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footer1.xml" ContentType="application/vnd.openxmlformats-officedocument.wordprocessingml.footer+xml"/>
  <Default Extension="png" ContentType="image/png"/>
  <Default Extension="jpeg" ContentType="image/jpeg"/>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footer25.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Heading3"/>
        <w:numPr>
          <w:ilvl w:val="0"/>
          <w:numId w:val="1"/>
        </w:numPr>
        <w:tabs>
          <w:tab w:pos="1200" w:val="left" w:leader="none"/>
        </w:tabs>
        <w:spacing w:line="240" w:lineRule="auto" w:before="268" w:after="0"/>
        <w:ind w:left="1200" w:right="0" w:hanging="240"/>
        <w:jc w:val="left"/>
      </w:pPr>
      <w:bookmarkStart w:name="3. Защита в чрезвычайных ситуациях" w:id="1"/>
      <w:bookmarkEnd w:id="1"/>
      <w:r>
        <w:rPr>
          <w:b w:val="0"/>
        </w:rPr>
      </w:r>
      <w:r>
        <w:rPr/>
        <w:t>ЗАЩИТА</w:t>
      </w:r>
      <w:r>
        <w:rPr>
          <w:spacing w:val="-4"/>
        </w:rPr>
        <w:t> </w:t>
      </w:r>
      <w:r>
        <w:rPr/>
        <w:t>В</w:t>
      </w:r>
      <w:r>
        <w:rPr>
          <w:spacing w:val="-4"/>
        </w:rPr>
        <w:t> </w:t>
      </w:r>
      <w:r>
        <w:rPr/>
        <w:t>ЧРЕЗВЫЧАЙНЫХ</w:t>
      </w:r>
      <w:r>
        <w:rPr>
          <w:spacing w:val="-3"/>
        </w:rPr>
        <w:t> </w:t>
      </w:r>
      <w:r>
        <w:rPr>
          <w:spacing w:val="-2"/>
        </w:rPr>
        <w:t>СИТУАЦИЯХ</w:t>
      </w:r>
    </w:p>
    <w:p>
      <w:pPr>
        <w:pStyle w:val="BodyText"/>
        <w:spacing w:before="83"/>
        <w:ind w:left="0" w:firstLine="0"/>
        <w:jc w:val="left"/>
        <w:rPr>
          <w:b/>
        </w:rPr>
      </w:pPr>
    </w:p>
    <w:p>
      <w:pPr>
        <w:pStyle w:val="ListParagraph"/>
        <w:numPr>
          <w:ilvl w:val="1"/>
          <w:numId w:val="1"/>
        </w:numPr>
        <w:tabs>
          <w:tab w:pos="1320" w:val="left" w:leader="none"/>
        </w:tabs>
        <w:spacing w:line="240" w:lineRule="auto" w:before="1" w:after="0"/>
        <w:ind w:left="960" w:right="779" w:firstLine="0"/>
        <w:jc w:val="left"/>
        <w:rPr>
          <w:b/>
          <w:sz w:val="24"/>
        </w:rPr>
      </w:pPr>
      <w:bookmarkStart w:name="3.1 Основные закономерности возникновени" w:id="2"/>
      <w:bookmarkEnd w:id="2"/>
      <w:r>
        <w:rPr/>
      </w:r>
      <w:r>
        <w:rPr>
          <w:b/>
          <w:sz w:val="24"/>
        </w:rPr>
        <w:t>Основные</w:t>
      </w:r>
      <w:r>
        <w:rPr>
          <w:b/>
          <w:spacing w:val="-6"/>
          <w:sz w:val="24"/>
        </w:rPr>
        <w:t> </w:t>
      </w:r>
      <w:r>
        <w:rPr>
          <w:b/>
          <w:sz w:val="24"/>
        </w:rPr>
        <w:t>закономерности</w:t>
      </w:r>
      <w:r>
        <w:rPr>
          <w:b/>
          <w:spacing w:val="-5"/>
          <w:sz w:val="24"/>
        </w:rPr>
        <w:t> </w:t>
      </w:r>
      <w:r>
        <w:rPr>
          <w:b/>
          <w:sz w:val="24"/>
        </w:rPr>
        <w:t>возникновения</w:t>
      </w:r>
      <w:r>
        <w:rPr>
          <w:b/>
          <w:spacing w:val="-6"/>
          <w:sz w:val="24"/>
        </w:rPr>
        <w:t> </w:t>
      </w:r>
      <w:r>
        <w:rPr>
          <w:b/>
          <w:sz w:val="24"/>
        </w:rPr>
        <w:t>и</w:t>
      </w:r>
      <w:r>
        <w:rPr>
          <w:b/>
          <w:spacing w:val="-5"/>
          <w:sz w:val="24"/>
        </w:rPr>
        <w:t> </w:t>
      </w:r>
      <w:r>
        <w:rPr>
          <w:b/>
          <w:sz w:val="24"/>
        </w:rPr>
        <w:t>развития</w:t>
      </w:r>
      <w:r>
        <w:rPr>
          <w:b/>
          <w:spacing w:val="-6"/>
          <w:sz w:val="24"/>
        </w:rPr>
        <w:t> </w:t>
      </w:r>
      <w:r>
        <w:rPr>
          <w:b/>
          <w:sz w:val="24"/>
        </w:rPr>
        <w:t>аварий</w:t>
      </w:r>
      <w:r>
        <w:rPr>
          <w:b/>
          <w:spacing w:val="-5"/>
          <w:sz w:val="24"/>
        </w:rPr>
        <w:t> </w:t>
      </w:r>
      <w:r>
        <w:rPr>
          <w:b/>
          <w:sz w:val="24"/>
        </w:rPr>
        <w:t>на</w:t>
      </w:r>
      <w:r>
        <w:rPr>
          <w:b/>
          <w:spacing w:val="-5"/>
          <w:sz w:val="24"/>
        </w:rPr>
        <w:t> </w:t>
      </w:r>
      <w:r>
        <w:rPr>
          <w:b/>
          <w:sz w:val="24"/>
        </w:rPr>
        <w:t>опасных производственных объектах</w:t>
      </w:r>
    </w:p>
    <w:p>
      <w:pPr>
        <w:pStyle w:val="BodyText"/>
        <w:spacing w:before="79"/>
        <w:ind w:left="0" w:firstLine="0"/>
        <w:jc w:val="left"/>
        <w:rPr>
          <w:b/>
        </w:rPr>
      </w:pPr>
    </w:p>
    <w:p>
      <w:pPr>
        <w:pStyle w:val="BodyText"/>
        <w:spacing w:line="360" w:lineRule="auto"/>
        <w:ind w:right="272"/>
      </w:pPr>
      <w:r>
        <w:rPr/>
        <w:t>В</w:t>
      </w:r>
      <w:r>
        <w:rPr>
          <w:spacing w:val="-1"/>
        </w:rPr>
        <w:t> </w:t>
      </w:r>
      <w:r>
        <w:rPr/>
        <w:t>соответствии с</w:t>
      </w:r>
      <w:r>
        <w:rPr>
          <w:spacing w:val="-1"/>
        </w:rPr>
        <w:t> </w:t>
      </w:r>
      <w:r>
        <w:rPr/>
        <w:t>федеральным законом 116 «О промышленной безопасности опасных производственных</w:t>
      </w:r>
      <w:r>
        <w:rPr>
          <w:spacing w:val="-4"/>
        </w:rPr>
        <w:t> </w:t>
      </w:r>
      <w:r>
        <w:rPr/>
        <w:t>объектов»</w:t>
      </w:r>
      <w:r>
        <w:rPr>
          <w:spacing w:val="-13"/>
        </w:rPr>
        <w:t> </w:t>
      </w:r>
      <w:r>
        <w:rPr/>
        <w:t>аварией</w:t>
      </w:r>
      <w:r>
        <w:rPr>
          <w:spacing w:val="-3"/>
        </w:rPr>
        <w:t> </w:t>
      </w:r>
      <w:r>
        <w:rPr/>
        <w:t>называются</w:t>
      </w:r>
      <w:r>
        <w:rPr>
          <w:spacing w:val="-4"/>
        </w:rPr>
        <w:t> </w:t>
      </w:r>
      <w:r>
        <w:rPr/>
        <w:t>такие</w:t>
      </w:r>
      <w:r>
        <w:rPr>
          <w:spacing w:val="-5"/>
        </w:rPr>
        <w:t> </w:t>
      </w:r>
      <w:r>
        <w:rPr/>
        <w:t>явления</w:t>
      </w:r>
      <w:r>
        <w:rPr>
          <w:spacing w:val="-4"/>
        </w:rPr>
        <w:t> </w:t>
      </w:r>
      <w:r>
        <w:rPr/>
        <w:t>как</w:t>
      </w:r>
      <w:r>
        <w:rPr>
          <w:spacing w:val="-6"/>
        </w:rPr>
        <w:t> </w:t>
      </w:r>
      <w:r>
        <w:rPr/>
        <w:t>разрушение</w:t>
      </w:r>
      <w:r>
        <w:rPr>
          <w:spacing w:val="-5"/>
        </w:rPr>
        <w:t> </w:t>
      </w:r>
      <w:r>
        <w:rPr/>
        <w:t>сооружений и (или) технических устройств, то есть потеря их несущей способности или целостности, а также неконтролируемые взрыв и (или) выброс опасных веществ.</w:t>
      </w:r>
    </w:p>
    <w:p>
      <w:pPr>
        <w:pStyle w:val="BodyText"/>
        <w:ind w:left="960" w:firstLine="0"/>
      </w:pPr>
      <w:r>
        <w:rPr/>
        <w:t>Причем</w:t>
      </w:r>
      <w:r>
        <w:rPr>
          <w:spacing w:val="-6"/>
        </w:rPr>
        <w:t> </w:t>
      </w:r>
      <w:r>
        <w:rPr/>
        <w:t>выброс</w:t>
      </w:r>
      <w:r>
        <w:rPr>
          <w:spacing w:val="-3"/>
        </w:rPr>
        <w:t> </w:t>
      </w:r>
      <w:r>
        <w:rPr/>
        <w:t>опасных</w:t>
      </w:r>
      <w:r>
        <w:rPr>
          <w:spacing w:val="-1"/>
        </w:rPr>
        <w:t> </w:t>
      </w:r>
      <w:r>
        <w:rPr/>
        <w:t>веществ</w:t>
      </w:r>
      <w:r>
        <w:rPr>
          <w:spacing w:val="-3"/>
        </w:rPr>
        <w:t> </w:t>
      </w:r>
      <w:r>
        <w:rPr/>
        <w:t>именно</w:t>
      </w:r>
      <w:r>
        <w:rPr>
          <w:spacing w:val="-3"/>
        </w:rPr>
        <w:t> </w:t>
      </w:r>
      <w:r>
        <w:rPr/>
        <w:t>в</w:t>
      </w:r>
      <w:r>
        <w:rPr>
          <w:spacing w:val="-3"/>
        </w:rPr>
        <w:t> </w:t>
      </w:r>
      <w:r>
        <w:rPr/>
        <w:t>больших</w:t>
      </w:r>
      <w:r>
        <w:rPr>
          <w:spacing w:val="-1"/>
        </w:rPr>
        <w:t> </w:t>
      </w:r>
      <w:r>
        <w:rPr/>
        <w:t>количествах считается</w:t>
      </w:r>
      <w:r>
        <w:rPr>
          <w:spacing w:val="-2"/>
        </w:rPr>
        <w:t> аварией:</w:t>
      </w:r>
    </w:p>
    <w:p>
      <w:pPr>
        <w:pStyle w:val="ListParagraph"/>
        <w:numPr>
          <w:ilvl w:val="2"/>
          <w:numId w:val="1"/>
        </w:numPr>
        <w:tabs>
          <w:tab w:pos="1142" w:val="left" w:leader="none"/>
        </w:tabs>
        <w:spacing w:line="240" w:lineRule="auto" w:before="137" w:after="0"/>
        <w:ind w:left="1142" w:right="0" w:hanging="182"/>
        <w:jc w:val="both"/>
        <w:rPr>
          <w:sz w:val="24"/>
        </w:rPr>
      </w:pPr>
      <w:r>
        <w:rPr>
          <w:sz w:val="24"/>
        </w:rPr>
        <w:t>утечка</w:t>
      </w:r>
      <w:r>
        <w:rPr>
          <w:spacing w:val="-2"/>
          <w:sz w:val="24"/>
        </w:rPr>
        <w:t> </w:t>
      </w:r>
      <w:r>
        <w:rPr>
          <w:sz w:val="24"/>
        </w:rPr>
        <w:t>нефти в</w:t>
      </w:r>
      <w:r>
        <w:rPr>
          <w:spacing w:val="-2"/>
          <w:sz w:val="24"/>
        </w:rPr>
        <w:t> </w:t>
      </w:r>
      <w:r>
        <w:rPr>
          <w:sz w:val="24"/>
        </w:rPr>
        <w:t>объеме</w:t>
      </w:r>
      <w:r>
        <w:rPr>
          <w:spacing w:val="-2"/>
          <w:sz w:val="24"/>
        </w:rPr>
        <w:t> </w:t>
      </w:r>
      <w:r>
        <w:rPr>
          <w:sz w:val="24"/>
        </w:rPr>
        <w:t>10</w:t>
      </w:r>
      <w:r>
        <w:rPr>
          <w:spacing w:val="-1"/>
          <w:sz w:val="24"/>
        </w:rPr>
        <w:t> </w:t>
      </w:r>
      <w:r>
        <w:rPr>
          <w:sz w:val="24"/>
        </w:rPr>
        <w:t>м</w:t>
      </w:r>
      <w:r>
        <w:rPr>
          <w:sz w:val="24"/>
          <w:vertAlign w:val="superscript"/>
        </w:rPr>
        <w:t>3</w:t>
      </w:r>
      <w:r>
        <w:rPr>
          <w:sz w:val="24"/>
          <w:vertAlign w:val="baseline"/>
        </w:rPr>
        <w:t> и </w:t>
      </w:r>
      <w:r>
        <w:rPr>
          <w:spacing w:val="-2"/>
          <w:sz w:val="24"/>
          <w:vertAlign w:val="baseline"/>
        </w:rPr>
        <w:t>более;</w:t>
      </w:r>
    </w:p>
    <w:p>
      <w:pPr>
        <w:pStyle w:val="ListParagraph"/>
        <w:numPr>
          <w:ilvl w:val="2"/>
          <w:numId w:val="1"/>
        </w:numPr>
        <w:tabs>
          <w:tab w:pos="1140" w:val="left" w:leader="none"/>
        </w:tabs>
        <w:spacing w:line="240" w:lineRule="auto" w:before="139" w:after="0"/>
        <w:ind w:left="1140" w:right="0" w:hanging="180"/>
        <w:jc w:val="left"/>
        <w:rPr>
          <w:sz w:val="24"/>
        </w:rPr>
      </w:pPr>
      <w:r>
        <w:rPr>
          <w:sz w:val="24"/>
        </w:rPr>
        <w:t>для</w:t>
      </w:r>
      <w:r>
        <w:rPr>
          <w:spacing w:val="-1"/>
          <w:sz w:val="24"/>
        </w:rPr>
        <w:t> </w:t>
      </w:r>
      <w:r>
        <w:rPr>
          <w:sz w:val="24"/>
        </w:rPr>
        <w:t>газа</w:t>
      </w:r>
      <w:r>
        <w:rPr>
          <w:spacing w:val="-1"/>
          <w:sz w:val="24"/>
        </w:rPr>
        <w:t> </w:t>
      </w:r>
      <w:r>
        <w:rPr>
          <w:sz w:val="24"/>
        </w:rPr>
        <w:t>– потеря 10000 м</w:t>
      </w:r>
      <w:r>
        <w:rPr>
          <w:sz w:val="24"/>
          <w:vertAlign w:val="superscript"/>
        </w:rPr>
        <w:t>3</w:t>
      </w:r>
      <w:r>
        <w:rPr>
          <w:spacing w:val="1"/>
          <w:sz w:val="24"/>
          <w:vertAlign w:val="baseline"/>
        </w:rPr>
        <w:t> </w:t>
      </w:r>
      <w:r>
        <w:rPr>
          <w:sz w:val="24"/>
          <w:vertAlign w:val="baseline"/>
        </w:rPr>
        <w:t>газа</w:t>
      </w:r>
      <w:r>
        <w:rPr>
          <w:spacing w:val="-2"/>
          <w:sz w:val="24"/>
          <w:vertAlign w:val="baseline"/>
        </w:rPr>
        <w:t> </w:t>
      </w:r>
      <w:r>
        <w:rPr>
          <w:sz w:val="24"/>
          <w:vertAlign w:val="baseline"/>
        </w:rPr>
        <w:t>и</w:t>
      </w:r>
      <w:r>
        <w:rPr>
          <w:spacing w:val="1"/>
          <w:sz w:val="24"/>
          <w:vertAlign w:val="baseline"/>
        </w:rPr>
        <w:t> </w:t>
      </w:r>
      <w:r>
        <w:rPr>
          <w:spacing w:val="-2"/>
          <w:sz w:val="24"/>
          <w:vertAlign w:val="baseline"/>
        </w:rPr>
        <w:t>более;</w:t>
      </w:r>
    </w:p>
    <w:p>
      <w:pPr>
        <w:pStyle w:val="ListParagraph"/>
        <w:numPr>
          <w:ilvl w:val="2"/>
          <w:numId w:val="1"/>
        </w:numPr>
        <w:tabs>
          <w:tab w:pos="1140" w:val="left" w:leader="none"/>
        </w:tabs>
        <w:spacing w:line="240" w:lineRule="auto" w:before="137" w:after="0"/>
        <w:ind w:left="1140" w:right="0" w:hanging="180"/>
        <w:jc w:val="left"/>
        <w:rPr>
          <w:sz w:val="24"/>
        </w:rPr>
      </w:pPr>
      <w:r>
        <w:rPr>
          <w:sz w:val="24"/>
        </w:rPr>
        <w:t>для</w:t>
      </w:r>
      <w:r>
        <w:rPr>
          <w:spacing w:val="-2"/>
          <w:sz w:val="24"/>
        </w:rPr>
        <w:t> </w:t>
      </w:r>
      <w:r>
        <w:rPr>
          <w:sz w:val="24"/>
        </w:rPr>
        <w:t>легкоиспаряющихся</w:t>
      </w:r>
      <w:r>
        <w:rPr>
          <w:spacing w:val="-1"/>
          <w:sz w:val="24"/>
        </w:rPr>
        <w:t> </w:t>
      </w:r>
      <w:r>
        <w:rPr>
          <w:sz w:val="24"/>
        </w:rPr>
        <w:t>жидкостей</w:t>
      </w:r>
      <w:r>
        <w:rPr>
          <w:spacing w:val="1"/>
          <w:sz w:val="24"/>
        </w:rPr>
        <w:t> </w:t>
      </w:r>
      <w:r>
        <w:rPr>
          <w:sz w:val="24"/>
        </w:rPr>
        <w:t>утечка</w:t>
      </w:r>
      <w:r>
        <w:rPr>
          <w:spacing w:val="-2"/>
          <w:sz w:val="24"/>
        </w:rPr>
        <w:t> </w:t>
      </w:r>
      <w:r>
        <w:rPr>
          <w:sz w:val="24"/>
        </w:rPr>
        <w:t>в</w:t>
      </w:r>
      <w:r>
        <w:rPr>
          <w:spacing w:val="-1"/>
          <w:sz w:val="24"/>
        </w:rPr>
        <w:t> </w:t>
      </w:r>
      <w:r>
        <w:rPr>
          <w:sz w:val="24"/>
        </w:rPr>
        <w:t>объеме</w:t>
      </w:r>
      <w:r>
        <w:rPr>
          <w:spacing w:val="-2"/>
          <w:sz w:val="24"/>
        </w:rPr>
        <w:t> </w:t>
      </w:r>
      <w:r>
        <w:rPr>
          <w:sz w:val="24"/>
        </w:rPr>
        <w:t>более</w:t>
      </w:r>
      <w:r>
        <w:rPr>
          <w:spacing w:val="-2"/>
          <w:sz w:val="24"/>
        </w:rPr>
        <w:t> </w:t>
      </w:r>
      <w:r>
        <w:rPr>
          <w:sz w:val="24"/>
        </w:rPr>
        <w:t>1 м</w:t>
      </w:r>
      <w:r>
        <w:rPr>
          <w:sz w:val="24"/>
          <w:vertAlign w:val="superscript"/>
        </w:rPr>
        <w:t>3</w:t>
      </w:r>
      <w:r>
        <w:rPr>
          <w:sz w:val="24"/>
          <w:vertAlign w:val="baseline"/>
        </w:rPr>
        <w:t> в</w:t>
      </w:r>
      <w:r>
        <w:rPr>
          <w:spacing w:val="-3"/>
          <w:sz w:val="24"/>
          <w:vertAlign w:val="baseline"/>
        </w:rPr>
        <w:t> </w:t>
      </w:r>
      <w:r>
        <w:rPr>
          <w:spacing w:val="-2"/>
          <w:sz w:val="24"/>
          <w:vertAlign w:val="baseline"/>
        </w:rPr>
        <w:t>сутки.</w:t>
      </w:r>
    </w:p>
    <w:p>
      <w:pPr>
        <w:pStyle w:val="BodyText"/>
        <w:spacing w:line="360" w:lineRule="auto" w:before="139"/>
        <w:jc w:val="left"/>
      </w:pPr>
      <w:r>
        <w:rPr/>
        <w:t>Если произошли такие события, как взрыв, разрушение и утечка опасных веществ –</w:t>
      </w:r>
      <w:r>
        <w:rPr>
          <w:spacing w:val="80"/>
        </w:rPr>
        <w:t> </w:t>
      </w:r>
      <w:r>
        <w:rPr/>
        <w:t>констатируется факт наступления аварийной ситуации.</w:t>
      </w:r>
    </w:p>
    <w:p>
      <w:pPr>
        <w:pStyle w:val="BodyText"/>
        <w:spacing w:line="360" w:lineRule="auto"/>
        <w:ind w:right="268"/>
        <w:jc w:val="left"/>
      </w:pPr>
      <w:r>
        <w:rPr/>
        <w:t>Инцидентом</w:t>
      </w:r>
      <w:r>
        <w:rPr>
          <w:spacing w:val="40"/>
        </w:rPr>
        <w:t> </w:t>
      </w:r>
      <w:r>
        <w:rPr/>
        <w:t>называется</w:t>
      </w:r>
      <w:r>
        <w:rPr>
          <w:spacing w:val="40"/>
        </w:rPr>
        <w:t> </w:t>
      </w:r>
      <w:r>
        <w:rPr/>
        <w:t>то,</w:t>
      </w:r>
      <w:r>
        <w:rPr>
          <w:spacing w:val="40"/>
        </w:rPr>
        <w:t> </w:t>
      </w:r>
      <w:r>
        <w:rPr/>
        <w:t>что</w:t>
      </w:r>
      <w:r>
        <w:rPr>
          <w:spacing w:val="40"/>
        </w:rPr>
        <w:t> </w:t>
      </w:r>
      <w:r>
        <w:rPr/>
        <w:t>может</w:t>
      </w:r>
      <w:r>
        <w:rPr>
          <w:spacing w:val="40"/>
        </w:rPr>
        <w:t> </w:t>
      </w:r>
      <w:r>
        <w:rPr/>
        <w:t>привести</w:t>
      </w:r>
      <w:r>
        <w:rPr>
          <w:spacing w:val="40"/>
        </w:rPr>
        <w:t> </w:t>
      </w:r>
      <w:r>
        <w:rPr/>
        <w:t>к</w:t>
      </w:r>
      <w:r>
        <w:rPr>
          <w:spacing w:val="40"/>
        </w:rPr>
        <w:t> </w:t>
      </w:r>
      <w:r>
        <w:rPr/>
        <w:t>аварии</w:t>
      </w:r>
      <w:r>
        <w:rPr>
          <w:spacing w:val="40"/>
        </w:rPr>
        <w:t> </w:t>
      </w:r>
      <w:r>
        <w:rPr/>
        <w:t>(например</w:t>
      </w:r>
      <w:r>
        <w:rPr>
          <w:spacing w:val="40"/>
        </w:rPr>
        <w:t> </w:t>
      </w:r>
      <w:r>
        <w:rPr/>
        <w:t>–</w:t>
      </w:r>
      <w:r>
        <w:rPr>
          <w:spacing w:val="40"/>
        </w:rPr>
        <w:t> </w:t>
      </w:r>
      <w:r>
        <w:rPr/>
        <w:t>отказ</w:t>
      </w:r>
      <w:r>
        <w:rPr>
          <w:spacing w:val="40"/>
        </w:rPr>
        <w:t> </w:t>
      </w:r>
      <w:r>
        <w:rPr/>
        <w:t>или</w:t>
      </w:r>
      <w:r>
        <w:rPr>
          <w:spacing w:val="40"/>
        </w:rPr>
        <w:t> </w:t>
      </w:r>
      <w:r>
        <w:rPr/>
        <w:t>повреждение</w:t>
      </w:r>
      <w:r>
        <w:rPr>
          <w:spacing w:val="-7"/>
        </w:rPr>
        <w:t> </w:t>
      </w:r>
      <w:r>
        <w:rPr/>
        <w:t>технических устройств,</w:t>
      </w:r>
      <w:r>
        <w:rPr>
          <w:spacing w:val="-6"/>
        </w:rPr>
        <w:t> </w:t>
      </w:r>
      <w:r>
        <w:rPr/>
        <w:t>или</w:t>
      </w:r>
      <w:r>
        <w:rPr>
          <w:spacing w:val="-4"/>
        </w:rPr>
        <w:t> </w:t>
      </w:r>
      <w:r>
        <w:rPr/>
        <w:t>отклонение</w:t>
      </w:r>
      <w:r>
        <w:rPr>
          <w:spacing w:val="-6"/>
        </w:rPr>
        <w:t> </w:t>
      </w:r>
      <w:r>
        <w:rPr/>
        <w:t>от</w:t>
      </w:r>
      <w:r>
        <w:rPr>
          <w:spacing w:val="-5"/>
        </w:rPr>
        <w:t> </w:t>
      </w:r>
      <w:r>
        <w:rPr/>
        <w:t>режима</w:t>
      </w:r>
      <w:r>
        <w:rPr>
          <w:spacing w:val="-6"/>
        </w:rPr>
        <w:t> </w:t>
      </w:r>
      <w:r>
        <w:rPr/>
        <w:t>технологического</w:t>
      </w:r>
      <w:r>
        <w:rPr>
          <w:spacing w:val="-5"/>
        </w:rPr>
        <w:t> </w:t>
      </w:r>
      <w:r>
        <w:rPr>
          <w:spacing w:val="-2"/>
        </w:rPr>
        <w:t>процесса).</w:t>
      </w:r>
    </w:p>
    <w:p>
      <w:pPr>
        <w:pStyle w:val="BodyText"/>
        <w:ind w:left="960" w:firstLine="0"/>
        <w:jc w:val="left"/>
      </w:pPr>
      <w:r>
        <w:rPr/>
        <w:t>К</w:t>
      </w:r>
      <w:r>
        <w:rPr>
          <w:spacing w:val="-5"/>
        </w:rPr>
        <w:t> </w:t>
      </w:r>
      <w:r>
        <w:rPr/>
        <w:t>категории</w:t>
      </w:r>
      <w:r>
        <w:rPr>
          <w:spacing w:val="-1"/>
        </w:rPr>
        <w:t> </w:t>
      </w:r>
      <w:r>
        <w:rPr/>
        <w:t>опасных</w:t>
      </w:r>
      <w:r>
        <w:rPr>
          <w:spacing w:val="-3"/>
        </w:rPr>
        <w:t> </w:t>
      </w:r>
      <w:r>
        <w:rPr/>
        <w:t>производственных объектов</w:t>
      </w:r>
      <w:r>
        <w:rPr>
          <w:spacing w:val="-3"/>
        </w:rPr>
        <w:t> </w:t>
      </w:r>
      <w:r>
        <w:rPr/>
        <w:t>относятся</w:t>
      </w:r>
      <w:r>
        <w:rPr>
          <w:spacing w:val="-3"/>
        </w:rPr>
        <w:t> </w:t>
      </w:r>
      <w:r>
        <w:rPr/>
        <w:t>объекты,</w:t>
      </w:r>
      <w:r>
        <w:rPr>
          <w:spacing w:val="-5"/>
        </w:rPr>
        <w:t> </w:t>
      </w:r>
      <w:r>
        <w:rPr/>
        <w:t>на</w:t>
      </w:r>
      <w:r>
        <w:rPr>
          <w:spacing w:val="-3"/>
        </w:rPr>
        <w:t> </w:t>
      </w:r>
      <w:r>
        <w:rPr>
          <w:spacing w:val="-2"/>
        </w:rPr>
        <w:t>которых:</w:t>
      </w:r>
    </w:p>
    <w:p>
      <w:pPr>
        <w:pStyle w:val="ListParagraph"/>
        <w:numPr>
          <w:ilvl w:val="0"/>
          <w:numId w:val="2"/>
        </w:numPr>
        <w:tabs>
          <w:tab w:pos="1517" w:val="left" w:leader="none"/>
          <w:tab w:pos="3149" w:val="left" w:leader="none"/>
          <w:tab w:pos="4997" w:val="left" w:leader="none"/>
          <w:tab w:pos="7318" w:val="left" w:leader="none"/>
          <w:tab w:pos="8921" w:val="left" w:leader="none"/>
        </w:tabs>
        <w:spacing w:line="360" w:lineRule="auto" w:before="137" w:after="0"/>
        <w:ind w:left="252" w:right="273" w:firstLine="708"/>
        <w:jc w:val="left"/>
        <w:rPr>
          <w:sz w:val="24"/>
        </w:rPr>
      </w:pPr>
      <w:r>
        <w:rPr>
          <w:spacing w:val="-2"/>
          <w:sz w:val="24"/>
        </w:rPr>
        <w:t>получаются,</w:t>
      </w:r>
      <w:r>
        <w:rPr>
          <w:sz w:val="24"/>
        </w:rPr>
        <w:tab/>
      </w:r>
      <w:r>
        <w:rPr>
          <w:spacing w:val="-2"/>
          <w:sz w:val="24"/>
        </w:rPr>
        <w:t>используются,</w:t>
      </w:r>
      <w:r>
        <w:rPr>
          <w:sz w:val="24"/>
        </w:rPr>
        <w:tab/>
      </w:r>
      <w:r>
        <w:rPr>
          <w:spacing w:val="-2"/>
          <w:sz w:val="24"/>
        </w:rPr>
        <w:t>перерабатываются,</w:t>
      </w:r>
      <w:r>
        <w:rPr>
          <w:sz w:val="24"/>
        </w:rPr>
        <w:tab/>
      </w:r>
      <w:r>
        <w:rPr>
          <w:spacing w:val="-2"/>
          <w:sz w:val="24"/>
        </w:rPr>
        <w:t>образуются,</w:t>
      </w:r>
      <w:r>
        <w:rPr>
          <w:sz w:val="24"/>
        </w:rPr>
        <w:tab/>
      </w:r>
      <w:r>
        <w:rPr>
          <w:spacing w:val="-2"/>
          <w:sz w:val="24"/>
        </w:rPr>
        <w:t>хранятся, </w:t>
      </w:r>
      <w:r>
        <w:rPr>
          <w:sz w:val="24"/>
        </w:rPr>
        <w:t>транспортируются, уничтожаются опасные вещества следующих видов:</w:t>
      </w:r>
    </w:p>
    <w:p>
      <w:pPr>
        <w:pStyle w:val="BodyText"/>
        <w:spacing w:line="360" w:lineRule="auto"/>
        <w:ind w:right="269"/>
      </w:pPr>
      <w:r>
        <w:rPr/>
        <w:t>а) воспламеняющиеся вещества – газы, которые при нормальном давлении и в смеси с воздухом становятся воспламеняющимися, и температура кипения которых при нормальном давлении составляет 20 °C или ниже;</w:t>
      </w:r>
    </w:p>
    <w:p>
      <w:pPr>
        <w:pStyle w:val="BodyText"/>
        <w:spacing w:line="360" w:lineRule="auto"/>
        <w:ind w:right="273"/>
      </w:pPr>
      <w:r>
        <w:rPr/>
        <w:t>б) окисляющие вещества – вещества, поддерживающие горение, вызывающие воспламенение и (или) способствующие воспламенению других веществ в результате окислительно-восстановительной экзотермической реакции;</w:t>
      </w:r>
    </w:p>
    <w:p>
      <w:pPr>
        <w:pStyle w:val="BodyText"/>
        <w:spacing w:line="360" w:lineRule="auto"/>
        <w:ind w:right="272"/>
      </w:pPr>
      <w:r>
        <w:rPr/>
        <w:t>в)</w:t>
      </w:r>
      <w:r>
        <w:rPr>
          <w:spacing w:val="-15"/>
        </w:rPr>
        <w:t> </w:t>
      </w:r>
      <w:r>
        <w:rPr/>
        <w:t>горючие</w:t>
      </w:r>
      <w:r>
        <w:rPr>
          <w:spacing w:val="-15"/>
        </w:rPr>
        <w:t> </w:t>
      </w:r>
      <w:r>
        <w:rPr/>
        <w:t>вещества</w:t>
      </w:r>
      <w:r>
        <w:rPr>
          <w:spacing w:val="-15"/>
        </w:rPr>
        <w:t> </w:t>
      </w:r>
      <w:r>
        <w:rPr/>
        <w:t>–</w:t>
      </w:r>
      <w:r>
        <w:rPr>
          <w:spacing w:val="-15"/>
        </w:rPr>
        <w:t> </w:t>
      </w:r>
      <w:r>
        <w:rPr/>
        <w:t>жидкости,</w:t>
      </w:r>
      <w:r>
        <w:rPr>
          <w:spacing w:val="-15"/>
        </w:rPr>
        <w:t> </w:t>
      </w:r>
      <w:r>
        <w:rPr/>
        <w:t>газы,</w:t>
      </w:r>
      <w:r>
        <w:rPr>
          <w:spacing w:val="-15"/>
        </w:rPr>
        <w:t> </w:t>
      </w:r>
      <w:r>
        <w:rPr/>
        <w:t>способные</w:t>
      </w:r>
      <w:r>
        <w:rPr>
          <w:spacing w:val="-15"/>
        </w:rPr>
        <w:t> </w:t>
      </w:r>
      <w:r>
        <w:rPr/>
        <w:t>самовозгораться,</w:t>
      </w:r>
      <w:r>
        <w:rPr>
          <w:spacing w:val="-15"/>
        </w:rPr>
        <w:t> </w:t>
      </w:r>
      <w:r>
        <w:rPr/>
        <w:t>а</w:t>
      </w:r>
      <w:r>
        <w:rPr>
          <w:spacing w:val="-15"/>
        </w:rPr>
        <w:t> </w:t>
      </w:r>
      <w:r>
        <w:rPr/>
        <w:t>также</w:t>
      </w:r>
      <w:r>
        <w:rPr>
          <w:spacing w:val="-15"/>
        </w:rPr>
        <w:t> </w:t>
      </w:r>
      <w:r>
        <w:rPr/>
        <w:t>возгораться от источника зажигания и самостоятельно гореть после его удаления;</w:t>
      </w:r>
    </w:p>
    <w:p>
      <w:pPr>
        <w:pStyle w:val="BodyText"/>
        <w:spacing w:line="360" w:lineRule="auto" w:before="1"/>
        <w:ind w:right="271"/>
      </w:pPr>
      <w:r>
        <w:rPr/>
        <w:t>г) взрывчатые вещества – вещества, которые при определенных видах внешнего воздействия способны на очень быстрое самораспространяющееся химическое превращение с выделением тепла и образованием газов;</w:t>
      </w:r>
    </w:p>
    <w:p>
      <w:pPr>
        <w:pStyle w:val="BodyText"/>
        <w:spacing w:line="360" w:lineRule="auto"/>
        <w:ind w:right="274"/>
      </w:pPr>
      <w:r>
        <w:rPr/>
        <w:t>д-е) токсичные и высокотоксичные вещества – вещества, способные при воздействии на живые организмы приводить к их гибели;</w:t>
      </w:r>
    </w:p>
    <w:p>
      <w:pPr>
        <w:pStyle w:val="BodyText"/>
        <w:spacing w:line="360" w:lineRule="auto"/>
        <w:ind w:right="275"/>
      </w:pPr>
      <w:r>
        <w:rPr/>
        <w:t>ж) вещества, представляющие опасность для окружающей среды, – вещества, характеризующиеся в водной среде показателями острой токсичности, с которыми можно ознакомится в самом ФЗ-116.</w:t>
      </w:r>
    </w:p>
    <w:p>
      <w:pPr>
        <w:spacing w:after="0" w:line="360" w:lineRule="auto"/>
        <w:sectPr>
          <w:headerReference w:type="default" r:id="rId5"/>
          <w:footerReference w:type="default" r:id="rId6"/>
          <w:type w:val="continuous"/>
          <w:pgSz w:w="11910" w:h="16840"/>
          <w:pgMar w:header="144" w:footer="765" w:top="920" w:bottom="960" w:left="880" w:right="860"/>
          <w:pgNumType w:start="1"/>
        </w:sectPr>
      </w:pPr>
    </w:p>
    <w:p>
      <w:pPr>
        <w:pStyle w:val="BodyText"/>
        <w:spacing w:line="360" w:lineRule="auto" w:before="263"/>
        <w:ind w:right="269"/>
      </w:pPr>
      <w:r>
        <w:rPr/>
        <w:t>Таким образом, если на объекте имеются указанные вещества, то это опасный производственный объект, причем класс опасности объекта определяется количеством указанных веществ, находящихся на объекте. Из таблицы 3.1 видно, что чем вещество более опасно, тем меньшее его количество является основанием для отнесения объекта, в котором оно находится к более высокому классу опасности.</w:t>
      </w:r>
      <w:r>
        <w:rPr>
          <w:spacing w:val="40"/>
        </w:rPr>
        <w:t> </w:t>
      </w:r>
      <w:r>
        <w:rPr/>
        <w:t>1 класс ОПО относится к наиболее </w:t>
      </w:r>
      <w:r>
        <w:rPr>
          <w:spacing w:val="-2"/>
        </w:rPr>
        <w:t>опасным.</w:t>
      </w:r>
    </w:p>
    <w:p>
      <w:pPr>
        <w:pStyle w:val="BodyText"/>
        <w:spacing w:before="137"/>
        <w:ind w:left="0" w:firstLine="0"/>
        <w:jc w:val="left"/>
      </w:pPr>
    </w:p>
    <w:p>
      <w:pPr>
        <w:pStyle w:val="BodyText"/>
        <w:ind w:firstLine="0"/>
        <w:jc w:val="left"/>
      </w:pPr>
      <w:r>
        <w:rPr/>
        <w:t>Таблица</w:t>
      </w:r>
      <w:r>
        <w:rPr>
          <w:spacing w:val="-4"/>
        </w:rPr>
        <w:t> </w:t>
      </w:r>
      <w:r>
        <w:rPr/>
        <w:t>3.1</w:t>
      </w:r>
      <w:r>
        <w:rPr>
          <w:spacing w:val="-1"/>
        </w:rPr>
        <w:t> </w:t>
      </w:r>
      <w:r>
        <w:rPr/>
        <w:t>–</w:t>
      </w:r>
      <w:r>
        <w:rPr>
          <w:spacing w:val="-1"/>
        </w:rPr>
        <w:t> </w:t>
      </w:r>
      <w:r>
        <w:rPr/>
        <w:t>Классификация</w:t>
      </w:r>
      <w:r>
        <w:rPr>
          <w:spacing w:val="-1"/>
        </w:rPr>
        <w:t> </w:t>
      </w:r>
      <w:r>
        <w:rPr/>
        <w:t>опасности веществ</w:t>
      </w:r>
      <w:r>
        <w:rPr>
          <w:spacing w:val="-2"/>
        </w:rPr>
        <w:t> </w:t>
      </w:r>
      <w:r>
        <w:rPr/>
        <w:t>в</w:t>
      </w:r>
      <w:r>
        <w:rPr>
          <w:spacing w:val="-2"/>
        </w:rPr>
        <w:t> </w:t>
      </w:r>
      <w:r>
        <w:rPr/>
        <w:t>зависимости от</w:t>
      </w:r>
      <w:r>
        <w:rPr>
          <w:spacing w:val="-1"/>
        </w:rPr>
        <w:t> </w:t>
      </w:r>
      <w:r>
        <w:rPr>
          <w:spacing w:val="-2"/>
        </w:rPr>
        <w:t>количества</w:t>
      </w:r>
    </w:p>
    <w:p>
      <w:pPr>
        <w:pStyle w:val="BodyText"/>
        <w:spacing w:before="7"/>
        <w:ind w:left="0" w:firstLine="0"/>
        <w:jc w:val="left"/>
        <w:rPr>
          <w:sz w:val="12"/>
        </w:rPr>
      </w:pPr>
    </w:p>
    <w:tbl>
      <w:tblPr>
        <w:tblW w:w="0" w:type="auto"/>
        <w:jc w:val="left"/>
        <w:tblInd w:w="2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95"/>
        <w:gridCol w:w="1747"/>
        <w:gridCol w:w="2117"/>
        <w:gridCol w:w="1843"/>
        <w:gridCol w:w="1985"/>
      </w:tblGrid>
      <w:tr>
        <w:trPr>
          <w:trHeight w:val="354" w:hRule="atLeast"/>
        </w:trPr>
        <w:tc>
          <w:tcPr>
            <w:tcW w:w="1795" w:type="dxa"/>
            <w:vMerge w:val="restart"/>
          </w:tcPr>
          <w:p>
            <w:pPr>
              <w:pStyle w:val="TableParagraph"/>
              <w:spacing w:line="276" w:lineRule="auto"/>
              <w:rPr>
                <w:sz w:val="24"/>
              </w:rPr>
            </w:pPr>
            <w:r>
              <w:rPr>
                <w:spacing w:val="-2"/>
                <w:sz w:val="24"/>
              </w:rPr>
              <w:t>Наименование опасного</w:t>
            </w:r>
          </w:p>
          <w:p>
            <w:pPr>
              <w:pStyle w:val="TableParagraph"/>
              <w:spacing w:before="1"/>
              <w:rPr>
                <w:sz w:val="24"/>
              </w:rPr>
            </w:pPr>
            <w:r>
              <w:rPr>
                <w:spacing w:val="-2"/>
                <w:sz w:val="24"/>
              </w:rPr>
              <w:t>вещества</w:t>
            </w:r>
          </w:p>
        </w:tc>
        <w:tc>
          <w:tcPr>
            <w:tcW w:w="7692" w:type="dxa"/>
            <w:gridSpan w:val="4"/>
          </w:tcPr>
          <w:p>
            <w:pPr>
              <w:pStyle w:val="TableParagraph"/>
              <w:rPr>
                <w:sz w:val="24"/>
              </w:rPr>
            </w:pPr>
            <w:r>
              <w:rPr>
                <w:sz w:val="24"/>
              </w:rPr>
              <w:t>Количество</w:t>
            </w:r>
            <w:r>
              <w:rPr>
                <w:spacing w:val="-4"/>
                <w:sz w:val="24"/>
              </w:rPr>
              <w:t> </w:t>
            </w:r>
            <w:r>
              <w:rPr>
                <w:sz w:val="24"/>
              </w:rPr>
              <w:t>опасного</w:t>
            </w:r>
            <w:r>
              <w:rPr>
                <w:spacing w:val="-3"/>
                <w:sz w:val="24"/>
              </w:rPr>
              <w:t> </w:t>
            </w:r>
            <w:r>
              <w:rPr>
                <w:sz w:val="24"/>
              </w:rPr>
              <w:t>вещества,</w:t>
            </w:r>
            <w:r>
              <w:rPr>
                <w:spacing w:val="-3"/>
                <w:sz w:val="24"/>
              </w:rPr>
              <w:t> </w:t>
            </w:r>
            <w:r>
              <w:rPr>
                <w:spacing w:val="-10"/>
                <w:sz w:val="24"/>
              </w:rPr>
              <w:t>т</w:t>
            </w:r>
          </w:p>
        </w:tc>
      </w:tr>
      <w:tr>
        <w:trPr>
          <w:trHeight w:val="602" w:hRule="atLeast"/>
        </w:trPr>
        <w:tc>
          <w:tcPr>
            <w:tcW w:w="1795" w:type="dxa"/>
            <w:vMerge/>
            <w:tcBorders>
              <w:top w:val="nil"/>
            </w:tcBorders>
          </w:tcPr>
          <w:p>
            <w:pPr>
              <w:rPr>
                <w:sz w:val="2"/>
                <w:szCs w:val="2"/>
              </w:rPr>
            </w:pPr>
          </w:p>
        </w:tc>
        <w:tc>
          <w:tcPr>
            <w:tcW w:w="1747" w:type="dxa"/>
          </w:tcPr>
          <w:p>
            <w:pPr>
              <w:pStyle w:val="TableParagraph"/>
              <w:rPr>
                <w:sz w:val="24"/>
              </w:rPr>
            </w:pPr>
            <w:r>
              <w:rPr>
                <w:sz w:val="24"/>
              </w:rPr>
              <w:t>I</w:t>
            </w:r>
            <w:r>
              <w:rPr>
                <w:spacing w:val="-4"/>
                <w:sz w:val="24"/>
              </w:rPr>
              <w:t> </w:t>
            </w:r>
            <w:r>
              <w:rPr>
                <w:spacing w:val="-2"/>
                <w:sz w:val="24"/>
              </w:rPr>
              <w:t>класс</w:t>
            </w:r>
          </w:p>
        </w:tc>
        <w:tc>
          <w:tcPr>
            <w:tcW w:w="2117" w:type="dxa"/>
          </w:tcPr>
          <w:p>
            <w:pPr>
              <w:pStyle w:val="TableParagraph"/>
              <w:ind w:left="36"/>
              <w:rPr>
                <w:sz w:val="24"/>
              </w:rPr>
            </w:pPr>
            <w:r>
              <w:rPr>
                <w:sz w:val="24"/>
              </w:rPr>
              <w:t>II</w:t>
            </w:r>
            <w:r>
              <w:rPr>
                <w:spacing w:val="-5"/>
                <w:sz w:val="24"/>
              </w:rPr>
              <w:t> </w:t>
            </w:r>
            <w:r>
              <w:rPr>
                <w:spacing w:val="-2"/>
                <w:sz w:val="24"/>
              </w:rPr>
              <w:t>класс</w:t>
            </w:r>
          </w:p>
        </w:tc>
        <w:tc>
          <w:tcPr>
            <w:tcW w:w="1843" w:type="dxa"/>
          </w:tcPr>
          <w:p>
            <w:pPr>
              <w:pStyle w:val="TableParagraph"/>
              <w:rPr>
                <w:sz w:val="24"/>
              </w:rPr>
            </w:pPr>
            <w:r>
              <w:rPr>
                <w:sz w:val="24"/>
              </w:rPr>
              <w:t>III</w:t>
            </w:r>
            <w:r>
              <w:rPr>
                <w:spacing w:val="-8"/>
                <w:sz w:val="24"/>
              </w:rPr>
              <w:t> </w:t>
            </w:r>
            <w:r>
              <w:rPr>
                <w:spacing w:val="-2"/>
                <w:sz w:val="24"/>
              </w:rPr>
              <w:t>класс</w:t>
            </w:r>
          </w:p>
        </w:tc>
        <w:tc>
          <w:tcPr>
            <w:tcW w:w="1985" w:type="dxa"/>
          </w:tcPr>
          <w:p>
            <w:pPr>
              <w:pStyle w:val="TableParagraph"/>
              <w:rPr>
                <w:sz w:val="24"/>
              </w:rPr>
            </w:pPr>
            <w:r>
              <w:rPr>
                <w:sz w:val="24"/>
              </w:rPr>
              <w:t>IV</w:t>
            </w:r>
            <w:r>
              <w:rPr>
                <w:spacing w:val="-3"/>
                <w:sz w:val="24"/>
              </w:rPr>
              <w:t> </w:t>
            </w:r>
            <w:r>
              <w:rPr>
                <w:spacing w:val="-2"/>
                <w:sz w:val="24"/>
              </w:rPr>
              <w:t>класс</w:t>
            </w:r>
          </w:p>
        </w:tc>
      </w:tr>
      <w:tr>
        <w:trPr>
          <w:trHeight w:val="649" w:hRule="atLeast"/>
        </w:trPr>
        <w:tc>
          <w:tcPr>
            <w:tcW w:w="1795" w:type="dxa"/>
          </w:tcPr>
          <w:p>
            <w:pPr>
              <w:pStyle w:val="TableParagraph"/>
              <w:rPr>
                <w:sz w:val="24"/>
              </w:rPr>
            </w:pPr>
            <w:r>
              <w:rPr>
                <w:spacing w:val="-2"/>
                <w:sz w:val="24"/>
              </w:rPr>
              <w:t>Аммиак</w:t>
            </w:r>
          </w:p>
        </w:tc>
        <w:tc>
          <w:tcPr>
            <w:tcW w:w="1747" w:type="dxa"/>
          </w:tcPr>
          <w:p>
            <w:pPr>
              <w:pStyle w:val="TableParagraph"/>
              <w:rPr>
                <w:sz w:val="24"/>
              </w:rPr>
            </w:pPr>
            <w:r>
              <w:rPr>
                <w:sz w:val="24"/>
              </w:rPr>
              <w:t>5000</w:t>
            </w:r>
            <w:r>
              <w:rPr>
                <w:spacing w:val="-2"/>
                <w:sz w:val="24"/>
              </w:rPr>
              <w:t> </w:t>
            </w:r>
            <w:r>
              <w:rPr>
                <w:sz w:val="24"/>
              </w:rPr>
              <w:t>и</w:t>
            </w:r>
            <w:r>
              <w:rPr>
                <w:spacing w:val="1"/>
                <w:sz w:val="24"/>
              </w:rPr>
              <w:t> </w:t>
            </w:r>
            <w:r>
              <w:rPr>
                <w:spacing w:val="-4"/>
                <w:sz w:val="24"/>
              </w:rPr>
              <w:t>более</w:t>
            </w:r>
          </w:p>
        </w:tc>
        <w:tc>
          <w:tcPr>
            <w:tcW w:w="2117" w:type="dxa"/>
          </w:tcPr>
          <w:p>
            <w:pPr>
              <w:pStyle w:val="TableParagraph"/>
              <w:ind w:left="36"/>
              <w:rPr>
                <w:sz w:val="24"/>
              </w:rPr>
            </w:pPr>
            <w:r>
              <w:rPr>
                <w:sz w:val="24"/>
              </w:rPr>
              <w:t>500</w:t>
            </w:r>
            <w:r>
              <w:rPr>
                <w:spacing w:val="-1"/>
                <w:sz w:val="24"/>
              </w:rPr>
              <w:t> </w:t>
            </w:r>
            <w:r>
              <w:rPr>
                <w:sz w:val="24"/>
              </w:rPr>
              <w:t>и более, </w:t>
            </w:r>
            <w:r>
              <w:rPr>
                <w:spacing w:val="-5"/>
                <w:sz w:val="24"/>
              </w:rPr>
              <w:t>но</w:t>
            </w:r>
          </w:p>
          <w:p>
            <w:pPr>
              <w:pStyle w:val="TableParagraph"/>
              <w:spacing w:before="41"/>
              <w:ind w:left="36"/>
              <w:rPr>
                <w:sz w:val="24"/>
              </w:rPr>
            </w:pPr>
            <w:r>
              <w:rPr>
                <w:sz w:val="24"/>
              </w:rPr>
              <w:t>менее</w:t>
            </w:r>
            <w:r>
              <w:rPr>
                <w:spacing w:val="-3"/>
                <w:sz w:val="24"/>
              </w:rPr>
              <w:t> </w:t>
            </w:r>
            <w:r>
              <w:rPr>
                <w:spacing w:val="-4"/>
                <w:sz w:val="24"/>
              </w:rPr>
              <w:t>5000</w:t>
            </w:r>
          </w:p>
        </w:tc>
        <w:tc>
          <w:tcPr>
            <w:tcW w:w="1843" w:type="dxa"/>
          </w:tcPr>
          <w:p>
            <w:pPr>
              <w:pStyle w:val="TableParagraph"/>
              <w:rPr>
                <w:sz w:val="24"/>
              </w:rPr>
            </w:pPr>
            <w:r>
              <w:rPr>
                <w:sz w:val="24"/>
              </w:rPr>
              <w:t>50</w:t>
            </w:r>
            <w:r>
              <w:rPr>
                <w:spacing w:val="-1"/>
                <w:sz w:val="24"/>
              </w:rPr>
              <w:t> </w:t>
            </w:r>
            <w:r>
              <w:rPr>
                <w:sz w:val="24"/>
              </w:rPr>
              <w:t>и более, </w:t>
            </w:r>
            <w:r>
              <w:rPr>
                <w:spacing w:val="-5"/>
                <w:sz w:val="24"/>
              </w:rPr>
              <w:t>но</w:t>
            </w:r>
          </w:p>
          <w:p>
            <w:pPr>
              <w:pStyle w:val="TableParagraph"/>
              <w:spacing w:before="41"/>
              <w:rPr>
                <w:sz w:val="24"/>
              </w:rPr>
            </w:pPr>
            <w:r>
              <w:rPr>
                <w:sz w:val="24"/>
              </w:rPr>
              <w:t>менее</w:t>
            </w:r>
            <w:r>
              <w:rPr>
                <w:spacing w:val="-3"/>
                <w:sz w:val="24"/>
              </w:rPr>
              <w:t> </w:t>
            </w:r>
            <w:r>
              <w:rPr>
                <w:spacing w:val="-5"/>
                <w:sz w:val="24"/>
              </w:rPr>
              <w:t>500</w:t>
            </w:r>
          </w:p>
        </w:tc>
        <w:tc>
          <w:tcPr>
            <w:tcW w:w="1985" w:type="dxa"/>
          </w:tcPr>
          <w:p>
            <w:pPr>
              <w:pStyle w:val="TableParagraph"/>
              <w:rPr>
                <w:sz w:val="24"/>
              </w:rPr>
            </w:pPr>
            <w:r>
              <w:rPr>
                <w:sz w:val="24"/>
              </w:rPr>
              <w:t>10</w:t>
            </w:r>
            <w:r>
              <w:rPr>
                <w:spacing w:val="-1"/>
                <w:sz w:val="24"/>
              </w:rPr>
              <w:t> </w:t>
            </w:r>
            <w:r>
              <w:rPr>
                <w:sz w:val="24"/>
              </w:rPr>
              <w:t>и более, </w:t>
            </w:r>
            <w:r>
              <w:rPr>
                <w:spacing w:val="-5"/>
                <w:sz w:val="24"/>
              </w:rPr>
              <w:t>но</w:t>
            </w:r>
          </w:p>
          <w:p>
            <w:pPr>
              <w:pStyle w:val="TableParagraph"/>
              <w:spacing w:before="41"/>
              <w:rPr>
                <w:sz w:val="24"/>
              </w:rPr>
            </w:pPr>
            <w:r>
              <w:rPr>
                <w:sz w:val="24"/>
              </w:rPr>
              <w:t>менее</w:t>
            </w:r>
            <w:r>
              <w:rPr>
                <w:spacing w:val="-3"/>
                <w:sz w:val="24"/>
              </w:rPr>
              <w:t> </w:t>
            </w:r>
            <w:r>
              <w:rPr>
                <w:spacing w:val="-5"/>
                <w:sz w:val="24"/>
              </w:rPr>
              <w:t>50</w:t>
            </w:r>
          </w:p>
        </w:tc>
      </w:tr>
      <w:tr>
        <w:trPr>
          <w:trHeight w:val="650" w:hRule="atLeast"/>
        </w:trPr>
        <w:tc>
          <w:tcPr>
            <w:tcW w:w="1795" w:type="dxa"/>
          </w:tcPr>
          <w:p>
            <w:pPr>
              <w:pStyle w:val="TableParagraph"/>
              <w:rPr>
                <w:sz w:val="24"/>
              </w:rPr>
            </w:pPr>
            <w:r>
              <w:rPr>
                <w:sz w:val="24"/>
              </w:rPr>
              <w:t>Нитрат</w:t>
            </w:r>
            <w:r>
              <w:rPr>
                <w:spacing w:val="-1"/>
                <w:sz w:val="24"/>
              </w:rPr>
              <w:t> </w:t>
            </w:r>
            <w:r>
              <w:rPr>
                <w:spacing w:val="-2"/>
                <w:sz w:val="24"/>
              </w:rPr>
              <w:t>аммония</w:t>
            </w:r>
          </w:p>
        </w:tc>
        <w:tc>
          <w:tcPr>
            <w:tcW w:w="1747" w:type="dxa"/>
          </w:tcPr>
          <w:p>
            <w:pPr>
              <w:pStyle w:val="TableParagraph"/>
              <w:rPr>
                <w:sz w:val="24"/>
              </w:rPr>
            </w:pPr>
            <w:r>
              <w:rPr>
                <w:sz w:val="24"/>
              </w:rPr>
              <w:t>25000 и</w:t>
            </w:r>
            <w:r>
              <w:rPr>
                <w:spacing w:val="1"/>
                <w:sz w:val="24"/>
              </w:rPr>
              <w:t> </w:t>
            </w:r>
            <w:r>
              <w:rPr>
                <w:spacing w:val="-4"/>
                <w:sz w:val="24"/>
              </w:rPr>
              <w:t>более</w:t>
            </w:r>
          </w:p>
        </w:tc>
        <w:tc>
          <w:tcPr>
            <w:tcW w:w="2117" w:type="dxa"/>
          </w:tcPr>
          <w:p>
            <w:pPr>
              <w:pStyle w:val="TableParagraph"/>
              <w:ind w:left="36"/>
              <w:rPr>
                <w:sz w:val="24"/>
              </w:rPr>
            </w:pPr>
            <w:r>
              <w:rPr>
                <w:sz w:val="24"/>
              </w:rPr>
              <w:t>2500</w:t>
            </w:r>
            <w:r>
              <w:rPr>
                <w:spacing w:val="-1"/>
                <w:sz w:val="24"/>
              </w:rPr>
              <w:t> </w:t>
            </w:r>
            <w:r>
              <w:rPr>
                <w:sz w:val="24"/>
              </w:rPr>
              <w:t>и более, </w:t>
            </w:r>
            <w:r>
              <w:rPr>
                <w:spacing w:val="-5"/>
                <w:sz w:val="24"/>
              </w:rPr>
              <w:t>но</w:t>
            </w:r>
          </w:p>
          <w:p>
            <w:pPr>
              <w:pStyle w:val="TableParagraph"/>
              <w:spacing w:before="41"/>
              <w:ind w:left="36"/>
              <w:rPr>
                <w:sz w:val="24"/>
              </w:rPr>
            </w:pPr>
            <w:r>
              <w:rPr>
                <w:sz w:val="24"/>
              </w:rPr>
              <w:t>менее</w:t>
            </w:r>
            <w:r>
              <w:rPr>
                <w:spacing w:val="-3"/>
                <w:sz w:val="24"/>
              </w:rPr>
              <w:t> </w:t>
            </w:r>
            <w:r>
              <w:rPr>
                <w:spacing w:val="-2"/>
                <w:sz w:val="24"/>
              </w:rPr>
              <w:t>25000</w:t>
            </w:r>
          </w:p>
        </w:tc>
        <w:tc>
          <w:tcPr>
            <w:tcW w:w="1843" w:type="dxa"/>
          </w:tcPr>
          <w:p>
            <w:pPr>
              <w:pStyle w:val="TableParagraph"/>
              <w:rPr>
                <w:sz w:val="24"/>
              </w:rPr>
            </w:pPr>
            <w:r>
              <w:rPr>
                <w:sz w:val="24"/>
              </w:rPr>
              <w:t>250</w:t>
            </w:r>
            <w:r>
              <w:rPr>
                <w:spacing w:val="-1"/>
                <w:sz w:val="24"/>
              </w:rPr>
              <w:t> </w:t>
            </w:r>
            <w:r>
              <w:rPr>
                <w:sz w:val="24"/>
              </w:rPr>
              <w:t>и более, </w:t>
            </w:r>
            <w:r>
              <w:rPr>
                <w:spacing w:val="-5"/>
                <w:sz w:val="24"/>
              </w:rPr>
              <w:t>но</w:t>
            </w:r>
          </w:p>
          <w:p>
            <w:pPr>
              <w:pStyle w:val="TableParagraph"/>
              <w:spacing w:before="41"/>
              <w:rPr>
                <w:sz w:val="24"/>
              </w:rPr>
            </w:pPr>
            <w:r>
              <w:rPr>
                <w:sz w:val="24"/>
              </w:rPr>
              <w:t>менее</w:t>
            </w:r>
            <w:r>
              <w:rPr>
                <w:spacing w:val="-3"/>
                <w:sz w:val="24"/>
              </w:rPr>
              <w:t> </w:t>
            </w:r>
            <w:r>
              <w:rPr>
                <w:spacing w:val="-4"/>
                <w:sz w:val="24"/>
              </w:rPr>
              <w:t>2500</w:t>
            </w:r>
          </w:p>
        </w:tc>
        <w:tc>
          <w:tcPr>
            <w:tcW w:w="1985" w:type="dxa"/>
          </w:tcPr>
          <w:p>
            <w:pPr>
              <w:pStyle w:val="TableParagraph"/>
              <w:rPr>
                <w:sz w:val="24"/>
              </w:rPr>
            </w:pPr>
            <w:r>
              <w:rPr>
                <w:sz w:val="24"/>
              </w:rPr>
              <w:t>50</w:t>
            </w:r>
            <w:r>
              <w:rPr>
                <w:spacing w:val="-1"/>
                <w:sz w:val="24"/>
              </w:rPr>
              <w:t> </w:t>
            </w:r>
            <w:r>
              <w:rPr>
                <w:sz w:val="24"/>
              </w:rPr>
              <w:t>и более, </w:t>
            </w:r>
            <w:r>
              <w:rPr>
                <w:spacing w:val="-5"/>
                <w:sz w:val="24"/>
              </w:rPr>
              <w:t>но</w:t>
            </w:r>
          </w:p>
          <w:p>
            <w:pPr>
              <w:pStyle w:val="TableParagraph"/>
              <w:spacing w:before="41"/>
              <w:rPr>
                <w:sz w:val="24"/>
              </w:rPr>
            </w:pPr>
            <w:r>
              <w:rPr>
                <w:sz w:val="24"/>
              </w:rPr>
              <w:t>менее</w:t>
            </w:r>
            <w:r>
              <w:rPr>
                <w:spacing w:val="-3"/>
                <w:sz w:val="24"/>
              </w:rPr>
              <w:t> </w:t>
            </w:r>
            <w:r>
              <w:rPr>
                <w:spacing w:val="-5"/>
                <w:sz w:val="24"/>
              </w:rPr>
              <w:t>250</w:t>
            </w:r>
          </w:p>
        </w:tc>
      </w:tr>
      <w:tr>
        <w:trPr>
          <w:trHeight w:val="966" w:hRule="atLeast"/>
        </w:trPr>
        <w:tc>
          <w:tcPr>
            <w:tcW w:w="1795" w:type="dxa"/>
          </w:tcPr>
          <w:p>
            <w:pPr>
              <w:pStyle w:val="TableParagraph"/>
              <w:spacing w:line="276" w:lineRule="auto"/>
              <w:ind w:right="46"/>
              <w:rPr>
                <w:sz w:val="24"/>
              </w:rPr>
            </w:pPr>
            <w:r>
              <w:rPr>
                <w:sz w:val="24"/>
              </w:rPr>
              <w:t>Нитрат</w:t>
            </w:r>
            <w:r>
              <w:rPr>
                <w:spacing w:val="-15"/>
                <w:sz w:val="24"/>
              </w:rPr>
              <w:t> </w:t>
            </w:r>
            <w:r>
              <w:rPr>
                <w:sz w:val="24"/>
              </w:rPr>
              <w:t>аммония в форме</w:t>
            </w:r>
          </w:p>
          <w:p>
            <w:pPr>
              <w:pStyle w:val="TableParagraph"/>
              <w:spacing w:line="275" w:lineRule="exact" w:before="0"/>
              <w:rPr>
                <w:sz w:val="24"/>
              </w:rPr>
            </w:pPr>
            <w:r>
              <w:rPr>
                <w:spacing w:val="-2"/>
                <w:sz w:val="24"/>
              </w:rPr>
              <w:t>удобрений</w:t>
            </w:r>
          </w:p>
        </w:tc>
        <w:tc>
          <w:tcPr>
            <w:tcW w:w="1747" w:type="dxa"/>
          </w:tcPr>
          <w:p>
            <w:pPr>
              <w:pStyle w:val="TableParagraph"/>
              <w:rPr>
                <w:sz w:val="24"/>
              </w:rPr>
            </w:pPr>
            <w:r>
              <w:rPr>
                <w:sz w:val="24"/>
              </w:rPr>
              <w:t>100000 и</w:t>
            </w:r>
            <w:r>
              <w:rPr>
                <w:spacing w:val="1"/>
                <w:sz w:val="24"/>
              </w:rPr>
              <w:t> </w:t>
            </w:r>
            <w:r>
              <w:rPr>
                <w:spacing w:val="-4"/>
                <w:sz w:val="24"/>
              </w:rPr>
              <w:t>более</w:t>
            </w:r>
          </w:p>
        </w:tc>
        <w:tc>
          <w:tcPr>
            <w:tcW w:w="2117" w:type="dxa"/>
          </w:tcPr>
          <w:p>
            <w:pPr>
              <w:pStyle w:val="TableParagraph"/>
              <w:spacing w:line="276" w:lineRule="auto"/>
              <w:ind w:left="36"/>
              <w:rPr>
                <w:sz w:val="24"/>
              </w:rPr>
            </w:pPr>
            <w:r>
              <w:rPr>
                <w:sz w:val="24"/>
              </w:rPr>
              <w:t>10000</w:t>
            </w:r>
            <w:r>
              <w:rPr>
                <w:spacing w:val="-13"/>
                <w:sz w:val="24"/>
              </w:rPr>
              <w:t> </w:t>
            </w:r>
            <w:r>
              <w:rPr>
                <w:sz w:val="24"/>
              </w:rPr>
              <w:t>и</w:t>
            </w:r>
            <w:r>
              <w:rPr>
                <w:spacing w:val="-12"/>
                <w:sz w:val="24"/>
              </w:rPr>
              <w:t> </w:t>
            </w:r>
            <w:r>
              <w:rPr>
                <w:sz w:val="24"/>
              </w:rPr>
              <w:t>более,</w:t>
            </w:r>
            <w:r>
              <w:rPr>
                <w:spacing w:val="-13"/>
                <w:sz w:val="24"/>
              </w:rPr>
              <w:t> </w:t>
            </w:r>
            <w:r>
              <w:rPr>
                <w:sz w:val="24"/>
              </w:rPr>
              <w:t>но менее 100000</w:t>
            </w:r>
          </w:p>
        </w:tc>
        <w:tc>
          <w:tcPr>
            <w:tcW w:w="1843" w:type="dxa"/>
          </w:tcPr>
          <w:p>
            <w:pPr>
              <w:pStyle w:val="TableParagraph"/>
              <w:spacing w:line="276" w:lineRule="auto"/>
              <w:rPr>
                <w:sz w:val="24"/>
              </w:rPr>
            </w:pPr>
            <w:r>
              <w:rPr>
                <w:sz w:val="24"/>
              </w:rPr>
              <w:t>1000</w:t>
            </w:r>
            <w:r>
              <w:rPr>
                <w:spacing w:val="-13"/>
                <w:sz w:val="24"/>
              </w:rPr>
              <w:t> </w:t>
            </w:r>
            <w:r>
              <w:rPr>
                <w:sz w:val="24"/>
              </w:rPr>
              <w:t>и</w:t>
            </w:r>
            <w:r>
              <w:rPr>
                <w:spacing w:val="-12"/>
                <w:sz w:val="24"/>
              </w:rPr>
              <w:t> </w:t>
            </w:r>
            <w:r>
              <w:rPr>
                <w:sz w:val="24"/>
              </w:rPr>
              <w:t>более,</w:t>
            </w:r>
            <w:r>
              <w:rPr>
                <w:spacing w:val="-13"/>
                <w:sz w:val="24"/>
              </w:rPr>
              <w:t> </w:t>
            </w:r>
            <w:r>
              <w:rPr>
                <w:sz w:val="24"/>
              </w:rPr>
              <w:t>но </w:t>
            </w:r>
            <w:r>
              <w:rPr>
                <w:spacing w:val="-4"/>
                <w:sz w:val="24"/>
              </w:rPr>
              <w:t>менее</w:t>
            </w:r>
          </w:p>
          <w:p>
            <w:pPr>
              <w:pStyle w:val="TableParagraph"/>
              <w:spacing w:line="275" w:lineRule="exact" w:before="0"/>
              <w:rPr>
                <w:sz w:val="24"/>
              </w:rPr>
            </w:pPr>
            <w:r>
              <w:rPr>
                <w:spacing w:val="-2"/>
                <w:sz w:val="24"/>
              </w:rPr>
              <w:t>10000</w:t>
            </w:r>
          </w:p>
        </w:tc>
        <w:tc>
          <w:tcPr>
            <w:tcW w:w="1985" w:type="dxa"/>
          </w:tcPr>
          <w:p>
            <w:pPr>
              <w:pStyle w:val="TableParagraph"/>
              <w:spacing w:line="276" w:lineRule="auto"/>
              <w:rPr>
                <w:sz w:val="24"/>
              </w:rPr>
            </w:pPr>
            <w:r>
              <w:rPr>
                <w:sz w:val="24"/>
              </w:rPr>
              <w:t>200</w:t>
            </w:r>
            <w:r>
              <w:rPr>
                <w:spacing w:val="-13"/>
                <w:sz w:val="24"/>
              </w:rPr>
              <w:t> </w:t>
            </w:r>
            <w:r>
              <w:rPr>
                <w:sz w:val="24"/>
              </w:rPr>
              <w:t>и</w:t>
            </w:r>
            <w:r>
              <w:rPr>
                <w:spacing w:val="-12"/>
                <w:sz w:val="24"/>
              </w:rPr>
              <w:t> </w:t>
            </w:r>
            <w:r>
              <w:rPr>
                <w:sz w:val="24"/>
              </w:rPr>
              <w:t>более,</w:t>
            </w:r>
            <w:r>
              <w:rPr>
                <w:spacing w:val="-13"/>
                <w:sz w:val="24"/>
              </w:rPr>
              <w:t> </w:t>
            </w:r>
            <w:r>
              <w:rPr>
                <w:sz w:val="24"/>
              </w:rPr>
              <w:t>н</w:t>
            </w:r>
            <w:r>
              <w:rPr>
                <w:sz w:val="24"/>
              </w:rPr>
              <w:t>о менее 1000</w:t>
            </w:r>
          </w:p>
        </w:tc>
      </w:tr>
      <w:tr>
        <w:trPr>
          <w:trHeight w:val="649" w:hRule="atLeast"/>
        </w:trPr>
        <w:tc>
          <w:tcPr>
            <w:tcW w:w="1795" w:type="dxa"/>
          </w:tcPr>
          <w:p>
            <w:pPr>
              <w:pStyle w:val="TableParagraph"/>
              <w:rPr>
                <w:sz w:val="24"/>
              </w:rPr>
            </w:pPr>
            <w:r>
              <w:rPr>
                <w:spacing w:val="-2"/>
                <w:sz w:val="24"/>
              </w:rPr>
              <w:t>Акрилонитрил</w:t>
            </w:r>
          </w:p>
        </w:tc>
        <w:tc>
          <w:tcPr>
            <w:tcW w:w="1747" w:type="dxa"/>
          </w:tcPr>
          <w:p>
            <w:pPr>
              <w:pStyle w:val="TableParagraph"/>
              <w:rPr>
                <w:sz w:val="24"/>
              </w:rPr>
            </w:pPr>
            <w:r>
              <w:rPr>
                <w:sz w:val="24"/>
              </w:rPr>
              <w:t>2000</w:t>
            </w:r>
            <w:r>
              <w:rPr>
                <w:spacing w:val="-2"/>
                <w:sz w:val="24"/>
              </w:rPr>
              <w:t> </w:t>
            </w:r>
            <w:r>
              <w:rPr>
                <w:sz w:val="24"/>
              </w:rPr>
              <w:t>и</w:t>
            </w:r>
            <w:r>
              <w:rPr>
                <w:spacing w:val="1"/>
                <w:sz w:val="24"/>
              </w:rPr>
              <w:t> </w:t>
            </w:r>
            <w:r>
              <w:rPr>
                <w:spacing w:val="-4"/>
                <w:sz w:val="24"/>
              </w:rPr>
              <w:t>более</w:t>
            </w:r>
          </w:p>
        </w:tc>
        <w:tc>
          <w:tcPr>
            <w:tcW w:w="2117" w:type="dxa"/>
          </w:tcPr>
          <w:p>
            <w:pPr>
              <w:pStyle w:val="TableParagraph"/>
              <w:ind w:left="36"/>
              <w:rPr>
                <w:sz w:val="24"/>
              </w:rPr>
            </w:pPr>
            <w:r>
              <w:rPr>
                <w:sz w:val="24"/>
              </w:rPr>
              <w:t>200</w:t>
            </w:r>
            <w:r>
              <w:rPr>
                <w:spacing w:val="-1"/>
                <w:sz w:val="24"/>
              </w:rPr>
              <w:t> </w:t>
            </w:r>
            <w:r>
              <w:rPr>
                <w:sz w:val="24"/>
              </w:rPr>
              <w:t>и более, </w:t>
            </w:r>
            <w:r>
              <w:rPr>
                <w:spacing w:val="-5"/>
                <w:sz w:val="24"/>
              </w:rPr>
              <w:t>но</w:t>
            </w:r>
          </w:p>
          <w:p>
            <w:pPr>
              <w:pStyle w:val="TableParagraph"/>
              <w:spacing w:before="41"/>
              <w:ind w:left="36"/>
              <w:rPr>
                <w:sz w:val="24"/>
              </w:rPr>
            </w:pPr>
            <w:r>
              <w:rPr>
                <w:sz w:val="24"/>
              </w:rPr>
              <w:t>менее</w:t>
            </w:r>
            <w:r>
              <w:rPr>
                <w:spacing w:val="-3"/>
                <w:sz w:val="24"/>
              </w:rPr>
              <w:t> </w:t>
            </w:r>
            <w:r>
              <w:rPr>
                <w:spacing w:val="-4"/>
                <w:sz w:val="24"/>
              </w:rPr>
              <w:t>2000</w:t>
            </w:r>
          </w:p>
        </w:tc>
        <w:tc>
          <w:tcPr>
            <w:tcW w:w="1843" w:type="dxa"/>
          </w:tcPr>
          <w:p>
            <w:pPr>
              <w:pStyle w:val="TableParagraph"/>
              <w:rPr>
                <w:sz w:val="24"/>
              </w:rPr>
            </w:pPr>
            <w:r>
              <w:rPr>
                <w:sz w:val="24"/>
              </w:rPr>
              <w:t>20</w:t>
            </w:r>
            <w:r>
              <w:rPr>
                <w:spacing w:val="-1"/>
                <w:sz w:val="24"/>
              </w:rPr>
              <w:t> </w:t>
            </w:r>
            <w:r>
              <w:rPr>
                <w:sz w:val="24"/>
              </w:rPr>
              <w:t>и более, </w:t>
            </w:r>
            <w:r>
              <w:rPr>
                <w:spacing w:val="-5"/>
                <w:sz w:val="24"/>
              </w:rPr>
              <w:t>но</w:t>
            </w:r>
          </w:p>
          <w:p>
            <w:pPr>
              <w:pStyle w:val="TableParagraph"/>
              <w:spacing w:before="41"/>
              <w:rPr>
                <w:sz w:val="24"/>
              </w:rPr>
            </w:pPr>
            <w:r>
              <w:rPr>
                <w:sz w:val="24"/>
              </w:rPr>
              <w:t>менее</w:t>
            </w:r>
            <w:r>
              <w:rPr>
                <w:spacing w:val="-3"/>
                <w:sz w:val="24"/>
              </w:rPr>
              <w:t> </w:t>
            </w:r>
            <w:r>
              <w:rPr>
                <w:spacing w:val="-5"/>
                <w:sz w:val="24"/>
              </w:rPr>
              <w:t>200</w:t>
            </w:r>
          </w:p>
        </w:tc>
        <w:tc>
          <w:tcPr>
            <w:tcW w:w="1985" w:type="dxa"/>
          </w:tcPr>
          <w:p>
            <w:pPr>
              <w:pStyle w:val="TableParagraph"/>
              <w:rPr>
                <w:sz w:val="24"/>
              </w:rPr>
            </w:pPr>
            <w:r>
              <w:rPr>
                <w:sz w:val="24"/>
              </w:rPr>
              <w:t>4</w:t>
            </w:r>
            <w:r>
              <w:rPr>
                <w:spacing w:val="-1"/>
                <w:sz w:val="24"/>
              </w:rPr>
              <w:t> </w:t>
            </w:r>
            <w:r>
              <w:rPr>
                <w:sz w:val="24"/>
              </w:rPr>
              <w:t>и более, </w:t>
            </w:r>
            <w:r>
              <w:rPr>
                <w:spacing w:val="-7"/>
                <w:sz w:val="24"/>
              </w:rPr>
              <w:t>но</w:t>
            </w:r>
          </w:p>
          <w:p>
            <w:pPr>
              <w:pStyle w:val="TableParagraph"/>
              <w:spacing w:before="41"/>
              <w:rPr>
                <w:sz w:val="24"/>
              </w:rPr>
            </w:pPr>
            <w:r>
              <w:rPr>
                <w:sz w:val="24"/>
              </w:rPr>
              <w:t>менее</w:t>
            </w:r>
            <w:r>
              <w:rPr>
                <w:spacing w:val="-3"/>
                <w:sz w:val="24"/>
              </w:rPr>
              <w:t> </w:t>
            </w:r>
            <w:r>
              <w:rPr>
                <w:spacing w:val="-5"/>
                <w:sz w:val="24"/>
              </w:rPr>
              <w:t>20</w:t>
            </w:r>
          </w:p>
        </w:tc>
      </w:tr>
      <w:tr>
        <w:trPr>
          <w:trHeight w:val="650" w:hRule="atLeast"/>
        </w:trPr>
        <w:tc>
          <w:tcPr>
            <w:tcW w:w="1795" w:type="dxa"/>
          </w:tcPr>
          <w:p>
            <w:pPr>
              <w:pStyle w:val="TableParagraph"/>
              <w:rPr>
                <w:sz w:val="24"/>
              </w:rPr>
            </w:pPr>
            <w:r>
              <w:rPr>
                <w:spacing w:val="-4"/>
                <w:sz w:val="24"/>
              </w:rPr>
              <w:t>Хлор</w:t>
            </w:r>
          </w:p>
        </w:tc>
        <w:tc>
          <w:tcPr>
            <w:tcW w:w="1747" w:type="dxa"/>
          </w:tcPr>
          <w:p>
            <w:pPr>
              <w:pStyle w:val="TableParagraph"/>
              <w:rPr>
                <w:sz w:val="24"/>
              </w:rPr>
            </w:pPr>
            <w:r>
              <w:rPr>
                <w:sz w:val="24"/>
              </w:rPr>
              <w:t>250 и</w:t>
            </w:r>
            <w:r>
              <w:rPr>
                <w:spacing w:val="1"/>
                <w:sz w:val="24"/>
              </w:rPr>
              <w:t> </w:t>
            </w:r>
            <w:r>
              <w:rPr>
                <w:spacing w:val="-2"/>
                <w:sz w:val="24"/>
              </w:rPr>
              <w:t>более</w:t>
            </w:r>
          </w:p>
        </w:tc>
        <w:tc>
          <w:tcPr>
            <w:tcW w:w="2117" w:type="dxa"/>
          </w:tcPr>
          <w:p>
            <w:pPr>
              <w:pStyle w:val="TableParagraph"/>
              <w:ind w:left="36"/>
              <w:rPr>
                <w:sz w:val="24"/>
              </w:rPr>
            </w:pPr>
            <w:r>
              <w:rPr>
                <w:sz w:val="24"/>
              </w:rPr>
              <w:t>25</w:t>
            </w:r>
            <w:r>
              <w:rPr>
                <w:spacing w:val="-1"/>
                <w:sz w:val="24"/>
              </w:rPr>
              <w:t> </w:t>
            </w:r>
            <w:r>
              <w:rPr>
                <w:sz w:val="24"/>
              </w:rPr>
              <w:t>и более, </w:t>
            </w:r>
            <w:r>
              <w:rPr>
                <w:spacing w:val="-5"/>
                <w:sz w:val="24"/>
              </w:rPr>
              <w:t>но</w:t>
            </w:r>
          </w:p>
          <w:p>
            <w:pPr>
              <w:pStyle w:val="TableParagraph"/>
              <w:spacing w:before="41"/>
              <w:ind w:left="36"/>
              <w:rPr>
                <w:sz w:val="24"/>
              </w:rPr>
            </w:pPr>
            <w:r>
              <w:rPr>
                <w:sz w:val="24"/>
              </w:rPr>
              <w:t>менее</w:t>
            </w:r>
            <w:r>
              <w:rPr>
                <w:spacing w:val="-3"/>
                <w:sz w:val="24"/>
              </w:rPr>
              <w:t> </w:t>
            </w:r>
            <w:r>
              <w:rPr>
                <w:spacing w:val="-5"/>
                <w:sz w:val="24"/>
              </w:rPr>
              <w:t>250</w:t>
            </w:r>
          </w:p>
        </w:tc>
        <w:tc>
          <w:tcPr>
            <w:tcW w:w="1843" w:type="dxa"/>
          </w:tcPr>
          <w:p>
            <w:pPr>
              <w:pStyle w:val="TableParagraph"/>
              <w:rPr>
                <w:sz w:val="24"/>
              </w:rPr>
            </w:pPr>
            <w:r>
              <w:rPr>
                <w:sz w:val="24"/>
              </w:rPr>
              <w:t>2,5</w:t>
            </w:r>
            <w:r>
              <w:rPr>
                <w:spacing w:val="-3"/>
                <w:sz w:val="24"/>
              </w:rPr>
              <w:t> </w:t>
            </w:r>
            <w:r>
              <w:rPr>
                <w:sz w:val="24"/>
              </w:rPr>
              <w:t>и более, </w:t>
            </w:r>
            <w:r>
              <w:rPr>
                <w:spacing w:val="-5"/>
                <w:sz w:val="24"/>
              </w:rPr>
              <w:t>но</w:t>
            </w:r>
          </w:p>
          <w:p>
            <w:pPr>
              <w:pStyle w:val="TableParagraph"/>
              <w:spacing w:before="41"/>
              <w:rPr>
                <w:sz w:val="24"/>
              </w:rPr>
            </w:pPr>
            <w:r>
              <w:rPr>
                <w:sz w:val="24"/>
              </w:rPr>
              <w:t>менее</w:t>
            </w:r>
            <w:r>
              <w:rPr>
                <w:spacing w:val="-3"/>
                <w:sz w:val="24"/>
              </w:rPr>
              <w:t> </w:t>
            </w:r>
            <w:r>
              <w:rPr>
                <w:spacing w:val="-5"/>
                <w:sz w:val="24"/>
              </w:rPr>
              <w:t>25</w:t>
            </w:r>
          </w:p>
        </w:tc>
        <w:tc>
          <w:tcPr>
            <w:tcW w:w="1985" w:type="dxa"/>
          </w:tcPr>
          <w:p>
            <w:pPr>
              <w:pStyle w:val="TableParagraph"/>
              <w:rPr>
                <w:sz w:val="24"/>
              </w:rPr>
            </w:pPr>
            <w:r>
              <w:rPr>
                <w:sz w:val="24"/>
              </w:rPr>
              <w:t>0,5</w:t>
            </w:r>
            <w:r>
              <w:rPr>
                <w:spacing w:val="-3"/>
                <w:sz w:val="24"/>
              </w:rPr>
              <w:t> </w:t>
            </w:r>
            <w:r>
              <w:rPr>
                <w:sz w:val="24"/>
              </w:rPr>
              <w:t>и более, </w:t>
            </w:r>
            <w:r>
              <w:rPr>
                <w:spacing w:val="-5"/>
                <w:sz w:val="24"/>
              </w:rPr>
              <w:t>но</w:t>
            </w:r>
          </w:p>
          <w:p>
            <w:pPr>
              <w:pStyle w:val="TableParagraph"/>
              <w:spacing w:before="41"/>
              <w:rPr>
                <w:sz w:val="24"/>
              </w:rPr>
            </w:pPr>
            <w:r>
              <w:rPr>
                <w:sz w:val="24"/>
              </w:rPr>
              <w:t>менее</w:t>
            </w:r>
            <w:r>
              <w:rPr>
                <w:spacing w:val="-3"/>
                <w:sz w:val="24"/>
              </w:rPr>
              <w:t> </w:t>
            </w:r>
            <w:r>
              <w:rPr>
                <w:spacing w:val="-5"/>
                <w:sz w:val="24"/>
              </w:rPr>
              <w:t>2,5</w:t>
            </w:r>
          </w:p>
        </w:tc>
      </w:tr>
      <w:tr>
        <w:trPr>
          <w:trHeight w:val="647" w:hRule="atLeast"/>
        </w:trPr>
        <w:tc>
          <w:tcPr>
            <w:tcW w:w="1795" w:type="dxa"/>
          </w:tcPr>
          <w:p>
            <w:pPr>
              <w:pStyle w:val="TableParagraph"/>
              <w:rPr>
                <w:sz w:val="24"/>
              </w:rPr>
            </w:pPr>
            <w:r>
              <w:rPr>
                <w:sz w:val="24"/>
              </w:rPr>
              <w:t>Оксид </w:t>
            </w:r>
            <w:r>
              <w:rPr>
                <w:spacing w:val="-2"/>
                <w:sz w:val="24"/>
              </w:rPr>
              <w:t>этилена</w:t>
            </w:r>
          </w:p>
        </w:tc>
        <w:tc>
          <w:tcPr>
            <w:tcW w:w="1747" w:type="dxa"/>
          </w:tcPr>
          <w:p>
            <w:pPr>
              <w:pStyle w:val="TableParagraph"/>
              <w:rPr>
                <w:sz w:val="24"/>
              </w:rPr>
            </w:pPr>
            <w:r>
              <w:rPr>
                <w:sz w:val="24"/>
              </w:rPr>
              <w:t>500 и</w:t>
            </w:r>
            <w:r>
              <w:rPr>
                <w:spacing w:val="1"/>
                <w:sz w:val="24"/>
              </w:rPr>
              <w:t> </w:t>
            </w:r>
            <w:r>
              <w:rPr>
                <w:spacing w:val="-2"/>
                <w:sz w:val="24"/>
              </w:rPr>
              <w:t>более</w:t>
            </w:r>
          </w:p>
        </w:tc>
        <w:tc>
          <w:tcPr>
            <w:tcW w:w="2117" w:type="dxa"/>
          </w:tcPr>
          <w:p>
            <w:pPr>
              <w:pStyle w:val="TableParagraph"/>
              <w:ind w:left="36"/>
              <w:rPr>
                <w:sz w:val="24"/>
              </w:rPr>
            </w:pPr>
            <w:r>
              <w:rPr>
                <w:sz w:val="24"/>
              </w:rPr>
              <w:t>50</w:t>
            </w:r>
            <w:r>
              <w:rPr>
                <w:spacing w:val="-1"/>
                <w:sz w:val="24"/>
              </w:rPr>
              <w:t> </w:t>
            </w:r>
            <w:r>
              <w:rPr>
                <w:sz w:val="24"/>
              </w:rPr>
              <w:t>и более, </w:t>
            </w:r>
            <w:r>
              <w:rPr>
                <w:spacing w:val="-5"/>
                <w:sz w:val="24"/>
              </w:rPr>
              <w:t>но</w:t>
            </w:r>
          </w:p>
          <w:p>
            <w:pPr>
              <w:pStyle w:val="TableParagraph"/>
              <w:spacing w:before="41"/>
              <w:ind w:left="36"/>
              <w:rPr>
                <w:sz w:val="24"/>
              </w:rPr>
            </w:pPr>
            <w:r>
              <w:rPr>
                <w:sz w:val="24"/>
              </w:rPr>
              <w:t>менее</w:t>
            </w:r>
            <w:r>
              <w:rPr>
                <w:spacing w:val="-3"/>
                <w:sz w:val="24"/>
              </w:rPr>
              <w:t> </w:t>
            </w:r>
            <w:r>
              <w:rPr>
                <w:spacing w:val="-5"/>
                <w:sz w:val="24"/>
              </w:rPr>
              <w:t>500</w:t>
            </w:r>
          </w:p>
        </w:tc>
        <w:tc>
          <w:tcPr>
            <w:tcW w:w="1843" w:type="dxa"/>
          </w:tcPr>
          <w:p>
            <w:pPr>
              <w:pStyle w:val="TableParagraph"/>
              <w:rPr>
                <w:sz w:val="24"/>
              </w:rPr>
            </w:pPr>
            <w:r>
              <w:rPr>
                <w:sz w:val="24"/>
              </w:rPr>
              <w:t>5</w:t>
            </w:r>
            <w:r>
              <w:rPr>
                <w:spacing w:val="-1"/>
                <w:sz w:val="24"/>
              </w:rPr>
              <w:t> </w:t>
            </w:r>
            <w:r>
              <w:rPr>
                <w:sz w:val="24"/>
              </w:rPr>
              <w:t>и более, </w:t>
            </w:r>
            <w:r>
              <w:rPr>
                <w:spacing w:val="-7"/>
                <w:sz w:val="24"/>
              </w:rPr>
              <w:t>но</w:t>
            </w:r>
          </w:p>
          <w:p>
            <w:pPr>
              <w:pStyle w:val="TableParagraph"/>
              <w:spacing w:before="41"/>
              <w:rPr>
                <w:sz w:val="24"/>
              </w:rPr>
            </w:pPr>
            <w:r>
              <w:rPr>
                <w:sz w:val="24"/>
              </w:rPr>
              <w:t>менее</w:t>
            </w:r>
            <w:r>
              <w:rPr>
                <w:spacing w:val="-3"/>
                <w:sz w:val="24"/>
              </w:rPr>
              <w:t> </w:t>
            </w:r>
            <w:r>
              <w:rPr>
                <w:spacing w:val="-5"/>
                <w:sz w:val="24"/>
              </w:rPr>
              <w:t>50</w:t>
            </w:r>
          </w:p>
        </w:tc>
        <w:tc>
          <w:tcPr>
            <w:tcW w:w="1985" w:type="dxa"/>
          </w:tcPr>
          <w:p>
            <w:pPr>
              <w:pStyle w:val="TableParagraph"/>
              <w:rPr>
                <w:sz w:val="24"/>
              </w:rPr>
            </w:pPr>
            <w:r>
              <w:rPr>
                <w:sz w:val="24"/>
              </w:rPr>
              <w:t>1</w:t>
            </w:r>
            <w:r>
              <w:rPr>
                <w:spacing w:val="-1"/>
                <w:sz w:val="24"/>
              </w:rPr>
              <w:t> </w:t>
            </w:r>
            <w:r>
              <w:rPr>
                <w:sz w:val="24"/>
              </w:rPr>
              <w:t>и более, </w:t>
            </w:r>
            <w:r>
              <w:rPr>
                <w:spacing w:val="-7"/>
                <w:sz w:val="24"/>
              </w:rPr>
              <w:t>но</w:t>
            </w:r>
          </w:p>
          <w:p>
            <w:pPr>
              <w:pStyle w:val="TableParagraph"/>
              <w:spacing w:before="41"/>
              <w:rPr>
                <w:sz w:val="24"/>
              </w:rPr>
            </w:pPr>
            <w:r>
              <w:rPr>
                <w:sz w:val="24"/>
              </w:rPr>
              <w:t>менее</w:t>
            </w:r>
            <w:r>
              <w:rPr>
                <w:spacing w:val="-3"/>
                <w:sz w:val="24"/>
              </w:rPr>
              <w:t> </w:t>
            </w:r>
            <w:r>
              <w:rPr>
                <w:spacing w:val="-10"/>
                <w:sz w:val="24"/>
              </w:rPr>
              <w:t>5</w:t>
            </w:r>
          </w:p>
        </w:tc>
      </w:tr>
      <w:tr>
        <w:trPr>
          <w:trHeight w:val="650" w:hRule="atLeast"/>
        </w:trPr>
        <w:tc>
          <w:tcPr>
            <w:tcW w:w="1795" w:type="dxa"/>
          </w:tcPr>
          <w:p>
            <w:pPr>
              <w:pStyle w:val="TableParagraph"/>
              <w:spacing w:before="11"/>
              <w:rPr>
                <w:sz w:val="24"/>
              </w:rPr>
            </w:pPr>
            <w:r>
              <w:rPr>
                <w:spacing w:val="-2"/>
                <w:sz w:val="24"/>
              </w:rPr>
              <w:t>Цианистый</w:t>
            </w:r>
          </w:p>
          <w:p>
            <w:pPr>
              <w:pStyle w:val="TableParagraph"/>
              <w:spacing w:before="40"/>
              <w:rPr>
                <w:sz w:val="24"/>
              </w:rPr>
            </w:pPr>
            <w:r>
              <w:rPr>
                <w:spacing w:val="-2"/>
                <w:sz w:val="24"/>
              </w:rPr>
              <w:t>водород</w:t>
            </w:r>
          </w:p>
        </w:tc>
        <w:tc>
          <w:tcPr>
            <w:tcW w:w="1747" w:type="dxa"/>
          </w:tcPr>
          <w:p>
            <w:pPr>
              <w:pStyle w:val="TableParagraph"/>
              <w:spacing w:before="11"/>
              <w:rPr>
                <w:sz w:val="24"/>
              </w:rPr>
            </w:pPr>
            <w:r>
              <w:rPr>
                <w:sz w:val="24"/>
              </w:rPr>
              <w:t>200 и</w:t>
            </w:r>
            <w:r>
              <w:rPr>
                <w:spacing w:val="1"/>
                <w:sz w:val="24"/>
              </w:rPr>
              <w:t> </w:t>
            </w:r>
            <w:r>
              <w:rPr>
                <w:spacing w:val="-2"/>
                <w:sz w:val="24"/>
              </w:rPr>
              <w:t>более</w:t>
            </w:r>
          </w:p>
        </w:tc>
        <w:tc>
          <w:tcPr>
            <w:tcW w:w="2117" w:type="dxa"/>
          </w:tcPr>
          <w:p>
            <w:pPr>
              <w:pStyle w:val="TableParagraph"/>
              <w:spacing w:before="11"/>
              <w:ind w:left="36"/>
              <w:rPr>
                <w:sz w:val="24"/>
              </w:rPr>
            </w:pPr>
            <w:r>
              <w:rPr>
                <w:sz w:val="24"/>
              </w:rPr>
              <w:t>20</w:t>
            </w:r>
            <w:r>
              <w:rPr>
                <w:spacing w:val="-1"/>
                <w:sz w:val="24"/>
              </w:rPr>
              <w:t> </w:t>
            </w:r>
            <w:r>
              <w:rPr>
                <w:sz w:val="24"/>
              </w:rPr>
              <w:t>и более, </w:t>
            </w:r>
            <w:r>
              <w:rPr>
                <w:spacing w:val="-5"/>
                <w:sz w:val="24"/>
              </w:rPr>
              <w:t>но</w:t>
            </w:r>
          </w:p>
          <w:p>
            <w:pPr>
              <w:pStyle w:val="TableParagraph"/>
              <w:spacing w:before="40"/>
              <w:ind w:left="36"/>
              <w:rPr>
                <w:sz w:val="24"/>
              </w:rPr>
            </w:pPr>
            <w:r>
              <w:rPr>
                <w:sz w:val="24"/>
              </w:rPr>
              <w:t>менее</w:t>
            </w:r>
            <w:r>
              <w:rPr>
                <w:spacing w:val="-3"/>
                <w:sz w:val="24"/>
              </w:rPr>
              <w:t> </w:t>
            </w:r>
            <w:r>
              <w:rPr>
                <w:spacing w:val="-5"/>
                <w:sz w:val="24"/>
              </w:rPr>
              <w:t>200</w:t>
            </w:r>
          </w:p>
        </w:tc>
        <w:tc>
          <w:tcPr>
            <w:tcW w:w="1843" w:type="dxa"/>
          </w:tcPr>
          <w:p>
            <w:pPr>
              <w:pStyle w:val="TableParagraph"/>
              <w:spacing w:before="11"/>
              <w:rPr>
                <w:sz w:val="24"/>
              </w:rPr>
            </w:pPr>
            <w:r>
              <w:rPr>
                <w:sz w:val="24"/>
              </w:rPr>
              <w:t>2</w:t>
            </w:r>
            <w:r>
              <w:rPr>
                <w:spacing w:val="-1"/>
                <w:sz w:val="24"/>
              </w:rPr>
              <w:t> </w:t>
            </w:r>
            <w:r>
              <w:rPr>
                <w:sz w:val="24"/>
              </w:rPr>
              <w:t>и более, </w:t>
            </w:r>
            <w:r>
              <w:rPr>
                <w:spacing w:val="-7"/>
                <w:sz w:val="24"/>
              </w:rPr>
              <w:t>но</w:t>
            </w:r>
          </w:p>
          <w:p>
            <w:pPr>
              <w:pStyle w:val="TableParagraph"/>
              <w:spacing w:before="40"/>
              <w:rPr>
                <w:sz w:val="24"/>
              </w:rPr>
            </w:pPr>
            <w:r>
              <w:rPr>
                <w:sz w:val="24"/>
              </w:rPr>
              <w:t>менее</w:t>
            </w:r>
            <w:r>
              <w:rPr>
                <w:spacing w:val="-3"/>
                <w:sz w:val="24"/>
              </w:rPr>
              <w:t> </w:t>
            </w:r>
            <w:r>
              <w:rPr>
                <w:spacing w:val="-5"/>
                <w:sz w:val="24"/>
              </w:rPr>
              <w:t>20</w:t>
            </w:r>
          </w:p>
        </w:tc>
        <w:tc>
          <w:tcPr>
            <w:tcW w:w="1985" w:type="dxa"/>
          </w:tcPr>
          <w:p>
            <w:pPr>
              <w:pStyle w:val="TableParagraph"/>
              <w:spacing w:before="11"/>
              <w:rPr>
                <w:sz w:val="24"/>
              </w:rPr>
            </w:pPr>
            <w:r>
              <w:rPr>
                <w:sz w:val="24"/>
              </w:rPr>
              <w:t>0,4</w:t>
            </w:r>
            <w:r>
              <w:rPr>
                <w:spacing w:val="-3"/>
                <w:sz w:val="24"/>
              </w:rPr>
              <w:t> </w:t>
            </w:r>
            <w:r>
              <w:rPr>
                <w:sz w:val="24"/>
              </w:rPr>
              <w:t>и более, </w:t>
            </w:r>
            <w:r>
              <w:rPr>
                <w:spacing w:val="-5"/>
                <w:sz w:val="24"/>
              </w:rPr>
              <w:t>но</w:t>
            </w:r>
          </w:p>
          <w:p>
            <w:pPr>
              <w:pStyle w:val="TableParagraph"/>
              <w:spacing w:before="40"/>
              <w:rPr>
                <w:sz w:val="24"/>
              </w:rPr>
            </w:pPr>
            <w:r>
              <w:rPr>
                <w:sz w:val="24"/>
              </w:rPr>
              <w:t>менее</w:t>
            </w:r>
            <w:r>
              <w:rPr>
                <w:spacing w:val="-3"/>
                <w:sz w:val="24"/>
              </w:rPr>
              <w:t> </w:t>
            </w:r>
            <w:r>
              <w:rPr>
                <w:spacing w:val="-10"/>
                <w:sz w:val="24"/>
              </w:rPr>
              <w:t>2</w:t>
            </w:r>
          </w:p>
        </w:tc>
      </w:tr>
      <w:tr>
        <w:trPr>
          <w:trHeight w:val="650" w:hRule="atLeast"/>
        </w:trPr>
        <w:tc>
          <w:tcPr>
            <w:tcW w:w="1795" w:type="dxa"/>
          </w:tcPr>
          <w:p>
            <w:pPr>
              <w:pStyle w:val="TableParagraph"/>
              <w:spacing w:before="11"/>
              <w:rPr>
                <w:sz w:val="24"/>
              </w:rPr>
            </w:pPr>
            <w:r>
              <w:rPr>
                <w:spacing w:val="-2"/>
                <w:sz w:val="24"/>
              </w:rPr>
              <w:t>Фтористый</w:t>
            </w:r>
          </w:p>
          <w:p>
            <w:pPr>
              <w:pStyle w:val="TableParagraph"/>
              <w:spacing w:before="40"/>
              <w:rPr>
                <w:sz w:val="24"/>
              </w:rPr>
            </w:pPr>
            <w:r>
              <w:rPr>
                <w:spacing w:val="-2"/>
                <w:sz w:val="24"/>
              </w:rPr>
              <w:t>водород</w:t>
            </w:r>
          </w:p>
        </w:tc>
        <w:tc>
          <w:tcPr>
            <w:tcW w:w="1747" w:type="dxa"/>
          </w:tcPr>
          <w:p>
            <w:pPr>
              <w:pStyle w:val="TableParagraph"/>
              <w:spacing w:before="11"/>
              <w:rPr>
                <w:sz w:val="24"/>
              </w:rPr>
            </w:pPr>
            <w:r>
              <w:rPr>
                <w:sz w:val="24"/>
              </w:rPr>
              <w:t>500 и</w:t>
            </w:r>
            <w:r>
              <w:rPr>
                <w:spacing w:val="1"/>
                <w:sz w:val="24"/>
              </w:rPr>
              <w:t> </w:t>
            </w:r>
            <w:r>
              <w:rPr>
                <w:spacing w:val="-2"/>
                <w:sz w:val="24"/>
              </w:rPr>
              <w:t>более</w:t>
            </w:r>
          </w:p>
        </w:tc>
        <w:tc>
          <w:tcPr>
            <w:tcW w:w="2117" w:type="dxa"/>
          </w:tcPr>
          <w:p>
            <w:pPr>
              <w:pStyle w:val="TableParagraph"/>
              <w:spacing w:before="11"/>
              <w:ind w:left="36"/>
              <w:rPr>
                <w:sz w:val="24"/>
              </w:rPr>
            </w:pPr>
            <w:r>
              <w:rPr>
                <w:sz w:val="24"/>
              </w:rPr>
              <w:t>50</w:t>
            </w:r>
            <w:r>
              <w:rPr>
                <w:spacing w:val="-1"/>
                <w:sz w:val="24"/>
              </w:rPr>
              <w:t> </w:t>
            </w:r>
            <w:r>
              <w:rPr>
                <w:sz w:val="24"/>
              </w:rPr>
              <w:t>и более, </w:t>
            </w:r>
            <w:r>
              <w:rPr>
                <w:spacing w:val="-5"/>
                <w:sz w:val="24"/>
              </w:rPr>
              <w:t>но</w:t>
            </w:r>
          </w:p>
          <w:p>
            <w:pPr>
              <w:pStyle w:val="TableParagraph"/>
              <w:spacing w:before="40"/>
              <w:ind w:left="36"/>
              <w:rPr>
                <w:sz w:val="24"/>
              </w:rPr>
            </w:pPr>
            <w:r>
              <w:rPr>
                <w:sz w:val="24"/>
              </w:rPr>
              <w:t>менее</w:t>
            </w:r>
            <w:r>
              <w:rPr>
                <w:spacing w:val="-3"/>
                <w:sz w:val="24"/>
              </w:rPr>
              <w:t> </w:t>
            </w:r>
            <w:r>
              <w:rPr>
                <w:spacing w:val="-5"/>
                <w:sz w:val="24"/>
              </w:rPr>
              <w:t>500</w:t>
            </w:r>
          </w:p>
        </w:tc>
        <w:tc>
          <w:tcPr>
            <w:tcW w:w="1843" w:type="dxa"/>
          </w:tcPr>
          <w:p>
            <w:pPr>
              <w:pStyle w:val="TableParagraph"/>
              <w:spacing w:before="11"/>
              <w:rPr>
                <w:sz w:val="24"/>
              </w:rPr>
            </w:pPr>
            <w:r>
              <w:rPr>
                <w:sz w:val="24"/>
              </w:rPr>
              <w:t>5</w:t>
            </w:r>
            <w:r>
              <w:rPr>
                <w:spacing w:val="-1"/>
                <w:sz w:val="24"/>
              </w:rPr>
              <w:t> </w:t>
            </w:r>
            <w:r>
              <w:rPr>
                <w:sz w:val="24"/>
              </w:rPr>
              <w:t>и более, </w:t>
            </w:r>
            <w:r>
              <w:rPr>
                <w:spacing w:val="-7"/>
                <w:sz w:val="24"/>
              </w:rPr>
              <w:t>но</w:t>
            </w:r>
          </w:p>
          <w:p>
            <w:pPr>
              <w:pStyle w:val="TableParagraph"/>
              <w:spacing w:before="40"/>
              <w:rPr>
                <w:sz w:val="24"/>
              </w:rPr>
            </w:pPr>
            <w:r>
              <w:rPr>
                <w:sz w:val="24"/>
              </w:rPr>
              <w:t>менее</w:t>
            </w:r>
            <w:r>
              <w:rPr>
                <w:spacing w:val="-3"/>
                <w:sz w:val="24"/>
              </w:rPr>
              <w:t> </w:t>
            </w:r>
            <w:r>
              <w:rPr>
                <w:spacing w:val="-5"/>
                <w:sz w:val="24"/>
              </w:rPr>
              <w:t>50</w:t>
            </w:r>
          </w:p>
        </w:tc>
        <w:tc>
          <w:tcPr>
            <w:tcW w:w="1985" w:type="dxa"/>
          </w:tcPr>
          <w:p>
            <w:pPr>
              <w:pStyle w:val="TableParagraph"/>
              <w:spacing w:before="11"/>
              <w:rPr>
                <w:sz w:val="24"/>
              </w:rPr>
            </w:pPr>
            <w:r>
              <w:rPr>
                <w:sz w:val="24"/>
              </w:rPr>
              <w:t>1</w:t>
            </w:r>
            <w:r>
              <w:rPr>
                <w:spacing w:val="-1"/>
                <w:sz w:val="24"/>
              </w:rPr>
              <w:t> </w:t>
            </w:r>
            <w:r>
              <w:rPr>
                <w:sz w:val="24"/>
              </w:rPr>
              <w:t>и более, </w:t>
            </w:r>
            <w:r>
              <w:rPr>
                <w:spacing w:val="-7"/>
                <w:sz w:val="24"/>
              </w:rPr>
              <w:t>но</w:t>
            </w:r>
          </w:p>
          <w:p>
            <w:pPr>
              <w:pStyle w:val="TableParagraph"/>
              <w:spacing w:before="40"/>
              <w:rPr>
                <w:sz w:val="24"/>
              </w:rPr>
            </w:pPr>
            <w:r>
              <w:rPr>
                <w:sz w:val="24"/>
              </w:rPr>
              <w:t>менее</w:t>
            </w:r>
            <w:r>
              <w:rPr>
                <w:spacing w:val="-3"/>
                <w:sz w:val="24"/>
              </w:rPr>
              <w:t> </w:t>
            </w:r>
            <w:r>
              <w:rPr>
                <w:spacing w:val="-10"/>
                <w:sz w:val="24"/>
              </w:rPr>
              <w:t>5</w:t>
            </w:r>
          </w:p>
        </w:tc>
      </w:tr>
      <w:tr>
        <w:trPr>
          <w:trHeight w:val="649" w:hRule="atLeast"/>
        </w:trPr>
        <w:tc>
          <w:tcPr>
            <w:tcW w:w="1795" w:type="dxa"/>
          </w:tcPr>
          <w:p>
            <w:pPr>
              <w:pStyle w:val="TableParagraph"/>
              <w:spacing w:before="11"/>
              <w:rPr>
                <w:sz w:val="24"/>
              </w:rPr>
            </w:pPr>
            <w:r>
              <w:rPr>
                <w:spacing w:val="-2"/>
                <w:sz w:val="24"/>
              </w:rPr>
              <w:t>Сернистый</w:t>
            </w:r>
          </w:p>
          <w:p>
            <w:pPr>
              <w:pStyle w:val="TableParagraph"/>
              <w:spacing w:before="40"/>
              <w:rPr>
                <w:sz w:val="24"/>
              </w:rPr>
            </w:pPr>
            <w:r>
              <w:rPr>
                <w:spacing w:val="-2"/>
                <w:sz w:val="24"/>
              </w:rPr>
              <w:t>водород</w:t>
            </w:r>
          </w:p>
        </w:tc>
        <w:tc>
          <w:tcPr>
            <w:tcW w:w="1747" w:type="dxa"/>
          </w:tcPr>
          <w:p>
            <w:pPr>
              <w:pStyle w:val="TableParagraph"/>
              <w:spacing w:before="11"/>
              <w:rPr>
                <w:sz w:val="24"/>
              </w:rPr>
            </w:pPr>
            <w:r>
              <w:rPr>
                <w:sz w:val="24"/>
              </w:rPr>
              <w:t>500 и</w:t>
            </w:r>
            <w:r>
              <w:rPr>
                <w:spacing w:val="1"/>
                <w:sz w:val="24"/>
              </w:rPr>
              <w:t> </w:t>
            </w:r>
            <w:r>
              <w:rPr>
                <w:spacing w:val="-2"/>
                <w:sz w:val="24"/>
              </w:rPr>
              <w:t>более</w:t>
            </w:r>
          </w:p>
        </w:tc>
        <w:tc>
          <w:tcPr>
            <w:tcW w:w="2117" w:type="dxa"/>
          </w:tcPr>
          <w:p>
            <w:pPr>
              <w:pStyle w:val="TableParagraph"/>
              <w:spacing w:before="11"/>
              <w:ind w:left="36"/>
              <w:rPr>
                <w:sz w:val="24"/>
              </w:rPr>
            </w:pPr>
            <w:r>
              <w:rPr>
                <w:sz w:val="24"/>
              </w:rPr>
              <w:t>50</w:t>
            </w:r>
            <w:r>
              <w:rPr>
                <w:spacing w:val="-1"/>
                <w:sz w:val="24"/>
              </w:rPr>
              <w:t> </w:t>
            </w:r>
            <w:r>
              <w:rPr>
                <w:sz w:val="24"/>
              </w:rPr>
              <w:t>и более, </w:t>
            </w:r>
            <w:r>
              <w:rPr>
                <w:spacing w:val="-5"/>
                <w:sz w:val="24"/>
              </w:rPr>
              <w:t>но</w:t>
            </w:r>
          </w:p>
          <w:p>
            <w:pPr>
              <w:pStyle w:val="TableParagraph"/>
              <w:spacing w:before="40"/>
              <w:ind w:left="36"/>
              <w:rPr>
                <w:sz w:val="24"/>
              </w:rPr>
            </w:pPr>
            <w:r>
              <w:rPr>
                <w:sz w:val="24"/>
              </w:rPr>
              <w:t>менее</w:t>
            </w:r>
            <w:r>
              <w:rPr>
                <w:spacing w:val="-3"/>
                <w:sz w:val="24"/>
              </w:rPr>
              <w:t> </w:t>
            </w:r>
            <w:r>
              <w:rPr>
                <w:spacing w:val="-5"/>
                <w:sz w:val="24"/>
              </w:rPr>
              <w:t>500</w:t>
            </w:r>
          </w:p>
        </w:tc>
        <w:tc>
          <w:tcPr>
            <w:tcW w:w="1843" w:type="dxa"/>
          </w:tcPr>
          <w:p>
            <w:pPr>
              <w:pStyle w:val="TableParagraph"/>
              <w:spacing w:before="11"/>
              <w:rPr>
                <w:sz w:val="24"/>
              </w:rPr>
            </w:pPr>
            <w:r>
              <w:rPr>
                <w:sz w:val="24"/>
              </w:rPr>
              <w:t>5</w:t>
            </w:r>
            <w:r>
              <w:rPr>
                <w:spacing w:val="-1"/>
                <w:sz w:val="24"/>
              </w:rPr>
              <w:t> </w:t>
            </w:r>
            <w:r>
              <w:rPr>
                <w:sz w:val="24"/>
              </w:rPr>
              <w:t>и более, </w:t>
            </w:r>
            <w:r>
              <w:rPr>
                <w:spacing w:val="-7"/>
                <w:sz w:val="24"/>
              </w:rPr>
              <w:t>но</w:t>
            </w:r>
          </w:p>
          <w:p>
            <w:pPr>
              <w:pStyle w:val="TableParagraph"/>
              <w:spacing w:before="40"/>
              <w:rPr>
                <w:sz w:val="24"/>
              </w:rPr>
            </w:pPr>
            <w:r>
              <w:rPr>
                <w:sz w:val="24"/>
              </w:rPr>
              <w:t>менее</w:t>
            </w:r>
            <w:r>
              <w:rPr>
                <w:spacing w:val="-3"/>
                <w:sz w:val="24"/>
              </w:rPr>
              <w:t> </w:t>
            </w:r>
            <w:r>
              <w:rPr>
                <w:spacing w:val="-5"/>
                <w:sz w:val="24"/>
              </w:rPr>
              <w:t>50</w:t>
            </w:r>
          </w:p>
        </w:tc>
        <w:tc>
          <w:tcPr>
            <w:tcW w:w="1985" w:type="dxa"/>
          </w:tcPr>
          <w:p>
            <w:pPr>
              <w:pStyle w:val="TableParagraph"/>
              <w:spacing w:before="11"/>
              <w:rPr>
                <w:sz w:val="24"/>
              </w:rPr>
            </w:pPr>
            <w:r>
              <w:rPr>
                <w:sz w:val="24"/>
              </w:rPr>
              <w:t>1</w:t>
            </w:r>
            <w:r>
              <w:rPr>
                <w:spacing w:val="-1"/>
                <w:sz w:val="24"/>
              </w:rPr>
              <w:t> </w:t>
            </w:r>
            <w:r>
              <w:rPr>
                <w:sz w:val="24"/>
              </w:rPr>
              <w:t>и более, </w:t>
            </w:r>
            <w:r>
              <w:rPr>
                <w:spacing w:val="-7"/>
                <w:sz w:val="24"/>
              </w:rPr>
              <w:t>но</w:t>
            </w:r>
          </w:p>
          <w:p>
            <w:pPr>
              <w:pStyle w:val="TableParagraph"/>
              <w:spacing w:before="40"/>
              <w:rPr>
                <w:sz w:val="24"/>
              </w:rPr>
            </w:pPr>
            <w:r>
              <w:rPr>
                <w:sz w:val="24"/>
              </w:rPr>
              <w:t>менее</w:t>
            </w:r>
            <w:r>
              <w:rPr>
                <w:spacing w:val="-3"/>
                <w:sz w:val="24"/>
              </w:rPr>
              <w:t> </w:t>
            </w:r>
            <w:r>
              <w:rPr>
                <w:spacing w:val="-10"/>
                <w:sz w:val="24"/>
              </w:rPr>
              <w:t>5</w:t>
            </w:r>
          </w:p>
        </w:tc>
      </w:tr>
      <w:tr>
        <w:trPr>
          <w:trHeight w:val="650" w:hRule="atLeast"/>
        </w:trPr>
        <w:tc>
          <w:tcPr>
            <w:tcW w:w="1795" w:type="dxa"/>
          </w:tcPr>
          <w:p>
            <w:pPr>
              <w:pStyle w:val="TableParagraph"/>
              <w:spacing w:before="11"/>
              <w:rPr>
                <w:sz w:val="24"/>
              </w:rPr>
            </w:pPr>
            <w:r>
              <w:rPr>
                <w:sz w:val="24"/>
              </w:rPr>
              <w:t>Диоксид</w:t>
            </w:r>
            <w:r>
              <w:rPr>
                <w:spacing w:val="1"/>
                <w:sz w:val="24"/>
              </w:rPr>
              <w:t> </w:t>
            </w:r>
            <w:r>
              <w:rPr>
                <w:spacing w:val="-4"/>
                <w:sz w:val="24"/>
              </w:rPr>
              <w:t>серы</w:t>
            </w:r>
          </w:p>
        </w:tc>
        <w:tc>
          <w:tcPr>
            <w:tcW w:w="1747" w:type="dxa"/>
          </w:tcPr>
          <w:p>
            <w:pPr>
              <w:pStyle w:val="TableParagraph"/>
              <w:spacing w:before="11"/>
              <w:rPr>
                <w:sz w:val="24"/>
              </w:rPr>
            </w:pPr>
            <w:r>
              <w:rPr>
                <w:sz w:val="24"/>
              </w:rPr>
              <w:t>2500</w:t>
            </w:r>
            <w:r>
              <w:rPr>
                <w:spacing w:val="-2"/>
                <w:sz w:val="24"/>
              </w:rPr>
              <w:t> </w:t>
            </w:r>
            <w:r>
              <w:rPr>
                <w:sz w:val="24"/>
              </w:rPr>
              <w:t>и</w:t>
            </w:r>
            <w:r>
              <w:rPr>
                <w:spacing w:val="1"/>
                <w:sz w:val="24"/>
              </w:rPr>
              <w:t> </w:t>
            </w:r>
            <w:r>
              <w:rPr>
                <w:spacing w:val="-4"/>
                <w:sz w:val="24"/>
              </w:rPr>
              <w:t>более</w:t>
            </w:r>
          </w:p>
        </w:tc>
        <w:tc>
          <w:tcPr>
            <w:tcW w:w="2117" w:type="dxa"/>
          </w:tcPr>
          <w:p>
            <w:pPr>
              <w:pStyle w:val="TableParagraph"/>
              <w:spacing w:before="11"/>
              <w:ind w:left="36"/>
              <w:rPr>
                <w:sz w:val="24"/>
              </w:rPr>
            </w:pPr>
            <w:r>
              <w:rPr>
                <w:sz w:val="24"/>
              </w:rPr>
              <w:t>250</w:t>
            </w:r>
            <w:r>
              <w:rPr>
                <w:spacing w:val="-1"/>
                <w:sz w:val="24"/>
              </w:rPr>
              <w:t> </w:t>
            </w:r>
            <w:r>
              <w:rPr>
                <w:sz w:val="24"/>
              </w:rPr>
              <w:t>и более, </w:t>
            </w:r>
            <w:r>
              <w:rPr>
                <w:spacing w:val="-5"/>
                <w:sz w:val="24"/>
              </w:rPr>
              <w:t>но</w:t>
            </w:r>
          </w:p>
          <w:p>
            <w:pPr>
              <w:pStyle w:val="TableParagraph"/>
              <w:spacing w:before="40"/>
              <w:ind w:left="36"/>
              <w:rPr>
                <w:sz w:val="24"/>
              </w:rPr>
            </w:pPr>
            <w:r>
              <w:rPr>
                <w:sz w:val="24"/>
              </w:rPr>
              <w:t>менее</w:t>
            </w:r>
            <w:r>
              <w:rPr>
                <w:spacing w:val="-3"/>
                <w:sz w:val="24"/>
              </w:rPr>
              <w:t> </w:t>
            </w:r>
            <w:r>
              <w:rPr>
                <w:spacing w:val="-4"/>
                <w:sz w:val="24"/>
              </w:rPr>
              <w:t>2500</w:t>
            </w:r>
          </w:p>
        </w:tc>
        <w:tc>
          <w:tcPr>
            <w:tcW w:w="1843" w:type="dxa"/>
          </w:tcPr>
          <w:p>
            <w:pPr>
              <w:pStyle w:val="TableParagraph"/>
              <w:spacing w:before="11"/>
              <w:rPr>
                <w:sz w:val="24"/>
              </w:rPr>
            </w:pPr>
            <w:r>
              <w:rPr>
                <w:sz w:val="24"/>
              </w:rPr>
              <w:t>25</w:t>
            </w:r>
            <w:r>
              <w:rPr>
                <w:spacing w:val="-1"/>
                <w:sz w:val="24"/>
              </w:rPr>
              <w:t> </w:t>
            </w:r>
            <w:r>
              <w:rPr>
                <w:sz w:val="24"/>
              </w:rPr>
              <w:t>и более, </w:t>
            </w:r>
            <w:r>
              <w:rPr>
                <w:spacing w:val="-5"/>
                <w:sz w:val="24"/>
              </w:rPr>
              <w:t>но</w:t>
            </w:r>
          </w:p>
          <w:p>
            <w:pPr>
              <w:pStyle w:val="TableParagraph"/>
              <w:spacing w:before="40"/>
              <w:rPr>
                <w:sz w:val="24"/>
              </w:rPr>
            </w:pPr>
            <w:r>
              <w:rPr>
                <w:sz w:val="24"/>
              </w:rPr>
              <w:t>менее</w:t>
            </w:r>
            <w:r>
              <w:rPr>
                <w:spacing w:val="-3"/>
                <w:sz w:val="24"/>
              </w:rPr>
              <w:t> </w:t>
            </w:r>
            <w:r>
              <w:rPr>
                <w:spacing w:val="-5"/>
                <w:sz w:val="24"/>
              </w:rPr>
              <w:t>250</w:t>
            </w:r>
          </w:p>
        </w:tc>
        <w:tc>
          <w:tcPr>
            <w:tcW w:w="1985" w:type="dxa"/>
          </w:tcPr>
          <w:p>
            <w:pPr>
              <w:pStyle w:val="TableParagraph"/>
              <w:spacing w:before="11"/>
              <w:rPr>
                <w:sz w:val="24"/>
              </w:rPr>
            </w:pPr>
            <w:r>
              <w:rPr>
                <w:sz w:val="24"/>
              </w:rPr>
              <w:t>5</w:t>
            </w:r>
            <w:r>
              <w:rPr>
                <w:spacing w:val="-1"/>
                <w:sz w:val="24"/>
              </w:rPr>
              <w:t> </w:t>
            </w:r>
            <w:r>
              <w:rPr>
                <w:sz w:val="24"/>
              </w:rPr>
              <w:t>и более, </w:t>
            </w:r>
            <w:r>
              <w:rPr>
                <w:spacing w:val="-7"/>
                <w:sz w:val="24"/>
              </w:rPr>
              <w:t>но</w:t>
            </w:r>
          </w:p>
          <w:p>
            <w:pPr>
              <w:pStyle w:val="TableParagraph"/>
              <w:spacing w:before="40"/>
              <w:rPr>
                <w:sz w:val="24"/>
              </w:rPr>
            </w:pPr>
            <w:r>
              <w:rPr>
                <w:sz w:val="24"/>
              </w:rPr>
              <w:t>менее</w:t>
            </w:r>
            <w:r>
              <w:rPr>
                <w:spacing w:val="-3"/>
                <w:sz w:val="24"/>
              </w:rPr>
              <w:t> </w:t>
            </w:r>
            <w:r>
              <w:rPr>
                <w:spacing w:val="-5"/>
                <w:sz w:val="24"/>
              </w:rPr>
              <w:t>25</w:t>
            </w:r>
          </w:p>
        </w:tc>
      </w:tr>
      <w:tr>
        <w:trPr>
          <w:trHeight w:val="650" w:hRule="atLeast"/>
        </w:trPr>
        <w:tc>
          <w:tcPr>
            <w:tcW w:w="1795" w:type="dxa"/>
          </w:tcPr>
          <w:p>
            <w:pPr>
              <w:pStyle w:val="TableParagraph"/>
              <w:rPr>
                <w:sz w:val="24"/>
              </w:rPr>
            </w:pPr>
            <w:r>
              <w:rPr>
                <w:sz w:val="24"/>
              </w:rPr>
              <w:t>Триоксид </w:t>
            </w:r>
            <w:r>
              <w:rPr>
                <w:spacing w:val="-4"/>
                <w:sz w:val="24"/>
              </w:rPr>
              <w:t>серы</w:t>
            </w:r>
          </w:p>
        </w:tc>
        <w:tc>
          <w:tcPr>
            <w:tcW w:w="1747" w:type="dxa"/>
          </w:tcPr>
          <w:p>
            <w:pPr>
              <w:pStyle w:val="TableParagraph"/>
              <w:rPr>
                <w:sz w:val="24"/>
              </w:rPr>
            </w:pPr>
            <w:r>
              <w:rPr>
                <w:sz w:val="24"/>
              </w:rPr>
              <w:t>750 и</w:t>
            </w:r>
            <w:r>
              <w:rPr>
                <w:spacing w:val="1"/>
                <w:sz w:val="24"/>
              </w:rPr>
              <w:t> </w:t>
            </w:r>
            <w:r>
              <w:rPr>
                <w:spacing w:val="-2"/>
                <w:sz w:val="24"/>
              </w:rPr>
              <w:t>более</w:t>
            </w:r>
          </w:p>
        </w:tc>
        <w:tc>
          <w:tcPr>
            <w:tcW w:w="2117" w:type="dxa"/>
          </w:tcPr>
          <w:p>
            <w:pPr>
              <w:pStyle w:val="TableParagraph"/>
              <w:ind w:left="36"/>
              <w:rPr>
                <w:sz w:val="24"/>
              </w:rPr>
            </w:pPr>
            <w:r>
              <w:rPr>
                <w:sz w:val="24"/>
              </w:rPr>
              <w:t>75</w:t>
            </w:r>
            <w:r>
              <w:rPr>
                <w:spacing w:val="-1"/>
                <w:sz w:val="24"/>
              </w:rPr>
              <w:t> </w:t>
            </w:r>
            <w:r>
              <w:rPr>
                <w:sz w:val="24"/>
              </w:rPr>
              <w:t>и более, </w:t>
            </w:r>
            <w:r>
              <w:rPr>
                <w:spacing w:val="-5"/>
                <w:sz w:val="24"/>
              </w:rPr>
              <w:t>но</w:t>
            </w:r>
          </w:p>
          <w:p>
            <w:pPr>
              <w:pStyle w:val="TableParagraph"/>
              <w:spacing w:before="43"/>
              <w:ind w:left="36"/>
              <w:rPr>
                <w:sz w:val="24"/>
              </w:rPr>
            </w:pPr>
            <w:r>
              <w:rPr>
                <w:sz w:val="24"/>
              </w:rPr>
              <w:t>менее</w:t>
            </w:r>
            <w:r>
              <w:rPr>
                <w:spacing w:val="-3"/>
                <w:sz w:val="24"/>
              </w:rPr>
              <w:t> </w:t>
            </w:r>
            <w:r>
              <w:rPr>
                <w:spacing w:val="-5"/>
                <w:sz w:val="24"/>
              </w:rPr>
              <w:t>750</w:t>
            </w:r>
          </w:p>
        </w:tc>
        <w:tc>
          <w:tcPr>
            <w:tcW w:w="1843" w:type="dxa"/>
          </w:tcPr>
          <w:p>
            <w:pPr>
              <w:pStyle w:val="TableParagraph"/>
              <w:rPr>
                <w:sz w:val="24"/>
              </w:rPr>
            </w:pPr>
            <w:r>
              <w:rPr>
                <w:sz w:val="24"/>
              </w:rPr>
              <w:t>7,5</w:t>
            </w:r>
            <w:r>
              <w:rPr>
                <w:spacing w:val="-3"/>
                <w:sz w:val="24"/>
              </w:rPr>
              <w:t> </w:t>
            </w:r>
            <w:r>
              <w:rPr>
                <w:sz w:val="24"/>
              </w:rPr>
              <w:t>и более, </w:t>
            </w:r>
            <w:r>
              <w:rPr>
                <w:spacing w:val="-5"/>
                <w:sz w:val="24"/>
              </w:rPr>
              <w:t>но</w:t>
            </w:r>
          </w:p>
          <w:p>
            <w:pPr>
              <w:pStyle w:val="TableParagraph"/>
              <w:spacing w:before="43"/>
              <w:rPr>
                <w:sz w:val="24"/>
              </w:rPr>
            </w:pPr>
            <w:r>
              <w:rPr>
                <w:sz w:val="24"/>
              </w:rPr>
              <w:t>менее</w:t>
            </w:r>
            <w:r>
              <w:rPr>
                <w:spacing w:val="-3"/>
                <w:sz w:val="24"/>
              </w:rPr>
              <w:t> </w:t>
            </w:r>
            <w:r>
              <w:rPr>
                <w:spacing w:val="-5"/>
                <w:sz w:val="24"/>
              </w:rPr>
              <w:t>75</w:t>
            </w:r>
          </w:p>
        </w:tc>
        <w:tc>
          <w:tcPr>
            <w:tcW w:w="1985" w:type="dxa"/>
          </w:tcPr>
          <w:p>
            <w:pPr>
              <w:pStyle w:val="TableParagraph"/>
              <w:rPr>
                <w:sz w:val="24"/>
              </w:rPr>
            </w:pPr>
            <w:r>
              <w:rPr>
                <w:sz w:val="24"/>
              </w:rPr>
              <w:t>1,5</w:t>
            </w:r>
            <w:r>
              <w:rPr>
                <w:spacing w:val="-3"/>
                <w:sz w:val="24"/>
              </w:rPr>
              <w:t> </w:t>
            </w:r>
            <w:r>
              <w:rPr>
                <w:sz w:val="24"/>
              </w:rPr>
              <w:t>и более, </w:t>
            </w:r>
            <w:r>
              <w:rPr>
                <w:spacing w:val="-5"/>
                <w:sz w:val="24"/>
              </w:rPr>
              <w:t>но</w:t>
            </w:r>
          </w:p>
          <w:p>
            <w:pPr>
              <w:pStyle w:val="TableParagraph"/>
              <w:spacing w:before="43"/>
              <w:rPr>
                <w:sz w:val="24"/>
              </w:rPr>
            </w:pPr>
            <w:r>
              <w:rPr>
                <w:sz w:val="24"/>
              </w:rPr>
              <w:t>менее</w:t>
            </w:r>
            <w:r>
              <w:rPr>
                <w:spacing w:val="-3"/>
                <w:sz w:val="24"/>
              </w:rPr>
              <w:t> </w:t>
            </w:r>
            <w:r>
              <w:rPr>
                <w:spacing w:val="-5"/>
                <w:sz w:val="24"/>
              </w:rPr>
              <w:t>7,5</w:t>
            </w:r>
          </w:p>
        </w:tc>
      </w:tr>
      <w:tr>
        <w:trPr>
          <w:trHeight w:val="649" w:hRule="atLeast"/>
        </w:trPr>
        <w:tc>
          <w:tcPr>
            <w:tcW w:w="1795" w:type="dxa"/>
          </w:tcPr>
          <w:p>
            <w:pPr>
              <w:pStyle w:val="TableParagraph"/>
              <w:rPr>
                <w:sz w:val="24"/>
              </w:rPr>
            </w:pPr>
            <w:r>
              <w:rPr>
                <w:sz w:val="24"/>
              </w:rPr>
              <w:t>Алкилы </w:t>
            </w:r>
            <w:r>
              <w:rPr>
                <w:spacing w:val="-2"/>
                <w:sz w:val="24"/>
              </w:rPr>
              <w:t>свинца</w:t>
            </w:r>
          </w:p>
        </w:tc>
        <w:tc>
          <w:tcPr>
            <w:tcW w:w="1747" w:type="dxa"/>
          </w:tcPr>
          <w:p>
            <w:pPr>
              <w:pStyle w:val="TableParagraph"/>
              <w:rPr>
                <w:sz w:val="24"/>
              </w:rPr>
            </w:pPr>
            <w:r>
              <w:rPr>
                <w:sz w:val="24"/>
              </w:rPr>
              <w:t>500 и</w:t>
            </w:r>
            <w:r>
              <w:rPr>
                <w:spacing w:val="1"/>
                <w:sz w:val="24"/>
              </w:rPr>
              <w:t> </w:t>
            </w:r>
            <w:r>
              <w:rPr>
                <w:spacing w:val="-2"/>
                <w:sz w:val="24"/>
              </w:rPr>
              <w:t>более</w:t>
            </w:r>
          </w:p>
        </w:tc>
        <w:tc>
          <w:tcPr>
            <w:tcW w:w="2117" w:type="dxa"/>
          </w:tcPr>
          <w:p>
            <w:pPr>
              <w:pStyle w:val="TableParagraph"/>
              <w:ind w:left="36"/>
              <w:rPr>
                <w:sz w:val="24"/>
              </w:rPr>
            </w:pPr>
            <w:r>
              <w:rPr>
                <w:sz w:val="24"/>
              </w:rPr>
              <w:t>50</w:t>
            </w:r>
            <w:r>
              <w:rPr>
                <w:spacing w:val="-1"/>
                <w:sz w:val="24"/>
              </w:rPr>
              <w:t> </w:t>
            </w:r>
            <w:r>
              <w:rPr>
                <w:sz w:val="24"/>
              </w:rPr>
              <w:t>и более, </w:t>
            </w:r>
            <w:r>
              <w:rPr>
                <w:spacing w:val="-5"/>
                <w:sz w:val="24"/>
              </w:rPr>
              <w:t>но</w:t>
            </w:r>
          </w:p>
          <w:p>
            <w:pPr>
              <w:pStyle w:val="TableParagraph"/>
              <w:spacing w:before="43"/>
              <w:ind w:left="36"/>
              <w:rPr>
                <w:sz w:val="24"/>
              </w:rPr>
            </w:pPr>
            <w:r>
              <w:rPr>
                <w:sz w:val="24"/>
              </w:rPr>
              <w:t>менее</w:t>
            </w:r>
            <w:r>
              <w:rPr>
                <w:spacing w:val="-3"/>
                <w:sz w:val="24"/>
              </w:rPr>
              <w:t> </w:t>
            </w:r>
            <w:r>
              <w:rPr>
                <w:spacing w:val="-5"/>
                <w:sz w:val="24"/>
              </w:rPr>
              <w:t>500</w:t>
            </w:r>
          </w:p>
        </w:tc>
        <w:tc>
          <w:tcPr>
            <w:tcW w:w="1843" w:type="dxa"/>
          </w:tcPr>
          <w:p>
            <w:pPr>
              <w:pStyle w:val="TableParagraph"/>
              <w:rPr>
                <w:sz w:val="24"/>
              </w:rPr>
            </w:pPr>
            <w:r>
              <w:rPr>
                <w:sz w:val="24"/>
              </w:rPr>
              <w:t>5</w:t>
            </w:r>
            <w:r>
              <w:rPr>
                <w:spacing w:val="-1"/>
                <w:sz w:val="24"/>
              </w:rPr>
              <w:t> </w:t>
            </w:r>
            <w:r>
              <w:rPr>
                <w:sz w:val="24"/>
              </w:rPr>
              <w:t>и более, </w:t>
            </w:r>
            <w:r>
              <w:rPr>
                <w:spacing w:val="-7"/>
                <w:sz w:val="24"/>
              </w:rPr>
              <w:t>но</w:t>
            </w:r>
          </w:p>
          <w:p>
            <w:pPr>
              <w:pStyle w:val="TableParagraph"/>
              <w:spacing w:before="43"/>
              <w:rPr>
                <w:sz w:val="24"/>
              </w:rPr>
            </w:pPr>
            <w:r>
              <w:rPr>
                <w:sz w:val="24"/>
              </w:rPr>
              <w:t>менее</w:t>
            </w:r>
            <w:r>
              <w:rPr>
                <w:spacing w:val="-3"/>
                <w:sz w:val="24"/>
              </w:rPr>
              <w:t> </w:t>
            </w:r>
            <w:r>
              <w:rPr>
                <w:spacing w:val="-5"/>
                <w:sz w:val="24"/>
              </w:rPr>
              <w:t>50</w:t>
            </w:r>
          </w:p>
        </w:tc>
        <w:tc>
          <w:tcPr>
            <w:tcW w:w="1985" w:type="dxa"/>
          </w:tcPr>
          <w:p>
            <w:pPr>
              <w:pStyle w:val="TableParagraph"/>
              <w:rPr>
                <w:sz w:val="24"/>
              </w:rPr>
            </w:pPr>
            <w:r>
              <w:rPr>
                <w:sz w:val="24"/>
              </w:rPr>
              <w:t>1</w:t>
            </w:r>
            <w:r>
              <w:rPr>
                <w:spacing w:val="-1"/>
                <w:sz w:val="24"/>
              </w:rPr>
              <w:t> </w:t>
            </w:r>
            <w:r>
              <w:rPr>
                <w:sz w:val="24"/>
              </w:rPr>
              <w:t>и более, </w:t>
            </w:r>
            <w:r>
              <w:rPr>
                <w:spacing w:val="-7"/>
                <w:sz w:val="24"/>
              </w:rPr>
              <w:t>но</w:t>
            </w:r>
          </w:p>
          <w:p>
            <w:pPr>
              <w:pStyle w:val="TableParagraph"/>
              <w:spacing w:before="43"/>
              <w:rPr>
                <w:sz w:val="24"/>
              </w:rPr>
            </w:pPr>
            <w:r>
              <w:rPr>
                <w:sz w:val="24"/>
              </w:rPr>
              <w:t>менее</w:t>
            </w:r>
            <w:r>
              <w:rPr>
                <w:spacing w:val="-3"/>
                <w:sz w:val="24"/>
              </w:rPr>
              <w:t> </w:t>
            </w:r>
            <w:r>
              <w:rPr>
                <w:spacing w:val="-10"/>
                <w:sz w:val="24"/>
              </w:rPr>
              <w:t>5</w:t>
            </w:r>
          </w:p>
        </w:tc>
      </w:tr>
      <w:tr>
        <w:trPr>
          <w:trHeight w:val="650" w:hRule="atLeast"/>
        </w:trPr>
        <w:tc>
          <w:tcPr>
            <w:tcW w:w="1795" w:type="dxa"/>
          </w:tcPr>
          <w:p>
            <w:pPr>
              <w:pStyle w:val="TableParagraph"/>
              <w:rPr>
                <w:sz w:val="24"/>
              </w:rPr>
            </w:pPr>
            <w:r>
              <w:rPr>
                <w:spacing w:val="-2"/>
                <w:sz w:val="24"/>
              </w:rPr>
              <w:t>Фосген</w:t>
            </w:r>
          </w:p>
        </w:tc>
        <w:tc>
          <w:tcPr>
            <w:tcW w:w="1747" w:type="dxa"/>
          </w:tcPr>
          <w:p>
            <w:pPr>
              <w:pStyle w:val="TableParagraph"/>
              <w:rPr>
                <w:sz w:val="24"/>
              </w:rPr>
            </w:pPr>
            <w:r>
              <w:rPr>
                <w:sz w:val="24"/>
              </w:rPr>
              <w:t>7,5 и</w:t>
            </w:r>
            <w:r>
              <w:rPr>
                <w:spacing w:val="1"/>
                <w:sz w:val="24"/>
              </w:rPr>
              <w:t> </w:t>
            </w:r>
            <w:r>
              <w:rPr>
                <w:spacing w:val="-2"/>
                <w:sz w:val="24"/>
              </w:rPr>
              <w:t>более</w:t>
            </w:r>
          </w:p>
        </w:tc>
        <w:tc>
          <w:tcPr>
            <w:tcW w:w="2117" w:type="dxa"/>
          </w:tcPr>
          <w:p>
            <w:pPr>
              <w:pStyle w:val="TableParagraph"/>
              <w:ind w:left="36"/>
              <w:rPr>
                <w:sz w:val="24"/>
              </w:rPr>
            </w:pPr>
            <w:r>
              <w:rPr>
                <w:sz w:val="24"/>
              </w:rPr>
              <w:t>0,75</w:t>
            </w:r>
            <w:r>
              <w:rPr>
                <w:spacing w:val="-3"/>
                <w:sz w:val="24"/>
              </w:rPr>
              <w:t> </w:t>
            </w:r>
            <w:r>
              <w:rPr>
                <w:sz w:val="24"/>
              </w:rPr>
              <w:t>и более, </w:t>
            </w:r>
            <w:r>
              <w:rPr>
                <w:spacing w:val="-5"/>
                <w:sz w:val="24"/>
              </w:rPr>
              <w:t>но</w:t>
            </w:r>
          </w:p>
          <w:p>
            <w:pPr>
              <w:pStyle w:val="TableParagraph"/>
              <w:spacing w:before="41"/>
              <w:ind w:left="36"/>
              <w:rPr>
                <w:sz w:val="24"/>
              </w:rPr>
            </w:pPr>
            <w:r>
              <w:rPr>
                <w:sz w:val="24"/>
              </w:rPr>
              <w:t>менее</w:t>
            </w:r>
            <w:r>
              <w:rPr>
                <w:spacing w:val="-3"/>
                <w:sz w:val="24"/>
              </w:rPr>
              <w:t> </w:t>
            </w:r>
            <w:r>
              <w:rPr>
                <w:spacing w:val="-5"/>
                <w:sz w:val="24"/>
              </w:rPr>
              <w:t>7,5</w:t>
            </w:r>
          </w:p>
        </w:tc>
        <w:tc>
          <w:tcPr>
            <w:tcW w:w="1843" w:type="dxa"/>
          </w:tcPr>
          <w:p>
            <w:pPr>
              <w:pStyle w:val="TableParagraph"/>
              <w:rPr>
                <w:sz w:val="24"/>
              </w:rPr>
            </w:pPr>
            <w:r>
              <w:rPr>
                <w:sz w:val="24"/>
              </w:rPr>
              <w:t>0,075</w:t>
            </w:r>
            <w:r>
              <w:rPr>
                <w:spacing w:val="-1"/>
                <w:sz w:val="24"/>
              </w:rPr>
              <w:t> </w:t>
            </w:r>
            <w:r>
              <w:rPr>
                <w:sz w:val="24"/>
              </w:rPr>
              <w:t>и более, </w:t>
            </w:r>
            <w:r>
              <w:rPr>
                <w:spacing w:val="-5"/>
                <w:sz w:val="24"/>
              </w:rPr>
              <w:t>но</w:t>
            </w:r>
          </w:p>
          <w:p>
            <w:pPr>
              <w:pStyle w:val="TableParagraph"/>
              <w:spacing w:before="41"/>
              <w:rPr>
                <w:sz w:val="24"/>
              </w:rPr>
            </w:pPr>
            <w:r>
              <w:rPr>
                <w:sz w:val="24"/>
              </w:rPr>
              <w:t>менее</w:t>
            </w:r>
            <w:r>
              <w:rPr>
                <w:spacing w:val="-3"/>
                <w:sz w:val="24"/>
              </w:rPr>
              <w:t> </w:t>
            </w:r>
            <w:r>
              <w:rPr>
                <w:spacing w:val="-4"/>
                <w:sz w:val="24"/>
              </w:rPr>
              <w:t>0,75</w:t>
            </w:r>
          </w:p>
        </w:tc>
        <w:tc>
          <w:tcPr>
            <w:tcW w:w="1985" w:type="dxa"/>
          </w:tcPr>
          <w:p>
            <w:pPr>
              <w:pStyle w:val="TableParagraph"/>
              <w:rPr>
                <w:sz w:val="24"/>
              </w:rPr>
            </w:pPr>
            <w:r>
              <w:rPr>
                <w:sz w:val="24"/>
              </w:rPr>
              <w:t>0,015</w:t>
            </w:r>
            <w:r>
              <w:rPr>
                <w:spacing w:val="-1"/>
                <w:sz w:val="24"/>
              </w:rPr>
              <w:t> </w:t>
            </w:r>
            <w:r>
              <w:rPr>
                <w:sz w:val="24"/>
              </w:rPr>
              <w:t>и более, </w:t>
            </w:r>
            <w:r>
              <w:rPr>
                <w:spacing w:val="-5"/>
                <w:sz w:val="24"/>
              </w:rPr>
              <w:t>но</w:t>
            </w:r>
          </w:p>
          <w:p>
            <w:pPr>
              <w:pStyle w:val="TableParagraph"/>
              <w:spacing w:before="41"/>
              <w:rPr>
                <w:sz w:val="24"/>
              </w:rPr>
            </w:pPr>
            <w:r>
              <w:rPr>
                <w:sz w:val="24"/>
              </w:rPr>
              <w:t>менее</w:t>
            </w:r>
            <w:r>
              <w:rPr>
                <w:spacing w:val="-3"/>
                <w:sz w:val="24"/>
              </w:rPr>
              <w:t> </w:t>
            </w:r>
            <w:r>
              <w:rPr>
                <w:spacing w:val="-2"/>
                <w:sz w:val="24"/>
              </w:rPr>
              <w:t>0,075</w:t>
            </w:r>
          </w:p>
        </w:tc>
      </w:tr>
      <w:tr>
        <w:trPr>
          <w:trHeight w:val="650" w:hRule="atLeast"/>
        </w:trPr>
        <w:tc>
          <w:tcPr>
            <w:tcW w:w="1795" w:type="dxa"/>
          </w:tcPr>
          <w:p>
            <w:pPr>
              <w:pStyle w:val="TableParagraph"/>
              <w:rPr>
                <w:sz w:val="24"/>
              </w:rPr>
            </w:pPr>
            <w:r>
              <w:rPr>
                <w:spacing w:val="-2"/>
                <w:sz w:val="24"/>
              </w:rPr>
              <w:t>Метилизоцианат</w:t>
            </w:r>
          </w:p>
        </w:tc>
        <w:tc>
          <w:tcPr>
            <w:tcW w:w="1747" w:type="dxa"/>
          </w:tcPr>
          <w:p>
            <w:pPr>
              <w:pStyle w:val="TableParagraph"/>
              <w:rPr>
                <w:sz w:val="24"/>
              </w:rPr>
            </w:pPr>
            <w:r>
              <w:rPr>
                <w:sz w:val="24"/>
              </w:rPr>
              <w:t>1,5 и</w:t>
            </w:r>
            <w:r>
              <w:rPr>
                <w:spacing w:val="1"/>
                <w:sz w:val="24"/>
              </w:rPr>
              <w:t> </w:t>
            </w:r>
            <w:r>
              <w:rPr>
                <w:spacing w:val="-2"/>
                <w:sz w:val="24"/>
              </w:rPr>
              <w:t>более</w:t>
            </w:r>
          </w:p>
        </w:tc>
        <w:tc>
          <w:tcPr>
            <w:tcW w:w="2117" w:type="dxa"/>
          </w:tcPr>
          <w:p>
            <w:pPr>
              <w:pStyle w:val="TableParagraph"/>
              <w:ind w:left="36"/>
              <w:rPr>
                <w:sz w:val="24"/>
              </w:rPr>
            </w:pPr>
            <w:r>
              <w:rPr>
                <w:sz w:val="24"/>
              </w:rPr>
              <w:t>0,15</w:t>
            </w:r>
            <w:r>
              <w:rPr>
                <w:spacing w:val="-3"/>
                <w:sz w:val="24"/>
              </w:rPr>
              <w:t> </w:t>
            </w:r>
            <w:r>
              <w:rPr>
                <w:sz w:val="24"/>
              </w:rPr>
              <w:t>и более, </w:t>
            </w:r>
            <w:r>
              <w:rPr>
                <w:spacing w:val="-5"/>
                <w:sz w:val="24"/>
              </w:rPr>
              <w:t>но</w:t>
            </w:r>
          </w:p>
          <w:p>
            <w:pPr>
              <w:pStyle w:val="TableParagraph"/>
              <w:spacing w:before="41"/>
              <w:ind w:left="36"/>
              <w:rPr>
                <w:sz w:val="24"/>
              </w:rPr>
            </w:pPr>
            <w:r>
              <w:rPr>
                <w:sz w:val="24"/>
              </w:rPr>
              <w:t>менее</w:t>
            </w:r>
            <w:r>
              <w:rPr>
                <w:spacing w:val="-3"/>
                <w:sz w:val="24"/>
              </w:rPr>
              <w:t> </w:t>
            </w:r>
            <w:r>
              <w:rPr>
                <w:spacing w:val="-5"/>
                <w:sz w:val="24"/>
              </w:rPr>
              <w:t>1,5</w:t>
            </w:r>
          </w:p>
        </w:tc>
        <w:tc>
          <w:tcPr>
            <w:tcW w:w="1843" w:type="dxa"/>
          </w:tcPr>
          <w:p>
            <w:pPr>
              <w:pStyle w:val="TableParagraph"/>
              <w:rPr>
                <w:sz w:val="24"/>
              </w:rPr>
            </w:pPr>
            <w:r>
              <w:rPr>
                <w:sz w:val="24"/>
              </w:rPr>
              <w:t>0,015</w:t>
            </w:r>
            <w:r>
              <w:rPr>
                <w:spacing w:val="-1"/>
                <w:sz w:val="24"/>
              </w:rPr>
              <w:t> </w:t>
            </w:r>
            <w:r>
              <w:rPr>
                <w:sz w:val="24"/>
              </w:rPr>
              <w:t>и более, </w:t>
            </w:r>
            <w:r>
              <w:rPr>
                <w:spacing w:val="-5"/>
                <w:sz w:val="24"/>
              </w:rPr>
              <w:t>но</w:t>
            </w:r>
          </w:p>
          <w:p>
            <w:pPr>
              <w:pStyle w:val="TableParagraph"/>
              <w:spacing w:before="41"/>
              <w:rPr>
                <w:sz w:val="24"/>
              </w:rPr>
            </w:pPr>
            <w:r>
              <w:rPr>
                <w:sz w:val="24"/>
              </w:rPr>
              <w:t>менее</w:t>
            </w:r>
            <w:r>
              <w:rPr>
                <w:spacing w:val="-3"/>
                <w:sz w:val="24"/>
              </w:rPr>
              <w:t> </w:t>
            </w:r>
            <w:r>
              <w:rPr>
                <w:spacing w:val="-4"/>
                <w:sz w:val="24"/>
              </w:rPr>
              <w:t>0,15</w:t>
            </w:r>
          </w:p>
        </w:tc>
        <w:tc>
          <w:tcPr>
            <w:tcW w:w="1985" w:type="dxa"/>
          </w:tcPr>
          <w:p>
            <w:pPr>
              <w:pStyle w:val="TableParagraph"/>
              <w:rPr>
                <w:sz w:val="24"/>
              </w:rPr>
            </w:pPr>
            <w:r>
              <w:rPr>
                <w:sz w:val="24"/>
              </w:rPr>
              <w:t>0,003</w:t>
            </w:r>
            <w:r>
              <w:rPr>
                <w:spacing w:val="-1"/>
                <w:sz w:val="24"/>
              </w:rPr>
              <w:t> </w:t>
            </w:r>
            <w:r>
              <w:rPr>
                <w:sz w:val="24"/>
              </w:rPr>
              <w:t>и более, </w:t>
            </w:r>
            <w:r>
              <w:rPr>
                <w:spacing w:val="-5"/>
                <w:sz w:val="24"/>
              </w:rPr>
              <w:t>но</w:t>
            </w:r>
          </w:p>
          <w:p>
            <w:pPr>
              <w:pStyle w:val="TableParagraph"/>
              <w:spacing w:before="41"/>
              <w:rPr>
                <w:sz w:val="24"/>
              </w:rPr>
            </w:pPr>
            <w:r>
              <w:rPr>
                <w:sz w:val="24"/>
              </w:rPr>
              <w:t>менее</w:t>
            </w:r>
            <w:r>
              <w:rPr>
                <w:spacing w:val="-3"/>
                <w:sz w:val="24"/>
              </w:rPr>
              <w:t> </w:t>
            </w:r>
            <w:r>
              <w:rPr>
                <w:spacing w:val="-2"/>
                <w:sz w:val="24"/>
              </w:rPr>
              <w:t>0,015</w:t>
            </w:r>
          </w:p>
        </w:tc>
      </w:tr>
    </w:tbl>
    <w:p>
      <w:pPr>
        <w:spacing w:after="0"/>
        <w:rPr>
          <w:sz w:val="24"/>
        </w:rPr>
        <w:sectPr>
          <w:pgSz w:w="11910" w:h="16840"/>
          <w:pgMar w:header="144" w:footer="765" w:top="920" w:bottom="960" w:left="880" w:right="860"/>
        </w:sectPr>
      </w:pPr>
    </w:p>
    <w:p>
      <w:pPr>
        <w:pStyle w:val="BodyText"/>
        <w:spacing w:line="360" w:lineRule="auto" w:before="263"/>
        <w:ind w:right="271"/>
      </w:pPr>
      <w:r>
        <w:rPr/>
        <w:t>Объекты I и II класса опасности являются декларируемыми, то есть подлежат обязательной разработке декларации промышленной безопасности – документа, в котором представлены результаты всесторонней оценки риска аварии, анализа достаточности принятых мер по предупреждению аварий и по обеспечению готовности организации к эксплуатации опасного производственного объекта.</w:t>
      </w:r>
    </w:p>
    <w:p>
      <w:pPr>
        <w:pStyle w:val="BodyText"/>
        <w:spacing w:line="275" w:lineRule="exact"/>
        <w:ind w:left="960" w:firstLine="0"/>
      </w:pPr>
      <w:r>
        <w:rPr/>
        <w:t>Для</w:t>
      </w:r>
      <w:r>
        <w:rPr>
          <w:spacing w:val="-4"/>
        </w:rPr>
        <w:t> </w:t>
      </w:r>
      <w:r>
        <w:rPr/>
        <w:t>опасных веществ,</w:t>
      </w:r>
      <w:r>
        <w:rPr>
          <w:spacing w:val="-3"/>
        </w:rPr>
        <w:t> </w:t>
      </w:r>
      <w:r>
        <w:rPr/>
        <w:t>не</w:t>
      </w:r>
      <w:r>
        <w:rPr>
          <w:spacing w:val="-1"/>
        </w:rPr>
        <w:t> </w:t>
      </w:r>
      <w:r>
        <w:rPr/>
        <w:t>указанных в</w:t>
      </w:r>
      <w:r>
        <w:rPr>
          <w:spacing w:val="-2"/>
        </w:rPr>
        <w:t> </w:t>
      </w:r>
      <w:r>
        <w:rPr/>
        <w:t>таблице</w:t>
      </w:r>
      <w:r>
        <w:rPr>
          <w:spacing w:val="-3"/>
        </w:rPr>
        <w:t> </w:t>
      </w:r>
      <w:r>
        <w:rPr/>
        <w:t>3.1,</w:t>
      </w:r>
      <w:r>
        <w:rPr>
          <w:spacing w:val="-2"/>
        </w:rPr>
        <w:t> </w:t>
      </w:r>
      <w:r>
        <w:rPr/>
        <w:t>применяются</w:t>
      </w:r>
      <w:r>
        <w:rPr>
          <w:spacing w:val="-2"/>
        </w:rPr>
        <w:t> </w:t>
      </w:r>
      <w:r>
        <w:rPr/>
        <w:t>данные</w:t>
      </w:r>
      <w:r>
        <w:rPr>
          <w:spacing w:val="-3"/>
        </w:rPr>
        <w:t> </w:t>
      </w:r>
      <w:r>
        <w:rPr/>
        <w:t>таблицы</w:t>
      </w:r>
      <w:r>
        <w:rPr>
          <w:spacing w:val="-2"/>
        </w:rPr>
        <w:t> </w:t>
      </w:r>
      <w:r>
        <w:rPr>
          <w:spacing w:val="-4"/>
        </w:rPr>
        <w:t>3.2.</w:t>
      </w:r>
    </w:p>
    <w:p>
      <w:pPr>
        <w:pStyle w:val="BodyText"/>
        <w:ind w:left="0" w:firstLine="0"/>
        <w:jc w:val="left"/>
      </w:pPr>
    </w:p>
    <w:p>
      <w:pPr>
        <w:pStyle w:val="BodyText"/>
        <w:ind w:left="0" w:firstLine="0"/>
        <w:jc w:val="left"/>
      </w:pPr>
    </w:p>
    <w:p>
      <w:pPr>
        <w:pStyle w:val="BodyText"/>
        <w:ind w:firstLine="0"/>
        <w:jc w:val="left"/>
      </w:pPr>
      <w:r>
        <w:rPr/>
        <w:t>Таблица</w:t>
      </w:r>
      <w:r>
        <w:rPr>
          <w:spacing w:val="-5"/>
        </w:rPr>
        <w:t> </w:t>
      </w:r>
      <w:r>
        <w:rPr/>
        <w:t>3.2</w:t>
      </w:r>
      <w:r>
        <w:rPr>
          <w:spacing w:val="-1"/>
        </w:rPr>
        <w:t> </w:t>
      </w:r>
      <w:r>
        <w:rPr/>
        <w:t>–</w:t>
      </w:r>
      <w:r>
        <w:rPr>
          <w:spacing w:val="-1"/>
        </w:rPr>
        <w:t> </w:t>
      </w:r>
      <w:r>
        <w:rPr/>
        <w:t>Классы</w:t>
      </w:r>
      <w:r>
        <w:rPr>
          <w:spacing w:val="-2"/>
        </w:rPr>
        <w:t> </w:t>
      </w:r>
      <w:r>
        <w:rPr/>
        <w:t>опасности опасных</w:t>
      </w:r>
      <w:r>
        <w:rPr>
          <w:spacing w:val="1"/>
        </w:rPr>
        <w:t> </w:t>
      </w:r>
      <w:r>
        <w:rPr/>
        <w:t>производственных</w:t>
      </w:r>
      <w:r>
        <w:rPr>
          <w:spacing w:val="1"/>
        </w:rPr>
        <w:t> </w:t>
      </w:r>
      <w:r>
        <w:rPr>
          <w:spacing w:val="-2"/>
        </w:rPr>
        <w:t>объектов</w:t>
      </w:r>
    </w:p>
    <w:p>
      <w:pPr>
        <w:pStyle w:val="BodyText"/>
        <w:spacing w:before="7"/>
        <w:ind w:left="0" w:firstLine="0"/>
        <w:jc w:val="left"/>
        <w:rPr>
          <w:sz w:val="12"/>
        </w:rPr>
      </w:pPr>
    </w:p>
    <w:tbl>
      <w:tblPr>
        <w:tblW w:w="0" w:type="auto"/>
        <w:jc w:val="left"/>
        <w:tblInd w:w="2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25"/>
        <w:gridCol w:w="1423"/>
        <w:gridCol w:w="1838"/>
        <w:gridCol w:w="1706"/>
        <w:gridCol w:w="1840"/>
      </w:tblGrid>
      <w:tr>
        <w:trPr>
          <w:trHeight w:val="412" w:hRule="atLeast"/>
        </w:trPr>
        <w:tc>
          <w:tcPr>
            <w:tcW w:w="2825" w:type="dxa"/>
            <w:vMerge w:val="restart"/>
          </w:tcPr>
          <w:p>
            <w:pPr>
              <w:pStyle w:val="TableParagraph"/>
              <w:ind w:left="79"/>
              <w:rPr>
                <w:sz w:val="24"/>
              </w:rPr>
            </w:pPr>
            <w:r>
              <w:rPr>
                <w:sz w:val="24"/>
              </w:rPr>
              <w:t>Виды</w:t>
            </w:r>
            <w:r>
              <w:rPr>
                <w:spacing w:val="-4"/>
                <w:sz w:val="24"/>
              </w:rPr>
              <w:t> </w:t>
            </w:r>
            <w:r>
              <w:rPr>
                <w:sz w:val="24"/>
              </w:rPr>
              <w:t>опасных</w:t>
            </w:r>
            <w:r>
              <w:rPr>
                <w:spacing w:val="1"/>
                <w:sz w:val="24"/>
              </w:rPr>
              <w:t> </w:t>
            </w:r>
            <w:r>
              <w:rPr>
                <w:spacing w:val="-2"/>
                <w:sz w:val="24"/>
              </w:rPr>
              <w:t>веществ</w:t>
            </w:r>
          </w:p>
        </w:tc>
        <w:tc>
          <w:tcPr>
            <w:tcW w:w="6807" w:type="dxa"/>
            <w:gridSpan w:val="4"/>
          </w:tcPr>
          <w:p>
            <w:pPr>
              <w:pStyle w:val="TableParagraph"/>
              <w:ind w:left="78"/>
              <w:rPr>
                <w:sz w:val="24"/>
              </w:rPr>
            </w:pPr>
            <w:r>
              <w:rPr>
                <w:sz w:val="24"/>
              </w:rPr>
              <w:t>Количество</w:t>
            </w:r>
            <w:r>
              <w:rPr>
                <w:spacing w:val="-4"/>
                <w:sz w:val="24"/>
              </w:rPr>
              <w:t> </w:t>
            </w:r>
            <w:r>
              <w:rPr>
                <w:sz w:val="24"/>
              </w:rPr>
              <w:t>опасных</w:t>
            </w:r>
            <w:r>
              <w:rPr>
                <w:spacing w:val="-1"/>
                <w:sz w:val="24"/>
              </w:rPr>
              <w:t> </w:t>
            </w:r>
            <w:r>
              <w:rPr>
                <w:sz w:val="24"/>
              </w:rPr>
              <w:t>веществ,</w:t>
            </w:r>
            <w:r>
              <w:rPr>
                <w:spacing w:val="-3"/>
                <w:sz w:val="24"/>
              </w:rPr>
              <w:t> </w:t>
            </w:r>
            <w:r>
              <w:rPr>
                <w:spacing w:val="-10"/>
                <w:sz w:val="24"/>
              </w:rPr>
              <w:t>т</w:t>
            </w:r>
          </w:p>
        </w:tc>
      </w:tr>
      <w:tr>
        <w:trPr>
          <w:trHeight w:val="410" w:hRule="atLeast"/>
        </w:trPr>
        <w:tc>
          <w:tcPr>
            <w:tcW w:w="2825" w:type="dxa"/>
            <w:vMerge/>
            <w:tcBorders>
              <w:top w:val="nil"/>
            </w:tcBorders>
          </w:tcPr>
          <w:p>
            <w:pPr>
              <w:rPr>
                <w:sz w:val="2"/>
                <w:szCs w:val="2"/>
              </w:rPr>
            </w:pPr>
          </w:p>
        </w:tc>
        <w:tc>
          <w:tcPr>
            <w:tcW w:w="1423" w:type="dxa"/>
          </w:tcPr>
          <w:p>
            <w:pPr>
              <w:pStyle w:val="TableParagraph"/>
              <w:ind w:left="78"/>
              <w:rPr>
                <w:sz w:val="24"/>
              </w:rPr>
            </w:pPr>
            <w:r>
              <w:rPr>
                <w:sz w:val="24"/>
              </w:rPr>
              <w:t>I</w:t>
            </w:r>
            <w:r>
              <w:rPr>
                <w:spacing w:val="-4"/>
                <w:sz w:val="24"/>
              </w:rPr>
              <w:t> </w:t>
            </w:r>
            <w:r>
              <w:rPr>
                <w:spacing w:val="-2"/>
                <w:sz w:val="24"/>
              </w:rPr>
              <w:t>класс</w:t>
            </w:r>
          </w:p>
        </w:tc>
        <w:tc>
          <w:tcPr>
            <w:tcW w:w="1838" w:type="dxa"/>
          </w:tcPr>
          <w:p>
            <w:pPr>
              <w:pStyle w:val="TableParagraph"/>
              <w:ind w:left="79"/>
              <w:rPr>
                <w:sz w:val="24"/>
              </w:rPr>
            </w:pPr>
            <w:r>
              <w:rPr>
                <w:sz w:val="24"/>
              </w:rPr>
              <w:t>II</w:t>
            </w:r>
            <w:r>
              <w:rPr>
                <w:spacing w:val="-5"/>
                <w:sz w:val="24"/>
              </w:rPr>
              <w:t> </w:t>
            </w:r>
            <w:r>
              <w:rPr>
                <w:spacing w:val="-2"/>
                <w:sz w:val="24"/>
              </w:rPr>
              <w:t>класс</w:t>
            </w:r>
          </w:p>
        </w:tc>
        <w:tc>
          <w:tcPr>
            <w:tcW w:w="1706" w:type="dxa"/>
          </w:tcPr>
          <w:p>
            <w:pPr>
              <w:pStyle w:val="TableParagraph"/>
              <w:ind w:left="79"/>
              <w:rPr>
                <w:sz w:val="24"/>
              </w:rPr>
            </w:pPr>
            <w:r>
              <w:rPr>
                <w:sz w:val="24"/>
              </w:rPr>
              <w:t>III</w:t>
            </w:r>
            <w:r>
              <w:rPr>
                <w:spacing w:val="-8"/>
                <w:sz w:val="24"/>
              </w:rPr>
              <w:t> </w:t>
            </w:r>
            <w:r>
              <w:rPr>
                <w:spacing w:val="-2"/>
                <w:sz w:val="24"/>
              </w:rPr>
              <w:t>класс</w:t>
            </w:r>
          </w:p>
        </w:tc>
        <w:tc>
          <w:tcPr>
            <w:tcW w:w="1840" w:type="dxa"/>
          </w:tcPr>
          <w:p>
            <w:pPr>
              <w:pStyle w:val="TableParagraph"/>
              <w:ind w:left="79"/>
              <w:rPr>
                <w:sz w:val="24"/>
              </w:rPr>
            </w:pPr>
            <w:r>
              <w:rPr>
                <w:sz w:val="24"/>
              </w:rPr>
              <w:t>IV</w:t>
            </w:r>
            <w:r>
              <w:rPr>
                <w:spacing w:val="-3"/>
                <w:sz w:val="24"/>
              </w:rPr>
              <w:t> </w:t>
            </w:r>
            <w:r>
              <w:rPr>
                <w:spacing w:val="-2"/>
                <w:sz w:val="24"/>
              </w:rPr>
              <w:t>класс</w:t>
            </w:r>
          </w:p>
        </w:tc>
      </w:tr>
      <w:tr>
        <w:trPr>
          <w:trHeight w:val="650" w:hRule="atLeast"/>
        </w:trPr>
        <w:tc>
          <w:tcPr>
            <w:tcW w:w="2825" w:type="dxa"/>
          </w:tcPr>
          <w:p>
            <w:pPr>
              <w:pStyle w:val="TableParagraph"/>
              <w:ind w:left="79"/>
              <w:rPr>
                <w:sz w:val="24"/>
              </w:rPr>
            </w:pPr>
            <w:r>
              <w:rPr>
                <w:sz w:val="24"/>
              </w:rPr>
              <w:t>Воспламеняющиеся</w:t>
            </w:r>
            <w:r>
              <w:rPr>
                <w:spacing w:val="-3"/>
                <w:sz w:val="24"/>
              </w:rPr>
              <w:t> </w:t>
            </w:r>
            <w:r>
              <w:rPr>
                <w:spacing w:val="-10"/>
                <w:sz w:val="24"/>
              </w:rPr>
              <w:t>и</w:t>
            </w:r>
          </w:p>
          <w:p>
            <w:pPr>
              <w:pStyle w:val="TableParagraph"/>
              <w:spacing w:before="43"/>
              <w:ind w:left="79"/>
              <w:rPr>
                <w:sz w:val="24"/>
              </w:rPr>
            </w:pPr>
            <w:r>
              <w:rPr>
                <w:sz w:val="24"/>
              </w:rPr>
              <w:t>горючие</w:t>
            </w:r>
            <w:r>
              <w:rPr>
                <w:spacing w:val="-4"/>
                <w:sz w:val="24"/>
              </w:rPr>
              <w:t> газы</w:t>
            </w:r>
          </w:p>
        </w:tc>
        <w:tc>
          <w:tcPr>
            <w:tcW w:w="1423" w:type="dxa"/>
          </w:tcPr>
          <w:p>
            <w:pPr>
              <w:pStyle w:val="TableParagraph"/>
              <w:ind w:left="78"/>
              <w:rPr>
                <w:sz w:val="24"/>
              </w:rPr>
            </w:pPr>
            <w:r>
              <w:rPr>
                <w:sz w:val="24"/>
              </w:rPr>
              <w:t>2000 </w:t>
            </w:r>
            <w:r>
              <w:rPr>
                <w:spacing w:val="-10"/>
                <w:sz w:val="24"/>
              </w:rPr>
              <w:t>и</w:t>
            </w:r>
          </w:p>
          <w:p>
            <w:pPr>
              <w:pStyle w:val="TableParagraph"/>
              <w:spacing w:before="43"/>
              <w:ind w:left="78"/>
              <w:rPr>
                <w:sz w:val="24"/>
              </w:rPr>
            </w:pPr>
            <w:r>
              <w:rPr>
                <w:spacing w:val="-2"/>
                <w:sz w:val="24"/>
              </w:rPr>
              <w:t>более</w:t>
            </w:r>
          </w:p>
        </w:tc>
        <w:tc>
          <w:tcPr>
            <w:tcW w:w="1838" w:type="dxa"/>
          </w:tcPr>
          <w:p>
            <w:pPr>
              <w:pStyle w:val="TableParagraph"/>
              <w:ind w:left="79"/>
              <w:rPr>
                <w:sz w:val="24"/>
              </w:rPr>
            </w:pPr>
            <w:r>
              <w:rPr>
                <w:sz w:val="24"/>
              </w:rPr>
              <w:t>200</w:t>
            </w:r>
            <w:r>
              <w:rPr>
                <w:spacing w:val="-1"/>
                <w:sz w:val="24"/>
              </w:rPr>
              <w:t> </w:t>
            </w:r>
            <w:r>
              <w:rPr>
                <w:sz w:val="24"/>
              </w:rPr>
              <w:t>и более, </w:t>
            </w:r>
            <w:r>
              <w:rPr>
                <w:spacing w:val="-5"/>
                <w:sz w:val="24"/>
              </w:rPr>
              <w:t>но</w:t>
            </w:r>
          </w:p>
          <w:p>
            <w:pPr>
              <w:pStyle w:val="TableParagraph"/>
              <w:spacing w:before="43"/>
              <w:ind w:left="79"/>
              <w:rPr>
                <w:sz w:val="24"/>
              </w:rPr>
            </w:pPr>
            <w:r>
              <w:rPr>
                <w:sz w:val="24"/>
              </w:rPr>
              <w:t>менее</w:t>
            </w:r>
            <w:r>
              <w:rPr>
                <w:spacing w:val="-3"/>
                <w:sz w:val="24"/>
              </w:rPr>
              <w:t> </w:t>
            </w:r>
            <w:r>
              <w:rPr>
                <w:spacing w:val="-4"/>
                <w:sz w:val="24"/>
              </w:rPr>
              <w:t>2000</w:t>
            </w:r>
          </w:p>
        </w:tc>
        <w:tc>
          <w:tcPr>
            <w:tcW w:w="1706" w:type="dxa"/>
          </w:tcPr>
          <w:p>
            <w:pPr>
              <w:pStyle w:val="TableParagraph"/>
              <w:ind w:left="79"/>
              <w:rPr>
                <w:sz w:val="24"/>
              </w:rPr>
            </w:pPr>
            <w:r>
              <w:rPr>
                <w:sz w:val="24"/>
              </w:rPr>
              <w:t>20 и</w:t>
            </w:r>
            <w:r>
              <w:rPr>
                <w:spacing w:val="1"/>
                <w:sz w:val="24"/>
              </w:rPr>
              <w:t> </w:t>
            </w:r>
            <w:r>
              <w:rPr>
                <w:spacing w:val="-2"/>
                <w:sz w:val="24"/>
              </w:rPr>
              <w:t>более,</w:t>
            </w:r>
          </w:p>
          <w:p>
            <w:pPr>
              <w:pStyle w:val="TableParagraph"/>
              <w:spacing w:before="43"/>
              <w:ind w:left="79"/>
              <w:rPr>
                <w:sz w:val="24"/>
              </w:rPr>
            </w:pPr>
            <w:r>
              <w:rPr>
                <w:sz w:val="24"/>
              </w:rPr>
              <w:t>но</w:t>
            </w:r>
            <w:r>
              <w:rPr>
                <w:spacing w:val="-1"/>
                <w:sz w:val="24"/>
              </w:rPr>
              <w:t> </w:t>
            </w:r>
            <w:r>
              <w:rPr>
                <w:sz w:val="24"/>
              </w:rPr>
              <w:t>менее</w:t>
            </w:r>
            <w:r>
              <w:rPr>
                <w:spacing w:val="-1"/>
                <w:sz w:val="24"/>
              </w:rPr>
              <w:t> </w:t>
            </w:r>
            <w:r>
              <w:rPr>
                <w:spacing w:val="-5"/>
                <w:sz w:val="24"/>
              </w:rPr>
              <w:t>200</w:t>
            </w:r>
          </w:p>
        </w:tc>
        <w:tc>
          <w:tcPr>
            <w:tcW w:w="1840" w:type="dxa"/>
          </w:tcPr>
          <w:p>
            <w:pPr>
              <w:pStyle w:val="TableParagraph"/>
              <w:ind w:left="79"/>
              <w:rPr>
                <w:sz w:val="24"/>
              </w:rPr>
            </w:pPr>
            <w:r>
              <w:rPr>
                <w:sz w:val="24"/>
              </w:rPr>
              <w:t>1 и</w:t>
            </w:r>
            <w:r>
              <w:rPr>
                <w:spacing w:val="1"/>
                <w:sz w:val="24"/>
              </w:rPr>
              <w:t> </w:t>
            </w:r>
            <w:r>
              <w:rPr>
                <w:spacing w:val="-2"/>
                <w:sz w:val="24"/>
              </w:rPr>
              <w:t>более,</w:t>
            </w:r>
          </w:p>
          <w:p>
            <w:pPr>
              <w:pStyle w:val="TableParagraph"/>
              <w:spacing w:before="43"/>
              <w:ind w:left="79"/>
              <w:rPr>
                <w:sz w:val="24"/>
              </w:rPr>
            </w:pPr>
            <w:r>
              <w:rPr>
                <w:sz w:val="24"/>
              </w:rPr>
              <w:t>но</w:t>
            </w:r>
            <w:r>
              <w:rPr>
                <w:spacing w:val="-1"/>
                <w:sz w:val="24"/>
              </w:rPr>
              <w:t> </w:t>
            </w:r>
            <w:r>
              <w:rPr>
                <w:sz w:val="24"/>
              </w:rPr>
              <w:t>менее</w:t>
            </w:r>
            <w:r>
              <w:rPr>
                <w:spacing w:val="-1"/>
                <w:sz w:val="24"/>
              </w:rPr>
              <w:t> </w:t>
            </w:r>
            <w:r>
              <w:rPr>
                <w:spacing w:val="-5"/>
                <w:sz w:val="24"/>
              </w:rPr>
              <w:t>20</w:t>
            </w:r>
          </w:p>
        </w:tc>
      </w:tr>
      <w:tr>
        <w:trPr>
          <w:trHeight w:val="966" w:hRule="atLeast"/>
        </w:trPr>
        <w:tc>
          <w:tcPr>
            <w:tcW w:w="2825" w:type="dxa"/>
          </w:tcPr>
          <w:p>
            <w:pPr>
              <w:pStyle w:val="TableParagraph"/>
              <w:spacing w:line="276" w:lineRule="auto"/>
              <w:ind w:left="79"/>
              <w:rPr>
                <w:sz w:val="24"/>
              </w:rPr>
            </w:pPr>
            <w:r>
              <w:rPr>
                <w:sz w:val="24"/>
              </w:rPr>
              <w:t>Горючие жидкости, находящиеся</w:t>
            </w:r>
            <w:r>
              <w:rPr>
                <w:spacing w:val="-1"/>
                <w:sz w:val="24"/>
              </w:rPr>
              <w:t> </w:t>
            </w:r>
            <w:r>
              <w:rPr>
                <w:sz w:val="24"/>
              </w:rPr>
              <w:t>на</w:t>
            </w:r>
            <w:r>
              <w:rPr>
                <w:spacing w:val="-1"/>
                <w:sz w:val="24"/>
              </w:rPr>
              <w:t> </w:t>
            </w:r>
            <w:r>
              <w:rPr>
                <w:spacing w:val="-2"/>
                <w:sz w:val="24"/>
              </w:rPr>
              <w:t>товарно-</w:t>
            </w:r>
          </w:p>
          <w:p>
            <w:pPr>
              <w:pStyle w:val="TableParagraph"/>
              <w:spacing w:before="1"/>
              <w:ind w:left="79"/>
              <w:rPr>
                <w:sz w:val="24"/>
              </w:rPr>
            </w:pPr>
            <w:r>
              <w:rPr>
                <w:sz w:val="24"/>
              </w:rPr>
              <w:t>сырьевых</w:t>
            </w:r>
            <w:r>
              <w:rPr>
                <w:spacing w:val="-3"/>
                <w:sz w:val="24"/>
              </w:rPr>
              <w:t> </w:t>
            </w:r>
            <w:r>
              <w:rPr>
                <w:sz w:val="24"/>
              </w:rPr>
              <w:t>складах и</w:t>
            </w:r>
            <w:r>
              <w:rPr>
                <w:spacing w:val="-1"/>
                <w:sz w:val="24"/>
              </w:rPr>
              <w:t> </w:t>
            </w:r>
            <w:r>
              <w:rPr>
                <w:spacing w:val="-4"/>
                <w:sz w:val="24"/>
              </w:rPr>
              <w:t>базах</w:t>
            </w:r>
          </w:p>
        </w:tc>
        <w:tc>
          <w:tcPr>
            <w:tcW w:w="1423" w:type="dxa"/>
          </w:tcPr>
          <w:p>
            <w:pPr>
              <w:pStyle w:val="TableParagraph"/>
              <w:ind w:left="78"/>
              <w:rPr>
                <w:sz w:val="24"/>
              </w:rPr>
            </w:pPr>
            <w:r>
              <w:rPr>
                <w:sz w:val="24"/>
              </w:rPr>
              <w:t>500000 </w:t>
            </w:r>
            <w:r>
              <w:rPr>
                <w:spacing w:val="-10"/>
                <w:sz w:val="24"/>
              </w:rPr>
              <w:t>и</w:t>
            </w:r>
          </w:p>
          <w:p>
            <w:pPr>
              <w:pStyle w:val="TableParagraph"/>
              <w:spacing w:before="41"/>
              <w:ind w:left="78"/>
              <w:rPr>
                <w:sz w:val="24"/>
              </w:rPr>
            </w:pPr>
            <w:r>
              <w:rPr>
                <w:spacing w:val="-2"/>
                <w:sz w:val="24"/>
              </w:rPr>
              <w:t>более</w:t>
            </w:r>
          </w:p>
        </w:tc>
        <w:tc>
          <w:tcPr>
            <w:tcW w:w="1838" w:type="dxa"/>
          </w:tcPr>
          <w:p>
            <w:pPr>
              <w:pStyle w:val="TableParagraph"/>
              <w:spacing w:line="276" w:lineRule="auto"/>
              <w:ind w:left="79" w:right="84"/>
              <w:rPr>
                <w:sz w:val="24"/>
              </w:rPr>
            </w:pPr>
            <w:r>
              <w:rPr>
                <w:sz w:val="24"/>
              </w:rPr>
              <w:t>50000</w:t>
            </w:r>
            <w:r>
              <w:rPr>
                <w:spacing w:val="-15"/>
                <w:sz w:val="24"/>
              </w:rPr>
              <w:t> </w:t>
            </w:r>
            <w:r>
              <w:rPr>
                <w:sz w:val="24"/>
              </w:rPr>
              <w:t>и</w:t>
            </w:r>
            <w:r>
              <w:rPr>
                <w:spacing w:val="-15"/>
                <w:sz w:val="24"/>
              </w:rPr>
              <w:t> </w:t>
            </w:r>
            <w:r>
              <w:rPr>
                <w:sz w:val="24"/>
              </w:rPr>
              <w:t>более, но менее</w:t>
            </w:r>
          </w:p>
          <w:p>
            <w:pPr>
              <w:pStyle w:val="TableParagraph"/>
              <w:spacing w:before="1"/>
              <w:ind w:left="79"/>
              <w:rPr>
                <w:sz w:val="24"/>
              </w:rPr>
            </w:pPr>
            <w:r>
              <w:rPr>
                <w:spacing w:val="-2"/>
                <w:sz w:val="24"/>
              </w:rPr>
              <w:t>500000</w:t>
            </w:r>
          </w:p>
        </w:tc>
        <w:tc>
          <w:tcPr>
            <w:tcW w:w="1706" w:type="dxa"/>
          </w:tcPr>
          <w:p>
            <w:pPr>
              <w:pStyle w:val="TableParagraph"/>
              <w:spacing w:line="276" w:lineRule="auto"/>
              <w:ind w:left="79" w:right="55"/>
              <w:rPr>
                <w:sz w:val="24"/>
              </w:rPr>
            </w:pPr>
            <w:r>
              <w:rPr>
                <w:sz w:val="24"/>
              </w:rPr>
              <w:t>1000</w:t>
            </w:r>
            <w:r>
              <w:rPr>
                <w:spacing w:val="-15"/>
                <w:sz w:val="24"/>
              </w:rPr>
              <w:t> </w:t>
            </w:r>
            <w:r>
              <w:rPr>
                <w:sz w:val="24"/>
              </w:rPr>
              <w:t>и</w:t>
            </w:r>
            <w:r>
              <w:rPr>
                <w:spacing w:val="-15"/>
                <w:sz w:val="24"/>
              </w:rPr>
              <w:t> </w:t>
            </w:r>
            <w:r>
              <w:rPr>
                <w:sz w:val="24"/>
              </w:rPr>
              <w:t>более, но менее</w:t>
            </w:r>
          </w:p>
          <w:p>
            <w:pPr>
              <w:pStyle w:val="TableParagraph"/>
              <w:spacing w:before="1"/>
              <w:ind w:left="79"/>
              <w:rPr>
                <w:sz w:val="24"/>
              </w:rPr>
            </w:pPr>
            <w:r>
              <w:rPr>
                <w:spacing w:val="-2"/>
                <w:sz w:val="24"/>
              </w:rPr>
              <w:t>50000</w:t>
            </w:r>
          </w:p>
        </w:tc>
        <w:tc>
          <w:tcPr>
            <w:tcW w:w="1840" w:type="dxa"/>
          </w:tcPr>
          <w:p>
            <w:pPr>
              <w:pStyle w:val="TableParagraph"/>
              <w:ind w:left="79"/>
              <w:rPr>
                <w:sz w:val="24"/>
              </w:rPr>
            </w:pPr>
            <w:r>
              <w:rPr>
                <w:spacing w:val="-10"/>
                <w:sz w:val="24"/>
              </w:rPr>
              <w:t>-</w:t>
            </w:r>
          </w:p>
        </w:tc>
      </w:tr>
      <w:tr>
        <w:trPr>
          <w:trHeight w:val="2236" w:hRule="atLeast"/>
        </w:trPr>
        <w:tc>
          <w:tcPr>
            <w:tcW w:w="2825" w:type="dxa"/>
          </w:tcPr>
          <w:p>
            <w:pPr>
              <w:pStyle w:val="TableParagraph"/>
              <w:spacing w:line="276" w:lineRule="auto"/>
              <w:ind w:left="79" w:right="488"/>
              <w:rPr>
                <w:sz w:val="24"/>
              </w:rPr>
            </w:pPr>
            <w:r>
              <w:rPr>
                <w:sz w:val="24"/>
              </w:rPr>
              <w:t>Горючие жидкости, используемые в </w:t>
            </w:r>
            <w:r>
              <w:rPr>
                <w:spacing w:val="-2"/>
                <w:sz w:val="24"/>
              </w:rPr>
              <w:t>технологическом </w:t>
            </w:r>
            <w:r>
              <w:rPr>
                <w:sz w:val="24"/>
              </w:rPr>
              <w:t>процессе или транспортируемые</w:t>
            </w:r>
            <w:r>
              <w:rPr>
                <w:spacing w:val="-15"/>
                <w:sz w:val="24"/>
              </w:rPr>
              <w:t> </w:t>
            </w:r>
            <w:r>
              <w:rPr>
                <w:sz w:val="24"/>
              </w:rPr>
              <w:t>по </w:t>
            </w:r>
            <w:r>
              <w:rPr>
                <w:spacing w:val="-2"/>
                <w:sz w:val="24"/>
              </w:rPr>
              <w:t>магистральному</w:t>
            </w:r>
          </w:p>
          <w:p>
            <w:pPr>
              <w:pStyle w:val="TableParagraph"/>
              <w:spacing w:before="2"/>
              <w:ind w:left="79"/>
              <w:rPr>
                <w:sz w:val="24"/>
              </w:rPr>
            </w:pPr>
            <w:r>
              <w:rPr>
                <w:spacing w:val="-2"/>
                <w:sz w:val="24"/>
              </w:rPr>
              <w:t>трубопроводу</w:t>
            </w:r>
          </w:p>
        </w:tc>
        <w:tc>
          <w:tcPr>
            <w:tcW w:w="1423" w:type="dxa"/>
          </w:tcPr>
          <w:p>
            <w:pPr>
              <w:pStyle w:val="TableParagraph"/>
              <w:ind w:left="78"/>
              <w:rPr>
                <w:sz w:val="24"/>
              </w:rPr>
            </w:pPr>
            <w:r>
              <w:rPr>
                <w:sz w:val="24"/>
              </w:rPr>
              <w:t>2000 </w:t>
            </w:r>
            <w:r>
              <w:rPr>
                <w:spacing w:val="-10"/>
                <w:sz w:val="24"/>
              </w:rPr>
              <w:t>и</w:t>
            </w:r>
          </w:p>
          <w:p>
            <w:pPr>
              <w:pStyle w:val="TableParagraph"/>
              <w:spacing w:before="43"/>
              <w:ind w:left="78"/>
              <w:rPr>
                <w:sz w:val="24"/>
              </w:rPr>
            </w:pPr>
            <w:r>
              <w:rPr>
                <w:spacing w:val="-2"/>
                <w:sz w:val="24"/>
              </w:rPr>
              <w:t>более</w:t>
            </w:r>
          </w:p>
        </w:tc>
        <w:tc>
          <w:tcPr>
            <w:tcW w:w="1838" w:type="dxa"/>
          </w:tcPr>
          <w:p>
            <w:pPr>
              <w:pStyle w:val="TableParagraph"/>
              <w:ind w:left="79"/>
              <w:rPr>
                <w:sz w:val="24"/>
              </w:rPr>
            </w:pPr>
            <w:r>
              <w:rPr>
                <w:sz w:val="24"/>
              </w:rPr>
              <w:t>200 и</w:t>
            </w:r>
            <w:r>
              <w:rPr>
                <w:spacing w:val="1"/>
                <w:sz w:val="24"/>
              </w:rPr>
              <w:t> </w:t>
            </w:r>
            <w:r>
              <w:rPr>
                <w:spacing w:val="-2"/>
                <w:sz w:val="24"/>
              </w:rPr>
              <w:t>более,</w:t>
            </w:r>
          </w:p>
          <w:p>
            <w:pPr>
              <w:pStyle w:val="TableParagraph"/>
              <w:spacing w:before="43"/>
              <w:ind w:left="79"/>
              <w:rPr>
                <w:sz w:val="24"/>
              </w:rPr>
            </w:pPr>
            <w:r>
              <w:rPr>
                <w:sz w:val="24"/>
              </w:rPr>
              <w:t>но</w:t>
            </w:r>
            <w:r>
              <w:rPr>
                <w:spacing w:val="-1"/>
                <w:sz w:val="24"/>
              </w:rPr>
              <w:t> </w:t>
            </w:r>
            <w:r>
              <w:rPr>
                <w:sz w:val="24"/>
              </w:rPr>
              <w:t>менее</w:t>
            </w:r>
            <w:r>
              <w:rPr>
                <w:spacing w:val="-1"/>
                <w:sz w:val="24"/>
              </w:rPr>
              <w:t> </w:t>
            </w:r>
            <w:r>
              <w:rPr>
                <w:spacing w:val="-4"/>
                <w:sz w:val="24"/>
              </w:rPr>
              <w:t>2000</w:t>
            </w:r>
          </w:p>
        </w:tc>
        <w:tc>
          <w:tcPr>
            <w:tcW w:w="1706" w:type="dxa"/>
          </w:tcPr>
          <w:p>
            <w:pPr>
              <w:pStyle w:val="TableParagraph"/>
              <w:ind w:left="79"/>
              <w:rPr>
                <w:sz w:val="24"/>
              </w:rPr>
            </w:pPr>
            <w:r>
              <w:rPr>
                <w:sz w:val="24"/>
              </w:rPr>
              <w:t>20 и</w:t>
            </w:r>
            <w:r>
              <w:rPr>
                <w:spacing w:val="1"/>
                <w:sz w:val="24"/>
              </w:rPr>
              <w:t> </w:t>
            </w:r>
            <w:r>
              <w:rPr>
                <w:spacing w:val="-2"/>
                <w:sz w:val="24"/>
              </w:rPr>
              <w:t>более,</w:t>
            </w:r>
          </w:p>
          <w:p>
            <w:pPr>
              <w:pStyle w:val="TableParagraph"/>
              <w:spacing w:before="43"/>
              <w:ind w:left="79"/>
              <w:rPr>
                <w:sz w:val="24"/>
              </w:rPr>
            </w:pPr>
            <w:r>
              <w:rPr>
                <w:sz w:val="24"/>
              </w:rPr>
              <w:t>но</w:t>
            </w:r>
            <w:r>
              <w:rPr>
                <w:spacing w:val="-1"/>
                <w:sz w:val="24"/>
              </w:rPr>
              <w:t> </w:t>
            </w:r>
            <w:r>
              <w:rPr>
                <w:sz w:val="24"/>
              </w:rPr>
              <w:t>менее</w:t>
            </w:r>
            <w:r>
              <w:rPr>
                <w:spacing w:val="-1"/>
                <w:sz w:val="24"/>
              </w:rPr>
              <w:t> </w:t>
            </w:r>
            <w:r>
              <w:rPr>
                <w:spacing w:val="-5"/>
                <w:sz w:val="24"/>
              </w:rPr>
              <w:t>200</w:t>
            </w:r>
          </w:p>
        </w:tc>
        <w:tc>
          <w:tcPr>
            <w:tcW w:w="1840" w:type="dxa"/>
          </w:tcPr>
          <w:p>
            <w:pPr>
              <w:pStyle w:val="TableParagraph"/>
              <w:ind w:left="79"/>
              <w:rPr>
                <w:sz w:val="24"/>
              </w:rPr>
            </w:pPr>
            <w:r>
              <w:rPr>
                <w:sz w:val="24"/>
              </w:rPr>
              <w:t>1 и</w:t>
            </w:r>
            <w:r>
              <w:rPr>
                <w:spacing w:val="1"/>
                <w:sz w:val="24"/>
              </w:rPr>
              <w:t> </w:t>
            </w:r>
            <w:r>
              <w:rPr>
                <w:spacing w:val="-2"/>
                <w:sz w:val="24"/>
              </w:rPr>
              <w:t>более,</w:t>
            </w:r>
          </w:p>
          <w:p>
            <w:pPr>
              <w:pStyle w:val="TableParagraph"/>
              <w:spacing w:before="43"/>
              <w:ind w:left="79"/>
              <w:rPr>
                <w:sz w:val="24"/>
              </w:rPr>
            </w:pPr>
            <w:r>
              <w:rPr>
                <w:sz w:val="24"/>
              </w:rPr>
              <w:t>но</w:t>
            </w:r>
            <w:r>
              <w:rPr>
                <w:spacing w:val="-1"/>
                <w:sz w:val="24"/>
              </w:rPr>
              <w:t> </w:t>
            </w:r>
            <w:r>
              <w:rPr>
                <w:sz w:val="24"/>
              </w:rPr>
              <w:t>менее</w:t>
            </w:r>
            <w:r>
              <w:rPr>
                <w:spacing w:val="-1"/>
                <w:sz w:val="24"/>
              </w:rPr>
              <w:t> </w:t>
            </w:r>
            <w:r>
              <w:rPr>
                <w:spacing w:val="-5"/>
                <w:sz w:val="24"/>
              </w:rPr>
              <w:t>20</w:t>
            </w:r>
          </w:p>
        </w:tc>
      </w:tr>
      <w:tr>
        <w:trPr>
          <w:trHeight w:val="650" w:hRule="atLeast"/>
        </w:trPr>
        <w:tc>
          <w:tcPr>
            <w:tcW w:w="2825" w:type="dxa"/>
          </w:tcPr>
          <w:p>
            <w:pPr>
              <w:pStyle w:val="TableParagraph"/>
              <w:ind w:left="79"/>
              <w:rPr>
                <w:sz w:val="24"/>
              </w:rPr>
            </w:pPr>
            <w:r>
              <w:rPr>
                <w:sz w:val="24"/>
              </w:rPr>
              <w:t>Токсичные</w:t>
            </w:r>
            <w:r>
              <w:rPr>
                <w:spacing w:val="-3"/>
                <w:sz w:val="24"/>
              </w:rPr>
              <w:t> </w:t>
            </w:r>
            <w:r>
              <w:rPr>
                <w:spacing w:val="-2"/>
                <w:sz w:val="24"/>
              </w:rPr>
              <w:t>вещества</w:t>
            </w:r>
          </w:p>
        </w:tc>
        <w:tc>
          <w:tcPr>
            <w:tcW w:w="1423" w:type="dxa"/>
          </w:tcPr>
          <w:p>
            <w:pPr>
              <w:pStyle w:val="TableParagraph"/>
              <w:ind w:left="78"/>
              <w:rPr>
                <w:sz w:val="24"/>
              </w:rPr>
            </w:pPr>
            <w:r>
              <w:rPr>
                <w:sz w:val="24"/>
              </w:rPr>
              <w:t>2000 </w:t>
            </w:r>
            <w:r>
              <w:rPr>
                <w:spacing w:val="-10"/>
                <w:sz w:val="24"/>
              </w:rPr>
              <w:t>и</w:t>
            </w:r>
          </w:p>
          <w:p>
            <w:pPr>
              <w:pStyle w:val="TableParagraph"/>
              <w:spacing w:before="43"/>
              <w:ind w:left="78"/>
              <w:rPr>
                <w:sz w:val="24"/>
              </w:rPr>
            </w:pPr>
            <w:r>
              <w:rPr>
                <w:spacing w:val="-2"/>
                <w:sz w:val="24"/>
              </w:rPr>
              <w:t>более</w:t>
            </w:r>
          </w:p>
        </w:tc>
        <w:tc>
          <w:tcPr>
            <w:tcW w:w="1838" w:type="dxa"/>
          </w:tcPr>
          <w:p>
            <w:pPr>
              <w:pStyle w:val="TableParagraph"/>
              <w:ind w:left="79"/>
              <w:rPr>
                <w:sz w:val="24"/>
              </w:rPr>
            </w:pPr>
            <w:r>
              <w:rPr>
                <w:sz w:val="24"/>
              </w:rPr>
              <w:t>200 и</w:t>
            </w:r>
            <w:r>
              <w:rPr>
                <w:spacing w:val="1"/>
                <w:sz w:val="24"/>
              </w:rPr>
              <w:t> </w:t>
            </w:r>
            <w:r>
              <w:rPr>
                <w:spacing w:val="-2"/>
                <w:sz w:val="24"/>
              </w:rPr>
              <w:t>более,</w:t>
            </w:r>
          </w:p>
          <w:p>
            <w:pPr>
              <w:pStyle w:val="TableParagraph"/>
              <w:spacing w:before="43"/>
              <w:ind w:left="79"/>
              <w:rPr>
                <w:sz w:val="24"/>
              </w:rPr>
            </w:pPr>
            <w:r>
              <w:rPr>
                <w:sz w:val="24"/>
              </w:rPr>
              <w:t>но</w:t>
            </w:r>
            <w:r>
              <w:rPr>
                <w:spacing w:val="-1"/>
                <w:sz w:val="24"/>
              </w:rPr>
              <w:t> </w:t>
            </w:r>
            <w:r>
              <w:rPr>
                <w:sz w:val="24"/>
              </w:rPr>
              <w:t>менее</w:t>
            </w:r>
            <w:r>
              <w:rPr>
                <w:spacing w:val="-1"/>
                <w:sz w:val="24"/>
              </w:rPr>
              <w:t> </w:t>
            </w:r>
            <w:r>
              <w:rPr>
                <w:spacing w:val="-4"/>
                <w:sz w:val="24"/>
              </w:rPr>
              <w:t>2000</w:t>
            </w:r>
          </w:p>
        </w:tc>
        <w:tc>
          <w:tcPr>
            <w:tcW w:w="1706" w:type="dxa"/>
          </w:tcPr>
          <w:p>
            <w:pPr>
              <w:pStyle w:val="TableParagraph"/>
              <w:ind w:left="79"/>
              <w:rPr>
                <w:sz w:val="24"/>
              </w:rPr>
            </w:pPr>
            <w:r>
              <w:rPr>
                <w:sz w:val="24"/>
              </w:rPr>
              <w:t>20 и</w:t>
            </w:r>
            <w:r>
              <w:rPr>
                <w:spacing w:val="1"/>
                <w:sz w:val="24"/>
              </w:rPr>
              <w:t> </w:t>
            </w:r>
            <w:r>
              <w:rPr>
                <w:spacing w:val="-2"/>
                <w:sz w:val="24"/>
              </w:rPr>
              <w:t>более,</w:t>
            </w:r>
          </w:p>
          <w:p>
            <w:pPr>
              <w:pStyle w:val="TableParagraph"/>
              <w:spacing w:before="43"/>
              <w:ind w:left="79"/>
              <w:rPr>
                <w:sz w:val="24"/>
              </w:rPr>
            </w:pPr>
            <w:r>
              <w:rPr>
                <w:sz w:val="24"/>
              </w:rPr>
              <w:t>но</w:t>
            </w:r>
            <w:r>
              <w:rPr>
                <w:spacing w:val="-1"/>
                <w:sz w:val="24"/>
              </w:rPr>
              <w:t> </w:t>
            </w:r>
            <w:r>
              <w:rPr>
                <w:sz w:val="24"/>
              </w:rPr>
              <w:t>менее</w:t>
            </w:r>
            <w:r>
              <w:rPr>
                <w:spacing w:val="-1"/>
                <w:sz w:val="24"/>
              </w:rPr>
              <w:t> </w:t>
            </w:r>
            <w:r>
              <w:rPr>
                <w:spacing w:val="-5"/>
                <w:sz w:val="24"/>
              </w:rPr>
              <w:t>200</w:t>
            </w:r>
          </w:p>
        </w:tc>
        <w:tc>
          <w:tcPr>
            <w:tcW w:w="1840" w:type="dxa"/>
          </w:tcPr>
          <w:p>
            <w:pPr>
              <w:pStyle w:val="TableParagraph"/>
              <w:ind w:left="79"/>
              <w:rPr>
                <w:sz w:val="24"/>
              </w:rPr>
            </w:pPr>
            <w:r>
              <w:rPr>
                <w:sz w:val="24"/>
              </w:rPr>
              <w:t>1 и</w:t>
            </w:r>
            <w:r>
              <w:rPr>
                <w:spacing w:val="1"/>
                <w:sz w:val="24"/>
              </w:rPr>
              <w:t> </w:t>
            </w:r>
            <w:r>
              <w:rPr>
                <w:spacing w:val="-2"/>
                <w:sz w:val="24"/>
              </w:rPr>
              <w:t>более,</w:t>
            </w:r>
          </w:p>
          <w:p>
            <w:pPr>
              <w:pStyle w:val="TableParagraph"/>
              <w:spacing w:before="43"/>
              <w:ind w:left="79"/>
              <w:rPr>
                <w:sz w:val="24"/>
              </w:rPr>
            </w:pPr>
            <w:r>
              <w:rPr>
                <w:sz w:val="24"/>
              </w:rPr>
              <w:t>но</w:t>
            </w:r>
            <w:r>
              <w:rPr>
                <w:spacing w:val="-1"/>
                <w:sz w:val="24"/>
              </w:rPr>
              <w:t> </w:t>
            </w:r>
            <w:r>
              <w:rPr>
                <w:sz w:val="24"/>
              </w:rPr>
              <w:t>менее</w:t>
            </w:r>
            <w:r>
              <w:rPr>
                <w:spacing w:val="-1"/>
                <w:sz w:val="24"/>
              </w:rPr>
              <w:t> </w:t>
            </w:r>
            <w:r>
              <w:rPr>
                <w:spacing w:val="-5"/>
                <w:sz w:val="24"/>
              </w:rPr>
              <w:t>20</w:t>
            </w:r>
          </w:p>
        </w:tc>
      </w:tr>
      <w:tr>
        <w:trPr>
          <w:trHeight w:val="650" w:hRule="atLeast"/>
        </w:trPr>
        <w:tc>
          <w:tcPr>
            <w:tcW w:w="2825" w:type="dxa"/>
          </w:tcPr>
          <w:p>
            <w:pPr>
              <w:pStyle w:val="TableParagraph"/>
              <w:ind w:left="79"/>
              <w:rPr>
                <w:sz w:val="24"/>
              </w:rPr>
            </w:pPr>
            <w:r>
              <w:rPr>
                <w:spacing w:val="-2"/>
                <w:sz w:val="24"/>
              </w:rPr>
              <w:t>Высокотоксичные</w:t>
            </w:r>
          </w:p>
          <w:p>
            <w:pPr>
              <w:pStyle w:val="TableParagraph"/>
              <w:spacing w:before="43"/>
              <w:ind w:left="79"/>
              <w:rPr>
                <w:sz w:val="24"/>
              </w:rPr>
            </w:pPr>
            <w:r>
              <w:rPr>
                <w:spacing w:val="-2"/>
                <w:sz w:val="24"/>
              </w:rPr>
              <w:t>вещества</w:t>
            </w:r>
          </w:p>
        </w:tc>
        <w:tc>
          <w:tcPr>
            <w:tcW w:w="1423" w:type="dxa"/>
          </w:tcPr>
          <w:p>
            <w:pPr>
              <w:pStyle w:val="TableParagraph"/>
              <w:ind w:left="78"/>
              <w:rPr>
                <w:sz w:val="24"/>
              </w:rPr>
            </w:pPr>
            <w:r>
              <w:rPr>
                <w:sz w:val="24"/>
              </w:rPr>
              <w:t>200 и</w:t>
            </w:r>
            <w:r>
              <w:rPr>
                <w:spacing w:val="1"/>
                <w:sz w:val="24"/>
              </w:rPr>
              <w:t> </w:t>
            </w:r>
            <w:r>
              <w:rPr>
                <w:spacing w:val="-2"/>
                <w:sz w:val="24"/>
              </w:rPr>
              <w:t>более</w:t>
            </w:r>
          </w:p>
        </w:tc>
        <w:tc>
          <w:tcPr>
            <w:tcW w:w="1838" w:type="dxa"/>
          </w:tcPr>
          <w:p>
            <w:pPr>
              <w:pStyle w:val="TableParagraph"/>
              <w:ind w:left="79"/>
              <w:rPr>
                <w:sz w:val="24"/>
              </w:rPr>
            </w:pPr>
            <w:r>
              <w:rPr>
                <w:sz w:val="24"/>
              </w:rPr>
              <w:t>20 и</w:t>
            </w:r>
            <w:r>
              <w:rPr>
                <w:spacing w:val="1"/>
                <w:sz w:val="24"/>
              </w:rPr>
              <w:t> </w:t>
            </w:r>
            <w:r>
              <w:rPr>
                <w:spacing w:val="-2"/>
                <w:sz w:val="24"/>
              </w:rPr>
              <w:t>более,</w:t>
            </w:r>
          </w:p>
          <w:p>
            <w:pPr>
              <w:pStyle w:val="TableParagraph"/>
              <w:spacing w:before="43"/>
              <w:ind w:left="79"/>
              <w:rPr>
                <w:sz w:val="24"/>
              </w:rPr>
            </w:pPr>
            <w:r>
              <w:rPr>
                <w:sz w:val="24"/>
              </w:rPr>
              <w:t>но</w:t>
            </w:r>
            <w:r>
              <w:rPr>
                <w:spacing w:val="-1"/>
                <w:sz w:val="24"/>
              </w:rPr>
              <w:t> </w:t>
            </w:r>
            <w:r>
              <w:rPr>
                <w:sz w:val="24"/>
              </w:rPr>
              <w:t>менее</w:t>
            </w:r>
            <w:r>
              <w:rPr>
                <w:spacing w:val="-1"/>
                <w:sz w:val="24"/>
              </w:rPr>
              <w:t> </w:t>
            </w:r>
            <w:r>
              <w:rPr>
                <w:spacing w:val="-5"/>
                <w:sz w:val="24"/>
              </w:rPr>
              <w:t>200</w:t>
            </w:r>
          </w:p>
        </w:tc>
        <w:tc>
          <w:tcPr>
            <w:tcW w:w="1706" w:type="dxa"/>
          </w:tcPr>
          <w:p>
            <w:pPr>
              <w:pStyle w:val="TableParagraph"/>
              <w:ind w:left="79"/>
              <w:rPr>
                <w:sz w:val="24"/>
              </w:rPr>
            </w:pPr>
            <w:r>
              <w:rPr>
                <w:sz w:val="24"/>
              </w:rPr>
              <w:t>2 и</w:t>
            </w:r>
            <w:r>
              <w:rPr>
                <w:spacing w:val="1"/>
                <w:sz w:val="24"/>
              </w:rPr>
              <w:t> </w:t>
            </w:r>
            <w:r>
              <w:rPr>
                <w:spacing w:val="-2"/>
                <w:sz w:val="24"/>
              </w:rPr>
              <w:t>более,</w:t>
            </w:r>
          </w:p>
          <w:p>
            <w:pPr>
              <w:pStyle w:val="TableParagraph"/>
              <w:spacing w:before="43"/>
              <w:ind w:left="79"/>
              <w:rPr>
                <w:sz w:val="24"/>
              </w:rPr>
            </w:pPr>
            <w:r>
              <w:rPr>
                <w:sz w:val="24"/>
              </w:rPr>
              <w:t>но</w:t>
            </w:r>
            <w:r>
              <w:rPr>
                <w:spacing w:val="-1"/>
                <w:sz w:val="24"/>
              </w:rPr>
              <w:t> </w:t>
            </w:r>
            <w:r>
              <w:rPr>
                <w:sz w:val="24"/>
              </w:rPr>
              <w:t>менее</w:t>
            </w:r>
            <w:r>
              <w:rPr>
                <w:spacing w:val="-1"/>
                <w:sz w:val="24"/>
              </w:rPr>
              <w:t> </w:t>
            </w:r>
            <w:r>
              <w:rPr>
                <w:spacing w:val="-5"/>
                <w:sz w:val="24"/>
              </w:rPr>
              <w:t>20</w:t>
            </w:r>
          </w:p>
        </w:tc>
        <w:tc>
          <w:tcPr>
            <w:tcW w:w="1840" w:type="dxa"/>
          </w:tcPr>
          <w:p>
            <w:pPr>
              <w:pStyle w:val="TableParagraph"/>
              <w:ind w:left="79"/>
              <w:rPr>
                <w:sz w:val="24"/>
              </w:rPr>
            </w:pPr>
            <w:r>
              <w:rPr>
                <w:sz w:val="24"/>
              </w:rPr>
              <w:t>0,1 и</w:t>
            </w:r>
            <w:r>
              <w:rPr>
                <w:spacing w:val="1"/>
                <w:sz w:val="24"/>
              </w:rPr>
              <w:t> </w:t>
            </w:r>
            <w:r>
              <w:rPr>
                <w:spacing w:val="-2"/>
                <w:sz w:val="24"/>
              </w:rPr>
              <w:t>более,</w:t>
            </w:r>
          </w:p>
          <w:p>
            <w:pPr>
              <w:pStyle w:val="TableParagraph"/>
              <w:spacing w:before="43"/>
              <w:ind w:left="79"/>
              <w:rPr>
                <w:sz w:val="24"/>
              </w:rPr>
            </w:pPr>
            <w:r>
              <w:rPr>
                <w:sz w:val="24"/>
              </w:rPr>
              <w:t>но</w:t>
            </w:r>
            <w:r>
              <w:rPr>
                <w:spacing w:val="-1"/>
                <w:sz w:val="24"/>
              </w:rPr>
              <w:t> </w:t>
            </w:r>
            <w:r>
              <w:rPr>
                <w:sz w:val="24"/>
              </w:rPr>
              <w:t>менее</w:t>
            </w:r>
            <w:r>
              <w:rPr>
                <w:spacing w:val="-1"/>
                <w:sz w:val="24"/>
              </w:rPr>
              <w:t> </w:t>
            </w:r>
            <w:r>
              <w:rPr>
                <w:spacing w:val="-10"/>
                <w:sz w:val="24"/>
              </w:rPr>
              <w:t>2</w:t>
            </w:r>
          </w:p>
        </w:tc>
      </w:tr>
      <w:tr>
        <w:trPr>
          <w:trHeight w:val="649" w:hRule="atLeast"/>
        </w:trPr>
        <w:tc>
          <w:tcPr>
            <w:tcW w:w="2825" w:type="dxa"/>
          </w:tcPr>
          <w:p>
            <w:pPr>
              <w:pStyle w:val="TableParagraph"/>
              <w:ind w:left="79"/>
              <w:rPr>
                <w:sz w:val="24"/>
              </w:rPr>
            </w:pPr>
            <w:r>
              <w:rPr>
                <w:sz w:val="24"/>
              </w:rPr>
              <w:t>Окисляющие </w:t>
            </w:r>
            <w:r>
              <w:rPr>
                <w:spacing w:val="-2"/>
                <w:sz w:val="24"/>
              </w:rPr>
              <w:t>вещества</w:t>
            </w:r>
          </w:p>
        </w:tc>
        <w:tc>
          <w:tcPr>
            <w:tcW w:w="1423" w:type="dxa"/>
          </w:tcPr>
          <w:p>
            <w:pPr>
              <w:pStyle w:val="TableParagraph"/>
              <w:ind w:left="78"/>
              <w:rPr>
                <w:sz w:val="24"/>
              </w:rPr>
            </w:pPr>
            <w:r>
              <w:rPr>
                <w:sz w:val="24"/>
              </w:rPr>
              <w:t>2000 </w:t>
            </w:r>
            <w:r>
              <w:rPr>
                <w:spacing w:val="-10"/>
                <w:sz w:val="24"/>
              </w:rPr>
              <w:t>и</w:t>
            </w:r>
          </w:p>
          <w:p>
            <w:pPr>
              <w:pStyle w:val="TableParagraph"/>
              <w:spacing w:before="41"/>
              <w:ind w:left="78"/>
              <w:rPr>
                <w:sz w:val="24"/>
              </w:rPr>
            </w:pPr>
            <w:r>
              <w:rPr>
                <w:spacing w:val="-2"/>
                <w:sz w:val="24"/>
              </w:rPr>
              <w:t>более</w:t>
            </w:r>
          </w:p>
        </w:tc>
        <w:tc>
          <w:tcPr>
            <w:tcW w:w="1838" w:type="dxa"/>
          </w:tcPr>
          <w:p>
            <w:pPr>
              <w:pStyle w:val="TableParagraph"/>
              <w:ind w:left="79"/>
              <w:rPr>
                <w:sz w:val="24"/>
              </w:rPr>
            </w:pPr>
            <w:r>
              <w:rPr>
                <w:sz w:val="24"/>
              </w:rPr>
              <w:t>200 и</w:t>
            </w:r>
            <w:r>
              <w:rPr>
                <w:spacing w:val="1"/>
                <w:sz w:val="24"/>
              </w:rPr>
              <w:t> </w:t>
            </w:r>
            <w:r>
              <w:rPr>
                <w:spacing w:val="-2"/>
                <w:sz w:val="24"/>
              </w:rPr>
              <w:t>более,</w:t>
            </w:r>
          </w:p>
          <w:p>
            <w:pPr>
              <w:pStyle w:val="TableParagraph"/>
              <w:spacing w:before="41"/>
              <w:ind w:left="79"/>
              <w:rPr>
                <w:sz w:val="24"/>
              </w:rPr>
            </w:pPr>
            <w:r>
              <w:rPr>
                <w:sz w:val="24"/>
              </w:rPr>
              <w:t>но</w:t>
            </w:r>
            <w:r>
              <w:rPr>
                <w:spacing w:val="-1"/>
                <w:sz w:val="24"/>
              </w:rPr>
              <w:t> </w:t>
            </w:r>
            <w:r>
              <w:rPr>
                <w:sz w:val="24"/>
              </w:rPr>
              <w:t>менее</w:t>
            </w:r>
            <w:r>
              <w:rPr>
                <w:spacing w:val="-1"/>
                <w:sz w:val="24"/>
              </w:rPr>
              <w:t> </w:t>
            </w:r>
            <w:r>
              <w:rPr>
                <w:spacing w:val="-4"/>
                <w:sz w:val="24"/>
              </w:rPr>
              <w:t>2000</w:t>
            </w:r>
          </w:p>
        </w:tc>
        <w:tc>
          <w:tcPr>
            <w:tcW w:w="1706" w:type="dxa"/>
          </w:tcPr>
          <w:p>
            <w:pPr>
              <w:pStyle w:val="TableParagraph"/>
              <w:ind w:left="79"/>
              <w:rPr>
                <w:sz w:val="24"/>
              </w:rPr>
            </w:pPr>
            <w:r>
              <w:rPr>
                <w:sz w:val="24"/>
              </w:rPr>
              <w:t>20 и</w:t>
            </w:r>
            <w:r>
              <w:rPr>
                <w:spacing w:val="1"/>
                <w:sz w:val="24"/>
              </w:rPr>
              <w:t> </w:t>
            </w:r>
            <w:r>
              <w:rPr>
                <w:spacing w:val="-2"/>
                <w:sz w:val="24"/>
              </w:rPr>
              <w:t>более,</w:t>
            </w:r>
          </w:p>
          <w:p>
            <w:pPr>
              <w:pStyle w:val="TableParagraph"/>
              <w:spacing w:before="41"/>
              <w:ind w:left="79"/>
              <w:rPr>
                <w:sz w:val="24"/>
              </w:rPr>
            </w:pPr>
            <w:r>
              <w:rPr>
                <w:sz w:val="24"/>
              </w:rPr>
              <w:t>но</w:t>
            </w:r>
            <w:r>
              <w:rPr>
                <w:spacing w:val="-1"/>
                <w:sz w:val="24"/>
              </w:rPr>
              <w:t> </w:t>
            </w:r>
            <w:r>
              <w:rPr>
                <w:sz w:val="24"/>
              </w:rPr>
              <w:t>менее</w:t>
            </w:r>
            <w:r>
              <w:rPr>
                <w:spacing w:val="-1"/>
                <w:sz w:val="24"/>
              </w:rPr>
              <w:t> </w:t>
            </w:r>
            <w:r>
              <w:rPr>
                <w:spacing w:val="-5"/>
                <w:sz w:val="24"/>
              </w:rPr>
              <w:t>200</w:t>
            </w:r>
          </w:p>
        </w:tc>
        <w:tc>
          <w:tcPr>
            <w:tcW w:w="1840" w:type="dxa"/>
          </w:tcPr>
          <w:p>
            <w:pPr>
              <w:pStyle w:val="TableParagraph"/>
              <w:ind w:left="79"/>
              <w:rPr>
                <w:sz w:val="24"/>
              </w:rPr>
            </w:pPr>
            <w:r>
              <w:rPr>
                <w:sz w:val="24"/>
              </w:rPr>
              <w:t>1 и</w:t>
            </w:r>
            <w:r>
              <w:rPr>
                <w:spacing w:val="1"/>
                <w:sz w:val="24"/>
              </w:rPr>
              <w:t> </w:t>
            </w:r>
            <w:r>
              <w:rPr>
                <w:spacing w:val="-2"/>
                <w:sz w:val="24"/>
              </w:rPr>
              <w:t>более,</w:t>
            </w:r>
          </w:p>
          <w:p>
            <w:pPr>
              <w:pStyle w:val="TableParagraph"/>
              <w:spacing w:before="41"/>
              <w:ind w:left="79"/>
              <w:rPr>
                <w:sz w:val="24"/>
              </w:rPr>
            </w:pPr>
            <w:r>
              <w:rPr>
                <w:sz w:val="24"/>
              </w:rPr>
              <w:t>но</w:t>
            </w:r>
            <w:r>
              <w:rPr>
                <w:spacing w:val="-1"/>
                <w:sz w:val="24"/>
              </w:rPr>
              <w:t> </w:t>
            </w:r>
            <w:r>
              <w:rPr>
                <w:sz w:val="24"/>
              </w:rPr>
              <w:t>менее</w:t>
            </w:r>
            <w:r>
              <w:rPr>
                <w:spacing w:val="-1"/>
                <w:sz w:val="24"/>
              </w:rPr>
              <w:t> </w:t>
            </w:r>
            <w:r>
              <w:rPr>
                <w:spacing w:val="-5"/>
                <w:sz w:val="24"/>
              </w:rPr>
              <w:t>20</w:t>
            </w:r>
          </w:p>
        </w:tc>
      </w:tr>
      <w:tr>
        <w:trPr>
          <w:trHeight w:val="650" w:hRule="atLeast"/>
        </w:trPr>
        <w:tc>
          <w:tcPr>
            <w:tcW w:w="2825" w:type="dxa"/>
          </w:tcPr>
          <w:p>
            <w:pPr>
              <w:pStyle w:val="TableParagraph"/>
              <w:ind w:left="79"/>
              <w:rPr>
                <w:sz w:val="24"/>
              </w:rPr>
            </w:pPr>
            <w:r>
              <w:rPr>
                <w:sz w:val="24"/>
              </w:rPr>
              <w:t>Взрывчатые</w:t>
            </w:r>
            <w:r>
              <w:rPr>
                <w:spacing w:val="-5"/>
                <w:sz w:val="24"/>
              </w:rPr>
              <w:t> </w:t>
            </w:r>
            <w:r>
              <w:rPr>
                <w:spacing w:val="-2"/>
                <w:sz w:val="24"/>
              </w:rPr>
              <w:t>вещества</w:t>
            </w:r>
          </w:p>
        </w:tc>
        <w:tc>
          <w:tcPr>
            <w:tcW w:w="1423" w:type="dxa"/>
          </w:tcPr>
          <w:p>
            <w:pPr>
              <w:pStyle w:val="TableParagraph"/>
              <w:ind w:left="78"/>
              <w:rPr>
                <w:sz w:val="24"/>
              </w:rPr>
            </w:pPr>
            <w:r>
              <w:rPr>
                <w:sz w:val="24"/>
              </w:rPr>
              <w:t>500 и</w:t>
            </w:r>
            <w:r>
              <w:rPr>
                <w:spacing w:val="1"/>
                <w:sz w:val="24"/>
              </w:rPr>
              <w:t> </w:t>
            </w:r>
            <w:r>
              <w:rPr>
                <w:spacing w:val="-2"/>
                <w:sz w:val="24"/>
              </w:rPr>
              <w:t>более</w:t>
            </w:r>
          </w:p>
        </w:tc>
        <w:tc>
          <w:tcPr>
            <w:tcW w:w="1838" w:type="dxa"/>
          </w:tcPr>
          <w:p>
            <w:pPr>
              <w:pStyle w:val="TableParagraph"/>
              <w:ind w:left="79"/>
              <w:rPr>
                <w:sz w:val="24"/>
              </w:rPr>
            </w:pPr>
            <w:r>
              <w:rPr>
                <w:sz w:val="24"/>
              </w:rPr>
              <w:t>50 и</w:t>
            </w:r>
            <w:r>
              <w:rPr>
                <w:spacing w:val="1"/>
                <w:sz w:val="24"/>
              </w:rPr>
              <w:t> </w:t>
            </w:r>
            <w:r>
              <w:rPr>
                <w:spacing w:val="-2"/>
                <w:sz w:val="24"/>
              </w:rPr>
              <w:t>более,</w:t>
            </w:r>
          </w:p>
          <w:p>
            <w:pPr>
              <w:pStyle w:val="TableParagraph"/>
              <w:spacing w:before="41"/>
              <w:ind w:left="79"/>
              <w:rPr>
                <w:sz w:val="24"/>
              </w:rPr>
            </w:pPr>
            <w:r>
              <w:rPr>
                <w:sz w:val="24"/>
              </w:rPr>
              <w:t>но</w:t>
            </w:r>
            <w:r>
              <w:rPr>
                <w:spacing w:val="-1"/>
                <w:sz w:val="24"/>
              </w:rPr>
              <w:t> </w:t>
            </w:r>
            <w:r>
              <w:rPr>
                <w:sz w:val="24"/>
              </w:rPr>
              <w:t>менее</w:t>
            </w:r>
            <w:r>
              <w:rPr>
                <w:spacing w:val="-1"/>
                <w:sz w:val="24"/>
              </w:rPr>
              <w:t> </w:t>
            </w:r>
            <w:r>
              <w:rPr>
                <w:spacing w:val="-5"/>
                <w:sz w:val="24"/>
              </w:rPr>
              <w:t>500</w:t>
            </w:r>
          </w:p>
        </w:tc>
        <w:tc>
          <w:tcPr>
            <w:tcW w:w="1706" w:type="dxa"/>
          </w:tcPr>
          <w:p>
            <w:pPr>
              <w:pStyle w:val="TableParagraph"/>
              <w:ind w:left="79"/>
              <w:rPr>
                <w:sz w:val="24"/>
              </w:rPr>
            </w:pPr>
            <w:r>
              <w:rPr>
                <w:sz w:val="24"/>
              </w:rPr>
              <w:t>менее</w:t>
            </w:r>
            <w:r>
              <w:rPr>
                <w:spacing w:val="-3"/>
                <w:sz w:val="24"/>
              </w:rPr>
              <w:t> </w:t>
            </w:r>
            <w:r>
              <w:rPr>
                <w:spacing w:val="-5"/>
                <w:sz w:val="24"/>
              </w:rPr>
              <w:t>50</w:t>
            </w:r>
          </w:p>
        </w:tc>
        <w:tc>
          <w:tcPr>
            <w:tcW w:w="1840" w:type="dxa"/>
          </w:tcPr>
          <w:p>
            <w:pPr>
              <w:pStyle w:val="TableParagraph"/>
              <w:ind w:left="79"/>
              <w:rPr>
                <w:sz w:val="24"/>
              </w:rPr>
            </w:pPr>
            <w:r>
              <w:rPr>
                <w:spacing w:val="-10"/>
                <w:sz w:val="24"/>
              </w:rPr>
              <w:t>-</w:t>
            </w:r>
          </w:p>
        </w:tc>
      </w:tr>
      <w:tr>
        <w:trPr>
          <w:trHeight w:val="1283" w:hRule="atLeast"/>
        </w:trPr>
        <w:tc>
          <w:tcPr>
            <w:tcW w:w="2825" w:type="dxa"/>
          </w:tcPr>
          <w:p>
            <w:pPr>
              <w:pStyle w:val="TableParagraph"/>
              <w:spacing w:line="276" w:lineRule="auto"/>
              <w:ind w:left="79" w:right="488"/>
              <w:rPr>
                <w:sz w:val="24"/>
              </w:rPr>
            </w:pPr>
            <w:r>
              <w:rPr>
                <w:spacing w:val="-2"/>
                <w:sz w:val="24"/>
              </w:rPr>
              <w:t>Вещества, представляющие </w:t>
            </w:r>
            <w:r>
              <w:rPr>
                <w:sz w:val="24"/>
              </w:rPr>
              <w:t>опасность для</w:t>
            </w:r>
          </w:p>
          <w:p>
            <w:pPr>
              <w:pStyle w:val="TableParagraph"/>
              <w:spacing w:before="1"/>
              <w:ind w:left="79"/>
              <w:rPr>
                <w:sz w:val="24"/>
              </w:rPr>
            </w:pPr>
            <w:r>
              <w:rPr>
                <w:sz w:val="24"/>
              </w:rPr>
              <w:t>окружающей</w:t>
            </w:r>
            <w:r>
              <w:rPr>
                <w:spacing w:val="-6"/>
                <w:sz w:val="24"/>
              </w:rPr>
              <w:t> </w:t>
            </w:r>
            <w:r>
              <w:rPr>
                <w:spacing w:val="-4"/>
                <w:sz w:val="24"/>
              </w:rPr>
              <w:t>среды</w:t>
            </w:r>
          </w:p>
        </w:tc>
        <w:tc>
          <w:tcPr>
            <w:tcW w:w="1423" w:type="dxa"/>
          </w:tcPr>
          <w:p>
            <w:pPr>
              <w:pStyle w:val="TableParagraph"/>
              <w:ind w:left="78"/>
              <w:rPr>
                <w:sz w:val="24"/>
              </w:rPr>
            </w:pPr>
            <w:r>
              <w:rPr>
                <w:sz w:val="24"/>
              </w:rPr>
              <w:t>2000 </w:t>
            </w:r>
            <w:r>
              <w:rPr>
                <w:spacing w:val="-10"/>
                <w:sz w:val="24"/>
              </w:rPr>
              <w:t>и</w:t>
            </w:r>
          </w:p>
          <w:p>
            <w:pPr>
              <w:pStyle w:val="TableParagraph"/>
              <w:spacing w:before="41"/>
              <w:ind w:left="78"/>
              <w:rPr>
                <w:sz w:val="24"/>
              </w:rPr>
            </w:pPr>
            <w:r>
              <w:rPr>
                <w:spacing w:val="-2"/>
                <w:sz w:val="24"/>
              </w:rPr>
              <w:t>более</w:t>
            </w:r>
          </w:p>
        </w:tc>
        <w:tc>
          <w:tcPr>
            <w:tcW w:w="1838" w:type="dxa"/>
          </w:tcPr>
          <w:p>
            <w:pPr>
              <w:pStyle w:val="TableParagraph"/>
              <w:ind w:left="79"/>
              <w:rPr>
                <w:sz w:val="24"/>
              </w:rPr>
            </w:pPr>
            <w:r>
              <w:rPr>
                <w:sz w:val="24"/>
              </w:rPr>
              <w:t>200 и</w:t>
            </w:r>
            <w:r>
              <w:rPr>
                <w:spacing w:val="1"/>
                <w:sz w:val="24"/>
              </w:rPr>
              <w:t> </w:t>
            </w:r>
            <w:r>
              <w:rPr>
                <w:spacing w:val="-2"/>
                <w:sz w:val="24"/>
              </w:rPr>
              <w:t>более,</w:t>
            </w:r>
          </w:p>
          <w:p>
            <w:pPr>
              <w:pStyle w:val="TableParagraph"/>
              <w:spacing w:before="41"/>
              <w:ind w:left="79"/>
              <w:rPr>
                <w:sz w:val="24"/>
              </w:rPr>
            </w:pPr>
            <w:r>
              <w:rPr>
                <w:sz w:val="24"/>
              </w:rPr>
              <w:t>но</w:t>
            </w:r>
            <w:r>
              <w:rPr>
                <w:spacing w:val="-1"/>
                <w:sz w:val="24"/>
              </w:rPr>
              <w:t> </w:t>
            </w:r>
            <w:r>
              <w:rPr>
                <w:sz w:val="24"/>
              </w:rPr>
              <w:t>менее</w:t>
            </w:r>
            <w:r>
              <w:rPr>
                <w:spacing w:val="-1"/>
                <w:sz w:val="24"/>
              </w:rPr>
              <w:t> </w:t>
            </w:r>
            <w:r>
              <w:rPr>
                <w:spacing w:val="-4"/>
                <w:sz w:val="24"/>
              </w:rPr>
              <w:t>2000</w:t>
            </w:r>
          </w:p>
        </w:tc>
        <w:tc>
          <w:tcPr>
            <w:tcW w:w="1706" w:type="dxa"/>
          </w:tcPr>
          <w:p>
            <w:pPr>
              <w:pStyle w:val="TableParagraph"/>
              <w:ind w:left="79"/>
              <w:rPr>
                <w:sz w:val="24"/>
              </w:rPr>
            </w:pPr>
            <w:r>
              <w:rPr>
                <w:sz w:val="24"/>
              </w:rPr>
              <w:t>20 и</w:t>
            </w:r>
            <w:r>
              <w:rPr>
                <w:spacing w:val="1"/>
                <w:sz w:val="24"/>
              </w:rPr>
              <w:t> </w:t>
            </w:r>
            <w:r>
              <w:rPr>
                <w:spacing w:val="-2"/>
                <w:sz w:val="24"/>
              </w:rPr>
              <w:t>более,</w:t>
            </w:r>
          </w:p>
          <w:p>
            <w:pPr>
              <w:pStyle w:val="TableParagraph"/>
              <w:spacing w:before="41"/>
              <w:ind w:left="79"/>
              <w:rPr>
                <w:sz w:val="24"/>
              </w:rPr>
            </w:pPr>
            <w:r>
              <w:rPr>
                <w:sz w:val="24"/>
              </w:rPr>
              <w:t>но</w:t>
            </w:r>
            <w:r>
              <w:rPr>
                <w:spacing w:val="-1"/>
                <w:sz w:val="24"/>
              </w:rPr>
              <w:t> </w:t>
            </w:r>
            <w:r>
              <w:rPr>
                <w:sz w:val="24"/>
              </w:rPr>
              <w:t>менее</w:t>
            </w:r>
            <w:r>
              <w:rPr>
                <w:spacing w:val="-1"/>
                <w:sz w:val="24"/>
              </w:rPr>
              <w:t> </w:t>
            </w:r>
            <w:r>
              <w:rPr>
                <w:spacing w:val="-5"/>
                <w:sz w:val="24"/>
              </w:rPr>
              <w:t>200</w:t>
            </w:r>
          </w:p>
        </w:tc>
        <w:tc>
          <w:tcPr>
            <w:tcW w:w="1840" w:type="dxa"/>
          </w:tcPr>
          <w:p>
            <w:pPr>
              <w:pStyle w:val="TableParagraph"/>
              <w:ind w:left="79"/>
              <w:rPr>
                <w:sz w:val="24"/>
              </w:rPr>
            </w:pPr>
            <w:r>
              <w:rPr>
                <w:sz w:val="24"/>
              </w:rPr>
              <w:t>1 и</w:t>
            </w:r>
            <w:r>
              <w:rPr>
                <w:spacing w:val="1"/>
                <w:sz w:val="24"/>
              </w:rPr>
              <w:t> </w:t>
            </w:r>
            <w:r>
              <w:rPr>
                <w:spacing w:val="-2"/>
                <w:sz w:val="24"/>
              </w:rPr>
              <w:t>более,</w:t>
            </w:r>
          </w:p>
          <w:p>
            <w:pPr>
              <w:pStyle w:val="TableParagraph"/>
              <w:spacing w:before="41"/>
              <w:ind w:left="79"/>
              <w:rPr>
                <w:sz w:val="24"/>
              </w:rPr>
            </w:pPr>
            <w:r>
              <w:rPr>
                <w:sz w:val="24"/>
              </w:rPr>
              <w:t>но</w:t>
            </w:r>
            <w:r>
              <w:rPr>
                <w:spacing w:val="-1"/>
                <w:sz w:val="24"/>
              </w:rPr>
              <w:t> </w:t>
            </w:r>
            <w:r>
              <w:rPr>
                <w:sz w:val="24"/>
              </w:rPr>
              <w:t>менее</w:t>
            </w:r>
            <w:r>
              <w:rPr>
                <w:spacing w:val="-1"/>
                <w:sz w:val="24"/>
              </w:rPr>
              <w:t> </w:t>
            </w:r>
            <w:r>
              <w:rPr>
                <w:spacing w:val="-5"/>
                <w:sz w:val="24"/>
              </w:rPr>
              <w:t>20</w:t>
            </w:r>
          </w:p>
        </w:tc>
      </w:tr>
    </w:tbl>
    <w:p>
      <w:pPr>
        <w:pStyle w:val="BodyText"/>
        <w:spacing w:before="136"/>
        <w:ind w:left="0" w:firstLine="0"/>
        <w:jc w:val="left"/>
      </w:pPr>
    </w:p>
    <w:p>
      <w:pPr>
        <w:pStyle w:val="BodyText"/>
        <w:spacing w:line="360" w:lineRule="auto"/>
        <w:ind w:right="271"/>
      </w:pPr>
      <w:r>
        <w:rPr/>
        <w:t>Для одних и тех же веществ регламентированное количество для отнесения объекта к тому или иному классу опасности может различаться при различных условиях его применения. Так для целей отнесения объекта к классу опасности, регламентированное количество горючих жидкостей, находящиеся на товарно-сырьевых складах и базах больше, чем</w:t>
      </w:r>
      <w:r>
        <w:rPr>
          <w:spacing w:val="30"/>
        </w:rPr>
        <w:t>  </w:t>
      </w:r>
      <w:r>
        <w:rPr/>
        <w:t>регламентированное</w:t>
      </w:r>
      <w:r>
        <w:rPr>
          <w:spacing w:val="32"/>
        </w:rPr>
        <w:t>  </w:t>
      </w:r>
      <w:r>
        <w:rPr/>
        <w:t>количество</w:t>
      </w:r>
      <w:r>
        <w:rPr>
          <w:spacing w:val="33"/>
        </w:rPr>
        <w:t>  </w:t>
      </w:r>
      <w:r>
        <w:rPr/>
        <w:t>таких</w:t>
      </w:r>
      <w:r>
        <w:rPr>
          <w:spacing w:val="34"/>
        </w:rPr>
        <w:t>  </w:t>
      </w:r>
      <w:r>
        <w:rPr/>
        <w:t>же</w:t>
      </w:r>
      <w:r>
        <w:rPr>
          <w:spacing w:val="33"/>
        </w:rPr>
        <w:t>  </w:t>
      </w:r>
      <w:r>
        <w:rPr/>
        <w:t>горючих</w:t>
      </w:r>
      <w:r>
        <w:rPr>
          <w:spacing w:val="32"/>
        </w:rPr>
        <w:t>  </w:t>
      </w:r>
      <w:r>
        <w:rPr/>
        <w:t>жидкостей,</w:t>
      </w:r>
      <w:r>
        <w:rPr>
          <w:spacing w:val="33"/>
        </w:rPr>
        <w:t>  </w:t>
      </w:r>
      <w:r>
        <w:rPr/>
        <w:t>используемых</w:t>
      </w:r>
      <w:r>
        <w:rPr>
          <w:spacing w:val="35"/>
        </w:rPr>
        <w:t>  </w:t>
      </w:r>
      <w:r>
        <w:rPr>
          <w:spacing w:val="-10"/>
        </w:rPr>
        <w:t>в</w:t>
      </w:r>
    </w:p>
    <w:p>
      <w:pPr>
        <w:spacing w:after="0" w:line="360" w:lineRule="auto"/>
        <w:sectPr>
          <w:pgSz w:w="11910" w:h="16840"/>
          <w:pgMar w:header="144" w:footer="765" w:top="920" w:bottom="960" w:left="880" w:right="860"/>
        </w:sectPr>
      </w:pPr>
    </w:p>
    <w:p>
      <w:pPr>
        <w:pStyle w:val="BodyText"/>
        <w:spacing w:line="360" w:lineRule="auto" w:before="263"/>
        <w:ind w:right="271" w:firstLine="0"/>
      </w:pPr>
      <w:r>
        <w:rPr/>
        <w:t>технологическом процессе или транспортируемых по магистральному трубопроводу. Поскольку риск возникновения аварии при оказываемых нагрузках на горючую жидкость выше, чем при его хранении.</w:t>
      </w:r>
    </w:p>
    <w:p>
      <w:pPr>
        <w:pStyle w:val="BodyText"/>
        <w:spacing w:line="360" w:lineRule="auto"/>
        <w:ind w:right="272"/>
      </w:pPr>
      <w:r>
        <w:rPr/>
        <w:t>При наличии на объекте различных опасных веществ одного вида их количества суммируются. В случае, если расстояние между опасными производственными объектами составляет менее чем 500 метров, независимо от того, эксплуатируются они одной организацией или разными организациями, учитывается суммарное количество опасных веществ одного вида;</w:t>
      </w:r>
    </w:p>
    <w:p>
      <w:pPr>
        <w:pStyle w:val="ListParagraph"/>
        <w:numPr>
          <w:ilvl w:val="0"/>
          <w:numId w:val="2"/>
        </w:numPr>
        <w:tabs>
          <w:tab w:pos="1268" w:val="left" w:leader="none"/>
        </w:tabs>
        <w:spacing w:line="360" w:lineRule="auto" w:before="0" w:after="0"/>
        <w:ind w:left="252" w:right="274" w:firstLine="708"/>
        <w:jc w:val="both"/>
        <w:rPr>
          <w:sz w:val="24"/>
        </w:rPr>
      </w:pPr>
      <w:r>
        <w:rPr>
          <w:sz w:val="24"/>
        </w:rPr>
        <w:t>используется оборудование, работающее под избыточным давлением более 0,07 МПа: пара, газа, воды при температуре нагрева более 115 °C; других жидкостей при температуре, превышающей температуру их кипения при избыточном давлении 0,07 МПа;</w:t>
      </w:r>
    </w:p>
    <w:p>
      <w:pPr>
        <w:pStyle w:val="ListParagraph"/>
        <w:numPr>
          <w:ilvl w:val="0"/>
          <w:numId w:val="2"/>
        </w:numPr>
        <w:tabs>
          <w:tab w:pos="1211" w:val="left" w:leader="none"/>
        </w:tabs>
        <w:spacing w:line="360" w:lineRule="auto" w:before="0" w:after="0"/>
        <w:ind w:left="252" w:right="276" w:firstLine="708"/>
        <w:jc w:val="both"/>
        <w:rPr>
          <w:sz w:val="24"/>
        </w:rPr>
      </w:pPr>
      <w:r>
        <w:rPr>
          <w:sz w:val="24"/>
        </w:rPr>
        <w:t>используются</w:t>
      </w:r>
      <w:r>
        <w:rPr>
          <w:spacing w:val="-15"/>
          <w:sz w:val="24"/>
        </w:rPr>
        <w:t> </w:t>
      </w:r>
      <w:r>
        <w:rPr>
          <w:sz w:val="24"/>
        </w:rPr>
        <w:t>стационарно</w:t>
      </w:r>
      <w:r>
        <w:rPr>
          <w:spacing w:val="-13"/>
          <w:sz w:val="24"/>
        </w:rPr>
        <w:t> </w:t>
      </w:r>
      <w:r>
        <w:rPr>
          <w:sz w:val="24"/>
        </w:rPr>
        <w:t>установленные</w:t>
      </w:r>
      <w:r>
        <w:rPr>
          <w:spacing w:val="-15"/>
          <w:sz w:val="24"/>
        </w:rPr>
        <w:t> </w:t>
      </w:r>
      <w:r>
        <w:rPr>
          <w:sz w:val="24"/>
        </w:rPr>
        <w:t>грузоподъемные</w:t>
      </w:r>
      <w:r>
        <w:rPr>
          <w:spacing w:val="-15"/>
          <w:sz w:val="24"/>
        </w:rPr>
        <w:t> </w:t>
      </w:r>
      <w:r>
        <w:rPr>
          <w:sz w:val="24"/>
        </w:rPr>
        <w:t>механизмы,</w:t>
      </w:r>
      <w:r>
        <w:rPr>
          <w:spacing w:val="-15"/>
          <w:sz w:val="24"/>
        </w:rPr>
        <w:t> </w:t>
      </w:r>
      <w:r>
        <w:rPr>
          <w:sz w:val="24"/>
        </w:rPr>
        <w:t>эскалаторы, канатные дороги, фуникулеры;</w:t>
      </w:r>
    </w:p>
    <w:p>
      <w:pPr>
        <w:pStyle w:val="ListParagraph"/>
        <w:numPr>
          <w:ilvl w:val="0"/>
          <w:numId w:val="2"/>
        </w:numPr>
        <w:tabs>
          <w:tab w:pos="1350" w:val="left" w:leader="none"/>
        </w:tabs>
        <w:spacing w:line="360" w:lineRule="auto" w:before="0" w:after="0"/>
        <w:ind w:left="252" w:right="273" w:firstLine="708"/>
        <w:jc w:val="both"/>
        <w:rPr>
          <w:sz w:val="24"/>
        </w:rPr>
      </w:pPr>
      <w:r>
        <w:rPr>
          <w:sz w:val="24"/>
        </w:rPr>
        <w:t>получаются, транспортируются, используются расплавы черных и цветных металлов, сплавы на основе этих расплавов с применением оборудования, рассчитанного на максимальное количество расплава 500 кг и более;</w:t>
      </w:r>
    </w:p>
    <w:p>
      <w:pPr>
        <w:pStyle w:val="ListParagraph"/>
        <w:numPr>
          <w:ilvl w:val="0"/>
          <w:numId w:val="2"/>
        </w:numPr>
        <w:tabs>
          <w:tab w:pos="1232" w:val="left" w:leader="none"/>
        </w:tabs>
        <w:spacing w:line="360" w:lineRule="auto" w:before="0" w:after="0"/>
        <w:ind w:left="252" w:right="272" w:firstLine="708"/>
        <w:jc w:val="both"/>
        <w:rPr>
          <w:sz w:val="24"/>
        </w:rPr>
      </w:pPr>
      <w:r>
        <w:rPr>
          <w:sz w:val="24"/>
        </w:rPr>
        <w:t>ведутся горные работы (за исключением добычи общераспространенных полезных ископаемых</w:t>
      </w:r>
      <w:r>
        <w:rPr>
          <w:spacing w:val="-15"/>
          <w:sz w:val="24"/>
        </w:rPr>
        <w:t> </w:t>
      </w:r>
      <w:r>
        <w:rPr>
          <w:sz w:val="24"/>
        </w:rPr>
        <w:t>и</w:t>
      </w:r>
      <w:r>
        <w:rPr>
          <w:spacing w:val="-15"/>
          <w:sz w:val="24"/>
        </w:rPr>
        <w:t> </w:t>
      </w:r>
      <w:r>
        <w:rPr>
          <w:sz w:val="24"/>
        </w:rPr>
        <w:t>разработки</w:t>
      </w:r>
      <w:r>
        <w:rPr>
          <w:spacing w:val="-15"/>
          <w:sz w:val="24"/>
        </w:rPr>
        <w:t> </w:t>
      </w:r>
      <w:r>
        <w:rPr>
          <w:sz w:val="24"/>
        </w:rPr>
        <w:t>россыпных</w:t>
      </w:r>
      <w:r>
        <w:rPr>
          <w:spacing w:val="-15"/>
          <w:sz w:val="24"/>
        </w:rPr>
        <w:t> </w:t>
      </w:r>
      <w:r>
        <w:rPr>
          <w:sz w:val="24"/>
        </w:rPr>
        <w:t>месторождений</w:t>
      </w:r>
      <w:r>
        <w:rPr>
          <w:spacing w:val="-15"/>
          <w:sz w:val="24"/>
        </w:rPr>
        <w:t> </w:t>
      </w:r>
      <w:r>
        <w:rPr>
          <w:sz w:val="24"/>
        </w:rPr>
        <w:t>полезных</w:t>
      </w:r>
      <w:r>
        <w:rPr>
          <w:spacing w:val="-15"/>
          <w:sz w:val="24"/>
        </w:rPr>
        <w:t> </w:t>
      </w:r>
      <w:r>
        <w:rPr>
          <w:sz w:val="24"/>
        </w:rPr>
        <w:t>ископаемых,</w:t>
      </w:r>
      <w:r>
        <w:rPr>
          <w:spacing w:val="-15"/>
          <w:sz w:val="24"/>
        </w:rPr>
        <w:t> </w:t>
      </w:r>
      <w:r>
        <w:rPr>
          <w:sz w:val="24"/>
        </w:rPr>
        <w:t>осуществляемых открытым способом без применения взрывных работ), работы по обогащению полезных </w:t>
      </w:r>
      <w:r>
        <w:rPr>
          <w:spacing w:val="-2"/>
          <w:sz w:val="24"/>
        </w:rPr>
        <w:t>ископаемых;</w:t>
      </w:r>
    </w:p>
    <w:p>
      <w:pPr>
        <w:pStyle w:val="ListParagraph"/>
        <w:numPr>
          <w:ilvl w:val="0"/>
          <w:numId w:val="2"/>
        </w:numPr>
        <w:tabs>
          <w:tab w:pos="1213" w:val="left" w:leader="none"/>
        </w:tabs>
        <w:spacing w:line="360" w:lineRule="auto" w:before="0" w:after="0"/>
        <w:ind w:left="252" w:right="270" w:firstLine="708"/>
        <w:jc w:val="both"/>
        <w:rPr>
          <w:sz w:val="24"/>
        </w:rPr>
      </w:pPr>
      <w:r>
        <w:rPr>
          <w:sz w:val="24"/>
        </w:rPr>
        <w:t>осуществляется</w:t>
      </w:r>
      <w:r>
        <w:rPr>
          <w:spacing w:val="-9"/>
          <w:sz w:val="24"/>
        </w:rPr>
        <w:t> </w:t>
      </w:r>
      <w:r>
        <w:rPr>
          <w:sz w:val="24"/>
        </w:rPr>
        <w:t>хранение</w:t>
      </w:r>
      <w:r>
        <w:rPr>
          <w:spacing w:val="-10"/>
          <w:sz w:val="24"/>
        </w:rPr>
        <w:t> </w:t>
      </w:r>
      <w:r>
        <w:rPr>
          <w:sz w:val="24"/>
        </w:rPr>
        <w:t>или</w:t>
      </w:r>
      <w:r>
        <w:rPr>
          <w:spacing w:val="-11"/>
          <w:sz w:val="24"/>
        </w:rPr>
        <w:t> </w:t>
      </w:r>
      <w:r>
        <w:rPr>
          <w:sz w:val="24"/>
        </w:rPr>
        <w:t>переработка</w:t>
      </w:r>
      <w:r>
        <w:rPr>
          <w:spacing w:val="-10"/>
          <w:sz w:val="24"/>
        </w:rPr>
        <w:t> </w:t>
      </w:r>
      <w:r>
        <w:rPr>
          <w:sz w:val="24"/>
        </w:rPr>
        <w:t>растительного</w:t>
      </w:r>
      <w:r>
        <w:rPr>
          <w:spacing w:val="-9"/>
          <w:sz w:val="24"/>
        </w:rPr>
        <w:t> </w:t>
      </w:r>
      <w:r>
        <w:rPr>
          <w:sz w:val="24"/>
        </w:rPr>
        <w:t>сырья,</w:t>
      </w:r>
      <w:r>
        <w:rPr>
          <w:spacing w:val="-9"/>
          <w:sz w:val="24"/>
        </w:rPr>
        <w:t> </w:t>
      </w:r>
      <w:r>
        <w:rPr>
          <w:sz w:val="24"/>
        </w:rPr>
        <w:t>в</w:t>
      </w:r>
      <w:r>
        <w:rPr>
          <w:spacing w:val="-12"/>
          <w:sz w:val="24"/>
        </w:rPr>
        <w:t> </w:t>
      </w:r>
      <w:r>
        <w:rPr>
          <w:sz w:val="24"/>
        </w:rPr>
        <w:t>процессе</w:t>
      </w:r>
      <w:r>
        <w:rPr>
          <w:spacing w:val="-10"/>
          <w:sz w:val="24"/>
        </w:rPr>
        <w:t> </w:t>
      </w:r>
      <w:r>
        <w:rPr>
          <w:sz w:val="24"/>
        </w:rPr>
        <w:t>которых образуются взрывоопасные пылевоздушные смеси, способные самовозгораться, возгораться от</w:t>
      </w:r>
      <w:r>
        <w:rPr>
          <w:spacing w:val="-4"/>
          <w:sz w:val="24"/>
        </w:rPr>
        <w:t> </w:t>
      </w:r>
      <w:r>
        <w:rPr>
          <w:sz w:val="24"/>
        </w:rPr>
        <w:t>источника</w:t>
      </w:r>
      <w:r>
        <w:rPr>
          <w:spacing w:val="-6"/>
          <w:sz w:val="24"/>
        </w:rPr>
        <w:t> </w:t>
      </w:r>
      <w:r>
        <w:rPr>
          <w:sz w:val="24"/>
        </w:rPr>
        <w:t>зажигания</w:t>
      </w:r>
      <w:r>
        <w:rPr>
          <w:spacing w:val="-5"/>
          <w:sz w:val="24"/>
        </w:rPr>
        <w:t> </w:t>
      </w:r>
      <w:r>
        <w:rPr>
          <w:sz w:val="24"/>
        </w:rPr>
        <w:t>и</w:t>
      </w:r>
      <w:r>
        <w:rPr>
          <w:spacing w:val="-4"/>
          <w:sz w:val="24"/>
        </w:rPr>
        <w:t> </w:t>
      </w:r>
      <w:r>
        <w:rPr>
          <w:sz w:val="24"/>
        </w:rPr>
        <w:t>самостоятельно</w:t>
      </w:r>
      <w:r>
        <w:rPr>
          <w:spacing w:val="-5"/>
          <w:sz w:val="24"/>
        </w:rPr>
        <w:t> </w:t>
      </w:r>
      <w:r>
        <w:rPr>
          <w:sz w:val="24"/>
        </w:rPr>
        <w:t>гореть</w:t>
      </w:r>
      <w:r>
        <w:rPr>
          <w:spacing w:val="-4"/>
          <w:sz w:val="24"/>
        </w:rPr>
        <w:t> </w:t>
      </w:r>
      <w:r>
        <w:rPr>
          <w:sz w:val="24"/>
        </w:rPr>
        <w:t>после</w:t>
      </w:r>
      <w:r>
        <w:rPr>
          <w:spacing w:val="-6"/>
          <w:sz w:val="24"/>
        </w:rPr>
        <w:t> </w:t>
      </w:r>
      <w:r>
        <w:rPr>
          <w:sz w:val="24"/>
        </w:rPr>
        <w:t>его удаления,</w:t>
      </w:r>
      <w:r>
        <w:rPr>
          <w:spacing w:val="-5"/>
          <w:sz w:val="24"/>
        </w:rPr>
        <w:t> </w:t>
      </w:r>
      <w:r>
        <w:rPr>
          <w:sz w:val="24"/>
        </w:rPr>
        <w:t>а</w:t>
      </w:r>
      <w:r>
        <w:rPr>
          <w:spacing w:val="-6"/>
          <w:sz w:val="24"/>
        </w:rPr>
        <w:t> </w:t>
      </w:r>
      <w:r>
        <w:rPr>
          <w:sz w:val="24"/>
        </w:rPr>
        <w:t>также</w:t>
      </w:r>
      <w:r>
        <w:rPr>
          <w:spacing w:val="-3"/>
          <w:sz w:val="24"/>
        </w:rPr>
        <w:t> </w:t>
      </w:r>
      <w:r>
        <w:rPr>
          <w:sz w:val="24"/>
        </w:rPr>
        <w:t>осуществляется хранение зерна, продуктов его переработки и комбикормового сырья, склонных к самосогреванию и самовозгоранию.</w:t>
      </w:r>
    </w:p>
    <w:p>
      <w:pPr>
        <w:pStyle w:val="BodyText"/>
        <w:ind w:left="960" w:firstLine="0"/>
      </w:pPr>
      <w:r>
        <w:rPr/>
        <w:t>Данные</w:t>
      </w:r>
      <w:r>
        <w:rPr>
          <w:spacing w:val="-5"/>
        </w:rPr>
        <w:t> </w:t>
      </w:r>
      <w:r>
        <w:rPr/>
        <w:t>объекты</w:t>
      </w:r>
      <w:r>
        <w:rPr>
          <w:spacing w:val="-2"/>
        </w:rPr>
        <w:t> </w:t>
      </w:r>
      <w:r>
        <w:rPr/>
        <w:t>также</w:t>
      </w:r>
      <w:r>
        <w:rPr>
          <w:spacing w:val="-3"/>
        </w:rPr>
        <w:t> </w:t>
      </w:r>
      <w:r>
        <w:rPr/>
        <w:t>относятся</w:t>
      </w:r>
      <w:r>
        <w:rPr>
          <w:spacing w:val="-1"/>
        </w:rPr>
        <w:t> </w:t>
      </w:r>
      <w:r>
        <w:rPr/>
        <w:t>к</w:t>
      </w:r>
      <w:r>
        <w:rPr>
          <w:spacing w:val="-1"/>
        </w:rPr>
        <w:t> </w:t>
      </w:r>
      <w:r>
        <w:rPr/>
        <w:t>опасным</w:t>
      </w:r>
      <w:r>
        <w:rPr>
          <w:spacing w:val="-2"/>
        </w:rPr>
        <w:t> </w:t>
      </w:r>
      <w:r>
        <w:rPr/>
        <w:t>производственным</w:t>
      </w:r>
      <w:r>
        <w:rPr>
          <w:spacing w:val="-2"/>
        </w:rPr>
        <w:t> объектам.</w:t>
      </w:r>
    </w:p>
    <w:p>
      <w:pPr>
        <w:pStyle w:val="BodyText"/>
        <w:spacing w:line="360" w:lineRule="auto" w:before="136"/>
        <w:ind w:right="271"/>
      </w:pPr>
      <w:r>
        <w:rPr/>
        <w:t>Вероятность возникновения</w:t>
      </w:r>
      <w:r>
        <w:rPr>
          <w:spacing w:val="-1"/>
        </w:rPr>
        <w:t> </w:t>
      </w:r>
      <w:r>
        <w:rPr/>
        <w:t>аварии существует практически для</w:t>
      </w:r>
      <w:r>
        <w:rPr>
          <w:spacing w:val="-1"/>
        </w:rPr>
        <w:t> </w:t>
      </w:r>
      <w:r>
        <w:rPr/>
        <w:t>любого</w:t>
      </w:r>
      <w:r>
        <w:rPr>
          <w:spacing w:val="-1"/>
        </w:rPr>
        <w:t> </w:t>
      </w:r>
      <w:r>
        <w:rPr/>
        <w:t>технического объекта, обладающего запасом энергии. Основная опасность, связанная с эксплуатацией опасного производственного объекта, реализуется при аварии в виде поражающих факторов таких как воздушная ударная волна, тепловое излучение, химическое заражение, осколки, обвалы, обрушения зданий и сооружений и т. д.</w:t>
      </w:r>
    </w:p>
    <w:p>
      <w:pPr>
        <w:pStyle w:val="BodyText"/>
        <w:spacing w:line="360" w:lineRule="auto" w:before="2"/>
        <w:ind w:right="269"/>
      </w:pPr>
      <w:r>
        <w:rPr/>
        <w:t>В зависимости от отраслей промышленности и видов надзора различают различные типы аварий. Представлен примерный перечень аварий, учитывающий отраслевую </w:t>
      </w:r>
      <w:r>
        <w:rPr>
          <w:spacing w:val="-2"/>
        </w:rPr>
        <w:t>специфику:</w:t>
      </w:r>
    </w:p>
    <w:p>
      <w:pPr>
        <w:spacing w:after="0" w:line="360" w:lineRule="auto"/>
        <w:sectPr>
          <w:pgSz w:w="11910" w:h="16840"/>
          <w:pgMar w:header="144" w:footer="765" w:top="920" w:bottom="960" w:left="880" w:right="860"/>
        </w:sectPr>
      </w:pPr>
    </w:p>
    <w:p>
      <w:pPr>
        <w:pStyle w:val="ListParagraph"/>
        <w:numPr>
          <w:ilvl w:val="0"/>
          <w:numId w:val="3"/>
        </w:numPr>
        <w:tabs>
          <w:tab w:pos="1250" w:val="left" w:leader="none"/>
        </w:tabs>
        <w:spacing w:line="360" w:lineRule="auto" w:before="263" w:after="0"/>
        <w:ind w:left="252" w:right="272" w:firstLine="708"/>
        <w:jc w:val="both"/>
        <w:rPr>
          <w:sz w:val="24"/>
        </w:rPr>
      </w:pPr>
      <w:r>
        <w:rPr>
          <w:sz w:val="24"/>
        </w:rPr>
        <w:t>по горнодобывающей промышленности и подземным работам (в том числе геологоразведочным)</w:t>
      </w:r>
      <w:r>
        <w:rPr>
          <w:spacing w:val="-10"/>
          <w:sz w:val="24"/>
        </w:rPr>
        <w:t> </w:t>
      </w:r>
      <w:r>
        <w:rPr>
          <w:sz w:val="24"/>
        </w:rPr>
        <w:t>–</w:t>
      </w:r>
      <w:r>
        <w:rPr>
          <w:spacing w:val="-4"/>
          <w:sz w:val="24"/>
        </w:rPr>
        <w:t> </w:t>
      </w:r>
      <w:r>
        <w:rPr>
          <w:sz w:val="24"/>
        </w:rPr>
        <w:t>внезапные</w:t>
      </w:r>
      <w:r>
        <w:rPr>
          <w:spacing w:val="-10"/>
          <w:sz w:val="24"/>
        </w:rPr>
        <w:t> </w:t>
      </w:r>
      <w:r>
        <w:rPr>
          <w:sz w:val="24"/>
        </w:rPr>
        <w:t>выбросы</w:t>
      </w:r>
      <w:r>
        <w:rPr>
          <w:spacing w:val="-5"/>
          <w:sz w:val="24"/>
        </w:rPr>
        <w:t> </w:t>
      </w:r>
      <w:r>
        <w:rPr>
          <w:sz w:val="24"/>
        </w:rPr>
        <w:t>угля,</w:t>
      </w:r>
      <w:r>
        <w:rPr>
          <w:spacing w:val="-9"/>
          <w:sz w:val="24"/>
        </w:rPr>
        <w:t> </w:t>
      </w:r>
      <w:r>
        <w:rPr>
          <w:sz w:val="24"/>
        </w:rPr>
        <w:t>руды,</w:t>
      </w:r>
      <w:r>
        <w:rPr>
          <w:spacing w:val="-9"/>
          <w:sz w:val="24"/>
        </w:rPr>
        <w:t> </w:t>
      </w:r>
      <w:r>
        <w:rPr>
          <w:sz w:val="24"/>
        </w:rPr>
        <w:t>породы</w:t>
      </w:r>
      <w:r>
        <w:rPr>
          <w:spacing w:val="-10"/>
          <w:sz w:val="24"/>
        </w:rPr>
        <w:t> </w:t>
      </w:r>
      <w:r>
        <w:rPr>
          <w:sz w:val="24"/>
        </w:rPr>
        <w:t>и</w:t>
      </w:r>
      <w:r>
        <w:rPr>
          <w:spacing w:val="-8"/>
          <w:sz w:val="24"/>
        </w:rPr>
        <w:t> </w:t>
      </w:r>
      <w:r>
        <w:rPr>
          <w:sz w:val="24"/>
        </w:rPr>
        <w:t>газа;</w:t>
      </w:r>
      <w:r>
        <w:rPr>
          <w:spacing w:val="-6"/>
          <w:sz w:val="24"/>
        </w:rPr>
        <w:t> </w:t>
      </w:r>
      <w:r>
        <w:rPr>
          <w:sz w:val="24"/>
        </w:rPr>
        <w:t>горные</w:t>
      </w:r>
      <w:r>
        <w:rPr>
          <w:spacing w:val="-8"/>
          <w:sz w:val="24"/>
        </w:rPr>
        <w:t> </w:t>
      </w:r>
      <w:r>
        <w:rPr>
          <w:sz w:val="24"/>
        </w:rPr>
        <w:t>удары;</w:t>
      </w:r>
      <w:r>
        <w:rPr>
          <w:spacing w:val="-9"/>
          <w:sz w:val="24"/>
        </w:rPr>
        <w:t> </w:t>
      </w:r>
      <w:r>
        <w:rPr>
          <w:sz w:val="24"/>
        </w:rPr>
        <w:t>взрывы, вспышки, горения газа и пыли в подземных выработках; пожары в подземных горных </w:t>
      </w:r>
      <w:r>
        <w:rPr>
          <w:spacing w:val="-2"/>
          <w:sz w:val="24"/>
        </w:rPr>
        <w:t>выработках;</w:t>
      </w:r>
    </w:p>
    <w:p>
      <w:pPr>
        <w:pStyle w:val="ListParagraph"/>
        <w:numPr>
          <w:ilvl w:val="0"/>
          <w:numId w:val="3"/>
        </w:numPr>
        <w:tabs>
          <w:tab w:pos="1435" w:val="left" w:leader="none"/>
        </w:tabs>
        <w:spacing w:line="360" w:lineRule="auto" w:before="0" w:after="0"/>
        <w:ind w:left="252" w:right="271" w:firstLine="708"/>
        <w:jc w:val="both"/>
        <w:rPr>
          <w:sz w:val="24"/>
        </w:rPr>
      </w:pPr>
      <w:r>
        <w:rPr>
          <w:sz w:val="24"/>
        </w:rPr>
        <w:t>по нефтегазодобывающей и газоперерабатывающей промышленности, геологоразведочным работам – неконтролируемые выбросы нефти и газа при строительстве, эксплуатации и ремонте скважин (открытые фонтаны); полное или частичное разрушение и (или) падение буровых вышек (мачт) и их частей; полное или частичное разрушение, гибель плавучих буровых установок в процессе эксплуатации; падение</w:t>
      </w:r>
      <w:r>
        <w:rPr>
          <w:spacing w:val="-1"/>
          <w:sz w:val="24"/>
        </w:rPr>
        <w:t> </w:t>
      </w:r>
      <w:r>
        <w:rPr>
          <w:sz w:val="24"/>
        </w:rPr>
        <w:t>талевой системы на буровых установках, агрегатах для ремонта скважин;</w:t>
      </w:r>
    </w:p>
    <w:p>
      <w:pPr>
        <w:pStyle w:val="ListParagraph"/>
        <w:numPr>
          <w:ilvl w:val="0"/>
          <w:numId w:val="4"/>
        </w:numPr>
        <w:tabs>
          <w:tab w:pos="1244" w:val="left" w:leader="none"/>
        </w:tabs>
        <w:spacing w:line="355" w:lineRule="auto" w:before="2" w:after="0"/>
        <w:ind w:left="252" w:right="270" w:firstLine="708"/>
        <w:jc w:val="both"/>
        <w:rPr>
          <w:sz w:val="24"/>
        </w:rPr>
      </w:pPr>
      <w:r>
        <w:rPr>
          <w:sz w:val="24"/>
        </w:rPr>
        <w:t>по химической, нефтехимической и нефтеперерабатывающей промышленности – взрывы, загорания и (или) выбросы опасных веществ; разрушения сооружений, технических устройств или их элементов;</w:t>
      </w:r>
    </w:p>
    <w:p>
      <w:pPr>
        <w:pStyle w:val="ListParagraph"/>
        <w:numPr>
          <w:ilvl w:val="0"/>
          <w:numId w:val="3"/>
        </w:numPr>
        <w:tabs>
          <w:tab w:pos="1245" w:val="left" w:leader="none"/>
        </w:tabs>
        <w:spacing w:line="360" w:lineRule="auto" w:before="4" w:after="0"/>
        <w:ind w:left="252" w:right="270" w:firstLine="708"/>
        <w:jc w:val="both"/>
        <w:rPr>
          <w:sz w:val="24"/>
        </w:rPr>
      </w:pPr>
      <w:r>
        <w:rPr>
          <w:sz w:val="24"/>
        </w:rPr>
        <w:t>по металлургической промышленности – взрывы металлических порошков в пылеосадительных</w:t>
      </w:r>
      <w:r>
        <w:rPr>
          <w:spacing w:val="-15"/>
          <w:sz w:val="24"/>
        </w:rPr>
        <w:t> </w:t>
      </w:r>
      <w:r>
        <w:rPr>
          <w:sz w:val="24"/>
        </w:rPr>
        <w:t>камерах</w:t>
      </w:r>
      <w:r>
        <w:rPr>
          <w:spacing w:val="-15"/>
          <w:sz w:val="24"/>
        </w:rPr>
        <w:t> </w:t>
      </w:r>
      <w:r>
        <w:rPr>
          <w:sz w:val="24"/>
        </w:rPr>
        <w:t>и</w:t>
      </w:r>
      <w:r>
        <w:rPr>
          <w:spacing w:val="-15"/>
          <w:sz w:val="24"/>
        </w:rPr>
        <w:t> </w:t>
      </w:r>
      <w:r>
        <w:rPr>
          <w:sz w:val="24"/>
        </w:rPr>
        <w:t>печах</w:t>
      </w:r>
      <w:r>
        <w:rPr>
          <w:spacing w:val="-15"/>
          <w:sz w:val="24"/>
        </w:rPr>
        <w:t> </w:t>
      </w:r>
      <w:r>
        <w:rPr>
          <w:sz w:val="24"/>
        </w:rPr>
        <w:t>восстановления;</w:t>
      </w:r>
      <w:r>
        <w:rPr>
          <w:spacing w:val="-15"/>
          <w:sz w:val="24"/>
        </w:rPr>
        <w:t> </w:t>
      </w:r>
      <w:r>
        <w:rPr>
          <w:sz w:val="24"/>
        </w:rPr>
        <w:t>пожары</w:t>
      </w:r>
      <w:r>
        <w:rPr>
          <w:spacing w:val="-15"/>
          <w:sz w:val="24"/>
        </w:rPr>
        <w:t> </w:t>
      </w:r>
      <w:r>
        <w:rPr>
          <w:sz w:val="24"/>
        </w:rPr>
        <w:t>в</w:t>
      </w:r>
      <w:r>
        <w:rPr>
          <w:spacing w:val="-15"/>
          <w:sz w:val="24"/>
        </w:rPr>
        <w:t> </w:t>
      </w:r>
      <w:r>
        <w:rPr>
          <w:sz w:val="24"/>
        </w:rPr>
        <w:t>галереях</w:t>
      </w:r>
      <w:r>
        <w:rPr>
          <w:spacing w:val="-15"/>
          <w:sz w:val="24"/>
        </w:rPr>
        <w:t> </w:t>
      </w:r>
      <w:r>
        <w:rPr>
          <w:sz w:val="24"/>
        </w:rPr>
        <w:t>шихтоподачи,</w:t>
      </w:r>
      <w:r>
        <w:rPr>
          <w:spacing w:val="-15"/>
          <w:sz w:val="24"/>
        </w:rPr>
        <w:t> </w:t>
      </w:r>
      <w:r>
        <w:rPr>
          <w:sz w:val="24"/>
        </w:rPr>
        <w:t>складах угля и ЛВЖ; пожары от загорания металлических порошков; пожары на кислородных станциях и установках; обрушение трубопроводов с ЛВЖ, горючими и ядовитыми газами;</w:t>
      </w:r>
    </w:p>
    <w:p>
      <w:pPr>
        <w:pStyle w:val="ListParagraph"/>
        <w:numPr>
          <w:ilvl w:val="0"/>
          <w:numId w:val="3"/>
        </w:numPr>
        <w:tabs>
          <w:tab w:pos="1269" w:val="left" w:leader="none"/>
        </w:tabs>
        <w:spacing w:line="360" w:lineRule="auto" w:before="0" w:after="0"/>
        <w:ind w:left="252" w:right="272" w:firstLine="708"/>
        <w:jc w:val="both"/>
        <w:rPr>
          <w:sz w:val="24"/>
        </w:rPr>
      </w:pPr>
      <w:r>
        <w:rPr>
          <w:sz w:val="24"/>
        </w:rPr>
        <w:t>по подъемным сооружениям – разрушение или излом металлоконструкций грузоподъемной машины (моста, портала, рамы, платформы, башни, стрелы, опоры, гуська); падение кабины лифта, его противовеса;</w:t>
      </w:r>
    </w:p>
    <w:p>
      <w:pPr>
        <w:pStyle w:val="ListParagraph"/>
        <w:numPr>
          <w:ilvl w:val="0"/>
          <w:numId w:val="4"/>
        </w:numPr>
        <w:tabs>
          <w:tab w:pos="1244" w:val="left" w:leader="none"/>
        </w:tabs>
        <w:spacing w:line="348" w:lineRule="auto" w:before="3" w:after="0"/>
        <w:ind w:left="252" w:right="273" w:firstLine="708"/>
        <w:jc w:val="both"/>
        <w:rPr>
          <w:sz w:val="24"/>
        </w:rPr>
      </w:pPr>
      <w:r>
        <w:rPr>
          <w:sz w:val="24"/>
        </w:rPr>
        <w:t>по объектам котлонадзора – разрушения и повреждения (разрывы) котлов, сосудов, работающих под давлением, трубопроводов пара и горячей воды (их элементов);</w:t>
      </w:r>
    </w:p>
    <w:p>
      <w:pPr>
        <w:pStyle w:val="ListParagraph"/>
        <w:numPr>
          <w:ilvl w:val="0"/>
          <w:numId w:val="4"/>
        </w:numPr>
        <w:tabs>
          <w:tab w:pos="1244" w:val="left" w:leader="none"/>
        </w:tabs>
        <w:spacing w:line="357" w:lineRule="auto" w:before="18" w:after="0"/>
        <w:ind w:left="252" w:right="271" w:firstLine="708"/>
        <w:jc w:val="both"/>
        <w:rPr>
          <w:sz w:val="24"/>
        </w:rPr>
      </w:pPr>
      <w:r>
        <w:rPr>
          <w:sz w:val="24"/>
        </w:rPr>
        <w:t>по</w:t>
      </w:r>
      <w:r>
        <w:rPr>
          <w:spacing w:val="-12"/>
          <w:sz w:val="24"/>
        </w:rPr>
        <w:t> </w:t>
      </w:r>
      <w:r>
        <w:rPr>
          <w:sz w:val="24"/>
        </w:rPr>
        <w:t>объектам</w:t>
      </w:r>
      <w:r>
        <w:rPr>
          <w:spacing w:val="-13"/>
          <w:sz w:val="24"/>
        </w:rPr>
        <w:t> </w:t>
      </w:r>
      <w:r>
        <w:rPr>
          <w:sz w:val="24"/>
        </w:rPr>
        <w:t>газоснабжения</w:t>
      </w:r>
      <w:r>
        <w:rPr>
          <w:spacing w:val="-12"/>
          <w:sz w:val="24"/>
        </w:rPr>
        <w:t> </w:t>
      </w:r>
      <w:r>
        <w:rPr>
          <w:sz w:val="24"/>
        </w:rPr>
        <w:t>–</w:t>
      </w:r>
      <w:r>
        <w:rPr>
          <w:spacing w:val="-13"/>
          <w:sz w:val="24"/>
        </w:rPr>
        <w:t> </w:t>
      </w:r>
      <w:r>
        <w:rPr>
          <w:sz w:val="24"/>
        </w:rPr>
        <w:t>взрывы</w:t>
      </w:r>
      <w:r>
        <w:rPr>
          <w:spacing w:val="-13"/>
          <w:sz w:val="24"/>
        </w:rPr>
        <w:t> </w:t>
      </w:r>
      <w:r>
        <w:rPr>
          <w:sz w:val="24"/>
        </w:rPr>
        <w:t>и</w:t>
      </w:r>
      <w:r>
        <w:rPr>
          <w:spacing w:val="-12"/>
          <w:sz w:val="24"/>
        </w:rPr>
        <w:t> </w:t>
      </w:r>
      <w:r>
        <w:rPr>
          <w:sz w:val="24"/>
        </w:rPr>
        <w:t>пожары,</w:t>
      </w:r>
      <w:r>
        <w:rPr>
          <w:spacing w:val="-12"/>
          <w:sz w:val="24"/>
        </w:rPr>
        <w:t> </w:t>
      </w:r>
      <w:r>
        <w:rPr>
          <w:sz w:val="24"/>
        </w:rPr>
        <w:t>связанные</w:t>
      </w:r>
      <w:r>
        <w:rPr>
          <w:spacing w:val="-13"/>
          <w:sz w:val="24"/>
        </w:rPr>
        <w:t> </w:t>
      </w:r>
      <w:r>
        <w:rPr>
          <w:sz w:val="24"/>
        </w:rPr>
        <w:t>с</w:t>
      </w:r>
      <w:r>
        <w:rPr>
          <w:spacing w:val="-13"/>
          <w:sz w:val="24"/>
        </w:rPr>
        <w:t> </w:t>
      </w:r>
      <w:r>
        <w:rPr>
          <w:sz w:val="24"/>
        </w:rPr>
        <w:t>эксплуатацией</w:t>
      </w:r>
      <w:r>
        <w:rPr>
          <w:spacing w:val="-12"/>
          <w:sz w:val="24"/>
        </w:rPr>
        <w:t> </w:t>
      </w:r>
      <w:r>
        <w:rPr>
          <w:sz w:val="24"/>
        </w:rPr>
        <w:t>газового хозяйства,</w:t>
      </w:r>
      <w:r>
        <w:rPr>
          <w:spacing w:val="-2"/>
          <w:sz w:val="24"/>
        </w:rPr>
        <w:t> </w:t>
      </w:r>
      <w:r>
        <w:rPr>
          <w:sz w:val="24"/>
        </w:rPr>
        <w:t>газонаполнительных и</w:t>
      </w:r>
      <w:r>
        <w:rPr>
          <w:spacing w:val="-3"/>
          <w:sz w:val="24"/>
        </w:rPr>
        <w:t> </w:t>
      </w:r>
      <w:r>
        <w:rPr>
          <w:sz w:val="24"/>
        </w:rPr>
        <w:t>автозаправочных станциях</w:t>
      </w:r>
      <w:r>
        <w:rPr>
          <w:spacing w:val="-2"/>
          <w:sz w:val="24"/>
        </w:rPr>
        <w:t> </w:t>
      </w:r>
      <w:r>
        <w:rPr>
          <w:sz w:val="24"/>
        </w:rPr>
        <w:t>сжиженных</w:t>
      </w:r>
      <w:r>
        <w:rPr>
          <w:spacing w:val="-2"/>
          <w:sz w:val="24"/>
        </w:rPr>
        <w:t> </w:t>
      </w:r>
      <w:r>
        <w:rPr>
          <w:sz w:val="24"/>
        </w:rPr>
        <w:t>газов,</w:t>
      </w:r>
      <w:r>
        <w:rPr>
          <w:spacing w:val="-2"/>
          <w:sz w:val="24"/>
        </w:rPr>
        <w:t> </w:t>
      </w:r>
      <w:r>
        <w:rPr>
          <w:sz w:val="24"/>
        </w:rPr>
        <w:t>ГРЭС,</w:t>
      </w:r>
      <w:r>
        <w:rPr>
          <w:spacing w:val="-2"/>
          <w:sz w:val="24"/>
        </w:rPr>
        <w:t> </w:t>
      </w:r>
      <w:r>
        <w:rPr>
          <w:sz w:val="24"/>
        </w:rPr>
        <w:t>ТЭЦ</w:t>
      </w:r>
      <w:r>
        <w:rPr>
          <w:spacing w:val="-5"/>
          <w:sz w:val="24"/>
        </w:rPr>
        <w:t> </w:t>
      </w:r>
      <w:r>
        <w:rPr>
          <w:sz w:val="24"/>
        </w:rPr>
        <w:t>и районных отопительных котельных; взрывы газа в газифицированных печах, топках и газоходах котлов, агрегатах, вызвавших их местные разрушения или отключения; повреждения подземных газопроводов (механические, коррозионные и др.);</w:t>
      </w:r>
    </w:p>
    <w:p>
      <w:pPr>
        <w:pStyle w:val="ListParagraph"/>
        <w:numPr>
          <w:ilvl w:val="0"/>
          <w:numId w:val="3"/>
        </w:numPr>
        <w:tabs>
          <w:tab w:pos="1274" w:val="left" w:leader="none"/>
        </w:tabs>
        <w:spacing w:line="360" w:lineRule="auto" w:before="1" w:after="0"/>
        <w:ind w:left="252" w:right="269" w:firstLine="708"/>
        <w:jc w:val="both"/>
        <w:rPr>
          <w:sz w:val="24"/>
        </w:rPr>
      </w:pPr>
      <w:r>
        <w:rPr>
          <w:sz w:val="24"/>
        </w:rPr>
        <w:t>на объектах по хранению и переработке зерна – отклонение от режима технологического</w:t>
      </w:r>
      <w:r>
        <w:rPr>
          <w:spacing w:val="-6"/>
          <w:sz w:val="24"/>
        </w:rPr>
        <w:t> </w:t>
      </w:r>
      <w:r>
        <w:rPr>
          <w:sz w:val="24"/>
        </w:rPr>
        <w:t>процесса</w:t>
      </w:r>
      <w:r>
        <w:rPr>
          <w:spacing w:val="-7"/>
          <w:sz w:val="24"/>
        </w:rPr>
        <w:t> </w:t>
      </w:r>
      <w:r>
        <w:rPr>
          <w:sz w:val="24"/>
        </w:rPr>
        <w:t>хранения</w:t>
      </w:r>
      <w:r>
        <w:rPr>
          <w:spacing w:val="-6"/>
          <w:sz w:val="24"/>
        </w:rPr>
        <w:t> </w:t>
      </w:r>
      <w:r>
        <w:rPr>
          <w:sz w:val="24"/>
        </w:rPr>
        <w:t>зерна,</w:t>
      </w:r>
      <w:r>
        <w:rPr>
          <w:spacing w:val="-6"/>
          <w:sz w:val="24"/>
        </w:rPr>
        <w:t> </w:t>
      </w:r>
      <w:r>
        <w:rPr>
          <w:sz w:val="24"/>
        </w:rPr>
        <w:t>комбикормового</w:t>
      </w:r>
      <w:r>
        <w:rPr>
          <w:spacing w:val="-6"/>
          <w:sz w:val="24"/>
        </w:rPr>
        <w:t> </w:t>
      </w:r>
      <w:r>
        <w:rPr>
          <w:sz w:val="24"/>
        </w:rPr>
        <w:t>сырья</w:t>
      </w:r>
      <w:r>
        <w:rPr>
          <w:spacing w:val="-6"/>
          <w:sz w:val="24"/>
        </w:rPr>
        <w:t> </w:t>
      </w:r>
      <w:r>
        <w:rPr>
          <w:sz w:val="24"/>
        </w:rPr>
        <w:t>и</w:t>
      </w:r>
      <w:r>
        <w:rPr>
          <w:spacing w:val="-5"/>
          <w:sz w:val="24"/>
        </w:rPr>
        <w:t> </w:t>
      </w:r>
      <w:r>
        <w:rPr>
          <w:sz w:val="24"/>
        </w:rPr>
        <w:t>маслосемян,</w:t>
      </w:r>
      <w:r>
        <w:rPr>
          <w:spacing w:val="-6"/>
          <w:sz w:val="24"/>
        </w:rPr>
        <w:t> </w:t>
      </w:r>
      <w:r>
        <w:rPr>
          <w:sz w:val="24"/>
        </w:rPr>
        <w:t>вследствие чего произошло его самовозгорание в силосах (бункерах); отклонение от режима технологического</w:t>
      </w:r>
      <w:r>
        <w:rPr>
          <w:spacing w:val="-8"/>
          <w:sz w:val="24"/>
        </w:rPr>
        <w:t> </w:t>
      </w:r>
      <w:r>
        <w:rPr>
          <w:sz w:val="24"/>
        </w:rPr>
        <w:t>процесса</w:t>
      </w:r>
      <w:r>
        <w:rPr>
          <w:spacing w:val="-9"/>
          <w:sz w:val="24"/>
        </w:rPr>
        <w:t> </w:t>
      </w:r>
      <w:r>
        <w:rPr>
          <w:sz w:val="24"/>
        </w:rPr>
        <w:t>сушки</w:t>
      </w:r>
      <w:r>
        <w:rPr>
          <w:spacing w:val="-8"/>
          <w:sz w:val="24"/>
        </w:rPr>
        <w:t> </w:t>
      </w:r>
      <w:r>
        <w:rPr>
          <w:sz w:val="24"/>
        </w:rPr>
        <w:t>зерна</w:t>
      </w:r>
      <w:r>
        <w:rPr>
          <w:spacing w:val="-9"/>
          <w:sz w:val="24"/>
        </w:rPr>
        <w:t> </w:t>
      </w:r>
      <w:r>
        <w:rPr>
          <w:sz w:val="24"/>
        </w:rPr>
        <w:t>и</w:t>
      </w:r>
      <w:r>
        <w:rPr>
          <w:spacing w:val="-10"/>
          <w:sz w:val="24"/>
        </w:rPr>
        <w:t> </w:t>
      </w:r>
      <w:r>
        <w:rPr>
          <w:sz w:val="24"/>
        </w:rPr>
        <w:t>маслосемян,</w:t>
      </w:r>
      <w:r>
        <w:rPr>
          <w:spacing w:val="-8"/>
          <w:sz w:val="24"/>
        </w:rPr>
        <w:t> </w:t>
      </w:r>
      <w:r>
        <w:rPr>
          <w:sz w:val="24"/>
        </w:rPr>
        <w:t>вследствие</w:t>
      </w:r>
      <w:r>
        <w:rPr>
          <w:spacing w:val="-9"/>
          <w:sz w:val="24"/>
        </w:rPr>
        <w:t> </w:t>
      </w:r>
      <w:r>
        <w:rPr>
          <w:sz w:val="24"/>
        </w:rPr>
        <w:t>чего</w:t>
      </w:r>
      <w:r>
        <w:rPr>
          <w:spacing w:val="-8"/>
          <w:sz w:val="24"/>
        </w:rPr>
        <w:t> </w:t>
      </w:r>
      <w:r>
        <w:rPr>
          <w:sz w:val="24"/>
        </w:rPr>
        <w:t>произошло</w:t>
      </w:r>
      <w:r>
        <w:rPr>
          <w:spacing w:val="-11"/>
          <w:sz w:val="24"/>
        </w:rPr>
        <w:t> </w:t>
      </w:r>
      <w:r>
        <w:rPr>
          <w:sz w:val="24"/>
        </w:rPr>
        <w:t>загорание, повлекшее за собой вывод из строя зерносушильного и транспортного оборудования;</w:t>
      </w:r>
    </w:p>
    <w:p>
      <w:pPr>
        <w:pStyle w:val="ListParagraph"/>
        <w:numPr>
          <w:ilvl w:val="0"/>
          <w:numId w:val="4"/>
        </w:numPr>
        <w:tabs>
          <w:tab w:pos="1244" w:val="left" w:leader="none"/>
        </w:tabs>
        <w:spacing w:line="355" w:lineRule="auto" w:before="4" w:after="0"/>
        <w:ind w:left="252" w:right="274" w:firstLine="708"/>
        <w:jc w:val="both"/>
        <w:rPr>
          <w:sz w:val="24"/>
        </w:rPr>
      </w:pPr>
      <w:r>
        <w:rPr>
          <w:sz w:val="24"/>
        </w:rPr>
        <w:t>по объектам магистрального трубопроводного транспорта – неконтролируемый выброс транспортируемого газа в атмосферу или в помещение компрессорной станции (КС), газораспределительной</w:t>
      </w:r>
      <w:r>
        <w:rPr>
          <w:spacing w:val="59"/>
          <w:w w:val="150"/>
          <w:sz w:val="24"/>
        </w:rPr>
        <w:t> </w:t>
      </w:r>
      <w:r>
        <w:rPr>
          <w:sz w:val="24"/>
        </w:rPr>
        <w:t>станции</w:t>
      </w:r>
      <w:r>
        <w:rPr>
          <w:spacing w:val="65"/>
          <w:w w:val="150"/>
          <w:sz w:val="24"/>
        </w:rPr>
        <w:t> </w:t>
      </w:r>
      <w:r>
        <w:rPr>
          <w:sz w:val="24"/>
        </w:rPr>
        <w:t>(ГРС)</w:t>
      </w:r>
      <w:r>
        <w:rPr>
          <w:spacing w:val="60"/>
          <w:w w:val="150"/>
          <w:sz w:val="24"/>
        </w:rPr>
        <w:t> </w:t>
      </w:r>
      <w:r>
        <w:rPr>
          <w:sz w:val="24"/>
        </w:rPr>
        <w:t>или</w:t>
      </w:r>
      <w:r>
        <w:rPr>
          <w:spacing w:val="60"/>
          <w:w w:val="150"/>
          <w:sz w:val="24"/>
        </w:rPr>
        <w:t> </w:t>
      </w:r>
      <w:r>
        <w:rPr>
          <w:sz w:val="24"/>
        </w:rPr>
        <w:t>автомобильной</w:t>
      </w:r>
      <w:r>
        <w:rPr>
          <w:spacing w:val="62"/>
          <w:w w:val="150"/>
          <w:sz w:val="24"/>
        </w:rPr>
        <w:t> </w:t>
      </w:r>
      <w:r>
        <w:rPr>
          <w:sz w:val="24"/>
        </w:rPr>
        <w:t>газонаполнительной</w:t>
      </w:r>
      <w:r>
        <w:rPr>
          <w:spacing w:val="65"/>
          <w:w w:val="150"/>
          <w:sz w:val="24"/>
        </w:rPr>
        <w:t> </w:t>
      </w:r>
      <w:r>
        <w:rPr>
          <w:spacing w:val="-2"/>
          <w:sz w:val="24"/>
        </w:rPr>
        <w:t>станции</w:t>
      </w:r>
    </w:p>
    <w:p>
      <w:pPr>
        <w:spacing w:after="0" w:line="355" w:lineRule="auto"/>
        <w:jc w:val="both"/>
        <w:rPr>
          <w:sz w:val="24"/>
        </w:rPr>
        <w:sectPr>
          <w:pgSz w:w="11910" w:h="16840"/>
          <w:pgMar w:header="144" w:footer="765" w:top="920" w:bottom="960" w:left="880" w:right="860"/>
        </w:sectPr>
      </w:pPr>
    </w:p>
    <w:p>
      <w:pPr>
        <w:pStyle w:val="BodyText"/>
        <w:spacing w:line="360" w:lineRule="auto" w:before="263"/>
        <w:ind w:right="270" w:firstLine="0"/>
      </w:pPr>
      <w:r>
        <w:rPr/>
        <w:t>(АГНКС) в результате полного разрушения или частичного повреждения; воспламенение жидкости или взрыв ее паров.</w:t>
      </w:r>
    </w:p>
    <w:p>
      <w:pPr>
        <w:pStyle w:val="BodyText"/>
        <w:spacing w:line="360" w:lineRule="auto"/>
        <w:ind w:right="273"/>
      </w:pPr>
      <w:r>
        <w:rPr/>
        <w:t>Поскольку рассматриваемые отрасли промышленности имеют дело со взрывоопасными веществами, то и аварии в представленной классификации часто связаны с различными видами взрывов, пожаров, утечек опасного вещества.</w:t>
      </w:r>
    </w:p>
    <w:p>
      <w:pPr>
        <w:pStyle w:val="BodyText"/>
        <w:spacing w:line="360" w:lineRule="auto"/>
        <w:ind w:right="273"/>
      </w:pPr>
      <w:r>
        <w:rPr/>
        <w:t>Любой работник опасного производственного объекта и органа, контролирующего промышленную безопасность, должен четко понимать, что практически каждый инцидент может привести к возникновению аварии, если вовремя не будут приняты необходимые превентивные меры.</w:t>
      </w:r>
    </w:p>
    <w:p>
      <w:pPr>
        <w:pStyle w:val="BodyText"/>
        <w:spacing w:line="360" w:lineRule="auto"/>
        <w:ind w:right="268"/>
      </w:pPr>
      <w:r>
        <w:rPr/>
        <w:t>Так, если на объекте имеются горючая жидкость или газ это может привести к образованию</w:t>
      </w:r>
      <w:r>
        <w:rPr>
          <w:spacing w:val="-6"/>
        </w:rPr>
        <w:t> </w:t>
      </w:r>
      <w:r>
        <w:rPr/>
        <w:t>горящего</w:t>
      </w:r>
      <w:r>
        <w:rPr>
          <w:spacing w:val="-8"/>
        </w:rPr>
        <w:t> </w:t>
      </w:r>
      <w:r>
        <w:rPr/>
        <w:t>бассейна</w:t>
      </w:r>
      <w:r>
        <w:rPr>
          <w:spacing w:val="-8"/>
        </w:rPr>
        <w:t> </w:t>
      </w:r>
      <w:r>
        <w:rPr/>
        <w:t>или</w:t>
      </w:r>
      <w:r>
        <w:rPr>
          <w:spacing w:val="-6"/>
        </w:rPr>
        <w:t> </w:t>
      </w:r>
      <w:r>
        <w:rPr/>
        <w:t>горящей</w:t>
      </w:r>
      <w:r>
        <w:rPr>
          <w:spacing w:val="-6"/>
        </w:rPr>
        <w:t> </w:t>
      </w:r>
      <w:r>
        <w:rPr/>
        <w:t>струи</w:t>
      </w:r>
      <w:r>
        <w:rPr>
          <w:spacing w:val="-6"/>
        </w:rPr>
        <w:t> </w:t>
      </w:r>
      <w:r>
        <w:rPr/>
        <w:t>с</w:t>
      </w:r>
      <w:r>
        <w:rPr>
          <w:spacing w:val="40"/>
        </w:rPr>
        <w:t> </w:t>
      </w:r>
      <w:r>
        <w:rPr/>
        <w:t>последующим</w:t>
      </w:r>
      <w:r>
        <w:rPr>
          <w:spacing w:val="-8"/>
        </w:rPr>
        <w:t> </w:t>
      </w:r>
      <w:r>
        <w:rPr/>
        <w:t>тепловым</w:t>
      </w:r>
      <w:r>
        <w:rPr>
          <w:spacing w:val="-8"/>
        </w:rPr>
        <w:t> </w:t>
      </w:r>
      <w:r>
        <w:rPr/>
        <w:t>воздействием, к</w:t>
      </w:r>
      <w:r>
        <w:rPr>
          <w:spacing w:val="-9"/>
        </w:rPr>
        <w:t> </w:t>
      </w:r>
      <w:r>
        <w:rPr/>
        <w:t>испарению</w:t>
      </w:r>
      <w:r>
        <w:rPr>
          <w:spacing w:val="-9"/>
        </w:rPr>
        <w:t> </w:t>
      </w:r>
      <w:r>
        <w:rPr/>
        <w:t>жидкости</w:t>
      </w:r>
      <w:r>
        <w:rPr>
          <w:spacing w:val="-11"/>
        </w:rPr>
        <w:t> </w:t>
      </w:r>
      <w:r>
        <w:rPr/>
        <w:t>с</w:t>
      </w:r>
      <w:r>
        <w:rPr>
          <w:spacing w:val="-11"/>
        </w:rPr>
        <w:t> </w:t>
      </w:r>
      <w:r>
        <w:rPr/>
        <w:t>последующим</w:t>
      </w:r>
      <w:r>
        <w:rPr>
          <w:spacing w:val="-10"/>
        </w:rPr>
        <w:t> </w:t>
      </w:r>
      <w:r>
        <w:rPr/>
        <w:t>токсическим</w:t>
      </w:r>
      <w:r>
        <w:rPr>
          <w:spacing w:val="-10"/>
        </w:rPr>
        <w:t> </w:t>
      </w:r>
      <w:r>
        <w:rPr/>
        <w:t>воздействием,</w:t>
      </w:r>
      <w:r>
        <w:rPr>
          <w:spacing w:val="-10"/>
        </w:rPr>
        <w:t> </w:t>
      </w:r>
      <w:r>
        <w:rPr/>
        <w:t>к</w:t>
      </w:r>
      <w:r>
        <w:rPr>
          <w:spacing w:val="-6"/>
        </w:rPr>
        <w:t> </w:t>
      </w:r>
      <w:r>
        <w:rPr/>
        <w:t>образованию</w:t>
      </w:r>
      <w:r>
        <w:rPr>
          <w:spacing w:val="40"/>
        </w:rPr>
        <w:t> </w:t>
      </w:r>
      <w:r>
        <w:rPr/>
        <w:t>струи</w:t>
      </w:r>
      <w:r>
        <w:rPr>
          <w:spacing w:val="40"/>
        </w:rPr>
        <w:t> </w:t>
      </w:r>
      <w:r>
        <w:rPr/>
        <w:t>или газовоздушного облака, с последующим токсическим воздействием, рассеяньем горючей струи или газовоздушного облака, а так же взрывом или горением</w:t>
      </w:r>
      <w:r>
        <w:rPr>
          <w:spacing w:val="40"/>
        </w:rPr>
        <w:t> </w:t>
      </w:r>
      <w:r>
        <w:rPr/>
        <w:t>газовоздушной смеси при наличии источника зажигания, что в свою очередь может оказывать токсическое, тепловое воздействие, а</w:t>
      </w:r>
      <w:r>
        <w:rPr>
          <w:spacing w:val="-1"/>
        </w:rPr>
        <w:t> </w:t>
      </w:r>
      <w:r>
        <w:rPr/>
        <w:t>также</w:t>
      </w:r>
      <w:r>
        <w:rPr>
          <w:spacing w:val="-1"/>
        </w:rPr>
        <w:t> </w:t>
      </w:r>
      <w:r>
        <w:rPr/>
        <w:t>воздействие ударной волной. При наличии на</w:t>
      </w:r>
      <w:r>
        <w:rPr>
          <w:spacing w:val="-1"/>
        </w:rPr>
        <w:t> </w:t>
      </w:r>
      <w:r>
        <w:rPr/>
        <w:t>объекте</w:t>
      </w:r>
      <w:r>
        <w:rPr>
          <w:spacing w:val="-1"/>
        </w:rPr>
        <w:t> </w:t>
      </w:r>
      <w:r>
        <w:rPr/>
        <w:t>сжиженного газа, находящегося под давлением или криогенно, может образовываться горючая струя или газовоздушное</w:t>
      </w:r>
      <w:r>
        <w:rPr>
          <w:spacing w:val="-15"/>
        </w:rPr>
        <w:t> </w:t>
      </w:r>
      <w:r>
        <w:rPr/>
        <w:t>облако,</w:t>
      </w:r>
      <w:r>
        <w:rPr>
          <w:spacing w:val="-15"/>
        </w:rPr>
        <w:t> </w:t>
      </w:r>
      <w:r>
        <w:rPr/>
        <w:t>либо</w:t>
      </w:r>
      <w:r>
        <w:rPr>
          <w:spacing w:val="-15"/>
        </w:rPr>
        <w:t> </w:t>
      </w:r>
      <w:r>
        <w:rPr/>
        <w:t>может</w:t>
      </w:r>
      <w:r>
        <w:rPr>
          <w:spacing w:val="-15"/>
        </w:rPr>
        <w:t> </w:t>
      </w:r>
      <w:r>
        <w:rPr/>
        <w:t>произойти</w:t>
      </w:r>
      <w:r>
        <w:rPr>
          <w:spacing w:val="-15"/>
        </w:rPr>
        <w:t> </w:t>
      </w:r>
      <w:r>
        <w:rPr/>
        <w:t>взрыв</w:t>
      </w:r>
      <w:r>
        <w:rPr>
          <w:spacing w:val="-15"/>
        </w:rPr>
        <w:t> </w:t>
      </w:r>
      <w:r>
        <w:rPr/>
        <w:t>паров</w:t>
      </w:r>
      <w:r>
        <w:rPr>
          <w:spacing w:val="-15"/>
        </w:rPr>
        <w:t> </w:t>
      </w:r>
      <w:r>
        <w:rPr/>
        <w:t>вскипающей</w:t>
      </w:r>
      <w:r>
        <w:rPr>
          <w:spacing w:val="-15"/>
        </w:rPr>
        <w:t> </w:t>
      </w:r>
      <w:r>
        <w:rPr/>
        <w:t>жидкости,</w:t>
      </w:r>
      <w:r>
        <w:rPr>
          <w:spacing w:val="-15"/>
        </w:rPr>
        <w:t> </w:t>
      </w:r>
      <w:r>
        <w:rPr/>
        <w:t>способного образовать «огненный шар» или привести к разрушению емкости, с последующим воздействием осколков разрушенной емкости или другого оборудования.</w:t>
      </w:r>
    </w:p>
    <w:p>
      <w:pPr>
        <w:pStyle w:val="BodyText"/>
        <w:spacing w:line="360" w:lineRule="auto"/>
        <w:ind w:right="277"/>
      </w:pPr>
      <w:r>
        <w:rPr/>
        <w:t>Представленная на рисунке 3.1 схема развития аварийных ситуаций является основой для структуры комплекса методик оценки риска возникновения аварий на ОПО.</w:t>
      </w:r>
    </w:p>
    <w:p>
      <w:pPr>
        <w:pStyle w:val="BodyText"/>
        <w:spacing w:before="204"/>
        <w:ind w:left="0" w:firstLine="0"/>
        <w:jc w:val="left"/>
        <w:rPr>
          <w:sz w:val="20"/>
        </w:rPr>
      </w:pPr>
      <w:r>
        <w:rPr/>
        <w:drawing>
          <wp:anchor distT="0" distB="0" distL="0" distR="0" allowOverlap="1" layoutInCell="1" locked="0" behindDoc="1" simplePos="0" relativeHeight="487587840">
            <wp:simplePos x="0" y="0"/>
            <wp:positionH relativeFrom="page">
              <wp:posOffset>828099</wp:posOffset>
            </wp:positionH>
            <wp:positionV relativeFrom="paragraph">
              <wp:posOffset>291220</wp:posOffset>
            </wp:positionV>
            <wp:extent cx="5922414" cy="2704719"/>
            <wp:effectExtent l="0" t="0" r="0" b="0"/>
            <wp:wrapTopAndBottom/>
            <wp:docPr id="4" name="Image 4"/>
            <wp:cNvGraphicFramePr>
              <a:graphicFrameLocks/>
            </wp:cNvGraphicFramePr>
            <a:graphic>
              <a:graphicData uri="http://schemas.openxmlformats.org/drawingml/2006/picture">
                <pic:pic>
                  <pic:nvPicPr>
                    <pic:cNvPr id="4" name="Image 4"/>
                    <pic:cNvPicPr/>
                  </pic:nvPicPr>
                  <pic:blipFill>
                    <a:blip r:embed="rId7" cstate="print"/>
                    <a:stretch>
                      <a:fillRect/>
                    </a:stretch>
                  </pic:blipFill>
                  <pic:spPr>
                    <a:xfrm>
                      <a:off x="0" y="0"/>
                      <a:ext cx="5922414" cy="2704719"/>
                    </a:xfrm>
                    <a:prstGeom prst="rect">
                      <a:avLst/>
                    </a:prstGeom>
                  </pic:spPr>
                </pic:pic>
              </a:graphicData>
            </a:graphic>
          </wp:anchor>
        </w:drawing>
      </w:r>
    </w:p>
    <w:p>
      <w:pPr>
        <w:pStyle w:val="BodyText"/>
        <w:spacing w:before="219"/>
        <w:ind w:left="0" w:right="17" w:firstLine="0"/>
        <w:jc w:val="center"/>
      </w:pPr>
      <w:r>
        <w:rPr/>
        <w:t>Рисунок</w:t>
      </w:r>
      <w:r>
        <w:rPr>
          <w:spacing w:val="-1"/>
        </w:rPr>
        <w:t> </w:t>
      </w:r>
      <w:r>
        <w:rPr/>
        <w:t>3.1</w:t>
      </w:r>
      <w:r>
        <w:rPr>
          <w:spacing w:val="-1"/>
        </w:rPr>
        <w:t> </w:t>
      </w:r>
      <w:r>
        <w:rPr/>
        <w:t>–</w:t>
      </w:r>
      <w:r>
        <w:rPr>
          <w:spacing w:val="-1"/>
        </w:rPr>
        <w:t> </w:t>
      </w:r>
      <w:r>
        <w:rPr/>
        <w:t>Схема</w:t>
      </w:r>
      <w:r>
        <w:rPr>
          <w:spacing w:val="-2"/>
        </w:rPr>
        <w:t> </w:t>
      </w:r>
      <w:r>
        <w:rPr/>
        <w:t>развития</w:t>
      </w:r>
      <w:r>
        <w:rPr>
          <w:spacing w:val="-1"/>
        </w:rPr>
        <w:t> </w:t>
      </w:r>
      <w:r>
        <w:rPr/>
        <w:t>аварийных</w:t>
      </w:r>
      <w:r>
        <w:rPr>
          <w:spacing w:val="1"/>
        </w:rPr>
        <w:t> </w:t>
      </w:r>
      <w:r>
        <w:rPr>
          <w:spacing w:val="-2"/>
        </w:rPr>
        <w:t>ситуаций</w:t>
      </w:r>
    </w:p>
    <w:p>
      <w:pPr>
        <w:spacing w:after="0"/>
        <w:jc w:val="center"/>
        <w:sectPr>
          <w:pgSz w:w="11910" w:h="16840"/>
          <w:pgMar w:header="144" w:footer="765" w:top="920" w:bottom="960" w:left="880" w:right="860"/>
        </w:sectPr>
      </w:pPr>
    </w:p>
    <w:p>
      <w:pPr>
        <w:pStyle w:val="BodyText"/>
        <w:spacing w:line="360" w:lineRule="auto" w:before="263"/>
        <w:ind w:right="271"/>
      </w:pPr>
      <w:r>
        <w:rPr/>
        <w:t>Независимо от требований к точности оценки опасности комплекс методик должен описывать все возможные пути протекания аварийного процесса и определить алгоритм расчета показателей опасности при возможных сценариях аварий.</w:t>
      </w:r>
    </w:p>
    <w:p>
      <w:pPr>
        <w:pStyle w:val="BodyText"/>
        <w:spacing w:line="360" w:lineRule="auto"/>
        <w:ind w:right="271"/>
      </w:pPr>
      <w:r>
        <w:rPr/>
        <w:t>Таким</w:t>
      </w:r>
      <w:r>
        <w:rPr>
          <w:spacing w:val="-11"/>
        </w:rPr>
        <w:t> </w:t>
      </w:r>
      <w:r>
        <w:rPr/>
        <w:t>образом,</w:t>
      </w:r>
      <w:r>
        <w:rPr>
          <w:spacing w:val="-10"/>
        </w:rPr>
        <w:t> </w:t>
      </w:r>
      <w:r>
        <w:rPr/>
        <w:t>развитие</w:t>
      </w:r>
      <w:r>
        <w:rPr>
          <w:spacing w:val="-11"/>
        </w:rPr>
        <w:t> </w:t>
      </w:r>
      <w:r>
        <w:rPr/>
        <w:t>аварии</w:t>
      </w:r>
      <w:r>
        <w:rPr>
          <w:spacing w:val="-9"/>
        </w:rPr>
        <w:t> </w:t>
      </w:r>
      <w:r>
        <w:rPr/>
        <w:t>обусловлено</w:t>
      </w:r>
      <w:r>
        <w:rPr>
          <w:spacing w:val="-10"/>
        </w:rPr>
        <w:t> </w:t>
      </w:r>
      <w:r>
        <w:rPr/>
        <w:t>свойствами</w:t>
      </w:r>
      <w:r>
        <w:rPr>
          <w:spacing w:val="-9"/>
        </w:rPr>
        <w:t> </w:t>
      </w:r>
      <w:r>
        <w:rPr/>
        <w:t>опасных</w:t>
      </w:r>
      <w:r>
        <w:rPr>
          <w:spacing w:val="-8"/>
        </w:rPr>
        <w:t> </w:t>
      </w:r>
      <w:r>
        <w:rPr/>
        <w:t>веществ,</w:t>
      </w:r>
      <w:r>
        <w:rPr>
          <w:spacing w:val="-8"/>
        </w:rPr>
        <w:t> </w:t>
      </w:r>
      <w:r>
        <w:rPr/>
        <w:t>условиями его</w:t>
      </w:r>
      <w:r>
        <w:rPr>
          <w:spacing w:val="-1"/>
        </w:rPr>
        <w:t> </w:t>
      </w:r>
      <w:r>
        <w:rPr/>
        <w:t>содержания,</w:t>
      </w:r>
      <w:r>
        <w:rPr>
          <w:spacing w:val="-1"/>
        </w:rPr>
        <w:t> </w:t>
      </w:r>
      <w:r>
        <w:rPr/>
        <w:t>объемом,</w:t>
      </w:r>
      <w:r>
        <w:rPr>
          <w:spacing w:val="-1"/>
        </w:rPr>
        <w:t> </w:t>
      </w:r>
      <w:r>
        <w:rPr/>
        <w:t>характером</w:t>
      </w:r>
      <w:r>
        <w:rPr>
          <w:spacing w:val="-2"/>
        </w:rPr>
        <w:t> </w:t>
      </w:r>
      <w:r>
        <w:rPr/>
        <w:t>выброса</w:t>
      </w:r>
      <w:r>
        <w:rPr>
          <w:spacing w:val="-2"/>
        </w:rPr>
        <w:t> </w:t>
      </w:r>
      <w:r>
        <w:rPr/>
        <w:t>опасного</w:t>
      </w:r>
      <w:r>
        <w:rPr>
          <w:spacing w:val="-1"/>
        </w:rPr>
        <w:t> </w:t>
      </w:r>
      <w:r>
        <w:rPr/>
        <w:t>вещества,</w:t>
      </w:r>
      <w:r>
        <w:rPr>
          <w:spacing w:val="-1"/>
        </w:rPr>
        <w:t> </w:t>
      </w:r>
      <w:r>
        <w:rPr/>
        <w:t>окружающими условиями и своевременностью мер по локализации и ликвидации аварии.</w:t>
      </w:r>
    </w:p>
    <w:p>
      <w:pPr>
        <w:pStyle w:val="BodyText"/>
        <w:ind w:left="960" w:firstLine="0"/>
      </w:pPr>
      <w:r>
        <w:rPr/>
        <w:t>В</w:t>
      </w:r>
      <w:r>
        <w:rPr>
          <w:spacing w:val="-5"/>
        </w:rPr>
        <w:t> </w:t>
      </w:r>
      <w:r>
        <w:rPr/>
        <w:t>целом,</w:t>
      </w:r>
      <w:r>
        <w:rPr>
          <w:spacing w:val="-1"/>
        </w:rPr>
        <w:t> </w:t>
      </w:r>
      <w:r>
        <w:rPr/>
        <w:t>выделяются два</w:t>
      </w:r>
      <w:r>
        <w:rPr>
          <w:spacing w:val="-2"/>
        </w:rPr>
        <w:t> </w:t>
      </w:r>
      <w:r>
        <w:rPr/>
        <w:t>типа</w:t>
      </w:r>
      <w:r>
        <w:rPr>
          <w:spacing w:val="-1"/>
        </w:rPr>
        <w:t> </w:t>
      </w:r>
      <w:r>
        <w:rPr>
          <w:spacing w:val="-2"/>
        </w:rPr>
        <w:t>аварий:</w:t>
      </w:r>
    </w:p>
    <w:p>
      <w:pPr>
        <w:pStyle w:val="ListParagraph"/>
        <w:numPr>
          <w:ilvl w:val="0"/>
          <w:numId w:val="3"/>
        </w:numPr>
        <w:tabs>
          <w:tab w:pos="1137" w:val="left" w:leader="none"/>
        </w:tabs>
        <w:spacing w:line="360" w:lineRule="auto" w:before="137" w:after="0"/>
        <w:ind w:left="252" w:right="274" w:firstLine="708"/>
        <w:jc w:val="both"/>
        <w:rPr>
          <w:sz w:val="24"/>
        </w:rPr>
      </w:pPr>
      <w:r>
        <w:rPr>
          <w:sz w:val="24"/>
        </w:rPr>
        <w:t>аварии</w:t>
      </w:r>
      <w:r>
        <w:rPr>
          <w:spacing w:val="-6"/>
          <w:sz w:val="24"/>
        </w:rPr>
        <w:t> </w:t>
      </w:r>
      <w:r>
        <w:rPr>
          <w:sz w:val="24"/>
        </w:rPr>
        <w:t>с</w:t>
      </w:r>
      <w:r>
        <w:rPr>
          <w:spacing w:val="-8"/>
          <w:sz w:val="24"/>
        </w:rPr>
        <w:t> </w:t>
      </w:r>
      <w:r>
        <w:rPr>
          <w:sz w:val="24"/>
        </w:rPr>
        <w:t>полным</w:t>
      </w:r>
      <w:r>
        <w:rPr>
          <w:spacing w:val="-8"/>
          <w:sz w:val="24"/>
        </w:rPr>
        <w:t> </w:t>
      </w:r>
      <w:r>
        <w:rPr>
          <w:sz w:val="24"/>
        </w:rPr>
        <w:t>разрушением</w:t>
      </w:r>
      <w:r>
        <w:rPr>
          <w:spacing w:val="-8"/>
          <w:sz w:val="24"/>
        </w:rPr>
        <w:t> </w:t>
      </w:r>
      <w:r>
        <w:rPr>
          <w:sz w:val="24"/>
        </w:rPr>
        <w:t>оборудования,</w:t>
      </w:r>
      <w:r>
        <w:rPr>
          <w:spacing w:val="-7"/>
          <w:sz w:val="24"/>
        </w:rPr>
        <w:t> </w:t>
      </w:r>
      <w:r>
        <w:rPr>
          <w:sz w:val="24"/>
        </w:rPr>
        <w:t>как</w:t>
      </w:r>
      <w:r>
        <w:rPr>
          <w:spacing w:val="-6"/>
          <w:sz w:val="24"/>
        </w:rPr>
        <w:t> </w:t>
      </w:r>
      <w:r>
        <w:rPr>
          <w:sz w:val="24"/>
        </w:rPr>
        <w:t>правило,</w:t>
      </w:r>
      <w:r>
        <w:rPr>
          <w:spacing w:val="-7"/>
          <w:sz w:val="24"/>
        </w:rPr>
        <w:t> </w:t>
      </w:r>
      <w:r>
        <w:rPr>
          <w:sz w:val="24"/>
        </w:rPr>
        <w:t>содержащего</w:t>
      </w:r>
      <w:r>
        <w:rPr>
          <w:spacing w:val="-7"/>
          <w:sz w:val="24"/>
        </w:rPr>
        <w:t> </w:t>
      </w:r>
      <w:r>
        <w:rPr>
          <w:sz w:val="24"/>
        </w:rPr>
        <w:t>сжиженный газ или газ под давлением;</w:t>
      </w:r>
    </w:p>
    <w:p>
      <w:pPr>
        <w:pStyle w:val="ListParagraph"/>
        <w:numPr>
          <w:ilvl w:val="0"/>
          <w:numId w:val="3"/>
        </w:numPr>
        <w:tabs>
          <w:tab w:pos="1135" w:val="left" w:leader="none"/>
        </w:tabs>
        <w:spacing w:line="360" w:lineRule="auto" w:before="0" w:after="0"/>
        <w:ind w:left="252" w:right="275" w:firstLine="708"/>
        <w:jc w:val="both"/>
        <w:rPr>
          <w:sz w:val="24"/>
        </w:rPr>
      </w:pPr>
      <w:r>
        <w:rPr>
          <w:sz w:val="24"/>
        </w:rPr>
        <w:t>аварии,</w:t>
      </w:r>
      <w:r>
        <w:rPr>
          <w:spacing w:val="-8"/>
          <w:sz w:val="24"/>
        </w:rPr>
        <w:t> </w:t>
      </w:r>
      <w:r>
        <w:rPr>
          <w:sz w:val="24"/>
        </w:rPr>
        <w:t>связанные</w:t>
      </w:r>
      <w:r>
        <w:rPr>
          <w:spacing w:val="-7"/>
          <w:sz w:val="24"/>
        </w:rPr>
        <w:t> </w:t>
      </w:r>
      <w:r>
        <w:rPr>
          <w:sz w:val="24"/>
        </w:rPr>
        <w:t>с</w:t>
      </w:r>
      <w:r>
        <w:rPr>
          <w:spacing w:val="-9"/>
          <w:sz w:val="24"/>
        </w:rPr>
        <w:t> </w:t>
      </w:r>
      <w:r>
        <w:rPr>
          <w:sz w:val="24"/>
        </w:rPr>
        <w:t>истечением</w:t>
      </w:r>
      <w:r>
        <w:rPr>
          <w:spacing w:val="-9"/>
          <w:sz w:val="24"/>
        </w:rPr>
        <w:t> </w:t>
      </w:r>
      <w:r>
        <w:rPr>
          <w:sz w:val="24"/>
        </w:rPr>
        <w:t>опасного</w:t>
      </w:r>
      <w:r>
        <w:rPr>
          <w:spacing w:val="-8"/>
          <w:sz w:val="24"/>
        </w:rPr>
        <w:t> </w:t>
      </w:r>
      <w:r>
        <w:rPr>
          <w:sz w:val="24"/>
        </w:rPr>
        <w:t>вещества</w:t>
      </w:r>
      <w:r>
        <w:rPr>
          <w:spacing w:val="-7"/>
          <w:sz w:val="24"/>
        </w:rPr>
        <w:t> </w:t>
      </w:r>
      <w:r>
        <w:rPr>
          <w:sz w:val="24"/>
        </w:rPr>
        <w:t>через</w:t>
      </w:r>
      <w:r>
        <w:rPr>
          <w:spacing w:val="-7"/>
          <w:sz w:val="24"/>
        </w:rPr>
        <w:t> </w:t>
      </w:r>
      <w:r>
        <w:rPr>
          <w:sz w:val="24"/>
        </w:rPr>
        <w:t>образовавшиеся</w:t>
      </w:r>
      <w:r>
        <w:rPr>
          <w:spacing w:val="80"/>
          <w:sz w:val="24"/>
        </w:rPr>
        <w:t> </w:t>
      </w:r>
      <w:r>
        <w:rPr>
          <w:sz w:val="24"/>
        </w:rPr>
        <w:t>в</w:t>
      </w:r>
      <w:r>
        <w:rPr>
          <w:spacing w:val="-9"/>
          <w:sz w:val="24"/>
        </w:rPr>
        <w:t> </w:t>
      </w:r>
      <w:r>
        <w:rPr>
          <w:sz w:val="24"/>
        </w:rPr>
        <w:t>емкости или в оборудовании отверстия.</w:t>
      </w:r>
    </w:p>
    <w:p>
      <w:pPr>
        <w:pStyle w:val="BodyText"/>
        <w:spacing w:line="360" w:lineRule="auto"/>
        <w:ind w:right="272"/>
      </w:pPr>
      <w:r>
        <w:rPr/>
        <w:t>Из аварий первого типа наиболее часто встречающиеся – разрывы сосудов, содержащих газ под давлением. Как правило это инертные газы в транспортируемых баллонах. Воспламенение после разрыва сосудов, содержащих, например, сжатый водород, наблюдается очень редко, поэтому на первом этапе построения схемы оно не учитывается.</w:t>
      </w:r>
    </w:p>
    <w:p>
      <w:pPr>
        <w:pStyle w:val="BodyText"/>
        <w:spacing w:line="360" w:lineRule="auto"/>
        <w:ind w:right="272"/>
      </w:pPr>
      <w:r>
        <w:rPr/>
        <w:t>Также часто из аварий первого типа встречаются разрушения сосудов, содержащих жидкие углеводородные газы, находящиеся под давлением или криогенно. Такие разрывы происходят</w:t>
      </w:r>
      <w:r>
        <w:rPr>
          <w:spacing w:val="-5"/>
        </w:rPr>
        <w:t> </w:t>
      </w:r>
      <w:r>
        <w:rPr/>
        <w:t>обычно</w:t>
      </w:r>
      <w:r>
        <w:rPr>
          <w:spacing w:val="-6"/>
        </w:rPr>
        <w:t> </w:t>
      </w:r>
      <w:r>
        <w:rPr/>
        <w:t>под</w:t>
      </w:r>
      <w:r>
        <w:rPr>
          <w:spacing w:val="-8"/>
        </w:rPr>
        <w:t> </w:t>
      </w:r>
      <w:r>
        <w:rPr/>
        <w:t>действием</w:t>
      </w:r>
      <w:r>
        <w:rPr>
          <w:spacing w:val="-7"/>
        </w:rPr>
        <w:t> </w:t>
      </w:r>
      <w:r>
        <w:rPr/>
        <w:t>внешнего</w:t>
      </w:r>
      <w:r>
        <w:rPr>
          <w:spacing w:val="-6"/>
        </w:rPr>
        <w:t> </w:t>
      </w:r>
      <w:r>
        <w:rPr/>
        <w:t>нагрева</w:t>
      </w:r>
      <w:r>
        <w:rPr>
          <w:spacing w:val="-4"/>
        </w:rPr>
        <w:t> </w:t>
      </w:r>
      <w:r>
        <w:rPr/>
        <w:t>емкости,</w:t>
      </w:r>
      <w:r>
        <w:rPr>
          <w:spacing w:val="-6"/>
        </w:rPr>
        <w:t> </w:t>
      </w:r>
      <w:r>
        <w:rPr/>
        <w:t>например,</w:t>
      </w:r>
      <w:r>
        <w:rPr>
          <w:spacing w:val="-6"/>
        </w:rPr>
        <w:t> </w:t>
      </w:r>
      <w:r>
        <w:rPr/>
        <w:t>в</w:t>
      </w:r>
      <w:r>
        <w:rPr>
          <w:spacing w:val="-6"/>
        </w:rPr>
        <w:t> </w:t>
      </w:r>
      <w:r>
        <w:rPr/>
        <w:t>результате</w:t>
      </w:r>
      <w:r>
        <w:rPr>
          <w:spacing w:val="-7"/>
        </w:rPr>
        <w:t> </w:t>
      </w:r>
      <w:r>
        <w:rPr/>
        <w:t>пожара пролитого</w:t>
      </w:r>
      <w:r>
        <w:rPr>
          <w:spacing w:val="73"/>
        </w:rPr>
        <w:t> </w:t>
      </w:r>
      <w:r>
        <w:rPr/>
        <w:t>горючего.</w:t>
      </w:r>
      <w:r>
        <w:rPr>
          <w:spacing w:val="75"/>
        </w:rPr>
        <w:t> </w:t>
      </w:r>
      <w:r>
        <w:rPr/>
        <w:t>В</w:t>
      </w:r>
      <w:r>
        <w:rPr>
          <w:spacing w:val="75"/>
        </w:rPr>
        <w:t> </w:t>
      </w:r>
      <w:r>
        <w:rPr/>
        <w:t>этом</w:t>
      </w:r>
      <w:r>
        <w:rPr>
          <w:spacing w:val="77"/>
        </w:rPr>
        <w:t> </w:t>
      </w:r>
      <w:r>
        <w:rPr/>
        <w:t>случае</w:t>
      </w:r>
      <w:r>
        <w:rPr>
          <w:spacing w:val="74"/>
        </w:rPr>
        <w:t> </w:t>
      </w:r>
      <w:r>
        <w:rPr/>
        <w:t>авария</w:t>
      </w:r>
      <w:r>
        <w:rPr>
          <w:spacing w:val="76"/>
        </w:rPr>
        <w:t> </w:t>
      </w:r>
      <w:r>
        <w:rPr/>
        <w:t>может</w:t>
      </w:r>
      <w:r>
        <w:rPr>
          <w:spacing w:val="76"/>
        </w:rPr>
        <w:t> </w:t>
      </w:r>
      <w:r>
        <w:rPr/>
        <w:t>пойти</w:t>
      </w:r>
      <w:r>
        <w:rPr>
          <w:spacing w:val="76"/>
        </w:rPr>
        <w:t> </w:t>
      </w:r>
      <w:r>
        <w:rPr/>
        <w:t>по</w:t>
      </w:r>
      <w:r>
        <w:rPr>
          <w:spacing w:val="76"/>
        </w:rPr>
        <w:t> </w:t>
      </w:r>
      <w:r>
        <w:rPr/>
        <w:t>сценарию</w:t>
      </w:r>
      <w:r>
        <w:rPr>
          <w:spacing w:val="76"/>
        </w:rPr>
        <w:t> </w:t>
      </w:r>
      <w:r>
        <w:rPr/>
        <w:t>с</w:t>
      </w:r>
      <w:r>
        <w:rPr>
          <w:spacing w:val="75"/>
        </w:rPr>
        <w:t> </w:t>
      </w:r>
      <w:r>
        <w:rPr>
          <w:spacing w:val="-2"/>
        </w:rPr>
        <w:t>образованием</w:t>
      </w:r>
    </w:p>
    <w:p>
      <w:pPr>
        <w:pStyle w:val="BodyText"/>
        <w:ind w:firstLine="0"/>
      </w:pPr>
      <w:r>
        <w:rPr/>
        <w:t>«огненного</w:t>
      </w:r>
      <w:r>
        <w:rPr>
          <w:spacing w:val="52"/>
          <w:w w:val="150"/>
        </w:rPr>
        <w:t> </w:t>
      </w:r>
      <w:r>
        <w:rPr/>
        <w:t>шара»</w:t>
      </w:r>
      <w:r>
        <w:rPr>
          <w:spacing w:val="78"/>
        </w:rPr>
        <w:t> </w:t>
      </w:r>
      <w:r>
        <w:rPr/>
        <w:t>(в</w:t>
      </w:r>
      <w:r>
        <w:rPr>
          <w:spacing w:val="53"/>
          <w:w w:val="150"/>
        </w:rPr>
        <w:t> </w:t>
      </w:r>
      <w:r>
        <w:rPr/>
        <w:t>зарубежной</w:t>
      </w:r>
      <w:r>
        <w:rPr>
          <w:spacing w:val="54"/>
          <w:w w:val="150"/>
        </w:rPr>
        <w:t> </w:t>
      </w:r>
      <w:r>
        <w:rPr/>
        <w:t>литературе</w:t>
      </w:r>
      <w:r>
        <w:rPr>
          <w:spacing w:val="51"/>
          <w:w w:val="150"/>
        </w:rPr>
        <w:t> </w:t>
      </w:r>
      <w:r>
        <w:rPr/>
        <w:t>такой</w:t>
      </w:r>
      <w:r>
        <w:rPr>
          <w:spacing w:val="54"/>
          <w:w w:val="150"/>
        </w:rPr>
        <w:t> </w:t>
      </w:r>
      <w:r>
        <w:rPr/>
        <w:t>сценарий</w:t>
      </w:r>
      <w:r>
        <w:rPr>
          <w:spacing w:val="53"/>
          <w:w w:val="150"/>
        </w:rPr>
        <w:t> </w:t>
      </w:r>
      <w:r>
        <w:rPr/>
        <w:t>обычно</w:t>
      </w:r>
      <w:r>
        <w:rPr>
          <w:spacing w:val="53"/>
          <w:w w:val="150"/>
        </w:rPr>
        <w:t> </w:t>
      </w:r>
      <w:r>
        <w:rPr/>
        <w:t>обозначается</w:t>
      </w:r>
      <w:r>
        <w:rPr>
          <w:spacing w:val="53"/>
          <w:w w:val="150"/>
        </w:rPr>
        <w:t> </w:t>
      </w:r>
      <w:r>
        <w:rPr>
          <w:spacing w:val="-5"/>
        </w:rPr>
        <w:t>как</w:t>
      </w:r>
    </w:p>
    <w:p>
      <w:pPr>
        <w:pStyle w:val="BodyText"/>
        <w:spacing w:before="137"/>
        <w:ind w:firstLine="0"/>
      </w:pPr>
      <w:r>
        <w:rPr/>
        <w:t>«BLEVE»</w:t>
      </w:r>
      <w:r>
        <w:rPr>
          <w:spacing w:val="-8"/>
        </w:rPr>
        <w:t> </w:t>
      </w:r>
      <w:r>
        <w:rPr/>
        <w:t>–</w:t>
      </w:r>
      <w:r>
        <w:rPr>
          <w:spacing w:val="-1"/>
        </w:rPr>
        <w:t> </w:t>
      </w:r>
      <w:r>
        <w:rPr/>
        <w:t>вскипание</w:t>
      </w:r>
      <w:r>
        <w:rPr>
          <w:spacing w:val="-4"/>
        </w:rPr>
        <w:t> </w:t>
      </w:r>
      <w:r>
        <w:rPr/>
        <w:t>паров</w:t>
      </w:r>
      <w:r>
        <w:rPr>
          <w:spacing w:val="-2"/>
        </w:rPr>
        <w:t> </w:t>
      </w:r>
      <w:r>
        <w:rPr/>
        <w:t>кипящей</w:t>
      </w:r>
      <w:r>
        <w:rPr>
          <w:spacing w:val="-2"/>
        </w:rPr>
        <w:t> </w:t>
      </w:r>
      <w:r>
        <w:rPr/>
        <w:t>перегретой жидкости</w:t>
      </w:r>
      <w:r>
        <w:rPr>
          <w:spacing w:val="-2"/>
        </w:rPr>
        <w:t> </w:t>
      </w:r>
      <w:r>
        <w:rPr/>
        <w:t>или газового </w:t>
      </w:r>
      <w:r>
        <w:rPr>
          <w:spacing w:val="-2"/>
        </w:rPr>
        <w:t>взрыва).</w:t>
      </w:r>
    </w:p>
    <w:p>
      <w:pPr>
        <w:pStyle w:val="BodyText"/>
        <w:spacing w:line="360" w:lineRule="auto" w:before="139"/>
        <w:ind w:right="272"/>
      </w:pPr>
      <w:r>
        <w:rPr/>
        <w:t>Второй</w:t>
      </w:r>
      <w:r>
        <w:rPr>
          <w:spacing w:val="-15"/>
        </w:rPr>
        <w:t> </w:t>
      </w:r>
      <w:r>
        <w:rPr/>
        <w:t>тип</w:t>
      </w:r>
      <w:r>
        <w:rPr>
          <w:spacing w:val="-15"/>
        </w:rPr>
        <w:t> </w:t>
      </w:r>
      <w:r>
        <w:rPr/>
        <w:t>аварии</w:t>
      </w:r>
      <w:r>
        <w:rPr>
          <w:spacing w:val="-15"/>
        </w:rPr>
        <w:t> </w:t>
      </w:r>
      <w:r>
        <w:rPr/>
        <w:t>–</w:t>
      </w:r>
      <w:r>
        <w:rPr>
          <w:spacing w:val="-15"/>
        </w:rPr>
        <w:t> </w:t>
      </w:r>
      <w:r>
        <w:rPr/>
        <w:t>это</w:t>
      </w:r>
      <w:r>
        <w:rPr>
          <w:spacing w:val="-15"/>
        </w:rPr>
        <w:t> </w:t>
      </w:r>
      <w:r>
        <w:rPr/>
        <w:t>истечение</w:t>
      </w:r>
      <w:r>
        <w:rPr>
          <w:spacing w:val="-15"/>
        </w:rPr>
        <w:t> </w:t>
      </w:r>
      <w:r>
        <w:rPr/>
        <w:t>опасного</w:t>
      </w:r>
      <w:r>
        <w:rPr>
          <w:spacing w:val="-15"/>
        </w:rPr>
        <w:t> </w:t>
      </w:r>
      <w:r>
        <w:rPr/>
        <w:t>вещества</w:t>
      </w:r>
      <w:r>
        <w:rPr>
          <w:spacing w:val="-15"/>
        </w:rPr>
        <w:t> </w:t>
      </w:r>
      <w:r>
        <w:rPr/>
        <w:t>через</w:t>
      </w:r>
      <w:r>
        <w:rPr>
          <w:spacing w:val="-15"/>
        </w:rPr>
        <w:t> </w:t>
      </w:r>
      <w:r>
        <w:rPr/>
        <w:t>образовавшиеся</w:t>
      </w:r>
      <w:r>
        <w:rPr>
          <w:spacing w:val="-15"/>
        </w:rPr>
        <w:t> </w:t>
      </w:r>
      <w:r>
        <w:rPr/>
        <w:t>отверстия, встречается наиболее часто. Он включает в себя разрывы трубопроводов и истечения через неисправные вентили и потери герметичности оборудования в результате внешнего воздействия, коррозии или превышения эксплуатационных норм.</w:t>
      </w:r>
    </w:p>
    <w:p>
      <w:pPr>
        <w:pStyle w:val="BodyText"/>
        <w:spacing w:line="360" w:lineRule="auto"/>
        <w:ind w:right="270"/>
      </w:pPr>
      <w:r>
        <w:rPr/>
        <w:t>Многообразие</w:t>
      </w:r>
      <w:r>
        <w:rPr>
          <w:spacing w:val="-6"/>
        </w:rPr>
        <w:t> </w:t>
      </w:r>
      <w:r>
        <w:rPr/>
        <w:t>сценариев</w:t>
      </w:r>
      <w:r>
        <w:rPr>
          <w:spacing w:val="-6"/>
        </w:rPr>
        <w:t> </w:t>
      </w:r>
      <w:r>
        <w:rPr/>
        <w:t>определяется</w:t>
      </w:r>
      <w:r>
        <w:rPr>
          <w:spacing w:val="-5"/>
        </w:rPr>
        <w:t> </w:t>
      </w:r>
      <w:r>
        <w:rPr/>
        <w:t>различием</w:t>
      </w:r>
      <w:r>
        <w:rPr>
          <w:spacing w:val="-6"/>
        </w:rPr>
        <w:t> </w:t>
      </w:r>
      <w:r>
        <w:rPr/>
        <w:t>физических</w:t>
      </w:r>
      <w:r>
        <w:rPr>
          <w:spacing w:val="-3"/>
        </w:rPr>
        <w:t> </w:t>
      </w:r>
      <w:r>
        <w:rPr/>
        <w:t>явлений</w:t>
      </w:r>
      <w:r>
        <w:rPr>
          <w:spacing w:val="-4"/>
        </w:rPr>
        <w:t> </w:t>
      </w:r>
      <w:r>
        <w:rPr/>
        <w:t>для</w:t>
      </w:r>
      <w:r>
        <w:rPr>
          <w:spacing w:val="-5"/>
        </w:rPr>
        <w:t> </w:t>
      </w:r>
      <w:r>
        <w:rPr/>
        <w:t>различного фазового состояния истекающего вещества.</w:t>
      </w:r>
    </w:p>
    <w:p>
      <w:pPr>
        <w:pStyle w:val="BodyText"/>
        <w:spacing w:line="360" w:lineRule="auto" w:before="1"/>
        <w:ind w:right="275"/>
      </w:pPr>
      <w:r>
        <w:rPr/>
        <w:t>Анализ аварий показывает, что 90 % аварий происходит путем истечения вещества через образовавшиеся отверстия и 10 % – путем полного разрыва (на полное сечение).</w:t>
      </w:r>
    </w:p>
    <w:p>
      <w:pPr>
        <w:pStyle w:val="BodyText"/>
        <w:spacing w:line="360" w:lineRule="auto"/>
        <w:ind w:right="269"/>
      </w:pPr>
      <w:r>
        <w:rPr/>
        <w:t>Так при выбросе горючей жидкости из резервуара при наличии источника зажигания возможно ее мгновенное воспламенение (в том числе с образованием горящей струи) или воспламенения</w:t>
      </w:r>
      <w:r>
        <w:rPr>
          <w:spacing w:val="55"/>
        </w:rPr>
        <w:t> </w:t>
      </w:r>
      <w:r>
        <w:rPr/>
        <w:t>после</w:t>
      </w:r>
      <w:r>
        <w:rPr>
          <w:spacing w:val="59"/>
        </w:rPr>
        <w:t> </w:t>
      </w:r>
      <w:r>
        <w:rPr/>
        <w:t>образования</w:t>
      </w:r>
      <w:r>
        <w:rPr>
          <w:spacing w:val="57"/>
        </w:rPr>
        <w:t> </w:t>
      </w:r>
      <w:r>
        <w:rPr/>
        <w:t>разлитой</w:t>
      </w:r>
      <w:r>
        <w:rPr>
          <w:spacing w:val="59"/>
        </w:rPr>
        <w:t> </w:t>
      </w:r>
      <w:r>
        <w:rPr/>
        <w:t>лужи</w:t>
      </w:r>
      <w:r>
        <w:rPr>
          <w:spacing w:val="59"/>
        </w:rPr>
        <w:t> </w:t>
      </w:r>
      <w:r>
        <w:rPr/>
        <w:t>горючего</w:t>
      </w:r>
      <w:r>
        <w:rPr>
          <w:spacing w:val="60"/>
        </w:rPr>
        <w:t> </w:t>
      </w:r>
      <w:r>
        <w:rPr/>
        <w:t>вещества,</w:t>
      </w:r>
      <w:r>
        <w:rPr>
          <w:spacing w:val="58"/>
        </w:rPr>
        <w:t> </w:t>
      </w:r>
      <w:r>
        <w:rPr/>
        <w:t>его</w:t>
      </w:r>
      <w:r>
        <w:rPr>
          <w:spacing w:val="60"/>
        </w:rPr>
        <w:t> </w:t>
      </w:r>
      <w:r>
        <w:rPr/>
        <w:t>еще</w:t>
      </w:r>
      <w:r>
        <w:rPr>
          <w:spacing w:val="59"/>
        </w:rPr>
        <w:t> </w:t>
      </w:r>
      <w:r>
        <w:rPr>
          <w:spacing w:val="-2"/>
        </w:rPr>
        <w:t>называют</w:t>
      </w:r>
    </w:p>
    <w:p>
      <w:pPr>
        <w:pStyle w:val="BodyText"/>
        <w:spacing w:line="275" w:lineRule="exact"/>
        <w:ind w:firstLine="0"/>
      </w:pPr>
      <w:r>
        <w:rPr/>
        <w:t>«горящий</w:t>
      </w:r>
      <w:r>
        <w:rPr>
          <w:spacing w:val="-2"/>
        </w:rPr>
        <w:t> </w:t>
      </w:r>
      <w:r>
        <w:rPr/>
        <w:t>бассейн»</w:t>
      </w:r>
      <w:r>
        <w:rPr>
          <w:spacing w:val="-10"/>
        </w:rPr>
        <w:t> </w:t>
      </w:r>
      <w:r>
        <w:rPr/>
        <w:t>или</w:t>
      </w:r>
      <w:r>
        <w:rPr>
          <w:spacing w:val="2"/>
        </w:rPr>
        <w:t> </w:t>
      </w:r>
      <w:r>
        <w:rPr/>
        <w:t>«пожар</w:t>
      </w:r>
      <w:r>
        <w:rPr>
          <w:spacing w:val="-2"/>
        </w:rPr>
        <w:t> пролива».</w:t>
      </w:r>
    </w:p>
    <w:p>
      <w:pPr>
        <w:pStyle w:val="BodyText"/>
        <w:spacing w:line="360" w:lineRule="auto" w:before="139"/>
        <w:ind w:right="277"/>
      </w:pPr>
      <w:r>
        <w:rPr/>
        <w:t>Представленная на рисунке 3.1 схема развития аварийных ситуаций является основой для структуры комплекса методик оценки риска возникновения аварий на ОПО.</w:t>
      </w:r>
    </w:p>
    <w:p>
      <w:pPr>
        <w:spacing w:after="0" w:line="360" w:lineRule="auto"/>
        <w:sectPr>
          <w:pgSz w:w="11910" w:h="16840"/>
          <w:pgMar w:header="144" w:footer="765" w:top="920" w:bottom="960" w:left="880" w:right="860"/>
        </w:sectPr>
      </w:pPr>
    </w:p>
    <w:p>
      <w:pPr>
        <w:pStyle w:val="BodyText"/>
        <w:spacing w:line="360" w:lineRule="auto" w:before="263"/>
        <w:ind w:right="272"/>
      </w:pPr>
      <w:r>
        <w:rPr/>
        <w:t>В независимости от требований к точности оценки опасности комплекс методик должен описывать все возможные пути протекания аварийного процесса и определить алгоритм расчета показателей опасности при возможных сценариях аварий.</w:t>
      </w:r>
    </w:p>
    <w:p>
      <w:pPr>
        <w:pStyle w:val="BodyText"/>
        <w:spacing w:before="87"/>
        <w:ind w:left="0" w:firstLine="0"/>
        <w:jc w:val="left"/>
      </w:pPr>
    </w:p>
    <w:p>
      <w:pPr>
        <w:pStyle w:val="Heading3"/>
        <w:numPr>
          <w:ilvl w:val="1"/>
          <w:numId w:val="1"/>
        </w:numPr>
        <w:tabs>
          <w:tab w:pos="1320" w:val="left" w:leader="none"/>
        </w:tabs>
        <w:spacing w:line="240" w:lineRule="auto" w:before="1" w:after="0"/>
        <w:ind w:left="1320" w:right="0" w:hanging="360"/>
        <w:jc w:val="left"/>
      </w:pPr>
      <w:bookmarkStart w:name="3.2 Теоретические основы пожарной безопа" w:id="3"/>
      <w:bookmarkEnd w:id="3"/>
      <w:r>
        <w:rPr>
          <w:b w:val="0"/>
        </w:rPr>
      </w:r>
      <w:r>
        <w:rPr/>
        <w:t>Теоретические</w:t>
      </w:r>
      <w:r>
        <w:rPr>
          <w:spacing w:val="-5"/>
        </w:rPr>
        <w:t> </w:t>
      </w:r>
      <w:r>
        <w:rPr/>
        <w:t>основы</w:t>
      </w:r>
      <w:r>
        <w:rPr>
          <w:spacing w:val="-5"/>
        </w:rPr>
        <w:t> </w:t>
      </w:r>
      <w:r>
        <w:rPr/>
        <w:t>пожарной</w:t>
      </w:r>
      <w:r>
        <w:rPr>
          <w:spacing w:val="-4"/>
        </w:rPr>
        <w:t> </w:t>
      </w:r>
      <w:r>
        <w:rPr>
          <w:spacing w:val="-2"/>
        </w:rPr>
        <w:t>безопасности</w:t>
      </w:r>
    </w:p>
    <w:p>
      <w:pPr>
        <w:pStyle w:val="BodyText"/>
        <w:spacing w:before="79"/>
        <w:ind w:left="0" w:firstLine="0"/>
        <w:jc w:val="left"/>
        <w:rPr>
          <w:b/>
        </w:rPr>
      </w:pPr>
    </w:p>
    <w:p>
      <w:pPr>
        <w:pStyle w:val="BodyText"/>
        <w:spacing w:line="360" w:lineRule="auto"/>
        <w:ind w:right="271"/>
      </w:pPr>
      <w:r>
        <w:rPr/>
        <w:t>Пожары</w:t>
      </w:r>
      <w:r>
        <w:rPr>
          <w:spacing w:val="-10"/>
        </w:rPr>
        <w:t> </w:t>
      </w:r>
      <w:r>
        <w:rPr/>
        <w:t>наносят</w:t>
      </w:r>
      <w:r>
        <w:rPr>
          <w:spacing w:val="-9"/>
        </w:rPr>
        <w:t> </w:t>
      </w:r>
      <w:r>
        <w:rPr/>
        <w:t>значительный</w:t>
      </w:r>
      <w:r>
        <w:rPr>
          <w:spacing w:val="-8"/>
        </w:rPr>
        <w:t> </w:t>
      </w:r>
      <w:r>
        <w:rPr/>
        <w:t>материальный</w:t>
      </w:r>
      <w:r>
        <w:rPr>
          <w:spacing w:val="-8"/>
        </w:rPr>
        <w:t> </w:t>
      </w:r>
      <w:r>
        <w:rPr/>
        <w:t>ущерб</w:t>
      </w:r>
      <w:r>
        <w:rPr>
          <w:spacing w:val="-9"/>
        </w:rPr>
        <w:t> </w:t>
      </w:r>
      <w:r>
        <w:rPr/>
        <w:t>и</w:t>
      </w:r>
      <w:r>
        <w:rPr>
          <w:spacing w:val="-8"/>
        </w:rPr>
        <w:t> </w:t>
      </w:r>
      <w:r>
        <w:rPr/>
        <w:t>в</w:t>
      </w:r>
      <w:r>
        <w:rPr>
          <w:spacing w:val="-10"/>
        </w:rPr>
        <w:t> </w:t>
      </w:r>
      <w:r>
        <w:rPr/>
        <w:t>ряде</w:t>
      </w:r>
      <w:r>
        <w:rPr>
          <w:spacing w:val="-10"/>
        </w:rPr>
        <w:t> </w:t>
      </w:r>
      <w:r>
        <w:rPr/>
        <w:t>случаев</w:t>
      </w:r>
      <w:r>
        <w:rPr>
          <w:spacing w:val="-10"/>
        </w:rPr>
        <w:t> </w:t>
      </w:r>
      <w:r>
        <w:rPr/>
        <w:t>сопровождаются гибелью людей. Поэтому защита от пожаров является одной из важных задач в области безопасности жизнедеятельности. Противопожарная защита имеет своей целью поиск наиболее</w:t>
      </w:r>
      <w:r>
        <w:rPr>
          <w:spacing w:val="-4"/>
        </w:rPr>
        <w:t> </w:t>
      </w:r>
      <w:r>
        <w:rPr/>
        <w:t>эффективных,</w:t>
      </w:r>
      <w:r>
        <w:rPr>
          <w:spacing w:val="-5"/>
        </w:rPr>
        <w:t> </w:t>
      </w:r>
      <w:r>
        <w:rPr/>
        <w:t>экономически</w:t>
      </w:r>
      <w:r>
        <w:rPr>
          <w:spacing w:val="-2"/>
        </w:rPr>
        <w:t> </w:t>
      </w:r>
      <w:r>
        <w:rPr/>
        <w:t>целесообразных</w:t>
      </w:r>
      <w:r>
        <w:rPr>
          <w:spacing w:val="-2"/>
        </w:rPr>
        <w:t> </w:t>
      </w:r>
      <w:r>
        <w:rPr/>
        <w:t>и</w:t>
      </w:r>
      <w:r>
        <w:rPr>
          <w:spacing w:val="-4"/>
        </w:rPr>
        <w:t> </w:t>
      </w:r>
      <w:r>
        <w:rPr/>
        <w:t>технически</w:t>
      </w:r>
      <w:r>
        <w:rPr>
          <w:spacing w:val="-2"/>
        </w:rPr>
        <w:t> </w:t>
      </w:r>
      <w:r>
        <w:rPr/>
        <w:t>обоснованных</w:t>
      </w:r>
      <w:r>
        <w:rPr>
          <w:spacing w:val="-3"/>
        </w:rPr>
        <w:t> </w:t>
      </w:r>
      <w:r>
        <w:rPr/>
        <w:t>способов и средств предупреждения пожаров и их ликвидации с минимальным ущербом при наиболее рациональном использовании сил и технических средств тушения.</w:t>
      </w:r>
    </w:p>
    <w:p>
      <w:pPr>
        <w:pStyle w:val="BodyText"/>
        <w:spacing w:line="360" w:lineRule="auto"/>
        <w:ind w:right="270"/>
      </w:pPr>
      <w:r>
        <w:rPr/>
        <w:t>Определение пожарной безопасности повторяет аналогичные для любых видов безопасности: состояние защищенности любого объекта от любых видов опасности. Таким образом, пожарная безопасность – это состояние защищённости личности, имущества, общества и государства от пожаров.</w:t>
      </w:r>
    </w:p>
    <w:p>
      <w:pPr>
        <w:pStyle w:val="BodyText"/>
        <w:spacing w:line="360" w:lineRule="auto"/>
        <w:ind w:right="274"/>
      </w:pPr>
      <w:r>
        <w:rPr/>
        <w:t>Под</w:t>
      </w:r>
      <w:r>
        <w:rPr>
          <w:spacing w:val="-15"/>
        </w:rPr>
        <w:t> </w:t>
      </w:r>
      <w:r>
        <w:rPr/>
        <w:t>пожаром</w:t>
      </w:r>
      <w:r>
        <w:rPr>
          <w:spacing w:val="-15"/>
        </w:rPr>
        <w:t> </w:t>
      </w:r>
      <w:r>
        <w:rPr/>
        <w:t>понимается</w:t>
      </w:r>
      <w:r>
        <w:rPr>
          <w:spacing w:val="-15"/>
        </w:rPr>
        <w:t> </w:t>
      </w:r>
      <w:r>
        <w:rPr/>
        <w:t>неконтролируемое</w:t>
      </w:r>
      <w:r>
        <w:rPr>
          <w:spacing w:val="-15"/>
        </w:rPr>
        <w:t> </w:t>
      </w:r>
      <w:r>
        <w:rPr/>
        <w:t>горение,</w:t>
      </w:r>
      <w:r>
        <w:rPr>
          <w:spacing w:val="-15"/>
        </w:rPr>
        <w:t> </w:t>
      </w:r>
      <w:r>
        <w:rPr/>
        <w:t>наносящее</w:t>
      </w:r>
      <w:r>
        <w:rPr>
          <w:spacing w:val="-15"/>
        </w:rPr>
        <w:t> </w:t>
      </w:r>
      <w:r>
        <w:rPr/>
        <w:t>материальный</w:t>
      </w:r>
      <w:r>
        <w:rPr>
          <w:spacing w:val="-15"/>
        </w:rPr>
        <w:t> </w:t>
      </w:r>
      <w:r>
        <w:rPr/>
        <w:t>ущерб. Вместе</w:t>
      </w:r>
      <w:r>
        <w:rPr>
          <w:spacing w:val="-5"/>
        </w:rPr>
        <w:t> </w:t>
      </w:r>
      <w:r>
        <w:rPr/>
        <w:t>с</w:t>
      </w:r>
      <w:r>
        <w:rPr>
          <w:spacing w:val="-5"/>
        </w:rPr>
        <w:t> </w:t>
      </w:r>
      <w:r>
        <w:rPr/>
        <w:t>тем,</w:t>
      </w:r>
      <w:r>
        <w:rPr>
          <w:spacing w:val="-4"/>
        </w:rPr>
        <w:t> </w:t>
      </w:r>
      <w:r>
        <w:rPr/>
        <w:t>пожар</w:t>
      </w:r>
      <w:r>
        <w:rPr>
          <w:spacing w:val="-4"/>
        </w:rPr>
        <w:t> </w:t>
      </w:r>
      <w:r>
        <w:rPr/>
        <w:t>представляет</w:t>
      </w:r>
      <w:r>
        <w:rPr>
          <w:spacing w:val="-4"/>
        </w:rPr>
        <w:t> </w:t>
      </w:r>
      <w:r>
        <w:rPr/>
        <w:t>собой</w:t>
      </w:r>
      <w:r>
        <w:rPr>
          <w:spacing w:val="-3"/>
        </w:rPr>
        <w:t> </w:t>
      </w:r>
      <w:r>
        <w:rPr/>
        <w:t>сложный</w:t>
      </w:r>
      <w:r>
        <w:rPr>
          <w:spacing w:val="-3"/>
        </w:rPr>
        <w:t> </w:t>
      </w:r>
      <w:r>
        <w:rPr/>
        <w:t>физико-химический</w:t>
      </w:r>
      <w:r>
        <w:rPr>
          <w:spacing w:val="-3"/>
        </w:rPr>
        <w:t> </w:t>
      </w:r>
      <w:r>
        <w:rPr/>
        <w:t>процесс,</w:t>
      </w:r>
      <w:r>
        <w:rPr>
          <w:spacing w:val="-4"/>
        </w:rPr>
        <w:t> </w:t>
      </w:r>
      <w:r>
        <w:rPr/>
        <w:t>включающий помимо горения явления массо- и теплообмена, развивающиеся во времени и пространстве. Пространство, в котором развивается пожар, можно условно разделить на три зоны:</w:t>
      </w:r>
    </w:p>
    <w:p>
      <w:pPr>
        <w:pStyle w:val="ListParagraph"/>
        <w:numPr>
          <w:ilvl w:val="0"/>
          <w:numId w:val="5"/>
        </w:numPr>
        <w:tabs>
          <w:tab w:pos="1244" w:val="left" w:leader="none"/>
        </w:tabs>
        <w:spacing w:line="240" w:lineRule="auto" w:before="2" w:after="0"/>
        <w:ind w:left="1244" w:right="0" w:hanging="284"/>
        <w:jc w:val="left"/>
        <w:rPr>
          <w:sz w:val="24"/>
        </w:rPr>
      </w:pPr>
      <w:r>
        <w:rPr>
          <w:sz w:val="24"/>
        </w:rPr>
        <w:t>зона </w:t>
      </w:r>
      <w:r>
        <w:rPr>
          <w:spacing w:val="-2"/>
          <w:sz w:val="24"/>
        </w:rPr>
        <w:t>горения;</w:t>
      </w:r>
    </w:p>
    <w:p>
      <w:pPr>
        <w:pStyle w:val="ListParagraph"/>
        <w:numPr>
          <w:ilvl w:val="0"/>
          <w:numId w:val="5"/>
        </w:numPr>
        <w:tabs>
          <w:tab w:pos="1244" w:val="left" w:leader="none"/>
        </w:tabs>
        <w:spacing w:line="240" w:lineRule="auto" w:before="138" w:after="0"/>
        <w:ind w:left="1244" w:right="0" w:hanging="284"/>
        <w:jc w:val="left"/>
        <w:rPr>
          <w:sz w:val="24"/>
        </w:rPr>
      </w:pPr>
      <w:r>
        <w:rPr>
          <w:sz w:val="24"/>
        </w:rPr>
        <w:t>зона</w:t>
      </w:r>
      <w:r>
        <w:rPr>
          <w:spacing w:val="-2"/>
          <w:sz w:val="24"/>
        </w:rPr>
        <w:t> </w:t>
      </w:r>
      <w:r>
        <w:rPr>
          <w:sz w:val="24"/>
        </w:rPr>
        <w:t>теплового </w:t>
      </w:r>
      <w:r>
        <w:rPr>
          <w:spacing w:val="-2"/>
          <w:sz w:val="24"/>
        </w:rPr>
        <w:t>воздействия;</w:t>
      </w:r>
    </w:p>
    <w:p>
      <w:pPr>
        <w:pStyle w:val="ListParagraph"/>
        <w:numPr>
          <w:ilvl w:val="0"/>
          <w:numId w:val="5"/>
        </w:numPr>
        <w:tabs>
          <w:tab w:pos="1244" w:val="left" w:leader="none"/>
        </w:tabs>
        <w:spacing w:line="240" w:lineRule="auto" w:before="136" w:after="0"/>
        <w:ind w:left="1244" w:right="0" w:hanging="284"/>
        <w:jc w:val="left"/>
        <w:rPr>
          <w:sz w:val="24"/>
        </w:rPr>
      </w:pPr>
      <w:r>
        <w:rPr>
          <w:sz w:val="24"/>
        </w:rPr>
        <w:t>зона</w:t>
      </w:r>
      <w:r>
        <w:rPr>
          <w:spacing w:val="1"/>
          <w:sz w:val="24"/>
        </w:rPr>
        <w:t> </w:t>
      </w:r>
      <w:r>
        <w:rPr>
          <w:spacing w:val="-2"/>
          <w:sz w:val="24"/>
        </w:rPr>
        <w:t>задымления.</w:t>
      </w:r>
    </w:p>
    <w:p>
      <w:pPr>
        <w:pStyle w:val="BodyText"/>
        <w:spacing w:line="360" w:lineRule="auto" w:before="136"/>
        <w:ind w:right="272"/>
      </w:pPr>
      <w:r>
        <w:rPr/>
        <w:t>Горение</w:t>
      </w:r>
      <w:r>
        <w:rPr>
          <w:spacing w:val="-10"/>
        </w:rPr>
        <w:t> </w:t>
      </w:r>
      <w:r>
        <w:rPr/>
        <w:t>–</w:t>
      </w:r>
      <w:r>
        <w:rPr>
          <w:spacing w:val="-4"/>
        </w:rPr>
        <w:t> </w:t>
      </w:r>
      <w:r>
        <w:rPr/>
        <w:t>это</w:t>
      </w:r>
      <w:r>
        <w:rPr>
          <w:spacing w:val="-5"/>
        </w:rPr>
        <w:t> </w:t>
      </w:r>
      <w:r>
        <w:rPr/>
        <w:t>сложный</w:t>
      </w:r>
      <w:r>
        <w:rPr>
          <w:spacing w:val="-6"/>
        </w:rPr>
        <w:t> </w:t>
      </w:r>
      <w:r>
        <w:rPr/>
        <w:t>физико-химический</w:t>
      </w:r>
      <w:r>
        <w:rPr>
          <w:spacing w:val="-6"/>
        </w:rPr>
        <w:t> </w:t>
      </w:r>
      <w:r>
        <w:rPr/>
        <w:t>процесс</w:t>
      </w:r>
      <w:r>
        <w:rPr>
          <w:spacing w:val="-5"/>
        </w:rPr>
        <w:t> </w:t>
      </w:r>
      <w:r>
        <w:rPr/>
        <w:t>превращения</w:t>
      </w:r>
      <w:r>
        <w:rPr>
          <w:spacing w:val="-4"/>
        </w:rPr>
        <w:t> </w:t>
      </w:r>
      <w:r>
        <w:rPr/>
        <w:t>исходных</w:t>
      </w:r>
      <w:r>
        <w:rPr>
          <w:spacing w:val="-4"/>
        </w:rPr>
        <w:t> </w:t>
      </w:r>
      <w:r>
        <w:rPr/>
        <w:t>веществ</w:t>
      </w:r>
      <w:r>
        <w:rPr>
          <w:spacing w:val="-15"/>
        </w:rPr>
        <w:t> </w:t>
      </w:r>
      <w:r>
        <w:rPr/>
        <w:t>в продукты сгорания в ходе экзотермических реакций, сопровождающийся интенсивным выделением тепла.</w:t>
      </w:r>
    </w:p>
    <w:p>
      <w:pPr>
        <w:pStyle w:val="BodyText"/>
        <w:spacing w:line="360" w:lineRule="auto"/>
        <w:ind w:right="272"/>
      </w:pPr>
      <w:r>
        <w:rPr/>
        <w:t>Химическая энергия, запасенная в компонентах исходной смеси, может выделяться также</w:t>
      </w:r>
      <w:r>
        <w:rPr>
          <w:spacing w:val="-7"/>
        </w:rPr>
        <w:t> </w:t>
      </w:r>
      <w:r>
        <w:rPr/>
        <w:t>в</w:t>
      </w:r>
      <w:r>
        <w:rPr>
          <w:spacing w:val="-6"/>
        </w:rPr>
        <w:t> </w:t>
      </w:r>
      <w:r>
        <w:rPr/>
        <w:t>виде</w:t>
      </w:r>
      <w:r>
        <w:rPr>
          <w:spacing w:val="-7"/>
        </w:rPr>
        <w:t> </w:t>
      </w:r>
      <w:r>
        <w:rPr/>
        <w:t>теплового</w:t>
      </w:r>
      <w:r>
        <w:rPr>
          <w:spacing w:val="-6"/>
        </w:rPr>
        <w:t> </w:t>
      </w:r>
      <w:r>
        <w:rPr/>
        <w:t>излучения</w:t>
      </w:r>
      <w:r>
        <w:rPr>
          <w:spacing w:val="-6"/>
        </w:rPr>
        <w:t> </w:t>
      </w:r>
      <w:r>
        <w:rPr/>
        <w:t>и</w:t>
      </w:r>
      <w:r>
        <w:rPr>
          <w:spacing w:val="-5"/>
        </w:rPr>
        <w:t> </w:t>
      </w:r>
      <w:r>
        <w:rPr/>
        <w:t>света.</w:t>
      </w:r>
      <w:r>
        <w:rPr>
          <w:spacing w:val="-6"/>
        </w:rPr>
        <w:t> </w:t>
      </w:r>
      <w:r>
        <w:rPr/>
        <w:t>Светящаяся</w:t>
      </w:r>
      <w:r>
        <w:rPr>
          <w:spacing w:val="-6"/>
        </w:rPr>
        <w:t> </w:t>
      </w:r>
      <w:r>
        <w:rPr/>
        <w:t>зона</w:t>
      </w:r>
      <w:r>
        <w:rPr>
          <w:spacing w:val="-7"/>
        </w:rPr>
        <w:t> </w:t>
      </w:r>
      <w:r>
        <w:rPr/>
        <w:t>называется</w:t>
      </w:r>
      <w:r>
        <w:rPr>
          <w:spacing w:val="-3"/>
        </w:rPr>
        <w:t> </w:t>
      </w:r>
      <w:r>
        <w:rPr/>
        <w:t>фронтом</w:t>
      </w:r>
      <w:r>
        <w:rPr>
          <w:spacing w:val="-7"/>
        </w:rPr>
        <w:t> </w:t>
      </w:r>
      <w:r>
        <w:rPr/>
        <w:t>пламени</w:t>
      </w:r>
      <w:r>
        <w:rPr>
          <w:spacing w:val="-7"/>
        </w:rPr>
        <w:t> </w:t>
      </w:r>
      <w:r>
        <w:rPr/>
        <w:t>или просто пламенем.</w:t>
      </w:r>
    </w:p>
    <w:p>
      <w:pPr>
        <w:pStyle w:val="BodyText"/>
        <w:spacing w:line="360" w:lineRule="auto"/>
        <w:ind w:right="273"/>
      </w:pPr>
      <w:r>
        <w:rPr/>
        <w:t>Основные направления предупреждения пожаров и способы тушения базируются на так называемом «треугольнике огня» (рисунок 3.2), в вершинах которого три условия возникновения горения:</w:t>
      </w:r>
    </w:p>
    <w:p>
      <w:pPr>
        <w:pStyle w:val="ListParagraph"/>
        <w:numPr>
          <w:ilvl w:val="0"/>
          <w:numId w:val="6"/>
        </w:numPr>
        <w:tabs>
          <w:tab w:pos="1140" w:val="left" w:leader="none"/>
        </w:tabs>
        <w:spacing w:line="275" w:lineRule="exact" w:before="0" w:after="0"/>
        <w:ind w:left="1140" w:right="0" w:hanging="180"/>
        <w:jc w:val="both"/>
        <w:rPr>
          <w:sz w:val="24"/>
        </w:rPr>
      </w:pPr>
      <w:r>
        <w:rPr>
          <w:sz w:val="24"/>
        </w:rPr>
        <w:t>окислитель</w:t>
      </w:r>
      <w:r>
        <w:rPr>
          <w:spacing w:val="-4"/>
          <w:sz w:val="24"/>
        </w:rPr>
        <w:t> </w:t>
      </w:r>
      <w:r>
        <w:rPr>
          <w:sz w:val="24"/>
        </w:rPr>
        <w:t>(чаще</w:t>
      </w:r>
      <w:r>
        <w:rPr>
          <w:spacing w:val="-2"/>
          <w:sz w:val="24"/>
        </w:rPr>
        <w:t> </w:t>
      </w:r>
      <w:r>
        <w:rPr>
          <w:sz w:val="24"/>
        </w:rPr>
        <w:t>всего</w:t>
      </w:r>
      <w:r>
        <w:rPr>
          <w:spacing w:val="-1"/>
          <w:sz w:val="24"/>
        </w:rPr>
        <w:t> </w:t>
      </w:r>
      <w:r>
        <w:rPr>
          <w:sz w:val="24"/>
        </w:rPr>
        <w:t>–</w:t>
      </w:r>
      <w:r>
        <w:rPr>
          <w:spacing w:val="-1"/>
          <w:sz w:val="24"/>
        </w:rPr>
        <w:t> </w:t>
      </w:r>
      <w:r>
        <w:rPr>
          <w:sz w:val="24"/>
        </w:rPr>
        <w:t>кислород</w:t>
      </w:r>
      <w:r>
        <w:rPr>
          <w:spacing w:val="-1"/>
          <w:sz w:val="24"/>
        </w:rPr>
        <w:t> </w:t>
      </w:r>
      <w:r>
        <w:rPr>
          <w:sz w:val="24"/>
        </w:rPr>
        <w:t>в</w:t>
      </w:r>
      <w:r>
        <w:rPr>
          <w:spacing w:val="-2"/>
          <w:sz w:val="24"/>
        </w:rPr>
        <w:t> </w:t>
      </w:r>
      <w:r>
        <w:rPr>
          <w:sz w:val="24"/>
        </w:rPr>
        <w:t>воздухе,</w:t>
      </w:r>
      <w:r>
        <w:rPr>
          <w:spacing w:val="-1"/>
          <w:sz w:val="24"/>
        </w:rPr>
        <w:t> </w:t>
      </w:r>
      <w:r>
        <w:rPr>
          <w:sz w:val="24"/>
        </w:rPr>
        <w:t>также</w:t>
      </w:r>
      <w:r>
        <w:rPr>
          <w:spacing w:val="-2"/>
          <w:sz w:val="24"/>
        </w:rPr>
        <w:t> </w:t>
      </w:r>
      <w:r>
        <w:rPr>
          <w:sz w:val="24"/>
        </w:rPr>
        <w:t>Cl,</w:t>
      </w:r>
      <w:r>
        <w:rPr>
          <w:spacing w:val="-1"/>
          <w:sz w:val="24"/>
        </w:rPr>
        <w:t> </w:t>
      </w:r>
      <w:r>
        <w:rPr>
          <w:sz w:val="24"/>
        </w:rPr>
        <w:t>F,</w:t>
      </w:r>
      <w:r>
        <w:rPr>
          <w:spacing w:val="-1"/>
          <w:sz w:val="24"/>
        </w:rPr>
        <w:t> </w:t>
      </w:r>
      <w:r>
        <w:rPr>
          <w:sz w:val="24"/>
        </w:rPr>
        <w:t>Br,</w:t>
      </w:r>
      <w:r>
        <w:rPr>
          <w:spacing w:val="3"/>
          <w:sz w:val="24"/>
        </w:rPr>
        <w:t> </w:t>
      </w:r>
      <w:r>
        <w:rPr>
          <w:sz w:val="24"/>
        </w:rPr>
        <w:t>I,</w:t>
      </w:r>
      <w:r>
        <w:rPr>
          <w:spacing w:val="-1"/>
          <w:sz w:val="24"/>
        </w:rPr>
        <w:t> </w:t>
      </w:r>
      <w:r>
        <w:rPr>
          <w:sz w:val="24"/>
        </w:rPr>
        <w:t>окислы</w:t>
      </w:r>
      <w:r>
        <w:rPr>
          <w:spacing w:val="-2"/>
          <w:sz w:val="24"/>
        </w:rPr>
        <w:t> азота);</w:t>
      </w:r>
    </w:p>
    <w:p>
      <w:pPr>
        <w:pStyle w:val="ListParagraph"/>
        <w:numPr>
          <w:ilvl w:val="0"/>
          <w:numId w:val="6"/>
        </w:numPr>
        <w:tabs>
          <w:tab w:pos="1140" w:val="left" w:leader="none"/>
        </w:tabs>
        <w:spacing w:line="240" w:lineRule="auto" w:before="139" w:after="0"/>
        <w:ind w:left="1140" w:right="0" w:hanging="180"/>
        <w:jc w:val="both"/>
        <w:rPr>
          <w:sz w:val="24"/>
        </w:rPr>
      </w:pPr>
      <w:r>
        <w:rPr>
          <w:sz w:val="24"/>
        </w:rPr>
        <w:t>горючее</w:t>
      </w:r>
      <w:r>
        <w:rPr>
          <w:spacing w:val="-4"/>
          <w:sz w:val="24"/>
        </w:rPr>
        <w:t> </w:t>
      </w:r>
      <w:r>
        <w:rPr>
          <w:spacing w:val="-2"/>
          <w:sz w:val="24"/>
        </w:rPr>
        <w:t>вещество;</w:t>
      </w:r>
    </w:p>
    <w:p>
      <w:pPr>
        <w:pStyle w:val="ListParagraph"/>
        <w:numPr>
          <w:ilvl w:val="0"/>
          <w:numId w:val="6"/>
        </w:numPr>
        <w:tabs>
          <w:tab w:pos="1140" w:val="left" w:leader="none"/>
        </w:tabs>
        <w:spacing w:line="240" w:lineRule="auto" w:before="137" w:after="0"/>
        <w:ind w:left="1140" w:right="0" w:hanging="180"/>
        <w:jc w:val="both"/>
        <w:rPr>
          <w:sz w:val="24"/>
        </w:rPr>
      </w:pPr>
      <w:r>
        <w:rPr>
          <w:sz w:val="24"/>
        </w:rPr>
        <w:t>источник</w:t>
      </w:r>
      <w:r>
        <w:rPr>
          <w:spacing w:val="-3"/>
          <w:sz w:val="24"/>
        </w:rPr>
        <w:t> </w:t>
      </w:r>
      <w:r>
        <w:rPr>
          <w:sz w:val="24"/>
        </w:rPr>
        <w:t>пламени</w:t>
      </w:r>
      <w:r>
        <w:rPr>
          <w:spacing w:val="1"/>
          <w:sz w:val="24"/>
        </w:rPr>
        <w:t> </w:t>
      </w:r>
      <w:r>
        <w:rPr>
          <w:spacing w:val="-2"/>
          <w:sz w:val="24"/>
        </w:rPr>
        <w:t>(зажигания).</w:t>
      </w:r>
    </w:p>
    <w:p>
      <w:pPr>
        <w:spacing w:after="0" w:line="240" w:lineRule="auto"/>
        <w:jc w:val="both"/>
        <w:rPr>
          <w:sz w:val="24"/>
        </w:rPr>
        <w:sectPr>
          <w:pgSz w:w="11910" w:h="16840"/>
          <w:pgMar w:header="144" w:footer="765" w:top="920" w:bottom="960" w:left="880" w:right="860"/>
        </w:sectPr>
      </w:pPr>
    </w:p>
    <w:p>
      <w:pPr>
        <w:pStyle w:val="BodyText"/>
        <w:ind w:left="0" w:firstLine="0"/>
        <w:jc w:val="left"/>
        <w:rPr>
          <w:sz w:val="20"/>
        </w:rPr>
      </w:pPr>
    </w:p>
    <w:p>
      <w:pPr>
        <w:pStyle w:val="BodyText"/>
        <w:spacing w:before="107" w:after="1"/>
        <w:ind w:left="0" w:firstLine="0"/>
        <w:jc w:val="left"/>
        <w:rPr>
          <w:sz w:val="20"/>
        </w:rPr>
      </w:pPr>
    </w:p>
    <w:p>
      <w:pPr>
        <w:pStyle w:val="BodyText"/>
        <w:ind w:left="1967" w:firstLine="0"/>
        <w:jc w:val="left"/>
        <w:rPr>
          <w:sz w:val="20"/>
        </w:rPr>
      </w:pPr>
      <w:r>
        <w:rPr>
          <w:sz w:val="20"/>
        </w:rPr>
        <w:drawing>
          <wp:inline distT="0" distB="0" distL="0" distR="0">
            <wp:extent cx="3790930" cy="2734627"/>
            <wp:effectExtent l="0" t="0" r="0" b="0"/>
            <wp:docPr id="5" name="Image 5"/>
            <wp:cNvGraphicFramePr>
              <a:graphicFrameLocks/>
            </wp:cNvGraphicFramePr>
            <a:graphic>
              <a:graphicData uri="http://schemas.openxmlformats.org/drawingml/2006/picture">
                <pic:pic>
                  <pic:nvPicPr>
                    <pic:cNvPr id="5" name="Image 5"/>
                    <pic:cNvPicPr/>
                  </pic:nvPicPr>
                  <pic:blipFill>
                    <a:blip r:embed="rId8" cstate="print"/>
                    <a:stretch>
                      <a:fillRect/>
                    </a:stretch>
                  </pic:blipFill>
                  <pic:spPr>
                    <a:xfrm>
                      <a:off x="0" y="0"/>
                      <a:ext cx="3790930" cy="2734627"/>
                    </a:xfrm>
                    <a:prstGeom prst="rect">
                      <a:avLst/>
                    </a:prstGeom>
                  </pic:spPr>
                </pic:pic>
              </a:graphicData>
            </a:graphic>
          </wp:inline>
        </w:drawing>
      </w:r>
      <w:r>
        <w:rPr>
          <w:sz w:val="20"/>
        </w:rPr>
      </w:r>
    </w:p>
    <w:p>
      <w:pPr>
        <w:pStyle w:val="BodyText"/>
        <w:spacing w:before="49"/>
        <w:ind w:left="0" w:firstLine="0"/>
        <w:jc w:val="left"/>
      </w:pPr>
    </w:p>
    <w:p>
      <w:pPr>
        <w:pStyle w:val="BodyText"/>
        <w:ind w:left="0" w:right="17" w:firstLine="0"/>
        <w:jc w:val="center"/>
      </w:pPr>
      <w:r>
        <w:rPr/>
        <w:t>Рисунок</w:t>
      </w:r>
      <w:r>
        <w:rPr>
          <w:spacing w:val="-2"/>
        </w:rPr>
        <w:t> </w:t>
      </w:r>
      <w:r>
        <w:rPr/>
        <w:t>3.2</w:t>
      </w:r>
      <w:r>
        <w:rPr>
          <w:spacing w:val="-3"/>
        </w:rPr>
        <w:t> </w:t>
      </w:r>
      <w:r>
        <w:rPr/>
        <w:t>– «Треугольник</w:t>
      </w:r>
      <w:r>
        <w:rPr>
          <w:spacing w:val="-1"/>
        </w:rPr>
        <w:t> </w:t>
      </w:r>
      <w:r>
        <w:rPr>
          <w:spacing w:val="-4"/>
        </w:rPr>
        <w:t>огня»</w:t>
      </w:r>
    </w:p>
    <w:p>
      <w:pPr>
        <w:pStyle w:val="BodyText"/>
        <w:ind w:left="0" w:firstLine="0"/>
        <w:jc w:val="left"/>
      </w:pPr>
    </w:p>
    <w:p>
      <w:pPr>
        <w:pStyle w:val="BodyText"/>
        <w:ind w:left="0" w:firstLine="0"/>
        <w:jc w:val="left"/>
      </w:pPr>
    </w:p>
    <w:p>
      <w:pPr>
        <w:pStyle w:val="BodyText"/>
        <w:spacing w:line="360" w:lineRule="auto"/>
        <w:ind w:right="274"/>
      </w:pPr>
      <w:r>
        <w:rPr/>
        <w:t>Поэтому, если мы удалим/сделаем невозможным/ заблокируем любое из этих трех условий, то пожара не будет.</w:t>
      </w:r>
    </w:p>
    <w:p>
      <w:pPr>
        <w:pStyle w:val="BodyText"/>
        <w:spacing w:line="360" w:lineRule="auto"/>
        <w:ind w:right="270"/>
      </w:pPr>
      <w:r>
        <w:rPr/>
        <w:t>Однако многие специалисты все же склонны считать, что модель «пожарный треугольник» – недостаточно информативная схема возникновения пожара, поскольку не учитывает в себе цепную химическую реакцию между твердым или жидким горючим материалом, кислородом и теплотой, выделяемой при горении. Более наглядным представлением пожара, по их мнению, является «пожарный тетраэдр» (рисунок 3.3), включающий в себя в одной из четырех вершин также и химическую реакцию между основными компонентами возникновения пожара, которая и удерживает их во взаимосвязи.</w:t>
      </w:r>
    </w:p>
    <w:p>
      <w:pPr>
        <w:pStyle w:val="BodyText"/>
        <w:spacing w:before="113"/>
        <w:ind w:left="0" w:firstLine="0"/>
        <w:jc w:val="left"/>
        <w:rPr>
          <w:sz w:val="20"/>
        </w:rPr>
      </w:pPr>
      <w:r>
        <w:rPr/>
        <w:drawing>
          <wp:anchor distT="0" distB="0" distL="0" distR="0" allowOverlap="1" layoutInCell="1" locked="0" behindDoc="1" simplePos="0" relativeHeight="487588352">
            <wp:simplePos x="0" y="0"/>
            <wp:positionH relativeFrom="page">
              <wp:posOffset>1998345</wp:posOffset>
            </wp:positionH>
            <wp:positionV relativeFrom="paragraph">
              <wp:posOffset>233284</wp:posOffset>
            </wp:positionV>
            <wp:extent cx="3543363" cy="2362200"/>
            <wp:effectExtent l="0" t="0" r="0" b="0"/>
            <wp:wrapTopAndBottom/>
            <wp:docPr id="6" name="Image 6"/>
            <wp:cNvGraphicFramePr>
              <a:graphicFrameLocks/>
            </wp:cNvGraphicFramePr>
            <a:graphic>
              <a:graphicData uri="http://schemas.openxmlformats.org/drawingml/2006/picture">
                <pic:pic>
                  <pic:nvPicPr>
                    <pic:cNvPr id="6" name="Image 6"/>
                    <pic:cNvPicPr/>
                  </pic:nvPicPr>
                  <pic:blipFill>
                    <a:blip r:embed="rId9" cstate="print"/>
                    <a:stretch>
                      <a:fillRect/>
                    </a:stretch>
                  </pic:blipFill>
                  <pic:spPr>
                    <a:xfrm>
                      <a:off x="0" y="0"/>
                      <a:ext cx="3543363" cy="2362200"/>
                    </a:xfrm>
                    <a:prstGeom prst="rect">
                      <a:avLst/>
                    </a:prstGeom>
                  </pic:spPr>
                </pic:pic>
              </a:graphicData>
            </a:graphic>
          </wp:anchor>
        </w:drawing>
      </w:r>
    </w:p>
    <w:p>
      <w:pPr>
        <w:pStyle w:val="BodyText"/>
        <w:spacing w:before="162"/>
        <w:ind w:left="0" w:right="20" w:firstLine="0"/>
        <w:jc w:val="center"/>
      </w:pPr>
      <w:r>
        <w:rPr/>
        <w:t>Рисунок</w:t>
      </w:r>
      <w:r>
        <w:rPr>
          <w:spacing w:val="-2"/>
        </w:rPr>
        <w:t> </w:t>
      </w:r>
      <w:r>
        <w:rPr/>
        <w:t>3.3</w:t>
      </w:r>
      <w:r>
        <w:rPr>
          <w:spacing w:val="-1"/>
        </w:rPr>
        <w:t> </w:t>
      </w:r>
      <w:r>
        <w:rPr/>
        <w:t>–</w:t>
      </w:r>
      <w:r>
        <w:rPr>
          <w:spacing w:val="-2"/>
        </w:rPr>
        <w:t> </w:t>
      </w:r>
      <w:r>
        <w:rPr/>
        <w:t>Пожарный</w:t>
      </w:r>
      <w:r>
        <w:rPr>
          <w:spacing w:val="4"/>
        </w:rPr>
        <w:t> </w:t>
      </w:r>
      <w:r>
        <w:rPr>
          <w:spacing w:val="-2"/>
        </w:rPr>
        <w:t>«тетраэдр»</w:t>
      </w:r>
    </w:p>
    <w:p>
      <w:pPr>
        <w:spacing w:after="0"/>
        <w:jc w:val="center"/>
        <w:sectPr>
          <w:pgSz w:w="11910" w:h="16840"/>
          <w:pgMar w:header="144" w:footer="765" w:top="920" w:bottom="960" w:left="880" w:right="860"/>
        </w:sectPr>
      </w:pPr>
    </w:p>
    <w:p>
      <w:pPr>
        <w:pStyle w:val="BodyText"/>
        <w:spacing w:before="263"/>
        <w:ind w:left="960" w:firstLine="0"/>
      </w:pPr>
      <w:r>
        <w:rPr/>
        <w:t>Различают</w:t>
      </w:r>
      <w:r>
        <w:rPr>
          <w:spacing w:val="-1"/>
        </w:rPr>
        <w:t> </w:t>
      </w:r>
      <w:r>
        <w:rPr>
          <w:spacing w:val="-2"/>
        </w:rPr>
        <w:t>горение:</w:t>
      </w:r>
    </w:p>
    <w:p>
      <w:pPr>
        <w:pStyle w:val="ListParagraph"/>
        <w:numPr>
          <w:ilvl w:val="0"/>
          <w:numId w:val="6"/>
        </w:numPr>
        <w:tabs>
          <w:tab w:pos="1226" w:val="left" w:leader="none"/>
        </w:tabs>
        <w:spacing w:line="360" w:lineRule="auto" w:before="137" w:after="0"/>
        <w:ind w:left="252" w:right="269" w:firstLine="708"/>
        <w:jc w:val="both"/>
        <w:rPr>
          <w:sz w:val="24"/>
        </w:rPr>
      </w:pPr>
      <w:r>
        <w:rPr>
          <w:sz w:val="24"/>
        </w:rPr>
        <w:t>гомогенное – горение газов и паров горючих веществ в среде газообразного окислителя. Таким образом, реакция горения протекает в системе, состоящей из одной фазы (агрегатного состояния);</w:t>
      </w:r>
    </w:p>
    <w:p>
      <w:pPr>
        <w:pStyle w:val="ListParagraph"/>
        <w:numPr>
          <w:ilvl w:val="0"/>
          <w:numId w:val="6"/>
        </w:numPr>
        <w:tabs>
          <w:tab w:pos="1183" w:val="left" w:leader="none"/>
        </w:tabs>
        <w:spacing w:line="360" w:lineRule="auto" w:before="1" w:after="0"/>
        <w:ind w:left="252" w:right="270" w:firstLine="708"/>
        <w:jc w:val="both"/>
        <w:rPr>
          <w:sz w:val="24"/>
        </w:rPr>
      </w:pPr>
      <w:r>
        <w:rPr>
          <w:sz w:val="24"/>
        </w:rPr>
        <w:t>горение гетерогенное – горение твердых горючих веществ в среде газообразного окислителя. В этом случае реакция протекает на поверхности раздела фаз, в то время как гомогенная реакция идет во всем объеме. Это горение металлов, графита, т.е. практически нелетучих материалов.</w:t>
      </w:r>
    </w:p>
    <w:p>
      <w:pPr>
        <w:pStyle w:val="BodyText"/>
        <w:spacing w:line="360" w:lineRule="auto"/>
        <w:ind w:right="273"/>
      </w:pPr>
      <w:r>
        <w:rPr/>
        <w:t>Многие</w:t>
      </w:r>
      <w:r>
        <w:rPr>
          <w:spacing w:val="-3"/>
        </w:rPr>
        <w:t> </w:t>
      </w:r>
      <w:r>
        <w:rPr/>
        <w:t>газовые</w:t>
      </w:r>
      <w:r>
        <w:rPr>
          <w:spacing w:val="-3"/>
        </w:rPr>
        <w:t> </w:t>
      </w:r>
      <w:r>
        <w:rPr/>
        <w:t>реакции</w:t>
      </w:r>
      <w:r>
        <w:rPr>
          <w:spacing w:val="-1"/>
        </w:rPr>
        <w:t> </w:t>
      </w:r>
      <w:r>
        <w:rPr/>
        <w:t>имеют</w:t>
      </w:r>
      <w:r>
        <w:rPr>
          <w:spacing w:val="-1"/>
        </w:rPr>
        <w:t> </w:t>
      </w:r>
      <w:r>
        <w:rPr/>
        <w:t>гомогенно-гетерогенную</w:t>
      </w:r>
      <w:r>
        <w:rPr>
          <w:spacing w:val="-1"/>
        </w:rPr>
        <w:t> </w:t>
      </w:r>
      <w:r>
        <w:rPr/>
        <w:t>природу,</w:t>
      </w:r>
      <w:r>
        <w:rPr>
          <w:spacing w:val="-2"/>
        </w:rPr>
        <w:t> </w:t>
      </w:r>
      <w:r>
        <w:rPr/>
        <w:t>когда</w:t>
      </w:r>
      <w:r>
        <w:rPr>
          <w:spacing w:val="-3"/>
        </w:rPr>
        <w:t> </w:t>
      </w:r>
      <w:r>
        <w:rPr/>
        <w:t>возможность протекания гомогенной реакции обусловлена происхождением одновременно гетерогенной </w:t>
      </w:r>
      <w:r>
        <w:rPr>
          <w:spacing w:val="-2"/>
        </w:rPr>
        <w:t>реакции.</w:t>
      </w:r>
    </w:p>
    <w:p>
      <w:pPr>
        <w:pStyle w:val="BodyText"/>
        <w:spacing w:line="360" w:lineRule="auto"/>
        <w:ind w:right="274"/>
      </w:pPr>
      <w:r>
        <w:rPr/>
        <w:t>Горение</w:t>
      </w:r>
      <w:r>
        <w:rPr>
          <w:spacing w:val="-15"/>
        </w:rPr>
        <w:t> </w:t>
      </w:r>
      <w:r>
        <w:rPr/>
        <w:t>всех</w:t>
      </w:r>
      <w:r>
        <w:rPr>
          <w:spacing w:val="-15"/>
        </w:rPr>
        <w:t> </w:t>
      </w:r>
      <w:r>
        <w:rPr/>
        <w:t>жидких</w:t>
      </w:r>
      <w:r>
        <w:rPr>
          <w:spacing w:val="-15"/>
        </w:rPr>
        <w:t> </w:t>
      </w:r>
      <w:r>
        <w:rPr/>
        <w:t>и</w:t>
      </w:r>
      <w:r>
        <w:rPr>
          <w:spacing w:val="-15"/>
        </w:rPr>
        <w:t> </w:t>
      </w:r>
      <w:r>
        <w:rPr/>
        <w:t>многих</w:t>
      </w:r>
      <w:r>
        <w:rPr>
          <w:spacing w:val="-15"/>
        </w:rPr>
        <w:t> </w:t>
      </w:r>
      <w:r>
        <w:rPr/>
        <w:t>твердых</w:t>
      </w:r>
      <w:r>
        <w:rPr>
          <w:spacing w:val="-15"/>
        </w:rPr>
        <w:t> </w:t>
      </w:r>
      <w:r>
        <w:rPr/>
        <w:t>веществ,</w:t>
      </w:r>
      <w:r>
        <w:rPr>
          <w:spacing w:val="-15"/>
        </w:rPr>
        <w:t> </w:t>
      </w:r>
      <w:r>
        <w:rPr/>
        <w:t>из</w:t>
      </w:r>
      <w:r>
        <w:rPr>
          <w:spacing w:val="-15"/>
        </w:rPr>
        <w:t> </w:t>
      </w:r>
      <w:r>
        <w:rPr/>
        <w:t>которых</w:t>
      </w:r>
      <w:r>
        <w:rPr>
          <w:spacing w:val="-15"/>
        </w:rPr>
        <w:t> </w:t>
      </w:r>
      <w:r>
        <w:rPr/>
        <w:t>выделяются</w:t>
      </w:r>
      <w:r>
        <w:rPr>
          <w:spacing w:val="-15"/>
        </w:rPr>
        <w:t> </w:t>
      </w:r>
      <w:r>
        <w:rPr/>
        <w:t>пары</w:t>
      </w:r>
      <w:r>
        <w:rPr>
          <w:spacing w:val="-15"/>
        </w:rPr>
        <w:t> </w:t>
      </w:r>
      <w:r>
        <w:rPr/>
        <w:t>или</w:t>
      </w:r>
      <w:r>
        <w:rPr>
          <w:spacing w:val="-15"/>
        </w:rPr>
        <w:t> </w:t>
      </w:r>
      <w:r>
        <w:rPr/>
        <w:t>газы (летучие</w:t>
      </w:r>
      <w:r>
        <w:rPr>
          <w:spacing w:val="-12"/>
        </w:rPr>
        <w:t> </w:t>
      </w:r>
      <w:r>
        <w:rPr/>
        <w:t>вещества)</w:t>
      </w:r>
      <w:r>
        <w:rPr>
          <w:spacing w:val="-11"/>
        </w:rPr>
        <w:t> </w:t>
      </w:r>
      <w:r>
        <w:rPr/>
        <w:t>протекает</w:t>
      </w:r>
      <w:r>
        <w:rPr>
          <w:spacing w:val="-10"/>
        </w:rPr>
        <w:t> </w:t>
      </w:r>
      <w:r>
        <w:rPr/>
        <w:t>в</w:t>
      </w:r>
      <w:r>
        <w:rPr>
          <w:spacing w:val="-11"/>
        </w:rPr>
        <w:t> </w:t>
      </w:r>
      <w:r>
        <w:rPr/>
        <w:t>газовой</w:t>
      </w:r>
      <w:r>
        <w:rPr>
          <w:spacing w:val="-10"/>
        </w:rPr>
        <w:t> </w:t>
      </w:r>
      <w:r>
        <w:rPr/>
        <w:t>фазе.</w:t>
      </w:r>
      <w:r>
        <w:rPr>
          <w:spacing w:val="-11"/>
        </w:rPr>
        <w:t> </w:t>
      </w:r>
      <w:r>
        <w:rPr/>
        <w:t>Твердая</w:t>
      </w:r>
      <w:r>
        <w:rPr>
          <w:spacing w:val="-11"/>
        </w:rPr>
        <w:t> </w:t>
      </w:r>
      <w:r>
        <w:rPr/>
        <w:t>и</w:t>
      </w:r>
      <w:r>
        <w:rPr>
          <w:spacing w:val="-10"/>
        </w:rPr>
        <w:t> </w:t>
      </w:r>
      <w:r>
        <w:rPr/>
        <w:t>жидкая</w:t>
      </w:r>
      <w:r>
        <w:rPr>
          <w:spacing w:val="-11"/>
        </w:rPr>
        <w:t> </w:t>
      </w:r>
      <w:r>
        <w:rPr/>
        <w:t>фазы</w:t>
      </w:r>
      <w:r>
        <w:rPr>
          <w:spacing w:val="-14"/>
        </w:rPr>
        <w:t> </w:t>
      </w:r>
      <w:r>
        <w:rPr/>
        <w:t>играют</w:t>
      </w:r>
      <w:r>
        <w:rPr>
          <w:spacing w:val="-10"/>
        </w:rPr>
        <w:t> </w:t>
      </w:r>
      <w:r>
        <w:rPr/>
        <w:t>роль</w:t>
      </w:r>
      <w:r>
        <w:rPr>
          <w:spacing w:val="-10"/>
        </w:rPr>
        <w:t> </w:t>
      </w:r>
      <w:r>
        <w:rPr/>
        <w:t>резервуаров реагирующих продуктов.</w:t>
      </w:r>
    </w:p>
    <w:p>
      <w:pPr>
        <w:pStyle w:val="BodyText"/>
        <w:spacing w:line="360" w:lineRule="auto"/>
        <w:ind w:right="270"/>
      </w:pPr>
      <w:r>
        <w:rPr/>
        <w:t>Например, гетерогенная реакция самовозгорания угля переходит в гомогенную фазу горения летучих веществ. Коксовый остаток горит гетерогенно.</w:t>
      </w:r>
    </w:p>
    <w:p>
      <w:pPr>
        <w:pStyle w:val="BodyText"/>
        <w:spacing w:line="360" w:lineRule="auto"/>
        <w:ind w:right="275"/>
      </w:pPr>
      <w:r>
        <w:rPr/>
        <w:t>Если</w:t>
      </w:r>
      <w:r>
        <w:rPr>
          <w:spacing w:val="-11"/>
        </w:rPr>
        <w:t> </w:t>
      </w:r>
      <w:r>
        <w:rPr/>
        <w:t>речь</w:t>
      </w:r>
      <w:r>
        <w:rPr>
          <w:spacing w:val="-11"/>
        </w:rPr>
        <w:t> </w:t>
      </w:r>
      <w:r>
        <w:rPr/>
        <w:t>идет</w:t>
      </w:r>
      <w:r>
        <w:rPr>
          <w:spacing w:val="-11"/>
        </w:rPr>
        <w:t> </w:t>
      </w:r>
      <w:r>
        <w:rPr/>
        <w:t>о</w:t>
      </w:r>
      <w:r>
        <w:rPr>
          <w:spacing w:val="-12"/>
        </w:rPr>
        <w:t> </w:t>
      </w:r>
      <w:r>
        <w:rPr/>
        <w:t>горючих</w:t>
      </w:r>
      <w:r>
        <w:rPr>
          <w:spacing w:val="-12"/>
        </w:rPr>
        <w:t> </w:t>
      </w:r>
      <w:r>
        <w:rPr/>
        <w:t>веществах,</w:t>
      </w:r>
      <w:r>
        <w:rPr>
          <w:spacing w:val="-12"/>
        </w:rPr>
        <w:t> </w:t>
      </w:r>
      <w:r>
        <w:rPr/>
        <w:t>то</w:t>
      </w:r>
      <w:r>
        <w:rPr>
          <w:spacing w:val="-12"/>
        </w:rPr>
        <w:t> </w:t>
      </w:r>
      <w:r>
        <w:rPr/>
        <w:t>степень</w:t>
      </w:r>
      <w:r>
        <w:rPr>
          <w:spacing w:val="-11"/>
        </w:rPr>
        <w:t> </w:t>
      </w:r>
      <w:r>
        <w:rPr/>
        <w:t>пожарной</w:t>
      </w:r>
      <w:r>
        <w:rPr>
          <w:spacing w:val="-11"/>
        </w:rPr>
        <w:t> </w:t>
      </w:r>
      <w:r>
        <w:rPr/>
        <w:t>опасности</w:t>
      </w:r>
      <w:r>
        <w:rPr>
          <w:spacing w:val="-13"/>
        </w:rPr>
        <w:t> </w:t>
      </w:r>
      <w:r>
        <w:rPr/>
        <w:t>горючих</w:t>
      </w:r>
      <w:r>
        <w:rPr>
          <w:spacing w:val="-12"/>
        </w:rPr>
        <w:t> </w:t>
      </w:r>
      <w:r>
        <w:rPr/>
        <w:t>веществ </w:t>
      </w:r>
      <w:r>
        <w:rPr>
          <w:spacing w:val="-2"/>
        </w:rPr>
        <w:t>характеризуется:</w:t>
      </w:r>
    </w:p>
    <w:p>
      <w:pPr>
        <w:pStyle w:val="ListParagraph"/>
        <w:numPr>
          <w:ilvl w:val="0"/>
          <w:numId w:val="5"/>
        </w:numPr>
        <w:tabs>
          <w:tab w:pos="1244" w:val="left" w:leader="none"/>
        </w:tabs>
        <w:spacing w:line="240" w:lineRule="auto" w:before="2" w:after="0"/>
        <w:ind w:left="1244" w:right="0" w:hanging="284"/>
        <w:jc w:val="left"/>
        <w:rPr>
          <w:sz w:val="24"/>
        </w:rPr>
      </w:pPr>
      <w:r>
        <w:rPr>
          <w:sz w:val="24"/>
        </w:rPr>
        <w:t>температурой</w:t>
      </w:r>
      <w:r>
        <w:rPr>
          <w:spacing w:val="-4"/>
          <w:sz w:val="24"/>
        </w:rPr>
        <w:t> </w:t>
      </w:r>
      <w:r>
        <w:rPr>
          <w:spacing w:val="-2"/>
          <w:sz w:val="24"/>
        </w:rPr>
        <w:t>воспламенения;</w:t>
      </w:r>
    </w:p>
    <w:p>
      <w:pPr>
        <w:pStyle w:val="ListParagraph"/>
        <w:numPr>
          <w:ilvl w:val="0"/>
          <w:numId w:val="5"/>
        </w:numPr>
        <w:tabs>
          <w:tab w:pos="1244" w:val="left" w:leader="none"/>
        </w:tabs>
        <w:spacing w:line="240" w:lineRule="auto" w:before="136" w:after="0"/>
        <w:ind w:left="1244" w:right="0" w:hanging="284"/>
        <w:jc w:val="left"/>
        <w:rPr>
          <w:sz w:val="24"/>
        </w:rPr>
      </w:pPr>
      <w:r>
        <w:rPr>
          <w:sz w:val="24"/>
        </w:rPr>
        <w:t>температурой</w:t>
      </w:r>
      <w:r>
        <w:rPr>
          <w:spacing w:val="-4"/>
          <w:sz w:val="24"/>
        </w:rPr>
        <w:t> </w:t>
      </w:r>
      <w:r>
        <w:rPr>
          <w:spacing w:val="-2"/>
          <w:sz w:val="24"/>
        </w:rPr>
        <w:t>самовоспламенения;</w:t>
      </w:r>
    </w:p>
    <w:p>
      <w:pPr>
        <w:pStyle w:val="ListParagraph"/>
        <w:numPr>
          <w:ilvl w:val="0"/>
          <w:numId w:val="5"/>
        </w:numPr>
        <w:tabs>
          <w:tab w:pos="1244" w:val="left" w:leader="none"/>
        </w:tabs>
        <w:spacing w:line="240" w:lineRule="auto" w:before="138" w:after="0"/>
        <w:ind w:left="1244" w:right="0" w:hanging="284"/>
        <w:jc w:val="left"/>
        <w:rPr>
          <w:sz w:val="24"/>
        </w:rPr>
      </w:pPr>
      <w:r>
        <w:rPr>
          <w:sz w:val="24"/>
        </w:rPr>
        <w:t>температурой</w:t>
      </w:r>
      <w:r>
        <w:rPr>
          <w:spacing w:val="-6"/>
          <w:sz w:val="24"/>
        </w:rPr>
        <w:t> </w:t>
      </w:r>
      <w:r>
        <w:rPr>
          <w:spacing w:val="-2"/>
          <w:sz w:val="24"/>
        </w:rPr>
        <w:t>вспышки.</w:t>
      </w:r>
    </w:p>
    <w:p>
      <w:pPr>
        <w:pStyle w:val="BodyText"/>
        <w:spacing w:line="360" w:lineRule="auto" w:before="136"/>
        <w:ind w:right="271"/>
      </w:pPr>
      <w:r>
        <w:rPr/>
        <w:t>Температура воспламенения – это наименьшая температура вещества, при которой в условиях</w:t>
      </w:r>
      <w:r>
        <w:rPr>
          <w:spacing w:val="-15"/>
        </w:rPr>
        <w:t> </w:t>
      </w:r>
      <w:r>
        <w:rPr/>
        <w:t>специальных</w:t>
      </w:r>
      <w:r>
        <w:rPr>
          <w:spacing w:val="-15"/>
        </w:rPr>
        <w:t> </w:t>
      </w:r>
      <w:r>
        <w:rPr/>
        <w:t>испытаний</w:t>
      </w:r>
      <w:r>
        <w:rPr>
          <w:spacing w:val="-15"/>
        </w:rPr>
        <w:t> </w:t>
      </w:r>
      <w:r>
        <w:rPr/>
        <w:t>вещество</w:t>
      </w:r>
      <w:r>
        <w:rPr>
          <w:spacing w:val="-15"/>
        </w:rPr>
        <w:t> </w:t>
      </w:r>
      <w:r>
        <w:rPr/>
        <w:t>выделяет</w:t>
      </w:r>
      <w:r>
        <w:rPr>
          <w:spacing w:val="-15"/>
        </w:rPr>
        <w:t> </w:t>
      </w:r>
      <w:r>
        <w:rPr/>
        <w:t>горючие</w:t>
      </w:r>
      <w:r>
        <w:rPr>
          <w:spacing w:val="-15"/>
        </w:rPr>
        <w:t> </w:t>
      </w:r>
      <w:r>
        <w:rPr/>
        <w:t>пары</w:t>
      </w:r>
      <w:r>
        <w:rPr>
          <w:spacing w:val="-15"/>
        </w:rPr>
        <w:t> </w:t>
      </w:r>
      <w:r>
        <w:rPr/>
        <w:t>и</w:t>
      </w:r>
      <w:r>
        <w:rPr>
          <w:spacing w:val="-14"/>
        </w:rPr>
        <w:t> </w:t>
      </w:r>
      <w:r>
        <w:rPr/>
        <w:t>газы</w:t>
      </w:r>
      <w:r>
        <w:rPr>
          <w:spacing w:val="-15"/>
        </w:rPr>
        <w:t> </w:t>
      </w:r>
      <w:r>
        <w:rPr/>
        <w:t>с</w:t>
      </w:r>
      <w:r>
        <w:rPr>
          <w:spacing w:val="-15"/>
        </w:rPr>
        <w:t> </w:t>
      </w:r>
      <w:r>
        <w:rPr/>
        <w:t>такой</w:t>
      </w:r>
      <w:r>
        <w:rPr>
          <w:spacing w:val="-14"/>
        </w:rPr>
        <w:t> </w:t>
      </w:r>
      <w:r>
        <w:rPr/>
        <w:t>скоростью, что после их зажигания возникает устойчивое пламенное горение, продолжающее гореть не менее 5 сек после его удаления. Температура воспламенения определяет начало горения газа и зависит от его свойств и ряда внешних условий.</w:t>
      </w:r>
    </w:p>
    <w:p>
      <w:pPr>
        <w:pStyle w:val="BodyText"/>
        <w:spacing w:line="360" w:lineRule="auto"/>
        <w:ind w:right="270"/>
      </w:pPr>
      <w:r>
        <w:rPr/>
        <w:t>Температура самовоспламенения – это самая низкая температура вещества, при которой в условиях специальных испытаний происходит воспламенение на воздухе за счет тепла химической реакции без поднесения источника зажигания, заканчивающееся пламенным горением.</w:t>
      </w:r>
    </w:p>
    <w:p>
      <w:pPr>
        <w:pStyle w:val="BodyText"/>
        <w:spacing w:line="360" w:lineRule="auto"/>
        <w:ind w:right="270"/>
      </w:pPr>
      <w:r>
        <w:rPr/>
        <w:t>Температуру самовоспламенения используют при оценке пожаро- и взрывоопасных веществ, при установлении</w:t>
      </w:r>
      <w:r>
        <w:rPr>
          <w:spacing w:val="-1"/>
        </w:rPr>
        <w:t> </w:t>
      </w:r>
      <w:r>
        <w:rPr/>
        <w:t>группы взрывоопасной смеси, при</w:t>
      </w:r>
      <w:r>
        <w:rPr>
          <w:spacing w:val="-1"/>
        </w:rPr>
        <w:t> </w:t>
      </w:r>
      <w:r>
        <w:rPr/>
        <w:t>выборе</w:t>
      </w:r>
      <w:r>
        <w:rPr>
          <w:spacing w:val="-1"/>
        </w:rPr>
        <w:t> </w:t>
      </w:r>
      <w:r>
        <w:rPr/>
        <w:t>типа</w:t>
      </w:r>
      <w:r>
        <w:rPr>
          <w:spacing w:val="-1"/>
        </w:rPr>
        <w:t> </w:t>
      </w:r>
      <w:r>
        <w:rPr/>
        <w:t>взрывозащитного электрооборудования, при разработке мероприятий для обеспечения пожаро- и взрывобезопасности технологических процессов.</w:t>
      </w:r>
    </w:p>
    <w:p>
      <w:pPr>
        <w:spacing w:after="0" w:line="360" w:lineRule="auto"/>
        <w:sectPr>
          <w:pgSz w:w="11910" w:h="16840"/>
          <w:pgMar w:header="144" w:footer="765" w:top="920" w:bottom="960" w:left="880" w:right="860"/>
        </w:sectPr>
      </w:pPr>
    </w:p>
    <w:p>
      <w:pPr>
        <w:pStyle w:val="BodyText"/>
        <w:spacing w:line="360" w:lineRule="auto" w:before="263"/>
        <w:ind w:right="270"/>
      </w:pPr>
      <w:r>
        <w:rPr/>
        <w:t>Температура</w:t>
      </w:r>
      <w:r>
        <w:rPr>
          <w:spacing w:val="-15"/>
        </w:rPr>
        <w:t> </w:t>
      </w:r>
      <w:r>
        <w:rPr/>
        <w:t>вспышки</w:t>
      </w:r>
      <w:r>
        <w:rPr>
          <w:spacing w:val="-15"/>
        </w:rPr>
        <w:t> </w:t>
      </w:r>
      <w:r>
        <w:rPr/>
        <w:t>–</w:t>
      </w:r>
      <w:r>
        <w:rPr>
          <w:spacing w:val="13"/>
        </w:rPr>
        <w:t> </w:t>
      </w:r>
      <w:r>
        <w:rPr/>
        <w:t>это</w:t>
      </w:r>
      <w:r>
        <w:rPr>
          <w:spacing w:val="-15"/>
        </w:rPr>
        <w:t> </w:t>
      </w:r>
      <w:r>
        <w:rPr/>
        <w:t>самая</w:t>
      </w:r>
      <w:r>
        <w:rPr>
          <w:spacing w:val="-15"/>
        </w:rPr>
        <w:t> </w:t>
      </w:r>
      <w:r>
        <w:rPr/>
        <w:t>низкая</w:t>
      </w:r>
      <w:r>
        <w:rPr>
          <w:spacing w:val="-15"/>
        </w:rPr>
        <w:t> </w:t>
      </w:r>
      <w:r>
        <w:rPr/>
        <w:t>температура</w:t>
      </w:r>
      <w:r>
        <w:rPr>
          <w:spacing w:val="-15"/>
        </w:rPr>
        <w:t> </w:t>
      </w:r>
      <w:r>
        <w:rPr/>
        <w:t>горючего</w:t>
      </w:r>
      <w:r>
        <w:rPr>
          <w:spacing w:val="-15"/>
        </w:rPr>
        <w:t> </w:t>
      </w:r>
      <w:r>
        <w:rPr/>
        <w:t>вещества,</w:t>
      </w:r>
      <w:r>
        <w:rPr>
          <w:spacing w:val="-15"/>
        </w:rPr>
        <w:t> </w:t>
      </w:r>
      <w:r>
        <w:rPr/>
        <w:t>при</w:t>
      </w:r>
      <w:r>
        <w:rPr>
          <w:spacing w:val="-15"/>
        </w:rPr>
        <w:t> </w:t>
      </w:r>
      <w:r>
        <w:rPr/>
        <w:t>которой в условиях специальных испытаний над его поверхностью образуются пары или газы, способные</w:t>
      </w:r>
      <w:r>
        <w:rPr>
          <w:spacing w:val="-14"/>
        </w:rPr>
        <w:t> </w:t>
      </w:r>
      <w:r>
        <w:rPr/>
        <w:t>вспыхивать</w:t>
      </w:r>
      <w:r>
        <w:rPr>
          <w:spacing w:val="-15"/>
        </w:rPr>
        <w:t> </w:t>
      </w:r>
      <w:r>
        <w:rPr/>
        <w:t>при</w:t>
      </w:r>
      <w:r>
        <w:rPr>
          <w:spacing w:val="-12"/>
        </w:rPr>
        <w:t> </w:t>
      </w:r>
      <w:r>
        <w:rPr/>
        <w:t>поднесении</w:t>
      </w:r>
      <w:r>
        <w:rPr>
          <w:spacing w:val="-12"/>
        </w:rPr>
        <w:t> </w:t>
      </w:r>
      <w:r>
        <w:rPr/>
        <w:t>источника</w:t>
      </w:r>
      <w:r>
        <w:rPr>
          <w:spacing w:val="-14"/>
        </w:rPr>
        <w:t> </w:t>
      </w:r>
      <w:r>
        <w:rPr/>
        <w:t>зажигания,</w:t>
      </w:r>
      <w:r>
        <w:rPr>
          <w:spacing w:val="-15"/>
        </w:rPr>
        <w:t> </w:t>
      </w:r>
      <w:r>
        <w:rPr/>
        <w:t>но</w:t>
      </w:r>
      <w:r>
        <w:rPr>
          <w:spacing w:val="-13"/>
        </w:rPr>
        <w:t> </w:t>
      </w:r>
      <w:r>
        <w:rPr/>
        <w:t>скорость</w:t>
      </w:r>
      <w:r>
        <w:rPr>
          <w:spacing w:val="-12"/>
        </w:rPr>
        <w:t> </w:t>
      </w:r>
      <w:r>
        <w:rPr/>
        <w:t>их</w:t>
      </w:r>
      <w:r>
        <w:rPr>
          <w:spacing w:val="-11"/>
        </w:rPr>
        <w:t> </w:t>
      </w:r>
      <w:r>
        <w:rPr/>
        <w:t>образования</w:t>
      </w:r>
      <w:r>
        <w:rPr>
          <w:spacing w:val="-13"/>
        </w:rPr>
        <w:t> </w:t>
      </w:r>
      <w:r>
        <w:rPr/>
        <w:t>еще не достаточна для устойчивого горения.</w:t>
      </w:r>
    </w:p>
    <w:p>
      <w:pPr>
        <w:pStyle w:val="BodyText"/>
        <w:spacing w:line="360" w:lineRule="auto"/>
        <w:ind w:right="271"/>
        <w:jc w:val="right"/>
      </w:pPr>
      <w:r>
        <w:rPr/>
        <w:t>Температура</w:t>
      </w:r>
      <w:r>
        <w:rPr>
          <w:spacing w:val="-16"/>
        </w:rPr>
        <w:t> </w:t>
      </w:r>
      <w:r>
        <w:rPr/>
        <w:t>вспышки</w:t>
      </w:r>
      <w:r>
        <w:rPr>
          <w:spacing w:val="-16"/>
        </w:rPr>
        <w:t> </w:t>
      </w:r>
      <w:r>
        <w:rPr/>
        <w:t>в</w:t>
      </w:r>
      <w:r>
        <w:rPr>
          <w:spacing w:val="-15"/>
        </w:rPr>
        <w:t> </w:t>
      </w:r>
      <w:r>
        <w:rPr/>
        <w:t>большей</w:t>
      </w:r>
      <w:r>
        <w:rPr>
          <w:spacing w:val="-15"/>
        </w:rPr>
        <w:t> </w:t>
      </w:r>
      <w:r>
        <w:rPr/>
        <w:t>мере</w:t>
      </w:r>
      <w:r>
        <w:rPr>
          <w:spacing w:val="-16"/>
        </w:rPr>
        <w:t> </w:t>
      </w:r>
      <w:r>
        <w:rPr/>
        <w:t>зависит</w:t>
      </w:r>
      <w:r>
        <w:rPr>
          <w:spacing w:val="-17"/>
        </w:rPr>
        <w:t> </w:t>
      </w:r>
      <w:r>
        <w:rPr/>
        <w:t>от</w:t>
      </w:r>
      <w:r>
        <w:rPr>
          <w:spacing w:val="-15"/>
        </w:rPr>
        <w:t> </w:t>
      </w:r>
      <w:r>
        <w:rPr/>
        <w:t>методики</w:t>
      </w:r>
      <w:r>
        <w:rPr>
          <w:spacing w:val="-15"/>
        </w:rPr>
        <w:t> </w:t>
      </w:r>
      <w:r>
        <w:rPr/>
        <w:t>определения</w:t>
      </w:r>
      <w:r>
        <w:rPr>
          <w:spacing w:val="-15"/>
        </w:rPr>
        <w:t> </w:t>
      </w:r>
      <w:r>
        <w:rPr/>
        <w:t>и</w:t>
      </w:r>
      <w:r>
        <w:rPr>
          <w:spacing w:val="-16"/>
        </w:rPr>
        <w:t> </w:t>
      </w:r>
      <w:r>
        <w:rPr/>
        <w:t>конструкции прибора. В приборе закрытого типа концентрация паров, необходимая для вспышки смеси,</w:t>
      </w:r>
      <w:r>
        <w:rPr>
          <w:spacing w:val="40"/>
        </w:rPr>
        <w:t> </w:t>
      </w:r>
      <w:r>
        <w:rPr/>
        <w:t>достигается</w:t>
      </w:r>
      <w:r>
        <w:rPr>
          <w:spacing w:val="-17"/>
        </w:rPr>
        <w:t> </w:t>
      </w:r>
      <w:r>
        <w:rPr/>
        <w:t>раньше,</w:t>
      </w:r>
      <w:r>
        <w:rPr>
          <w:spacing w:val="-14"/>
        </w:rPr>
        <w:t> </w:t>
      </w:r>
      <w:r>
        <w:rPr/>
        <w:t>чем</w:t>
      </w:r>
      <w:r>
        <w:rPr>
          <w:spacing w:val="-14"/>
        </w:rPr>
        <w:t> </w:t>
      </w:r>
      <w:r>
        <w:rPr/>
        <w:t>в</w:t>
      </w:r>
      <w:r>
        <w:rPr>
          <w:spacing w:val="-14"/>
        </w:rPr>
        <w:t> </w:t>
      </w:r>
      <w:r>
        <w:rPr/>
        <w:t>приборе</w:t>
      </w:r>
      <w:r>
        <w:rPr>
          <w:spacing w:val="-15"/>
        </w:rPr>
        <w:t> </w:t>
      </w:r>
      <w:r>
        <w:rPr/>
        <w:t>открытого</w:t>
      </w:r>
      <w:r>
        <w:rPr>
          <w:spacing w:val="-15"/>
        </w:rPr>
        <w:t> </w:t>
      </w:r>
      <w:r>
        <w:rPr/>
        <w:t>типа,</w:t>
      </w:r>
      <w:r>
        <w:rPr>
          <w:spacing w:val="-13"/>
        </w:rPr>
        <w:t> </w:t>
      </w:r>
      <w:r>
        <w:rPr/>
        <w:t>где</w:t>
      </w:r>
      <w:r>
        <w:rPr>
          <w:spacing w:val="-14"/>
        </w:rPr>
        <w:t> </w:t>
      </w:r>
      <w:r>
        <w:rPr/>
        <w:t>отсутствуют</w:t>
      </w:r>
      <w:r>
        <w:rPr>
          <w:spacing w:val="-9"/>
        </w:rPr>
        <w:t> </w:t>
      </w:r>
      <w:r>
        <w:rPr/>
        <w:t>условия</w:t>
      </w:r>
      <w:r>
        <w:rPr>
          <w:spacing w:val="-13"/>
        </w:rPr>
        <w:t> </w:t>
      </w:r>
      <w:r>
        <w:rPr/>
        <w:t>скопления</w:t>
      </w:r>
      <w:r>
        <w:rPr>
          <w:spacing w:val="-13"/>
        </w:rPr>
        <w:t> </w:t>
      </w:r>
      <w:r>
        <w:rPr>
          <w:spacing w:val="-2"/>
        </w:rPr>
        <w:t>паров.</w:t>
      </w:r>
    </w:p>
    <w:p>
      <w:pPr>
        <w:pStyle w:val="BodyText"/>
        <w:spacing w:line="360" w:lineRule="auto"/>
        <w:ind w:right="271"/>
      </w:pPr>
      <w:r>
        <w:rPr/>
        <w:t>В зависимости от численного значения температуры вспышки жидкости относят к легковоспламеняющимся (ЛВЖ) и горючими (ГЖ).</w:t>
      </w:r>
    </w:p>
    <w:p>
      <w:pPr>
        <w:pStyle w:val="BodyText"/>
        <w:spacing w:line="360" w:lineRule="auto"/>
        <w:ind w:right="273"/>
        <w:jc w:val="right"/>
      </w:pPr>
      <w:r>
        <w:rPr/>
        <w:t>К легковоспламеняющимся жидкостям относятся жидкости с температурой вспышки не более 61 </w:t>
      </w:r>
      <w:r>
        <w:rPr>
          <w:vertAlign w:val="superscript"/>
        </w:rPr>
        <w:t>о</w:t>
      </w:r>
      <w:r>
        <w:rPr>
          <w:vertAlign w:val="baseline"/>
        </w:rPr>
        <w:t>С в закрытом тигле или 66 </w:t>
      </w:r>
      <w:r>
        <w:rPr>
          <w:vertAlign w:val="superscript"/>
        </w:rPr>
        <w:t>о</w:t>
      </w:r>
      <w:r>
        <w:rPr>
          <w:vertAlign w:val="baseline"/>
        </w:rPr>
        <w:t>С в открытом тигле. К горючим – соответственно,</w:t>
      </w:r>
      <w:r>
        <w:rPr>
          <w:spacing w:val="80"/>
          <w:vertAlign w:val="baseline"/>
        </w:rPr>
        <w:t> </w:t>
      </w:r>
      <w:r>
        <w:rPr>
          <w:vertAlign w:val="baseline"/>
        </w:rPr>
        <w:t>жидкости</w:t>
      </w:r>
      <w:r>
        <w:rPr>
          <w:spacing w:val="-3"/>
          <w:vertAlign w:val="baseline"/>
        </w:rPr>
        <w:t> </w:t>
      </w:r>
      <w:r>
        <w:rPr>
          <w:vertAlign w:val="baseline"/>
        </w:rPr>
        <w:t>с</w:t>
      </w:r>
      <w:r>
        <w:rPr>
          <w:spacing w:val="-2"/>
          <w:vertAlign w:val="baseline"/>
        </w:rPr>
        <w:t> </w:t>
      </w:r>
      <w:r>
        <w:rPr>
          <w:vertAlign w:val="baseline"/>
        </w:rPr>
        <w:t>температурой вспышки</w:t>
      </w:r>
      <w:r>
        <w:rPr>
          <w:spacing w:val="-3"/>
          <w:vertAlign w:val="baseline"/>
        </w:rPr>
        <w:t> </w:t>
      </w:r>
      <w:r>
        <w:rPr>
          <w:vertAlign w:val="baseline"/>
        </w:rPr>
        <w:t>более</w:t>
      </w:r>
      <w:r>
        <w:rPr>
          <w:spacing w:val="-1"/>
          <w:vertAlign w:val="baseline"/>
        </w:rPr>
        <w:t> </w:t>
      </w:r>
      <w:r>
        <w:rPr>
          <w:vertAlign w:val="baseline"/>
        </w:rPr>
        <w:t>61</w:t>
      </w:r>
      <w:r>
        <w:rPr>
          <w:spacing w:val="-2"/>
          <w:vertAlign w:val="baseline"/>
        </w:rPr>
        <w:t> </w:t>
      </w:r>
      <w:r>
        <w:rPr>
          <w:vertAlign w:val="superscript"/>
        </w:rPr>
        <w:t>о</w:t>
      </w:r>
      <w:r>
        <w:rPr>
          <w:vertAlign w:val="baseline"/>
        </w:rPr>
        <w:t>С</w:t>
      </w:r>
      <w:r>
        <w:rPr>
          <w:spacing w:val="-1"/>
          <w:vertAlign w:val="baseline"/>
        </w:rPr>
        <w:t> </w:t>
      </w:r>
      <w:r>
        <w:rPr>
          <w:vertAlign w:val="baseline"/>
        </w:rPr>
        <w:t>в</w:t>
      </w:r>
      <w:r>
        <w:rPr>
          <w:spacing w:val="-2"/>
          <w:vertAlign w:val="baseline"/>
        </w:rPr>
        <w:t> </w:t>
      </w:r>
      <w:r>
        <w:rPr>
          <w:vertAlign w:val="baseline"/>
        </w:rPr>
        <w:t>закрытом</w:t>
      </w:r>
      <w:r>
        <w:rPr>
          <w:spacing w:val="-1"/>
          <w:vertAlign w:val="baseline"/>
        </w:rPr>
        <w:t> </w:t>
      </w:r>
      <w:r>
        <w:rPr>
          <w:vertAlign w:val="baseline"/>
        </w:rPr>
        <w:t>тигле</w:t>
      </w:r>
      <w:r>
        <w:rPr>
          <w:spacing w:val="-2"/>
          <w:vertAlign w:val="baseline"/>
        </w:rPr>
        <w:t> </w:t>
      </w:r>
      <w:r>
        <w:rPr>
          <w:vertAlign w:val="baseline"/>
        </w:rPr>
        <w:t>или</w:t>
      </w:r>
      <w:r>
        <w:rPr>
          <w:spacing w:val="-3"/>
          <w:vertAlign w:val="baseline"/>
        </w:rPr>
        <w:t> </w:t>
      </w:r>
      <w:r>
        <w:rPr>
          <w:vertAlign w:val="baseline"/>
        </w:rPr>
        <w:t>66</w:t>
      </w:r>
      <w:r>
        <w:rPr>
          <w:spacing w:val="-2"/>
          <w:vertAlign w:val="baseline"/>
        </w:rPr>
        <w:t> </w:t>
      </w:r>
      <w:r>
        <w:rPr>
          <w:vertAlign w:val="superscript"/>
        </w:rPr>
        <w:t>о</w:t>
      </w:r>
      <w:r>
        <w:rPr>
          <w:vertAlign w:val="baseline"/>
        </w:rPr>
        <w:t>С в</w:t>
      </w:r>
      <w:r>
        <w:rPr>
          <w:spacing w:val="-2"/>
          <w:vertAlign w:val="baseline"/>
        </w:rPr>
        <w:t> </w:t>
      </w:r>
      <w:r>
        <w:rPr>
          <w:vertAlign w:val="baseline"/>
        </w:rPr>
        <w:t>открытом</w:t>
      </w:r>
      <w:r>
        <w:rPr>
          <w:spacing w:val="-5"/>
          <w:vertAlign w:val="baseline"/>
        </w:rPr>
        <w:t> </w:t>
      </w:r>
      <w:r>
        <w:rPr>
          <w:spacing w:val="-2"/>
          <w:vertAlign w:val="baseline"/>
        </w:rPr>
        <w:t>тигле.</w:t>
      </w:r>
    </w:p>
    <w:p>
      <w:pPr>
        <w:pStyle w:val="BodyText"/>
        <w:spacing w:line="360" w:lineRule="auto"/>
        <w:ind w:right="276"/>
      </w:pPr>
      <w:r>
        <w:rPr/>
        <w:t>В свою очередь легковоспламеняющиеся жидкости подразделяются в зависимости от температуры вспышки на 3 категории:</w:t>
      </w:r>
    </w:p>
    <w:p>
      <w:pPr>
        <w:pStyle w:val="ListParagraph"/>
        <w:numPr>
          <w:ilvl w:val="0"/>
          <w:numId w:val="6"/>
        </w:numPr>
        <w:tabs>
          <w:tab w:pos="1128" w:val="left" w:leader="none"/>
        </w:tabs>
        <w:spacing w:line="360" w:lineRule="auto" w:before="0" w:after="0"/>
        <w:ind w:left="252" w:right="269" w:firstLine="708"/>
        <w:jc w:val="both"/>
        <w:rPr>
          <w:b/>
          <w:sz w:val="24"/>
        </w:rPr>
      </w:pPr>
      <w:r>
        <w:rPr>
          <w:sz w:val="24"/>
        </w:rPr>
        <w:t>особо</w:t>
      </w:r>
      <w:r>
        <w:rPr>
          <w:spacing w:val="-15"/>
          <w:sz w:val="24"/>
        </w:rPr>
        <w:t> </w:t>
      </w:r>
      <w:r>
        <w:rPr>
          <w:sz w:val="24"/>
        </w:rPr>
        <w:t>опасные</w:t>
      </w:r>
      <w:r>
        <w:rPr>
          <w:spacing w:val="-15"/>
          <w:sz w:val="24"/>
        </w:rPr>
        <w:t> </w:t>
      </w:r>
      <w:r>
        <w:rPr>
          <w:sz w:val="24"/>
        </w:rPr>
        <w:t>–</w:t>
      </w:r>
      <w:r>
        <w:rPr>
          <w:spacing w:val="-15"/>
          <w:sz w:val="24"/>
        </w:rPr>
        <w:t> </w:t>
      </w:r>
      <w:r>
        <w:rPr>
          <w:sz w:val="24"/>
        </w:rPr>
        <w:t>жидкости</w:t>
      </w:r>
      <w:r>
        <w:rPr>
          <w:spacing w:val="-15"/>
          <w:sz w:val="24"/>
        </w:rPr>
        <w:t> </w:t>
      </w:r>
      <w:r>
        <w:rPr>
          <w:sz w:val="24"/>
        </w:rPr>
        <w:t>с</w:t>
      </w:r>
      <w:r>
        <w:rPr>
          <w:spacing w:val="-15"/>
          <w:sz w:val="24"/>
        </w:rPr>
        <w:t> </w:t>
      </w:r>
      <w:r>
        <w:rPr>
          <w:sz w:val="24"/>
        </w:rPr>
        <w:t>температурой</w:t>
      </w:r>
      <w:r>
        <w:rPr>
          <w:spacing w:val="-15"/>
          <w:sz w:val="24"/>
        </w:rPr>
        <w:t> </w:t>
      </w:r>
      <w:r>
        <w:rPr>
          <w:sz w:val="24"/>
        </w:rPr>
        <w:t>вспышки</w:t>
      </w:r>
      <w:r>
        <w:rPr>
          <w:spacing w:val="-15"/>
          <w:sz w:val="24"/>
        </w:rPr>
        <w:t> </w:t>
      </w:r>
      <w:r>
        <w:rPr>
          <w:sz w:val="24"/>
        </w:rPr>
        <w:t>от</w:t>
      </w:r>
      <w:r>
        <w:rPr>
          <w:spacing w:val="-15"/>
          <w:sz w:val="24"/>
        </w:rPr>
        <w:t> </w:t>
      </w:r>
      <w:r>
        <w:rPr>
          <w:sz w:val="24"/>
        </w:rPr>
        <w:t>-18</w:t>
      </w:r>
      <w:r>
        <w:rPr>
          <w:spacing w:val="-15"/>
          <w:sz w:val="24"/>
        </w:rPr>
        <w:t> </w:t>
      </w:r>
      <w:r>
        <w:rPr>
          <w:sz w:val="24"/>
          <w:vertAlign w:val="superscript"/>
        </w:rPr>
        <w:t>о</w:t>
      </w:r>
      <w:r>
        <w:rPr>
          <w:sz w:val="24"/>
          <w:vertAlign w:val="baseline"/>
        </w:rPr>
        <w:t>С</w:t>
      </w:r>
      <w:r>
        <w:rPr>
          <w:spacing w:val="-15"/>
          <w:sz w:val="24"/>
          <w:vertAlign w:val="baseline"/>
        </w:rPr>
        <w:t> </w:t>
      </w:r>
      <w:r>
        <w:rPr>
          <w:sz w:val="24"/>
          <w:vertAlign w:val="baseline"/>
        </w:rPr>
        <w:t>и</w:t>
      </w:r>
      <w:r>
        <w:rPr>
          <w:spacing w:val="-15"/>
          <w:sz w:val="24"/>
          <w:vertAlign w:val="baseline"/>
        </w:rPr>
        <w:t> </w:t>
      </w:r>
      <w:r>
        <w:rPr>
          <w:sz w:val="24"/>
          <w:vertAlign w:val="baseline"/>
        </w:rPr>
        <w:t>ниже</w:t>
      </w:r>
      <w:r>
        <w:rPr>
          <w:spacing w:val="-15"/>
          <w:sz w:val="24"/>
          <w:vertAlign w:val="baseline"/>
        </w:rPr>
        <w:t> </w:t>
      </w:r>
      <w:r>
        <w:rPr>
          <w:sz w:val="24"/>
          <w:vertAlign w:val="baseline"/>
        </w:rPr>
        <w:t>в</w:t>
      </w:r>
      <w:r>
        <w:rPr>
          <w:spacing w:val="-15"/>
          <w:sz w:val="24"/>
          <w:vertAlign w:val="baseline"/>
        </w:rPr>
        <w:t> </w:t>
      </w:r>
      <w:r>
        <w:rPr>
          <w:sz w:val="24"/>
          <w:vertAlign w:val="baseline"/>
        </w:rPr>
        <w:t>закрытом</w:t>
      </w:r>
      <w:r>
        <w:rPr>
          <w:spacing w:val="-15"/>
          <w:sz w:val="24"/>
          <w:vertAlign w:val="baseline"/>
        </w:rPr>
        <w:t> </w:t>
      </w:r>
      <w:r>
        <w:rPr>
          <w:sz w:val="24"/>
          <w:vertAlign w:val="baseline"/>
        </w:rPr>
        <w:t>тигле или от -13</w:t>
      </w:r>
      <w:r>
        <w:rPr>
          <w:spacing w:val="-4"/>
          <w:sz w:val="24"/>
          <w:vertAlign w:val="baseline"/>
        </w:rPr>
        <w:t> </w:t>
      </w:r>
      <w:r>
        <w:rPr>
          <w:sz w:val="24"/>
          <w:vertAlign w:val="superscript"/>
        </w:rPr>
        <w:t>о</w:t>
      </w:r>
      <w:r>
        <w:rPr>
          <w:sz w:val="24"/>
          <w:vertAlign w:val="baseline"/>
        </w:rPr>
        <w:t>С и ниже в открытом тигле. К таким жидкостям относят: ацетальдегид, ацетон, бензины, диэтиловый эфир и др. Характерной особенностью этих веществ является высокое давление насыщенных паров даже при отрицательной температуре;</w:t>
      </w:r>
    </w:p>
    <w:p>
      <w:pPr>
        <w:pStyle w:val="ListParagraph"/>
        <w:numPr>
          <w:ilvl w:val="0"/>
          <w:numId w:val="6"/>
        </w:numPr>
        <w:tabs>
          <w:tab w:pos="1135" w:val="left" w:leader="none"/>
        </w:tabs>
        <w:spacing w:line="360" w:lineRule="auto" w:before="0" w:after="0"/>
        <w:ind w:left="252" w:right="272" w:firstLine="708"/>
        <w:jc w:val="both"/>
        <w:rPr>
          <w:sz w:val="24"/>
        </w:rPr>
      </w:pPr>
      <w:r>
        <w:rPr>
          <w:sz w:val="24"/>
        </w:rPr>
        <w:t>постоянно</w:t>
      </w:r>
      <w:r>
        <w:rPr>
          <w:spacing w:val="-15"/>
          <w:sz w:val="24"/>
        </w:rPr>
        <w:t> </w:t>
      </w:r>
      <w:r>
        <w:rPr>
          <w:sz w:val="24"/>
        </w:rPr>
        <w:t>опасные</w:t>
      </w:r>
      <w:r>
        <w:rPr>
          <w:spacing w:val="-8"/>
          <w:sz w:val="24"/>
        </w:rPr>
        <w:t> </w:t>
      </w:r>
      <w:r>
        <w:rPr>
          <w:sz w:val="24"/>
        </w:rPr>
        <w:t>–</w:t>
      </w:r>
      <w:r>
        <w:rPr>
          <w:spacing w:val="-7"/>
          <w:sz w:val="24"/>
        </w:rPr>
        <w:t> </w:t>
      </w:r>
      <w:r>
        <w:rPr>
          <w:sz w:val="24"/>
        </w:rPr>
        <w:t>жидкости</w:t>
      </w:r>
      <w:r>
        <w:rPr>
          <w:spacing w:val="-6"/>
          <w:sz w:val="24"/>
        </w:rPr>
        <w:t> </w:t>
      </w:r>
      <w:r>
        <w:rPr>
          <w:sz w:val="24"/>
        </w:rPr>
        <w:t>с</w:t>
      </w:r>
      <w:r>
        <w:rPr>
          <w:spacing w:val="-8"/>
          <w:sz w:val="24"/>
        </w:rPr>
        <w:t> </w:t>
      </w:r>
      <w:r>
        <w:rPr>
          <w:sz w:val="24"/>
        </w:rPr>
        <w:t>температурой</w:t>
      </w:r>
      <w:r>
        <w:rPr>
          <w:spacing w:val="-6"/>
          <w:sz w:val="24"/>
        </w:rPr>
        <w:t> </w:t>
      </w:r>
      <w:r>
        <w:rPr>
          <w:sz w:val="24"/>
        </w:rPr>
        <w:t>вспышки</w:t>
      </w:r>
      <w:r>
        <w:rPr>
          <w:spacing w:val="-6"/>
          <w:sz w:val="24"/>
        </w:rPr>
        <w:t> </w:t>
      </w:r>
      <w:r>
        <w:rPr>
          <w:sz w:val="24"/>
        </w:rPr>
        <w:t>от</w:t>
      </w:r>
      <w:r>
        <w:rPr>
          <w:spacing w:val="-6"/>
          <w:sz w:val="24"/>
        </w:rPr>
        <w:t> </w:t>
      </w:r>
      <w:r>
        <w:rPr>
          <w:sz w:val="24"/>
        </w:rPr>
        <w:t>-</w:t>
      </w:r>
      <w:r>
        <w:rPr>
          <w:spacing w:val="-8"/>
          <w:sz w:val="24"/>
        </w:rPr>
        <w:t> </w:t>
      </w:r>
      <w:r>
        <w:rPr>
          <w:sz w:val="24"/>
        </w:rPr>
        <w:t>18</w:t>
      </w:r>
      <w:r>
        <w:rPr>
          <w:spacing w:val="-7"/>
          <w:sz w:val="24"/>
        </w:rPr>
        <w:t> </w:t>
      </w:r>
      <w:r>
        <w:rPr>
          <w:sz w:val="24"/>
        </w:rPr>
        <w:t>до</w:t>
      </w:r>
      <w:r>
        <w:rPr>
          <w:spacing w:val="-7"/>
          <w:sz w:val="24"/>
        </w:rPr>
        <w:t> </w:t>
      </w:r>
      <w:r>
        <w:rPr>
          <w:sz w:val="24"/>
        </w:rPr>
        <w:t>+23</w:t>
      </w:r>
      <w:r>
        <w:rPr>
          <w:spacing w:val="-15"/>
          <w:sz w:val="24"/>
        </w:rPr>
        <w:t> </w:t>
      </w:r>
      <w:r>
        <w:rPr>
          <w:sz w:val="24"/>
          <w:vertAlign w:val="superscript"/>
        </w:rPr>
        <w:t>о</w:t>
      </w:r>
      <w:r>
        <w:rPr>
          <w:sz w:val="24"/>
          <w:vertAlign w:val="baseline"/>
        </w:rPr>
        <w:t>С</w:t>
      </w:r>
      <w:r>
        <w:rPr>
          <w:spacing w:val="-7"/>
          <w:sz w:val="24"/>
          <w:vertAlign w:val="baseline"/>
        </w:rPr>
        <w:t> </w:t>
      </w:r>
      <w:r>
        <w:rPr>
          <w:sz w:val="24"/>
          <w:vertAlign w:val="baseline"/>
        </w:rPr>
        <w:t>в</w:t>
      </w:r>
      <w:r>
        <w:rPr>
          <w:spacing w:val="-8"/>
          <w:sz w:val="24"/>
          <w:vertAlign w:val="baseline"/>
        </w:rPr>
        <w:t> </w:t>
      </w:r>
      <w:r>
        <w:rPr>
          <w:sz w:val="24"/>
          <w:vertAlign w:val="baseline"/>
        </w:rPr>
        <w:t>закрытом тигле или от -13 до +27 </w:t>
      </w:r>
      <w:r>
        <w:rPr>
          <w:sz w:val="24"/>
          <w:vertAlign w:val="superscript"/>
        </w:rPr>
        <w:t>о</w:t>
      </w:r>
      <w:r>
        <w:rPr>
          <w:sz w:val="24"/>
          <w:vertAlign w:val="baseline"/>
        </w:rPr>
        <w:t>С в открытом тигле. К этой категории относятся: бензол, изопропиловый спирт, толуол, этанол и др. Пары этих веществ образуют с воздухом воспламеняющиеся смеси преимущественно при комнатной температуре;</w:t>
      </w:r>
    </w:p>
    <w:p>
      <w:pPr>
        <w:pStyle w:val="ListParagraph"/>
        <w:numPr>
          <w:ilvl w:val="0"/>
          <w:numId w:val="6"/>
        </w:numPr>
        <w:tabs>
          <w:tab w:pos="1156" w:val="left" w:leader="none"/>
        </w:tabs>
        <w:spacing w:line="360" w:lineRule="auto" w:before="0" w:after="0"/>
        <w:ind w:left="252" w:right="271" w:firstLine="708"/>
        <w:jc w:val="both"/>
        <w:rPr>
          <w:sz w:val="24"/>
        </w:rPr>
      </w:pPr>
      <w:r>
        <w:rPr>
          <w:sz w:val="24"/>
        </w:rPr>
        <w:t>опасные при повышенной температуре – это жидкости с температурой вспышки от 23</w:t>
      </w:r>
      <w:r>
        <w:rPr>
          <w:spacing w:val="-14"/>
          <w:sz w:val="24"/>
        </w:rPr>
        <w:t> </w:t>
      </w:r>
      <w:r>
        <w:rPr>
          <w:sz w:val="24"/>
        </w:rPr>
        <w:t>до 61</w:t>
      </w:r>
      <w:r>
        <w:rPr>
          <w:spacing w:val="-14"/>
          <w:sz w:val="24"/>
        </w:rPr>
        <w:t> </w:t>
      </w:r>
      <w:r>
        <w:rPr>
          <w:sz w:val="24"/>
          <w:vertAlign w:val="superscript"/>
        </w:rPr>
        <w:t>о</w:t>
      </w:r>
      <w:r>
        <w:rPr>
          <w:sz w:val="24"/>
          <w:vertAlign w:val="baseline"/>
        </w:rPr>
        <w:t>С в закрытом тигле или от 27</w:t>
      </w:r>
      <w:r>
        <w:rPr>
          <w:spacing w:val="-14"/>
          <w:sz w:val="24"/>
          <w:vertAlign w:val="baseline"/>
        </w:rPr>
        <w:t> </w:t>
      </w:r>
      <w:r>
        <w:rPr>
          <w:sz w:val="24"/>
          <w:vertAlign w:val="baseline"/>
        </w:rPr>
        <w:t>до 66</w:t>
      </w:r>
      <w:r>
        <w:rPr>
          <w:spacing w:val="-14"/>
          <w:sz w:val="24"/>
          <w:vertAlign w:val="baseline"/>
        </w:rPr>
        <w:t> </w:t>
      </w:r>
      <w:r>
        <w:rPr>
          <w:sz w:val="24"/>
          <w:vertAlign w:val="superscript"/>
        </w:rPr>
        <w:t>о</w:t>
      </w:r>
      <w:r>
        <w:rPr>
          <w:sz w:val="24"/>
          <w:vertAlign w:val="baseline"/>
        </w:rPr>
        <w:t>С в открытом тигле. К ним относят: керосины, ксилол,</w:t>
      </w:r>
      <w:r>
        <w:rPr>
          <w:spacing w:val="-15"/>
          <w:sz w:val="24"/>
          <w:vertAlign w:val="baseline"/>
        </w:rPr>
        <w:t> </w:t>
      </w:r>
      <w:r>
        <w:rPr>
          <w:sz w:val="24"/>
          <w:vertAlign w:val="baseline"/>
        </w:rPr>
        <w:t>муравьиную</w:t>
      </w:r>
      <w:r>
        <w:rPr>
          <w:spacing w:val="-15"/>
          <w:sz w:val="24"/>
          <w:vertAlign w:val="baseline"/>
        </w:rPr>
        <w:t> </w:t>
      </w:r>
      <w:r>
        <w:rPr>
          <w:sz w:val="24"/>
          <w:vertAlign w:val="baseline"/>
        </w:rPr>
        <w:t>кислоту,</w:t>
      </w:r>
      <w:r>
        <w:rPr>
          <w:spacing w:val="-15"/>
          <w:sz w:val="24"/>
          <w:vertAlign w:val="baseline"/>
        </w:rPr>
        <w:t> </w:t>
      </w:r>
      <w:r>
        <w:rPr>
          <w:sz w:val="24"/>
          <w:vertAlign w:val="baseline"/>
        </w:rPr>
        <w:t>скипидар,</w:t>
      </w:r>
      <w:r>
        <w:rPr>
          <w:spacing w:val="-15"/>
          <w:sz w:val="24"/>
          <w:vertAlign w:val="baseline"/>
        </w:rPr>
        <w:t> </w:t>
      </w:r>
      <w:r>
        <w:rPr>
          <w:sz w:val="24"/>
          <w:vertAlign w:val="baseline"/>
        </w:rPr>
        <w:t>стирол,</w:t>
      </w:r>
      <w:r>
        <w:rPr>
          <w:spacing w:val="-15"/>
          <w:sz w:val="24"/>
          <w:vertAlign w:val="baseline"/>
        </w:rPr>
        <w:t> </w:t>
      </w:r>
      <w:r>
        <w:rPr>
          <w:sz w:val="24"/>
          <w:vertAlign w:val="baseline"/>
        </w:rPr>
        <w:t>уайт-спирит,</w:t>
      </w:r>
      <w:r>
        <w:rPr>
          <w:spacing w:val="-15"/>
          <w:sz w:val="24"/>
          <w:vertAlign w:val="baseline"/>
        </w:rPr>
        <w:t> </w:t>
      </w:r>
      <w:r>
        <w:rPr>
          <w:sz w:val="24"/>
          <w:vertAlign w:val="baseline"/>
        </w:rPr>
        <w:t>уксусную</w:t>
      </w:r>
      <w:r>
        <w:rPr>
          <w:spacing w:val="-15"/>
          <w:sz w:val="24"/>
          <w:vertAlign w:val="baseline"/>
        </w:rPr>
        <w:t> </w:t>
      </w:r>
      <w:r>
        <w:rPr>
          <w:sz w:val="24"/>
          <w:vertAlign w:val="baseline"/>
        </w:rPr>
        <w:t>кислоту</w:t>
      </w:r>
      <w:r>
        <w:rPr>
          <w:spacing w:val="-15"/>
          <w:sz w:val="24"/>
          <w:vertAlign w:val="baseline"/>
        </w:rPr>
        <w:t> </w:t>
      </w:r>
      <w:r>
        <w:rPr>
          <w:sz w:val="24"/>
          <w:vertAlign w:val="baseline"/>
        </w:rPr>
        <w:t>и</w:t>
      </w:r>
      <w:r>
        <w:rPr>
          <w:spacing w:val="-15"/>
          <w:sz w:val="24"/>
          <w:vertAlign w:val="baseline"/>
        </w:rPr>
        <w:t> </w:t>
      </w:r>
      <w:r>
        <w:rPr>
          <w:sz w:val="24"/>
          <w:vertAlign w:val="baseline"/>
        </w:rPr>
        <w:t>др.</w:t>
      </w:r>
      <w:r>
        <w:rPr>
          <w:spacing w:val="-15"/>
          <w:sz w:val="24"/>
          <w:vertAlign w:val="baseline"/>
        </w:rPr>
        <w:t> </w:t>
      </w:r>
      <w:r>
        <w:rPr>
          <w:sz w:val="24"/>
          <w:vertAlign w:val="baseline"/>
        </w:rPr>
        <w:t>Горючие системы на основе паров этих жидкостей могут образоваться только при нагревании, однако при комнатной температуре воспламенение жидкостей возможно от источника повышенной энергии, например, искры.</w:t>
      </w:r>
    </w:p>
    <w:p>
      <w:pPr>
        <w:pStyle w:val="BodyText"/>
        <w:spacing w:line="360" w:lineRule="auto"/>
        <w:ind w:right="272"/>
      </w:pPr>
      <w:r>
        <w:rPr/>
        <w:t>Таким образом, для исследования процесса пожара и дальнейшего обеспечения пожарной безопасности объекта защиты были изучены основы физических и химических закономерностей возникновения и распространения горения на пожарах.</w:t>
      </w:r>
    </w:p>
    <w:p>
      <w:pPr>
        <w:spacing w:after="0" w:line="360" w:lineRule="auto"/>
        <w:sectPr>
          <w:pgSz w:w="11910" w:h="16840"/>
          <w:pgMar w:header="144" w:footer="765" w:top="920" w:bottom="960" w:left="880" w:right="860"/>
        </w:sectPr>
      </w:pPr>
    </w:p>
    <w:p>
      <w:pPr>
        <w:pStyle w:val="Heading3"/>
        <w:numPr>
          <w:ilvl w:val="1"/>
          <w:numId w:val="1"/>
        </w:numPr>
        <w:tabs>
          <w:tab w:pos="1320" w:val="left" w:leader="none"/>
        </w:tabs>
        <w:spacing w:line="240" w:lineRule="auto" w:before="268" w:after="0"/>
        <w:ind w:left="1320" w:right="0" w:hanging="360"/>
        <w:jc w:val="left"/>
      </w:pPr>
      <w:bookmarkStart w:name="3.3 Категорирование и классификации в по" w:id="4"/>
      <w:bookmarkEnd w:id="4"/>
      <w:r>
        <w:rPr>
          <w:b w:val="0"/>
        </w:rPr>
      </w:r>
      <w:r>
        <w:rPr/>
        <w:t>Категорирование</w:t>
      </w:r>
      <w:r>
        <w:rPr>
          <w:spacing w:val="-10"/>
        </w:rPr>
        <w:t> </w:t>
      </w:r>
      <w:r>
        <w:rPr/>
        <w:t>и</w:t>
      </w:r>
      <w:r>
        <w:rPr>
          <w:spacing w:val="-4"/>
        </w:rPr>
        <w:t> </w:t>
      </w:r>
      <w:r>
        <w:rPr/>
        <w:t>классификации</w:t>
      </w:r>
      <w:r>
        <w:rPr>
          <w:spacing w:val="-4"/>
        </w:rPr>
        <w:t> </w:t>
      </w:r>
      <w:r>
        <w:rPr/>
        <w:t>в</w:t>
      </w:r>
      <w:r>
        <w:rPr>
          <w:spacing w:val="-4"/>
        </w:rPr>
        <w:t> </w:t>
      </w:r>
      <w:r>
        <w:rPr/>
        <w:t>пожарной</w:t>
      </w:r>
      <w:r>
        <w:rPr>
          <w:spacing w:val="-4"/>
        </w:rPr>
        <w:t> </w:t>
      </w:r>
      <w:r>
        <w:rPr>
          <w:spacing w:val="-2"/>
        </w:rPr>
        <w:t>безопасности</w:t>
      </w:r>
    </w:p>
    <w:p>
      <w:pPr>
        <w:pStyle w:val="BodyText"/>
        <w:spacing w:before="79"/>
        <w:ind w:left="0" w:firstLine="0"/>
        <w:jc w:val="left"/>
        <w:rPr>
          <w:b/>
        </w:rPr>
      </w:pPr>
    </w:p>
    <w:p>
      <w:pPr>
        <w:pStyle w:val="BodyText"/>
        <w:spacing w:line="360" w:lineRule="auto"/>
        <w:ind w:right="266"/>
      </w:pPr>
      <w:r>
        <w:rPr/>
        <w:t>Пожарная безопасность может быть обеспечена мерами пожарной профилактики и активной пожарной защиты. Пожарная профилактика включает комплекс мероприятий, направленных на предупреждение пожара или уменьшение его последствий.</w:t>
      </w:r>
    </w:p>
    <w:p>
      <w:pPr>
        <w:pStyle w:val="BodyText"/>
        <w:spacing w:line="360" w:lineRule="auto"/>
        <w:ind w:right="277"/>
      </w:pPr>
      <w:r>
        <w:rPr/>
        <w:t>Активная</w:t>
      </w:r>
      <w:r>
        <w:rPr>
          <w:spacing w:val="-15"/>
        </w:rPr>
        <w:t> </w:t>
      </w:r>
      <w:r>
        <w:rPr/>
        <w:t>пожарная</w:t>
      </w:r>
      <w:r>
        <w:rPr>
          <w:spacing w:val="-13"/>
        </w:rPr>
        <w:t> </w:t>
      </w:r>
      <w:r>
        <w:rPr/>
        <w:t>защита</w:t>
      </w:r>
      <w:r>
        <w:rPr>
          <w:spacing w:val="-14"/>
        </w:rPr>
        <w:t> </w:t>
      </w:r>
      <w:r>
        <w:rPr/>
        <w:t>–</w:t>
      </w:r>
      <w:r>
        <w:rPr>
          <w:spacing w:val="-13"/>
        </w:rPr>
        <w:t> </w:t>
      </w:r>
      <w:r>
        <w:rPr/>
        <w:t>это</w:t>
      </w:r>
      <w:r>
        <w:rPr>
          <w:spacing w:val="-13"/>
        </w:rPr>
        <w:t> </w:t>
      </w:r>
      <w:r>
        <w:rPr/>
        <w:t>меры,</w:t>
      </w:r>
      <w:r>
        <w:rPr>
          <w:spacing w:val="-13"/>
        </w:rPr>
        <w:t> </w:t>
      </w:r>
      <w:r>
        <w:rPr/>
        <w:t>обеспечивающие</w:t>
      </w:r>
      <w:r>
        <w:rPr>
          <w:spacing w:val="-12"/>
        </w:rPr>
        <w:t> </w:t>
      </w:r>
      <w:r>
        <w:rPr/>
        <w:t>успешную</w:t>
      </w:r>
      <w:r>
        <w:rPr>
          <w:spacing w:val="-10"/>
        </w:rPr>
        <w:t> </w:t>
      </w:r>
      <w:r>
        <w:rPr/>
        <w:t>борьбу</w:t>
      </w:r>
      <w:r>
        <w:rPr>
          <w:spacing w:val="-15"/>
        </w:rPr>
        <w:t> </w:t>
      </w:r>
      <w:r>
        <w:rPr/>
        <w:t>с</w:t>
      </w:r>
      <w:r>
        <w:rPr>
          <w:spacing w:val="-14"/>
        </w:rPr>
        <w:t> </w:t>
      </w:r>
      <w:r>
        <w:rPr/>
        <w:t>пожарами или взрывоопасной ситуацией.</w:t>
      </w:r>
    </w:p>
    <w:p>
      <w:pPr>
        <w:pStyle w:val="BodyText"/>
        <w:spacing w:line="360" w:lineRule="auto"/>
        <w:ind w:right="270"/>
      </w:pPr>
      <w:r>
        <w:rPr/>
        <w:t>Для установления требований пожарной безопасности, направленных на предотвращение</w:t>
      </w:r>
      <w:r>
        <w:rPr>
          <w:spacing w:val="-14"/>
        </w:rPr>
        <w:t> </w:t>
      </w:r>
      <w:r>
        <w:rPr/>
        <w:t>возникновения</w:t>
      </w:r>
      <w:r>
        <w:rPr>
          <w:spacing w:val="-13"/>
        </w:rPr>
        <w:t> </w:t>
      </w:r>
      <w:r>
        <w:rPr/>
        <w:t>пожара</w:t>
      </w:r>
      <w:r>
        <w:rPr>
          <w:spacing w:val="-14"/>
        </w:rPr>
        <w:t> </w:t>
      </w:r>
      <w:r>
        <w:rPr/>
        <w:t>и</w:t>
      </w:r>
      <w:r>
        <w:rPr>
          <w:spacing w:val="-13"/>
        </w:rPr>
        <w:t> </w:t>
      </w:r>
      <w:r>
        <w:rPr/>
        <w:t>обеспечение</w:t>
      </w:r>
      <w:r>
        <w:rPr>
          <w:spacing w:val="-14"/>
        </w:rPr>
        <w:t> </w:t>
      </w:r>
      <w:r>
        <w:rPr/>
        <w:t>противопожарной</w:t>
      </w:r>
      <w:r>
        <w:rPr>
          <w:spacing w:val="-13"/>
        </w:rPr>
        <w:t> </w:t>
      </w:r>
      <w:r>
        <w:rPr/>
        <w:t>защиты,</w:t>
      </w:r>
      <w:r>
        <w:rPr>
          <w:spacing w:val="-13"/>
        </w:rPr>
        <w:t> </w:t>
      </w:r>
      <w:r>
        <w:rPr/>
        <w:t>применятся категорирование зданий и помещений по взрывопожарной и пожарной опасности.</w:t>
      </w:r>
    </w:p>
    <w:p>
      <w:pPr>
        <w:pStyle w:val="BodyText"/>
        <w:ind w:left="960" w:firstLine="0"/>
      </w:pPr>
      <w:r>
        <w:rPr/>
        <w:t>Категории</w:t>
      </w:r>
      <w:r>
        <w:rPr>
          <w:spacing w:val="-2"/>
        </w:rPr>
        <w:t> </w:t>
      </w:r>
      <w:r>
        <w:rPr/>
        <w:t>помещений</w:t>
      </w:r>
      <w:r>
        <w:rPr>
          <w:spacing w:val="-3"/>
        </w:rPr>
        <w:t> </w:t>
      </w:r>
      <w:r>
        <w:rPr/>
        <w:t>и</w:t>
      </w:r>
      <w:r>
        <w:rPr>
          <w:spacing w:val="-2"/>
        </w:rPr>
        <w:t> </w:t>
      </w:r>
      <w:r>
        <w:rPr/>
        <w:t>зданий</w:t>
      </w:r>
      <w:r>
        <w:rPr>
          <w:spacing w:val="-1"/>
        </w:rPr>
        <w:t> </w:t>
      </w:r>
      <w:r>
        <w:rPr/>
        <w:t>определяются,</w:t>
      </w:r>
      <w:r>
        <w:rPr>
          <w:spacing w:val="-2"/>
        </w:rPr>
        <w:t> </w:t>
      </w:r>
      <w:r>
        <w:rPr/>
        <w:t>исходя</w:t>
      </w:r>
      <w:r>
        <w:rPr>
          <w:spacing w:val="-4"/>
        </w:rPr>
        <w:t> </w:t>
      </w:r>
      <w:r>
        <w:rPr>
          <w:spacing w:val="-5"/>
        </w:rPr>
        <w:t>из:</w:t>
      </w:r>
    </w:p>
    <w:p>
      <w:pPr>
        <w:pStyle w:val="ListParagraph"/>
        <w:numPr>
          <w:ilvl w:val="0"/>
          <w:numId w:val="7"/>
        </w:numPr>
        <w:tabs>
          <w:tab w:pos="1244" w:val="left" w:leader="none"/>
        </w:tabs>
        <w:spacing w:line="240" w:lineRule="auto" w:before="139" w:after="0"/>
        <w:ind w:left="1244" w:right="0" w:hanging="284"/>
        <w:jc w:val="left"/>
        <w:rPr>
          <w:sz w:val="24"/>
        </w:rPr>
      </w:pPr>
      <w:r>
        <w:rPr>
          <w:sz w:val="24"/>
        </w:rPr>
        <w:t>вида</w:t>
      </w:r>
      <w:r>
        <w:rPr>
          <w:spacing w:val="-6"/>
          <w:sz w:val="24"/>
        </w:rPr>
        <w:t> </w:t>
      </w:r>
      <w:r>
        <w:rPr>
          <w:sz w:val="24"/>
        </w:rPr>
        <w:t>находящихся</w:t>
      </w:r>
      <w:r>
        <w:rPr>
          <w:spacing w:val="-3"/>
          <w:sz w:val="24"/>
        </w:rPr>
        <w:t> </w:t>
      </w:r>
      <w:r>
        <w:rPr>
          <w:sz w:val="24"/>
        </w:rPr>
        <w:t>в</w:t>
      </w:r>
      <w:r>
        <w:rPr>
          <w:spacing w:val="-3"/>
          <w:sz w:val="24"/>
        </w:rPr>
        <w:t> </w:t>
      </w:r>
      <w:r>
        <w:rPr>
          <w:sz w:val="24"/>
        </w:rPr>
        <w:t>помещениях</w:t>
      </w:r>
      <w:r>
        <w:rPr>
          <w:spacing w:val="-1"/>
          <w:sz w:val="24"/>
        </w:rPr>
        <w:t> </w:t>
      </w:r>
      <w:r>
        <w:rPr>
          <w:sz w:val="24"/>
        </w:rPr>
        <w:t>горючих веществ</w:t>
      </w:r>
      <w:r>
        <w:rPr>
          <w:spacing w:val="-4"/>
          <w:sz w:val="24"/>
        </w:rPr>
        <w:t> </w:t>
      </w:r>
      <w:r>
        <w:rPr>
          <w:sz w:val="24"/>
        </w:rPr>
        <w:t>и</w:t>
      </w:r>
      <w:r>
        <w:rPr>
          <w:spacing w:val="-1"/>
          <w:sz w:val="24"/>
        </w:rPr>
        <w:t> </w:t>
      </w:r>
      <w:r>
        <w:rPr>
          <w:spacing w:val="-2"/>
          <w:sz w:val="24"/>
        </w:rPr>
        <w:t>материалов;</w:t>
      </w:r>
    </w:p>
    <w:p>
      <w:pPr>
        <w:pStyle w:val="ListParagraph"/>
        <w:numPr>
          <w:ilvl w:val="0"/>
          <w:numId w:val="7"/>
        </w:numPr>
        <w:tabs>
          <w:tab w:pos="1244" w:val="left" w:leader="none"/>
        </w:tabs>
        <w:spacing w:line="240" w:lineRule="auto" w:before="138" w:after="0"/>
        <w:ind w:left="1244" w:right="0" w:hanging="284"/>
        <w:jc w:val="left"/>
        <w:rPr>
          <w:sz w:val="24"/>
        </w:rPr>
      </w:pPr>
      <w:r>
        <w:rPr>
          <w:sz w:val="24"/>
        </w:rPr>
        <w:t>их</w:t>
      </w:r>
      <w:r>
        <w:rPr>
          <w:spacing w:val="-2"/>
          <w:sz w:val="24"/>
        </w:rPr>
        <w:t> </w:t>
      </w:r>
      <w:r>
        <w:rPr>
          <w:sz w:val="24"/>
        </w:rPr>
        <w:t>количества</w:t>
      </w:r>
      <w:r>
        <w:rPr>
          <w:spacing w:val="-2"/>
          <w:sz w:val="24"/>
        </w:rPr>
        <w:t> </w:t>
      </w:r>
      <w:r>
        <w:rPr>
          <w:sz w:val="24"/>
        </w:rPr>
        <w:t>и</w:t>
      </w:r>
      <w:r>
        <w:rPr>
          <w:spacing w:val="-1"/>
          <w:sz w:val="24"/>
        </w:rPr>
        <w:t> </w:t>
      </w:r>
      <w:r>
        <w:rPr>
          <w:sz w:val="24"/>
        </w:rPr>
        <w:t>пожароопасных</w:t>
      </w:r>
      <w:r>
        <w:rPr>
          <w:spacing w:val="1"/>
          <w:sz w:val="24"/>
        </w:rPr>
        <w:t> </w:t>
      </w:r>
      <w:r>
        <w:rPr>
          <w:spacing w:val="-2"/>
          <w:sz w:val="24"/>
        </w:rPr>
        <w:t>свойств;</w:t>
      </w:r>
    </w:p>
    <w:p>
      <w:pPr>
        <w:pStyle w:val="ListParagraph"/>
        <w:numPr>
          <w:ilvl w:val="0"/>
          <w:numId w:val="7"/>
        </w:numPr>
        <w:tabs>
          <w:tab w:pos="1244" w:val="left" w:leader="none"/>
        </w:tabs>
        <w:spacing w:line="240" w:lineRule="auto" w:before="136" w:after="0"/>
        <w:ind w:left="1244" w:right="0" w:hanging="284"/>
        <w:jc w:val="left"/>
        <w:rPr>
          <w:sz w:val="24"/>
        </w:rPr>
      </w:pPr>
      <w:r>
        <w:rPr>
          <w:sz w:val="24"/>
        </w:rPr>
        <w:t>исходя</w:t>
      </w:r>
      <w:r>
        <w:rPr>
          <w:spacing w:val="-6"/>
          <w:sz w:val="24"/>
        </w:rPr>
        <w:t> </w:t>
      </w:r>
      <w:r>
        <w:rPr>
          <w:sz w:val="24"/>
        </w:rPr>
        <w:t>из объемно-планировочных решений</w:t>
      </w:r>
      <w:r>
        <w:rPr>
          <w:spacing w:val="-2"/>
          <w:sz w:val="24"/>
        </w:rPr>
        <w:t> помещений;</w:t>
      </w:r>
    </w:p>
    <w:p>
      <w:pPr>
        <w:pStyle w:val="ListParagraph"/>
        <w:numPr>
          <w:ilvl w:val="0"/>
          <w:numId w:val="7"/>
        </w:numPr>
        <w:tabs>
          <w:tab w:pos="1244" w:val="left" w:leader="none"/>
        </w:tabs>
        <w:spacing w:line="240" w:lineRule="auto" w:before="137" w:after="0"/>
        <w:ind w:left="1244" w:right="0" w:hanging="284"/>
        <w:jc w:val="left"/>
        <w:rPr>
          <w:sz w:val="24"/>
        </w:rPr>
      </w:pPr>
      <w:r>
        <w:rPr>
          <w:sz w:val="24"/>
        </w:rPr>
        <w:t>характеристик</w:t>
      </w:r>
      <w:r>
        <w:rPr>
          <w:spacing w:val="-3"/>
          <w:sz w:val="24"/>
        </w:rPr>
        <w:t> </w:t>
      </w:r>
      <w:r>
        <w:rPr>
          <w:sz w:val="24"/>
        </w:rPr>
        <w:t>проводимых</w:t>
      </w:r>
      <w:r>
        <w:rPr>
          <w:spacing w:val="-2"/>
          <w:sz w:val="24"/>
        </w:rPr>
        <w:t> </w:t>
      </w:r>
      <w:r>
        <w:rPr>
          <w:sz w:val="24"/>
        </w:rPr>
        <w:t>в</w:t>
      </w:r>
      <w:r>
        <w:rPr>
          <w:spacing w:val="-5"/>
          <w:sz w:val="24"/>
        </w:rPr>
        <w:t> </w:t>
      </w:r>
      <w:r>
        <w:rPr>
          <w:sz w:val="24"/>
        </w:rPr>
        <w:t>них</w:t>
      </w:r>
      <w:r>
        <w:rPr>
          <w:spacing w:val="-4"/>
          <w:sz w:val="24"/>
        </w:rPr>
        <w:t> </w:t>
      </w:r>
      <w:r>
        <w:rPr>
          <w:sz w:val="24"/>
        </w:rPr>
        <w:t>технологических</w:t>
      </w:r>
      <w:r>
        <w:rPr>
          <w:spacing w:val="-1"/>
          <w:sz w:val="24"/>
        </w:rPr>
        <w:t> </w:t>
      </w:r>
      <w:r>
        <w:rPr>
          <w:spacing w:val="-2"/>
          <w:sz w:val="24"/>
        </w:rPr>
        <w:t>процессов.</w:t>
      </w:r>
    </w:p>
    <w:p>
      <w:pPr>
        <w:pStyle w:val="BodyText"/>
        <w:tabs>
          <w:tab w:pos="2408" w:val="left" w:leader="none"/>
          <w:tab w:pos="4620" w:val="left" w:leader="none"/>
          <w:tab w:pos="4988" w:val="left" w:leader="none"/>
          <w:tab w:pos="6358" w:val="left" w:leader="none"/>
          <w:tab w:pos="7757" w:val="left" w:leader="none"/>
          <w:tab w:pos="9178" w:val="left" w:leader="none"/>
          <w:tab w:pos="9642" w:val="left" w:leader="none"/>
        </w:tabs>
        <w:spacing w:line="360" w:lineRule="auto" w:before="136"/>
        <w:ind w:right="271"/>
        <w:jc w:val="left"/>
      </w:pPr>
      <w:r>
        <w:rPr>
          <w:spacing w:val="-2"/>
        </w:rPr>
        <w:t>Помещения</w:t>
      </w:r>
      <w:r>
        <w:rPr/>
        <w:tab/>
      </w:r>
      <w:r>
        <w:rPr>
          <w:spacing w:val="-2"/>
        </w:rPr>
        <w:t>производственного</w:t>
      </w:r>
      <w:r>
        <w:rPr/>
        <w:tab/>
      </w:r>
      <w:r>
        <w:rPr>
          <w:spacing w:val="-10"/>
        </w:rPr>
        <w:t>и</w:t>
      </w:r>
      <w:r>
        <w:rPr/>
        <w:tab/>
      </w:r>
      <w:r>
        <w:rPr>
          <w:spacing w:val="-2"/>
        </w:rPr>
        <w:t>складского</w:t>
      </w:r>
      <w:r>
        <w:rPr/>
        <w:tab/>
      </w:r>
      <w:r>
        <w:rPr>
          <w:spacing w:val="-2"/>
        </w:rPr>
        <w:t>назначения</w:t>
      </w:r>
      <w:r>
        <w:rPr/>
        <w:tab/>
      </w:r>
      <w:r>
        <w:rPr>
          <w:spacing w:val="-2"/>
        </w:rPr>
        <w:t>независимо</w:t>
      </w:r>
      <w:r>
        <w:rPr/>
        <w:tab/>
      </w:r>
      <w:r>
        <w:rPr>
          <w:spacing w:val="-6"/>
        </w:rPr>
        <w:t>от</w:t>
      </w:r>
      <w:r>
        <w:rPr/>
        <w:tab/>
      </w:r>
      <w:r>
        <w:rPr>
          <w:spacing w:val="-6"/>
        </w:rPr>
        <w:t>их </w:t>
      </w:r>
      <w:r>
        <w:rPr/>
        <w:t>функционального назначения подразделяют на следующие категории:</w:t>
      </w:r>
    </w:p>
    <w:p>
      <w:pPr>
        <w:pStyle w:val="ListParagraph"/>
        <w:numPr>
          <w:ilvl w:val="0"/>
          <w:numId w:val="8"/>
        </w:numPr>
        <w:tabs>
          <w:tab w:pos="1218" w:val="left" w:leader="none"/>
        </w:tabs>
        <w:spacing w:line="240" w:lineRule="auto" w:before="1" w:after="0"/>
        <w:ind w:left="1218" w:right="0" w:hanging="258"/>
        <w:jc w:val="left"/>
        <w:rPr>
          <w:sz w:val="24"/>
        </w:rPr>
      </w:pPr>
      <w:r>
        <w:rPr>
          <w:sz w:val="24"/>
        </w:rPr>
        <w:t>категория</w:t>
      </w:r>
      <w:r>
        <w:rPr>
          <w:spacing w:val="-2"/>
          <w:sz w:val="24"/>
        </w:rPr>
        <w:t> </w:t>
      </w:r>
      <w:r>
        <w:rPr>
          <w:sz w:val="24"/>
        </w:rPr>
        <w:t>А</w:t>
      </w:r>
      <w:r>
        <w:rPr>
          <w:spacing w:val="-2"/>
          <w:sz w:val="24"/>
        </w:rPr>
        <w:t> </w:t>
      </w:r>
      <w:r>
        <w:rPr>
          <w:sz w:val="24"/>
        </w:rPr>
        <w:t>–</w:t>
      </w:r>
      <w:r>
        <w:rPr>
          <w:spacing w:val="-1"/>
          <w:sz w:val="24"/>
        </w:rPr>
        <w:t> </w:t>
      </w:r>
      <w:r>
        <w:rPr>
          <w:sz w:val="24"/>
        </w:rPr>
        <w:t>повышенная</w:t>
      </w:r>
      <w:r>
        <w:rPr>
          <w:spacing w:val="-1"/>
          <w:sz w:val="24"/>
        </w:rPr>
        <w:t> </w:t>
      </w:r>
      <w:r>
        <w:rPr>
          <w:spacing w:val="-2"/>
          <w:sz w:val="24"/>
        </w:rPr>
        <w:t>взрывопожароопасность;</w:t>
      </w:r>
    </w:p>
    <w:p>
      <w:pPr>
        <w:pStyle w:val="ListParagraph"/>
        <w:numPr>
          <w:ilvl w:val="0"/>
          <w:numId w:val="8"/>
        </w:numPr>
        <w:tabs>
          <w:tab w:pos="1218" w:val="left" w:leader="none"/>
        </w:tabs>
        <w:spacing w:line="240" w:lineRule="auto" w:before="136" w:after="0"/>
        <w:ind w:left="1218" w:right="0" w:hanging="258"/>
        <w:jc w:val="left"/>
        <w:rPr>
          <w:sz w:val="24"/>
        </w:rPr>
      </w:pPr>
      <w:r>
        <w:rPr>
          <w:sz w:val="24"/>
        </w:rPr>
        <w:t>категория</w:t>
      </w:r>
      <w:r>
        <w:rPr>
          <w:spacing w:val="-1"/>
          <w:sz w:val="24"/>
        </w:rPr>
        <w:t> </w:t>
      </w:r>
      <w:r>
        <w:rPr>
          <w:sz w:val="24"/>
        </w:rPr>
        <w:t>Б</w:t>
      </w:r>
      <w:r>
        <w:rPr>
          <w:spacing w:val="-2"/>
          <w:sz w:val="24"/>
        </w:rPr>
        <w:t> </w:t>
      </w:r>
      <w:r>
        <w:rPr>
          <w:sz w:val="24"/>
        </w:rPr>
        <w:t>–</w:t>
      </w:r>
      <w:r>
        <w:rPr>
          <w:spacing w:val="-1"/>
          <w:sz w:val="24"/>
        </w:rPr>
        <w:t> </w:t>
      </w:r>
      <w:r>
        <w:rPr>
          <w:spacing w:val="-2"/>
          <w:sz w:val="24"/>
        </w:rPr>
        <w:t>взрывопожароопасность;</w:t>
      </w:r>
    </w:p>
    <w:p>
      <w:pPr>
        <w:pStyle w:val="ListParagraph"/>
        <w:numPr>
          <w:ilvl w:val="0"/>
          <w:numId w:val="8"/>
        </w:numPr>
        <w:tabs>
          <w:tab w:pos="1218" w:val="left" w:leader="none"/>
        </w:tabs>
        <w:spacing w:line="240" w:lineRule="auto" w:before="140" w:after="0"/>
        <w:ind w:left="1218" w:right="0" w:hanging="258"/>
        <w:jc w:val="left"/>
        <w:rPr>
          <w:sz w:val="24"/>
        </w:rPr>
      </w:pPr>
      <w:r>
        <w:rPr>
          <w:sz w:val="24"/>
        </w:rPr>
        <w:t>категории</w:t>
      </w:r>
      <w:r>
        <w:rPr>
          <w:spacing w:val="-2"/>
          <w:sz w:val="24"/>
        </w:rPr>
        <w:t> </w:t>
      </w:r>
      <w:r>
        <w:rPr>
          <w:sz w:val="24"/>
        </w:rPr>
        <w:t>В1-В4</w:t>
      </w:r>
      <w:r>
        <w:rPr>
          <w:spacing w:val="-3"/>
          <w:sz w:val="24"/>
        </w:rPr>
        <w:t> </w:t>
      </w:r>
      <w:r>
        <w:rPr>
          <w:sz w:val="24"/>
        </w:rPr>
        <w:t>–</w:t>
      </w:r>
      <w:r>
        <w:rPr>
          <w:spacing w:val="-2"/>
          <w:sz w:val="24"/>
        </w:rPr>
        <w:t> пожароопасность;</w:t>
      </w:r>
    </w:p>
    <w:p>
      <w:pPr>
        <w:pStyle w:val="ListParagraph"/>
        <w:numPr>
          <w:ilvl w:val="0"/>
          <w:numId w:val="8"/>
        </w:numPr>
        <w:tabs>
          <w:tab w:pos="1218" w:val="left" w:leader="none"/>
        </w:tabs>
        <w:spacing w:line="240" w:lineRule="auto" w:before="136" w:after="0"/>
        <w:ind w:left="1218" w:right="0" w:hanging="258"/>
        <w:jc w:val="left"/>
        <w:rPr>
          <w:sz w:val="24"/>
        </w:rPr>
      </w:pPr>
      <w:r>
        <w:rPr>
          <w:sz w:val="24"/>
        </w:rPr>
        <w:t>категория</w:t>
      </w:r>
      <w:r>
        <w:rPr>
          <w:spacing w:val="-2"/>
          <w:sz w:val="24"/>
        </w:rPr>
        <w:t> </w:t>
      </w:r>
      <w:r>
        <w:rPr>
          <w:sz w:val="24"/>
        </w:rPr>
        <w:t>Г</w:t>
      </w:r>
      <w:r>
        <w:rPr>
          <w:spacing w:val="-2"/>
          <w:sz w:val="24"/>
        </w:rPr>
        <w:t> </w:t>
      </w:r>
      <w:r>
        <w:rPr>
          <w:sz w:val="24"/>
        </w:rPr>
        <w:t>–</w:t>
      </w:r>
      <w:r>
        <w:rPr>
          <w:spacing w:val="-1"/>
          <w:sz w:val="24"/>
        </w:rPr>
        <w:t> </w:t>
      </w:r>
      <w:r>
        <w:rPr>
          <w:sz w:val="24"/>
        </w:rPr>
        <w:t>умеренная</w:t>
      </w:r>
      <w:r>
        <w:rPr>
          <w:spacing w:val="-1"/>
          <w:sz w:val="24"/>
        </w:rPr>
        <w:t> </w:t>
      </w:r>
      <w:r>
        <w:rPr>
          <w:spacing w:val="-2"/>
          <w:sz w:val="24"/>
        </w:rPr>
        <w:t>пожароопасность;</w:t>
      </w:r>
    </w:p>
    <w:p>
      <w:pPr>
        <w:pStyle w:val="ListParagraph"/>
        <w:numPr>
          <w:ilvl w:val="0"/>
          <w:numId w:val="8"/>
        </w:numPr>
        <w:tabs>
          <w:tab w:pos="1218" w:val="left" w:leader="none"/>
        </w:tabs>
        <w:spacing w:line="240" w:lineRule="auto" w:before="140" w:after="0"/>
        <w:ind w:left="1218" w:right="0" w:hanging="258"/>
        <w:jc w:val="left"/>
        <w:rPr>
          <w:sz w:val="24"/>
        </w:rPr>
      </w:pPr>
      <w:r>
        <w:rPr>
          <w:sz w:val="24"/>
        </w:rPr>
        <w:t>категория</w:t>
      </w:r>
      <w:r>
        <w:rPr>
          <w:spacing w:val="-1"/>
          <w:sz w:val="24"/>
        </w:rPr>
        <w:t> </w:t>
      </w:r>
      <w:r>
        <w:rPr>
          <w:sz w:val="24"/>
        </w:rPr>
        <w:t>Д</w:t>
      </w:r>
      <w:r>
        <w:rPr>
          <w:spacing w:val="-2"/>
          <w:sz w:val="24"/>
        </w:rPr>
        <w:t> </w:t>
      </w:r>
      <w:r>
        <w:rPr>
          <w:sz w:val="24"/>
        </w:rPr>
        <w:t>–</w:t>
      </w:r>
      <w:r>
        <w:rPr>
          <w:spacing w:val="-1"/>
          <w:sz w:val="24"/>
        </w:rPr>
        <w:t> </w:t>
      </w:r>
      <w:r>
        <w:rPr>
          <w:sz w:val="24"/>
        </w:rPr>
        <w:t>пониженная</w:t>
      </w:r>
      <w:r>
        <w:rPr>
          <w:spacing w:val="-1"/>
          <w:sz w:val="24"/>
        </w:rPr>
        <w:t> </w:t>
      </w:r>
      <w:r>
        <w:rPr>
          <w:spacing w:val="-2"/>
          <w:sz w:val="24"/>
        </w:rPr>
        <w:t>пожароопасность.</w:t>
      </w:r>
    </w:p>
    <w:p>
      <w:pPr>
        <w:pStyle w:val="BodyText"/>
        <w:tabs>
          <w:tab w:pos="1875" w:val="left" w:leader="none"/>
          <w:tab w:pos="3185" w:val="left" w:leader="none"/>
          <w:tab w:pos="4512" w:val="left" w:leader="none"/>
          <w:tab w:pos="5822" w:val="left" w:leader="none"/>
          <w:tab w:pos="6883" w:val="left" w:leader="none"/>
          <w:tab w:pos="8570" w:val="left" w:leader="none"/>
        </w:tabs>
        <w:spacing w:line="360" w:lineRule="auto" w:before="136"/>
        <w:ind w:right="266"/>
        <w:jc w:val="right"/>
      </w:pPr>
      <w:r>
        <w:rPr/>
        <w:t>Категории</w:t>
      </w:r>
      <w:r>
        <w:rPr>
          <w:spacing w:val="-3"/>
        </w:rPr>
        <w:t> </w:t>
      </w:r>
      <w:r>
        <w:rPr/>
        <w:t>зданий</w:t>
      </w:r>
      <w:r>
        <w:rPr>
          <w:spacing w:val="-3"/>
        </w:rPr>
        <w:t> </w:t>
      </w:r>
      <w:r>
        <w:rPr/>
        <w:t>по</w:t>
      </w:r>
      <w:r>
        <w:rPr>
          <w:spacing w:val="-4"/>
        </w:rPr>
        <w:t> </w:t>
      </w:r>
      <w:r>
        <w:rPr/>
        <w:t>взрывопожарной</w:t>
      </w:r>
      <w:r>
        <w:rPr>
          <w:spacing w:val="-3"/>
        </w:rPr>
        <w:t> </w:t>
      </w:r>
      <w:r>
        <w:rPr/>
        <w:t>и</w:t>
      </w:r>
      <w:r>
        <w:rPr>
          <w:spacing w:val="-6"/>
        </w:rPr>
        <w:t> </w:t>
      </w:r>
      <w:r>
        <w:rPr/>
        <w:t>пожарной</w:t>
      </w:r>
      <w:r>
        <w:rPr>
          <w:spacing w:val="-3"/>
        </w:rPr>
        <w:t> </w:t>
      </w:r>
      <w:r>
        <w:rPr/>
        <w:t>опасности</w:t>
      </w:r>
      <w:r>
        <w:rPr>
          <w:spacing w:val="-3"/>
        </w:rPr>
        <w:t> </w:t>
      </w:r>
      <w:r>
        <w:rPr/>
        <w:t>определяются,</w:t>
      </w:r>
      <w:r>
        <w:rPr>
          <w:spacing w:val="-4"/>
        </w:rPr>
        <w:t> </w:t>
      </w:r>
      <w:r>
        <w:rPr/>
        <w:t>исходя</w:t>
      </w:r>
      <w:r>
        <w:rPr>
          <w:spacing w:val="-4"/>
        </w:rPr>
        <w:t> </w:t>
      </w:r>
      <w:r>
        <w:rPr/>
        <w:t>из доли</w:t>
      </w:r>
      <w:r>
        <w:rPr>
          <w:spacing w:val="-10"/>
        </w:rPr>
        <w:t> </w:t>
      </w:r>
      <w:r>
        <w:rPr/>
        <w:t>и</w:t>
      </w:r>
      <w:r>
        <w:rPr>
          <w:spacing w:val="-12"/>
        </w:rPr>
        <w:t> </w:t>
      </w:r>
      <w:r>
        <w:rPr/>
        <w:t>суммированной</w:t>
      </w:r>
      <w:r>
        <w:rPr>
          <w:spacing w:val="-10"/>
        </w:rPr>
        <w:t> </w:t>
      </w:r>
      <w:r>
        <w:rPr/>
        <w:t>площади</w:t>
      </w:r>
      <w:r>
        <w:rPr>
          <w:spacing w:val="-12"/>
        </w:rPr>
        <w:t> </w:t>
      </w:r>
      <w:r>
        <w:rPr/>
        <w:t>помещений</w:t>
      </w:r>
      <w:r>
        <w:rPr>
          <w:spacing w:val="-10"/>
        </w:rPr>
        <w:t> </w:t>
      </w:r>
      <w:r>
        <w:rPr/>
        <w:t>той</w:t>
      </w:r>
      <w:r>
        <w:rPr>
          <w:spacing w:val="-10"/>
        </w:rPr>
        <w:t> </w:t>
      </w:r>
      <w:r>
        <w:rPr/>
        <w:t>или</w:t>
      </w:r>
      <w:r>
        <w:rPr>
          <w:spacing w:val="-12"/>
        </w:rPr>
        <w:t> </w:t>
      </w:r>
      <w:r>
        <w:rPr/>
        <w:t>иной</w:t>
      </w:r>
      <w:r>
        <w:rPr>
          <w:spacing w:val="-10"/>
        </w:rPr>
        <w:t> </w:t>
      </w:r>
      <w:r>
        <w:rPr/>
        <w:t>категории</w:t>
      </w:r>
      <w:r>
        <w:rPr>
          <w:spacing w:val="-10"/>
        </w:rPr>
        <w:t> </w:t>
      </w:r>
      <w:r>
        <w:rPr/>
        <w:t>опасности</w:t>
      </w:r>
      <w:r>
        <w:rPr>
          <w:spacing w:val="-10"/>
        </w:rPr>
        <w:t> </w:t>
      </w:r>
      <w:r>
        <w:rPr/>
        <w:t>в</w:t>
      </w:r>
      <w:r>
        <w:rPr>
          <w:spacing w:val="-11"/>
        </w:rPr>
        <w:t> </w:t>
      </w:r>
      <w:r>
        <w:rPr/>
        <w:t>этом</w:t>
      </w:r>
      <w:r>
        <w:rPr>
          <w:spacing w:val="-14"/>
        </w:rPr>
        <w:t> </w:t>
      </w:r>
      <w:r>
        <w:rPr/>
        <w:t>здании. </w:t>
      </w:r>
      <w:r>
        <w:rPr>
          <w:spacing w:val="-2"/>
        </w:rPr>
        <w:t>Определение</w:t>
      </w:r>
      <w:r>
        <w:rPr/>
        <w:tab/>
      </w:r>
      <w:r>
        <w:rPr>
          <w:spacing w:val="-2"/>
        </w:rPr>
        <w:t>категорий</w:t>
      </w:r>
      <w:r>
        <w:rPr/>
        <w:tab/>
      </w:r>
      <w:r>
        <w:rPr>
          <w:spacing w:val="-2"/>
        </w:rPr>
        <w:t>наружных</w:t>
      </w:r>
      <w:r>
        <w:rPr/>
        <w:tab/>
      </w:r>
      <w:r>
        <w:rPr>
          <w:spacing w:val="-2"/>
        </w:rPr>
        <w:t>установок</w:t>
      </w:r>
      <w:r>
        <w:rPr/>
        <w:tab/>
      </w:r>
      <w:r>
        <w:rPr>
          <w:spacing w:val="-2"/>
        </w:rPr>
        <w:t>следует</w:t>
      </w:r>
      <w:r>
        <w:rPr/>
        <w:tab/>
      </w:r>
      <w:r>
        <w:rPr>
          <w:spacing w:val="-2"/>
        </w:rPr>
        <w:t>осуществлять</w:t>
      </w:r>
      <w:r>
        <w:rPr/>
        <w:tab/>
      </w:r>
      <w:r>
        <w:rPr>
          <w:spacing w:val="-2"/>
        </w:rPr>
        <w:t>путем </w:t>
      </w:r>
      <w:r>
        <w:rPr>
          <w:position w:val="2"/>
        </w:rPr>
        <w:t>последовательной</w:t>
      </w:r>
      <w:r>
        <w:rPr>
          <w:spacing w:val="38"/>
          <w:position w:val="2"/>
        </w:rPr>
        <w:t> </w:t>
      </w:r>
      <w:r>
        <w:rPr>
          <w:position w:val="2"/>
        </w:rPr>
        <w:t>проверки</w:t>
      </w:r>
      <w:r>
        <w:rPr>
          <w:spacing w:val="38"/>
          <w:position w:val="2"/>
        </w:rPr>
        <w:t> </w:t>
      </w:r>
      <w:r>
        <w:rPr>
          <w:position w:val="2"/>
        </w:rPr>
        <w:t>их</w:t>
      </w:r>
      <w:r>
        <w:rPr>
          <w:spacing w:val="41"/>
          <w:position w:val="2"/>
        </w:rPr>
        <w:t> </w:t>
      </w:r>
      <w:r>
        <w:rPr>
          <w:position w:val="2"/>
        </w:rPr>
        <w:t>принадлежности</w:t>
      </w:r>
      <w:r>
        <w:rPr>
          <w:spacing w:val="38"/>
          <w:position w:val="2"/>
        </w:rPr>
        <w:t> </w:t>
      </w:r>
      <w:r>
        <w:rPr>
          <w:position w:val="2"/>
        </w:rPr>
        <w:t>к</w:t>
      </w:r>
      <w:r>
        <w:rPr>
          <w:spacing w:val="38"/>
          <w:position w:val="2"/>
        </w:rPr>
        <w:t> </w:t>
      </w:r>
      <w:r>
        <w:rPr>
          <w:position w:val="2"/>
        </w:rPr>
        <w:t>категориям</w:t>
      </w:r>
      <w:r>
        <w:rPr>
          <w:spacing w:val="38"/>
          <w:position w:val="2"/>
        </w:rPr>
        <w:t> </w:t>
      </w:r>
      <w:r>
        <w:rPr>
          <w:position w:val="2"/>
        </w:rPr>
        <w:t>от</w:t>
      </w:r>
      <w:r>
        <w:rPr>
          <w:spacing w:val="38"/>
          <w:position w:val="2"/>
        </w:rPr>
        <w:t> </w:t>
      </w:r>
      <w:r>
        <w:rPr>
          <w:position w:val="2"/>
        </w:rPr>
        <w:t>наиболее</w:t>
      </w:r>
      <w:r>
        <w:rPr>
          <w:spacing w:val="37"/>
          <w:position w:val="2"/>
        </w:rPr>
        <w:t> </w:t>
      </w:r>
      <w:r>
        <w:rPr>
          <w:position w:val="2"/>
        </w:rPr>
        <w:t>опасной</w:t>
      </w:r>
      <w:r>
        <w:rPr>
          <w:spacing w:val="38"/>
          <w:position w:val="2"/>
        </w:rPr>
        <w:t> </w:t>
      </w:r>
      <w:r>
        <w:rPr>
          <w:position w:val="2"/>
        </w:rPr>
        <w:t>(А</w:t>
      </w:r>
      <w:r>
        <w:rPr>
          <w:sz w:val="16"/>
        </w:rPr>
        <w:t>Н</w:t>
      </w:r>
      <w:r>
        <w:rPr>
          <w:position w:val="2"/>
        </w:rPr>
        <w:t>)</w:t>
      </w:r>
      <w:r>
        <w:rPr>
          <w:spacing w:val="38"/>
          <w:position w:val="2"/>
        </w:rPr>
        <w:t> </w:t>
      </w:r>
      <w:r>
        <w:rPr>
          <w:spacing w:val="-10"/>
          <w:position w:val="2"/>
        </w:rPr>
        <w:t>к</w:t>
      </w:r>
    </w:p>
    <w:p>
      <w:pPr>
        <w:pStyle w:val="BodyText"/>
        <w:spacing w:line="275" w:lineRule="exact"/>
        <w:ind w:firstLine="0"/>
        <w:jc w:val="left"/>
      </w:pPr>
      <w:r>
        <w:rPr>
          <w:position w:val="2"/>
        </w:rPr>
        <w:t>наименее</w:t>
      </w:r>
      <w:r>
        <w:rPr>
          <w:spacing w:val="-2"/>
          <w:position w:val="2"/>
        </w:rPr>
        <w:t> </w:t>
      </w:r>
      <w:r>
        <w:rPr>
          <w:position w:val="2"/>
        </w:rPr>
        <w:t>опасной</w:t>
      </w:r>
      <w:r>
        <w:rPr>
          <w:spacing w:val="1"/>
          <w:position w:val="2"/>
        </w:rPr>
        <w:t> </w:t>
      </w:r>
      <w:r>
        <w:rPr>
          <w:spacing w:val="-2"/>
          <w:position w:val="2"/>
        </w:rPr>
        <w:t>(Д</w:t>
      </w:r>
      <w:r>
        <w:rPr>
          <w:spacing w:val="-2"/>
          <w:sz w:val="16"/>
        </w:rPr>
        <w:t>Н</w:t>
      </w:r>
      <w:r>
        <w:rPr>
          <w:spacing w:val="-2"/>
          <w:position w:val="2"/>
        </w:rPr>
        <w:t>).</w:t>
      </w:r>
    </w:p>
    <w:p>
      <w:pPr>
        <w:pStyle w:val="BodyText"/>
        <w:spacing w:before="138"/>
        <w:ind w:left="960" w:firstLine="0"/>
        <w:jc w:val="left"/>
      </w:pPr>
      <w:r>
        <w:rPr/>
        <w:t>Категории</w:t>
      </w:r>
      <w:r>
        <w:rPr>
          <w:spacing w:val="-3"/>
        </w:rPr>
        <w:t> </w:t>
      </w:r>
      <w:r>
        <w:rPr/>
        <w:t>наружных</w:t>
      </w:r>
      <w:r>
        <w:rPr>
          <w:spacing w:val="1"/>
        </w:rPr>
        <w:t> </w:t>
      </w:r>
      <w:r>
        <w:rPr/>
        <w:t>установок</w:t>
      </w:r>
      <w:r>
        <w:rPr>
          <w:spacing w:val="-3"/>
        </w:rPr>
        <w:t> </w:t>
      </w:r>
      <w:r>
        <w:rPr/>
        <w:t>по</w:t>
      </w:r>
      <w:r>
        <w:rPr>
          <w:spacing w:val="-3"/>
        </w:rPr>
        <w:t> </w:t>
      </w:r>
      <w:r>
        <w:rPr/>
        <w:t>пожарной</w:t>
      </w:r>
      <w:r>
        <w:rPr>
          <w:spacing w:val="-6"/>
        </w:rPr>
        <w:t> </w:t>
      </w:r>
      <w:r>
        <w:rPr/>
        <w:t>опасности</w:t>
      </w:r>
      <w:r>
        <w:rPr>
          <w:spacing w:val="-2"/>
        </w:rPr>
        <w:t> </w:t>
      </w:r>
      <w:r>
        <w:rPr/>
        <w:t>определяются</w:t>
      </w:r>
      <w:r>
        <w:rPr>
          <w:spacing w:val="-3"/>
        </w:rPr>
        <w:t> </w:t>
      </w:r>
      <w:r>
        <w:rPr/>
        <w:t>исходя</w:t>
      </w:r>
      <w:r>
        <w:rPr>
          <w:spacing w:val="-6"/>
        </w:rPr>
        <w:t> </w:t>
      </w:r>
      <w:r>
        <w:rPr>
          <w:spacing w:val="-5"/>
        </w:rPr>
        <w:t>из:</w:t>
      </w:r>
    </w:p>
    <w:p>
      <w:pPr>
        <w:pStyle w:val="ListParagraph"/>
        <w:numPr>
          <w:ilvl w:val="0"/>
          <w:numId w:val="9"/>
        </w:numPr>
        <w:tabs>
          <w:tab w:pos="1244" w:val="left" w:leader="none"/>
        </w:tabs>
        <w:spacing w:line="240" w:lineRule="auto" w:before="139" w:after="0"/>
        <w:ind w:left="1244" w:right="0" w:hanging="284"/>
        <w:jc w:val="left"/>
        <w:rPr>
          <w:sz w:val="24"/>
        </w:rPr>
      </w:pPr>
      <w:r>
        <w:rPr>
          <w:sz w:val="24"/>
        </w:rPr>
        <w:t>пожароопасных</w:t>
      </w:r>
      <w:r>
        <w:rPr>
          <w:spacing w:val="-4"/>
          <w:sz w:val="24"/>
        </w:rPr>
        <w:t> </w:t>
      </w:r>
      <w:r>
        <w:rPr>
          <w:sz w:val="24"/>
        </w:rPr>
        <w:t>свойств</w:t>
      </w:r>
      <w:r>
        <w:rPr>
          <w:spacing w:val="-5"/>
          <w:sz w:val="24"/>
        </w:rPr>
        <w:t> </w:t>
      </w:r>
      <w:r>
        <w:rPr>
          <w:sz w:val="24"/>
        </w:rPr>
        <w:t>находящихся</w:t>
      </w:r>
      <w:r>
        <w:rPr>
          <w:spacing w:val="-3"/>
          <w:sz w:val="24"/>
        </w:rPr>
        <w:t> </w:t>
      </w:r>
      <w:r>
        <w:rPr>
          <w:sz w:val="24"/>
        </w:rPr>
        <w:t>в</w:t>
      </w:r>
      <w:r>
        <w:rPr>
          <w:spacing w:val="-3"/>
          <w:sz w:val="24"/>
        </w:rPr>
        <w:t> </w:t>
      </w:r>
      <w:r>
        <w:rPr>
          <w:sz w:val="24"/>
        </w:rPr>
        <w:t>установках</w:t>
      </w:r>
      <w:r>
        <w:rPr>
          <w:spacing w:val="-2"/>
          <w:sz w:val="24"/>
        </w:rPr>
        <w:t> </w:t>
      </w:r>
      <w:r>
        <w:rPr>
          <w:sz w:val="24"/>
        </w:rPr>
        <w:t>горючих</w:t>
      </w:r>
      <w:r>
        <w:rPr>
          <w:spacing w:val="-1"/>
          <w:sz w:val="24"/>
        </w:rPr>
        <w:t> </w:t>
      </w:r>
      <w:r>
        <w:rPr>
          <w:sz w:val="24"/>
        </w:rPr>
        <w:t>веществ</w:t>
      </w:r>
      <w:r>
        <w:rPr>
          <w:spacing w:val="-5"/>
          <w:sz w:val="24"/>
        </w:rPr>
        <w:t> </w:t>
      </w:r>
      <w:r>
        <w:rPr>
          <w:sz w:val="24"/>
        </w:rPr>
        <w:t>и</w:t>
      </w:r>
      <w:r>
        <w:rPr>
          <w:spacing w:val="-2"/>
          <w:sz w:val="24"/>
        </w:rPr>
        <w:t> материалов;</w:t>
      </w:r>
    </w:p>
    <w:p>
      <w:pPr>
        <w:pStyle w:val="ListParagraph"/>
        <w:numPr>
          <w:ilvl w:val="0"/>
          <w:numId w:val="9"/>
        </w:numPr>
        <w:tabs>
          <w:tab w:pos="1244" w:val="left" w:leader="none"/>
        </w:tabs>
        <w:spacing w:line="240" w:lineRule="auto" w:before="138" w:after="0"/>
        <w:ind w:left="1244" w:right="0" w:hanging="284"/>
        <w:jc w:val="left"/>
        <w:rPr>
          <w:sz w:val="24"/>
        </w:rPr>
      </w:pPr>
      <w:r>
        <w:rPr>
          <w:sz w:val="24"/>
        </w:rPr>
        <w:t>их</w:t>
      </w:r>
      <w:r>
        <w:rPr>
          <w:spacing w:val="1"/>
          <w:sz w:val="24"/>
        </w:rPr>
        <w:t> </w:t>
      </w:r>
      <w:r>
        <w:rPr>
          <w:spacing w:val="-2"/>
          <w:sz w:val="24"/>
        </w:rPr>
        <w:t>количества;</w:t>
      </w:r>
    </w:p>
    <w:p>
      <w:pPr>
        <w:pStyle w:val="ListParagraph"/>
        <w:numPr>
          <w:ilvl w:val="0"/>
          <w:numId w:val="9"/>
        </w:numPr>
        <w:tabs>
          <w:tab w:pos="1244" w:val="left" w:leader="none"/>
        </w:tabs>
        <w:spacing w:line="240" w:lineRule="auto" w:before="135" w:after="0"/>
        <w:ind w:left="1244" w:right="0" w:hanging="284"/>
        <w:jc w:val="left"/>
        <w:rPr>
          <w:sz w:val="24"/>
        </w:rPr>
      </w:pPr>
      <w:r>
        <w:rPr>
          <w:sz w:val="24"/>
        </w:rPr>
        <w:t>особенностей</w:t>
      </w:r>
      <w:r>
        <w:rPr>
          <w:spacing w:val="-3"/>
          <w:sz w:val="24"/>
        </w:rPr>
        <w:t> </w:t>
      </w:r>
      <w:r>
        <w:rPr>
          <w:sz w:val="24"/>
        </w:rPr>
        <w:t>технологических</w:t>
      </w:r>
      <w:r>
        <w:rPr>
          <w:spacing w:val="-2"/>
          <w:sz w:val="24"/>
        </w:rPr>
        <w:t> </w:t>
      </w:r>
      <w:r>
        <w:rPr>
          <w:sz w:val="24"/>
        </w:rPr>
        <w:t>процессов,</w:t>
      </w:r>
      <w:r>
        <w:rPr>
          <w:spacing w:val="-2"/>
          <w:sz w:val="24"/>
        </w:rPr>
        <w:t> </w:t>
      </w:r>
      <w:r>
        <w:rPr>
          <w:sz w:val="24"/>
        </w:rPr>
        <w:t>в</w:t>
      </w:r>
      <w:r>
        <w:rPr>
          <w:spacing w:val="-3"/>
          <w:sz w:val="24"/>
        </w:rPr>
        <w:t> </w:t>
      </w:r>
      <w:r>
        <w:rPr>
          <w:sz w:val="24"/>
        </w:rPr>
        <w:t>том</w:t>
      </w:r>
      <w:r>
        <w:rPr>
          <w:spacing w:val="-3"/>
          <w:sz w:val="24"/>
        </w:rPr>
        <w:t> </w:t>
      </w:r>
      <w:r>
        <w:rPr>
          <w:sz w:val="24"/>
        </w:rPr>
        <w:t>числе</w:t>
      </w:r>
      <w:r>
        <w:rPr>
          <w:spacing w:val="-3"/>
          <w:sz w:val="24"/>
        </w:rPr>
        <w:t> </w:t>
      </w:r>
      <w:r>
        <w:rPr>
          <w:sz w:val="24"/>
        </w:rPr>
        <w:t>оценки</w:t>
      </w:r>
      <w:r>
        <w:rPr>
          <w:spacing w:val="-1"/>
          <w:sz w:val="24"/>
        </w:rPr>
        <w:t> </w:t>
      </w:r>
      <w:r>
        <w:rPr>
          <w:sz w:val="24"/>
        </w:rPr>
        <w:t>величины</w:t>
      </w:r>
      <w:r>
        <w:rPr>
          <w:spacing w:val="-2"/>
          <w:sz w:val="24"/>
        </w:rPr>
        <w:t> пожарного</w:t>
      </w:r>
    </w:p>
    <w:p>
      <w:pPr>
        <w:pStyle w:val="BodyText"/>
        <w:spacing w:before="136"/>
        <w:ind w:firstLine="0"/>
        <w:jc w:val="left"/>
      </w:pPr>
      <w:r>
        <w:rPr>
          <w:spacing w:val="-2"/>
        </w:rPr>
        <w:t>риска.</w:t>
      </w:r>
    </w:p>
    <w:p>
      <w:pPr>
        <w:pStyle w:val="BodyText"/>
        <w:tabs>
          <w:tab w:pos="1591" w:val="left" w:leader="none"/>
          <w:tab w:pos="3118" w:val="left" w:leader="none"/>
          <w:tab w:pos="4162" w:val="left" w:leader="none"/>
          <w:tab w:pos="5638" w:val="left" w:leader="none"/>
          <w:tab w:pos="6653" w:val="left" w:leader="none"/>
          <w:tab w:pos="8537" w:val="left" w:leader="none"/>
        </w:tabs>
        <w:spacing w:before="139"/>
        <w:ind w:left="960" w:firstLine="0"/>
        <w:jc w:val="left"/>
      </w:pPr>
      <w:r>
        <w:rPr>
          <w:spacing w:val="-5"/>
        </w:rPr>
        <w:t>Для</w:t>
      </w:r>
      <w:r>
        <w:rPr/>
        <w:tab/>
      </w:r>
      <w:r>
        <w:rPr>
          <w:spacing w:val="-2"/>
        </w:rPr>
        <w:t>обозначения</w:t>
      </w:r>
      <w:r>
        <w:rPr/>
        <w:tab/>
      </w:r>
      <w:r>
        <w:rPr>
          <w:spacing w:val="-2"/>
        </w:rPr>
        <w:t>области</w:t>
      </w:r>
      <w:r>
        <w:rPr/>
        <w:tab/>
      </w:r>
      <w:r>
        <w:rPr>
          <w:spacing w:val="-2"/>
        </w:rPr>
        <w:t>применения</w:t>
      </w:r>
      <w:r>
        <w:rPr/>
        <w:tab/>
      </w:r>
      <w:r>
        <w:rPr>
          <w:spacing w:val="-2"/>
        </w:rPr>
        <w:t>средств</w:t>
      </w:r>
      <w:r>
        <w:rPr/>
        <w:tab/>
      </w:r>
      <w:r>
        <w:rPr>
          <w:spacing w:val="-2"/>
        </w:rPr>
        <w:t>пожаротушения</w:t>
      </w:r>
      <w:r>
        <w:rPr/>
        <w:tab/>
      </w:r>
      <w:r>
        <w:rPr>
          <w:spacing w:val="-2"/>
        </w:rPr>
        <w:t>используется</w:t>
      </w:r>
    </w:p>
    <w:p>
      <w:pPr>
        <w:pStyle w:val="BodyText"/>
        <w:spacing w:line="360" w:lineRule="auto" w:before="137"/>
        <w:ind w:firstLine="0"/>
        <w:jc w:val="left"/>
      </w:pPr>
      <w:r>
        <w:rPr/>
        <w:t>классификация</w:t>
      </w:r>
      <w:r>
        <w:rPr>
          <w:spacing w:val="80"/>
        </w:rPr>
        <w:t> </w:t>
      </w:r>
      <w:r>
        <w:rPr/>
        <w:t>пожаров</w:t>
      </w:r>
      <w:r>
        <w:rPr>
          <w:spacing w:val="80"/>
        </w:rPr>
        <w:t> </w:t>
      </w:r>
      <w:r>
        <w:rPr/>
        <w:t>по</w:t>
      </w:r>
      <w:r>
        <w:rPr>
          <w:spacing w:val="80"/>
        </w:rPr>
        <w:t> </w:t>
      </w:r>
      <w:r>
        <w:rPr/>
        <w:t>виду</w:t>
      </w:r>
      <w:r>
        <w:rPr>
          <w:spacing w:val="80"/>
        </w:rPr>
        <w:t> </w:t>
      </w:r>
      <w:r>
        <w:rPr/>
        <w:t>горючего</w:t>
      </w:r>
      <w:r>
        <w:rPr>
          <w:spacing w:val="80"/>
        </w:rPr>
        <w:t> </w:t>
      </w:r>
      <w:r>
        <w:rPr/>
        <w:t>материала.</w:t>
      </w:r>
      <w:r>
        <w:rPr>
          <w:spacing w:val="80"/>
        </w:rPr>
        <w:t> </w:t>
      </w:r>
      <w:r>
        <w:rPr/>
        <w:t>Пожары</w:t>
      </w:r>
      <w:r>
        <w:rPr>
          <w:spacing w:val="80"/>
        </w:rPr>
        <w:t> </w:t>
      </w:r>
      <w:r>
        <w:rPr/>
        <w:t>классифицируются</w:t>
      </w:r>
      <w:r>
        <w:rPr>
          <w:spacing w:val="80"/>
        </w:rPr>
        <w:t> </w:t>
      </w:r>
      <w:r>
        <w:rPr/>
        <w:t>на следующие классы:</w:t>
      </w:r>
    </w:p>
    <w:p>
      <w:pPr>
        <w:spacing w:after="0" w:line="360" w:lineRule="auto"/>
        <w:jc w:val="left"/>
        <w:sectPr>
          <w:pgSz w:w="11910" w:h="16840"/>
          <w:pgMar w:header="144" w:footer="765" w:top="920" w:bottom="960" w:left="880" w:right="860"/>
        </w:sectPr>
      </w:pPr>
    </w:p>
    <w:p>
      <w:pPr>
        <w:pStyle w:val="ListParagraph"/>
        <w:numPr>
          <w:ilvl w:val="0"/>
          <w:numId w:val="10"/>
        </w:numPr>
        <w:tabs>
          <w:tab w:pos="1195" w:val="left" w:leader="none"/>
        </w:tabs>
        <w:spacing w:line="360" w:lineRule="auto" w:before="263" w:after="0"/>
        <w:ind w:left="252" w:right="273" w:firstLine="708"/>
        <w:jc w:val="left"/>
        <w:rPr>
          <w:sz w:val="24"/>
        </w:rPr>
      </w:pPr>
      <w:r>
        <w:rPr>
          <w:sz w:val="24"/>
        </w:rPr>
        <w:t>А</w:t>
      </w:r>
      <w:r>
        <w:rPr>
          <w:spacing w:val="40"/>
          <w:sz w:val="24"/>
        </w:rPr>
        <w:t> </w:t>
      </w:r>
      <w:r>
        <w:rPr>
          <w:sz w:val="24"/>
        </w:rPr>
        <w:t>–</w:t>
      </w:r>
      <w:r>
        <w:rPr>
          <w:spacing w:val="40"/>
          <w:sz w:val="24"/>
        </w:rPr>
        <w:t> </w:t>
      </w:r>
      <w:r>
        <w:rPr>
          <w:sz w:val="24"/>
        </w:rPr>
        <w:t>пожары</w:t>
      </w:r>
      <w:r>
        <w:rPr>
          <w:spacing w:val="40"/>
          <w:sz w:val="24"/>
        </w:rPr>
        <w:t> </w:t>
      </w:r>
      <w:r>
        <w:rPr>
          <w:sz w:val="24"/>
        </w:rPr>
        <w:t>твердых</w:t>
      </w:r>
      <w:r>
        <w:rPr>
          <w:spacing w:val="40"/>
          <w:sz w:val="24"/>
        </w:rPr>
        <w:t> </w:t>
      </w:r>
      <w:r>
        <w:rPr>
          <w:sz w:val="24"/>
        </w:rPr>
        <w:t>горючих</w:t>
      </w:r>
      <w:r>
        <w:rPr>
          <w:spacing w:val="40"/>
          <w:sz w:val="24"/>
        </w:rPr>
        <w:t> </w:t>
      </w:r>
      <w:r>
        <w:rPr>
          <w:sz w:val="24"/>
        </w:rPr>
        <w:t>веществ</w:t>
      </w:r>
      <w:r>
        <w:rPr>
          <w:spacing w:val="40"/>
          <w:sz w:val="24"/>
        </w:rPr>
        <w:t> </w:t>
      </w:r>
      <w:r>
        <w:rPr>
          <w:sz w:val="24"/>
        </w:rPr>
        <w:t>и</w:t>
      </w:r>
      <w:r>
        <w:rPr>
          <w:spacing w:val="40"/>
          <w:sz w:val="24"/>
        </w:rPr>
        <w:t> </w:t>
      </w:r>
      <w:r>
        <w:rPr>
          <w:sz w:val="24"/>
        </w:rPr>
        <w:t>материалов</w:t>
      </w:r>
      <w:r>
        <w:rPr>
          <w:spacing w:val="40"/>
          <w:sz w:val="24"/>
        </w:rPr>
        <w:t> </w:t>
      </w:r>
      <w:r>
        <w:rPr>
          <w:sz w:val="24"/>
        </w:rPr>
        <w:t>(древесина,</w:t>
      </w:r>
      <w:r>
        <w:rPr>
          <w:spacing w:val="40"/>
          <w:sz w:val="24"/>
        </w:rPr>
        <w:t> </w:t>
      </w:r>
      <w:r>
        <w:rPr>
          <w:sz w:val="24"/>
        </w:rPr>
        <w:t>бумага,</w:t>
      </w:r>
      <w:r>
        <w:rPr>
          <w:spacing w:val="40"/>
          <w:sz w:val="24"/>
        </w:rPr>
        <w:t> </w:t>
      </w:r>
      <w:r>
        <w:rPr>
          <w:sz w:val="24"/>
        </w:rPr>
        <w:t>уголь, текстиль, каучук, пластмассы);</w:t>
      </w:r>
    </w:p>
    <w:p>
      <w:pPr>
        <w:pStyle w:val="ListParagraph"/>
        <w:numPr>
          <w:ilvl w:val="0"/>
          <w:numId w:val="10"/>
        </w:numPr>
        <w:tabs>
          <w:tab w:pos="1248" w:val="left" w:leader="none"/>
        </w:tabs>
        <w:spacing w:line="360" w:lineRule="auto" w:before="0" w:after="0"/>
        <w:ind w:left="252" w:right="274" w:firstLine="708"/>
        <w:jc w:val="left"/>
        <w:rPr>
          <w:sz w:val="24"/>
        </w:rPr>
      </w:pPr>
      <w:r>
        <w:rPr>
          <w:sz w:val="24"/>
        </w:rPr>
        <w:t>В</w:t>
      </w:r>
      <w:r>
        <w:rPr>
          <w:spacing w:val="80"/>
          <w:sz w:val="24"/>
        </w:rPr>
        <w:t> </w:t>
      </w:r>
      <w:r>
        <w:rPr>
          <w:sz w:val="24"/>
        </w:rPr>
        <w:t>–</w:t>
      </w:r>
      <w:r>
        <w:rPr>
          <w:spacing w:val="80"/>
          <w:sz w:val="24"/>
        </w:rPr>
        <w:t> </w:t>
      </w:r>
      <w:r>
        <w:rPr>
          <w:sz w:val="24"/>
        </w:rPr>
        <w:t>пожары</w:t>
      </w:r>
      <w:r>
        <w:rPr>
          <w:spacing w:val="80"/>
          <w:sz w:val="24"/>
        </w:rPr>
        <w:t> </w:t>
      </w:r>
      <w:r>
        <w:rPr>
          <w:sz w:val="24"/>
        </w:rPr>
        <w:t>горючих</w:t>
      </w:r>
      <w:r>
        <w:rPr>
          <w:spacing w:val="80"/>
          <w:sz w:val="24"/>
        </w:rPr>
        <w:t> </w:t>
      </w:r>
      <w:r>
        <w:rPr>
          <w:sz w:val="24"/>
        </w:rPr>
        <w:t>жидкостей</w:t>
      </w:r>
      <w:r>
        <w:rPr>
          <w:spacing w:val="80"/>
          <w:sz w:val="24"/>
        </w:rPr>
        <w:t> </w:t>
      </w:r>
      <w:r>
        <w:rPr>
          <w:sz w:val="24"/>
        </w:rPr>
        <w:t>(бензины,</w:t>
      </w:r>
      <w:r>
        <w:rPr>
          <w:spacing w:val="80"/>
          <w:sz w:val="24"/>
        </w:rPr>
        <w:t> </w:t>
      </w:r>
      <w:r>
        <w:rPr>
          <w:sz w:val="24"/>
        </w:rPr>
        <w:t>эфиры,</w:t>
      </w:r>
      <w:r>
        <w:rPr>
          <w:spacing w:val="80"/>
          <w:sz w:val="24"/>
        </w:rPr>
        <w:t> </w:t>
      </w:r>
      <w:r>
        <w:rPr>
          <w:sz w:val="24"/>
        </w:rPr>
        <w:t>спирты,</w:t>
      </w:r>
      <w:r>
        <w:rPr>
          <w:spacing w:val="80"/>
          <w:sz w:val="24"/>
        </w:rPr>
        <w:t> </w:t>
      </w:r>
      <w:r>
        <w:rPr>
          <w:sz w:val="24"/>
        </w:rPr>
        <w:t>глицерина)</w:t>
      </w:r>
      <w:r>
        <w:rPr>
          <w:spacing w:val="80"/>
          <w:sz w:val="24"/>
        </w:rPr>
        <w:t> </w:t>
      </w:r>
      <w:r>
        <w:rPr>
          <w:sz w:val="24"/>
        </w:rPr>
        <w:t>или</w:t>
      </w:r>
      <w:r>
        <w:rPr>
          <w:spacing w:val="40"/>
          <w:sz w:val="24"/>
        </w:rPr>
        <w:t> </w:t>
      </w:r>
      <w:r>
        <w:rPr>
          <w:sz w:val="24"/>
        </w:rPr>
        <w:t>плавящихся твердых веществ и материалов (парафина);</w:t>
      </w:r>
    </w:p>
    <w:p>
      <w:pPr>
        <w:pStyle w:val="ListParagraph"/>
        <w:numPr>
          <w:ilvl w:val="0"/>
          <w:numId w:val="10"/>
        </w:numPr>
        <w:tabs>
          <w:tab w:pos="1140" w:val="left" w:leader="none"/>
        </w:tabs>
        <w:spacing w:line="240" w:lineRule="auto" w:before="0" w:after="0"/>
        <w:ind w:left="1140" w:right="0" w:hanging="180"/>
        <w:jc w:val="left"/>
        <w:rPr>
          <w:sz w:val="24"/>
        </w:rPr>
      </w:pPr>
      <w:r>
        <w:rPr>
          <w:sz w:val="24"/>
        </w:rPr>
        <w:t>С</w:t>
      </w:r>
      <w:r>
        <w:rPr>
          <w:spacing w:val="-2"/>
          <w:sz w:val="24"/>
        </w:rPr>
        <w:t> </w:t>
      </w:r>
      <w:r>
        <w:rPr>
          <w:sz w:val="24"/>
        </w:rPr>
        <w:t>–</w:t>
      </w:r>
      <w:r>
        <w:rPr>
          <w:spacing w:val="-1"/>
          <w:sz w:val="24"/>
        </w:rPr>
        <w:t> </w:t>
      </w:r>
      <w:r>
        <w:rPr>
          <w:sz w:val="24"/>
        </w:rPr>
        <w:t>пожары</w:t>
      </w:r>
      <w:r>
        <w:rPr>
          <w:spacing w:val="-2"/>
          <w:sz w:val="24"/>
        </w:rPr>
        <w:t> </w:t>
      </w:r>
      <w:r>
        <w:rPr>
          <w:sz w:val="24"/>
        </w:rPr>
        <w:t>газов</w:t>
      </w:r>
      <w:r>
        <w:rPr>
          <w:spacing w:val="-2"/>
          <w:sz w:val="24"/>
        </w:rPr>
        <w:t> </w:t>
      </w:r>
      <w:r>
        <w:rPr>
          <w:sz w:val="24"/>
        </w:rPr>
        <w:t>(бытовой газ,</w:t>
      </w:r>
      <w:r>
        <w:rPr>
          <w:spacing w:val="-1"/>
          <w:sz w:val="24"/>
        </w:rPr>
        <w:t> </w:t>
      </w:r>
      <w:r>
        <w:rPr>
          <w:sz w:val="24"/>
        </w:rPr>
        <w:t>пропан,</w:t>
      </w:r>
      <w:r>
        <w:rPr>
          <w:spacing w:val="-1"/>
          <w:sz w:val="24"/>
        </w:rPr>
        <w:t> </w:t>
      </w:r>
      <w:r>
        <w:rPr>
          <w:spacing w:val="-2"/>
          <w:sz w:val="24"/>
        </w:rPr>
        <w:t>водород);</w:t>
      </w:r>
    </w:p>
    <w:p>
      <w:pPr>
        <w:pStyle w:val="ListParagraph"/>
        <w:numPr>
          <w:ilvl w:val="0"/>
          <w:numId w:val="10"/>
        </w:numPr>
        <w:tabs>
          <w:tab w:pos="1140" w:val="left" w:leader="none"/>
        </w:tabs>
        <w:spacing w:line="240" w:lineRule="auto" w:before="137" w:after="0"/>
        <w:ind w:left="1140" w:right="0" w:hanging="180"/>
        <w:jc w:val="left"/>
        <w:rPr>
          <w:sz w:val="24"/>
        </w:rPr>
      </w:pPr>
      <w:r>
        <w:rPr>
          <w:sz w:val="24"/>
        </w:rPr>
        <w:t>D</w:t>
      </w:r>
      <w:r>
        <w:rPr>
          <w:spacing w:val="-5"/>
          <w:sz w:val="24"/>
        </w:rPr>
        <w:t> </w:t>
      </w:r>
      <w:r>
        <w:rPr>
          <w:sz w:val="24"/>
        </w:rPr>
        <w:t>–</w:t>
      </w:r>
      <w:r>
        <w:rPr>
          <w:spacing w:val="-1"/>
          <w:sz w:val="24"/>
        </w:rPr>
        <w:t> </w:t>
      </w:r>
      <w:r>
        <w:rPr>
          <w:sz w:val="24"/>
        </w:rPr>
        <w:t>пожары</w:t>
      </w:r>
      <w:r>
        <w:rPr>
          <w:spacing w:val="-3"/>
          <w:sz w:val="24"/>
        </w:rPr>
        <w:t> </w:t>
      </w:r>
      <w:r>
        <w:rPr>
          <w:sz w:val="24"/>
        </w:rPr>
        <w:t>металлов (алюминий,</w:t>
      </w:r>
      <w:r>
        <w:rPr>
          <w:spacing w:val="-2"/>
          <w:sz w:val="24"/>
        </w:rPr>
        <w:t> </w:t>
      </w:r>
      <w:r>
        <w:rPr>
          <w:sz w:val="24"/>
        </w:rPr>
        <w:t>магний,</w:t>
      </w:r>
      <w:r>
        <w:rPr>
          <w:spacing w:val="-1"/>
          <w:sz w:val="24"/>
        </w:rPr>
        <w:t> </w:t>
      </w:r>
      <w:r>
        <w:rPr>
          <w:sz w:val="24"/>
        </w:rPr>
        <w:t>металлоорганические</w:t>
      </w:r>
      <w:r>
        <w:rPr>
          <w:spacing w:val="-2"/>
          <w:sz w:val="24"/>
        </w:rPr>
        <w:t> соединения);</w:t>
      </w:r>
    </w:p>
    <w:p>
      <w:pPr>
        <w:pStyle w:val="ListParagraph"/>
        <w:numPr>
          <w:ilvl w:val="0"/>
          <w:numId w:val="10"/>
        </w:numPr>
        <w:tabs>
          <w:tab w:pos="1190" w:val="left" w:leader="none"/>
        </w:tabs>
        <w:spacing w:line="360" w:lineRule="auto" w:before="139" w:after="0"/>
        <w:ind w:left="252" w:right="270" w:firstLine="708"/>
        <w:jc w:val="left"/>
        <w:rPr>
          <w:sz w:val="24"/>
        </w:rPr>
      </w:pPr>
      <w:r>
        <w:rPr>
          <w:sz w:val="24"/>
        </w:rPr>
        <w:t>E</w:t>
      </w:r>
      <w:r>
        <w:rPr>
          <w:spacing w:val="40"/>
          <w:sz w:val="24"/>
        </w:rPr>
        <w:t> </w:t>
      </w:r>
      <w:r>
        <w:rPr>
          <w:sz w:val="24"/>
        </w:rPr>
        <w:t>–</w:t>
      </w:r>
      <w:r>
        <w:rPr>
          <w:spacing w:val="40"/>
          <w:sz w:val="24"/>
        </w:rPr>
        <w:t> </w:t>
      </w:r>
      <w:r>
        <w:rPr>
          <w:sz w:val="24"/>
        </w:rPr>
        <w:t>пожары</w:t>
      </w:r>
      <w:r>
        <w:rPr>
          <w:spacing w:val="40"/>
          <w:sz w:val="24"/>
        </w:rPr>
        <w:t> </w:t>
      </w:r>
      <w:r>
        <w:rPr>
          <w:sz w:val="24"/>
        </w:rPr>
        <w:t>горючих</w:t>
      </w:r>
      <w:r>
        <w:rPr>
          <w:spacing w:val="40"/>
          <w:sz w:val="24"/>
        </w:rPr>
        <w:t> </w:t>
      </w:r>
      <w:r>
        <w:rPr>
          <w:sz w:val="24"/>
        </w:rPr>
        <w:t>веществ</w:t>
      </w:r>
      <w:r>
        <w:rPr>
          <w:spacing w:val="40"/>
          <w:sz w:val="24"/>
        </w:rPr>
        <w:t> </w:t>
      </w:r>
      <w:r>
        <w:rPr>
          <w:sz w:val="24"/>
        </w:rPr>
        <w:t>и</w:t>
      </w:r>
      <w:r>
        <w:rPr>
          <w:spacing w:val="40"/>
          <w:sz w:val="24"/>
        </w:rPr>
        <w:t> </w:t>
      </w:r>
      <w:r>
        <w:rPr>
          <w:sz w:val="24"/>
        </w:rPr>
        <w:t>материалов</w:t>
      </w:r>
      <w:r>
        <w:rPr>
          <w:spacing w:val="40"/>
          <w:sz w:val="24"/>
        </w:rPr>
        <w:t> </w:t>
      </w:r>
      <w:r>
        <w:rPr>
          <w:sz w:val="24"/>
        </w:rPr>
        <w:t>электроустановок,</w:t>
      </w:r>
      <w:r>
        <w:rPr>
          <w:spacing w:val="40"/>
          <w:sz w:val="24"/>
        </w:rPr>
        <w:t> </w:t>
      </w:r>
      <w:r>
        <w:rPr>
          <w:sz w:val="24"/>
        </w:rPr>
        <w:t>находящихся</w:t>
      </w:r>
      <w:r>
        <w:rPr>
          <w:spacing w:val="40"/>
          <w:sz w:val="24"/>
        </w:rPr>
        <w:t> </w:t>
      </w:r>
      <w:r>
        <w:rPr>
          <w:sz w:val="24"/>
        </w:rPr>
        <w:t>под </w:t>
      </w:r>
      <w:r>
        <w:rPr>
          <w:spacing w:val="-2"/>
          <w:sz w:val="24"/>
        </w:rPr>
        <w:t>напряжением;</w:t>
      </w:r>
    </w:p>
    <w:p>
      <w:pPr>
        <w:pStyle w:val="ListParagraph"/>
        <w:numPr>
          <w:ilvl w:val="0"/>
          <w:numId w:val="10"/>
        </w:numPr>
        <w:tabs>
          <w:tab w:pos="1140" w:val="left" w:leader="none"/>
        </w:tabs>
        <w:spacing w:line="240" w:lineRule="auto" w:before="0" w:after="0"/>
        <w:ind w:left="1140" w:right="0" w:hanging="180"/>
        <w:jc w:val="left"/>
        <w:rPr>
          <w:sz w:val="24"/>
        </w:rPr>
      </w:pPr>
      <w:r>
        <w:rPr>
          <w:sz w:val="24"/>
        </w:rPr>
        <w:t>F</w:t>
      </w:r>
      <w:r>
        <w:rPr>
          <w:spacing w:val="-4"/>
          <w:sz w:val="24"/>
        </w:rPr>
        <w:t> </w:t>
      </w:r>
      <w:r>
        <w:rPr>
          <w:sz w:val="24"/>
        </w:rPr>
        <w:t>–</w:t>
      </w:r>
      <w:r>
        <w:rPr>
          <w:spacing w:val="-2"/>
          <w:sz w:val="24"/>
        </w:rPr>
        <w:t> </w:t>
      </w:r>
      <w:r>
        <w:rPr>
          <w:sz w:val="24"/>
        </w:rPr>
        <w:t>пожары</w:t>
      </w:r>
      <w:r>
        <w:rPr>
          <w:spacing w:val="-2"/>
          <w:sz w:val="24"/>
        </w:rPr>
        <w:t> </w:t>
      </w:r>
      <w:r>
        <w:rPr>
          <w:sz w:val="24"/>
        </w:rPr>
        <w:t>ядерных материалов,</w:t>
      </w:r>
      <w:r>
        <w:rPr>
          <w:spacing w:val="-2"/>
          <w:sz w:val="24"/>
        </w:rPr>
        <w:t> </w:t>
      </w:r>
      <w:r>
        <w:rPr>
          <w:sz w:val="24"/>
        </w:rPr>
        <w:t>радиоактивных</w:t>
      </w:r>
      <w:r>
        <w:rPr>
          <w:spacing w:val="1"/>
          <w:sz w:val="24"/>
        </w:rPr>
        <w:t> </w:t>
      </w:r>
      <w:r>
        <w:rPr>
          <w:sz w:val="24"/>
        </w:rPr>
        <w:t>отходов</w:t>
      </w:r>
      <w:r>
        <w:rPr>
          <w:spacing w:val="-5"/>
          <w:sz w:val="24"/>
        </w:rPr>
        <w:t> </w:t>
      </w:r>
      <w:r>
        <w:rPr>
          <w:sz w:val="24"/>
        </w:rPr>
        <w:t>и</w:t>
      </w:r>
      <w:r>
        <w:rPr>
          <w:spacing w:val="-1"/>
          <w:sz w:val="24"/>
        </w:rPr>
        <w:t> </w:t>
      </w:r>
      <w:r>
        <w:rPr>
          <w:sz w:val="24"/>
        </w:rPr>
        <w:t>радиоактивных</w:t>
      </w:r>
      <w:r>
        <w:rPr>
          <w:spacing w:val="1"/>
          <w:sz w:val="24"/>
        </w:rPr>
        <w:t> </w:t>
      </w:r>
      <w:r>
        <w:rPr>
          <w:spacing w:val="-2"/>
          <w:sz w:val="24"/>
        </w:rPr>
        <w:t>веществ.</w:t>
      </w:r>
    </w:p>
    <w:p>
      <w:pPr>
        <w:pStyle w:val="BodyText"/>
        <w:spacing w:line="360" w:lineRule="auto" w:before="137"/>
        <w:jc w:val="left"/>
      </w:pPr>
      <w:r>
        <w:rPr/>
        <w:t>При</w:t>
      </w:r>
      <w:r>
        <w:rPr>
          <w:spacing w:val="40"/>
        </w:rPr>
        <w:t> </w:t>
      </w:r>
      <w:r>
        <w:rPr/>
        <w:t>обосновании</w:t>
      </w:r>
      <w:r>
        <w:rPr>
          <w:spacing w:val="40"/>
        </w:rPr>
        <w:t> </w:t>
      </w:r>
      <w:r>
        <w:rPr/>
        <w:t>мер</w:t>
      </w:r>
      <w:r>
        <w:rPr>
          <w:spacing w:val="40"/>
        </w:rPr>
        <w:t> </w:t>
      </w:r>
      <w:r>
        <w:rPr/>
        <w:t>пожарной</w:t>
      </w:r>
      <w:r>
        <w:rPr>
          <w:spacing w:val="40"/>
        </w:rPr>
        <w:t> </w:t>
      </w:r>
      <w:r>
        <w:rPr/>
        <w:t>безопасности,</w:t>
      </w:r>
      <w:r>
        <w:rPr>
          <w:spacing w:val="40"/>
        </w:rPr>
        <w:t> </w:t>
      </w:r>
      <w:r>
        <w:rPr/>
        <w:t>необходимых</w:t>
      </w:r>
      <w:r>
        <w:rPr>
          <w:spacing w:val="40"/>
        </w:rPr>
        <w:t> </w:t>
      </w:r>
      <w:r>
        <w:rPr/>
        <w:t>для</w:t>
      </w:r>
      <w:r>
        <w:rPr>
          <w:spacing w:val="40"/>
        </w:rPr>
        <w:t> </w:t>
      </w:r>
      <w:r>
        <w:rPr/>
        <w:t>защиты</w:t>
      </w:r>
      <w:r>
        <w:rPr>
          <w:spacing w:val="40"/>
        </w:rPr>
        <w:t> </w:t>
      </w:r>
      <w:r>
        <w:rPr/>
        <w:t>людей</w:t>
      </w:r>
      <w:r>
        <w:rPr>
          <w:spacing w:val="40"/>
        </w:rPr>
        <w:t> </w:t>
      </w:r>
      <w:r>
        <w:rPr/>
        <w:t>и имущества при пожаре используется классификация опасных факторов пожара.</w:t>
      </w:r>
    </w:p>
    <w:p>
      <w:pPr>
        <w:pStyle w:val="BodyText"/>
        <w:spacing w:line="360" w:lineRule="auto"/>
        <w:jc w:val="left"/>
      </w:pPr>
      <w:r>
        <w:rPr/>
        <w:t>Опасными</w:t>
      </w:r>
      <w:r>
        <w:rPr>
          <w:spacing w:val="80"/>
        </w:rPr>
        <w:t> </w:t>
      </w:r>
      <w:r>
        <w:rPr/>
        <w:t>факторами,</w:t>
      </w:r>
      <w:r>
        <w:rPr>
          <w:spacing w:val="80"/>
        </w:rPr>
        <w:t> </w:t>
      </w:r>
      <w:r>
        <w:rPr/>
        <w:t>воздействующими</w:t>
      </w:r>
      <w:r>
        <w:rPr>
          <w:spacing w:val="80"/>
        </w:rPr>
        <w:t> </w:t>
      </w:r>
      <w:r>
        <w:rPr/>
        <w:t>на</w:t>
      </w:r>
      <w:r>
        <w:rPr>
          <w:spacing w:val="80"/>
        </w:rPr>
        <w:t> </w:t>
      </w:r>
      <w:r>
        <w:rPr/>
        <w:t>людей</w:t>
      </w:r>
      <w:r>
        <w:rPr>
          <w:spacing w:val="80"/>
        </w:rPr>
        <w:t> </w:t>
      </w:r>
      <w:r>
        <w:rPr/>
        <w:t>и</w:t>
      </w:r>
      <w:r>
        <w:rPr>
          <w:spacing w:val="80"/>
        </w:rPr>
        <w:t> </w:t>
      </w:r>
      <w:r>
        <w:rPr/>
        <w:t>материальные</w:t>
      </w:r>
      <w:r>
        <w:rPr>
          <w:spacing w:val="80"/>
        </w:rPr>
        <w:t> </w:t>
      </w:r>
      <w:r>
        <w:rPr/>
        <w:t>ценности,</w:t>
      </w:r>
      <w:r>
        <w:rPr>
          <w:spacing w:val="80"/>
        </w:rPr>
        <w:t> </w:t>
      </w:r>
      <w:r>
        <w:rPr>
          <w:spacing w:val="-2"/>
        </w:rPr>
        <w:t>являются:</w:t>
      </w:r>
    </w:p>
    <w:p>
      <w:pPr>
        <w:pStyle w:val="BodyText"/>
        <w:spacing w:before="2"/>
        <w:ind w:left="960" w:firstLine="0"/>
        <w:jc w:val="left"/>
      </w:pPr>
      <w:r>
        <w:rPr>
          <w:rFonts w:ascii="Symbol" w:hAnsi="Symbol"/>
        </w:rPr>
        <w:t></w:t>
      </w:r>
      <w:r>
        <w:rPr/>
        <w:t>пламя</w:t>
      </w:r>
      <w:r>
        <w:rPr>
          <w:spacing w:val="5"/>
        </w:rPr>
        <w:t> </w:t>
      </w:r>
      <w:r>
        <w:rPr/>
        <w:t>и</w:t>
      </w:r>
      <w:r>
        <w:rPr>
          <w:spacing w:val="7"/>
        </w:rPr>
        <w:t> </w:t>
      </w:r>
      <w:r>
        <w:rPr>
          <w:spacing w:val="-2"/>
        </w:rPr>
        <w:t>искры;</w:t>
      </w:r>
    </w:p>
    <w:p>
      <w:pPr>
        <w:pStyle w:val="BodyText"/>
        <w:spacing w:before="138"/>
        <w:ind w:left="960" w:firstLine="0"/>
        <w:jc w:val="left"/>
      </w:pPr>
      <w:r>
        <w:rPr>
          <w:rFonts w:ascii="Symbol" w:hAnsi="Symbol"/>
        </w:rPr>
        <w:t></w:t>
      </w:r>
      <w:r>
        <w:rPr/>
        <w:t>повышенная</w:t>
      </w:r>
      <w:r>
        <w:rPr>
          <w:spacing w:val="1"/>
        </w:rPr>
        <w:t> </w:t>
      </w:r>
      <w:r>
        <w:rPr/>
        <w:t>температура окружающей</w:t>
      </w:r>
      <w:r>
        <w:rPr>
          <w:spacing w:val="3"/>
        </w:rPr>
        <w:t> </w:t>
      </w:r>
      <w:r>
        <w:rPr>
          <w:spacing w:val="-2"/>
        </w:rPr>
        <w:t>среды;</w:t>
      </w:r>
    </w:p>
    <w:p>
      <w:pPr>
        <w:pStyle w:val="BodyText"/>
        <w:spacing w:before="136"/>
        <w:ind w:left="960" w:firstLine="0"/>
        <w:jc w:val="left"/>
      </w:pPr>
      <w:r>
        <w:rPr>
          <w:rFonts w:ascii="Symbol" w:hAnsi="Symbol"/>
        </w:rPr>
        <w:t></w:t>
      </w:r>
      <w:r>
        <w:rPr/>
        <w:t>токсичные продукты</w:t>
      </w:r>
      <w:r>
        <w:rPr>
          <w:spacing w:val="1"/>
        </w:rPr>
        <w:t> </w:t>
      </w:r>
      <w:r>
        <w:rPr/>
        <w:t>горения</w:t>
      </w:r>
      <w:r>
        <w:rPr>
          <w:spacing w:val="1"/>
        </w:rPr>
        <w:t> </w:t>
      </w:r>
      <w:r>
        <w:rPr/>
        <w:t>и</w:t>
      </w:r>
      <w:r>
        <w:rPr>
          <w:spacing w:val="3"/>
        </w:rPr>
        <w:t> </w:t>
      </w:r>
      <w:r>
        <w:rPr/>
        <w:t>термического</w:t>
      </w:r>
      <w:r>
        <w:rPr>
          <w:spacing w:val="2"/>
        </w:rPr>
        <w:t> </w:t>
      </w:r>
      <w:r>
        <w:rPr>
          <w:spacing w:val="-2"/>
        </w:rPr>
        <w:t>разложения;</w:t>
      </w:r>
    </w:p>
    <w:p>
      <w:pPr>
        <w:pStyle w:val="BodyText"/>
        <w:spacing w:before="138"/>
        <w:ind w:left="960" w:firstLine="0"/>
        <w:jc w:val="left"/>
      </w:pPr>
      <w:r>
        <w:rPr>
          <w:rFonts w:ascii="Symbol" w:hAnsi="Symbol"/>
          <w:spacing w:val="-2"/>
        </w:rPr>
        <w:t></w:t>
      </w:r>
      <w:r>
        <w:rPr>
          <w:spacing w:val="-2"/>
        </w:rPr>
        <w:t>дым;</w:t>
      </w:r>
    </w:p>
    <w:p>
      <w:pPr>
        <w:pStyle w:val="BodyText"/>
        <w:spacing w:before="138"/>
        <w:ind w:left="960" w:firstLine="0"/>
        <w:jc w:val="left"/>
      </w:pPr>
      <w:r>
        <w:rPr>
          <w:rFonts w:ascii="Symbol" w:hAnsi="Symbol"/>
        </w:rPr>
        <w:t></w:t>
      </w:r>
      <w:r>
        <w:rPr/>
        <w:t>пониженная</w:t>
      </w:r>
      <w:r>
        <w:rPr>
          <w:spacing w:val="4"/>
        </w:rPr>
        <w:t> </w:t>
      </w:r>
      <w:r>
        <w:rPr/>
        <w:t>концентрация</w:t>
      </w:r>
      <w:r>
        <w:rPr>
          <w:spacing w:val="4"/>
        </w:rPr>
        <w:t> </w:t>
      </w:r>
      <w:r>
        <w:rPr>
          <w:spacing w:val="-2"/>
        </w:rPr>
        <w:t>кислорода.</w:t>
      </w:r>
    </w:p>
    <w:p>
      <w:pPr>
        <w:pStyle w:val="BodyText"/>
        <w:spacing w:before="133"/>
        <w:ind w:left="960" w:firstLine="0"/>
        <w:jc w:val="left"/>
      </w:pPr>
      <w:r>
        <w:rPr>
          <w:spacing w:val="-2"/>
        </w:rPr>
        <w:t>К</w:t>
      </w:r>
      <w:r>
        <w:rPr>
          <w:spacing w:val="-4"/>
        </w:rPr>
        <w:t> </w:t>
      </w:r>
      <w:r>
        <w:rPr>
          <w:spacing w:val="-2"/>
        </w:rPr>
        <w:t>вторичным</w:t>
      </w:r>
      <w:r>
        <w:rPr>
          <w:spacing w:val="-4"/>
        </w:rPr>
        <w:t> </w:t>
      </w:r>
      <w:r>
        <w:rPr>
          <w:spacing w:val="-2"/>
        </w:rPr>
        <w:t>(или</w:t>
      </w:r>
      <w:r>
        <w:rPr>
          <w:spacing w:val="-4"/>
        </w:rPr>
        <w:t> </w:t>
      </w:r>
      <w:r>
        <w:rPr>
          <w:spacing w:val="-2"/>
        </w:rPr>
        <w:t>сопутствующим)</w:t>
      </w:r>
      <w:r>
        <w:rPr>
          <w:spacing w:val="-4"/>
        </w:rPr>
        <w:t> </w:t>
      </w:r>
      <w:r>
        <w:rPr>
          <w:spacing w:val="-2"/>
        </w:rPr>
        <w:t>проявлениям</w:t>
      </w:r>
      <w:r>
        <w:rPr>
          <w:spacing w:val="-4"/>
        </w:rPr>
        <w:t> </w:t>
      </w:r>
      <w:r>
        <w:rPr>
          <w:spacing w:val="-2"/>
        </w:rPr>
        <w:t>опасных</w:t>
      </w:r>
      <w:r>
        <w:rPr>
          <w:spacing w:val="1"/>
        </w:rPr>
        <w:t> </w:t>
      </w:r>
      <w:r>
        <w:rPr>
          <w:spacing w:val="-2"/>
        </w:rPr>
        <w:t>факторов</w:t>
      </w:r>
      <w:r>
        <w:rPr>
          <w:spacing w:val="-7"/>
        </w:rPr>
        <w:t> </w:t>
      </w:r>
      <w:r>
        <w:rPr>
          <w:spacing w:val="-2"/>
        </w:rPr>
        <w:t>пожара, относятся:</w:t>
      </w:r>
    </w:p>
    <w:p>
      <w:pPr>
        <w:pStyle w:val="ListParagraph"/>
        <w:numPr>
          <w:ilvl w:val="0"/>
          <w:numId w:val="9"/>
        </w:numPr>
        <w:tabs>
          <w:tab w:pos="1244" w:val="left" w:leader="none"/>
        </w:tabs>
        <w:spacing w:line="240" w:lineRule="auto" w:before="141" w:after="0"/>
        <w:ind w:left="1244" w:right="0" w:hanging="284"/>
        <w:jc w:val="left"/>
        <w:rPr>
          <w:sz w:val="24"/>
        </w:rPr>
      </w:pPr>
      <w:r>
        <w:rPr>
          <w:sz w:val="24"/>
        </w:rPr>
        <w:t>осколки,</w:t>
      </w:r>
      <w:r>
        <w:rPr>
          <w:spacing w:val="-5"/>
          <w:sz w:val="24"/>
        </w:rPr>
        <w:t> </w:t>
      </w:r>
      <w:r>
        <w:rPr>
          <w:sz w:val="24"/>
        </w:rPr>
        <w:t>части</w:t>
      </w:r>
      <w:r>
        <w:rPr>
          <w:spacing w:val="-2"/>
          <w:sz w:val="24"/>
        </w:rPr>
        <w:t> </w:t>
      </w:r>
      <w:r>
        <w:rPr>
          <w:sz w:val="24"/>
        </w:rPr>
        <w:t>разрушившихся</w:t>
      </w:r>
      <w:r>
        <w:rPr>
          <w:spacing w:val="-3"/>
          <w:sz w:val="24"/>
        </w:rPr>
        <w:t> </w:t>
      </w:r>
      <w:r>
        <w:rPr>
          <w:sz w:val="24"/>
        </w:rPr>
        <w:t>аппаратов,</w:t>
      </w:r>
      <w:r>
        <w:rPr>
          <w:spacing w:val="-3"/>
          <w:sz w:val="24"/>
        </w:rPr>
        <w:t> </w:t>
      </w:r>
      <w:r>
        <w:rPr>
          <w:sz w:val="24"/>
        </w:rPr>
        <w:t>агрегатов,</w:t>
      </w:r>
      <w:r>
        <w:rPr>
          <w:spacing w:val="-1"/>
          <w:sz w:val="24"/>
        </w:rPr>
        <w:t> </w:t>
      </w:r>
      <w:r>
        <w:rPr>
          <w:sz w:val="24"/>
        </w:rPr>
        <w:t>установок,</w:t>
      </w:r>
      <w:r>
        <w:rPr>
          <w:spacing w:val="-2"/>
          <w:sz w:val="24"/>
        </w:rPr>
        <w:t> конструкций;</w:t>
      </w:r>
    </w:p>
    <w:p>
      <w:pPr>
        <w:pStyle w:val="ListParagraph"/>
        <w:numPr>
          <w:ilvl w:val="0"/>
          <w:numId w:val="9"/>
        </w:numPr>
        <w:tabs>
          <w:tab w:pos="1244" w:val="left" w:leader="none"/>
        </w:tabs>
        <w:spacing w:line="348" w:lineRule="auto" w:before="138" w:after="0"/>
        <w:ind w:left="252" w:right="275" w:firstLine="708"/>
        <w:jc w:val="left"/>
        <w:rPr>
          <w:sz w:val="24"/>
        </w:rPr>
      </w:pPr>
      <w:r>
        <w:rPr>
          <w:sz w:val="24"/>
        </w:rPr>
        <w:t>радиоактивные</w:t>
      </w:r>
      <w:r>
        <w:rPr>
          <w:spacing w:val="40"/>
          <w:sz w:val="24"/>
        </w:rPr>
        <w:t> </w:t>
      </w:r>
      <w:r>
        <w:rPr>
          <w:sz w:val="24"/>
        </w:rPr>
        <w:t>и</w:t>
      </w:r>
      <w:r>
        <w:rPr>
          <w:spacing w:val="40"/>
          <w:sz w:val="24"/>
        </w:rPr>
        <w:t> </w:t>
      </w:r>
      <w:r>
        <w:rPr>
          <w:sz w:val="24"/>
        </w:rPr>
        <w:t>токсичные</w:t>
      </w:r>
      <w:r>
        <w:rPr>
          <w:spacing w:val="40"/>
          <w:sz w:val="24"/>
        </w:rPr>
        <w:t> </w:t>
      </w:r>
      <w:r>
        <w:rPr>
          <w:sz w:val="24"/>
        </w:rPr>
        <w:t>вещества</w:t>
      </w:r>
      <w:r>
        <w:rPr>
          <w:spacing w:val="40"/>
          <w:sz w:val="24"/>
        </w:rPr>
        <w:t> </w:t>
      </w:r>
      <w:r>
        <w:rPr>
          <w:sz w:val="24"/>
        </w:rPr>
        <w:t>и</w:t>
      </w:r>
      <w:r>
        <w:rPr>
          <w:spacing w:val="40"/>
          <w:sz w:val="24"/>
        </w:rPr>
        <w:t> </w:t>
      </w:r>
      <w:r>
        <w:rPr>
          <w:sz w:val="24"/>
        </w:rPr>
        <w:t>материалы,</w:t>
      </w:r>
      <w:r>
        <w:rPr>
          <w:spacing w:val="40"/>
          <w:sz w:val="24"/>
        </w:rPr>
        <w:t> </w:t>
      </w:r>
      <w:r>
        <w:rPr>
          <w:sz w:val="24"/>
        </w:rPr>
        <w:t>вышедшие</w:t>
      </w:r>
      <w:r>
        <w:rPr>
          <w:spacing w:val="40"/>
          <w:sz w:val="24"/>
        </w:rPr>
        <w:t> </w:t>
      </w:r>
      <w:r>
        <w:rPr>
          <w:sz w:val="24"/>
        </w:rPr>
        <w:t>из</w:t>
      </w:r>
      <w:r>
        <w:rPr>
          <w:spacing w:val="40"/>
          <w:sz w:val="24"/>
        </w:rPr>
        <w:t> </w:t>
      </w:r>
      <w:r>
        <w:rPr>
          <w:sz w:val="24"/>
        </w:rPr>
        <w:t>разрушенных аппаратов и установок;</w:t>
      </w:r>
    </w:p>
    <w:p>
      <w:pPr>
        <w:pStyle w:val="ListParagraph"/>
        <w:numPr>
          <w:ilvl w:val="0"/>
          <w:numId w:val="9"/>
        </w:numPr>
        <w:tabs>
          <w:tab w:pos="1244" w:val="left" w:leader="none"/>
        </w:tabs>
        <w:spacing w:line="348" w:lineRule="auto" w:before="19" w:after="0"/>
        <w:ind w:left="252" w:right="269" w:firstLine="708"/>
        <w:jc w:val="left"/>
        <w:rPr>
          <w:sz w:val="24"/>
        </w:rPr>
      </w:pPr>
      <w:r>
        <w:rPr>
          <w:sz w:val="24"/>
        </w:rPr>
        <w:t>электрический</w:t>
      </w:r>
      <w:r>
        <w:rPr>
          <w:spacing w:val="80"/>
          <w:sz w:val="24"/>
        </w:rPr>
        <w:t> </w:t>
      </w:r>
      <w:r>
        <w:rPr>
          <w:sz w:val="24"/>
        </w:rPr>
        <w:t>ток,</w:t>
      </w:r>
      <w:r>
        <w:rPr>
          <w:spacing w:val="80"/>
          <w:sz w:val="24"/>
        </w:rPr>
        <w:t> </w:t>
      </w:r>
      <w:r>
        <w:rPr>
          <w:sz w:val="24"/>
        </w:rPr>
        <w:t>возникший</w:t>
      </w:r>
      <w:r>
        <w:rPr>
          <w:spacing w:val="80"/>
          <w:sz w:val="24"/>
        </w:rPr>
        <w:t> </w:t>
      </w:r>
      <w:r>
        <w:rPr>
          <w:sz w:val="24"/>
        </w:rPr>
        <w:t>в</w:t>
      </w:r>
      <w:r>
        <w:rPr>
          <w:spacing w:val="80"/>
          <w:sz w:val="24"/>
        </w:rPr>
        <w:t> </w:t>
      </w:r>
      <w:r>
        <w:rPr>
          <w:sz w:val="24"/>
        </w:rPr>
        <w:t>результате</w:t>
      </w:r>
      <w:r>
        <w:rPr>
          <w:spacing w:val="80"/>
          <w:sz w:val="24"/>
        </w:rPr>
        <w:t> </w:t>
      </w:r>
      <w:r>
        <w:rPr>
          <w:sz w:val="24"/>
        </w:rPr>
        <w:t>выноса</w:t>
      </w:r>
      <w:r>
        <w:rPr>
          <w:spacing w:val="80"/>
          <w:sz w:val="24"/>
        </w:rPr>
        <w:t> </w:t>
      </w:r>
      <w:r>
        <w:rPr>
          <w:sz w:val="24"/>
        </w:rPr>
        <w:t>высокого</w:t>
      </w:r>
      <w:r>
        <w:rPr>
          <w:spacing w:val="80"/>
          <w:sz w:val="24"/>
        </w:rPr>
        <w:t> </w:t>
      </w:r>
      <w:r>
        <w:rPr>
          <w:sz w:val="24"/>
        </w:rPr>
        <w:t>напряжения</w:t>
      </w:r>
      <w:r>
        <w:rPr>
          <w:spacing w:val="80"/>
          <w:sz w:val="24"/>
        </w:rPr>
        <w:t> </w:t>
      </w:r>
      <w:r>
        <w:rPr>
          <w:sz w:val="24"/>
        </w:rPr>
        <w:t>на токопроводящие части конструкций, аппаратов, агрегатов;</w:t>
      </w:r>
    </w:p>
    <w:p>
      <w:pPr>
        <w:pStyle w:val="ListParagraph"/>
        <w:numPr>
          <w:ilvl w:val="0"/>
          <w:numId w:val="9"/>
        </w:numPr>
        <w:tabs>
          <w:tab w:pos="1244" w:val="left" w:leader="none"/>
        </w:tabs>
        <w:spacing w:line="240" w:lineRule="auto" w:before="18" w:after="0"/>
        <w:ind w:left="1244" w:right="0" w:hanging="284"/>
        <w:jc w:val="left"/>
        <w:rPr>
          <w:sz w:val="24"/>
        </w:rPr>
      </w:pPr>
      <w:r>
        <w:rPr>
          <w:sz w:val="24"/>
        </w:rPr>
        <w:t>опасные</w:t>
      </w:r>
      <w:r>
        <w:rPr>
          <w:spacing w:val="-5"/>
          <w:sz w:val="24"/>
        </w:rPr>
        <w:t> </w:t>
      </w:r>
      <w:r>
        <w:rPr>
          <w:sz w:val="24"/>
        </w:rPr>
        <w:t>факторы</w:t>
      </w:r>
      <w:r>
        <w:rPr>
          <w:spacing w:val="-3"/>
          <w:sz w:val="24"/>
        </w:rPr>
        <w:t> </w:t>
      </w:r>
      <w:r>
        <w:rPr>
          <w:sz w:val="24"/>
        </w:rPr>
        <w:t>взрыва,</w:t>
      </w:r>
      <w:r>
        <w:rPr>
          <w:spacing w:val="-1"/>
          <w:sz w:val="24"/>
        </w:rPr>
        <w:t> </w:t>
      </w:r>
      <w:r>
        <w:rPr>
          <w:sz w:val="24"/>
        </w:rPr>
        <w:t>происшедшего</w:t>
      </w:r>
      <w:r>
        <w:rPr>
          <w:spacing w:val="-2"/>
          <w:sz w:val="24"/>
        </w:rPr>
        <w:t> </w:t>
      </w:r>
      <w:r>
        <w:rPr>
          <w:sz w:val="24"/>
        </w:rPr>
        <w:t>вследствие</w:t>
      </w:r>
      <w:r>
        <w:rPr>
          <w:spacing w:val="-2"/>
          <w:sz w:val="24"/>
        </w:rPr>
        <w:t> пожара;</w:t>
      </w:r>
    </w:p>
    <w:p>
      <w:pPr>
        <w:pStyle w:val="ListParagraph"/>
        <w:numPr>
          <w:ilvl w:val="0"/>
          <w:numId w:val="9"/>
        </w:numPr>
        <w:tabs>
          <w:tab w:pos="1244" w:val="left" w:leader="none"/>
        </w:tabs>
        <w:spacing w:line="240" w:lineRule="auto" w:before="138" w:after="0"/>
        <w:ind w:left="1244" w:right="0" w:hanging="284"/>
        <w:jc w:val="left"/>
        <w:rPr>
          <w:sz w:val="24"/>
        </w:rPr>
      </w:pPr>
      <w:r>
        <w:rPr>
          <w:sz w:val="24"/>
        </w:rPr>
        <w:t>огнетушащие</w:t>
      </w:r>
      <w:r>
        <w:rPr>
          <w:spacing w:val="-4"/>
          <w:sz w:val="24"/>
        </w:rPr>
        <w:t> </w:t>
      </w:r>
      <w:r>
        <w:rPr>
          <w:spacing w:val="-2"/>
          <w:sz w:val="24"/>
        </w:rPr>
        <w:t>вещества.</w:t>
      </w:r>
    </w:p>
    <w:p>
      <w:pPr>
        <w:pStyle w:val="BodyText"/>
        <w:spacing w:line="360" w:lineRule="auto" w:before="133"/>
        <w:ind w:right="269"/>
      </w:pPr>
      <w:r>
        <w:rPr/>
        <w:t>Способность конструкций сохранять свои рабочие функции под действием высоких температур пожара называется огнестойкостью. Показателем огнестойкости строительных конструкций</w:t>
      </w:r>
      <w:r>
        <w:rPr>
          <w:spacing w:val="-3"/>
        </w:rPr>
        <w:t> </w:t>
      </w:r>
      <w:r>
        <w:rPr/>
        <w:t>является</w:t>
      </w:r>
      <w:r>
        <w:rPr>
          <w:spacing w:val="-4"/>
        </w:rPr>
        <w:t> </w:t>
      </w:r>
      <w:r>
        <w:rPr/>
        <w:t>предел</w:t>
      </w:r>
      <w:r>
        <w:rPr>
          <w:spacing w:val="-4"/>
        </w:rPr>
        <w:t> </w:t>
      </w:r>
      <w:r>
        <w:rPr/>
        <w:t>огнестойкости,</w:t>
      </w:r>
      <w:r>
        <w:rPr>
          <w:spacing w:val="-4"/>
        </w:rPr>
        <w:t> </w:t>
      </w:r>
      <w:r>
        <w:rPr/>
        <w:t>который</w:t>
      </w:r>
      <w:r>
        <w:rPr>
          <w:spacing w:val="-2"/>
        </w:rPr>
        <w:t> </w:t>
      </w:r>
      <w:r>
        <w:rPr/>
        <w:t>устанавливают</w:t>
      </w:r>
      <w:r>
        <w:rPr>
          <w:spacing w:val="-4"/>
        </w:rPr>
        <w:t> </w:t>
      </w:r>
      <w:r>
        <w:rPr/>
        <w:t>по</w:t>
      </w:r>
      <w:r>
        <w:rPr>
          <w:spacing w:val="-4"/>
        </w:rPr>
        <w:t> </w:t>
      </w:r>
      <w:r>
        <w:rPr/>
        <w:t>времени</w:t>
      </w:r>
      <w:r>
        <w:rPr>
          <w:spacing w:val="-3"/>
        </w:rPr>
        <w:t> </w:t>
      </w:r>
      <w:r>
        <w:rPr/>
        <w:t>(в</w:t>
      </w:r>
      <w:r>
        <w:rPr>
          <w:spacing w:val="-5"/>
        </w:rPr>
        <w:t> </w:t>
      </w:r>
      <w:r>
        <w:rPr/>
        <w:t>минутах) наступления</w:t>
      </w:r>
      <w:r>
        <w:rPr>
          <w:spacing w:val="-14"/>
        </w:rPr>
        <w:t> </w:t>
      </w:r>
      <w:r>
        <w:rPr/>
        <w:t>одного</w:t>
      </w:r>
      <w:r>
        <w:rPr>
          <w:spacing w:val="-14"/>
        </w:rPr>
        <w:t> </w:t>
      </w:r>
      <w:r>
        <w:rPr/>
        <w:t>или</w:t>
      </w:r>
      <w:r>
        <w:rPr>
          <w:spacing w:val="-13"/>
        </w:rPr>
        <w:t> </w:t>
      </w:r>
      <w:r>
        <w:rPr/>
        <w:t>последовательно</w:t>
      </w:r>
      <w:r>
        <w:rPr>
          <w:spacing w:val="-14"/>
        </w:rPr>
        <w:t> </w:t>
      </w:r>
      <w:r>
        <w:rPr/>
        <w:t>нескольких,</w:t>
      </w:r>
      <w:r>
        <w:rPr>
          <w:spacing w:val="-15"/>
        </w:rPr>
        <w:t> </w:t>
      </w:r>
      <w:r>
        <w:rPr/>
        <w:t>нормируемых</w:t>
      </w:r>
      <w:r>
        <w:rPr>
          <w:spacing w:val="-12"/>
        </w:rPr>
        <w:t> </w:t>
      </w:r>
      <w:r>
        <w:rPr/>
        <w:t>для</w:t>
      </w:r>
      <w:r>
        <w:rPr>
          <w:spacing w:val="-14"/>
        </w:rPr>
        <w:t> </w:t>
      </w:r>
      <w:r>
        <w:rPr/>
        <w:t>данной</w:t>
      </w:r>
      <w:r>
        <w:rPr>
          <w:spacing w:val="-13"/>
        </w:rPr>
        <w:t> </w:t>
      </w:r>
      <w:r>
        <w:rPr/>
        <w:t>конструкции, признаков предельных состояний:</w:t>
      </w:r>
    </w:p>
    <w:p>
      <w:pPr>
        <w:pStyle w:val="ListParagraph"/>
        <w:numPr>
          <w:ilvl w:val="0"/>
          <w:numId w:val="9"/>
        </w:numPr>
        <w:tabs>
          <w:tab w:pos="1244" w:val="left" w:leader="none"/>
        </w:tabs>
        <w:spacing w:line="348" w:lineRule="auto" w:before="4" w:after="0"/>
        <w:ind w:left="252" w:right="271" w:firstLine="708"/>
        <w:jc w:val="both"/>
        <w:rPr>
          <w:sz w:val="24"/>
        </w:rPr>
      </w:pPr>
      <w:r>
        <w:rPr>
          <w:sz w:val="24"/>
        </w:rPr>
        <w:t>потеря несущей способности (R) вследствие обрушения конструкции или возникновения предельных деформаций;</w:t>
      </w:r>
    </w:p>
    <w:p>
      <w:pPr>
        <w:spacing w:after="0" w:line="348" w:lineRule="auto"/>
        <w:jc w:val="both"/>
        <w:rPr>
          <w:sz w:val="24"/>
        </w:rPr>
        <w:sectPr>
          <w:pgSz w:w="11910" w:h="16840"/>
          <w:pgMar w:header="144" w:footer="765" w:top="920" w:bottom="960" w:left="880" w:right="860"/>
        </w:sectPr>
      </w:pPr>
    </w:p>
    <w:p>
      <w:pPr>
        <w:pStyle w:val="ListParagraph"/>
        <w:numPr>
          <w:ilvl w:val="0"/>
          <w:numId w:val="9"/>
        </w:numPr>
        <w:tabs>
          <w:tab w:pos="1244" w:val="left" w:leader="none"/>
        </w:tabs>
        <w:spacing w:line="355" w:lineRule="auto" w:before="265" w:after="0"/>
        <w:ind w:left="252" w:right="270" w:firstLine="708"/>
        <w:jc w:val="both"/>
        <w:rPr>
          <w:sz w:val="24"/>
        </w:rPr>
      </w:pPr>
      <w:r>
        <w:rPr>
          <w:sz w:val="24"/>
        </w:rPr>
        <w:t>потеря целостности (Е) в результате образования в конструкциях сквозных трещин или отверстий, через которые на необогреваемую поверхность проникают продукты горения или пламя;</w:t>
      </w:r>
    </w:p>
    <w:p>
      <w:pPr>
        <w:pStyle w:val="ListParagraph"/>
        <w:numPr>
          <w:ilvl w:val="0"/>
          <w:numId w:val="9"/>
        </w:numPr>
        <w:tabs>
          <w:tab w:pos="1244" w:val="left" w:leader="none"/>
        </w:tabs>
        <w:spacing w:line="350" w:lineRule="auto" w:before="5" w:after="0"/>
        <w:ind w:left="252" w:right="274" w:firstLine="708"/>
        <w:jc w:val="both"/>
        <w:rPr>
          <w:sz w:val="24"/>
        </w:rPr>
      </w:pPr>
      <w:r>
        <w:rPr>
          <w:sz w:val="24"/>
        </w:rPr>
        <w:t>потеря теплоизолирующей способности вследствие повышения температуры на необогреваемой поверхности конструкции до предельных значений (I);</w:t>
      </w:r>
    </w:p>
    <w:p>
      <w:pPr>
        <w:pStyle w:val="ListParagraph"/>
        <w:numPr>
          <w:ilvl w:val="0"/>
          <w:numId w:val="9"/>
        </w:numPr>
        <w:tabs>
          <w:tab w:pos="1244" w:val="left" w:leader="none"/>
        </w:tabs>
        <w:spacing w:line="348" w:lineRule="auto" w:before="15" w:after="0"/>
        <w:ind w:left="252" w:right="274" w:firstLine="708"/>
        <w:jc w:val="both"/>
        <w:rPr>
          <w:sz w:val="24"/>
        </w:rPr>
      </w:pPr>
      <w:r>
        <w:rPr>
          <w:sz w:val="24"/>
        </w:rPr>
        <w:t>достижения предельной величины плотности теплового потока на нормируемом расстоянии от необогреваемой поверхности конструкции (W).</w:t>
      </w:r>
    </w:p>
    <w:p>
      <w:pPr>
        <w:pStyle w:val="BodyText"/>
        <w:spacing w:line="360" w:lineRule="auto" w:before="17"/>
        <w:ind w:right="275"/>
      </w:pPr>
      <w:r>
        <w:rPr/>
        <w:t>Для конструкций, защищенных огнезащитными покрытиями и испытываемых без нагрузок, предельное состояние определяется достижением критической температуры материала конструкции.</w:t>
      </w:r>
    </w:p>
    <w:p>
      <w:pPr>
        <w:pStyle w:val="BodyText"/>
        <w:spacing w:line="360" w:lineRule="auto"/>
        <w:ind w:right="265"/>
      </w:pPr>
      <w:r>
        <w:rPr/>
        <w:t>Минимальное расстояние между зданиями и сооружениями определяется по степени огнестойкости. В соответствии со нормативными документами имеется восемь степеней огнестойкости зданий и сооружений, которые характеризуются пределами огнестойкости основных строительных конструкций и пределами распространения огня по этим конструкциям. Это I, II, III, IIIа, IIIб, IV, IVa, V степени огнестойкости.</w:t>
      </w:r>
    </w:p>
    <w:p>
      <w:pPr>
        <w:pStyle w:val="BodyText"/>
        <w:spacing w:line="360" w:lineRule="auto"/>
        <w:ind w:right="273"/>
      </w:pPr>
      <w:r>
        <w:rPr/>
        <w:t>Для того чтобы меры по тушению пожара до прибытия подразделений пожарной охраны не привели к жертвам, необходимо понимать динамику развития пожара. В общей схеме развития пожара следует различать три основные фазы:</w:t>
      </w:r>
    </w:p>
    <w:p>
      <w:pPr>
        <w:pStyle w:val="ListParagraph"/>
        <w:numPr>
          <w:ilvl w:val="0"/>
          <w:numId w:val="10"/>
        </w:numPr>
        <w:tabs>
          <w:tab w:pos="1176" w:val="left" w:leader="none"/>
        </w:tabs>
        <w:spacing w:line="360" w:lineRule="auto" w:before="0" w:after="0"/>
        <w:ind w:left="252" w:right="270" w:firstLine="708"/>
        <w:jc w:val="both"/>
        <w:rPr>
          <w:sz w:val="24"/>
        </w:rPr>
      </w:pPr>
      <w:r>
        <w:rPr>
          <w:sz w:val="24"/>
        </w:rPr>
        <w:t>I фаза – начальная стадия, включающая переход возгорания в пожар и рост зоны горения. В течение первой фазы происходит преимущественно линейное распространение огня вдоль горючего вещества или материала. Горение сопровождается обильным дымовыделением, что затрудняет определение места очага пожара;</w:t>
      </w:r>
    </w:p>
    <w:p>
      <w:pPr>
        <w:pStyle w:val="ListParagraph"/>
        <w:numPr>
          <w:ilvl w:val="0"/>
          <w:numId w:val="10"/>
        </w:numPr>
        <w:tabs>
          <w:tab w:pos="1183" w:val="left" w:leader="none"/>
        </w:tabs>
        <w:spacing w:line="360" w:lineRule="auto" w:before="0" w:after="0"/>
        <w:ind w:left="252" w:right="271" w:firstLine="708"/>
        <w:jc w:val="both"/>
        <w:rPr>
          <w:sz w:val="24"/>
        </w:rPr>
      </w:pPr>
      <w:r>
        <w:rPr>
          <w:sz w:val="24"/>
        </w:rPr>
        <w:t>II фаза – стадия объемного развития пожара. В течение второй фазы происходит бурный процесс, температура внутри помещения поднимается до 250-300 °C. Начинается объемное развитие пожара, когда пламя заполняет весь объем помещения, и процесс распространения</w:t>
      </w:r>
      <w:r>
        <w:rPr>
          <w:spacing w:val="-15"/>
          <w:sz w:val="24"/>
        </w:rPr>
        <w:t> </w:t>
      </w:r>
      <w:r>
        <w:rPr>
          <w:sz w:val="24"/>
        </w:rPr>
        <w:t>пламени</w:t>
      </w:r>
      <w:r>
        <w:rPr>
          <w:spacing w:val="-15"/>
          <w:sz w:val="24"/>
        </w:rPr>
        <w:t> </w:t>
      </w:r>
      <w:r>
        <w:rPr>
          <w:sz w:val="24"/>
        </w:rPr>
        <w:t>происходит</w:t>
      </w:r>
      <w:r>
        <w:rPr>
          <w:spacing w:val="-15"/>
          <w:sz w:val="24"/>
        </w:rPr>
        <w:t> </w:t>
      </w:r>
      <w:r>
        <w:rPr>
          <w:sz w:val="24"/>
        </w:rPr>
        <w:t>уже</w:t>
      </w:r>
      <w:r>
        <w:rPr>
          <w:spacing w:val="-15"/>
          <w:sz w:val="24"/>
        </w:rPr>
        <w:t> </w:t>
      </w:r>
      <w:r>
        <w:rPr>
          <w:sz w:val="24"/>
        </w:rPr>
        <w:t>не</w:t>
      </w:r>
      <w:r>
        <w:rPr>
          <w:spacing w:val="-15"/>
          <w:sz w:val="24"/>
        </w:rPr>
        <w:t> </w:t>
      </w:r>
      <w:r>
        <w:rPr>
          <w:sz w:val="24"/>
        </w:rPr>
        <w:t>поверхностно,</w:t>
      </w:r>
      <w:r>
        <w:rPr>
          <w:spacing w:val="-15"/>
          <w:sz w:val="24"/>
        </w:rPr>
        <w:t> </w:t>
      </w:r>
      <w:r>
        <w:rPr>
          <w:sz w:val="24"/>
        </w:rPr>
        <w:t>а</w:t>
      </w:r>
      <w:r>
        <w:rPr>
          <w:spacing w:val="-15"/>
          <w:sz w:val="24"/>
        </w:rPr>
        <w:t> </w:t>
      </w:r>
      <w:r>
        <w:rPr>
          <w:sz w:val="24"/>
        </w:rPr>
        <w:t>дистанционно,</w:t>
      </w:r>
      <w:r>
        <w:rPr>
          <w:spacing w:val="-15"/>
          <w:sz w:val="24"/>
        </w:rPr>
        <w:t> </w:t>
      </w:r>
      <w:r>
        <w:rPr>
          <w:sz w:val="24"/>
        </w:rPr>
        <w:t>через</w:t>
      </w:r>
      <w:r>
        <w:rPr>
          <w:spacing w:val="-15"/>
          <w:sz w:val="24"/>
        </w:rPr>
        <w:t> </w:t>
      </w:r>
      <w:r>
        <w:rPr>
          <w:sz w:val="24"/>
        </w:rPr>
        <w:t>воздушные разрывы. Темп увеличения среднеобъемной температуры – до 50° в минуту. Температура внутри помещения повышается с 500-600 до 800-900 °C;</w:t>
      </w:r>
    </w:p>
    <w:p>
      <w:pPr>
        <w:pStyle w:val="ListParagraph"/>
        <w:numPr>
          <w:ilvl w:val="0"/>
          <w:numId w:val="10"/>
        </w:numPr>
        <w:tabs>
          <w:tab w:pos="1156" w:val="left" w:leader="none"/>
        </w:tabs>
        <w:spacing w:line="360" w:lineRule="auto" w:before="0" w:after="0"/>
        <w:ind w:left="252" w:right="270" w:firstLine="708"/>
        <w:jc w:val="both"/>
        <w:rPr>
          <w:sz w:val="24"/>
        </w:rPr>
      </w:pPr>
      <w:r>
        <w:rPr>
          <w:sz w:val="24"/>
        </w:rPr>
        <w:t>III фаза – затухающая стадия пожара. В течение этой фазы происходит догорание в виде</w:t>
      </w:r>
      <w:r>
        <w:rPr>
          <w:spacing w:val="-3"/>
          <w:sz w:val="24"/>
        </w:rPr>
        <w:t> </w:t>
      </w:r>
      <w:r>
        <w:rPr>
          <w:sz w:val="24"/>
        </w:rPr>
        <w:t>медленного</w:t>
      </w:r>
      <w:r>
        <w:rPr>
          <w:spacing w:val="-2"/>
          <w:sz w:val="24"/>
        </w:rPr>
        <w:t> </w:t>
      </w:r>
      <w:r>
        <w:rPr>
          <w:sz w:val="24"/>
        </w:rPr>
        <w:t>тления,</w:t>
      </w:r>
      <w:r>
        <w:rPr>
          <w:spacing w:val="-2"/>
          <w:sz w:val="24"/>
        </w:rPr>
        <w:t> </w:t>
      </w:r>
      <w:r>
        <w:rPr>
          <w:sz w:val="24"/>
        </w:rPr>
        <w:t>после</w:t>
      </w:r>
      <w:r>
        <w:rPr>
          <w:spacing w:val="-3"/>
          <w:sz w:val="24"/>
        </w:rPr>
        <w:t> </w:t>
      </w:r>
      <w:r>
        <w:rPr>
          <w:sz w:val="24"/>
        </w:rPr>
        <w:t>чего</w:t>
      </w:r>
      <w:r>
        <w:rPr>
          <w:spacing w:val="-2"/>
          <w:sz w:val="24"/>
        </w:rPr>
        <w:t> </w:t>
      </w:r>
      <w:r>
        <w:rPr>
          <w:sz w:val="24"/>
        </w:rPr>
        <w:t>через</w:t>
      </w:r>
      <w:r>
        <w:rPr>
          <w:spacing w:val="-2"/>
          <w:sz w:val="24"/>
        </w:rPr>
        <w:t> </w:t>
      </w:r>
      <w:r>
        <w:rPr>
          <w:sz w:val="24"/>
        </w:rPr>
        <w:t>некоторое</w:t>
      </w:r>
      <w:r>
        <w:rPr>
          <w:spacing w:val="-3"/>
          <w:sz w:val="24"/>
        </w:rPr>
        <w:t> </w:t>
      </w:r>
      <w:r>
        <w:rPr>
          <w:sz w:val="24"/>
        </w:rPr>
        <w:t>время</w:t>
      </w:r>
      <w:r>
        <w:rPr>
          <w:spacing w:val="-1"/>
          <w:sz w:val="24"/>
        </w:rPr>
        <w:t> </w:t>
      </w:r>
      <w:r>
        <w:rPr>
          <w:sz w:val="24"/>
        </w:rPr>
        <w:t>(иногда</w:t>
      </w:r>
      <w:r>
        <w:rPr>
          <w:spacing w:val="-3"/>
          <w:sz w:val="24"/>
        </w:rPr>
        <w:t> </w:t>
      </w:r>
      <w:r>
        <w:rPr>
          <w:sz w:val="24"/>
        </w:rPr>
        <w:t>весьма</w:t>
      </w:r>
      <w:r>
        <w:rPr>
          <w:spacing w:val="-3"/>
          <w:sz w:val="24"/>
        </w:rPr>
        <w:t> </w:t>
      </w:r>
      <w:r>
        <w:rPr>
          <w:sz w:val="24"/>
        </w:rPr>
        <w:t>продолжительное) пожар догорает и прекращается. Однако, несмотря на затухающую стадию, пожар все равно требует принятия мер по его ликвидации, иначе, под воздействием внезапного порыва ветра или обрушения конструкции, пожар может разгореться с новой силой и отрезать от путей эвакуации работников, потерявших ощущение опасности.</w:t>
      </w:r>
    </w:p>
    <w:p>
      <w:pPr>
        <w:spacing w:after="0" w:line="360" w:lineRule="auto"/>
        <w:jc w:val="both"/>
        <w:rPr>
          <w:sz w:val="24"/>
        </w:rPr>
        <w:sectPr>
          <w:pgSz w:w="11910" w:h="16840"/>
          <w:pgMar w:header="144" w:footer="765" w:top="920" w:bottom="960" w:left="880" w:right="860"/>
        </w:sectPr>
      </w:pPr>
    </w:p>
    <w:p>
      <w:pPr>
        <w:pStyle w:val="BodyText"/>
        <w:spacing w:line="360" w:lineRule="auto" w:before="263"/>
        <w:ind w:right="273"/>
      </w:pPr>
      <w:r>
        <w:rPr/>
        <w:t>Таким</w:t>
      </w:r>
      <w:r>
        <w:rPr>
          <w:spacing w:val="-15"/>
        </w:rPr>
        <w:t> </w:t>
      </w:r>
      <w:r>
        <w:rPr/>
        <w:t>образом,</w:t>
      </w:r>
      <w:r>
        <w:rPr>
          <w:spacing w:val="-15"/>
        </w:rPr>
        <w:t> </w:t>
      </w:r>
      <w:r>
        <w:rPr/>
        <w:t>цель</w:t>
      </w:r>
      <w:r>
        <w:rPr>
          <w:spacing w:val="-15"/>
        </w:rPr>
        <w:t> </w:t>
      </w:r>
      <w:r>
        <w:rPr/>
        <w:t>обеспечения</w:t>
      </w:r>
      <w:r>
        <w:rPr>
          <w:spacing w:val="-15"/>
        </w:rPr>
        <w:t> </w:t>
      </w:r>
      <w:r>
        <w:rPr/>
        <w:t>пожарной</w:t>
      </w:r>
      <w:r>
        <w:rPr>
          <w:spacing w:val="-15"/>
        </w:rPr>
        <w:t> </w:t>
      </w:r>
      <w:r>
        <w:rPr/>
        <w:t>безопасности</w:t>
      </w:r>
      <w:r>
        <w:rPr>
          <w:spacing w:val="-15"/>
        </w:rPr>
        <w:t> </w:t>
      </w:r>
      <w:r>
        <w:rPr/>
        <w:t>–</w:t>
      </w:r>
      <w:r>
        <w:rPr>
          <w:spacing w:val="-15"/>
        </w:rPr>
        <w:t> </w:t>
      </w:r>
      <w:r>
        <w:rPr/>
        <w:t>это</w:t>
      </w:r>
      <w:r>
        <w:rPr>
          <w:spacing w:val="-15"/>
        </w:rPr>
        <w:t> </w:t>
      </w:r>
      <w:r>
        <w:rPr/>
        <w:t>достижение</w:t>
      </w:r>
      <w:r>
        <w:rPr>
          <w:spacing w:val="-15"/>
        </w:rPr>
        <w:t> </w:t>
      </w:r>
      <w:r>
        <w:rPr/>
        <w:t>требуемого уровня пожарной безопасности объекта защиты посредством системы предотвращения пожара, системы противопожарной защиты и комплекса организационно-технических мероприятий по обеспечению пожарной безопасности.</w:t>
      </w:r>
    </w:p>
    <w:p>
      <w:pPr>
        <w:pStyle w:val="BodyText"/>
        <w:spacing w:before="89"/>
        <w:ind w:left="0" w:firstLine="0"/>
        <w:jc w:val="left"/>
      </w:pPr>
    </w:p>
    <w:p>
      <w:pPr>
        <w:pStyle w:val="Heading3"/>
        <w:numPr>
          <w:ilvl w:val="1"/>
          <w:numId w:val="1"/>
        </w:numPr>
        <w:tabs>
          <w:tab w:pos="1320" w:val="left" w:leader="none"/>
        </w:tabs>
        <w:spacing w:line="240" w:lineRule="auto" w:before="0" w:after="0"/>
        <w:ind w:left="1320" w:right="0" w:hanging="360"/>
        <w:jc w:val="both"/>
      </w:pPr>
      <w:bookmarkStart w:name="3.4 Обеспечение пожарной безопасности об" w:id="5"/>
      <w:bookmarkEnd w:id="5"/>
      <w:r>
        <w:rPr>
          <w:b w:val="0"/>
        </w:rPr>
      </w:r>
      <w:r>
        <w:rPr/>
        <w:t>Обеспечение</w:t>
      </w:r>
      <w:r>
        <w:rPr>
          <w:spacing w:val="-7"/>
        </w:rPr>
        <w:t> </w:t>
      </w:r>
      <w:r>
        <w:rPr/>
        <w:t>пожарной</w:t>
      </w:r>
      <w:r>
        <w:rPr>
          <w:spacing w:val="-4"/>
        </w:rPr>
        <w:t> </w:t>
      </w:r>
      <w:r>
        <w:rPr/>
        <w:t>безопасности</w:t>
      </w:r>
      <w:r>
        <w:rPr>
          <w:spacing w:val="-4"/>
        </w:rPr>
        <w:t> </w:t>
      </w:r>
      <w:r>
        <w:rPr/>
        <w:t>объектов</w:t>
      </w:r>
      <w:r>
        <w:rPr>
          <w:spacing w:val="-3"/>
        </w:rPr>
        <w:t> </w:t>
      </w:r>
      <w:r>
        <w:rPr>
          <w:spacing w:val="-2"/>
        </w:rPr>
        <w:t>защиты</w:t>
      </w:r>
    </w:p>
    <w:p>
      <w:pPr>
        <w:pStyle w:val="BodyText"/>
        <w:spacing w:before="79"/>
        <w:ind w:left="0" w:firstLine="0"/>
        <w:jc w:val="left"/>
        <w:rPr>
          <w:b/>
        </w:rPr>
      </w:pPr>
    </w:p>
    <w:p>
      <w:pPr>
        <w:pStyle w:val="BodyText"/>
        <w:spacing w:line="360" w:lineRule="auto"/>
        <w:ind w:right="267"/>
      </w:pPr>
      <w:r>
        <w:rPr/>
        <w:t>Каждый объект защиты должен иметь систему обеспечения пожарной безопасности, целью создания которой является предотвращение пожара, обеспечение безопасности людей и защита имущества при пожаре. Система обеспечения пожарной безопасности объекта защиты включает в себя:</w:t>
      </w:r>
    </w:p>
    <w:p>
      <w:pPr>
        <w:pStyle w:val="ListParagraph"/>
        <w:numPr>
          <w:ilvl w:val="0"/>
          <w:numId w:val="11"/>
        </w:numPr>
        <w:tabs>
          <w:tab w:pos="1244" w:val="left" w:leader="none"/>
        </w:tabs>
        <w:spacing w:line="240" w:lineRule="auto" w:before="2" w:after="0"/>
        <w:ind w:left="1244" w:right="0" w:hanging="284"/>
        <w:jc w:val="both"/>
        <w:rPr>
          <w:sz w:val="24"/>
        </w:rPr>
      </w:pPr>
      <w:r>
        <w:rPr>
          <w:sz w:val="24"/>
        </w:rPr>
        <w:t>систему</w:t>
      </w:r>
      <w:r>
        <w:rPr>
          <w:spacing w:val="-4"/>
          <w:sz w:val="24"/>
        </w:rPr>
        <w:t> </w:t>
      </w:r>
      <w:r>
        <w:rPr>
          <w:sz w:val="24"/>
        </w:rPr>
        <w:t>предотвращения</w:t>
      </w:r>
      <w:r>
        <w:rPr>
          <w:spacing w:val="2"/>
          <w:sz w:val="24"/>
        </w:rPr>
        <w:t> </w:t>
      </w:r>
      <w:r>
        <w:rPr>
          <w:spacing w:val="-2"/>
          <w:sz w:val="24"/>
        </w:rPr>
        <w:t>пожара;</w:t>
      </w:r>
    </w:p>
    <w:p>
      <w:pPr>
        <w:pStyle w:val="ListParagraph"/>
        <w:numPr>
          <w:ilvl w:val="0"/>
          <w:numId w:val="11"/>
        </w:numPr>
        <w:tabs>
          <w:tab w:pos="1244" w:val="left" w:leader="none"/>
        </w:tabs>
        <w:spacing w:line="240" w:lineRule="auto" w:before="136" w:after="0"/>
        <w:ind w:left="1244" w:right="0" w:hanging="284"/>
        <w:jc w:val="both"/>
        <w:rPr>
          <w:sz w:val="24"/>
        </w:rPr>
      </w:pPr>
      <w:r>
        <w:rPr>
          <w:sz w:val="24"/>
        </w:rPr>
        <w:t>систему</w:t>
      </w:r>
      <w:r>
        <w:rPr>
          <w:spacing w:val="-5"/>
          <w:sz w:val="24"/>
        </w:rPr>
        <w:t> </w:t>
      </w:r>
      <w:r>
        <w:rPr>
          <w:sz w:val="24"/>
        </w:rPr>
        <w:t>противопожарной</w:t>
      </w:r>
      <w:r>
        <w:rPr>
          <w:spacing w:val="1"/>
          <w:sz w:val="24"/>
        </w:rPr>
        <w:t> </w:t>
      </w:r>
      <w:r>
        <w:rPr>
          <w:spacing w:val="-2"/>
          <w:sz w:val="24"/>
        </w:rPr>
        <w:t>защиты;</w:t>
      </w:r>
    </w:p>
    <w:p>
      <w:pPr>
        <w:pStyle w:val="ListParagraph"/>
        <w:numPr>
          <w:ilvl w:val="0"/>
          <w:numId w:val="11"/>
        </w:numPr>
        <w:tabs>
          <w:tab w:pos="1244" w:val="left" w:leader="none"/>
        </w:tabs>
        <w:spacing w:line="350" w:lineRule="auto" w:before="138" w:after="0"/>
        <w:ind w:left="252" w:right="271" w:firstLine="708"/>
        <w:jc w:val="both"/>
        <w:rPr>
          <w:sz w:val="24"/>
        </w:rPr>
      </w:pPr>
      <w:r>
        <w:rPr>
          <w:sz w:val="24"/>
        </w:rPr>
        <w:t>комплекс организационно-технических мероприятий по обеспечению пожарной </w:t>
      </w:r>
      <w:r>
        <w:rPr>
          <w:spacing w:val="-2"/>
          <w:sz w:val="24"/>
        </w:rPr>
        <w:t>безопасности.</w:t>
      </w:r>
    </w:p>
    <w:p>
      <w:pPr>
        <w:pStyle w:val="BodyText"/>
        <w:spacing w:line="360" w:lineRule="auto" w:before="10"/>
        <w:ind w:right="272" w:firstLine="768"/>
      </w:pPr>
      <w:r>
        <w:rPr/>
        <w:t>Целью создания систем предотвращения пожаров является исключение самой возможности возникновения пожаров. Известно, что для горения необходимо наличие горючего вещества (материалов), окислителя и импульса воспламенения.</w:t>
      </w:r>
    </w:p>
    <w:p>
      <w:pPr>
        <w:pStyle w:val="BodyText"/>
        <w:spacing w:line="360" w:lineRule="auto" w:before="2"/>
        <w:ind w:right="266"/>
      </w:pPr>
      <w:r>
        <w:rPr/>
        <w:t>Соответственно, исключить условия возникновения пожаров можно за счет исключения</w:t>
      </w:r>
      <w:r>
        <w:rPr>
          <w:spacing w:val="-4"/>
        </w:rPr>
        <w:t> </w:t>
      </w:r>
      <w:r>
        <w:rPr/>
        <w:t>условий</w:t>
      </w:r>
      <w:r>
        <w:rPr>
          <w:spacing w:val="-6"/>
        </w:rPr>
        <w:t> </w:t>
      </w:r>
      <w:r>
        <w:rPr/>
        <w:t>образования</w:t>
      </w:r>
      <w:r>
        <w:rPr>
          <w:spacing w:val="-7"/>
        </w:rPr>
        <w:t> </w:t>
      </w:r>
      <w:r>
        <w:rPr/>
        <w:t>горючей</w:t>
      </w:r>
      <w:r>
        <w:rPr>
          <w:spacing w:val="-6"/>
        </w:rPr>
        <w:t> </w:t>
      </w:r>
      <w:r>
        <w:rPr/>
        <w:t>среды</w:t>
      </w:r>
      <w:r>
        <w:rPr>
          <w:spacing w:val="-7"/>
        </w:rPr>
        <w:t> </w:t>
      </w:r>
      <w:r>
        <w:rPr/>
        <w:t>и</w:t>
      </w:r>
      <w:r>
        <w:rPr>
          <w:spacing w:val="-6"/>
        </w:rPr>
        <w:t> </w:t>
      </w:r>
      <w:r>
        <w:rPr/>
        <w:t>(или)</w:t>
      </w:r>
      <w:r>
        <w:rPr>
          <w:spacing w:val="-8"/>
        </w:rPr>
        <w:t> </w:t>
      </w:r>
      <w:r>
        <w:rPr/>
        <w:t>исключения</w:t>
      </w:r>
      <w:r>
        <w:rPr>
          <w:spacing w:val="-9"/>
        </w:rPr>
        <w:t> </w:t>
      </w:r>
      <w:r>
        <w:rPr/>
        <w:t>условий</w:t>
      </w:r>
      <w:r>
        <w:rPr>
          <w:spacing w:val="-6"/>
        </w:rPr>
        <w:t> </w:t>
      </w:r>
      <w:r>
        <w:rPr/>
        <w:t>возникновения в горючей среде источников зажигания.</w:t>
      </w:r>
    </w:p>
    <w:p>
      <w:pPr>
        <w:pStyle w:val="BodyText"/>
        <w:spacing w:line="360" w:lineRule="auto"/>
        <w:ind w:right="273"/>
      </w:pPr>
      <w:r>
        <w:rPr/>
        <w:t>Исключение условий образования горючей среды должно обеспечиваться одним или несколькими из следующих способов:</w:t>
      </w:r>
    </w:p>
    <w:p>
      <w:pPr>
        <w:pStyle w:val="ListParagraph"/>
        <w:numPr>
          <w:ilvl w:val="0"/>
          <w:numId w:val="11"/>
        </w:numPr>
        <w:tabs>
          <w:tab w:pos="1244" w:val="left" w:leader="none"/>
        </w:tabs>
        <w:spacing w:line="350" w:lineRule="auto" w:before="1" w:after="0"/>
        <w:ind w:left="252" w:right="276" w:firstLine="708"/>
        <w:jc w:val="both"/>
        <w:rPr>
          <w:sz w:val="24"/>
        </w:rPr>
      </w:pPr>
      <w:r>
        <w:rPr>
          <w:sz w:val="24"/>
        </w:rPr>
        <w:t>применение негорючих веществ и материалов (например, использование вместо деревянных подставок металлических);</w:t>
      </w:r>
    </w:p>
    <w:p>
      <w:pPr>
        <w:pStyle w:val="ListParagraph"/>
        <w:numPr>
          <w:ilvl w:val="0"/>
          <w:numId w:val="11"/>
        </w:numPr>
        <w:tabs>
          <w:tab w:pos="1244" w:val="left" w:leader="none"/>
        </w:tabs>
        <w:spacing w:line="240" w:lineRule="auto" w:before="12" w:after="0"/>
        <w:ind w:left="1244" w:right="0" w:hanging="284"/>
        <w:jc w:val="both"/>
        <w:rPr>
          <w:sz w:val="24"/>
        </w:rPr>
      </w:pPr>
      <w:r>
        <w:rPr>
          <w:sz w:val="24"/>
        </w:rPr>
        <w:t>ограничение</w:t>
      </w:r>
      <w:r>
        <w:rPr>
          <w:spacing w:val="-5"/>
          <w:sz w:val="24"/>
        </w:rPr>
        <w:t> </w:t>
      </w:r>
      <w:r>
        <w:rPr>
          <w:sz w:val="24"/>
        </w:rPr>
        <w:t>массы</w:t>
      </w:r>
      <w:r>
        <w:rPr>
          <w:spacing w:val="-2"/>
          <w:sz w:val="24"/>
        </w:rPr>
        <w:t> </w:t>
      </w:r>
      <w:r>
        <w:rPr>
          <w:sz w:val="24"/>
        </w:rPr>
        <w:t>и (или)</w:t>
      </w:r>
      <w:r>
        <w:rPr>
          <w:spacing w:val="-2"/>
          <w:sz w:val="24"/>
        </w:rPr>
        <w:t> </w:t>
      </w:r>
      <w:r>
        <w:rPr>
          <w:sz w:val="24"/>
        </w:rPr>
        <w:t>объема</w:t>
      </w:r>
      <w:r>
        <w:rPr>
          <w:spacing w:val="-2"/>
          <w:sz w:val="24"/>
        </w:rPr>
        <w:t> </w:t>
      </w:r>
      <w:r>
        <w:rPr>
          <w:sz w:val="24"/>
        </w:rPr>
        <w:t>горючих</w:t>
      </w:r>
      <w:r>
        <w:rPr>
          <w:spacing w:val="1"/>
          <w:sz w:val="24"/>
        </w:rPr>
        <w:t> </w:t>
      </w:r>
      <w:r>
        <w:rPr>
          <w:sz w:val="24"/>
        </w:rPr>
        <w:t>веществ</w:t>
      </w:r>
      <w:r>
        <w:rPr>
          <w:spacing w:val="-2"/>
          <w:sz w:val="24"/>
        </w:rPr>
        <w:t> </w:t>
      </w:r>
      <w:r>
        <w:rPr>
          <w:sz w:val="24"/>
        </w:rPr>
        <w:t>и </w:t>
      </w:r>
      <w:r>
        <w:rPr>
          <w:spacing w:val="-2"/>
          <w:sz w:val="24"/>
        </w:rPr>
        <w:t>материалов;</w:t>
      </w:r>
    </w:p>
    <w:p>
      <w:pPr>
        <w:pStyle w:val="ListParagraph"/>
        <w:numPr>
          <w:ilvl w:val="0"/>
          <w:numId w:val="11"/>
        </w:numPr>
        <w:tabs>
          <w:tab w:pos="1244" w:val="left" w:leader="none"/>
        </w:tabs>
        <w:spacing w:line="355" w:lineRule="auto" w:before="138" w:after="0"/>
        <w:ind w:left="252" w:right="271" w:firstLine="708"/>
        <w:jc w:val="both"/>
        <w:rPr>
          <w:sz w:val="24"/>
        </w:rPr>
      </w:pPr>
      <w:r>
        <w:rPr>
          <w:sz w:val="24"/>
        </w:rPr>
        <w:t>использование наиболее безопасных способов размещения горючих веществ и материалов, а также материалов, взаимодействие которых друг с другом приводит к образованию</w:t>
      </w:r>
      <w:r>
        <w:rPr>
          <w:spacing w:val="-9"/>
          <w:sz w:val="24"/>
        </w:rPr>
        <w:t> </w:t>
      </w:r>
      <w:r>
        <w:rPr>
          <w:sz w:val="24"/>
        </w:rPr>
        <w:t>горючей</w:t>
      </w:r>
      <w:r>
        <w:rPr>
          <w:spacing w:val="-8"/>
          <w:sz w:val="24"/>
        </w:rPr>
        <w:t> </w:t>
      </w:r>
      <w:r>
        <w:rPr>
          <w:sz w:val="24"/>
        </w:rPr>
        <w:t>среды</w:t>
      </w:r>
      <w:r>
        <w:rPr>
          <w:spacing w:val="-10"/>
          <w:sz w:val="24"/>
        </w:rPr>
        <w:t> </w:t>
      </w:r>
      <w:r>
        <w:rPr>
          <w:sz w:val="24"/>
        </w:rPr>
        <w:t>(например,</w:t>
      </w:r>
      <w:r>
        <w:rPr>
          <w:spacing w:val="-9"/>
          <w:sz w:val="24"/>
        </w:rPr>
        <w:t> </w:t>
      </w:r>
      <w:r>
        <w:rPr>
          <w:sz w:val="24"/>
        </w:rPr>
        <w:t>запрещается</w:t>
      </w:r>
      <w:r>
        <w:rPr>
          <w:spacing w:val="-9"/>
          <w:sz w:val="24"/>
        </w:rPr>
        <w:t> </w:t>
      </w:r>
      <w:r>
        <w:rPr>
          <w:sz w:val="24"/>
        </w:rPr>
        <w:t>хранение</w:t>
      </w:r>
      <w:r>
        <w:rPr>
          <w:spacing w:val="-12"/>
          <w:sz w:val="24"/>
        </w:rPr>
        <w:t> </w:t>
      </w:r>
      <w:r>
        <w:rPr>
          <w:sz w:val="24"/>
        </w:rPr>
        <w:t>на</w:t>
      </w:r>
      <w:r>
        <w:rPr>
          <w:spacing w:val="-10"/>
          <w:sz w:val="24"/>
        </w:rPr>
        <w:t> </w:t>
      </w:r>
      <w:r>
        <w:rPr>
          <w:sz w:val="24"/>
        </w:rPr>
        <w:t>одной</w:t>
      </w:r>
      <w:r>
        <w:rPr>
          <w:spacing w:val="-8"/>
          <w:sz w:val="24"/>
        </w:rPr>
        <w:t> </w:t>
      </w:r>
      <w:r>
        <w:rPr>
          <w:sz w:val="24"/>
        </w:rPr>
        <w:t>площадке</w:t>
      </w:r>
      <w:r>
        <w:rPr>
          <w:spacing w:val="-10"/>
          <w:sz w:val="24"/>
        </w:rPr>
        <w:t> </w:t>
      </w:r>
      <w:r>
        <w:rPr>
          <w:sz w:val="24"/>
        </w:rPr>
        <w:t>баллонов</w:t>
      </w:r>
      <w:r>
        <w:rPr>
          <w:spacing w:val="-11"/>
          <w:sz w:val="24"/>
        </w:rPr>
        <w:t> </w:t>
      </w:r>
      <w:r>
        <w:rPr>
          <w:sz w:val="24"/>
        </w:rPr>
        <w:t>с пропаном и кислородом);</w:t>
      </w:r>
    </w:p>
    <w:p>
      <w:pPr>
        <w:pStyle w:val="ListParagraph"/>
        <w:numPr>
          <w:ilvl w:val="0"/>
          <w:numId w:val="11"/>
        </w:numPr>
        <w:tabs>
          <w:tab w:pos="1244" w:val="left" w:leader="none"/>
        </w:tabs>
        <w:spacing w:line="350" w:lineRule="auto" w:before="12" w:after="0"/>
        <w:ind w:left="252" w:right="270" w:firstLine="708"/>
        <w:jc w:val="both"/>
        <w:rPr>
          <w:sz w:val="24"/>
        </w:rPr>
      </w:pPr>
      <w:r>
        <w:rPr>
          <w:sz w:val="24"/>
        </w:rPr>
        <w:t>изоляция</w:t>
      </w:r>
      <w:r>
        <w:rPr>
          <w:spacing w:val="-15"/>
          <w:sz w:val="24"/>
        </w:rPr>
        <w:t> </w:t>
      </w:r>
      <w:r>
        <w:rPr>
          <w:sz w:val="24"/>
        </w:rPr>
        <w:t>горючей</w:t>
      </w:r>
      <w:r>
        <w:rPr>
          <w:spacing w:val="-14"/>
          <w:sz w:val="24"/>
        </w:rPr>
        <w:t> </w:t>
      </w:r>
      <w:r>
        <w:rPr>
          <w:sz w:val="24"/>
        </w:rPr>
        <w:t>среды</w:t>
      </w:r>
      <w:r>
        <w:rPr>
          <w:spacing w:val="-15"/>
          <w:sz w:val="24"/>
        </w:rPr>
        <w:t> </w:t>
      </w:r>
      <w:r>
        <w:rPr>
          <w:sz w:val="24"/>
        </w:rPr>
        <w:t>от</w:t>
      </w:r>
      <w:r>
        <w:rPr>
          <w:spacing w:val="-15"/>
          <w:sz w:val="24"/>
        </w:rPr>
        <w:t> </w:t>
      </w:r>
      <w:r>
        <w:rPr>
          <w:sz w:val="24"/>
        </w:rPr>
        <w:t>источников</w:t>
      </w:r>
      <w:r>
        <w:rPr>
          <w:spacing w:val="-15"/>
          <w:sz w:val="24"/>
        </w:rPr>
        <w:t> </w:t>
      </w:r>
      <w:r>
        <w:rPr>
          <w:sz w:val="24"/>
        </w:rPr>
        <w:t>зажигания</w:t>
      </w:r>
      <w:r>
        <w:rPr>
          <w:spacing w:val="-14"/>
          <w:sz w:val="24"/>
        </w:rPr>
        <w:t> </w:t>
      </w:r>
      <w:r>
        <w:rPr>
          <w:sz w:val="24"/>
        </w:rPr>
        <w:t>(например,</w:t>
      </w:r>
      <w:r>
        <w:rPr>
          <w:spacing w:val="-14"/>
          <w:sz w:val="24"/>
        </w:rPr>
        <w:t> </w:t>
      </w:r>
      <w:r>
        <w:rPr>
          <w:sz w:val="24"/>
        </w:rPr>
        <w:t>отделение</w:t>
      </w:r>
      <w:r>
        <w:rPr>
          <w:spacing w:val="-15"/>
          <w:sz w:val="24"/>
        </w:rPr>
        <w:t> </w:t>
      </w:r>
      <w:r>
        <w:rPr>
          <w:sz w:val="24"/>
        </w:rPr>
        <w:t>машинного зала нефтенасосной от электроприводов сплошной негорючей стеной);</w:t>
      </w:r>
    </w:p>
    <w:p>
      <w:pPr>
        <w:pStyle w:val="ListParagraph"/>
        <w:numPr>
          <w:ilvl w:val="0"/>
          <w:numId w:val="11"/>
        </w:numPr>
        <w:tabs>
          <w:tab w:pos="1244" w:val="left" w:leader="none"/>
        </w:tabs>
        <w:spacing w:line="350" w:lineRule="auto" w:before="13" w:after="0"/>
        <w:ind w:left="252" w:right="272" w:firstLine="708"/>
        <w:jc w:val="both"/>
        <w:rPr>
          <w:sz w:val="24"/>
        </w:rPr>
      </w:pPr>
      <w:r>
        <w:rPr>
          <w:sz w:val="24"/>
        </w:rPr>
        <w:t>поддержание</w:t>
      </w:r>
      <w:r>
        <w:rPr>
          <w:spacing w:val="-14"/>
          <w:sz w:val="24"/>
        </w:rPr>
        <w:t> </w:t>
      </w:r>
      <w:r>
        <w:rPr>
          <w:sz w:val="24"/>
        </w:rPr>
        <w:t>безопасной</w:t>
      </w:r>
      <w:r>
        <w:rPr>
          <w:spacing w:val="-12"/>
          <w:sz w:val="24"/>
        </w:rPr>
        <w:t> </w:t>
      </w:r>
      <w:r>
        <w:rPr>
          <w:sz w:val="24"/>
        </w:rPr>
        <w:t>концентрации</w:t>
      </w:r>
      <w:r>
        <w:rPr>
          <w:spacing w:val="-12"/>
          <w:sz w:val="24"/>
        </w:rPr>
        <w:t> </w:t>
      </w:r>
      <w:r>
        <w:rPr>
          <w:sz w:val="24"/>
        </w:rPr>
        <w:t>в</w:t>
      </w:r>
      <w:r>
        <w:rPr>
          <w:spacing w:val="-14"/>
          <w:sz w:val="24"/>
        </w:rPr>
        <w:t> </w:t>
      </w:r>
      <w:r>
        <w:rPr>
          <w:sz w:val="24"/>
        </w:rPr>
        <w:t>среде</w:t>
      </w:r>
      <w:r>
        <w:rPr>
          <w:spacing w:val="-12"/>
          <w:sz w:val="24"/>
        </w:rPr>
        <w:t> </w:t>
      </w:r>
      <w:r>
        <w:rPr>
          <w:sz w:val="24"/>
        </w:rPr>
        <w:t>окислителя</w:t>
      </w:r>
      <w:r>
        <w:rPr>
          <w:spacing w:val="-13"/>
          <w:sz w:val="24"/>
        </w:rPr>
        <w:t> </w:t>
      </w:r>
      <w:r>
        <w:rPr>
          <w:sz w:val="24"/>
        </w:rPr>
        <w:t>и</w:t>
      </w:r>
      <w:r>
        <w:rPr>
          <w:spacing w:val="-12"/>
          <w:sz w:val="24"/>
        </w:rPr>
        <w:t> </w:t>
      </w:r>
      <w:r>
        <w:rPr>
          <w:sz w:val="24"/>
        </w:rPr>
        <w:t>(или)</w:t>
      </w:r>
      <w:r>
        <w:rPr>
          <w:spacing w:val="-14"/>
          <w:sz w:val="24"/>
        </w:rPr>
        <w:t> </w:t>
      </w:r>
      <w:r>
        <w:rPr>
          <w:sz w:val="24"/>
        </w:rPr>
        <w:t>горючих</w:t>
      </w:r>
      <w:r>
        <w:rPr>
          <w:spacing w:val="-11"/>
          <w:sz w:val="24"/>
        </w:rPr>
        <w:t> </w:t>
      </w:r>
      <w:r>
        <w:rPr>
          <w:sz w:val="24"/>
        </w:rPr>
        <w:t>веществ (например, герметизация систем, применение вентиляции);</w:t>
      </w:r>
    </w:p>
    <w:p>
      <w:pPr>
        <w:spacing w:after="0" w:line="350" w:lineRule="auto"/>
        <w:jc w:val="both"/>
        <w:rPr>
          <w:sz w:val="24"/>
        </w:rPr>
        <w:sectPr>
          <w:pgSz w:w="11910" w:h="16840"/>
          <w:pgMar w:header="144" w:footer="765" w:top="920" w:bottom="960" w:left="880" w:right="860"/>
        </w:sectPr>
      </w:pPr>
    </w:p>
    <w:p>
      <w:pPr>
        <w:pStyle w:val="ListParagraph"/>
        <w:numPr>
          <w:ilvl w:val="0"/>
          <w:numId w:val="11"/>
        </w:numPr>
        <w:tabs>
          <w:tab w:pos="1244" w:val="left" w:leader="none"/>
        </w:tabs>
        <w:spacing w:line="348" w:lineRule="auto" w:before="265" w:after="0"/>
        <w:ind w:left="252" w:right="274" w:firstLine="708"/>
        <w:jc w:val="both"/>
        <w:rPr>
          <w:sz w:val="24"/>
        </w:rPr>
      </w:pPr>
      <w:r>
        <w:rPr>
          <w:sz w:val="24"/>
        </w:rPr>
        <w:t>понижение концентрации окислителя в горючей среде в защищаемом объеме (применение азотной подушки при хранении ЛВЖ);</w:t>
      </w:r>
    </w:p>
    <w:p>
      <w:pPr>
        <w:pStyle w:val="ListParagraph"/>
        <w:numPr>
          <w:ilvl w:val="0"/>
          <w:numId w:val="11"/>
        </w:numPr>
        <w:tabs>
          <w:tab w:pos="1244" w:val="left" w:leader="none"/>
        </w:tabs>
        <w:spacing w:line="350" w:lineRule="auto" w:before="18" w:after="0"/>
        <w:ind w:left="252" w:right="275" w:firstLine="708"/>
        <w:jc w:val="both"/>
        <w:rPr>
          <w:sz w:val="24"/>
        </w:rPr>
      </w:pPr>
      <w:r>
        <w:rPr>
          <w:sz w:val="24"/>
        </w:rPr>
        <w:t>поддержание</w:t>
      </w:r>
      <w:r>
        <w:rPr>
          <w:spacing w:val="-15"/>
          <w:sz w:val="24"/>
        </w:rPr>
        <w:t> </w:t>
      </w:r>
      <w:r>
        <w:rPr>
          <w:sz w:val="24"/>
        </w:rPr>
        <w:t>температуры</w:t>
      </w:r>
      <w:r>
        <w:rPr>
          <w:spacing w:val="-15"/>
          <w:sz w:val="24"/>
        </w:rPr>
        <w:t> </w:t>
      </w:r>
      <w:r>
        <w:rPr>
          <w:sz w:val="24"/>
        </w:rPr>
        <w:t>и</w:t>
      </w:r>
      <w:r>
        <w:rPr>
          <w:spacing w:val="-15"/>
          <w:sz w:val="24"/>
        </w:rPr>
        <w:t> </w:t>
      </w:r>
      <w:r>
        <w:rPr>
          <w:sz w:val="24"/>
        </w:rPr>
        <w:t>давления</w:t>
      </w:r>
      <w:r>
        <w:rPr>
          <w:spacing w:val="-15"/>
          <w:sz w:val="24"/>
        </w:rPr>
        <w:t> </w:t>
      </w:r>
      <w:r>
        <w:rPr>
          <w:sz w:val="24"/>
        </w:rPr>
        <w:t>среды,</w:t>
      </w:r>
      <w:r>
        <w:rPr>
          <w:spacing w:val="-15"/>
          <w:sz w:val="24"/>
        </w:rPr>
        <w:t> </w:t>
      </w:r>
      <w:r>
        <w:rPr>
          <w:sz w:val="24"/>
        </w:rPr>
        <w:t>при</w:t>
      </w:r>
      <w:r>
        <w:rPr>
          <w:spacing w:val="-15"/>
          <w:sz w:val="24"/>
        </w:rPr>
        <w:t> </w:t>
      </w:r>
      <w:r>
        <w:rPr>
          <w:sz w:val="24"/>
        </w:rPr>
        <w:t>которых</w:t>
      </w:r>
      <w:r>
        <w:rPr>
          <w:spacing w:val="-15"/>
          <w:sz w:val="24"/>
        </w:rPr>
        <w:t> </w:t>
      </w:r>
      <w:r>
        <w:rPr>
          <w:sz w:val="24"/>
        </w:rPr>
        <w:t>распространение</w:t>
      </w:r>
      <w:r>
        <w:rPr>
          <w:spacing w:val="-15"/>
          <w:sz w:val="24"/>
        </w:rPr>
        <w:t> </w:t>
      </w:r>
      <w:r>
        <w:rPr>
          <w:sz w:val="24"/>
        </w:rPr>
        <w:t>пламени </w:t>
      </w:r>
      <w:r>
        <w:rPr>
          <w:spacing w:val="-2"/>
          <w:sz w:val="24"/>
        </w:rPr>
        <w:t>исключается;</w:t>
      </w:r>
    </w:p>
    <w:p>
      <w:pPr>
        <w:pStyle w:val="ListParagraph"/>
        <w:numPr>
          <w:ilvl w:val="0"/>
          <w:numId w:val="11"/>
        </w:numPr>
        <w:tabs>
          <w:tab w:pos="1244" w:val="left" w:leader="none"/>
        </w:tabs>
        <w:spacing w:line="350" w:lineRule="auto" w:before="13" w:after="0"/>
        <w:ind w:left="252" w:right="276" w:firstLine="708"/>
        <w:jc w:val="both"/>
        <w:rPr>
          <w:sz w:val="24"/>
        </w:rPr>
      </w:pPr>
      <w:r>
        <w:rPr>
          <w:sz w:val="24"/>
        </w:rPr>
        <w:t>механизация</w:t>
      </w:r>
      <w:r>
        <w:rPr>
          <w:spacing w:val="-9"/>
          <w:sz w:val="24"/>
        </w:rPr>
        <w:t> </w:t>
      </w:r>
      <w:r>
        <w:rPr>
          <w:sz w:val="24"/>
        </w:rPr>
        <w:t>и</w:t>
      </w:r>
      <w:r>
        <w:rPr>
          <w:spacing w:val="-8"/>
          <w:sz w:val="24"/>
        </w:rPr>
        <w:t> </w:t>
      </w:r>
      <w:r>
        <w:rPr>
          <w:sz w:val="24"/>
        </w:rPr>
        <w:t>автоматизация</w:t>
      </w:r>
      <w:r>
        <w:rPr>
          <w:spacing w:val="-9"/>
          <w:sz w:val="24"/>
        </w:rPr>
        <w:t> </w:t>
      </w:r>
      <w:r>
        <w:rPr>
          <w:sz w:val="24"/>
        </w:rPr>
        <w:t>технологических</w:t>
      </w:r>
      <w:r>
        <w:rPr>
          <w:spacing w:val="-8"/>
          <w:sz w:val="24"/>
        </w:rPr>
        <w:t> </w:t>
      </w:r>
      <w:r>
        <w:rPr>
          <w:sz w:val="24"/>
        </w:rPr>
        <w:t>процессов,</w:t>
      </w:r>
      <w:r>
        <w:rPr>
          <w:spacing w:val="-9"/>
          <w:sz w:val="24"/>
        </w:rPr>
        <w:t> </w:t>
      </w:r>
      <w:r>
        <w:rPr>
          <w:sz w:val="24"/>
        </w:rPr>
        <w:t>связанных</w:t>
      </w:r>
      <w:r>
        <w:rPr>
          <w:spacing w:val="-9"/>
          <w:sz w:val="24"/>
        </w:rPr>
        <w:t> </w:t>
      </w:r>
      <w:r>
        <w:rPr>
          <w:sz w:val="24"/>
        </w:rPr>
        <w:t>с</w:t>
      </w:r>
      <w:r>
        <w:rPr>
          <w:spacing w:val="-10"/>
          <w:sz w:val="24"/>
        </w:rPr>
        <w:t> </w:t>
      </w:r>
      <w:r>
        <w:rPr>
          <w:sz w:val="24"/>
        </w:rPr>
        <w:t>обращением горючих веществ;</w:t>
      </w:r>
    </w:p>
    <w:p>
      <w:pPr>
        <w:pStyle w:val="ListParagraph"/>
        <w:numPr>
          <w:ilvl w:val="0"/>
          <w:numId w:val="11"/>
        </w:numPr>
        <w:tabs>
          <w:tab w:pos="1244" w:val="left" w:leader="none"/>
        </w:tabs>
        <w:spacing w:line="350" w:lineRule="auto" w:before="12" w:after="0"/>
        <w:ind w:left="252" w:right="275" w:firstLine="708"/>
        <w:jc w:val="both"/>
        <w:rPr>
          <w:sz w:val="24"/>
        </w:rPr>
      </w:pPr>
      <w:r>
        <w:rPr>
          <w:sz w:val="24"/>
        </w:rPr>
        <w:t>установка</w:t>
      </w:r>
      <w:r>
        <w:rPr>
          <w:spacing w:val="-15"/>
          <w:sz w:val="24"/>
        </w:rPr>
        <w:t> </w:t>
      </w:r>
      <w:r>
        <w:rPr>
          <w:sz w:val="24"/>
        </w:rPr>
        <w:t>пожароопасного</w:t>
      </w:r>
      <w:r>
        <w:rPr>
          <w:spacing w:val="-15"/>
          <w:sz w:val="24"/>
        </w:rPr>
        <w:t> </w:t>
      </w:r>
      <w:r>
        <w:rPr>
          <w:sz w:val="24"/>
        </w:rPr>
        <w:t>оборудования</w:t>
      </w:r>
      <w:r>
        <w:rPr>
          <w:spacing w:val="-15"/>
          <w:sz w:val="24"/>
        </w:rPr>
        <w:t> </w:t>
      </w:r>
      <w:r>
        <w:rPr>
          <w:sz w:val="24"/>
        </w:rPr>
        <w:t>в</w:t>
      </w:r>
      <w:r>
        <w:rPr>
          <w:spacing w:val="-15"/>
          <w:sz w:val="24"/>
        </w:rPr>
        <w:t> </w:t>
      </w:r>
      <w:r>
        <w:rPr>
          <w:sz w:val="24"/>
        </w:rPr>
        <w:t>отдельных</w:t>
      </w:r>
      <w:r>
        <w:rPr>
          <w:spacing w:val="-15"/>
          <w:sz w:val="24"/>
        </w:rPr>
        <w:t> </w:t>
      </w:r>
      <w:r>
        <w:rPr>
          <w:sz w:val="24"/>
        </w:rPr>
        <w:t>помещениях</w:t>
      </w:r>
      <w:r>
        <w:rPr>
          <w:spacing w:val="-15"/>
          <w:sz w:val="24"/>
        </w:rPr>
        <w:t> </w:t>
      </w:r>
      <w:r>
        <w:rPr>
          <w:sz w:val="24"/>
        </w:rPr>
        <w:t>или</w:t>
      </w:r>
      <w:r>
        <w:rPr>
          <w:spacing w:val="-15"/>
          <w:sz w:val="24"/>
        </w:rPr>
        <w:t> </w:t>
      </w:r>
      <w:r>
        <w:rPr>
          <w:sz w:val="24"/>
        </w:rPr>
        <w:t>на</w:t>
      </w:r>
      <w:r>
        <w:rPr>
          <w:spacing w:val="-15"/>
          <w:sz w:val="24"/>
        </w:rPr>
        <w:t> </w:t>
      </w:r>
      <w:r>
        <w:rPr>
          <w:sz w:val="24"/>
        </w:rPr>
        <w:t>открытых </w:t>
      </w:r>
      <w:r>
        <w:rPr>
          <w:spacing w:val="-2"/>
          <w:sz w:val="24"/>
        </w:rPr>
        <w:t>площадках;</w:t>
      </w:r>
    </w:p>
    <w:p>
      <w:pPr>
        <w:pStyle w:val="ListParagraph"/>
        <w:numPr>
          <w:ilvl w:val="0"/>
          <w:numId w:val="11"/>
        </w:numPr>
        <w:tabs>
          <w:tab w:pos="1244" w:val="left" w:leader="none"/>
        </w:tabs>
        <w:spacing w:line="355" w:lineRule="auto" w:before="13" w:after="0"/>
        <w:ind w:left="252" w:right="272" w:firstLine="708"/>
        <w:jc w:val="both"/>
        <w:rPr>
          <w:sz w:val="24"/>
        </w:rPr>
      </w:pPr>
      <w:r>
        <w:rPr>
          <w:sz w:val="24"/>
        </w:rPr>
        <w:t>применение устройств защиты производственного оборудования, исключающих выход горючих веществ в объем помещения, или устройств, исключающих образование в помещении горючей среды (предохранительные клапаны, сбросные линии);</w:t>
      </w:r>
    </w:p>
    <w:p>
      <w:pPr>
        <w:pStyle w:val="ListParagraph"/>
        <w:numPr>
          <w:ilvl w:val="0"/>
          <w:numId w:val="11"/>
        </w:numPr>
        <w:tabs>
          <w:tab w:pos="1244" w:val="left" w:leader="none"/>
        </w:tabs>
        <w:spacing w:line="350" w:lineRule="auto" w:before="8" w:after="0"/>
        <w:ind w:left="252" w:right="270" w:firstLine="708"/>
        <w:jc w:val="both"/>
        <w:rPr>
          <w:sz w:val="24"/>
        </w:rPr>
      </w:pPr>
      <w:r>
        <w:rPr>
          <w:sz w:val="24"/>
        </w:rPr>
        <w:t>удаление из помещений, технологического оборудования и коммуникаций пожароопасных отходов производства, отложений пыли, пуха.</w:t>
      </w:r>
    </w:p>
    <w:p>
      <w:pPr>
        <w:pStyle w:val="BodyText"/>
        <w:spacing w:line="360" w:lineRule="auto" w:before="10"/>
        <w:ind w:right="272" w:firstLine="768"/>
      </w:pPr>
      <w:r>
        <w:rPr/>
        <w:t>Исключение условий образования в горючей среде (или внесения в нее) источников зажигания может быть достигнуто одним или несколькими из следующих способов:</w:t>
      </w:r>
    </w:p>
    <w:p>
      <w:pPr>
        <w:pStyle w:val="ListParagraph"/>
        <w:numPr>
          <w:ilvl w:val="0"/>
          <w:numId w:val="11"/>
        </w:numPr>
        <w:tabs>
          <w:tab w:pos="1244" w:val="left" w:leader="none"/>
          <w:tab w:pos="2760" w:val="left" w:leader="none"/>
          <w:tab w:pos="5318" w:val="left" w:leader="none"/>
          <w:tab w:pos="5710" w:val="left" w:leader="none"/>
          <w:tab w:pos="7831" w:val="left" w:leader="none"/>
        </w:tabs>
        <w:spacing w:line="350" w:lineRule="auto" w:before="3" w:after="0"/>
        <w:ind w:left="252" w:right="270" w:firstLine="708"/>
        <w:jc w:val="left"/>
        <w:rPr>
          <w:sz w:val="24"/>
        </w:rPr>
      </w:pPr>
      <w:r>
        <w:rPr>
          <w:spacing w:val="-2"/>
          <w:sz w:val="24"/>
        </w:rPr>
        <w:t>применение</w:t>
      </w:r>
      <w:r>
        <w:rPr>
          <w:sz w:val="24"/>
        </w:rPr>
        <w:tab/>
      </w:r>
      <w:r>
        <w:rPr>
          <w:spacing w:val="-2"/>
          <w:sz w:val="24"/>
        </w:rPr>
        <w:t>электрооборудования,</w:t>
      </w:r>
      <w:r>
        <w:rPr>
          <w:sz w:val="24"/>
        </w:rPr>
        <w:tab/>
      </w:r>
      <w:r>
        <w:rPr>
          <w:spacing w:val="-10"/>
          <w:sz w:val="24"/>
        </w:rPr>
        <w:t>в</w:t>
      </w:r>
      <w:r>
        <w:rPr>
          <w:sz w:val="24"/>
        </w:rPr>
        <w:tab/>
      </w:r>
      <w:r>
        <w:rPr>
          <w:spacing w:val="-2"/>
          <w:sz w:val="24"/>
        </w:rPr>
        <w:t>соответствующем</w:t>
      </w:r>
      <w:r>
        <w:rPr>
          <w:sz w:val="24"/>
        </w:rPr>
        <w:tab/>
      </w:r>
      <w:r>
        <w:rPr>
          <w:spacing w:val="-2"/>
          <w:sz w:val="24"/>
        </w:rPr>
        <w:t>взрывозащищенном исполнении;</w:t>
      </w:r>
    </w:p>
    <w:p>
      <w:pPr>
        <w:pStyle w:val="ListParagraph"/>
        <w:numPr>
          <w:ilvl w:val="0"/>
          <w:numId w:val="11"/>
        </w:numPr>
        <w:tabs>
          <w:tab w:pos="1244" w:val="left" w:leader="none"/>
        </w:tabs>
        <w:spacing w:line="350" w:lineRule="auto" w:before="12" w:after="0"/>
        <w:ind w:left="252" w:right="274" w:firstLine="708"/>
        <w:jc w:val="left"/>
        <w:rPr>
          <w:sz w:val="24"/>
        </w:rPr>
      </w:pPr>
      <w:r>
        <w:rPr>
          <w:sz w:val="24"/>
        </w:rPr>
        <w:t>применение</w:t>
      </w:r>
      <w:r>
        <w:rPr>
          <w:spacing w:val="-1"/>
          <w:sz w:val="24"/>
        </w:rPr>
        <w:t> </w:t>
      </w:r>
      <w:r>
        <w:rPr>
          <w:sz w:val="24"/>
        </w:rPr>
        <w:t>быстродействующих средств</w:t>
      </w:r>
      <w:r>
        <w:rPr>
          <w:spacing w:val="-1"/>
          <w:sz w:val="24"/>
        </w:rPr>
        <w:t> </w:t>
      </w:r>
      <w:r>
        <w:rPr>
          <w:sz w:val="24"/>
        </w:rPr>
        <w:t>защитного отключения электроустановок или других устройств, исключающих появление источников зажигания;</w:t>
      </w:r>
    </w:p>
    <w:p>
      <w:pPr>
        <w:pStyle w:val="ListParagraph"/>
        <w:numPr>
          <w:ilvl w:val="0"/>
          <w:numId w:val="11"/>
        </w:numPr>
        <w:tabs>
          <w:tab w:pos="1244" w:val="left" w:leader="none"/>
        </w:tabs>
        <w:spacing w:line="240" w:lineRule="auto" w:before="13" w:after="0"/>
        <w:ind w:left="1244" w:right="0" w:hanging="284"/>
        <w:jc w:val="left"/>
        <w:rPr>
          <w:sz w:val="24"/>
        </w:rPr>
      </w:pPr>
      <w:r>
        <w:rPr>
          <w:sz w:val="24"/>
        </w:rPr>
        <w:t>применение</w:t>
      </w:r>
      <w:r>
        <w:rPr>
          <w:spacing w:val="-2"/>
          <w:sz w:val="24"/>
        </w:rPr>
        <w:t> </w:t>
      </w:r>
      <w:r>
        <w:rPr>
          <w:sz w:val="24"/>
        </w:rPr>
        <w:t>защиты</w:t>
      </w:r>
      <w:r>
        <w:rPr>
          <w:spacing w:val="-2"/>
          <w:sz w:val="24"/>
        </w:rPr>
        <w:t> </w:t>
      </w:r>
      <w:r>
        <w:rPr>
          <w:sz w:val="24"/>
        </w:rPr>
        <w:t>от</w:t>
      </w:r>
      <w:r>
        <w:rPr>
          <w:spacing w:val="-3"/>
          <w:sz w:val="24"/>
        </w:rPr>
        <w:t> </w:t>
      </w:r>
      <w:r>
        <w:rPr>
          <w:sz w:val="24"/>
        </w:rPr>
        <w:t>статического</w:t>
      </w:r>
      <w:r>
        <w:rPr>
          <w:spacing w:val="-1"/>
          <w:sz w:val="24"/>
        </w:rPr>
        <w:t> </w:t>
      </w:r>
      <w:r>
        <w:rPr>
          <w:spacing w:val="-2"/>
          <w:sz w:val="24"/>
        </w:rPr>
        <w:t>электричества;</w:t>
      </w:r>
    </w:p>
    <w:p>
      <w:pPr>
        <w:pStyle w:val="ListParagraph"/>
        <w:numPr>
          <w:ilvl w:val="0"/>
          <w:numId w:val="11"/>
        </w:numPr>
        <w:tabs>
          <w:tab w:pos="1244" w:val="left" w:leader="none"/>
        </w:tabs>
        <w:spacing w:line="240" w:lineRule="auto" w:before="138" w:after="0"/>
        <w:ind w:left="1244" w:right="0" w:hanging="284"/>
        <w:jc w:val="left"/>
        <w:rPr>
          <w:sz w:val="24"/>
        </w:rPr>
      </w:pPr>
      <w:r>
        <w:rPr>
          <w:sz w:val="24"/>
        </w:rPr>
        <w:t>устройство</w:t>
      </w:r>
      <w:r>
        <w:rPr>
          <w:spacing w:val="-5"/>
          <w:sz w:val="24"/>
        </w:rPr>
        <w:t> </w:t>
      </w:r>
      <w:r>
        <w:rPr>
          <w:sz w:val="24"/>
        </w:rPr>
        <w:t>молниезащиты</w:t>
      </w:r>
      <w:r>
        <w:rPr>
          <w:spacing w:val="-3"/>
          <w:sz w:val="24"/>
        </w:rPr>
        <w:t> </w:t>
      </w:r>
      <w:r>
        <w:rPr>
          <w:sz w:val="24"/>
        </w:rPr>
        <w:t>зданий,</w:t>
      </w:r>
      <w:r>
        <w:rPr>
          <w:spacing w:val="-2"/>
          <w:sz w:val="24"/>
        </w:rPr>
        <w:t> </w:t>
      </w:r>
      <w:r>
        <w:rPr>
          <w:sz w:val="24"/>
        </w:rPr>
        <w:t>сооружений</w:t>
      </w:r>
      <w:r>
        <w:rPr>
          <w:spacing w:val="-1"/>
          <w:sz w:val="24"/>
        </w:rPr>
        <w:t> </w:t>
      </w:r>
      <w:r>
        <w:rPr>
          <w:sz w:val="24"/>
        </w:rPr>
        <w:t>и</w:t>
      </w:r>
      <w:r>
        <w:rPr>
          <w:spacing w:val="-1"/>
          <w:sz w:val="24"/>
        </w:rPr>
        <w:t> </w:t>
      </w:r>
      <w:r>
        <w:rPr>
          <w:spacing w:val="-2"/>
          <w:sz w:val="24"/>
        </w:rPr>
        <w:t>оборудования;</w:t>
      </w:r>
    </w:p>
    <w:p>
      <w:pPr>
        <w:pStyle w:val="ListParagraph"/>
        <w:numPr>
          <w:ilvl w:val="0"/>
          <w:numId w:val="11"/>
        </w:numPr>
        <w:tabs>
          <w:tab w:pos="1244" w:val="left" w:leader="none"/>
        </w:tabs>
        <w:spacing w:line="348" w:lineRule="auto" w:before="138" w:after="0"/>
        <w:ind w:left="252" w:right="271" w:firstLine="708"/>
        <w:jc w:val="left"/>
        <w:rPr>
          <w:sz w:val="24"/>
        </w:rPr>
      </w:pPr>
      <w:r>
        <w:rPr>
          <w:sz w:val="24"/>
        </w:rPr>
        <w:t>поддержание</w:t>
      </w:r>
      <w:r>
        <w:rPr>
          <w:spacing w:val="-15"/>
          <w:sz w:val="24"/>
        </w:rPr>
        <w:t> </w:t>
      </w:r>
      <w:r>
        <w:rPr>
          <w:sz w:val="24"/>
        </w:rPr>
        <w:t>безопасной</w:t>
      </w:r>
      <w:r>
        <w:rPr>
          <w:spacing w:val="-15"/>
          <w:sz w:val="24"/>
        </w:rPr>
        <w:t> </w:t>
      </w:r>
      <w:r>
        <w:rPr>
          <w:sz w:val="24"/>
        </w:rPr>
        <w:t>температуры</w:t>
      </w:r>
      <w:r>
        <w:rPr>
          <w:spacing w:val="-15"/>
          <w:sz w:val="24"/>
        </w:rPr>
        <w:t> </w:t>
      </w:r>
      <w:r>
        <w:rPr>
          <w:sz w:val="24"/>
        </w:rPr>
        <w:t>нагрева</w:t>
      </w:r>
      <w:r>
        <w:rPr>
          <w:spacing w:val="-14"/>
          <w:sz w:val="24"/>
        </w:rPr>
        <w:t> </w:t>
      </w:r>
      <w:r>
        <w:rPr>
          <w:sz w:val="24"/>
        </w:rPr>
        <w:t>веществ,</w:t>
      </w:r>
      <w:r>
        <w:rPr>
          <w:spacing w:val="-13"/>
          <w:sz w:val="24"/>
        </w:rPr>
        <w:t> </w:t>
      </w:r>
      <w:r>
        <w:rPr>
          <w:sz w:val="24"/>
        </w:rPr>
        <w:t>материалов</w:t>
      </w:r>
      <w:r>
        <w:rPr>
          <w:spacing w:val="-15"/>
          <w:sz w:val="24"/>
        </w:rPr>
        <w:t> </w:t>
      </w:r>
      <w:r>
        <w:rPr>
          <w:sz w:val="24"/>
        </w:rPr>
        <w:t>и</w:t>
      </w:r>
      <w:r>
        <w:rPr>
          <w:spacing w:val="-12"/>
          <w:sz w:val="24"/>
        </w:rPr>
        <w:t> </w:t>
      </w:r>
      <w:r>
        <w:rPr>
          <w:sz w:val="24"/>
        </w:rPr>
        <w:t>поверхностей, которые контактируют с горючей средой;</w:t>
      </w:r>
    </w:p>
    <w:p>
      <w:pPr>
        <w:pStyle w:val="ListParagraph"/>
        <w:numPr>
          <w:ilvl w:val="0"/>
          <w:numId w:val="11"/>
        </w:numPr>
        <w:tabs>
          <w:tab w:pos="1244" w:val="left" w:leader="none"/>
        </w:tabs>
        <w:spacing w:line="350" w:lineRule="auto" w:before="18" w:after="0"/>
        <w:ind w:left="252" w:right="274" w:firstLine="708"/>
        <w:jc w:val="left"/>
        <w:rPr>
          <w:sz w:val="24"/>
        </w:rPr>
      </w:pPr>
      <w:r>
        <w:rPr>
          <w:sz w:val="24"/>
        </w:rPr>
        <w:t>применение</w:t>
      </w:r>
      <w:r>
        <w:rPr>
          <w:spacing w:val="80"/>
          <w:sz w:val="24"/>
        </w:rPr>
        <w:t> </w:t>
      </w:r>
      <w:r>
        <w:rPr>
          <w:sz w:val="24"/>
        </w:rPr>
        <w:t>способов</w:t>
      </w:r>
      <w:r>
        <w:rPr>
          <w:spacing w:val="80"/>
          <w:sz w:val="24"/>
        </w:rPr>
        <w:t> </w:t>
      </w:r>
      <w:r>
        <w:rPr>
          <w:sz w:val="24"/>
        </w:rPr>
        <w:t>и</w:t>
      </w:r>
      <w:r>
        <w:rPr>
          <w:spacing w:val="80"/>
          <w:sz w:val="24"/>
        </w:rPr>
        <w:t> </w:t>
      </w:r>
      <w:r>
        <w:rPr>
          <w:sz w:val="24"/>
        </w:rPr>
        <w:t>устройств</w:t>
      </w:r>
      <w:r>
        <w:rPr>
          <w:spacing w:val="80"/>
          <w:sz w:val="24"/>
        </w:rPr>
        <w:t> </w:t>
      </w:r>
      <w:r>
        <w:rPr>
          <w:sz w:val="24"/>
        </w:rPr>
        <w:t>ограничения</w:t>
      </w:r>
      <w:r>
        <w:rPr>
          <w:spacing w:val="80"/>
          <w:sz w:val="24"/>
        </w:rPr>
        <w:t> </w:t>
      </w:r>
      <w:r>
        <w:rPr>
          <w:sz w:val="24"/>
        </w:rPr>
        <w:t>энергии</w:t>
      </w:r>
      <w:r>
        <w:rPr>
          <w:spacing w:val="80"/>
          <w:sz w:val="24"/>
        </w:rPr>
        <w:t> </w:t>
      </w:r>
      <w:r>
        <w:rPr>
          <w:sz w:val="24"/>
        </w:rPr>
        <w:t>искрового</w:t>
      </w:r>
      <w:r>
        <w:rPr>
          <w:spacing w:val="80"/>
          <w:sz w:val="24"/>
        </w:rPr>
        <w:t> </w:t>
      </w:r>
      <w:r>
        <w:rPr>
          <w:sz w:val="24"/>
        </w:rPr>
        <w:t>разряда</w:t>
      </w:r>
      <w:r>
        <w:rPr>
          <w:spacing w:val="80"/>
          <w:sz w:val="24"/>
        </w:rPr>
        <w:t> </w:t>
      </w:r>
      <w:r>
        <w:rPr>
          <w:sz w:val="24"/>
        </w:rPr>
        <w:t>в горючей среде до безопасных значений;</w:t>
      </w:r>
    </w:p>
    <w:p>
      <w:pPr>
        <w:pStyle w:val="ListParagraph"/>
        <w:numPr>
          <w:ilvl w:val="0"/>
          <w:numId w:val="11"/>
        </w:numPr>
        <w:tabs>
          <w:tab w:pos="1244" w:val="left" w:leader="none"/>
        </w:tabs>
        <w:spacing w:line="350" w:lineRule="auto" w:before="13" w:after="0"/>
        <w:ind w:left="252" w:right="273" w:firstLine="708"/>
        <w:jc w:val="left"/>
        <w:rPr>
          <w:sz w:val="24"/>
        </w:rPr>
      </w:pPr>
      <w:r>
        <w:rPr>
          <w:sz w:val="24"/>
        </w:rPr>
        <w:t>применение</w:t>
      </w:r>
      <w:r>
        <w:rPr>
          <w:spacing w:val="-9"/>
          <w:sz w:val="24"/>
        </w:rPr>
        <w:t> </w:t>
      </w:r>
      <w:r>
        <w:rPr>
          <w:sz w:val="24"/>
        </w:rPr>
        <w:t>искробезопасного</w:t>
      </w:r>
      <w:r>
        <w:rPr>
          <w:spacing w:val="-6"/>
          <w:sz w:val="24"/>
        </w:rPr>
        <w:t> </w:t>
      </w:r>
      <w:r>
        <w:rPr>
          <w:sz w:val="24"/>
        </w:rPr>
        <w:t>инструмента</w:t>
      </w:r>
      <w:r>
        <w:rPr>
          <w:spacing w:val="-7"/>
          <w:sz w:val="24"/>
        </w:rPr>
        <w:t> </w:t>
      </w:r>
      <w:r>
        <w:rPr>
          <w:sz w:val="24"/>
        </w:rPr>
        <w:t>при</w:t>
      </w:r>
      <w:r>
        <w:rPr>
          <w:spacing w:val="-5"/>
          <w:sz w:val="24"/>
        </w:rPr>
        <w:t> </w:t>
      </w:r>
      <w:r>
        <w:rPr>
          <w:sz w:val="24"/>
        </w:rPr>
        <w:t>работе</w:t>
      </w:r>
      <w:r>
        <w:rPr>
          <w:spacing w:val="-7"/>
          <w:sz w:val="24"/>
        </w:rPr>
        <w:t> </w:t>
      </w:r>
      <w:r>
        <w:rPr>
          <w:sz w:val="24"/>
        </w:rPr>
        <w:t>с</w:t>
      </w:r>
      <w:r>
        <w:rPr>
          <w:spacing w:val="-7"/>
          <w:sz w:val="24"/>
        </w:rPr>
        <w:t> </w:t>
      </w:r>
      <w:r>
        <w:rPr>
          <w:sz w:val="24"/>
        </w:rPr>
        <w:t>легковоспламеняющимися жидкостями и горючими газами;</w:t>
      </w:r>
    </w:p>
    <w:p>
      <w:pPr>
        <w:pStyle w:val="ListParagraph"/>
        <w:numPr>
          <w:ilvl w:val="0"/>
          <w:numId w:val="11"/>
        </w:numPr>
        <w:tabs>
          <w:tab w:pos="1244" w:val="left" w:leader="none"/>
        </w:tabs>
        <w:spacing w:line="350" w:lineRule="auto" w:before="12" w:after="0"/>
        <w:ind w:left="252" w:right="271" w:firstLine="708"/>
        <w:jc w:val="left"/>
        <w:rPr>
          <w:sz w:val="24"/>
        </w:rPr>
      </w:pPr>
      <w:r>
        <w:rPr>
          <w:sz w:val="24"/>
        </w:rPr>
        <w:t>ликвидация</w:t>
      </w:r>
      <w:r>
        <w:rPr>
          <w:spacing w:val="40"/>
          <w:sz w:val="24"/>
        </w:rPr>
        <w:t> </w:t>
      </w:r>
      <w:r>
        <w:rPr>
          <w:sz w:val="24"/>
        </w:rPr>
        <w:t>условий</w:t>
      </w:r>
      <w:r>
        <w:rPr>
          <w:spacing w:val="40"/>
          <w:sz w:val="24"/>
        </w:rPr>
        <w:t> </w:t>
      </w:r>
      <w:r>
        <w:rPr>
          <w:sz w:val="24"/>
        </w:rPr>
        <w:t>для</w:t>
      </w:r>
      <w:r>
        <w:rPr>
          <w:spacing w:val="40"/>
          <w:sz w:val="24"/>
        </w:rPr>
        <w:t> </w:t>
      </w:r>
      <w:r>
        <w:rPr>
          <w:sz w:val="24"/>
        </w:rPr>
        <w:t>самовозгорания</w:t>
      </w:r>
      <w:r>
        <w:rPr>
          <w:spacing w:val="40"/>
          <w:sz w:val="24"/>
        </w:rPr>
        <w:t> </w:t>
      </w:r>
      <w:r>
        <w:rPr>
          <w:sz w:val="24"/>
        </w:rPr>
        <w:t>обращающихся</w:t>
      </w:r>
      <w:r>
        <w:rPr>
          <w:spacing w:val="40"/>
          <w:sz w:val="24"/>
        </w:rPr>
        <w:t> </w:t>
      </w:r>
      <w:r>
        <w:rPr>
          <w:sz w:val="24"/>
        </w:rPr>
        <w:t>веществ,</w:t>
      </w:r>
      <w:r>
        <w:rPr>
          <w:spacing w:val="40"/>
          <w:sz w:val="24"/>
        </w:rPr>
        <w:t> </w:t>
      </w:r>
      <w:r>
        <w:rPr>
          <w:sz w:val="24"/>
        </w:rPr>
        <w:t>материалов</w:t>
      </w:r>
      <w:r>
        <w:rPr>
          <w:spacing w:val="40"/>
          <w:sz w:val="24"/>
        </w:rPr>
        <w:t> </w:t>
      </w:r>
      <w:r>
        <w:rPr>
          <w:sz w:val="24"/>
        </w:rPr>
        <w:t>и </w:t>
      </w:r>
      <w:r>
        <w:rPr>
          <w:spacing w:val="-2"/>
          <w:sz w:val="24"/>
        </w:rPr>
        <w:t>изделий;</w:t>
      </w:r>
    </w:p>
    <w:p>
      <w:pPr>
        <w:pStyle w:val="ListParagraph"/>
        <w:numPr>
          <w:ilvl w:val="0"/>
          <w:numId w:val="11"/>
        </w:numPr>
        <w:tabs>
          <w:tab w:pos="1244" w:val="left" w:leader="none"/>
        </w:tabs>
        <w:spacing w:line="240" w:lineRule="auto" w:before="13" w:after="0"/>
        <w:ind w:left="1244" w:right="0" w:hanging="284"/>
        <w:jc w:val="left"/>
        <w:rPr>
          <w:sz w:val="24"/>
        </w:rPr>
      </w:pPr>
      <w:r>
        <w:rPr>
          <w:sz w:val="24"/>
        </w:rPr>
        <w:t>исключение</w:t>
      </w:r>
      <w:r>
        <w:rPr>
          <w:spacing w:val="-5"/>
          <w:sz w:val="24"/>
        </w:rPr>
        <w:t> </w:t>
      </w:r>
      <w:r>
        <w:rPr>
          <w:sz w:val="24"/>
        </w:rPr>
        <w:t>контакта</w:t>
      </w:r>
      <w:r>
        <w:rPr>
          <w:spacing w:val="-2"/>
          <w:sz w:val="24"/>
        </w:rPr>
        <w:t> </w:t>
      </w:r>
      <w:r>
        <w:rPr>
          <w:sz w:val="24"/>
        </w:rPr>
        <w:t>с</w:t>
      </w:r>
      <w:r>
        <w:rPr>
          <w:spacing w:val="-2"/>
          <w:sz w:val="24"/>
        </w:rPr>
        <w:t> </w:t>
      </w:r>
      <w:r>
        <w:rPr>
          <w:sz w:val="24"/>
        </w:rPr>
        <w:t>воздухом</w:t>
      </w:r>
      <w:r>
        <w:rPr>
          <w:spacing w:val="-2"/>
          <w:sz w:val="24"/>
        </w:rPr>
        <w:t> </w:t>
      </w:r>
      <w:r>
        <w:rPr>
          <w:sz w:val="24"/>
        </w:rPr>
        <w:t>пирофорных</w:t>
      </w:r>
      <w:r>
        <w:rPr>
          <w:spacing w:val="-1"/>
          <w:sz w:val="24"/>
        </w:rPr>
        <w:t> </w:t>
      </w:r>
      <w:r>
        <w:rPr>
          <w:spacing w:val="-2"/>
          <w:sz w:val="24"/>
        </w:rPr>
        <w:t>веществ;</w:t>
      </w:r>
    </w:p>
    <w:p>
      <w:pPr>
        <w:pStyle w:val="ListParagraph"/>
        <w:numPr>
          <w:ilvl w:val="0"/>
          <w:numId w:val="11"/>
        </w:numPr>
        <w:tabs>
          <w:tab w:pos="1244" w:val="left" w:leader="none"/>
        </w:tabs>
        <w:spacing w:line="350" w:lineRule="auto" w:before="138" w:after="0"/>
        <w:ind w:left="252" w:right="271" w:firstLine="708"/>
        <w:jc w:val="left"/>
        <w:rPr>
          <w:sz w:val="24"/>
        </w:rPr>
      </w:pPr>
      <w:r>
        <w:rPr>
          <w:sz w:val="24"/>
        </w:rPr>
        <w:t>применение</w:t>
      </w:r>
      <w:r>
        <w:rPr>
          <w:spacing w:val="40"/>
          <w:sz w:val="24"/>
        </w:rPr>
        <w:t> </w:t>
      </w:r>
      <w:r>
        <w:rPr>
          <w:sz w:val="24"/>
        </w:rPr>
        <w:t>устройств,</w:t>
      </w:r>
      <w:r>
        <w:rPr>
          <w:spacing w:val="40"/>
          <w:sz w:val="24"/>
        </w:rPr>
        <w:t> </w:t>
      </w:r>
      <w:r>
        <w:rPr>
          <w:sz w:val="24"/>
        </w:rPr>
        <w:t>исключающих</w:t>
      </w:r>
      <w:r>
        <w:rPr>
          <w:spacing w:val="40"/>
          <w:sz w:val="24"/>
        </w:rPr>
        <w:t> </w:t>
      </w:r>
      <w:r>
        <w:rPr>
          <w:sz w:val="24"/>
        </w:rPr>
        <w:t>возможность</w:t>
      </w:r>
      <w:r>
        <w:rPr>
          <w:spacing w:val="40"/>
          <w:sz w:val="24"/>
        </w:rPr>
        <w:t> </w:t>
      </w:r>
      <w:r>
        <w:rPr>
          <w:sz w:val="24"/>
        </w:rPr>
        <w:t>распространения</w:t>
      </w:r>
      <w:r>
        <w:rPr>
          <w:spacing w:val="40"/>
          <w:sz w:val="24"/>
        </w:rPr>
        <w:t> </w:t>
      </w:r>
      <w:r>
        <w:rPr>
          <w:sz w:val="24"/>
        </w:rPr>
        <w:t>пламени</w:t>
      </w:r>
      <w:r>
        <w:rPr>
          <w:spacing w:val="40"/>
          <w:sz w:val="24"/>
        </w:rPr>
        <w:t> </w:t>
      </w:r>
      <w:r>
        <w:rPr>
          <w:sz w:val="24"/>
        </w:rPr>
        <w:t>из одного объема в смежный.</w:t>
      </w:r>
    </w:p>
    <w:p>
      <w:pPr>
        <w:pStyle w:val="BodyText"/>
        <w:spacing w:line="360" w:lineRule="auto" w:before="10"/>
        <w:ind w:right="268" w:firstLine="768"/>
        <w:jc w:val="left"/>
      </w:pPr>
      <w:r>
        <w:rPr/>
        <w:t>Целью</w:t>
      </w:r>
      <w:r>
        <w:rPr>
          <w:spacing w:val="-15"/>
        </w:rPr>
        <w:t> </w:t>
      </w:r>
      <w:r>
        <w:rPr/>
        <w:t>создания</w:t>
      </w:r>
      <w:r>
        <w:rPr>
          <w:spacing w:val="-15"/>
        </w:rPr>
        <w:t> </w:t>
      </w:r>
      <w:r>
        <w:rPr/>
        <w:t>систем</w:t>
      </w:r>
      <w:r>
        <w:rPr>
          <w:spacing w:val="-16"/>
        </w:rPr>
        <w:t> </w:t>
      </w:r>
      <w:r>
        <w:rPr/>
        <w:t>противопожарной</w:t>
      </w:r>
      <w:r>
        <w:rPr>
          <w:spacing w:val="-15"/>
        </w:rPr>
        <w:t> </w:t>
      </w:r>
      <w:r>
        <w:rPr/>
        <w:t>защиты</w:t>
      </w:r>
      <w:r>
        <w:rPr>
          <w:spacing w:val="-15"/>
        </w:rPr>
        <w:t> </w:t>
      </w:r>
      <w:r>
        <w:rPr/>
        <w:t>является</w:t>
      </w:r>
      <w:r>
        <w:rPr>
          <w:spacing w:val="-15"/>
        </w:rPr>
        <w:t> </w:t>
      </w:r>
      <w:r>
        <w:rPr/>
        <w:t>защита</w:t>
      </w:r>
      <w:r>
        <w:rPr>
          <w:spacing w:val="-16"/>
        </w:rPr>
        <w:t> </w:t>
      </w:r>
      <w:r>
        <w:rPr/>
        <w:t>людей</w:t>
      </w:r>
      <w:r>
        <w:rPr>
          <w:spacing w:val="-15"/>
        </w:rPr>
        <w:t> </w:t>
      </w:r>
      <w:r>
        <w:rPr/>
        <w:t>и</w:t>
      </w:r>
      <w:r>
        <w:rPr>
          <w:spacing w:val="-16"/>
        </w:rPr>
        <w:t> </w:t>
      </w:r>
      <w:r>
        <w:rPr/>
        <w:t>имущества от воздействия опасных факторов пожара и (или) ограничение его последствий.</w:t>
      </w:r>
    </w:p>
    <w:p>
      <w:pPr>
        <w:spacing w:after="0" w:line="360" w:lineRule="auto"/>
        <w:jc w:val="left"/>
        <w:sectPr>
          <w:pgSz w:w="11910" w:h="16840"/>
          <w:pgMar w:header="144" w:footer="765" w:top="920" w:bottom="960" w:left="880" w:right="860"/>
        </w:sectPr>
      </w:pPr>
    </w:p>
    <w:p>
      <w:pPr>
        <w:pStyle w:val="BodyText"/>
        <w:spacing w:line="360" w:lineRule="auto" w:before="263"/>
        <w:ind w:right="270"/>
      </w:pPr>
      <w:r>
        <w:rPr/>
        <w:t>Защита людей и имущества от воздействия опасных факторов пожара и (или) ограничение его последствий обеспечиваются снижением динамики нарастания опасных факторов пожара, эвакуацией людей и имущества в безопасную зону и (или) тушением </w:t>
      </w:r>
      <w:r>
        <w:rPr>
          <w:spacing w:val="-2"/>
        </w:rPr>
        <w:t>пожара.</w:t>
      </w:r>
    </w:p>
    <w:p>
      <w:pPr>
        <w:pStyle w:val="BodyText"/>
        <w:spacing w:line="360" w:lineRule="auto"/>
        <w:ind w:right="270"/>
      </w:pPr>
      <w:r>
        <w:rPr/>
        <w:t>Системы</w:t>
      </w:r>
      <w:r>
        <w:rPr>
          <w:spacing w:val="-7"/>
        </w:rPr>
        <w:t> </w:t>
      </w:r>
      <w:r>
        <w:rPr/>
        <w:t>противопожарной</w:t>
      </w:r>
      <w:r>
        <w:rPr>
          <w:spacing w:val="-6"/>
        </w:rPr>
        <w:t> </w:t>
      </w:r>
      <w:r>
        <w:rPr/>
        <w:t>защиты</w:t>
      </w:r>
      <w:r>
        <w:rPr>
          <w:spacing w:val="-7"/>
        </w:rPr>
        <w:t> </w:t>
      </w:r>
      <w:r>
        <w:rPr/>
        <w:t>должны</w:t>
      </w:r>
      <w:r>
        <w:rPr>
          <w:spacing w:val="-7"/>
        </w:rPr>
        <w:t> </w:t>
      </w:r>
      <w:r>
        <w:rPr/>
        <w:t>обладать</w:t>
      </w:r>
      <w:r>
        <w:rPr>
          <w:spacing w:val="-6"/>
        </w:rPr>
        <w:t> </w:t>
      </w:r>
      <w:r>
        <w:rPr/>
        <w:t>надежностью</w:t>
      </w:r>
      <w:r>
        <w:rPr>
          <w:spacing w:val="-6"/>
        </w:rPr>
        <w:t> </w:t>
      </w:r>
      <w:r>
        <w:rPr/>
        <w:t>и</w:t>
      </w:r>
      <w:r>
        <w:rPr>
          <w:spacing w:val="-8"/>
        </w:rPr>
        <w:t> </w:t>
      </w:r>
      <w:r>
        <w:rPr/>
        <w:t>устойчивостью</w:t>
      </w:r>
      <w:r>
        <w:rPr>
          <w:spacing w:val="-6"/>
        </w:rPr>
        <w:t> </w:t>
      </w:r>
      <w:r>
        <w:rPr/>
        <w:t>к воздействию опасных факторов пожара в течение времени, необходимого для достижения целей обеспечения пожарной безопасности.</w:t>
      </w:r>
    </w:p>
    <w:p>
      <w:pPr>
        <w:pStyle w:val="BodyText"/>
        <w:spacing w:line="360" w:lineRule="auto"/>
        <w:ind w:right="270"/>
      </w:pPr>
      <w:r>
        <w:rPr/>
        <w:t>Защита людей и имущества от воздействия опасных факторов пожара и (или) ограничение последствий их воздействия обеспечиваются одним или несколькими из следующих способов:</w:t>
      </w:r>
    </w:p>
    <w:p>
      <w:pPr>
        <w:pStyle w:val="ListParagraph"/>
        <w:numPr>
          <w:ilvl w:val="0"/>
          <w:numId w:val="11"/>
        </w:numPr>
        <w:tabs>
          <w:tab w:pos="1244" w:val="left" w:leader="none"/>
        </w:tabs>
        <w:spacing w:line="348" w:lineRule="auto" w:before="2" w:after="0"/>
        <w:ind w:left="252" w:right="273" w:firstLine="708"/>
        <w:jc w:val="both"/>
        <w:rPr>
          <w:sz w:val="24"/>
        </w:rPr>
      </w:pPr>
      <w:r>
        <w:rPr>
          <w:sz w:val="24"/>
        </w:rPr>
        <w:t>применение объемно-планировочных решений и средств, обеспечивающих ограничение распространения пожара за пределы очага;</w:t>
      </w:r>
    </w:p>
    <w:p>
      <w:pPr>
        <w:pStyle w:val="ListParagraph"/>
        <w:numPr>
          <w:ilvl w:val="0"/>
          <w:numId w:val="11"/>
        </w:numPr>
        <w:tabs>
          <w:tab w:pos="1244" w:val="left" w:leader="none"/>
        </w:tabs>
        <w:spacing w:line="355" w:lineRule="auto" w:before="18" w:after="0"/>
        <w:ind w:left="252" w:right="272" w:firstLine="708"/>
        <w:jc w:val="both"/>
        <w:rPr>
          <w:sz w:val="24"/>
        </w:rPr>
      </w:pPr>
      <w:r>
        <w:rPr>
          <w:sz w:val="24"/>
        </w:rPr>
        <w:t>устройство эвакуационных путей, удовлетворяющих требованиям безопасной эвакуации людей при пожаре (обеспечение беспрепятственного движение людей по эвакуационным путям и через эвакуационные выходы);</w:t>
      </w:r>
    </w:p>
    <w:p>
      <w:pPr>
        <w:pStyle w:val="ListParagraph"/>
        <w:numPr>
          <w:ilvl w:val="0"/>
          <w:numId w:val="11"/>
        </w:numPr>
        <w:tabs>
          <w:tab w:pos="1244" w:val="left" w:leader="none"/>
        </w:tabs>
        <w:spacing w:line="350" w:lineRule="auto" w:before="6" w:after="0"/>
        <w:ind w:left="252" w:right="272" w:firstLine="708"/>
        <w:jc w:val="both"/>
        <w:rPr>
          <w:sz w:val="24"/>
        </w:rPr>
      </w:pPr>
      <w:r>
        <w:rPr>
          <w:sz w:val="24"/>
        </w:rPr>
        <w:t>устройство систем обнаружения пожара (установок и систем пожарной сигнализации), оповещения и управления эвакуацией людей при пожаре;</w:t>
      </w:r>
    </w:p>
    <w:p>
      <w:pPr>
        <w:pStyle w:val="ListParagraph"/>
        <w:numPr>
          <w:ilvl w:val="0"/>
          <w:numId w:val="11"/>
        </w:numPr>
        <w:tabs>
          <w:tab w:pos="1244" w:val="left" w:leader="none"/>
        </w:tabs>
        <w:spacing w:line="348" w:lineRule="auto" w:before="15" w:after="0"/>
        <w:ind w:left="252" w:right="272" w:firstLine="708"/>
        <w:jc w:val="both"/>
        <w:rPr>
          <w:sz w:val="24"/>
        </w:rPr>
      </w:pPr>
      <w:r>
        <w:rPr>
          <w:sz w:val="24"/>
        </w:rPr>
        <w:t>применение систем коллективной защиты (в том числе противодымной) и средств индивидуальной защиты людей от воздействия опасных факторов пожара;</w:t>
      </w:r>
    </w:p>
    <w:p>
      <w:pPr>
        <w:pStyle w:val="ListParagraph"/>
        <w:numPr>
          <w:ilvl w:val="0"/>
          <w:numId w:val="11"/>
        </w:numPr>
        <w:tabs>
          <w:tab w:pos="1244" w:val="left" w:leader="none"/>
        </w:tabs>
        <w:spacing w:line="357" w:lineRule="auto" w:before="18" w:after="0"/>
        <w:ind w:left="252" w:right="271" w:firstLine="708"/>
        <w:jc w:val="both"/>
        <w:rPr>
          <w:sz w:val="24"/>
        </w:rPr>
      </w:pPr>
      <w:r>
        <w:rPr>
          <w:sz w:val="24"/>
        </w:rPr>
        <w:t>применение основных строительных конструкций с пределами огнестойкости и классами пожарной опасности, соответствующими требуемым степени огнестойкости и классу конструктивной пожарной опасности зданий и сооружений, а также с ограничением пожарной опасности поверхностных слоев (отделок, облицовок и средств огнезащиты) строительных конструкций на путях эвакуации;</w:t>
      </w:r>
    </w:p>
    <w:p>
      <w:pPr>
        <w:pStyle w:val="ListParagraph"/>
        <w:numPr>
          <w:ilvl w:val="0"/>
          <w:numId w:val="11"/>
        </w:numPr>
        <w:tabs>
          <w:tab w:pos="1244" w:val="left" w:leader="none"/>
        </w:tabs>
        <w:spacing w:line="355" w:lineRule="auto" w:before="3" w:after="0"/>
        <w:ind w:left="252" w:right="272" w:firstLine="708"/>
        <w:jc w:val="both"/>
        <w:rPr>
          <w:sz w:val="24"/>
        </w:rPr>
      </w:pPr>
      <w:r>
        <w:rPr>
          <w:sz w:val="24"/>
        </w:rPr>
        <w:t>применение огнезащитных составов (в том числе антипиренов и огнезащитных красок) и строительных материалов (облицовок) для повышения пределов огнестойкости строительных конструкций;</w:t>
      </w:r>
    </w:p>
    <w:p>
      <w:pPr>
        <w:pStyle w:val="ListParagraph"/>
        <w:numPr>
          <w:ilvl w:val="0"/>
          <w:numId w:val="11"/>
        </w:numPr>
        <w:tabs>
          <w:tab w:pos="1244" w:val="left" w:leader="none"/>
        </w:tabs>
        <w:spacing w:line="350" w:lineRule="auto" w:before="8" w:after="0"/>
        <w:ind w:left="252" w:right="268" w:firstLine="708"/>
        <w:jc w:val="both"/>
        <w:rPr>
          <w:sz w:val="24"/>
        </w:rPr>
      </w:pPr>
      <w:r>
        <w:rPr>
          <w:sz w:val="24"/>
        </w:rPr>
        <w:t>устройство</w:t>
      </w:r>
      <w:r>
        <w:rPr>
          <w:spacing w:val="-15"/>
          <w:sz w:val="24"/>
        </w:rPr>
        <w:t> </w:t>
      </w:r>
      <w:r>
        <w:rPr>
          <w:sz w:val="24"/>
        </w:rPr>
        <w:t>аварийного</w:t>
      </w:r>
      <w:r>
        <w:rPr>
          <w:spacing w:val="-15"/>
          <w:sz w:val="24"/>
        </w:rPr>
        <w:t> </w:t>
      </w:r>
      <w:r>
        <w:rPr>
          <w:sz w:val="24"/>
        </w:rPr>
        <w:t>слива</w:t>
      </w:r>
      <w:r>
        <w:rPr>
          <w:spacing w:val="-15"/>
          <w:sz w:val="24"/>
        </w:rPr>
        <w:t> </w:t>
      </w:r>
      <w:r>
        <w:rPr>
          <w:sz w:val="24"/>
        </w:rPr>
        <w:t>пожароопасных</w:t>
      </w:r>
      <w:r>
        <w:rPr>
          <w:spacing w:val="-15"/>
          <w:sz w:val="24"/>
        </w:rPr>
        <w:t> </w:t>
      </w:r>
      <w:r>
        <w:rPr>
          <w:sz w:val="24"/>
        </w:rPr>
        <w:t>жидкостей</w:t>
      </w:r>
      <w:r>
        <w:rPr>
          <w:spacing w:val="-15"/>
          <w:sz w:val="24"/>
        </w:rPr>
        <w:t> </w:t>
      </w:r>
      <w:r>
        <w:rPr>
          <w:sz w:val="24"/>
        </w:rPr>
        <w:t>и</w:t>
      </w:r>
      <w:r>
        <w:rPr>
          <w:spacing w:val="-15"/>
          <w:sz w:val="24"/>
        </w:rPr>
        <w:t> </w:t>
      </w:r>
      <w:r>
        <w:rPr>
          <w:sz w:val="24"/>
        </w:rPr>
        <w:t>аварийного</w:t>
      </w:r>
      <w:r>
        <w:rPr>
          <w:spacing w:val="-15"/>
          <w:sz w:val="24"/>
        </w:rPr>
        <w:t> </w:t>
      </w:r>
      <w:r>
        <w:rPr>
          <w:sz w:val="24"/>
        </w:rPr>
        <w:t>стравливания горючих газов из аппаратуры;</w:t>
      </w:r>
    </w:p>
    <w:p>
      <w:pPr>
        <w:pStyle w:val="ListParagraph"/>
        <w:numPr>
          <w:ilvl w:val="0"/>
          <w:numId w:val="11"/>
        </w:numPr>
        <w:tabs>
          <w:tab w:pos="1244" w:val="left" w:leader="none"/>
        </w:tabs>
        <w:spacing w:line="240" w:lineRule="auto" w:before="13" w:after="0"/>
        <w:ind w:left="1244" w:right="0" w:hanging="284"/>
        <w:jc w:val="left"/>
        <w:rPr>
          <w:sz w:val="24"/>
        </w:rPr>
      </w:pPr>
      <w:r>
        <w:rPr>
          <w:sz w:val="24"/>
        </w:rPr>
        <w:t>устройство</w:t>
      </w:r>
      <w:r>
        <w:rPr>
          <w:spacing w:val="-5"/>
          <w:sz w:val="24"/>
        </w:rPr>
        <w:t> </w:t>
      </w:r>
      <w:r>
        <w:rPr>
          <w:sz w:val="24"/>
        </w:rPr>
        <w:t>на</w:t>
      </w:r>
      <w:r>
        <w:rPr>
          <w:spacing w:val="-4"/>
          <w:sz w:val="24"/>
        </w:rPr>
        <w:t> </w:t>
      </w:r>
      <w:r>
        <w:rPr>
          <w:sz w:val="24"/>
        </w:rPr>
        <w:t>технологическом</w:t>
      </w:r>
      <w:r>
        <w:rPr>
          <w:spacing w:val="-4"/>
          <w:sz w:val="24"/>
        </w:rPr>
        <w:t> </w:t>
      </w:r>
      <w:r>
        <w:rPr>
          <w:sz w:val="24"/>
        </w:rPr>
        <w:t>оборудовании</w:t>
      </w:r>
      <w:r>
        <w:rPr>
          <w:spacing w:val="-5"/>
          <w:sz w:val="24"/>
        </w:rPr>
        <w:t> </w:t>
      </w:r>
      <w:r>
        <w:rPr>
          <w:sz w:val="24"/>
        </w:rPr>
        <w:t>систем</w:t>
      </w:r>
      <w:r>
        <w:rPr>
          <w:spacing w:val="-4"/>
          <w:sz w:val="24"/>
        </w:rPr>
        <w:t> </w:t>
      </w:r>
      <w:r>
        <w:rPr>
          <w:sz w:val="24"/>
        </w:rPr>
        <w:t>противовзрывной</w:t>
      </w:r>
      <w:r>
        <w:rPr>
          <w:spacing w:val="-1"/>
          <w:sz w:val="24"/>
        </w:rPr>
        <w:t> </w:t>
      </w:r>
      <w:r>
        <w:rPr>
          <w:spacing w:val="-2"/>
          <w:sz w:val="24"/>
        </w:rPr>
        <w:t>защиты;</w:t>
      </w:r>
    </w:p>
    <w:p>
      <w:pPr>
        <w:pStyle w:val="ListParagraph"/>
        <w:numPr>
          <w:ilvl w:val="0"/>
          <w:numId w:val="11"/>
        </w:numPr>
        <w:tabs>
          <w:tab w:pos="1244" w:val="left" w:leader="none"/>
        </w:tabs>
        <w:spacing w:line="240" w:lineRule="auto" w:before="138" w:after="0"/>
        <w:ind w:left="1244" w:right="0" w:hanging="284"/>
        <w:jc w:val="left"/>
        <w:rPr>
          <w:sz w:val="24"/>
        </w:rPr>
      </w:pPr>
      <w:r>
        <w:rPr>
          <w:sz w:val="24"/>
        </w:rPr>
        <w:t>применение</w:t>
      </w:r>
      <w:r>
        <w:rPr>
          <w:spacing w:val="-3"/>
          <w:sz w:val="24"/>
        </w:rPr>
        <w:t> </w:t>
      </w:r>
      <w:r>
        <w:rPr>
          <w:sz w:val="24"/>
        </w:rPr>
        <w:t>первичных</w:t>
      </w:r>
      <w:r>
        <w:rPr>
          <w:spacing w:val="-3"/>
          <w:sz w:val="24"/>
        </w:rPr>
        <w:t> </w:t>
      </w:r>
      <w:r>
        <w:rPr>
          <w:sz w:val="24"/>
        </w:rPr>
        <w:t>средств</w:t>
      </w:r>
      <w:r>
        <w:rPr>
          <w:spacing w:val="-2"/>
          <w:sz w:val="24"/>
        </w:rPr>
        <w:t> пожаротушения;</w:t>
      </w:r>
    </w:p>
    <w:p>
      <w:pPr>
        <w:pStyle w:val="ListParagraph"/>
        <w:numPr>
          <w:ilvl w:val="0"/>
          <w:numId w:val="11"/>
        </w:numPr>
        <w:tabs>
          <w:tab w:pos="1244" w:val="left" w:leader="none"/>
        </w:tabs>
        <w:spacing w:line="240" w:lineRule="auto" w:before="135" w:after="0"/>
        <w:ind w:left="1244" w:right="0" w:hanging="284"/>
        <w:jc w:val="left"/>
        <w:rPr>
          <w:sz w:val="24"/>
        </w:rPr>
      </w:pPr>
      <w:r>
        <w:rPr>
          <w:sz w:val="24"/>
        </w:rPr>
        <w:t>применение</w:t>
      </w:r>
      <w:r>
        <w:rPr>
          <w:spacing w:val="-6"/>
          <w:sz w:val="24"/>
        </w:rPr>
        <w:t> </w:t>
      </w:r>
      <w:r>
        <w:rPr>
          <w:sz w:val="24"/>
        </w:rPr>
        <w:t>автоматических</w:t>
      </w:r>
      <w:r>
        <w:rPr>
          <w:spacing w:val="-3"/>
          <w:sz w:val="24"/>
        </w:rPr>
        <w:t> </w:t>
      </w:r>
      <w:r>
        <w:rPr>
          <w:sz w:val="24"/>
        </w:rPr>
        <w:t>и</w:t>
      </w:r>
      <w:r>
        <w:rPr>
          <w:spacing w:val="-1"/>
          <w:sz w:val="24"/>
        </w:rPr>
        <w:t> </w:t>
      </w:r>
      <w:r>
        <w:rPr>
          <w:sz w:val="24"/>
        </w:rPr>
        <w:t>(или)</w:t>
      </w:r>
      <w:r>
        <w:rPr>
          <w:spacing w:val="-4"/>
          <w:sz w:val="24"/>
        </w:rPr>
        <w:t> </w:t>
      </w:r>
      <w:r>
        <w:rPr>
          <w:sz w:val="24"/>
        </w:rPr>
        <w:t>автономных</w:t>
      </w:r>
      <w:r>
        <w:rPr>
          <w:spacing w:val="1"/>
          <w:sz w:val="24"/>
        </w:rPr>
        <w:t> </w:t>
      </w:r>
      <w:r>
        <w:rPr>
          <w:sz w:val="24"/>
        </w:rPr>
        <w:t>установок</w:t>
      </w:r>
      <w:r>
        <w:rPr>
          <w:spacing w:val="-1"/>
          <w:sz w:val="24"/>
        </w:rPr>
        <w:t> </w:t>
      </w:r>
      <w:r>
        <w:rPr>
          <w:spacing w:val="-2"/>
          <w:sz w:val="24"/>
        </w:rPr>
        <w:t>пожаротушения;</w:t>
      </w:r>
    </w:p>
    <w:p>
      <w:pPr>
        <w:pStyle w:val="ListParagraph"/>
        <w:numPr>
          <w:ilvl w:val="0"/>
          <w:numId w:val="11"/>
        </w:numPr>
        <w:tabs>
          <w:tab w:pos="1020" w:val="left" w:leader="none"/>
          <w:tab w:pos="1244" w:val="left" w:leader="none"/>
        </w:tabs>
        <w:spacing w:line="350" w:lineRule="auto" w:before="138" w:after="0"/>
        <w:ind w:left="1020" w:right="2670" w:hanging="60"/>
        <w:jc w:val="left"/>
        <w:rPr>
          <w:sz w:val="24"/>
        </w:rPr>
      </w:pPr>
      <w:r>
        <w:rPr>
          <w:sz w:val="24"/>
        </w:rPr>
        <w:t>организация</w:t>
      </w:r>
      <w:r>
        <w:rPr>
          <w:spacing w:val="-8"/>
          <w:sz w:val="24"/>
        </w:rPr>
        <w:t> </w:t>
      </w:r>
      <w:r>
        <w:rPr>
          <w:sz w:val="24"/>
        </w:rPr>
        <w:t>деятельности</w:t>
      </w:r>
      <w:r>
        <w:rPr>
          <w:spacing w:val="-7"/>
          <w:sz w:val="24"/>
        </w:rPr>
        <w:t> </w:t>
      </w:r>
      <w:r>
        <w:rPr>
          <w:sz w:val="24"/>
        </w:rPr>
        <w:t>подразделений</w:t>
      </w:r>
      <w:r>
        <w:rPr>
          <w:spacing w:val="-7"/>
          <w:sz w:val="24"/>
        </w:rPr>
        <w:t> </w:t>
      </w:r>
      <w:r>
        <w:rPr>
          <w:sz w:val="24"/>
        </w:rPr>
        <w:t>пожарной</w:t>
      </w:r>
      <w:r>
        <w:rPr>
          <w:spacing w:val="-7"/>
          <w:sz w:val="24"/>
        </w:rPr>
        <w:t> </w:t>
      </w:r>
      <w:r>
        <w:rPr>
          <w:sz w:val="24"/>
        </w:rPr>
        <w:t>охраны. Организационно-технические мероприятия должны включать:</w:t>
      </w:r>
    </w:p>
    <w:p>
      <w:pPr>
        <w:spacing w:after="0" w:line="350" w:lineRule="auto"/>
        <w:jc w:val="left"/>
        <w:rPr>
          <w:sz w:val="24"/>
        </w:rPr>
        <w:sectPr>
          <w:pgSz w:w="11910" w:h="16840"/>
          <w:pgMar w:header="144" w:footer="765" w:top="920" w:bottom="960" w:left="880" w:right="860"/>
        </w:sectPr>
      </w:pPr>
    </w:p>
    <w:p>
      <w:pPr>
        <w:pStyle w:val="ListParagraph"/>
        <w:numPr>
          <w:ilvl w:val="0"/>
          <w:numId w:val="12"/>
        </w:numPr>
        <w:tabs>
          <w:tab w:pos="1231" w:val="left" w:leader="none"/>
        </w:tabs>
        <w:spacing w:line="360" w:lineRule="auto" w:before="263" w:after="0"/>
        <w:ind w:left="252" w:right="276" w:firstLine="708"/>
        <w:jc w:val="both"/>
        <w:rPr>
          <w:sz w:val="24"/>
        </w:rPr>
      </w:pPr>
      <w:r>
        <w:rPr>
          <w:sz w:val="24"/>
        </w:rPr>
        <w:t>организацию пожарной охраны, организацию ведомственных служб пожарной </w:t>
      </w:r>
      <w:r>
        <w:rPr>
          <w:spacing w:val="-2"/>
          <w:sz w:val="24"/>
        </w:rPr>
        <w:t>безопасности;</w:t>
      </w:r>
    </w:p>
    <w:p>
      <w:pPr>
        <w:pStyle w:val="ListParagraph"/>
        <w:numPr>
          <w:ilvl w:val="0"/>
          <w:numId w:val="12"/>
        </w:numPr>
        <w:tabs>
          <w:tab w:pos="1144" w:val="left" w:leader="none"/>
        </w:tabs>
        <w:spacing w:line="360" w:lineRule="auto" w:before="0" w:after="0"/>
        <w:ind w:left="252" w:right="271" w:firstLine="708"/>
        <w:jc w:val="both"/>
        <w:rPr>
          <w:sz w:val="24"/>
        </w:rPr>
      </w:pPr>
      <w:r>
        <w:rPr>
          <w:sz w:val="24"/>
        </w:rPr>
        <w:t>паспортизацию веществ,</w:t>
      </w:r>
      <w:r>
        <w:rPr>
          <w:spacing w:val="-1"/>
          <w:sz w:val="24"/>
        </w:rPr>
        <w:t> </w:t>
      </w:r>
      <w:r>
        <w:rPr>
          <w:sz w:val="24"/>
        </w:rPr>
        <w:t>материалов,</w:t>
      </w:r>
      <w:r>
        <w:rPr>
          <w:spacing w:val="-1"/>
          <w:sz w:val="24"/>
        </w:rPr>
        <w:t> </w:t>
      </w:r>
      <w:r>
        <w:rPr>
          <w:sz w:val="24"/>
        </w:rPr>
        <w:t>изделий,</w:t>
      </w:r>
      <w:r>
        <w:rPr>
          <w:spacing w:val="-1"/>
          <w:sz w:val="24"/>
        </w:rPr>
        <w:t> </w:t>
      </w:r>
      <w:r>
        <w:rPr>
          <w:sz w:val="24"/>
        </w:rPr>
        <w:t>технологических</w:t>
      </w:r>
      <w:r>
        <w:rPr>
          <w:spacing w:val="-1"/>
          <w:sz w:val="24"/>
        </w:rPr>
        <w:t> </w:t>
      </w:r>
      <w:r>
        <w:rPr>
          <w:sz w:val="24"/>
        </w:rPr>
        <w:t>процессов,</w:t>
      </w:r>
      <w:r>
        <w:rPr>
          <w:spacing w:val="-1"/>
          <w:sz w:val="24"/>
        </w:rPr>
        <w:t> </w:t>
      </w:r>
      <w:r>
        <w:rPr>
          <w:sz w:val="24"/>
        </w:rPr>
        <w:t>зданий</w:t>
      </w:r>
      <w:r>
        <w:rPr>
          <w:spacing w:val="-1"/>
          <w:sz w:val="24"/>
        </w:rPr>
        <w:t> </w:t>
      </w:r>
      <w:r>
        <w:rPr>
          <w:sz w:val="24"/>
        </w:rPr>
        <w:t>и сооружений объектов в части обеспечения пожарной безопасности;</w:t>
      </w:r>
    </w:p>
    <w:p>
      <w:pPr>
        <w:pStyle w:val="ListParagraph"/>
        <w:numPr>
          <w:ilvl w:val="0"/>
          <w:numId w:val="12"/>
        </w:numPr>
        <w:tabs>
          <w:tab w:pos="1224" w:val="left" w:leader="none"/>
        </w:tabs>
        <w:spacing w:line="360" w:lineRule="auto" w:before="0" w:after="0"/>
        <w:ind w:left="252" w:right="269" w:firstLine="708"/>
        <w:jc w:val="both"/>
        <w:rPr>
          <w:sz w:val="24"/>
        </w:rPr>
      </w:pPr>
      <w:r>
        <w:rPr>
          <w:sz w:val="24"/>
        </w:rPr>
        <w:t>привлечение общественности к вопросам обеспечения пожарной безопасности, противопожарную пропаганду;</w:t>
      </w:r>
    </w:p>
    <w:p>
      <w:pPr>
        <w:pStyle w:val="ListParagraph"/>
        <w:numPr>
          <w:ilvl w:val="0"/>
          <w:numId w:val="12"/>
        </w:numPr>
        <w:tabs>
          <w:tab w:pos="1310" w:val="left" w:leader="none"/>
        </w:tabs>
        <w:spacing w:line="360" w:lineRule="auto" w:before="0" w:after="0"/>
        <w:ind w:left="252" w:right="272" w:firstLine="708"/>
        <w:jc w:val="both"/>
        <w:rPr>
          <w:sz w:val="24"/>
        </w:rPr>
      </w:pPr>
      <w:r>
        <w:rPr>
          <w:sz w:val="24"/>
        </w:rPr>
        <w:t>организацию обучения работающих правилам пожарной безопасности на </w:t>
      </w:r>
      <w:r>
        <w:rPr>
          <w:spacing w:val="-2"/>
          <w:sz w:val="24"/>
        </w:rPr>
        <w:t>производстве;</w:t>
      </w:r>
    </w:p>
    <w:p>
      <w:pPr>
        <w:pStyle w:val="ListParagraph"/>
        <w:numPr>
          <w:ilvl w:val="0"/>
          <w:numId w:val="12"/>
        </w:numPr>
        <w:tabs>
          <w:tab w:pos="1207" w:val="left" w:leader="none"/>
        </w:tabs>
        <w:spacing w:line="360" w:lineRule="auto" w:before="0" w:after="0"/>
        <w:ind w:left="252" w:right="268" w:firstLine="708"/>
        <w:jc w:val="both"/>
        <w:rPr>
          <w:sz w:val="24"/>
        </w:rPr>
      </w:pPr>
      <w:r>
        <w:rPr>
          <w:sz w:val="24"/>
        </w:rPr>
        <w:t>разработку инструкций о порядке обращения с пожароопасными веществами и материалами, о соблюдении противопожарного режима и действиях при возникновении </w:t>
      </w:r>
      <w:r>
        <w:rPr>
          <w:spacing w:val="-2"/>
          <w:sz w:val="24"/>
        </w:rPr>
        <w:t>пожара;</w:t>
      </w:r>
    </w:p>
    <w:p>
      <w:pPr>
        <w:pStyle w:val="ListParagraph"/>
        <w:numPr>
          <w:ilvl w:val="0"/>
          <w:numId w:val="12"/>
        </w:numPr>
        <w:tabs>
          <w:tab w:pos="1156" w:val="left" w:leader="none"/>
        </w:tabs>
        <w:spacing w:line="360" w:lineRule="auto" w:before="0" w:after="0"/>
        <w:ind w:left="252" w:right="273" w:firstLine="708"/>
        <w:jc w:val="left"/>
        <w:rPr>
          <w:sz w:val="24"/>
        </w:rPr>
      </w:pPr>
      <w:r>
        <w:rPr>
          <w:sz w:val="24"/>
        </w:rPr>
        <w:t>изготовление и применение средств наглядной агитации по обеспечению пожарной </w:t>
      </w:r>
      <w:r>
        <w:rPr>
          <w:spacing w:val="-2"/>
          <w:sz w:val="24"/>
        </w:rPr>
        <w:t>безопасности;</w:t>
      </w:r>
    </w:p>
    <w:p>
      <w:pPr>
        <w:pStyle w:val="ListParagraph"/>
        <w:numPr>
          <w:ilvl w:val="0"/>
          <w:numId w:val="12"/>
        </w:numPr>
        <w:tabs>
          <w:tab w:pos="1164" w:val="left" w:leader="none"/>
        </w:tabs>
        <w:spacing w:line="360" w:lineRule="auto" w:before="0" w:after="0"/>
        <w:ind w:left="252" w:right="271" w:firstLine="708"/>
        <w:jc w:val="left"/>
        <w:rPr>
          <w:sz w:val="24"/>
        </w:rPr>
      </w:pPr>
      <w:r>
        <w:rPr>
          <w:sz w:val="24"/>
        </w:rPr>
        <w:t>порядок хранения веществ и материалов, тушение которых недопустимо одними и теми же средствами, в зависимости от их физико-химических и пожароопасных свойств;</w:t>
      </w:r>
    </w:p>
    <w:p>
      <w:pPr>
        <w:pStyle w:val="ListParagraph"/>
        <w:numPr>
          <w:ilvl w:val="0"/>
          <w:numId w:val="12"/>
        </w:numPr>
        <w:tabs>
          <w:tab w:pos="1192" w:val="left" w:leader="none"/>
        </w:tabs>
        <w:spacing w:line="360" w:lineRule="auto" w:before="0" w:after="0"/>
        <w:ind w:left="252" w:right="273" w:firstLine="708"/>
        <w:jc w:val="left"/>
        <w:rPr>
          <w:sz w:val="24"/>
        </w:rPr>
      </w:pPr>
      <w:r>
        <w:rPr>
          <w:sz w:val="24"/>
        </w:rPr>
        <w:t>нормирование</w:t>
      </w:r>
      <w:r>
        <w:rPr>
          <w:spacing w:val="40"/>
          <w:sz w:val="24"/>
        </w:rPr>
        <w:t> </w:t>
      </w:r>
      <w:r>
        <w:rPr>
          <w:sz w:val="24"/>
        </w:rPr>
        <w:t>численности</w:t>
      </w:r>
      <w:r>
        <w:rPr>
          <w:spacing w:val="40"/>
          <w:sz w:val="24"/>
        </w:rPr>
        <w:t> </w:t>
      </w:r>
      <w:r>
        <w:rPr>
          <w:sz w:val="24"/>
        </w:rPr>
        <w:t>людей</w:t>
      </w:r>
      <w:r>
        <w:rPr>
          <w:spacing w:val="40"/>
          <w:sz w:val="24"/>
        </w:rPr>
        <w:t> </w:t>
      </w:r>
      <w:r>
        <w:rPr>
          <w:sz w:val="24"/>
        </w:rPr>
        <w:t>на</w:t>
      </w:r>
      <w:r>
        <w:rPr>
          <w:spacing w:val="40"/>
          <w:sz w:val="24"/>
        </w:rPr>
        <w:t> </w:t>
      </w:r>
      <w:r>
        <w:rPr>
          <w:sz w:val="24"/>
        </w:rPr>
        <w:t>объекте</w:t>
      </w:r>
      <w:r>
        <w:rPr>
          <w:spacing w:val="40"/>
          <w:sz w:val="24"/>
        </w:rPr>
        <w:t> </w:t>
      </w:r>
      <w:r>
        <w:rPr>
          <w:sz w:val="24"/>
        </w:rPr>
        <w:t>по</w:t>
      </w:r>
      <w:r>
        <w:rPr>
          <w:spacing w:val="40"/>
          <w:sz w:val="24"/>
        </w:rPr>
        <w:t> </w:t>
      </w:r>
      <w:r>
        <w:rPr>
          <w:sz w:val="24"/>
        </w:rPr>
        <w:t>условиям</w:t>
      </w:r>
      <w:r>
        <w:rPr>
          <w:spacing w:val="40"/>
          <w:sz w:val="24"/>
        </w:rPr>
        <w:t> </w:t>
      </w:r>
      <w:r>
        <w:rPr>
          <w:sz w:val="24"/>
        </w:rPr>
        <w:t>безопасности</w:t>
      </w:r>
      <w:r>
        <w:rPr>
          <w:spacing w:val="40"/>
          <w:sz w:val="24"/>
        </w:rPr>
        <w:t> </w:t>
      </w:r>
      <w:r>
        <w:rPr>
          <w:sz w:val="24"/>
        </w:rPr>
        <w:t>их</w:t>
      </w:r>
      <w:r>
        <w:rPr>
          <w:spacing w:val="40"/>
          <w:sz w:val="24"/>
        </w:rPr>
        <w:t> </w:t>
      </w:r>
      <w:r>
        <w:rPr>
          <w:sz w:val="24"/>
        </w:rPr>
        <w:t>при </w:t>
      </w:r>
      <w:r>
        <w:rPr>
          <w:spacing w:val="-2"/>
          <w:sz w:val="24"/>
        </w:rPr>
        <w:t>пожаре;</w:t>
      </w:r>
    </w:p>
    <w:p>
      <w:pPr>
        <w:pStyle w:val="ListParagraph"/>
        <w:numPr>
          <w:ilvl w:val="0"/>
          <w:numId w:val="12"/>
        </w:numPr>
        <w:tabs>
          <w:tab w:pos="1240" w:val="left" w:leader="none"/>
        </w:tabs>
        <w:spacing w:line="360" w:lineRule="auto" w:before="0" w:after="0"/>
        <w:ind w:left="252" w:right="271" w:firstLine="708"/>
        <w:jc w:val="left"/>
        <w:rPr>
          <w:sz w:val="24"/>
        </w:rPr>
      </w:pPr>
      <w:r>
        <w:rPr>
          <w:sz w:val="24"/>
        </w:rPr>
        <w:t>разработку</w:t>
      </w:r>
      <w:r>
        <w:rPr>
          <w:spacing w:val="80"/>
          <w:sz w:val="24"/>
        </w:rPr>
        <w:t> </w:t>
      </w:r>
      <w:r>
        <w:rPr>
          <w:sz w:val="24"/>
        </w:rPr>
        <w:t>мероприятий</w:t>
      </w:r>
      <w:r>
        <w:rPr>
          <w:spacing w:val="80"/>
          <w:sz w:val="24"/>
        </w:rPr>
        <w:t> </w:t>
      </w:r>
      <w:r>
        <w:rPr>
          <w:sz w:val="24"/>
        </w:rPr>
        <w:t>по</w:t>
      </w:r>
      <w:r>
        <w:rPr>
          <w:spacing w:val="80"/>
          <w:sz w:val="24"/>
        </w:rPr>
        <w:t> </w:t>
      </w:r>
      <w:r>
        <w:rPr>
          <w:sz w:val="24"/>
        </w:rPr>
        <w:t>действиям</w:t>
      </w:r>
      <w:r>
        <w:rPr>
          <w:spacing w:val="80"/>
          <w:sz w:val="24"/>
        </w:rPr>
        <w:t> </w:t>
      </w:r>
      <w:r>
        <w:rPr>
          <w:sz w:val="24"/>
        </w:rPr>
        <w:t>администрации,</w:t>
      </w:r>
      <w:r>
        <w:rPr>
          <w:spacing w:val="80"/>
          <w:sz w:val="24"/>
        </w:rPr>
        <w:t> </w:t>
      </w:r>
      <w:r>
        <w:rPr>
          <w:sz w:val="24"/>
        </w:rPr>
        <w:t>рабочих,</w:t>
      </w:r>
      <w:r>
        <w:rPr>
          <w:spacing w:val="80"/>
          <w:sz w:val="24"/>
        </w:rPr>
        <w:t> </w:t>
      </w:r>
      <w:r>
        <w:rPr>
          <w:sz w:val="24"/>
        </w:rPr>
        <w:t>служащих</w:t>
      </w:r>
      <w:r>
        <w:rPr>
          <w:spacing w:val="80"/>
          <w:sz w:val="24"/>
        </w:rPr>
        <w:t> </w:t>
      </w:r>
      <w:r>
        <w:rPr>
          <w:sz w:val="24"/>
        </w:rPr>
        <w:t>и населения на случай возникновения пожара и организацию эвакуации людей.</w:t>
      </w:r>
    </w:p>
    <w:p>
      <w:pPr>
        <w:pStyle w:val="BodyText"/>
        <w:spacing w:before="88"/>
        <w:ind w:left="0" w:firstLine="0"/>
        <w:jc w:val="left"/>
      </w:pPr>
    </w:p>
    <w:p>
      <w:pPr>
        <w:pStyle w:val="Heading3"/>
        <w:numPr>
          <w:ilvl w:val="1"/>
          <w:numId w:val="1"/>
        </w:numPr>
        <w:tabs>
          <w:tab w:pos="1320" w:val="left" w:leader="none"/>
        </w:tabs>
        <w:spacing w:line="240" w:lineRule="auto" w:before="0" w:after="0"/>
        <w:ind w:left="1320" w:right="0" w:hanging="360"/>
        <w:jc w:val="left"/>
      </w:pPr>
      <w:bookmarkStart w:name="3.5 Правила противопожарного режима" w:id="6"/>
      <w:bookmarkEnd w:id="6"/>
      <w:r>
        <w:rPr>
          <w:b w:val="0"/>
        </w:rPr>
      </w:r>
      <w:r>
        <w:rPr/>
        <w:t>Правила</w:t>
      </w:r>
      <w:r>
        <w:rPr>
          <w:spacing w:val="-8"/>
        </w:rPr>
        <w:t> </w:t>
      </w:r>
      <w:r>
        <w:rPr/>
        <w:t>противопожарного</w:t>
      </w:r>
      <w:r>
        <w:rPr>
          <w:spacing w:val="-8"/>
        </w:rPr>
        <w:t> </w:t>
      </w:r>
      <w:r>
        <w:rPr>
          <w:spacing w:val="-2"/>
        </w:rPr>
        <w:t>режима</w:t>
      </w:r>
    </w:p>
    <w:p>
      <w:pPr>
        <w:pStyle w:val="BodyText"/>
        <w:spacing w:before="79"/>
        <w:ind w:left="0" w:firstLine="0"/>
        <w:jc w:val="left"/>
        <w:rPr>
          <w:b/>
        </w:rPr>
      </w:pPr>
    </w:p>
    <w:p>
      <w:pPr>
        <w:pStyle w:val="BodyText"/>
        <w:spacing w:line="360" w:lineRule="auto"/>
        <w:ind w:right="269"/>
      </w:pPr>
      <w:r>
        <w:rPr/>
        <w:t>В 2020 году утверждены новые правила противопожарного режима в Российской Федерации. Правила устанавливают требования пожарной безопасности, определяющие порядок поведения людей, порядок организации производства и (или) содержания территорий, зданий, сооружений, помещений организаций в целях обеспечения пожарной </w:t>
      </w:r>
      <w:r>
        <w:rPr>
          <w:spacing w:val="-2"/>
        </w:rPr>
        <w:t>безопасности.</w:t>
      </w:r>
    </w:p>
    <w:p>
      <w:pPr>
        <w:pStyle w:val="BodyText"/>
        <w:spacing w:line="360" w:lineRule="auto"/>
        <w:ind w:right="272"/>
      </w:pPr>
      <w:r>
        <w:rPr/>
        <w:t>В соответствие с Правилами, любое физическое лицо при обнаружении пожара или признаков горения в здании, помещении (задымление, запах гари, повышение температуры воздуха и др.) обязано:</w:t>
      </w:r>
    </w:p>
    <w:p>
      <w:pPr>
        <w:pStyle w:val="ListParagraph"/>
        <w:numPr>
          <w:ilvl w:val="0"/>
          <w:numId w:val="13"/>
        </w:numPr>
        <w:tabs>
          <w:tab w:pos="1244" w:val="left" w:leader="none"/>
        </w:tabs>
        <w:spacing w:line="355" w:lineRule="auto" w:before="3" w:after="0"/>
        <w:ind w:left="252" w:right="270" w:firstLine="708"/>
        <w:jc w:val="both"/>
        <w:rPr>
          <w:sz w:val="24"/>
        </w:rPr>
      </w:pPr>
      <w:r>
        <w:rPr>
          <w:sz w:val="24"/>
        </w:rPr>
        <w:t>немедленно сообщить об этом по телефону в пожарную охрану с указанием наименования</w:t>
      </w:r>
      <w:r>
        <w:rPr>
          <w:spacing w:val="-6"/>
          <w:sz w:val="24"/>
        </w:rPr>
        <w:t> </w:t>
      </w:r>
      <w:r>
        <w:rPr>
          <w:sz w:val="24"/>
        </w:rPr>
        <w:t>объекта</w:t>
      </w:r>
      <w:r>
        <w:rPr>
          <w:spacing w:val="-7"/>
          <w:sz w:val="24"/>
        </w:rPr>
        <w:t> </w:t>
      </w:r>
      <w:r>
        <w:rPr>
          <w:sz w:val="24"/>
        </w:rPr>
        <w:t>защиты,</w:t>
      </w:r>
      <w:r>
        <w:rPr>
          <w:spacing w:val="-6"/>
          <w:sz w:val="24"/>
        </w:rPr>
        <w:t> </w:t>
      </w:r>
      <w:r>
        <w:rPr>
          <w:sz w:val="24"/>
        </w:rPr>
        <w:t>адреса</w:t>
      </w:r>
      <w:r>
        <w:rPr>
          <w:spacing w:val="-4"/>
          <w:sz w:val="24"/>
        </w:rPr>
        <w:t> </w:t>
      </w:r>
      <w:r>
        <w:rPr>
          <w:sz w:val="24"/>
        </w:rPr>
        <w:t>места</w:t>
      </w:r>
      <w:r>
        <w:rPr>
          <w:spacing w:val="-4"/>
          <w:sz w:val="24"/>
        </w:rPr>
        <w:t> </w:t>
      </w:r>
      <w:r>
        <w:rPr>
          <w:sz w:val="24"/>
        </w:rPr>
        <w:t>его</w:t>
      </w:r>
      <w:r>
        <w:rPr>
          <w:spacing w:val="-6"/>
          <w:sz w:val="24"/>
        </w:rPr>
        <w:t> </w:t>
      </w:r>
      <w:r>
        <w:rPr>
          <w:sz w:val="24"/>
        </w:rPr>
        <w:t>расположения,</w:t>
      </w:r>
      <w:r>
        <w:rPr>
          <w:spacing w:val="-6"/>
          <w:sz w:val="24"/>
        </w:rPr>
        <w:t> </w:t>
      </w:r>
      <w:r>
        <w:rPr>
          <w:sz w:val="24"/>
        </w:rPr>
        <w:t>места</w:t>
      </w:r>
      <w:r>
        <w:rPr>
          <w:spacing w:val="-4"/>
          <w:sz w:val="24"/>
        </w:rPr>
        <w:t> </w:t>
      </w:r>
      <w:r>
        <w:rPr>
          <w:sz w:val="24"/>
        </w:rPr>
        <w:t>возникновения</w:t>
      </w:r>
      <w:r>
        <w:rPr>
          <w:spacing w:val="-6"/>
          <w:sz w:val="24"/>
        </w:rPr>
        <w:t> </w:t>
      </w:r>
      <w:r>
        <w:rPr>
          <w:sz w:val="24"/>
        </w:rPr>
        <w:t>пожара, а также фамилию сообщающего информацию;</w:t>
      </w:r>
    </w:p>
    <w:p>
      <w:pPr>
        <w:pStyle w:val="ListParagraph"/>
        <w:numPr>
          <w:ilvl w:val="0"/>
          <w:numId w:val="13"/>
        </w:numPr>
        <w:tabs>
          <w:tab w:pos="1244" w:val="left" w:leader="none"/>
        </w:tabs>
        <w:spacing w:line="348" w:lineRule="auto" w:before="8" w:after="0"/>
        <w:ind w:left="252" w:right="271" w:firstLine="708"/>
        <w:jc w:val="both"/>
        <w:rPr>
          <w:sz w:val="24"/>
        </w:rPr>
      </w:pPr>
      <w:r>
        <w:rPr>
          <w:sz w:val="24"/>
        </w:rPr>
        <w:t>принять меры по эвакуации людей, а при условии отсутствия угрозы жизни и здоровью людей меры по тушению пожара в начальной стадии.</w:t>
      </w:r>
    </w:p>
    <w:p>
      <w:pPr>
        <w:spacing w:after="0" w:line="348" w:lineRule="auto"/>
        <w:jc w:val="both"/>
        <w:rPr>
          <w:sz w:val="24"/>
        </w:rPr>
        <w:sectPr>
          <w:pgSz w:w="11910" w:h="16840"/>
          <w:pgMar w:header="144" w:footer="765" w:top="920" w:bottom="960" w:left="880" w:right="860"/>
        </w:sectPr>
      </w:pPr>
    </w:p>
    <w:p>
      <w:pPr>
        <w:pStyle w:val="BodyText"/>
        <w:spacing w:line="360" w:lineRule="auto" w:before="263"/>
        <w:ind w:right="274"/>
      </w:pPr>
      <w:r>
        <w:rPr/>
        <w:t>Основная ответственность за осуществление противопожарного режима возложена на руководителя организации. Руководитель организации обеспечивает:</w:t>
      </w:r>
    </w:p>
    <w:p>
      <w:pPr>
        <w:pStyle w:val="ListParagraph"/>
        <w:numPr>
          <w:ilvl w:val="0"/>
          <w:numId w:val="13"/>
        </w:numPr>
        <w:tabs>
          <w:tab w:pos="1244" w:val="left" w:leader="none"/>
        </w:tabs>
        <w:spacing w:line="348" w:lineRule="auto" w:before="2" w:after="0"/>
        <w:ind w:left="252" w:right="274" w:firstLine="708"/>
        <w:jc w:val="both"/>
        <w:rPr>
          <w:sz w:val="24"/>
        </w:rPr>
      </w:pPr>
      <w:r>
        <w:rPr>
          <w:sz w:val="24"/>
        </w:rPr>
        <w:t>категорирование по взрывопожарной и пожарной опасности, а также определение класса зон и категорий;</w:t>
      </w:r>
    </w:p>
    <w:p>
      <w:pPr>
        <w:pStyle w:val="ListParagraph"/>
        <w:numPr>
          <w:ilvl w:val="0"/>
          <w:numId w:val="13"/>
        </w:numPr>
        <w:tabs>
          <w:tab w:pos="1244" w:val="left" w:leader="none"/>
        </w:tabs>
        <w:spacing w:line="355" w:lineRule="auto" w:before="18" w:after="0"/>
        <w:ind w:left="252" w:right="271" w:firstLine="708"/>
        <w:jc w:val="both"/>
        <w:rPr>
          <w:sz w:val="24"/>
        </w:rPr>
      </w:pPr>
      <w:r>
        <w:rPr>
          <w:sz w:val="24"/>
        </w:rPr>
        <w:t>наличие</w:t>
      </w:r>
      <w:r>
        <w:rPr>
          <w:spacing w:val="-5"/>
          <w:sz w:val="24"/>
        </w:rPr>
        <w:t> </w:t>
      </w:r>
      <w:r>
        <w:rPr>
          <w:sz w:val="24"/>
        </w:rPr>
        <w:t>знаков</w:t>
      </w:r>
      <w:r>
        <w:rPr>
          <w:spacing w:val="-5"/>
          <w:sz w:val="24"/>
        </w:rPr>
        <w:t> </w:t>
      </w:r>
      <w:r>
        <w:rPr>
          <w:sz w:val="24"/>
        </w:rPr>
        <w:t>пожарной</w:t>
      </w:r>
      <w:r>
        <w:rPr>
          <w:spacing w:val="-3"/>
          <w:sz w:val="24"/>
        </w:rPr>
        <w:t> </w:t>
      </w:r>
      <w:r>
        <w:rPr>
          <w:sz w:val="24"/>
        </w:rPr>
        <w:t>безопасности,</w:t>
      </w:r>
      <w:r>
        <w:rPr>
          <w:spacing w:val="-4"/>
          <w:sz w:val="24"/>
        </w:rPr>
        <w:t> </w:t>
      </w:r>
      <w:r>
        <w:rPr>
          <w:sz w:val="24"/>
        </w:rPr>
        <w:t>обозначающих</w:t>
      </w:r>
      <w:r>
        <w:rPr>
          <w:spacing w:val="-2"/>
          <w:sz w:val="24"/>
        </w:rPr>
        <w:t> </w:t>
      </w:r>
      <w:r>
        <w:rPr>
          <w:sz w:val="24"/>
        </w:rPr>
        <w:t>в</w:t>
      </w:r>
      <w:r>
        <w:rPr>
          <w:spacing w:val="-5"/>
          <w:sz w:val="24"/>
        </w:rPr>
        <w:t> </w:t>
      </w:r>
      <w:r>
        <w:rPr>
          <w:sz w:val="24"/>
        </w:rPr>
        <w:t>том</w:t>
      </w:r>
      <w:r>
        <w:rPr>
          <w:spacing w:val="-5"/>
          <w:sz w:val="24"/>
        </w:rPr>
        <w:t> </w:t>
      </w:r>
      <w:r>
        <w:rPr>
          <w:sz w:val="24"/>
        </w:rPr>
        <w:t>числе</w:t>
      </w:r>
      <w:r>
        <w:rPr>
          <w:spacing w:val="-5"/>
          <w:sz w:val="24"/>
        </w:rPr>
        <w:t> </w:t>
      </w:r>
      <w:r>
        <w:rPr>
          <w:sz w:val="24"/>
        </w:rPr>
        <w:t>пути</w:t>
      </w:r>
      <w:r>
        <w:rPr>
          <w:spacing w:val="-3"/>
          <w:sz w:val="24"/>
        </w:rPr>
        <w:t> </w:t>
      </w:r>
      <w:r>
        <w:rPr>
          <w:sz w:val="24"/>
        </w:rPr>
        <w:t>эвакуации и</w:t>
      </w:r>
      <w:r>
        <w:rPr>
          <w:spacing w:val="-13"/>
          <w:sz w:val="24"/>
        </w:rPr>
        <w:t> </w:t>
      </w:r>
      <w:r>
        <w:rPr>
          <w:sz w:val="24"/>
        </w:rPr>
        <w:t>эвакуационные</w:t>
      </w:r>
      <w:r>
        <w:rPr>
          <w:spacing w:val="-15"/>
          <w:sz w:val="24"/>
        </w:rPr>
        <w:t> </w:t>
      </w:r>
      <w:r>
        <w:rPr>
          <w:sz w:val="24"/>
        </w:rPr>
        <w:t>выходы,</w:t>
      </w:r>
      <w:r>
        <w:rPr>
          <w:spacing w:val="-14"/>
          <w:sz w:val="24"/>
        </w:rPr>
        <w:t> </w:t>
      </w:r>
      <w:r>
        <w:rPr>
          <w:sz w:val="24"/>
        </w:rPr>
        <w:t>места</w:t>
      </w:r>
      <w:r>
        <w:rPr>
          <w:spacing w:val="-15"/>
          <w:sz w:val="24"/>
        </w:rPr>
        <w:t> </w:t>
      </w:r>
      <w:r>
        <w:rPr>
          <w:sz w:val="24"/>
        </w:rPr>
        <w:t>размещения</w:t>
      </w:r>
      <w:r>
        <w:rPr>
          <w:spacing w:val="-14"/>
          <w:sz w:val="24"/>
        </w:rPr>
        <w:t> </w:t>
      </w:r>
      <w:r>
        <w:rPr>
          <w:sz w:val="24"/>
        </w:rPr>
        <w:t>аварийно-спасательных</w:t>
      </w:r>
      <w:r>
        <w:rPr>
          <w:spacing w:val="-9"/>
          <w:sz w:val="24"/>
        </w:rPr>
        <w:t> </w:t>
      </w:r>
      <w:r>
        <w:rPr>
          <w:sz w:val="24"/>
        </w:rPr>
        <w:t>устройств</w:t>
      </w:r>
      <w:r>
        <w:rPr>
          <w:spacing w:val="-15"/>
          <w:sz w:val="24"/>
        </w:rPr>
        <w:t> </w:t>
      </w:r>
      <w:r>
        <w:rPr>
          <w:sz w:val="24"/>
        </w:rPr>
        <w:t>и</w:t>
      </w:r>
      <w:r>
        <w:rPr>
          <w:spacing w:val="-13"/>
          <w:sz w:val="24"/>
        </w:rPr>
        <w:t> </w:t>
      </w:r>
      <w:r>
        <w:rPr>
          <w:sz w:val="24"/>
        </w:rPr>
        <w:t>снаряжения, стоянки мобильных средств пожаротушения;</w:t>
      </w:r>
    </w:p>
    <w:p>
      <w:pPr>
        <w:pStyle w:val="ListParagraph"/>
        <w:numPr>
          <w:ilvl w:val="0"/>
          <w:numId w:val="13"/>
        </w:numPr>
        <w:tabs>
          <w:tab w:pos="1244" w:val="left" w:leader="none"/>
        </w:tabs>
        <w:spacing w:line="355" w:lineRule="auto" w:before="8" w:after="0"/>
        <w:ind w:left="252" w:right="270" w:firstLine="708"/>
        <w:jc w:val="both"/>
        <w:rPr>
          <w:sz w:val="24"/>
        </w:rPr>
      </w:pPr>
      <w:r>
        <w:rPr>
          <w:sz w:val="24"/>
        </w:rPr>
        <w:t>размещение на объектах защиты знаков пожарной безопасности «Курение и пользование открытым огнем запрещено», при наличии мест, специально отведенных для курения, они обозначаются знаком «Место курения».</w:t>
      </w:r>
    </w:p>
    <w:p>
      <w:pPr>
        <w:pStyle w:val="BodyText"/>
        <w:spacing w:line="360" w:lineRule="auto" w:before="4"/>
        <w:ind w:right="271"/>
      </w:pPr>
      <w:r>
        <w:rPr/>
        <w:t>Руководитель организации организует разработку планов эвакуации людей при пожаре,</w:t>
      </w:r>
      <w:r>
        <w:rPr>
          <w:spacing w:val="-8"/>
        </w:rPr>
        <w:t> </w:t>
      </w:r>
      <w:r>
        <w:rPr/>
        <w:t>в</w:t>
      </w:r>
      <w:r>
        <w:rPr>
          <w:spacing w:val="-6"/>
        </w:rPr>
        <w:t> </w:t>
      </w:r>
      <w:r>
        <w:rPr/>
        <w:t>отношении</w:t>
      </w:r>
      <w:r>
        <w:rPr>
          <w:spacing w:val="-7"/>
        </w:rPr>
        <w:t> </w:t>
      </w:r>
      <w:r>
        <w:rPr/>
        <w:t>здания</w:t>
      </w:r>
      <w:r>
        <w:rPr>
          <w:spacing w:val="-8"/>
        </w:rPr>
        <w:t> </w:t>
      </w:r>
      <w:r>
        <w:rPr/>
        <w:t>или</w:t>
      </w:r>
      <w:r>
        <w:rPr>
          <w:spacing w:val="-7"/>
        </w:rPr>
        <w:t> </w:t>
      </w:r>
      <w:r>
        <w:rPr/>
        <w:t>сооружения</w:t>
      </w:r>
      <w:r>
        <w:rPr>
          <w:spacing w:val="-8"/>
        </w:rPr>
        <w:t> </w:t>
      </w:r>
      <w:r>
        <w:rPr/>
        <w:t>(кроме</w:t>
      </w:r>
      <w:r>
        <w:rPr>
          <w:spacing w:val="-9"/>
        </w:rPr>
        <w:t> </w:t>
      </w:r>
      <w:r>
        <w:rPr/>
        <w:t>жилых</w:t>
      </w:r>
      <w:r>
        <w:rPr>
          <w:spacing w:val="-6"/>
        </w:rPr>
        <w:t> </w:t>
      </w:r>
      <w:r>
        <w:rPr/>
        <w:t>домов),</w:t>
      </w:r>
      <w:r>
        <w:rPr>
          <w:spacing w:val="-8"/>
        </w:rPr>
        <w:t> </w:t>
      </w:r>
      <w:r>
        <w:rPr/>
        <w:t>с</w:t>
      </w:r>
      <w:r>
        <w:rPr>
          <w:spacing w:val="-4"/>
        </w:rPr>
        <w:t> </w:t>
      </w:r>
      <w:r>
        <w:rPr/>
        <w:t>массовым</w:t>
      </w:r>
      <w:r>
        <w:rPr>
          <w:spacing w:val="-7"/>
        </w:rPr>
        <w:t> </w:t>
      </w:r>
      <w:r>
        <w:rPr/>
        <w:t>пребыванием людей,</w:t>
      </w:r>
      <w:r>
        <w:rPr>
          <w:spacing w:val="-5"/>
        </w:rPr>
        <w:t> </w:t>
      </w:r>
      <w:r>
        <w:rPr/>
        <w:t>а</w:t>
      </w:r>
      <w:r>
        <w:rPr>
          <w:spacing w:val="-6"/>
        </w:rPr>
        <w:t> </w:t>
      </w:r>
      <w:r>
        <w:rPr/>
        <w:t>также</w:t>
      </w:r>
      <w:r>
        <w:rPr>
          <w:spacing w:val="-8"/>
        </w:rPr>
        <w:t> </w:t>
      </w:r>
      <w:r>
        <w:rPr/>
        <w:t>на</w:t>
      </w:r>
      <w:r>
        <w:rPr>
          <w:spacing w:val="-6"/>
        </w:rPr>
        <w:t> </w:t>
      </w:r>
      <w:r>
        <w:rPr/>
        <w:t>объекте</w:t>
      </w:r>
      <w:r>
        <w:rPr>
          <w:spacing w:val="-6"/>
        </w:rPr>
        <w:t> </w:t>
      </w:r>
      <w:r>
        <w:rPr/>
        <w:t>с</w:t>
      </w:r>
      <w:r>
        <w:rPr>
          <w:spacing w:val="-6"/>
        </w:rPr>
        <w:t> </w:t>
      </w:r>
      <w:r>
        <w:rPr/>
        <w:t>постоянными</w:t>
      </w:r>
      <w:r>
        <w:rPr>
          <w:spacing w:val="-6"/>
        </w:rPr>
        <w:t> </w:t>
      </w:r>
      <w:r>
        <w:rPr/>
        <w:t>рабочими</w:t>
      </w:r>
      <w:r>
        <w:rPr>
          <w:spacing w:val="-4"/>
        </w:rPr>
        <w:t> </w:t>
      </w:r>
      <w:r>
        <w:rPr/>
        <w:t>местами</w:t>
      </w:r>
      <w:r>
        <w:rPr>
          <w:spacing w:val="-4"/>
        </w:rPr>
        <w:t> </w:t>
      </w:r>
      <w:r>
        <w:rPr/>
        <w:t>на</w:t>
      </w:r>
      <w:r>
        <w:rPr>
          <w:spacing w:val="-6"/>
        </w:rPr>
        <w:t> </w:t>
      </w:r>
      <w:r>
        <w:rPr/>
        <w:t>этаже</w:t>
      </w:r>
      <w:r>
        <w:rPr>
          <w:spacing w:val="-6"/>
        </w:rPr>
        <w:t> </w:t>
      </w:r>
      <w:r>
        <w:rPr/>
        <w:t>для</w:t>
      </w:r>
      <w:r>
        <w:rPr>
          <w:spacing w:val="-5"/>
        </w:rPr>
        <w:t> </w:t>
      </w:r>
      <w:r>
        <w:rPr/>
        <w:t>10</w:t>
      </w:r>
      <w:r>
        <w:rPr>
          <w:spacing w:val="-7"/>
        </w:rPr>
        <w:t> </w:t>
      </w:r>
      <w:r>
        <w:rPr/>
        <w:t>и</w:t>
      </w:r>
      <w:r>
        <w:rPr>
          <w:spacing w:val="-4"/>
        </w:rPr>
        <w:t> </w:t>
      </w:r>
      <w:r>
        <w:rPr/>
        <w:t>более</w:t>
      </w:r>
      <w:r>
        <w:rPr>
          <w:spacing w:val="-6"/>
        </w:rPr>
        <w:t> </w:t>
      </w:r>
      <w:r>
        <w:rPr/>
        <w:t>человек. Планы</w:t>
      </w:r>
      <w:r>
        <w:rPr>
          <w:spacing w:val="-14"/>
        </w:rPr>
        <w:t> </w:t>
      </w:r>
      <w:r>
        <w:rPr/>
        <w:t>эвакуации</w:t>
      </w:r>
      <w:r>
        <w:rPr>
          <w:spacing w:val="-12"/>
        </w:rPr>
        <w:t> </w:t>
      </w:r>
      <w:r>
        <w:rPr/>
        <w:t>размещаются</w:t>
      </w:r>
      <w:r>
        <w:rPr>
          <w:spacing w:val="-13"/>
        </w:rPr>
        <w:t> </w:t>
      </w:r>
      <w:r>
        <w:rPr/>
        <w:t>на</w:t>
      </w:r>
      <w:r>
        <w:rPr>
          <w:spacing w:val="-14"/>
        </w:rPr>
        <w:t> </w:t>
      </w:r>
      <w:r>
        <w:rPr/>
        <w:t>видных</w:t>
      </w:r>
      <w:r>
        <w:rPr>
          <w:spacing w:val="-11"/>
        </w:rPr>
        <w:t> </w:t>
      </w:r>
      <w:r>
        <w:rPr/>
        <w:t>местах.</w:t>
      </w:r>
      <w:r>
        <w:rPr>
          <w:spacing w:val="36"/>
        </w:rPr>
        <w:t> </w:t>
      </w:r>
      <w:r>
        <w:rPr/>
        <w:t>С</w:t>
      </w:r>
      <w:r>
        <w:rPr>
          <w:spacing w:val="-12"/>
        </w:rPr>
        <w:t> </w:t>
      </w:r>
      <w:r>
        <w:rPr/>
        <w:t>массовым</w:t>
      </w:r>
      <w:r>
        <w:rPr>
          <w:spacing w:val="-14"/>
        </w:rPr>
        <w:t> </w:t>
      </w:r>
      <w:r>
        <w:rPr/>
        <w:t>пребыванием</w:t>
      </w:r>
      <w:r>
        <w:rPr>
          <w:spacing w:val="-14"/>
        </w:rPr>
        <w:t> </w:t>
      </w:r>
      <w:r>
        <w:rPr/>
        <w:t>людей</w:t>
      </w:r>
      <w:r>
        <w:rPr>
          <w:spacing w:val="-12"/>
        </w:rPr>
        <w:t> </w:t>
      </w:r>
      <w:r>
        <w:rPr/>
        <w:t>считается здания, в которых могут одновременно находиться 50 и более человек.</w:t>
      </w:r>
    </w:p>
    <w:p>
      <w:pPr>
        <w:pStyle w:val="BodyText"/>
        <w:spacing w:line="360" w:lineRule="auto" w:before="1"/>
        <w:ind w:right="274"/>
      </w:pPr>
      <w:r>
        <w:rPr/>
        <w:t>На объекте защиты с массовым пребыванием людей руководитель организации обеспечивает проведение не реже 1 раза в полугодие практических тренировок по эвакуации лиц, находящихся в здании, сооружении.</w:t>
      </w:r>
    </w:p>
    <w:p>
      <w:pPr>
        <w:pStyle w:val="BodyText"/>
        <w:spacing w:line="360" w:lineRule="auto"/>
        <w:ind w:right="276"/>
      </w:pPr>
      <w:r>
        <w:rPr/>
        <w:t>Объекты защиты должны быть укомплектованы первичными средствами </w:t>
      </w:r>
      <w:r>
        <w:rPr>
          <w:spacing w:val="-2"/>
        </w:rPr>
        <w:t>пожаротушения.</w:t>
      </w:r>
    </w:p>
    <w:p>
      <w:pPr>
        <w:pStyle w:val="BodyText"/>
        <w:spacing w:line="360" w:lineRule="auto"/>
        <w:ind w:right="273"/>
      </w:pPr>
      <w:r>
        <w:rPr/>
        <w:t>При определении видов и количества первичных средств пожаротушения следует учитывать физико-химические и пожароопасные свойства горючих веществ, их взаимодействие с огнетушащими веществами, а также площадь помещений, открытых площадок и установок.</w:t>
      </w:r>
    </w:p>
    <w:p>
      <w:pPr>
        <w:pStyle w:val="BodyText"/>
        <w:spacing w:line="360" w:lineRule="auto"/>
        <w:ind w:right="270"/>
      </w:pPr>
      <w:r>
        <w:rPr/>
        <w:t>Комплектование технологического оборудования огнетушителями осуществляется согласно требованиям технических условий (паспортов) на это оборудование. Выбор типа и расчет необходимого количества огнетушителей на объекте защиты (в помещении) осуществляется в соответствии с положениями Правил противопожарного режима в Российской</w:t>
      </w:r>
      <w:r>
        <w:rPr>
          <w:spacing w:val="-4"/>
        </w:rPr>
        <w:t> </w:t>
      </w:r>
      <w:r>
        <w:rPr/>
        <w:t>Федерации</w:t>
      </w:r>
      <w:r>
        <w:rPr>
          <w:spacing w:val="-7"/>
        </w:rPr>
        <w:t> </w:t>
      </w:r>
      <w:r>
        <w:rPr/>
        <w:t>в</w:t>
      </w:r>
      <w:r>
        <w:rPr>
          <w:spacing w:val="-6"/>
        </w:rPr>
        <w:t> </w:t>
      </w:r>
      <w:r>
        <w:rPr/>
        <w:t>зависимости</w:t>
      </w:r>
      <w:r>
        <w:rPr>
          <w:spacing w:val="-4"/>
        </w:rPr>
        <w:t> </w:t>
      </w:r>
      <w:r>
        <w:rPr/>
        <w:t>от</w:t>
      </w:r>
      <w:r>
        <w:rPr>
          <w:spacing w:val="-7"/>
        </w:rPr>
        <w:t> </w:t>
      </w:r>
      <w:r>
        <w:rPr/>
        <w:t>огнетушащей</w:t>
      </w:r>
      <w:r>
        <w:rPr>
          <w:spacing w:val="-4"/>
        </w:rPr>
        <w:t> </w:t>
      </w:r>
      <w:r>
        <w:rPr/>
        <w:t>способности</w:t>
      </w:r>
      <w:r>
        <w:rPr>
          <w:spacing w:val="-4"/>
        </w:rPr>
        <w:t> </w:t>
      </w:r>
      <w:r>
        <w:rPr/>
        <w:t>огнетушителя,</w:t>
      </w:r>
      <w:r>
        <w:rPr>
          <w:spacing w:val="-5"/>
        </w:rPr>
        <w:t> </w:t>
      </w:r>
      <w:r>
        <w:rPr/>
        <w:t>категорий помещений по пожарной и взрывопожарной опасности, а также класса пожара.</w:t>
      </w:r>
    </w:p>
    <w:p>
      <w:pPr>
        <w:pStyle w:val="BodyText"/>
        <w:spacing w:line="360" w:lineRule="auto"/>
        <w:ind w:right="274"/>
      </w:pPr>
      <w:r>
        <w:rPr/>
        <w:t>Для тушения пожаров различных классов порошковые огнетушители должны иметь соответствующие заряды:</w:t>
      </w:r>
    </w:p>
    <w:p>
      <w:pPr>
        <w:pStyle w:val="ListParagraph"/>
        <w:numPr>
          <w:ilvl w:val="0"/>
          <w:numId w:val="13"/>
        </w:numPr>
        <w:tabs>
          <w:tab w:pos="1244" w:val="left" w:leader="none"/>
        </w:tabs>
        <w:spacing w:line="240" w:lineRule="auto" w:before="1" w:after="0"/>
        <w:ind w:left="1244" w:right="0" w:hanging="284"/>
        <w:jc w:val="left"/>
        <w:rPr>
          <w:sz w:val="24"/>
        </w:rPr>
      </w:pPr>
      <w:r>
        <w:rPr>
          <w:sz w:val="24"/>
        </w:rPr>
        <w:t>для</w:t>
      </w:r>
      <w:r>
        <w:rPr>
          <w:spacing w:val="-1"/>
          <w:sz w:val="24"/>
        </w:rPr>
        <w:t> </w:t>
      </w:r>
      <w:r>
        <w:rPr>
          <w:sz w:val="24"/>
        </w:rPr>
        <w:t>пожаров</w:t>
      </w:r>
      <w:r>
        <w:rPr>
          <w:spacing w:val="-2"/>
          <w:sz w:val="24"/>
        </w:rPr>
        <w:t> </w:t>
      </w:r>
      <w:r>
        <w:rPr>
          <w:sz w:val="24"/>
        </w:rPr>
        <w:t>класса</w:t>
      </w:r>
      <w:r>
        <w:rPr>
          <w:spacing w:val="-1"/>
          <w:sz w:val="24"/>
        </w:rPr>
        <w:t> </w:t>
      </w:r>
      <w:r>
        <w:rPr>
          <w:sz w:val="24"/>
        </w:rPr>
        <w:t>А</w:t>
      </w:r>
      <w:r>
        <w:rPr>
          <w:spacing w:val="-2"/>
          <w:sz w:val="24"/>
        </w:rPr>
        <w:t> </w:t>
      </w:r>
      <w:r>
        <w:rPr>
          <w:sz w:val="24"/>
        </w:rPr>
        <w:t>–</w:t>
      </w:r>
      <w:r>
        <w:rPr>
          <w:spacing w:val="1"/>
          <w:sz w:val="24"/>
        </w:rPr>
        <w:t> </w:t>
      </w:r>
      <w:r>
        <w:rPr>
          <w:sz w:val="24"/>
        </w:rPr>
        <w:t>порошок</w:t>
      </w:r>
      <w:r>
        <w:rPr>
          <w:spacing w:val="1"/>
          <w:sz w:val="24"/>
        </w:rPr>
        <w:t> </w:t>
      </w:r>
      <w:r>
        <w:rPr>
          <w:spacing w:val="-4"/>
          <w:sz w:val="24"/>
        </w:rPr>
        <w:t>АВСЕ;</w:t>
      </w:r>
    </w:p>
    <w:p>
      <w:pPr>
        <w:pStyle w:val="ListParagraph"/>
        <w:numPr>
          <w:ilvl w:val="0"/>
          <w:numId w:val="13"/>
        </w:numPr>
        <w:tabs>
          <w:tab w:pos="1244" w:val="left" w:leader="none"/>
        </w:tabs>
        <w:spacing w:line="240" w:lineRule="auto" w:before="138" w:after="0"/>
        <w:ind w:left="1244" w:right="0" w:hanging="284"/>
        <w:jc w:val="left"/>
        <w:rPr>
          <w:sz w:val="24"/>
        </w:rPr>
      </w:pPr>
      <w:r>
        <w:rPr>
          <w:sz w:val="24"/>
        </w:rPr>
        <w:t>для</w:t>
      </w:r>
      <w:r>
        <w:rPr>
          <w:spacing w:val="-4"/>
          <w:sz w:val="24"/>
        </w:rPr>
        <w:t> </w:t>
      </w:r>
      <w:r>
        <w:rPr>
          <w:sz w:val="24"/>
        </w:rPr>
        <w:t>пожаров</w:t>
      </w:r>
      <w:r>
        <w:rPr>
          <w:spacing w:val="-2"/>
          <w:sz w:val="24"/>
        </w:rPr>
        <w:t> </w:t>
      </w:r>
      <w:r>
        <w:rPr>
          <w:sz w:val="24"/>
        </w:rPr>
        <w:t>классов В,</w:t>
      </w:r>
      <w:r>
        <w:rPr>
          <w:spacing w:val="1"/>
          <w:sz w:val="24"/>
        </w:rPr>
        <w:t> </w:t>
      </w:r>
      <w:r>
        <w:rPr>
          <w:sz w:val="24"/>
        </w:rPr>
        <w:t>С,</w:t>
      </w:r>
      <w:r>
        <w:rPr>
          <w:spacing w:val="-1"/>
          <w:sz w:val="24"/>
        </w:rPr>
        <w:t> </w:t>
      </w:r>
      <w:r>
        <w:rPr>
          <w:sz w:val="24"/>
        </w:rPr>
        <w:t>Е</w:t>
      </w:r>
      <w:r>
        <w:rPr>
          <w:spacing w:val="-2"/>
          <w:sz w:val="24"/>
        </w:rPr>
        <w:t> </w:t>
      </w:r>
      <w:r>
        <w:rPr>
          <w:sz w:val="24"/>
        </w:rPr>
        <w:t>–</w:t>
      </w:r>
      <w:r>
        <w:rPr>
          <w:spacing w:val="-1"/>
          <w:sz w:val="24"/>
        </w:rPr>
        <w:t> </w:t>
      </w:r>
      <w:r>
        <w:rPr>
          <w:sz w:val="24"/>
        </w:rPr>
        <w:t>порошок ВСЕ</w:t>
      </w:r>
      <w:r>
        <w:rPr>
          <w:spacing w:val="-2"/>
          <w:sz w:val="24"/>
        </w:rPr>
        <w:t> </w:t>
      </w:r>
      <w:r>
        <w:rPr>
          <w:sz w:val="24"/>
        </w:rPr>
        <w:t>или </w:t>
      </w:r>
      <w:r>
        <w:rPr>
          <w:spacing w:val="-2"/>
          <w:sz w:val="24"/>
        </w:rPr>
        <w:t>АВСЕ;</w:t>
      </w:r>
    </w:p>
    <w:p>
      <w:pPr>
        <w:pStyle w:val="ListParagraph"/>
        <w:numPr>
          <w:ilvl w:val="0"/>
          <w:numId w:val="13"/>
        </w:numPr>
        <w:tabs>
          <w:tab w:pos="1244" w:val="left" w:leader="none"/>
        </w:tabs>
        <w:spacing w:line="240" w:lineRule="auto" w:before="136" w:after="0"/>
        <w:ind w:left="1244" w:right="0" w:hanging="284"/>
        <w:jc w:val="left"/>
        <w:rPr>
          <w:sz w:val="24"/>
        </w:rPr>
      </w:pPr>
      <w:r>
        <w:rPr>
          <w:sz w:val="24"/>
        </w:rPr>
        <w:t>для</w:t>
      </w:r>
      <w:r>
        <w:rPr>
          <w:spacing w:val="-1"/>
          <w:sz w:val="24"/>
        </w:rPr>
        <w:t> </w:t>
      </w:r>
      <w:r>
        <w:rPr>
          <w:sz w:val="24"/>
        </w:rPr>
        <w:t>пожаров</w:t>
      </w:r>
      <w:r>
        <w:rPr>
          <w:spacing w:val="-2"/>
          <w:sz w:val="24"/>
        </w:rPr>
        <w:t> </w:t>
      </w:r>
      <w:r>
        <w:rPr>
          <w:sz w:val="24"/>
        </w:rPr>
        <w:t>класса</w:t>
      </w:r>
      <w:r>
        <w:rPr>
          <w:spacing w:val="-1"/>
          <w:sz w:val="24"/>
        </w:rPr>
        <w:t> </w:t>
      </w:r>
      <w:r>
        <w:rPr>
          <w:sz w:val="24"/>
        </w:rPr>
        <w:t>D</w:t>
      </w:r>
      <w:r>
        <w:rPr>
          <w:spacing w:val="-2"/>
          <w:sz w:val="24"/>
        </w:rPr>
        <w:t> </w:t>
      </w:r>
      <w:r>
        <w:rPr>
          <w:sz w:val="24"/>
        </w:rPr>
        <w:t>–</w:t>
      </w:r>
      <w:r>
        <w:rPr>
          <w:spacing w:val="1"/>
          <w:sz w:val="24"/>
        </w:rPr>
        <w:t> </w:t>
      </w:r>
      <w:r>
        <w:rPr>
          <w:sz w:val="24"/>
        </w:rPr>
        <w:t>порошок</w:t>
      </w:r>
      <w:r>
        <w:rPr>
          <w:spacing w:val="1"/>
          <w:sz w:val="24"/>
        </w:rPr>
        <w:t> </w:t>
      </w:r>
      <w:r>
        <w:rPr>
          <w:spacing w:val="-5"/>
          <w:sz w:val="24"/>
        </w:rPr>
        <w:t>D.</w:t>
      </w:r>
    </w:p>
    <w:p>
      <w:pPr>
        <w:spacing w:after="0" w:line="240" w:lineRule="auto"/>
        <w:jc w:val="left"/>
        <w:rPr>
          <w:sz w:val="24"/>
        </w:rPr>
        <w:sectPr>
          <w:pgSz w:w="11910" w:h="16840"/>
          <w:pgMar w:header="144" w:footer="765" w:top="920" w:bottom="960" w:left="880" w:right="860"/>
        </w:sectPr>
      </w:pPr>
    </w:p>
    <w:p>
      <w:pPr>
        <w:pStyle w:val="BodyText"/>
        <w:spacing w:line="360" w:lineRule="auto" w:before="263"/>
        <w:ind w:right="269"/>
      </w:pPr>
      <w:r>
        <w:rPr/>
        <w:t>Если возможны комбинированные очаги пожара, то предпочтение при выборе огнетушителя отдается более универсальному по области применения.</w:t>
      </w:r>
    </w:p>
    <w:p>
      <w:pPr>
        <w:pStyle w:val="BodyText"/>
        <w:spacing w:line="360" w:lineRule="auto"/>
        <w:ind w:right="272"/>
      </w:pPr>
      <w:r>
        <w:rPr/>
        <w:t>Выбор огнетушителя (передвижной или переносной) обусловлен размерами возможных очагов пожара. В общественных зданиях и сооружениях на каждом этаже размещается не менее 2 огнетушителей и расстояние до огнетушителя от возможного очага возгорания не должно превышать норм, установленных Правилами.</w:t>
      </w:r>
    </w:p>
    <w:p>
      <w:pPr>
        <w:pStyle w:val="BodyText"/>
        <w:spacing w:line="360" w:lineRule="auto"/>
        <w:ind w:right="269"/>
      </w:pPr>
      <w:r>
        <w:rPr/>
        <w:t>В соответствие с Правилами, расстояние от возможного очага пожара до места размещения</w:t>
      </w:r>
      <w:r>
        <w:rPr>
          <w:spacing w:val="-6"/>
        </w:rPr>
        <w:t> </w:t>
      </w:r>
      <w:r>
        <w:rPr/>
        <w:t>переносного</w:t>
      </w:r>
      <w:r>
        <w:rPr>
          <w:spacing w:val="-6"/>
        </w:rPr>
        <w:t> </w:t>
      </w:r>
      <w:r>
        <w:rPr/>
        <w:t>огнетушителя</w:t>
      </w:r>
      <w:r>
        <w:rPr>
          <w:spacing w:val="-6"/>
        </w:rPr>
        <w:t> </w:t>
      </w:r>
      <w:r>
        <w:rPr/>
        <w:t>(с</w:t>
      </w:r>
      <w:r>
        <w:rPr>
          <w:spacing w:val="-3"/>
        </w:rPr>
        <w:t> </w:t>
      </w:r>
      <w:r>
        <w:rPr/>
        <w:t>учетом</w:t>
      </w:r>
      <w:r>
        <w:rPr>
          <w:spacing w:val="-7"/>
        </w:rPr>
        <w:t> </w:t>
      </w:r>
      <w:r>
        <w:rPr/>
        <w:t>перегородок,</w:t>
      </w:r>
      <w:r>
        <w:rPr>
          <w:spacing w:val="-6"/>
        </w:rPr>
        <w:t> </w:t>
      </w:r>
      <w:r>
        <w:rPr/>
        <w:t>дверных</w:t>
      </w:r>
      <w:r>
        <w:rPr>
          <w:spacing w:val="-4"/>
        </w:rPr>
        <w:t> </w:t>
      </w:r>
      <w:r>
        <w:rPr/>
        <w:t>проемов,</w:t>
      </w:r>
      <w:r>
        <w:rPr>
          <w:spacing w:val="-6"/>
        </w:rPr>
        <w:t> </w:t>
      </w:r>
      <w:r>
        <w:rPr/>
        <w:t>возможных загромождений, оборудования) не должно превышать 20 метров для помещений административного</w:t>
      </w:r>
      <w:r>
        <w:rPr>
          <w:spacing w:val="-1"/>
        </w:rPr>
        <w:t> </w:t>
      </w:r>
      <w:r>
        <w:rPr/>
        <w:t>и общественного назначения, 30 метров –</w:t>
      </w:r>
      <w:r>
        <w:rPr>
          <w:spacing w:val="-1"/>
        </w:rPr>
        <w:t> </w:t>
      </w:r>
      <w:r>
        <w:rPr/>
        <w:t>для</w:t>
      </w:r>
      <w:r>
        <w:rPr>
          <w:spacing w:val="-1"/>
        </w:rPr>
        <w:t> </w:t>
      </w:r>
      <w:r>
        <w:rPr/>
        <w:t>помещений категорий А, Б и В1-В4 по пожарной и взрывопожарной опасности, 40 метров – для помещений категории Г по пожарной и взрывопожарной опасности, 70 метров – для помещений категории Д по пожарной и взрывопожарной опасности. Помещение категории Д по взрывопожарной и пожарной опасности не оснащается огнетушителями, если площадь этого помещения не превышает 100 м</w:t>
      </w:r>
      <w:r>
        <w:rPr>
          <w:vertAlign w:val="superscript"/>
        </w:rPr>
        <w:t>2</w:t>
      </w:r>
      <w:r>
        <w:rPr>
          <w:vertAlign w:val="baseline"/>
        </w:rPr>
        <w:t>.</w:t>
      </w:r>
    </w:p>
    <w:p>
      <w:pPr>
        <w:pStyle w:val="BodyText"/>
        <w:spacing w:line="360" w:lineRule="auto"/>
        <w:ind w:right="270"/>
      </w:pPr>
      <w:r>
        <w:rPr/>
        <w:t>Помещения, оборудованные автоматическими установками пожаротушения, обеспечиваются огнетушителями на 50 % расчетного количества огнетушителей, при этом расстояние до огнетушителя от возможного очага возгорания не должно превышать норм, установленных Правилами.</w:t>
      </w:r>
    </w:p>
    <w:p>
      <w:pPr>
        <w:pStyle w:val="BodyText"/>
        <w:spacing w:line="360" w:lineRule="auto"/>
        <w:ind w:right="273"/>
      </w:pPr>
      <w:r>
        <w:rPr/>
        <w:t>Каждый огнетушитель, отправленный с объекта защиты на перезарядку, заменяется заряженным огнетушителем, соответствующим минимальному рангу тушения модельного очага пожара огнетушителя, отправленного на перезарядку. Каждый огнетушитель, установленный на объекте защиты, должен иметь порядковый номер, нанесенный на корпус огнетушителя, дату зарядки (перезарядки), а запускающее или запорно-пусковое устройство должно быть опломбировано.</w:t>
      </w:r>
    </w:p>
    <w:p>
      <w:pPr>
        <w:pStyle w:val="BodyText"/>
        <w:spacing w:line="360" w:lineRule="auto"/>
        <w:ind w:right="271"/>
      </w:pPr>
      <w:r>
        <w:rPr/>
        <w:t>Огнетушители, размещенные в коридорах, проходах, не должны препятствовать безопасной</w:t>
      </w:r>
      <w:r>
        <w:rPr>
          <w:spacing w:val="-8"/>
        </w:rPr>
        <w:t> </w:t>
      </w:r>
      <w:r>
        <w:rPr/>
        <w:t>эвакуации</w:t>
      </w:r>
      <w:r>
        <w:rPr>
          <w:spacing w:val="-8"/>
        </w:rPr>
        <w:t> </w:t>
      </w:r>
      <w:r>
        <w:rPr/>
        <w:t>людей.</w:t>
      </w:r>
      <w:r>
        <w:rPr>
          <w:spacing w:val="-9"/>
        </w:rPr>
        <w:t> </w:t>
      </w:r>
      <w:r>
        <w:rPr/>
        <w:t>Огнетушители</w:t>
      </w:r>
      <w:r>
        <w:rPr>
          <w:spacing w:val="-8"/>
        </w:rPr>
        <w:t> </w:t>
      </w:r>
      <w:r>
        <w:rPr/>
        <w:t>следует</w:t>
      </w:r>
      <w:r>
        <w:rPr>
          <w:spacing w:val="-9"/>
        </w:rPr>
        <w:t> </w:t>
      </w:r>
      <w:r>
        <w:rPr/>
        <w:t>располагать</w:t>
      </w:r>
      <w:r>
        <w:rPr>
          <w:spacing w:val="-8"/>
        </w:rPr>
        <w:t> </w:t>
      </w:r>
      <w:r>
        <w:rPr/>
        <w:t>на</w:t>
      </w:r>
      <w:r>
        <w:rPr>
          <w:spacing w:val="-10"/>
        </w:rPr>
        <w:t> </w:t>
      </w:r>
      <w:r>
        <w:rPr/>
        <w:t>видных</w:t>
      </w:r>
      <w:r>
        <w:rPr>
          <w:spacing w:val="-7"/>
        </w:rPr>
        <w:t> </w:t>
      </w:r>
      <w:r>
        <w:rPr/>
        <w:t>местах</w:t>
      </w:r>
      <w:r>
        <w:rPr>
          <w:spacing w:val="-7"/>
        </w:rPr>
        <w:t> </w:t>
      </w:r>
      <w:r>
        <w:rPr/>
        <w:t>вблизи</w:t>
      </w:r>
      <w:r>
        <w:rPr>
          <w:spacing w:val="-8"/>
        </w:rPr>
        <w:t> </w:t>
      </w:r>
      <w:r>
        <w:rPr/>
        <w:t>от выходов из помещений на высоте не более 1,5 метра до верха корпуса огнетушителя либо в специальных подставках из негорючих материалов, исключающих падение или </w:t>
      </w:r>
      <w:r>
        <w:rPr>
          <w:spacing w:val="-2"/>
        </w:rPr>
        <w:t>опрокидывание.</w:t>
      </w:r>
    </w:p>
    <w:p>
      <w:pPr>
        <w:pStyle w:val="BodyText"/>
        <w:spacing w:line="360" w:lineRule="auto"/>
        <w:ind w:right="268"/>
      </w:pPr>
      <w:r>
        <w:rPr/>
        <w:t>Производственные и (или) складские здания предприятий (организаций), не оборудованные внутренним противопожарным водопроводом или автоматическими установками пожаротушения (за исключением зданий, оборудовать которые установками пожаротушения и внутренним противопожарным водопроводом не требуется), помещения различного</w:t>
      </w:r>
      <w:r>
        <w:rPr>
          <w:spacing w:val="25"/>
        </w:rPr>
        <w:t>  </w:t>
      </w:r>
      <w:r>
        <w:rPr/>
        <w:t>назначения,</w:t>
      </w:r>
      <w:r>
        <w:rPr>
          <w:spacing w:val="29"/>
        </w:rPr>
        <w:t>  </w:t>
      </w:r>
      <w:r>
        <w:rPr/>
        <w:t>в</w:t>
      </w:r>
      <w:r>
        <w:rPr>
          <w:spacing w:val="29"/>
        </w:rPr>
        <w:t>  </w:t>
      </w:r>
      <w:r>
        <w:rPr/>
        <w:t>которых</w:t>
      </w:r>
      <w:r>
        <w:rPr>
          <w:spacing w:val="29"/>
        </w:rPr>
        <w:t>  </w:t>
      </w:r>
      <w:r>
        <w:rPr/>
        <w:t>проводятся</w:t>
      </w:r>
      <w:r>
        <w:rPr>
          <w:spacing w:val="29"/>
        </w:rPr>
        <w:t>  </w:t>
      </w:r>
      <w:r>
        <w:rPr/>
        <w:t>огневые</w:t>
      </w:r>
      <w:r>
        <w:rPr>
          <w:spacing w:val="28"/>
        </w:rPr>
        <w:t>  </w:t>
      </w:r>
      <w:r>
        <w:rPr/>
        <w:t>работы,</w:t>
      </w:r>
      <w:r>
        <w:rPr>
          <w:spacing w:val="29"/>
        </w:rPr>
        <w:t>  </w:t>
      </w:r>
      <w:r>
        <w:rPr/>
        <w:t>а</w:t>
      </w:r>
      <w:r>
        <w:rPr>
          <w:spacing w:val="29"/>
        </w:rPr>
        <w:t>  </w:t>
      </w:r>
      <w:r>
        <w:rPr/>
        <w:t>также</w:t>
      </w:r>
      <w:r>
        <w:rPr>
          <w:spacing w:val="29"/>
        </w:rPr>
        <w:t>  </w:t>
      </w:r>
      <w:r>
        <w:rPr>
          <w:spacing w:val="-2"/>
        </w:rPr>
        <w:t>территории</w:t>
      </w:r>
    </w:p>
    <w:p>
      <w:pPr>
        <w:spacing w:after="0" w:line="360" w:lineRule="auto"/>
        <w:sectPr>
          <w:pgSz w:w="11910" w:h="16840"/>
          <w:pgMar w:header="144" w:footer="765" w:top="920" w:bottom="960" w:left="880" w:right="860"/>
        </w:sectPr>
      </w:pPr>
    </w:p>
    <w:p>
      <w:pPr>
        <w:pStyle w:val="BodyText"/>
        <w:spacing w:line="360" w:lineRule="auto" w:before="263"/>
        <w:ind w:right="272" w:firstLine="0"/>
      </w:pPr>
      <w:r>
        <w:rPr/>
        <w:t>предприятий (организаций), не имеющих источников наружного противопожарного водоснабжения, или наружные технологические установки предприятий (организаций), удаленные на расстояние более 100 метров от источников наружного противопожарного водоснабжения, должны оборудоваться пожарными щитами.</w:t>
      </w:r>
    </w:p>
    <w:p>
      <w:pPr>
        <w:pStyle w:val="BodyText"/>
        <w:spacing w:line="360" w:lineRule="auto"/>
        <w:ind w:right="269"/>
      </w:pPr>
      <w:r>
        <w:rPr/>
        <w:t>Необходимое количество пожарных щитов и их тип определяются в зависимости от категории помещений, зданий (сооружений) и наружных технологических установок по взрывопожарной и пожарной опасности. Пожарные щиты комплектуются немеханизированным</w:t>
      </w:r>
      <w:r>
        <w:rPr>
          <w:spacing w:val="-17"/>
        </w:rPr>
        <w:t> </w:t>
      </w:r>
      <w:r>
        <w:rPr/>
        <w:t>пожарным</w:t>
      </w:r>
      <w:r>
        <w:rPr>
          <w:spacing w:val="-14"/>
        </w:rPr>
        <w:t> </w:t>
      </w:r>
      <w:r>
        <w:rPr/>
        <w:t>инструментом</w:t>
      </w:r>
      <w:r>
        <w:rPr>
          <w:spacing w:val="-14"/>
        </w:rPr>
        <w:t> </w:t>
      </w:r>
      <w:r>
        <w:rPr/>
        <w:t>и</w:t>
      </w:r>
      <w:r>
        <w:rPr>
          <w:spacing w:val="-13"/>
        </w:rPr>
        <w:t> </w:t>
      </w:r>
      <w:r>
        <w:rPr/>
        <w:t>инвентарем</w:t>
      </w:r>
      <w:r>
        <w:rPr>
          <w:spacing w:val="-14"/>
        </w:rPr>
        <w:t> </w:t>
      </w:r>
      <w:r>
        <w:rPr/>
        <w:t>в</w:t>
      </w:r>
      <w:r>
        <w:rPr>
          <w:spacing w:val="-14"/>
        </w:rPr>
        <w:t> </w:t>
      </w:r>
      <w:r>
        <w:rPr/>
        <w:t>зависимости</w:t>
      </w:r>
      <w:r>
        <w:rPr>
          <w:spacing w:val="-13"/>
        </w:rPr>
        <w:t> </w:t>
      </w:r>
      <w:r>
        <w:rPr/>
        <w:t>от</w:t>
      </w:r>
      <w:r>
        <w:rPr>
          <w:spacing w:val="-13"/>
        </w:rPr>
        <w:t> </w:t>
      </w:r>
      <w:r>
        <w:rPr/>
        <w:t>класса</w:t>
      </w:r>
      <w:r>
        <w:rPr>
          <w:spacing w:val="-14"/>
        </w:rPr>
        <w:t> </w:t>
      </w:r>
      <w:r>
        <w:rPr>
          <w:spacing w:val="-2"/>
        </w:rPr>
        <w:t>пожара.</w:t>
      </w:r>
    </w:p>
    <w:p>
      <w:pPr>
        <w:pStyle w:val="BodyText"/>
        <w:ind w:left="960" w:firstLine="0"/>
      </w:pPr>
      <w:r>
        <w:rPr/>
        <w:t>Например,</w:t>
      </w:r>
      <w:r>
        <w:rPr>
          <w:spacing w:val="-3"/>
        </w:rPr>
        <w:t> </w:t>
      </w:r>
      <w:r>
        <w:rPr/>
        <w:t>в</w:t>
      </w:r>
      <w:r>
        <w:rPr>
          <w:spacing w:val="-2"/>
        </w:rPr>
        <w:t> </w:t>
      </w:r>
      <w:r>
        <w:rPr/>
        <w:t>комплектацию</w:t>
      </w:r>
      <w:r>
        <w:rPr>
          <w:spacing w:val="-1"/>
        </w:rPr>
        <w:t> </w:t>
      </w:r>
      <w:r>
        <w:rPr/>
        <w:t>щита</w:t>
      </w:r>
      <w:r>
        <w:rPr>
          <w:spacing w:val="-2"/>
        </w:rPr>
        <w:t> </w:t>
      </w:r>
      <w:r>
        <w:rPr/>
        <w:t>для</w:t>
      </w:r>
      <w:r>
        <w:rPr>
          <w:spacing w:val="-1"/>
        </w:rPr>
        <w:t> </w:t>
      </w:r>
      <w:r>
        <w:rPr/>
        <w:t>класса</w:t>
      </w:r>
      <w:r>
        <w:rPr>
          <w:spacing w:val="-2"/>
        </w:rPr>
        <w:t> </w:t>
      </w:r>
      <w:r>
        <w:rPr/>
        <w:t>пожара В</w:t>
      </w:r>
      <w:r>
        <w:rPr>
          <w:spacing w:val="-3"/>
        </w:rPr>
        <w:t> </w:t>
      </w:r>
      <w:r>
        <w:rPr/>
        <w:t>(ЩП-В) </w:t>
      </w:r>
      <w:r>
        <w:rPr>
          <w:spacing w:val="-2"/>
        </w:rPr>
        <w:t>входит:</w:t>
      </w:r>
    </w:p>
    <w:p>
      <w:pPr>
        <w:pStyle w:val="ListParagraph"/>
        <w:numPr>
          <w:ilvl w:val="0"/>
          <w:numId w:val="13"/>
        </w:numPr>
        <w:tabs>
          <w:tab w:pos="1244" w:val="left" w:leader="none"/>
        </w:tabs>
        <w:spacing w:line="240" w:lineRule="auto" w:before="139" w:after="0"/>
        <w:ind w:left="1244" w:right="0" w:hanging="284"/>
        <w:jc w:val="both"/>
        <w:rPr>
          <w:sz w:val="24"/>
        </w:rPr>
      </w:pPr>
      <w:r>
        <w:rPr>
          <w:sz w:val="24"/>
        </w:rPr>
        <w:t>огнетушитель</w:t>
      </w:r>
      <w:r>
        <w:rPr>
          <w:spacing w:val="-4"/>
          <w:sz w:val="24"/>
        </w:rPr>
        <w:t> </w:t>
      </w:r>
      <w:r>
        <w:rPr>
          <w:sz w:val="24"/>
        </w:rPr>
        <w:t>ОП-8</w:t>
      </w:r>
      <w:r>
        <w:rPr>
          <w:spacing w:val="-4"/>
          <w:sz w:val="24"/>
        </w:rPr>
        <w:t> </w:t>
      </w:r>
      <w:r>
        <w:rPr>
          <w:spacing w:val="-2"/>
          <w:sz w:val="24"/>
        </w:rPr>
        <w:t>АВСЕ;</w:t>
      </w:r>
    </w:p>
    <w:p>
      <w:pPr>
        <w:pStyle w:val="ListParagraph"/>
        <w:numPr>
          <w:ilvl w:val="0"/>
          <w:numId w:val="13"/>
        </w:numPr>
        <w:tabs>
          <w:tab w:pos="1244" w:val="left" w:leader="none"/>
        </w:tabs>
        <w:spacing w:line="240" w:lineRule="auto" w:before="138" w:after="0"/>
        <w:ind w:left="1244" w:right="0" w:hanging="284"/>
        <w:jc w:val="both"/>
        <w:rPr>
          <w:sz w:val="24"/>
        </w:rPr>
      </w:pPr>
      <w:r>
        <w:rPr>
          <w:sz w:val="24"/>
        </w:rPr>
        <w:t>полотно</w:t>
      </w:r>
      <w:r>
        <w:rPr>
          <w:spacing w:val="-5"/>
          <w:sz w:val="24"/>
        </w:rPr>
        <w:t> </w:t>
      </w:r>
      <w:r>
        <w:rPr>
          <w:sz w:val="24"/>
        </w:rPr>
        <w:t>противопожарное</w:t>
      </w:r>
      <w:r>
        <w:rPr>
          <w:spacing w:val="-2"/>
          <w:sz w:val="24"/>
        </w:rPr>
        <w:t> </w:t>
      </w:r>
      <w:r>
        <w:rPr>
          <w:sz w:val="24"/>
        </w:rPr>
        <w:t>ПП-600</w:t>
      </w:r>
      <w:r>
        <w:rPr>
          <w:spacing w:val="-1"/>
          <w:sz w:val="24"/>
        </w:rPr>
        <w:t> </w:t>
      </w:r>
      <w:r>
        <w:rPr>
          <w:spacing w:val="-2"/>
          <w:sz w:val="24"/>
        </w:rPr>
        <w:t>(кошма);</w:t>
      </w:r>
    </w:p>
    <w:p>
      <w:pPr>
        <w:pStyle w:val="ListParagraph"/>
        <w:numPr>
          <w:ilvl w:val="0"/>
          <w:numId w:val="13"/>
        </w:numPr>
        <w:tabs>
          <w:tab w:pos="1244" w:val="left" w:leader="none"/>
        </w:tabs>
        <w:spacing w:line="240" w:lineRule="auto" w:before="135" w:after="0"/>
        <w:ind w:left="1244" w:right="0" w:hanging="284"/>
        <w:jc w:val="both"/>
        <w:rPr>
          <w:sz w:val="24"/>
        </w:rPr>
      </w:pPr>
      <w:r>
        <w:rPr>
          <w:spacing w:val="-4"/>
          <w:sz w:val="24"/>
        </w:rPr>
        <w:t>лом;</w:t>
      </w:r>
    </w:p>
    <w:p>
      <w:pPr>
        <w:pStyle w:val="ListParagraph"/>
        <w:numPr>
          <w:ilvl w:val="0"/>
          <w:numId w:val="13"/>
        </w:numPr>
        <w:tabs>
          <w:tab w:pos="1244" w:val="left" w:leader="none"/>
        </w:tabs>
        <w:spacing w:line="240" w:lineRule="auto" w:before="138" w:after="0"/>
        <w:ind w:left="1244" w:right="0" w:hanging="284"/>
        <w:jc w:val="both"/>
        <w:rPr>
          <w:sz w:val="24"/>
        </w:rPr>
      </w:pPr>
      <w:r>
        <w:rPr>
          <w:spacing w:val="-2"/>
          <w:sz w:val="24"/>
        </w:rPr>
        <w:t>багор;</w:t>
      </w:r>
    </w:p>
    <w:p>
      <w:pPr>
        <w:pStyle w:val="ListParagraph"/>
        <w:numPr>
          <w:ilvl w:val="0"/>
          <w:numId w:val="13"/>
        </w:numPr>
        <w:tabs>
          <w:tab w:pos="1244" w:val="left" w:leader="none"/>
        </w:tabs>
        <w:spacing w:line="240" w:lineRule="auto" w:before="138" w:after="0"/>
        <w:ind w:left="1244" w:right="0" w:hanging="284"/>
        <w:jc w:val="left"/>
        <w:rPr>
          <w:sz w:val="24"/>
        </w:rPr>
      </w:pPr>
      <w:r>
        <w:rPr>
          <w:sz w:val="24"/>
        </w:rPr>
        <w:t>лопата</w:t>
      </w:r>
      <w:r>
        <w:rPr>
          <w:spacing w:val="-1"/>
          <w:sz w:val="24"/>
        </w:rPr>
        <w:t> </w:t>
      </w:r>
      <w:r>
        <w:rPr>
          <w:spacing w:val="-2"/>
          <w:sz w:val="24"/>
        </w:rPr>
        <w:t>совковая;</w:t>
      </w:r>
    </w:p>
    <w:p>
      <w:pPr>
        <w:pStyle w:val="ListParagraph"/>
        <w:numPr>
          <w:ilvl w:val="0"/>
          <w:numId w:val="13"/>
        </w:numPr>
        <w:tabs>
          <w:tab w:pos="1244" w:val="left" w:leader="none"/>
        </w:tabs>
        <w:spacing w:line="240" w:lineRule="auto" w:before="136" w:after="0"/>
        <w:ind w:left="1244" w:right="0" w:hanging="284"/>
        <w:jc w:val="left"/>
        <w:rPr>
          <w:sz w:val="24"/>
        </w:rPr>
      </w:pPr>
      <w:r>
        <w:rPr>
          <w:sz w:val="24"/>
        </w:rPr>
        <w:t>лопата</w:t>
      </w:r>
      <w:r>
        <w:rPr>
          <w:spacing w:val="-2"/>
          <w:sz w:val="24"/>
        </w:rPr>
        <w:t> штыковая;</w:t>
      </w:r>
    </w:p>
    <w:p>
      <w:pPr>
        <w:pStyle w:val="ListParagraph"/>
        <w:numPr>
          <w:ilvl w:val="0"/>
          <w:numId w:val="13"/>
        </w:numPr>
        <w:tabs>
          <w:tab w:pos="1244" w:val="left" w:leader="none"/>
        </w:tabs>
        <w:spacing w:line="240" w:lineRule="auto" w:before="138" w:after="0"/>
        <w:ind w:left="1244" w:right="0" w:hanging="284"/>
        <w:jc w:val="left"/>
        <w:rPr>
          <w:sz w:val="24"/>
        </w:rPr>
      </w:pPr>
      <w:r>
        <w:rPr>
          <w:sz w:val="24"/>
        </w:rPr>
        <w:t>ведро</w:t>
      </w:r>
      <w:r>
        <w:rPr>
          <w:spacing w:val="-3"/>
          <w:sz w:val="24"/>
        </w:rPr>
        <w:t> </w:t>
      </w:r>
      <w:r>
        <w:rPr>
          <w:sz w:val="24"/>
        </w:rPr>
        <w:t>–</w:t>
      </w:r>
      <w:r>
        <w:rPr>
          <w:spacing w:val="-1"/>
          <w:sz w:val="24"/>
        </w:rPr>
        <w:t> </w:t>
      </w:r>
      <w:r>
        <w:rPr>
          <w:sz w:val="24"/>
        </w:rPr>
        <w:t>2 </w:t>
      </w:r>
      <w:r>
        <w:rPr>
          <w:spacing w:val="-4"/>
          <w:sz w:val="24"/>
        </w:rPr>
        <w:t>шт.;</w:t>
      </w:r>
    </w:p>
    <w:p>
      <w:pPr>
        <w:pStyle w:val="ListParagraph"/>
        <w:numPr>
          <w:ilvl w:val="0"/>
          <w:numId w:val="13"/>
        </w:numPr>
        <w:tabs>
          <w:tab w:pos="1244" w:val="left" w:leader="none"/>
        </w:tabs>
        <w:spacing w:line="240" w:lineRule="auto" w:before="138" w:after="0"/>
        <w:ind w:left="1244" w:right="0" w:hanging="284"/>
        <w:jc w:val="left"/>
        <w:rPr>
          <w:sz w:val="24"/>
        </w:rPr>
      </w:pPr>
      <w:r>
        <w:rPr>
          <w:sz w:val="24"/>
        </w:rPr>
        <w:t>ящик для</w:t>
      </w:r>
      <w:r>
        <w:rPr>
          <w:spacing w:val="-3"/>
          <w:sz w:val="24"/>
        </w:rPr>
        <w:t> </w:t>
      </w:r>
      <w:r>
        <w:rPr>
          <w:spacing w:val="-2"/>
          <w:sz w:val="24"/>
        </w:rPr>
        <w:t>песка.</w:t>
      </w:r>
    </w:p>
    <w:p>
      <w:pPr>
        <w:pStyle w:val="BodyText"/>
        <w:spacing w:line="360" w:lineRule="auto" w:before="134"/>
        <w:ind w:right="270"/>
      </w:pPr>
      <w:r>
        <w:rPr/>
        <w:t>Ящики для песка должны иметь объем 0,5 м</w:t>
      </w:r>
      <w:r>
        <w:rPr>
          <w:vertAlign w:val="superscript"/>
        </w:rPr>
        <w:t>3</w:t>
      </w:r>
      <w:r>
        <w:rPr>
          <w:vertAlign w:val="baseline"/>
        </w:rPr>
        <w:t> и комплектоваться совковой лопатой. Конструкция</w:t>
      </w:r>
      <w:r>
        <w:rPr>
          <w:spacing w:val="-1"/>
          <w:vertAlign w:val="baseline"/>
        </w:rPr>
        <w:t> </w:t>
      </w:r>
      <w:r>
        <w:rPr>
          <w:vertAlign w:val="baseline"/>
        </w:rPr>
        <w:t>ящика</w:t>
      </w:r>
      <w:r>
        <w:rPr>
          <w:spacing w:val="-2"/>
          <w:vertAlign w:val="baseline"/>
        </w:rPr>
        <w:t> </w:t>
      </w:r>
      <w:r>
        <w:rPr>
          <w:vertAlign w:val="baseline"/>
        </w:rPr>
        <w:t>должна</w:t>
      </w:r>
      <w:r>
        <w:rPr>
          <w:spacing w:val="-2"/>
          <w:vertAlign w:val="baseline"/>
        </w:rPr>
        <w:t> </w:t>
      </w:r>
      <w:r>
        <w:rPr>
          <w:vertAlign w:val="baseline"/>
        </w:rPr>
        <w:t>обеспечивать удобство</w:t>
      </w:r>
      <w:r>
        <w:rPr>
          <w:spacing w:val="-1"/>
          <w:vertAlign w:val="baseline"/>
        </w:rPr>
        <w:t> </w:t>
      </w:r>
      <w:r>
        <w:rPr>
          <w:vertAlign w:val="baseline"/>
        </w:rPr>
        <w:t>извлечения</w:t>
      </w:r>
      <w:r>
        <w:rPr>
          <w:spacing w:val="-1"/>
          <w:vertAlign w:val="baseline"/>
        </w:rPr>
        <w:t> </w:t>
      </w:r>
      <w:r>
        <w:rPr>
          <w:vertAlign w:val="baseline"/>
        </w:rPr>
        <w:t>песка</w:t>
      </w:r>
      <w:r>
        <w:rPr>
          <w:spacing w:val="-2"/>
          <w:vertAlign w:val="baseline"/>
        </w:rPr>
        <w:t> </w:t>
      </w:r>
      <w:r>
        <w:rPr>
          <w:vertAlign w:val="baseline"/>
        </w:rPr>
        <w:t>и исключать попадание </w:t>
      </w:r>
      <w:r>
        <w:rPr>
          <w:spacing w:val="-2"/>
          <w:vertAlign w:val="baseline"/>
        </w:rPr>
        <w:t>осадков.</w:t>
      </w:r>
    </w:p>
    <w:p>
      <w:pPr>
        <w:pStyle w:val="BodyText"/>
        <w:spacing w:line="360" w:lineRule="auto" w:before="1"/>
        <w:ind w:right="272"/>
      </w:pPr>
      <w:r>
        <w:rPr/>
        <w:t>Для помещений категорий А, Б, В1-В4 и наружных технологических установок категорий АН, БН и ВН по взрывопожарной и пожарной опасности предусматривается запас песка 0,5 м</w:t>
      </w:r>
      <w:r>
        <w:rPr>
          <w:vertAlign w:val="superscript"/>
        </w:rPr>
        <w:t>3</w:t>
      </w:r>
      <w:r>
        <w:rPr>
          <w:vertAlign w:val="baseline"/>
        </w:rPr>
        <w:t> на каждые 500 м</w:t>
      </w:r>
      <w:r>
        <w:rPr>
          <w:vertAlign w:val="superscript"/>
        </w:rPr>
        <w:t>2</w:t>
      </w:r>
      <w:r>
        <w:rPr>
          <w:vertAlign w:val="baseline"/>
        </w:rPr>
        <w:t> защищаемой площади.</w:t>
      </w:r>
    </w:p>
    <w:p>
      <w:pPr>
        <w:pStyle w:val="BodyText"/>
        <w:spacing w:line="360" w:lineRule="auto"/>
        <w:ind w:right="273"/>
      </w:pPr>
      <w:r>
        <w:rPr/>
        <w:t>Использование первичных средств пожаротушения, немеханизированного пожарного инструмента</w:t>
      </w:r>
      <w:r>
        <w:rPr>
          <w:spacing w:val="-15"/>
        </w:rPr>
        <w:t> </w:t>
      </w:r>
      <w:r>
        <w:rPr/>
        <w:t>и</w:t>
      </w:r>
      <w:r>
        <w:rPr>
          <w:spacing w:val="-15"/>
        </w:rPr>
        <w:t> </w:t>
      </w:r>
      <w:r>
        <w:rPr/>
        <w:t>инвентаря</w:t>
      </w:r>
      <w:r>
        <w:rPr>
          <w:spacing w:val="-15"/>
        </w:rPr>
        <w:t> </w:t>
      </w:r>
      <w:r>
        <w:rPr/>
        <w:t>для</w:t>
      </w:r>
      <w:r>
        <w:rPr>
          <w:spacing w:val="-15"/>
        </w:rPr>
        <w:t> </w:t>
      </w:r>
      <w:r>
        <w:rPr/>
        <w:t>хозяйственных</w:t>
      </w:r>
      <w:r>
        <w:rPr>
          <w:spacing w:val="-15"/>
        </w:rPr>
        <w:t> </w:t>
      </w:r>
      <w:r>
        <w:rPr/>
        <w:t>и</w:t>
      </w:r>
      <w:r>
        <w:rPr>
          <w:spacing w:val="-15"/>
        </w:rPr>
        <w:t> </w:t>
      </w:r>
      <w:r>
        <w:rPr/>
        <w:t>прочих</w:t>
      </w:r>
      <w:r>
        <w:rPr>
          <w:spacing w:val="-15"/>
        </w:rPr>
        <w:t> </w:t>
      </w:r>
      <w:r>
        <w:rPr/>
        <w:t>нужд,</w:t>
      </w:r>
      <w:r>
        <w:rPr>
          <w:spacing w:val="-15"/>
        </w:rPr>
        <w:t> </w:t>
      </w:r>
      <w:r>
        <w:rPr/>
        <w:t>не</w:t>
      </w:r>
      <w:r>
        <w:rPr>
          <w:spacing w:val="-15"/>
        </w:rPr>
        <w:t> </w:t>
      </w:r>
      <w:r>
        <w:rPr/>
        <w:t>связанных</w:t>
      </w:r>
      <w:r>
        <w:rPr>
          <w:spacing w:val="-15"/>
        </w:rPr>
        <w:t> </w:t>
      </w:r>
      <w:r>
        <w:rPr/>
        <w:t>с</w:t>
      </w:r>
      <w:r>
        <w:rPr>
          <w:spacing w:val="-15"/>
        </w:rPr>
        <w:t> </w:t>
      </w:r>
      <w:r>
        <w:rPr/>
        <w:t>тушением</w:t>
      </w:r>
      <w:r>
        <w:rPr>
          <w:spacing w:val="-15"/>
        </w:rPr>
        <w:t> </w:t>
      </w:r>
      <w:r>
        <w:rPr/>
        <w:t>пожара, </w:t>
      </w:r>
      <w:r>
        <w:rPr>
          <w:spacing w:val="-2"/>
        </w:rPr>
        <w:t>запрещается.</w:t>
      </w:r>
    </w:p>
    <w:p>
      <w:pPr>
        <w:pStyle w:val="BodyText"/>
        <w:spacing w:before="89"/>
        <w:ind w:left="0" w:firstLine="0"/>
        <w:jc w:val="left"/>
      </w:pPr>
    </w:p>
    <w:p>
      <w:pPr>
        <w:pStyle w:val="Heading3"/>
        <w:numPr>
          <w:ilvl w:val="1"/>
          <w:numId w:val="1"/>
        </w:numPr>
        <w:tabs>
          <w:tab w:pos="1320" w:val="left" w:leader="none"/>
        </w:tabs>
        <w:spacing w:line="240" w:lineRule="auto" w:before="0" w:after="0"/>
        <w:ind w:left="1320" w:right="0" w:hanging="360"/>
        <w:jc w:val="left"/>
      </w:pPr>
      <w:bookmarkStart w:name="3.6 Выбор огнетушащих средств для подавл" w:id="7"/>
      <w:bookmarkEnd w:id="7"/>
      <w:r>
        <w:rPr>
          <w:b w:val="0"/>
        </w:rPr>
      </w:r>
      <w:r>
        <w:rPr/>
        <w:t>Выбор</w:t>
      </w:r>
      <w:r>
        <w:rPr>
          <w:spacing w:val="-4"/>
        </w:rPr>
        <w:t> </w:t>
      </w:r>
      <w:r>
        <w:rPr/>
        <w:t>огнетушащих</w:t>
      </w:r>
      <w:r>
        <w:rPr>
          <w:spacing w:val="-3"/>
        </w:rPr>
        <w:t> </w:t>
      </w:r>
      <w:r>
        <w:rPr/>
        <w:t>средств</w:t>
      </w:r>
      <w:r>
        <w:rPr>
          <w:spacing w:val="-3"/>
        </w:rPr>
        <w:t> </w:t>
      </w:r>
      <w:r>
        <w:rPr/>
        <w:t>для</w:t>
      </w:r>
      <w:r>
        <w:rPr>
          <w:spacing w:val="-4"/>
        </w:rPr>
        <w:t> </w:t>
      </w:r>
      <w:r>
        <w:rPr/>
        <w:t>подавления</w:t>
      </w:r>
      <w:r>
        <w:rPr>
          <w:spacing w:val="-3"/>
        </w:rPr>
        <w:t> </w:t>
      </w:r>
      <w:r>
        <w:rPr>
          <w:spacing w:val="-2"/>
        </w:rPr>
        <w:t>пожара</w:t>
      </w:r>
    </w:p>
    <w:p>
      <w:pPr>
        <w:pStyle w:val="BodyText"/>
        <w:spacing w:before="79"/>
        <w:ind w:left="0" w:firstLine="0"/>
        <w:jc w:val="left"/>
        <w:rPr>
          <w:b/>
        </w:rPr>
      </w:pPr>
    </w:p>
    <w:p>
      <w:pPr>
        <w:pStyle w:val="BodyText"/>
        <w:spacing w:line="360" w:lineRule="auto"/>
        <w:jc w:val="left"/>
      </w:pPr>
      <w:r>
        <w:rPr/>
        <w:t>Для</w:t>
      </w:r>
      <w:r>
        <w:rPr>
          <w:spacing w:val="40"/>
        </w:rPr>
        <w:t> </w:t>
      </w:r>
      <w:r>
        <w:rPr/>
        <w:t>подавления</w:t>
      </w:r>
      <w:r>
        <w:rPr>
          <w:spacing w:val="40"/>
        </w:rPr>
        <w:t> </w:t>
      </w:r>
      <w:r>
        <w:rPr/>
        <w:t>горения</w:t>
      </w:r>
      <w:r>
        <w:rPr>
          <w:spacing w:val="40"/>
        </w:rPr>
        <w:t> </w:t>
      </w:r>
      <w:r>
        <w:rPr/>
        <w:t>необходимо</w:t>
      </w:r>
      <w:r>
        <w:rPr>
          <w:spacing w:val="40"/>
        </w:rPr>
        <w:t> </w:t>
      </w:r>
      <w:r>
        <w:rPr/>
        <w:t>выполнение</w:t>
      </w:r>
      <w:r>
        <w:rPr>
          <w:spacing w:val="40"/>
        </w:rPr>
        <w:t> </w:t>
      </w:r>
      <w:r>
        <w:rPr/>
        <w:t>хотя</w:t>
      </w:r>
      <w:r>
        <w:rPr>
          <w:spacing w:val="40"/>
        </w:rPr>
        <w:t> </w:t>
      </w:r>
      <w:r>
        <w:rPr/>
        <w:t>бы</w:t>
      </w:r>
      <w:r>
        <w:rPr>
          <w:spacing w:val="40"/>
        </w:rPr>
        <w:t> </w:t>
      </w:r>
      <w:r>
        <w:rPr/>
        <w:t>одного</w:t>
      </w:r>
      <w:r>
        <w:rPr>
          <w:spacing w:val="40"/>
        </w:rPr>
        <w:t> </w:t>
      </w:r>
      <w:r>
        <w:rPr/>
        <w:t>из</w:t>
      </w:r>
      <w:r>
        <w:rPr>
          <w:spacing w:val="40"/>
        </w:rPr>
        <w:t> </w:t>
      </w:r>
      <w:r>
        <w:rPr/>
        <w:t>следующих</w:t>
      </w:r>
      <w:r>
        <w:rPr>
          <w:spacing w:val="80"/>
        </w:rPr>
        <w:t> </w:t>
      </w:r>
      <w:r>
        <w:rPr>
          <w:spacing w:val="-2"/>
        </w:rPr>
        <w:t>условий:</w:t>
      </w:r>
    </w:p>
    <w:p>
      <w:pPr>
        <w:pStyle w:val="ListParagraph"/>
        <w:numPr>
          <w:ilvl w:val="0"/>
          <w:numId w:val="14"/>
        </w:numPr>
        <w:tabs>
          <w:tab w:pos="1244" w:val="left" w:leader="none"/>
        </w:tabs>
        <w:spacing w:line="240" w:lineRule="auto" w:before="2" w:after="0"/>
        <w:ind w:left="1244" w:right="0" w:hanging="284"/>
        <w:jc w:val="left"/>
        <w:rPr>
          <w:sz w:val="24"/>
        </w:rPr>
      </w:pPr>
      <w:r>
        <w:rPr>
          <w:sz w:val="24"/>
        </w:rPr>
        <w:t>изоляция очага</w:t>
      </w:r>
      <w:r>
        <w:rPr>
          <w:spacing w:val="-1"/>
          <w:sz w:val="24"/>
        </w:rPr>
        <w:t> </w:t>
      </w:r>
      <w:r>
        <w:rPr>
          <w:sz w:val="24"/>
        </w:rPr>
        <w:t>горения от </w:t>
      </w:r>
      <w:r>
        <w:rPr>
          <w:spacing w:val="-2"/>
          <w:sz w:val="24"/>
        </w:rPr>
        <w:t>воздуха;</w:t>
      </w:r>
    </w:p>
    <w:p>
      <w:pPr>
        <w:pStyle w:val="ListParagraph"/>
        <w:numPr>
          <w:ilvl w:val="0"/>
          <w:numId w:val="14"/>
        </w:numPr>
        <w:tabs>
          <w:tab w:pos="1244" w:val="left" w:leader="none"/>
        </w:tabs>
        <w:spacing w:line="350" w:lineRule="auto" w:before="136" w:after="0"/>
        <w:ind w:left="252" w:right="270" w:firstLine="708"/>
        <w:jc w:val="left"/>
        <w:rPr>
          <w:sz w:val="24"/>
        </w:rPr>
      </w:pPr>
      <w:r>
        <w:rPr>
          <w:sz w:val="24"/>
        </w:rPr>
        <w:t>снижение концентрации кислорода разбавлением негорючими газами до значения, при котором не может происходить горение (флегматизация);</w:t>
      </w:r>
    </w:p>
    <w:p>
      <w:pPr>
        <w:pStyle w:val="ListParagraph"/>
        <w:numPr>
          <w:ilvl w:val="0"/>
          <w:numId w:val="14"/>
        </w:numPr>
        <w:tabs>
          <w:tab w:pos="1244" w:val="left" w:leader="none"/>
        </w:tabs>
        <w:spacing w:line="240" w:lineRule="auto" w:before="15" w:after="0"/>
        <w:ind w:left="1244" w:right="0" w:hanging="284"/>
        <w:jc w:val="left"/>
        <w:rPr>
          <w:sz w:val="24"/>
        </w:rPr>
      </w:pPr>
      <w:r>
        <w:rPr>
          <w:sz w:val="24"/>
        </w:rPr>
        <w:t>охлаждение</w:t>
      </w:r>
      <w:r>
        <w:rPr>
          <w:spacing w:val="-4"/>
          <w:sz w:val="24"/>
        </w:rPr>
        <w:t> </w:t>
      </w:r>
      <w:r>
        <w:rPr>
          <w:sz w:val="24"/>
        </w:rPr>
        <w:t>очага</w:t>
      </w:r>
      <w:r>
        <w:rPr>
          <w:spacing w:val="-2"/>
          <w:sz w:val="24"/>
        </w:rPr>
        <w:t> </w:t>
      </w:r>
      <w:r>
        <w:rPr>
          <w:sz w:val="24"/>
        </w:rPr>
        <w:t>горения до</w:t>
      </w:r>
      <w:r>
        <w:rPr>
          <w:spacing w:val="-1"/>
          <w:sz w:val="24"/>
        </w:rPr>
        <w:t> </w:t>
      </w:r>
      <w:r>
        <w:rPr>
          <w:sz w:val="24"/>
        </w:rPr>
        <w:t>температуры</w:t>
      </w:r>
      <w:r>
        <w:rPr>
          <w:spacing w:val="-1"/>
          <w:sz w:val="24"/>
        </w:rPr>
        <w:t> </w:t>
      </w:r>
      <w:r>
        <w:rPr>
          <w:sz w:val="24"/>
        </w:rPr>
        <w:t>ниже</w:t>
      </w:r>
      <w:r>
        <w:rPr>
          <w:spacing w:val="-2"/>
          <w:sz w:val="24"/>
        </w:rPr>
        <w:t> </w:t>
      </w:r>
      <w:r>
        <w:rPr>
          <w:sz w:val="24"/>
        </w:rPr>
        <w:t>определенного </w:t>
      </w:r>
      <w:r>
        <w:rPr>
          <w:spacing w:val="-2"/>
          <w:sz w:val="24"/>
        </w:rPr>
        <w:t>предела;</w:t>
      </w:r>
    </w:p>
    <w:p>
      <w:pPr>
        <w:spacing w:after="0" w:line="240" w:lineRule="auto"/>
        <w:jc w:val="left"/>
        <w:rPr>
          <w:sz w:val="24"/>
        </w:rPr>
        <w:sectPr>
          <w:pgSz w:w="11910" w:h="16840"/>
          <w:pgMar w:header="144" w:footer="765" w:top="920" w:bottom="960" w:left="880" w:right="860"/>
        </w:sectPr>
      </w:pPr>
    </w:p>
    <w:p>
      <w:pPr>
        <w:pStyle w:val="ListParagraph"/>
        <w:numPr>
          <w:ilvl w:val="0"/>
          <w:numId w:val="14"/>
        </w:numPr>
        <w:tabs>
          <w:tab w:pos="1244" w:val="left" w:leader="none"/>
        </w:tabs>
        <w:spacing w:line="240" w:lineRule="auto" w:before="265" w:after="0"/>
        <w:ind w:left="1244" w:right="0" w:hanging="284"/>
        <w:jc w:val="both"/>
        <w:rPr>
          <w:sz w:val="24"/>
        </w:rPr>
      </w:pPr>
      <w:r>
        <w:rPr>
          <w:sz w:val="24"/>
        </w:rPr>
        <w:t>интенсивное</w:t>
      </w:r>
      <w:r>
        <w:rPr>
          <w:spacing w:val="-16"/>
          <w:sz w:val="24"/>
        </w:rPr>
        <w:t> </w:t>
      </w:r>
      <w:r>
        <w:rPr>
          <w:sz w:val="24"/>
        </w:rPr>
        <w:t>торможение</w:t>
      </w:r>
      <w:r>
        <w:rPr>
          <w:spacing w:val="-14"/>
          <w:sz w:val="24"/>
        </w:rPr>
        <w:t> </w:t>
      </w:r>
      <w:r>
        <w:rPr>
          <w:sz w:val="24"/>
        </w:rPr>
        <w:t>(ингибирование)</w:t>
      </w:r>
      <w:r>
        <w:rPr>
          <w:spacing w:val="-14"/>
          <w:sz w:val="24"/>
        </w:rPr>
        <w:t> </w:t>
      </w:r>
      <w:r>
        <w:rPr>
          <w:sz w:val="24"/>
        </w:rPr>
        <w:t>скорости</w:t>
      </w:r>
      <w:r>
        <w:rPr>
          <w:spacing w:val="-12"/>
          <w:sz w:val="24"/>
        </w:rPr>
        <w:t> </w:t>
      </w:r>
      <w:r>
        <w:rPr>
          <w:sz w:val="24"/>
        </w:rPr>
        <w:t>химических</w:t>
      </w:r>
      <w:r>
        <w:rPr>
          <w:spacing w:val="-11"/>
          <w:sz w:val="24"/>
        </w:rPr>
        <w:t> </w:t>
      </w:r>
      <w:r>
        <w:rPr>
          <w:sz w:val="24"/>
        </w:rPr>
        <w:t>реакций</w:t>
      </w:r>
      <w:r>
        <w:rPr>
          <w:spacing w:val="-13"/>
          <w:sz w:val="24"/>
        </w:rPr>
        <w:t> </w:t>
      </w:r>
      <w:r>
        <w:rPr>
          <w:sz w:val="24"/>
        </w:rPr>
        <w:t>в</w:t>
      </w:r>
      <w:r>
        <w:rPr>
          <w:spacing w:val="-13"/>
          <w:sz w:val="24"/>
        </w:rPr>
        <w:t> </w:t>
      </w:r>
      <w:r>
        <w:rPr>
          <w:spacing w:val="-2"/>
          <w:sz w:val="24"/>
        </w:rPr>
        <w:t>пламени;</w:t>
      </w:r>
    </w:p>
    <w:p>
      <w:pPr>
        <w:pStyle w:val="ListParagraph"/>
        <w:numPr>
          <w:ilvl w:val="0"/>
          <w:numId w:val="14"/>
        </w:numPr>
        <w:tabs>
          <w:tab w:pos="1244" w:val="left" w:leader="none"/>
        </w:tabs>
        <w:spacing w:line="240" w:lineRule="auto" w:before="135" w:after="0"/>
        <w:ind w:left="1244" w:right="0" w:hanging="284"/>
        <w:jc w:val="both"/>
        <w:rPr>
          <w:sz w:val="24"/>
        </w:rPr>
      </w:pPr>
      <w:r>
        <w:rPr>
          <w:sz w:val="24"/>
        </w:rPr>
        <w:t>механический</w:t>
      </w:r>
      <w:r>
        <w:rPr>
          <w:spacing w:val="-1"/>
          <w:sz w:val="24"/>
        </w:rPr>
        <w:t> </w:t>
      </w:r>
      <w:r>
        <w:rPr>
          <w:sz w:val="24"/>
        </w:rPr>
        <w:t>срыв</w:t>
      </w:r>
      <w:r>
        <w:rPr>
          <w:spacing w:val="-3"/>
          <w:sz w:val="24"/>
        </w:rPr>
        <w:t> </w:t>
      </w:r>
      <w:r>
        <w:rPr>
          <w:sz w:val="24"/>
        </w:rPr>
        <w:t>пламени</w:t>
      </w:r>
      <w:r>
        <w:rPr>
          <w:spacing w:val="-1"/>
          <w:sz w:val="24"/>
        </w:rPr>
        <w:t> </w:t>
      </w:r>
      <w:r>
        <w:rPr>
          <w:sz w:val="24"/>
        </w:rPr>
        <w:t>сильной струей</w:t>
      </w:r>
      <w:r>
        <w:rPr>
          <w:spacing w:val="-1"/>
          <w:sz w:val="24"/>
        </w:rPr>
        <w:t> </w:t>
      </w:r>
      <w:r>
        <w:rPr>
          <w:sz w:val="24"/>
        </w:rPr>
        <w:t>газа</w:t>
      </w:r>
      <w:r>
        <w:rPr>
          <w:spacing w:val="-3"/>
          <w:sz w:val="24"/>
        </w:rPr>
        <w:t> </w:t>
      </w:r>
      <w:r>
        <w:rPr>
          <w:sz w:val="24"/>
        </w:rPr>
        <w:t>или </w:t>
      </w:r>
      <w:r>
        <w:rPr>
          <w:spacing w:val="-2"/>
          <w:sz w:val="24"/>
        </w:rPr>
        <w:t>воды;</w:t>
      </w:r>
    </w:p>
    <w:p>
      <w:pPr>
        <w:pStyle w:val="ListParagraph"/>
        <w:numPr>
          <w:ilvl w:val="0"/>
          <w:numId w:val="14"/>
        </w:numPr>
        <w:tabs>
          <w:tab w:pos="1244" w:val="left" w:leader="none"/>
        </w:tabs>
        <w:spacing w:line="350" w:lineRule="auto" w:before="138" w:after="0"/>
        <w:ind w:left="252" w:right="270" w:firstLine="708"/>
        <w:jc w:val="both"/>
        <w:rPr>
          <w:sz w:val="24"/>
        </w:rPr>
      </w:pPr>
      <w:r>
        <w:rPr>
          <w:sz w:val="24"/>
        </w:rPr>
        <w:t>создание</w:t>
      </w:r>
      <w:r>
        <w:rPr>
          <w:spacing w:val="-13"/>
          <w:sz w:val="24"/>
        </w:rPr>
        <w:t> </w:t>
      </w:r>
      <w:r>
        <w:rPr>
          <w:sz w:val="24"/>
        </w:rPr>
        <w:t>условий</w:t>
      </w:r>
      <w:r>
        <w:rPr>
          <w:spacing w:val="-13"/>
          <w:sz w:val="24"/>
        </w:rPr>
        <w:t> </w:t>
      </w:r>
      <w:r>
        <w:rPr>
          <w:sz w:val="24"/>
        </w:rPr>
        <w:t>огнепреграждения</w:t>
      </w:r>
      <w:r>
        <w:rPr>
          <w:spacing w:val="-14"/>
          <w:sz w:val="24"/>
        </w:rPr>
        <w:t> </w:t>
      </w:r>
      <w:r>
        <w:rPr>
          <w:sz w:val="24"/>
        </w:rPr>
        <w:t>(условий,</w:t>
      </w:r>
      <w:r>
        <w:rPr>
          <w:spacing w:val="-12"/>
          <w:sz w:val="24"/>
        </w:rPr>
        <w:t> </w:t>
      </w:r>
      <w:r>
        <w:rPr>
          <w:sz w:val="24"/>
        </w:rPr>
        <w:t>при</w:t>
      </w:r>
      <w:r>
        <w:rPr>
          <w:spacing w:val="-13"/>
          <w:sz w:val="24"/>
        </w:rPr>
        <w:t> </w:t>
      </w:r>
      <w:r>
        <w:rPr>
          <w:sz w:val="24"/>
        </w:rPr>
        <w:t>которых</w:t>
      </w:r>
      <w:r>
        <w:rPr>
          <w:spacing w:val="-12"/>
          <w:sz w:val="24"/>
        </w:rPr>
        <w:t> </w:t>
      </w:r>
      <w:r>
        <w:rPr>
          <w:sz w:val="24"/>
        </w:rPr>
        <w:t>пламя</w:t>
      </w:r>
      <w:r>
        <w:rPr>
          <w:spacing w:val="-14"/>
          <w:sz w:val="24"/>
        </w:rPr>
        <w:t> </w:t>
      </w:r>
      <w:r>
        <w:rPr>
          <w:sz w:val="24"/>
        </w:rPr>
        <w:t>распространяется через узкие каналы).</w:t>
      </w:r>
    </w:p>
    <w:p>
      <w:pPr>
        <w:pStyle w:val="BodyText"/>
        <w:spacing w:line="360" w:lineRule="auto" w:before="11"/>
        <w:ind w:right="270"/>
      </w:pPr>
      <w:r>
        <w:rPr/>
        <w:t>Все существующие огнетушащие средства оказывают, как правило, комбинированное воздействие</w:t>
      </w:r>
      <w:r>
        <w:rPr>
          <w:spacing w:val="-15"/>
        </w:rPr>
        <w:t> </w:t>
      </w:r>
      <w:r>
        <w:rPr/>
        <w:t>на</w:t>
      </w:r>
      <w:r>
        <w:rPr>
          <w:spacing w:val="-15"/>
        </w:rPr>
        <w:t> </w:t>
      </w:r>
      <w:r>
        <w:rPr/>
        <w:t>процесс</w:t>
      </w:r>
      <w:r>
        <w:rPr>
          <w:spacing w:val="-15"/>
        </w:rPr>
        <w:t> </w:t>
      </w:r>
      <w:r>
        <w:rPr/>
        <w:t>горения</w:t>
      </w:r>
      <w:r>
        <w:rPr>
          <w:spacing w:val="-15"/>
        </w:rPr>
        <w:t> </w:t>
      </w:r>
      <w:r>
        <w:rPr/>
        <w:t>веществ.</w:t>
      </w:r>
      <w:r>
        <w:rPr>
          <w:spacing w:val="-15"/>
        </w:rPr>
        <w:t> </w:t>
      </w:r>
      <w:r>
        <w:rPr/>
        <w:t>Например,</w:t>
      </w:r>
      <w:r>
        <w:rPr>
          <w:spacing w:val="-15"/>
        </w:rPr>
        <w:t> </w:t>
      </w:r>
      <w:r>
        <w:rPr/>
        <w:t>вода</w:t>
      </w:r>
      <w:r>
        <w:rPr>
          <w:spacing w:val="-15"/>
        </w:rPr>
        <w:t> </w:t>
      </w:r>
      <w:r>
        <w:rPr/>
        <w:t>может</w:t>
      </w:r>
      <w:r>
        <w:rPr>
          <w:spacing w:val="-15"/>
        </w:rPr>
        <w:t> </w:t>
      </w:r>
      <w:r>
        <w:rPr/>
        <w:t>охлаждать</w:t>
      </w:r>
      <w:r>
        <w:rPr>
          <w:spacing w:val="-15"/>
        </w:rPr>
        <w:t> </w:t>
      </w:r>
      <w:r>
        <w:rPr/>
        <w:t>и</w:t>
      </w:r>
      <w:r>
        <w:rPr>
          <w:spacing w:val="-15"/>
        </w:rPr>
        <w:t> </w:t>
      </w:r>
      <w:r>
        <w:rPr/>
        <w:t>изолировать</w:t>
      </w:r>
      <w:r>
        <w:rPr>
          <w:spacing w:val="-15"/>
        </w:rPr>
        <w:t> </w:t>
      </w:r>
      <w:r>
        <w:rPr/>
        <w:t>(или разбавлять) источник горения; пенные средства действуют изолирующе и охлаждающе; наиболее</w:t>
      </w:r>
      <w:r>
        <w:rPr>
          <w:spacing w:val="-4"/>
        </w:rPr>
        <w:t> </w:t>
      </w:r>
      <w:r>
        <w:rPr/>
        <w:t>эффективные</w:t>
      </w:r>
      <w:r>
        <w:rPr>
          <w:spacing w:val="-4"/>
        </w:rPr>
        <w:t> </w:t>
      </w:r>
      <w:r>
        <w:rPr/>
        <w:t>газовые</w:t>
      </w:r>
      <w:r>
        <w:rPr>
          <w:spacing w:val="-2"/>
        </w:rPr>
        <w:t> </w:t>
      </w:r>
      <w:r>
        <w:rPr/>
        <w:t>средства</w:t>
      </w:r>
      <w:r>
        <w:rPr>
          <w:spacing w:val="-4"/>
        </w:rPr>
        <w:t> </w:t>
      </w:r>
      <w:r>
        <w:rPr/>
        <w:t>воздействуют</w:t>
      </w:r>
      <w:r>
        <w:rPr>
          <w:spacing w:val="-3"/>
        </w:rPr>
        <w:t> </w:t>
      </w:r>
      <w:r>
        <w:rPr/>
        <w:t>на</w:t>
      </w:r>
      <w:r>
        <w:rPr>
          <w:spacing w:val="-4"/>
        </w:rPr>
        <w:t> </w:t>
      </w:r>
      <w:r>
        <w:rPr/>
        <w:t>процесс</w:t>
      </w:r>
      <w:r>
        <w:rPr>
          <w:spacing w:val="-2"/>
        </w:rPr>
        <w:t> </w:t>
      </w:r>
      <w:r>
        <w:rPr/>
        <w:t>горения</w:t>
      </w:r>
      <w:r>
        <w:rPr>
          <w:spacing w:val="-3"/>
        </w:rPr>
        <w:t> </w:t>
      </w:r>
      <w:r>
        <w:rPr/>
        <w:t>одновременно</w:t>
      </w:r>
      <w:r>
        <w:rPr>
          <w:spacing w:val="-3"/>
        </w:rPr>
        <w:t> </w:t>
      </w:r>
      <w:r>
        <w:rPr/>
        <w:t>как ингибиторы и как разбавители; порошки могут ингибировать горение и создавать условия огнепреграждения при образовании устойчивого порошкового облака. Однако для любого огнетушащего</w:t>
      </w:r>
      <w:r>
        <w:rPr>
          <w:spacing w:val="-15"/>
        </w:rPr>
        <w:t> </w:t>
      </w:r>
      <w:r>
        <w:rPr/>
        <w:t>средства</w:t>
      </w:r>
      <w:r>
        <w:rPr>
          <w:spacing w:val="-15"/>
        </w:rPr>
        <w:t> </w:t>
      </w:r>
      <w:r>
        <w:rPr/>
        <w:t>характерно</w:t>
      </w:r>
      <w:r>
        <w:rPr>
          <w:spacing w:val="-15"/>
        </w:rPr>
        <w:t> </w:t>
      </w:r>
      <w:r>
        <w:rPr/>
        <w:t>какое-либо</w:t>
      </w:r>
      <w:r>
        <w:rPr>
          <w:spacing w:val="-15"/>
        </w:rPr>
        <w:t> </w:t>
      </w:r>
      <w:r>
        <w:rPr/>
        <w:t>одно</w:t>
      </w:r>
      <w:r>
        <w:rPr>
          <w:spacing w:val="-15"/>
        </w:rPr>
        <w:t> </w:t>
      </w:r>
      <w:r>
        <w:rPr/>
        <w:t>доминирующее</w:t>
      </w:r>
      <w:r>
        <w:rPr>
          <w:spacing w:val="-15"/>
        </w:rPr>
        <w:t> </w:t>
      </w:r>
      <w:r>
        <w:rPr/>
        <w:t>свойство.</w:t>
      </w:r>
      <w:r>
        <w:rPr>
          <w:spacing w:val="-15"/>
        </w:rPr>
        <w:t> </w:t>
      </w:r>
      <w:r>
        <w:rPr/>
        <w:t>Например,</w:t>
      </w:r>
      <w:r>
        <w:rPr>
          <w:spacing w:val="-15"/>
        </w:rPr>
        <w:t> </w:t>
      </w:r>
      <w:r>
        <w:rPr/>
        <w:t>вода оказывает преимущественно охлаждающее воздействие на пламя, пены – изолирующее, огнетушащие средства на основе галогеноуглеводородов и порошковые составы – специфическое ингибирующее действие. Кроме того, в зависимости от условий применения проявляется то или иное свойство огнетушащего вещества. Некоторые порошковые составы при тушении горящих металлов проявляют в основном изолирующие свойства, а при подавлении горения углеводородов – ингибирующие.</w:t>
      </w:r>
    </w:p>
    <w:p>
      <w:pPr>
        <w:pStyle w:val="BodyText"/>
        <w:spacing w:line="360" w:lineRule="auto" w:before="2"/>
        <w:ind w:right="271"/>
      </w:pPr>
      <w:r>
        <w:rPr/>
        <w:t>Способы пожаротушения можно классифицировать по виду применяемых огнетушащих веществ (составов), методу их применения (подачи), окружающей обстановки, назначению и т. д.</w:t>
      </w:r>
    </w:p>
    <w:p>
      <w:pPr>
        <w:pStyle w:val="BodyText"/>
        <w:spacing w:line="360" w:lineRule="auto"/>
        <w:ind w:right="274"/>
      </w:pPr>
      <w:r>
        <w:rPr/>
        <w:t>Все</w:t>
      </w:r>
      <w:r>
        <w:rPr>
          <w:spacing w:val="-13"/>
        </w:rPr>
        <w:t> </w:t>
      </w:r>
      <w:r>
        <w:rPr/>
        <w:t>способы</w:t>
      </w:r>
      <w:r>
        <w:rPr>
          <w:spacing w:val="-15"/>
        </w:rPr>
        <w:t> </w:t>
      </w:r>
      <w:r>
        <w:rPr/>
        <w:t>пожаротушения</w:t>
      </w:r>
      <w:r>
        <w:rPr>
          <w:spacing w:val="-14"/>
        </w:rPr>
        <w:t> </w:t>
      </w:r>
      <w:r>
        <w:rPr/>
        <w:t>прежде</w:t>
      </w:r>
      <w:r>
        <w:rPr>
          <w:spacing w:val="-15"/>
        </w:rPr>
        <w:t> </w:t>
      </w:r>
      <w:r>
        <w:rPr/>
        <w:t>всего</w:t>
      </w:r>
      <w:r>
        <w:rPr>
          <w:spacing w:val="-14"/>
        </w:rPr>
        <w:t> </w:t>
      </w:r>
      <w:r>
        <w:rPr/>
        <w:t>подразделяются</w:t>
      </w:r>
      <w:r>
        <w:rPr>
          <w:spacing w:val="-14"/>
        </w:rPr>
        <w:t> </w:t>
      </w:r>
      <w:r>
        <w:rPr/>
        <w:t>на</w:t>
      </w:r>
      <w:r>
        <w:rPr>
          <w:spacing w:val="-15"/>
        </w:rPr>
        <w:t> </w:t>
      </w:r>
      <w:r>
        <w:rPr/>
        <w:t>поверхностное</w:t>
      </w:r>
      <w:r>
        <w:rPr>
          <w:spacing w:val="-15"/>
        </w:rPr>
        <w:t> </w:t>
      </w:r>
      <w:r>
        <w:rPr/>
        <w:t>тушение, заключающееся</w:t>
      </w:r>
      <w:r>
        <w:rPr>
          <w:spacing w:val="-11"/>
        </w:rPr>
        <w:t> </w:t>
      </w:r>
      <w:r>
        <w:rPr/>
        <w:t>в</w:t>
      </w:r>
      <w:r>
        <w:rPr>
          <w:spacing w:val="-9"/>
        </w:rPr>
        <w:t> </w:t>
      </w:r>
      <w:r>
        <w:rPr/>
        <w:t>подаче</w:t>
      </w:r>
      <w:r>
        <w:rPr>
          <w:spacing w:val="-12"/>
        </w:rPr>
        <w:t> </w:t>
      </w:r>
      <w:r>
        <w:rPr/>
        <w:t>огнетушащих</w:t>
      </w:r>
      <w:r>
        <w:rPr>
          <w:spacing w:val="-8"/>
        </w:rPr>
        <w:t> </w:t>
      </w:r>
      <w:r>
        <w:rPr/>
        <w:t>веществ</w:t>
      </w:r>
      <w:r>
        <w:rPr>
          <w:spacing w:val="-11"/>
        </w:rPr>
        <w:t> </w:t>
      </w:r>
      <w:r>
        <w:rPr/>
        <w:t>непосредственно</w:t>
      </w:r>
      <w:r>
        <w:rPr>
          <w:spacing w:val="-11"/>
        </w:rPr>
        <w:t> </w:t>
      </w:r>
      <w:r>
        <w:rPr/>
        <w:t>на</w:t>
      </w:r>
      <w:r>
        <w:rPr>
          <w:spacing w:val="-9"/>
        </w:rPr>
        <w:t> </w:t>
      </w:r>
      <w:r>
        <w:rPr/>
        <w:t>очаг</w:t>
      </w:r>
      <w:r>
        <w:rPr>
          <w:spacing w:val="-11"/>
        </w:rPr>
        <w:t> </w:t>
      </w:r>
      <w:r>
        <w:rPr/>
        <w:t>горения,</w:t>
      </w:r>
      <w:r>
        <w:rPr>
          <w:spacing w:val="-11"/>
        </w:rPr>
        <w:t> </w:t>
      </w:r>
      <w:r>
        <w:rPr/>
        <w:t>и</w:t>
      </w:r>
      <w:r>
        <w:rPr>
          <w:spacing w:val="-10"/>
        </w:rPr>
        <w:t> </w:t>
      </w:r>
      <w:r>
        <w:rPr/>
        <w:t>объемное тушение, заключающееся в создании в районе пожара среды, не поддерживающей горения.</w:t>
      </w:r>
    </w:p>
    <w:p>
      <w:pPr>
        <w:pStyle w:val="BodyText"/>
        <w:spacing w:line="360" w:lineRule="auto"/>
        <w:ind w:right="270"/>
        <w:jc w:val="right"/>
      </w:pPr>
      <w:r>
        <w:rPr/>
        <w:t>Поверхностное</w:t>
      </w:r>
      <w:r>
        <w:rPr>
          <w:spacing w:val="40"/>
        </w:rPr>
        <w:t> </w:t>
      </w:r>
      <w:r>
        <w:rPr/>
        <w:t>тушение,</w:t>
      </w:r>
      <w:r>
        <w:rPr>
          <w:spacing w:val="40"/>
        </w:rPr>
        <w:t> </w:t>
      </w:r>
      <w:r>
        <w:rPr/>
        <w:t>называемое</w:t>
      </w:r>
      <w:r>
        <w:rPr>
          <w:spacing w:val="40"/>
        </w:rPr>
        <w:t> </w:t>
      </w:r>
      <w:r>
        <w:rPr/>
        <w:t>также</w:t>
      </w:r>
      <w:r>
        <w:rPr>
          <w:spacing w:val="40"/>
        </w:rPr>
        <w:t> </w:t>
      </w:r>
      <w:r>
        <w:rPr/>
        <w:t>тушением</w:t>
      </w:r>
      <w:r>
        <w:rPr>
          <w:spacing w:val="40"/>
        </w:rPr>
        <w:t> </w:t>
      </w:r>
      <w:r>
        <w:rPr/>
        <w:t>пожара</w:t>
      </w:r>
      <w:r>
        <w:rPr>
          <w:spacing w:val="40"/>
        </w:rPr>
        <w:t> </w:t>
      </w:r>
      <w:r>
        <w:rPr/>
        <w:t>по</w:t>
      </w:r>
      <w:r>
        <w:rPr>
          <w:spacing w:val="40"/>
        </w:rPr>
        <w:t> </w:t>
      </w:r>
      <w:r>
        <w:rPr/>
        <w:t>площади,</w:t>
      </w:r>
      <w:r>
        <w:rPr>
          <w:spacing w:val="40"/>
        </w:rPr>
        <w:t> </w:t>
      </w:r>
      <w:r>
        <w:rPr/>
        <w:t>можно применять</w:t>
      </w:r>
      <w:r>
        <w:rPr>
          <w:spacing w:val="-10"/>
        </w:rPr>
        <w:t> </w:t>
      </w:r>
      <w:r>
        <w:rPr/>
        <w:t>почти</w:t>
      </w:r>
      <w:r>
        <w:rPr>
          <w:spacing w:val="-7"/>
        </w:rPr>
        <w:t> </w:t>
      </w:r>
      <w:r>
        <w:rPr/>
        <w:t>для</w:t>
      </w:r>
      <w:r>
        <w:rPr>
          <w:spacing w:val="-8"/>
        </w:rPr>
        <w:t> </w:t>
      </w:r>
      <w:r>
        <w:rPr/>
        <w:t>всех</w:t>
      </w:r>
      <w:r>
        <w:rPr>
          <w:spacing w:val="-6"/>
        </w:rPr>
        <w:t> </w:t>
      </w:r>
      <w:r>
        <w:rPr/>
        <w:t>видов</w:t>
      </w:r>
      <w:r>
        <w:rPr>
          <w:spacing w:val="-11"/>
        </w:rPr>
        <w:t> </w:t>
      </w:r>
      <w:r>
        <w:rPr/>
        <w:t>пожаров.</w:t>
      </w:r>
      <w:r>
        <w:rPr>
          <w:spacing w:val="-8"/>
        </w:rPr>
        <w:t> </w:t>
      </w:r>
      <w:r>
        <w:rPr/>
        <w:t>Для</w:t>
      </w:r>
      <w:r>
        <w:rPr>
          <w:spacing w:val="-8"/>
        </w:rPr>
        <w:t> </w:t>
      </w:r>
      <w:r>
        <w:rPr/>
        <w:t>такого</w:t>
      </w:r>
      <w:r>
        <w:rPr>
          <w:spacing w:val="-8"/>
        </w:rPr>
        <w:t> </w:t>
      </w:r>
      <w:r>
        <w:rPr/>
        <w:t>вида</w:t>
      </w:r>
      <w:r>
        <w:rPr>
          <w:spacing w:val="-9"/>
        </w:rPr>
        <w:t> </w:t>
      </w:r>
      <w:r>
        <w:rPr/>
        <w:t>тушения</w:t>
      </w:r>
      <w:r>
        <w:rPr>
          <w:spacing w:val="-8"/>
        </w:rPr>
        <w:t> </w:t>
      </w:r>
      <w:r>
        <w:rPr/>
        <w:t>используют</w:t>
      </w:r>
      <w:r>
        <w:rPr>
          <w:spacing w:val="-8"/>
        </w:rPr>
        <w:t> </w:t>
      </w:r>
      <w:r>
        <w:rPr/>
        <w:t>огнетушащие составы,</w:t>
      </w:r>
      <w:r>
        <w:rPr>
          <w:spacing w:val="-10"/>
        </w:rPr>
        <w:t> </w:t>
      </w:r>
      <w:r>
        <w:rPr/>
        <w:t>которые</w:t>
      </w:r>
      <w:r>
        <w:rPr>
          <w:spacing w:val="-13"/>
        </w:rPr>
        <w:t> </w:t>
      </w:r>
      <w:r>
        <w:rPr/>
        <w:t>можно</w:t>
      </w:r>
      <w:r>
        <w:rPr>
          <w:spacing w:val="-12"/>
        </w:rPr>
        <w:t> </w:t>
      </w:r>
      <w:r>
        <w:rPr/>
        <w:t>подавать</w:t>
      </w:r>
      <w:r>
        <w:rPr>
          <w:spacing w:val="-11"/>
        </w:rPr>
        <w:t> </w:t>
      </w:r>
      <w:r>
        <w:rPr/>
        <w:t>в</w:t>
      </w:r>
      <w:r>
        <w:rPr>
          <w:spacing w:val="-13"/>
        </w:rPr>
        <w:t> </w:t>
      </w:r>
      <w:r>
        <w:rPr/>
        <w:t>очаг</w:t>
      </w:r>
      <w:r>
        <w:rPr>
          <w:spacing w:val="-10"/>
        </w:rPr>
        <w:t> </w:t>
      </w:r>
      <w:r>
        <w:rPr/>
        <w:t>пожара</w:t>
      </w:r>
      <w:r>
        <w:rPr>
          <w:spacing w:val="-13"/>
        </w:rPr>
        <w:t> </w:t>
      </w:r>
      <w:r>
        <w:rPr/>
        <w:t>на</w:t>
      </w:r>
      <w:r>
        <w:rPr>
          <w:spacing w:val="-13"/>
        </w:rPr>
        <w:t> </w:t>
      </w:r>
      <w:r>
        <w:rPr/>
        <w:t>расстоянии</w:t>
      </w:r>
      <w:r>
        <w:rPr>
          <w:spacing w:val="-11"/>
        </w:rPr>
        <w:t> </w:t>
      </w:r>
      <w:r>
        <w:rPr/>
        <w:t>(жидкостные,</w:t>
      </w:r>
      <w:r>
        <w:rPr>
          <w:spacing w:val="-12"/>
        </w:rPr>
        <w:t> </w:t>
      </w:r>
      <w:r>
        <w:rPr/>
        <w:t>пены,</w:t>
      </w:r>
      <w:r>
        <w:rPr>
          <w:spacing w:val="-12"/>
        </w:rPr>
        <w:t> </w:t>
      </w:r>
      <w:r>
        <w:rPr/>
        <w:t>порошки). Объемное тушение можно применять в ограниченном объеме (в помещениях, отсеках, галереях</w:t>
      </w:r>
      <w:r>
        <w:rPr>
          <w:spacing w:val="-1"/>
        </w:rPr>
        <w:t> </w:t>
      </w:r>
      <w:r>
        <w:rPr/>
        <w:t>и т.</w:t>
      </w:r>
      <w:r>
        <w:rPr>
          <w:spacing w:val="-1"/>
        </w:rPr>
        <w:t> </w:t>
      </w:r>
      <w:r>
        <w:rPr/>
        <w:t>п.),</w:t>
      </w:r>
      <w:r>
        <w:rPr>
          <w:spacing w:val="-1"/>
        </w:rPr>
        <w:t> </w:t>
      </w:r>
      <w:r>
        <w:rPr/>
        <w:t>оно основано</w:t>
      </w:r>
      <w:r>
        <w:rPr>
          <w:spacing w:val="-1"/>
        </w:rPr>
        <w:t> </w:t>
      </w:r>
      <w:r>
        <w:rPr/>
        <w:t>на</w:t>
      </w:r>
      <w:r>
        <w:rPr>
          <w:spacing w:val="-2"/>
        </w:rPr>
        <w:t> </w:t>
      </w:r>
      <w:r>
        <w:rPr/>
        <w:t>создании огнетушащей</w:t>
      </w:r>
      <w:r>
        <w:rPr>
          <w:spacing w:val="1"/>
        </w:rPr>
        <w:t> </w:t>
      </w:r>
      <w:r>
        <w:rPr/>
        <w:t>среды</w:t>
      </w:r>
      <w:r>
        <w:rPr>
          <w:spacing w:val="-2"/>
        </w:rPr>
        <w:t> </w:t>
      </w:r>
      <w:r>
        <w:rPr/>
        <w:t>во</w:t>
      </w:r>
      <w:r>
        <w:rPr>
          <w:spacing w:val="1"/>
        </w:rPr>
        <w:t> </w:t>
      </w:r>
      <w:r>
        <w:rPr/>
        <w:t>всем</w:t>
      </w:r>
      <w:r>
        <w:rPr>
          <w:spacing w:val="-2"/>
        </w:rPr>
        <w:t> </w:t>
      </w:r>
      <w:r>
        <w:rPr/>
        <w:t>объеме</w:t>
      </w:r>
      <w:r>
        <w:rPr>
          <w:spacing w:val="1"/>
        </w:rPr>
        <w:t> </w:t>
      </w:r>
      <w:r>
        <w:rPr>
          <w:spacing w:val="-2"/>
        </w:rPr>
        <w:t>защищаемого</w:t>
      </w:r>
    </w:p>
    <w:p>
      <w:pPr>
        <w:pStyle w:val="BodyText"/>
        <w:ind w:firstLine="0"/>
        <w:jc w:val="left"/>
      </w:pPr>
      <w:r>
        <w:rPr>
          <w:spacing w:val="-2"/>
        </w:rPr>
        <w:t>объекта.</w:t>
      </w:r>
    </w:p>
    <w:p>
      <w:pPr>
        <w:pStyle w:val="BodyText"/>
        <w:spacing w:line="360" w:lineRule="auto" w:before="136"/>
        <w:ind w:right="274"/>
      </w:pPr>
      <w:r>
        <w:rPr/>
        <w:t>Для объемного тушения используют огнетушащие вещества, которые могут распре- деляться в атмосфере</w:t>
      </w:r>
      <w:r>
        <w:rPr>
          <w:spacing w:val="-1"/>
        </w:rPr>
        <w:t> </w:t>
      </w:r>
      <w:r>
        <w:rPr/>
        <w:t>защищаемого объема</w:t>
      </w:r>
      <w:r>
        <w:rPr>
          <w:spacing w:val="-1"/>
        </w:rPr>
        <w:t> </w:t>
      </w:r>
      <w:r>
        <w:rPr/>
        <w:t>и создавать в каждом его элементе</w:t>
      </w:r>
      <w:r>
        <w:rPr>
          <w:spacing w:val="-1"/>
        </w:rPr>
        <w:t> </w:t>
      </w:r>
      <w:r>
        <w:rPr/>
        <w:t>огнетушащую концентрацию. В качестве таковых применяют газовые и порошковые составы.</w:t>
      </w:r>
    </w:p>
    <w:p>
      <w:pPr>
        <w:pStyle w:val="BodyText"/>
        <w:spacing w:before="1"/>
        <w:ind w:left="960" w:firstLine="0"/>
      </w:pPr>
      <w:r>
        <w:rPr/>
        <w:t>Пожарная</w:t>
      </w:r>
      <w:r>
        <w:rPr>
          <w:spacing w:val="-2"/>
        </w:rPr>
        <w:t> </w:t>
      </w:r>
      <w:r>
        <w:rPr/>
        <w:t>техника</w:t>
      </w:r>
      <w:r>
        <w:rPr>
          <w:spacing w:val="-3"/>
        </w:rPr>
        <w:t> </w:t>
      </w:r>
      <w:r>
        <w:rPr/>
        <w:t>в</w:t>
      </w:r>
      <w:r>
        <w:rPr>
          <w:spacing w:val="-3"/>
        </w:rPr>
        <w:t> </w:t>
      </w:r>
      <w:r>
        <w:rPr/>
        <w:t>зависимости от</w:t>
      </w:r>
      <w:r>
        <w:rPr>
          <w:spacing w:val="-2"/>
        </w:rPr>
        <w:t> </w:t>
      </w:r>
      <w:r>
        <w:rPr/>
        <w:t>способа</w:t>
      </w:r>
      <w:r>
        <w:rPr>
          <w:spacing w:val="-3"/>
        </w:rPr>
        <w:t> </w:t>
      </w:r>
      <w:r>
        <w:rPr/>
        <w:t>пожаротушения</w:t>
      </w:r>
      <w:r>
        <w:rPr>
          <w:spacing w:val="-2"/>
        </w:rPr>
        <w:t> </w:t>
      </w:r>
      <w:r>
        <w:rPr/>
        <w:t>подразделяется</w:t>
      </w:r>
      <w:r>
        <w:rPr>
          <w:spacing w:val="-1"/>
        </w:rPr>
        <w:t> </w:t>
      </w:r>
      <w:r>
        <w:rPr>
          <w:spacing w:val="-5"/>
        </w:rPr>
        <w:t>на:</w:t>
      </w:r>
    </w:p>
    <w:p>
      <w:pPr>
        <w:pStyle w:val="ListParagraph"/>
        <w:numPr>
          <w:ilvl w:val="0"/>
          <w:numId w:val="15"/>
        </w:numPr>
        <w:tabs>
          <w:tab w:pos="1202" w:val="left" w:leader="none"/>
        </w:tabs>
        <w:spacing w:line="360" w:lineRule="auto" w:before="137" w:after="0"/>
        <w:ind w:left="252" w:right="275" w:firstLine="708"/>
        <w:jc w:val="both"/>
        <w:rPr>
          <w:sz w:val="24"/>
        </w:rPr>
      </w:pPr>
      <w:r>
        <w:rPr>
          <w:sz w:val="24"/>
        </w:rPr>
        <w:t>первичные средства – огнетушители (переносные и возимые) и размещаемые в зданиях пожарные краны;</w:t>
      </w:r>
    </w:p>
    <w:p>
      <w:pPr>
        <w:spacing w:after="0" w:line="360" w:lineRule="auto"/>
        <w:jc w:val="both"/>
        <w:rPr>
          <w:sz w:val="24"/>
        </w:rPr>
        <w:sectPr>
          <w:pgSz w:w="11910" w:h="16840"/>
          <w:pgMar w:header="144" w:footer="765" w:top="920" w:bottom="960" w:left="880" w:right="860"/>
        </w:sectPr>
      </w:pPr>
    </w:p>
    <w:p>
      <w:pPr>
        <w:pStyle w:val="ListParagraph"/>
        <w:numPr>
          <w:ilvl w:val="0"/>
          <w:numId w:val="15"/>
        </w:numPr>
        <w:tabs>
          <w:tab w:pos="1140" w:val="left" w:leader="none"/>
        </w:tabs>
        <w:spacing w:line="240" w:lineRule="auto" w:before="263" w:after="0"/>
        <w:ind w:left="1140" w:right="0" w:hanging="180"/>
        <w:jc w:val="both"/>
        <w:rPr>
          <w:sz w:val="24"/>
        </w:rPr>
      </w:pPr>
      <w:r>
        <w:rPr>
          <w:sz w:val="24"/>
        </w:rPr>
        <w:t>передвижные</w:t>
      </w:r>
      <w:r>
        <w:rPr>
          <w:spacing w:val="-3"/>
          <w:sz w:val="24"/>
        </w:rPr>
        <w:t> </w:t>
      </w:r>
      <w:r>
        <w:rPr>
          <w:sz w:val="24"/>
        </w:rPr>
        <w:t>–</w:t>
      </w:r>
      <w:r>
        <w:rPr>
          <w:spacing w:val="-2"/>
          <w:sz w:val="24"/>
        </w:rPr>
        <w:t> </w:t>
      </w:r>
      <w:r>
        <w:rPr>
          <w:sz w:val="24"/>
        </w:rPr>
        <w:t>различные</w:t>
      </w:r>
      <w:r>
        <w:rPr>
          <w:spacing w:val="-3"/>
          <w:sz w:val="24"/>
        </w:rPr>
        <w:t> </w:t>
      </w:r>
      <w:r>
        <w:rPr>
          <w:sz w:val="24"/>
        </w:rPr>
        <w:t>пожарные</w:t>
      </w:r>
      <w:r>
        <w:rPr>
          <w:spacing w:val="-2"/>
          <w:sz w:val="24"/>
        </w:rPr>
        <w:t> автомобили;</w:t>
      </w:r>
    </w:p>
    <w:p>
      <w:pPr>
        <w:pStyle w:val="ListParagraph"/>
        <w:numPr>
          <w:ilvl w:val="0"/>
          <w:numId w:val="15"/>
        </w:numPr>
        <w:tabs>
          <w:tab w:pos="1286" w:val="left" w:leader="none"/>
        </w:tabs>
        <w:spacing w:line="360" w:lineRule="auto" w:before="137" w:after="0"/>
        <w:ind w:left="252" w:right="273" w:firstLine="708"/>
        <w:jc w:val="both"/>
        <w:rPr>
          <w:sz w:val="24"/>
        </w:rPr>
      </w:pPr>
      <w:r>
        <w:rPr>
          <w:sz w:val="24"/>
        </w:rPr>
        <w:t>стационарные – специальные установки с запасом огнетушащих веществ, приводимые в действие автоматически или вручную, лафетные стволы и другие.</w:t>
      </w:r>
    </w:p>
    <w:p>
      <w:pPr>
        <w:pStyle w:val="BodyText"/>
        <w:spacing w:line="360" w:lineRule="auto"/>
        <w:ind w:right="269"/>
      </w:pPr>
      <w:r>
        <w:rPr/>
        <w:t>Поверхностное тушение осуществляется всеми видами пожарной техники, но преимущественно</w:t>
      </w:r>
      <w:r>
        <w:rPr>
          <w:spacing w:val="-8"/>
        </w:rPr>
        <w:t> </w:t>
      </w:r>
      <w:r>
        <w:rPr/>
        <w:t>первичными</w:t>
      </w:r>
      <w:r>
        <w:rPr>
          <w:spacing w:val="-7"/>
        </w:rPr>
        <w:t> </w:t>
      </w:r>
      <w:r>
        <w:rPr/>
        <w:t>и</w:t>
      </w:r>
      <w:r>
        <w:rPr>
          <w:spacing w:val="-7"/>
        </w:rPr>
        <w:t> </w:t>
      </w:r>
      <w:r>
        <w:rPr/>
        <w:t>передвижными;</w:t>
      </w:r>
      <w:r>
        <w:rPr>
          <w:spacing w:val="-8"/>
        </w:rPr>
        <w:t> </w:t>
      </w:r>
      <w:r>
        <w:rPr/>
        <w:t>объемное</w:t>
      </w:r>
      <w:r>
        <w:rPr>
          <w:spacing w:val="-9"/>
        </w:rPr>
        <w:t> </w:t>
      </w:r>
      <w:r>
        <w:rPr/>
        <w:t>тушение</w:t>
      </w:r>
      <w:r>
        <w:rPr>
          <w:spacing w:val="-8"/>
        </w:rPr>
        <w:t> </w:t>
      </w:r>
      <w:r>
        <w:rPr/>
        <w:t>–</w:t>
      </w:r>
      <w:r>
        <w:rPr>
          <w:spacing w:val="-8"/>
        </w:rPr>
        <w:t> </w:t>
      </w:r>
      <w:r>
        <w:rPr/>
        <w:t>только</w:t>
      </w:r>
      <w:r>
        <w:rPr>
          <w:spacing w:val="-8"/>
        </w:rPr>
        <w:t> </w:t>
      </w:r>
      <w:r>
        <w:rPr/>
        <w:t>стационарными </w:t>
      </w:r>
      <w:r>
        <w:rPr>
          <w:spacing w:val="-2"/>
        </w:rPr>
        <w:t>установками.</w:t>
      </w:r>
    </w:p>
    <w:p>
      <w:pPr>
        <w:pStyle w:val="BodyText"/>
        <w:spacing w:line="360" w:lineRule="auto" w:before="1"/>
        <w:ind w:right="272"/>
      </w:pPr>
      <w:r>
        <w:rPr/>
        <w:t>В качестве огнетушащих веществ используют: воду и водные растворы некоторых солей, а также воду со смачивателями и другими добавками, водопенные составы, инертные газообразные разбавители, хладоны, порошки, комбинированные составы.</w:t>
      </w:r>
    </w:p>
    <w:p>
      <w:pPr>
        <w:pStyle w:val="BodyText"/>
        <w:spacing w:line="360" w:lineRule="auto"/>
        <w:ind w:right="271"/>
      </w:pPr>
      <w:r>
        <w:rPr/>
        <w:t>Тушение водой. Вода является наиболее широко применяемым огнетушащим средством тушения пожаров веществ в различных агрегатных состояниях. Факторами, обусловливающими достоинства воды как огнетушащего средства помимо доступности и дешевизны являются значительная теплоемкость, высокая скрытая теплота испарения, подвижность, химическая нейтральность и отсутствие ядовитости. Такие свойства воды обеспечивают эффективное охлаждение не только горящих объектов, но и объектов, рас- положенных вблизи очага горения, что позволяет предотвратить разрушение, взрыв и загорание</w:t>
      </w:r>
      <w:r>
        <w:rPr>
          <w:spacing w:val="-3"/>
        </w:rPr>
        <w:t> </w:t>
      </w:r>
      <w:r>
        <w:rPr/>
        <w:t>последних.</w:t>
      </w:r>
      <w:r>
        <w:rPr>
          <w:spacing w:val="-2"/>
        </w:rPr>
        <w:t> </w:t>
      </w:r>
      <w:r>
        <w:rPr/>
        <w:t>Хорошая</w:t>
      </w:r>
      <w:r>
        <w:rPr>
          <w:spacing w:val="-2"/>
        </w:rPr>
        <w:t> </w:t>
      </w:r>
      <w:r>
        <w:rPr/>
        <w:t>подвижность</w:t>
      </w:r>
      <w:r>
        <w:rPr>
          <w:spacing w:val="-1"/>
        </w:rPr>
        <w:t> </w:t>
      </w:r>
      <w:r>
        <w:rPr/>
        <w:t>обеспечивает</w:t>
      </w:r>
      <w:r>
        <w:rPr>
          <w:spacing w:val="-1"/>
        </w:rPr>
        <w:t> </w:t>
      </w:r>
      <w:r>
        <w:rPr/>
        <w:t>легкость</w:t>
      </w:r>
      <w:r>
        <w:rPr>
          <w:spacing w:val="-1"/>
        </w:rPr>
        <w:t> </w:t>
      </w:r>
      <w:r>
        <w:rPr/>
        <w:t>транспортирования</w:t>
      </w:r>
      <w:r>
        <w:rPr>
          <w:spacing w:val="-2"/>
        </w:rPr>
        <w:t> </w:t>
      </w:r>
      <w:r>
        <w:rPr/>
        <w:t>воды и доставки ее в удаленные и труднодоступные места.</w:t>
      </w:r>
    </w:p>
    <w:p>
      <w:pPr>
        <w:pStyle w:val="BodyText"/>
        <w:spacing w:line="360" w:lineRule="auto"/>
        <w:ind w:right="270"/>
      </w:pPr>
      <w:r>
        <w:rPr/>
        <w:t>Огнетушащая способность воды обусловливается охлаждающим действием, разбавлением горючей среды образующимися при испарении парами и механическим воздействием на горящее вещество, то есть срывом пламени. Разбавляющее действие, приводящее</w:t>
      </w:r>
      <w:r>
        <w:rPr>
          <w:spacing w:val="-7"/>
        </w:rPr>
        <w:t> </w:t>
      </w:r>
      <w:r>
        <w:rPr/>
        <w:t>к</w:t>
      </w:r>
      <w:r>
        <w:rPr>
          <w:spacing w:val="-5"/>
        </w:rPr>
        <w:t> </w:t>
      </w:r>
      <w:r>
        <w:rPr/>
        <w:t>снижению</w:t>
      </w:r>
      <w:r>
        <w:rPr>
          <w:spacing w:val="-5"/>
        </w:rPr>
        <w:t> </w:t>
      </w:r>
      <w:r>
        <w:rPr/>
        <w:t>содержания</w:t>
      </w:r>
      <w:r>
        <w:rPr>
          <w:spacing w:val="-6"/>
        </w:rPr>
        <w:t> </w:t>
      </w:r>
      <w:r>
        <w:rPr/>
        <w:t>кислорода</w:t>
      </w:r>
      <w:r>
        <w:rPr>
          <w:spacing w:val="-7"/>
        </w:rPr>
        <w:t> </w:t>
      </w:r>
      <w:r>
        <w:rPr/>
        <w:t>в</w:t>
      </w:r>
      <w:r>
        <w:rPr>
          <w:spacing w:val="-6"/>
        </w:rPr>
        <w:t> </w:t>
      </w:r>
      <w:r>
        <w:rPr/>
        <w:t>окружающем</w:t>
      </w:r>
      <w:r>
        <w:rPr>
          <w:spacing w:val="-7"/>
        </w:rPr>
        <w:t> </w:t>
      </w:r>
      <w:r>
        <w:rPr/>
        <w:t>воздухе,</w:t>
      </w:r>
      <w:r>
        <w:rPr>
          <w:spacing w:val="-6"/>
        </w:rPr>
        <w:t> </w:t>
      </w:r>
      <w:r>
        <w:rPr/>
        <w:t>объясняется</w:t>
      </w:r>
      <w:r>
        <w:rPr>
          <w:spacing w:val="-6"/>
        </w:rPr>
        <w:t> </w:t>
      </w:r>
      <w:r>
        <w:rPr/>
        <w:t>тем,</w:t>
      </w:r>
      <w:r>
        <w:rPr>
          <w:spacing w:val="-6"/>
        </w:rPr>
        <w:t> </w:t>
      </w:r>
      <w:r>
        <w:rPr/>
        <w:t>что объем пара в 1700 раз превышает объем испарившейся воды.</w:t>
      </w:r>
    </w:p>
    <w:p>
      <w:pPr>
        <w:pStyle w:val="BodyText"/>
        <w:spacing w:line="360" w:lineRule="auto"/>
        <w:ind w:right="270"/>
      </w:pPr>
      <w:r>
        <w:rPr/>
        <w:t>Однако объем водяного пара, образующегося при пламенном горении, невелик, поскольку</w:t>
      </w:r>
      <w:r>
        <w:rPr>
          <w:spacing w:val="-8"/>
        </w:rPr>
        <w:t> </w:t>
      </w:r>
      <w:r>
        <w:rPr/>
        <w:t>вода</w:t>
      </w:r>
      <w:r>
        <w:rPr>
          <w:spacing w:val="-2"/>
        </w:rPr>
        <w:t> </w:t>
      </w:r>
      <w:r>
        <w:rPr/>
        <w:t>контактирует с</w:t>
      </w:r>
      <w:r>
        <w:rPr>
          <w:spacing w:val="-2"/>
        </w:rPr>
        <w:t> </w:t>
      </w:r>
      <w:r>
        <w:rPr/>
        <w:t>горящим</w:t>
      </w:r>
      <w:r>
        <w:rPr>
          <w:spacing w:val="-2"/>
        </w:rPr>
        <w:t> </w:t>
      </w:r>
      <w:r>
        <w:rPr/>
        <w:t>материалом</w:t>
      </w:r>
      <w:r>
        <w:rPr>
          <w:spacing w:val="-2"/>
        </w:rPr>
        <w:t> </w:t>
      </w:r>
      <w:r>
        <w:rPr/>
        <w:t>непродолжительное</w:t>
      </w:r>
      <w:r>
        <w:rPr>
          <w:spacing w:val="-2"/>
        </w:rPr>
        <w:t> </w:t>
      </w:r>
      <w:r>
        <w:rPr/>
        <w:t>время</w:t>
      </w:r>
      <w:r>
        <w:rPr>
          <w:spacing w:val="-1"/>
        </w:rPr>
        <w:t> </w:t>
      </w:r>
      <w:r>
        <w:rPr/>
        <w:t>и роль пара</w:t>
      </w:r>
      <w:r>
        <w:rPr>
          <w:spacing w:val="-2"/>
        </w:rPr>
        <w:t> </w:t>
      </w:r>
      <w:r>
        <w:rPr/>
        <w:t>в прекращении горения незначительна. При горении твердых материалов основную роль в пожаротушении играет охлаждение поверхности.</w:t>
      </w:r>
    </w:p>
    <w:p>
      <w:pPr>
        <w:pStyle w:val="BodyText"/>
        <w:spacing w:line="360" w:lineRule="auto"/>
        <w:ind w:right="270"/>
      </w:pPr>
      <w:r>
        <w:rPr/>
        <w:t>Сплошными струями тушат пожары в тех случаях, когда требуется подать воду на большое расстояние или придать ей значительную ударную силу (например, при тушении пожаров</w:t>
      </w:r>
      <w:r>
        <w:rPr>
          <w:spacing w:val="-9"/>
        </w:rPr>
        <w:t> </w:t>
      </w:r>
      <w:r>
        <w:rPr/>
        <w:t>газовых</w:t>
      </w:r>
      <w:r>
        <w:rPr>
          <w:spacing w:val="-6"/>
        </w:rPr>
        <w:t> </w:t>
      </w:r>
      <w:r>
        <w:rPr/>
        <w:t>фонтанов,</w:t>
      </w:r>
      <w:r>
        <w:rPr>
          <w:spacing w:val="-8"/>
        </w:rPr>
        <w:t> </w:t>
      </w:r>
      <w:r>
        <w:rPr/>
        <w:t>при</w:t>
      </w:r>
      <w:r>
        <w:rPr>
          <w:spacing w:val="-10"/>
        </w:rPr>
        <w:t> </w:t>
      </w:r>
      <w:r>
        <w:rPr/>
        <w:t>большом</w:t>
      </w:r>
      <w:r>
        <w:rPr>
          <w:spacing w:val="-9"/>
        </w:rPr>
        <w:t> </w:t>
      </w:r>
      <w:r>
        <w:rPr/>
        <w:t>очаге</w:t>
      </w:r>
      <w:r>
        <w:rPr>
          <w:spacing w:val="-9"/>
        </w:rPr>
        <w:t> </w:t>
      </w:r>
      <w:r>
        <w:rPr/>
        <w:t>пожара,</w:t>
      </w:r>
      <w:r>
        <w:rPr>
          <w:spacing w:val="-8"/>
        </w:rPr>
        <w:t> </w:t>
      </w:r>
      <w:r>
        <w:rPr/>
        <w:t>когда</w:t>
      </w:r>
      <w:r>
        <w:rPr>
          <w:spacing w:val="-9"/>
        </w:rPr>
        <w:t> </w:t>
      </w:r>
      <w:r>
        <w:rPr/>
        <w:t>невозможно</w:t>
      </w:r>
      <w:r>
        <w:rPr>
          <w:spacing w:val="-8"/>
        </w:rPr>
        <w:t> </w:t>
      </w:r>
      <w:r>
        <w:rPr/>
        <w:t>доставить</w:t>
      </w:r>
      <w:r>
        <w:rPr>
          <w:spacing w:val="-10"/>
        </w:rPr>
        <w:t> </w:t>
      </w:r>
      <w:r>
        <w:rPr/>
        <w:t>близко</w:t>
      </w:r>
      <w:r>
        <w:rPr>
          <w:spacing w:val="-11"/>
        </w:rPr>
        <w:t> </w:t>
      </w:r>
      <w:r>
        <w:rPr/>
        <w:t>к очагу горения ствол для подачи воды, при необходимости с большого расстояния охлаждать соседние с горящим объектом металлоконструкции, резервуары и т.п.). Этот способ тушения является наиболее простым и распространенным.</w:t>
      </w:r>
    </w:p>
    <w:p>
      <w:pPr>
        <w:pStyle w:val="BodyText"/>
        <w:spacing w:line="360" w:lineRule="auto"/>
        <w:ind w:right="271"/>
      </w:pPr>
      <w:r>
        <w:rPr/>
        <w:t>Распыленные струи – это поток воды, состоящий из мелких капель. Эти струи характеризуются</w:t>
      </w:r>
      <w:r>
        <w:rPr>
          <w:spacing w:val="76"/>
        </w:rPr>
        <w:t> </w:t>
      </w:r>
      <w:r>
        <w:rPr/>
        <w:t>незначительными</w:t>
      </w:r>
      <w:r>
        <w:rPr>
          <w:spacing w:val="79"/>
        </w:rPr>
        <w:t> </w:t>
      </w:r>
      <w:r>
        <w:rPr/>
        <w:t>ударной</w:t>
      </w:r>
      <w:r>
        <w:rPr>
          <w:spacing w:val="78"/>
        </w:rPr>
        <w:t> </w:t>
      </w:r>
      <w:r>
        <w:rPr/>
        <w:t>силой</w:t>
      </w:r>
      <w:r>
        <w:rPr>
          <w:spacing w:val="77"/>
        </w:rPr>
        <w:t> </w:t>
      </w:r>
      <w:r>
        <w:rPr/>
        <w:t>и</w:t>
      </w:r>
      <w:r>
        <w:rPr>
          <w:spacing w:val="78"/>
        </w:rPr>
        <w:t> </w:t>
      </w:r>
      <w:r>
        <w:rPr/>
        <w:t>дальностью</w:t>
      </w:r>
      <w:r>
        <w:rPr>
          <w:spacing w:val="76"/>
        </w:rPr>
        <w:t> </w:t>
      </w:r>
      <w:r>
        <w:rPr/>
        <w:t>действия,</w:t>
      </w:r>
      <w:r>
        <w:rPr>
          <w:spacing w:val="77"/>
        </w:rPr>
        <w:t> </w:t>
      </w:r>
      <w:r>
        <w:rPr/>
        <w:t>но</w:t>
      </w:r>
      <w:r>
        <w:rPr>
          <w:spacing w:val="77"/>
        </w:rPr>
        <w:t> </w:t>
      </w:r>
      <w:r>
        <w:rPr>
          <w:spacing w:val="-2"/>
        </w:rPr>
        <w:t>орошают</w:t>
      </w:r>
    </w:p>
    <w:p>
      <w:pPr>
        <w:spacing w:after="0" w:line="360" w:lineRule="auto"/>
        <w:sectPr>
          <w:pgSz w:w="11910" w:h="16840"/>
          <w:pgMar w:header="144" w:footer="765" w:top="920" w:bottom="960" w:left="880" w:right="860"/>
        </w:sectPr>
      </w:pPr>
    </w:p>
    <w:p>
      <w:pPr>
        <w:pStyle w:val="BodyText"/>
        <w:spacing w:line="360" w:lineRule="auto" w:before="263"/>
        <w:ind w:right="272" w:firstLine="0"/>
      </w:pPr>
      <w:r>
        <w:rPr/>
        <w:t>большую поверхность. При подаче воды распыленными струями создаются наиболее благо- приятные условия для ее испарения и тем самым повышения охлаждающего эффекта и разбавления горючей среды.</w:t>
      </w:r>
    </w:p>
    <w:p>
      <w:pPr>
        <w:pStyle w:val="BodyText"/>
        <w:spacing w:line="360" w:lineRule="auto"/>
        <w:ind w:right="274"/>
      </w:pPr>
      <w:r>
        <w:rPr/>
        <w:t>Тушение распыленными струями имеет ряд преимуществ (в первую очередь сокращается расход воды) и поэтому в последние годы находит все большее применение.</w:t>
      </w:r>
    </w:p>
    <w:p>
      <w:pPr>
        <w:pStyle w:val="BodyText"/>
        <w:spacing w:line="360" w:lineRule="auto"/>
        <w:ind w:right="270"/>
      </w:pPr>
      <w:r>
        <w:rPr/>
        <w:t>Наиболее существенным недостатком воды, ограничивающим область и условия ее применения в качестве огнетушащего средства, является сравнительно высокая температура замерзания. В зависимости от источника вода содержит различные природные соли, обусловливающие повышение ее коррозионной способности и электропроводности.</w:t>
      </w:r>
    </w:p>
    <w:p>
      <w:pPr>
        <w:pStyle w:val="BodyText"/>
        <w:spacing w:line="360" w:lineRule="auto"/>
        <w:ind w:right="275"/>
      </w:pPr>
      <w:r>
        <w:rPr/>
        <w:t>Воду</w:t>
      </w:r>
      <w:r>
        <w:rPr>
          <w:spacing w:val="-7"/>
        </w:rPr>
        <w:t> </w:t>
      </w:r>
      <w:r>
        <w:rPr/>
        <w:t>нельзя</w:t>
      </w:r>
      <w:r>
        <w:rPr>
          <w:spacing w:val="-2"/>
        </w:rPr>
        <w:t> </w:t>
      </w:r>
      <w:r>
        <w:rPr/>
        <w:t>применять</w:t>
      </w:r>
      <w:r>
        <w:rPr>
          <w:spacing w:val="-4"/>
        </w:rPr>
        <w:t> </w:t>
      </w:r>
      <w:r>
        <w:rPr/>
        <w:t>для</w:t>
      </w:r>
      <w:r>
        <w:rPr>
          <w:spacing w:val="-2"/>
        </w:rPr>
        <w:t> </w:t>
      </w:r>
      <w:r>
        <w:rPr/>
        <w:t>тушения</w:t>
      </w:r>
      <w:r>
        <w:rPr>
          <w:spacing w:val="-2"/>
        </w:rPr>
        <w:t> </w:t>
      </w:r>
      <w:r>
        <w:rPr/>
        <w:t>веществ, бурно</w:t>
      </w:r>
      <w:r>
        <w:rPr>
          <w:spacing w:val="-2"/>
        </w:rPr>
        <w:t> </w:t>
      </w:r>
      <w:r>
        <w:rPr/>
        <w:t>реагирующих с</w:t>
      </w:r>
      <w:r>
        <w:rPr>
          <w:spacing w:val="-3"/>
        </w:rPr>
        <w:t> </w:t>
      </w:r>
      <w:r>
        <w:rPr/>
        <w:t>ней</w:t>
      </w:r>
      <w:r>
        <w:rPr>
          <w:spacing w:val="-1"/>
        </w:rPr>
        <w:t> </w:t>
      </w:r>
      <w:r>
        <w:rPr/>
        <w:t>с</w:t>
      </w:r>
      <w:r>
        <w:rPr>
          <w:spacing w:val="-1"/>
        </w:rPr>
        <w:t> </w:t>
      </w:r>
      <w:r>
        <w:rPr/>
        <w:t>выделением горючих газов. К таким</w:t>
      </w:r>
      <w:r>
        <w:rPr>
          <w:spacing w:val="-2"/>
        </w:rPr>
        <w:t> </w:t>
      </w:r>
      <w:r>
        <w:rPr/>
        <w:t>веществам относятся металлы (особенно опасны щелочные металлы, которые реагируют со взрывом), многие металлорганические соединения.</w:t>
      </w:r>
    </w:p>
    <w:p>
      <w:pPr>
        <w:pStyle w:val="BodyText"/>
        <w:spacing w:line="360" w:lineRule="auto"/>
        <w:ind w:right="271"/>
      </w:pPr>
      <w:r>
        <w:rPr/>
        <w:t>Нефтепродукты и многие другие органические жидкости при тушении водой всплывают на ее поверхность, и площадь пожара увеличивается.</w:t>
      </w:r>
    </w:p>
    <w:p>
      <w:pPr>
        <w:pStyle w:val="BodyText"/>
        <w:spacing w:line="360" w:lineRule="auto"/>
        <w:ind w:right="271"/>
      </w:pPr>
      <w:r>
        <w:rPr/>
        <w:t>Тушение пенами. Пена – огнетушащий состав, наиболее широко применяемый при пожаротушении на предприятиях химической, нефтехимической и нефтеперерабатывающей промышленности, – представляет собой коллоидную систему, состоящую из пузырьков газа, окруженных пленками жидкости.</w:t>
      </w:r>
    </w:p>
    <w:p>
      <w:pPr>
        <w:pStyle w:val="BodyText"/>
        <w:spacing w:line="360" w:lineRule="auto"/>
        <w:ind w:right="271"/>
      </w:pPr>
      <w:r>
        <w:rPr/>
        <w:t>Пены применяют для тушения твердых и жидких веществ, не вступающих во взаимодействие с водой, и в первую очередь – для тушения нефтепродуктов.</w:t>
      </w:r>
    </w:p>
    <w:p>
      <w:pPr>
        <w:pStyle w:val="BodyText"/>
        <w:tabs>
          <w:tab w:pos="2590" w:val="left" w:leader="none"/>
          <w:tab w:pos="4073" w:val="left" w:leader="none"/>
          <w:tab w:pos="4803" w:val="left" w:leader="none"/>
          <w:tab w:pos="6290" w:val="left" w:leader="none"/>
          <w:tab w:pos="7246" w:val="left" w:leader="none"/>
          <w:tab w:pos="7994" w:val="left" w:leader="none"/>
          <w:tab w:pos="8414" w:val="left" w:leader="none"/>
        </w:tabs>
        <w:spacing w:line="360" w:lineRule="auto"/>
        <w:ind w:right="268"/>
        <w:jc w:val="right"/>
      </w:pPr>
      <w:r>
        <w:rPr>
          <w:spacing w:val="-2"/>
        </w:rPr>
        <w:t>Огнетушащая</w:t>
      </w:r>
      <w:r>
        <w:rPr/>
        <w:tab/>
      </w:r>
      <w:r>
        <w:rPr>
          <w:spacing w:val="-2"/>
        </w:rPr>
        <w:t>способность</w:t>
      </w:r>
      <w:r>
        <w:rPr/>
        <w:tab/>
      </w:r>
      <w:r>
        <w:rPr>
          <w:spacing w:val="-4"/>
        </w:rPr>
        <w:t>пены</w:t>
      </w:r>
      <w:r>
        <w:rPr/>
        <w:tab/>
      </w:r>
      <w:r>
        <w:rPr>
          <w:spacing w:val="-2"/>
        </w:rPr>
        <w:t>обусловлена</w:t>
      </w:r>
      <w:r>
        <w:rPr/>
        <w:tab/>
      </w:r>
      <w:r>
        <w:rPr>
          <w:spacing w:val="-2"/>
        </w:rPr>
        <w:t>прежде</w:t>
      </w:r>
      <w:r>
        <w:rPr/>
        <w:tab/>
      </w:r>
      <w:r>
        <w:rPr>
          <w:spacing w:val="-2"/>
        </w:rPr>
        <w:t>всего</w:t>
      </w:r>
      <w:r>
        <w:rPr/>
        <w:tab/>
      </w:r>
      <w:r>
        <w:rPr>
          <w:spacing w:val="-6"/>
        </w:rPr>
        <w:t>ее</w:t>
      </w:r>
      <w:r>
        <w:rPr/>
        <w:tab/>
      </w:r>
      <w:r>
        <w:rPr>
          <w:spacing w:val="-2"/>
        </w:rPr>
        <w:t>изолирующим </w:t>
      </w:r>
      <w:r>
        <w:rPr/>
        <w:t>действием, т. е. способностью препятствовать прохождению в зону пламени горючих паров. Например, скорость испарения бензина под слоем пены толщиной 5 см уменьшается в 30-40 раз. Изолирующее действие пены зависит от ее физико-химических свойств и структуры, от толщины</w:t>
      </w:r>
      <w:r>
        <w:rPr>
          <w:spacing w:val="-12"/>
        </w:rPr>
        <w:t> </w:t>
      </w:r>
      <w:r>
        <w:rPr/>
        <w:t>ее</w:t>
      </w:r>
      <w:r>
        <w:rPr>
          <w:spacing w:val="-10"/>
        </w:rPr>
        <w:t> </w:t>
      </w:r>
      <w:r>
        <w:rPr/>
        <w:t>слоя,</w:t>
      </w:r>
      <w:r>
        <w:rPr>
          <w:spacing w:val="-10"/>
        </w:rPr>
        <w:t> </w:t>
      </w:r>
      <w:r>
        <w:rPr/>
        <w:t>а</w:t>
      </w:r>
      <w:r>
        <w:rPr>
          <w:spacing w:val="-10"/>
        </w:rPr>
        <w:t> </w:t>
      </w:r>
      <w:r>
        <w:rPr/>
        <w:t>также</w:t>
      </w:r>
      <w:r>
        <w:rPr>
          <w:spacing w:val="-11"/>
        </w:rPr>
        <w:t> </w:t>
      </w:r>
      <w:r>
        <w:rPr/>
        <w:t>от</w:t>
      </w:r>
      <w:r>
        <w:rPr>
          <w:spacing w:val="-8"/>
        </w:rPr>
        <w:t> </w:t>
      </w:r>
      <w:r>
        <w:rPr/>
        <w:t>природы</w:t>
      </w:r>
      <w:r>
        <w:rPr>
          <w:spacing w:val="-9"/>
        </w:rPr>
        <w:t> </w:t>
      </w:r>
      <w:r>
        <w:rPr/>
        <w:t>горючего</w:t>
      </w:r>
      <w:r>
        <w:rPr>
          <w:spacing w:val="-10"/>
        </w:rPr>
        <w:t> </w:t>
      </w:r>
      <w:r>
        <w:rPr/>
        <w:t>вещества</w:t>
      </w:r>
      <w:r>
        <w:rPr>
          <w:spacing w:val="-10"/>
        </w:rPr>
        <w:t> </w:t>
      </w:r>
      <w:r>
        <w:rPr/>
        <w:t>и</w:t>
      </w:r>
      <w:r>
        <w:rPr>
          <w:spacing w:val="-9"/>
        </w:rPr>
        <w:t> </w:t>
      </w:r>
      <w:r>
        <w:rPr/>
        <w:t>от</w:t>
      </w:r>
      <w:r>
        <w:rPr>
          <w:spacing w:val="-8"/>
        </w:rPr>
        <w:t> </w:t>
      </w:r>
      <w:r>
        <w:rPr/>
        <w:t>температуры</w:t>
      </w:r>
      <w:r>
        <w:rPr>
          <w:spacing w:val="-10"/>
        </w:rPr>
        <w:t> </w:t>
      </w:r>
      <w:r>
        <w:rPr/>
        <w:t>на</w:t>
      </w:r>
      <w:r>
        <w:rPr>
          <w:spacing w:val="-10"/>
        </w:rPr>
        <w:t> </w:t>
      </w:r>
      <w:r>
        <w:rPr/>
        <w:t>ее</w:t>
      </w:r>
      <w:r>
        <w:rPr>
          <w:spacing w:val="-10"/>
        </w:rPr>
        <w:t> </w:t>
      </w:r>
      <w:r>
        <w:rPr>
          <w:spacing w:val="-2"/>
        </w:rPr>
        <w:t>поверхности.</w:t>
      </w:r>
    </w:p>
    <w:p>
      <w:pPr>
        <w:pStyle w:val="BodyText"/>
        <w:spacing w:line="360" w:lineRule="auto"/>
        <w:ind w:right="276"/>
      </w:pPr>
      <w:r>
        <w:rPr/>
        <w:t>Вместе</w:t>
      </w:r>
      <w:r>
        <w:rPr>
          <w:spacing w:val="-15"/>
        </w:rPr>
        <w:t> </w:t>
      </w:r>
      <w:r>
        <w:rPr/>
        <w:t>с</w:t>
      </w:r>
      <w:r>
        <w:rPr>
          <w:spacing w:val="-15"/>
        </w:rPr>
        <w:t> </w:t>
      </w:r>
      <w:r>
        <w:rPr/>
        <w:t>тем</w:t>
      </w:r>
      <w:r>
        <w:rPr>
          <w:spacing w:val="-15"/>
        </w:rPr>
        <w:t> </w:t>
      </w:r>
      <w:r>
        <w:rPr/>
        <w:t>особенно</w:t>
      </w:r>
      <w:r>
        <w:rPr>
          <w:spacing w:val="-15"/>
        </w:rPr>
        <w:t> </w:t>
      </w:r>
      <w:r>
        <w:rPr/>
        <w:t>при</w:t>
      </w:r>
      <w:r>
        <w:rPr>
          <w:spacing w:val="-15"/>
        </w:rPr>
        <w:t> </w:t>
      </w:r>
      <w:r>
        <w:rPr/>
        <w:t>тушении</w:t>
      </w:r>
      <w:r>
        <w:rPr>
          <w:spacing w:val="-15"/>
        </w:rPr>
        <w:t> </w:t>
      </w:r>
      <w:r>
        <w:rPr/>
        <w:t>твердых</w:t>
      </w:r>
      <w:r>
        <w:rPr>
          <w:spacing w:val="-15"/>
        </w:rPr>
        <w:t> </w:t>
      </w:r>
      <w:r>
        <w:rPr/>
        <w:t>материалов</w:t>
      </w:r>
      <w:r>
        <w:rPr>
          <w:spacing w:val="-15"/>
        </w:rPr>
        <w:t> </w:t>
      </w:r>
      <w:r>
        <w:rPr/>
        <w:t>существенное</w:t>
      </w:r>
      <w:r>
        <w:rPr>
          <w:spacing w:val="-15"/>
        </w:rPr>
        <w:t> </w:t>
      </w:r>
      <w:r>
        <w:rPr/>
        <w:t>значение</w:t>
      </w:r>
      <w:r>
        <w:rPr>
          <w:spacing w:val="-15"/>
        </w:rPr>
        <w:t> </w:t>
      </w:r>
      <w:r>
        <w:rPr/>
        <w:t>может иметь также охлаждающее действие пены.</w:t>
      </w:r>
    </w:p>
    <w:p>
      <w:pPr>
        <w:pStyle w:val="BodyText"/>
        <w:spacing w:line="360" w:lineRule="auto"/>
        <w:ind w:right="271"/>
      </w:pPr>
      <w:r>
        <w:rPr/>
        <w:t>Тушение разбавителями. Объемное тушение основано на создании в защищенном объекте среды, не поддерживающей горения, и является одним из наиболее эффективных способов пожарной защиты помещений. Наряду с возможностью быстрого тушения этот способ обеспечивает предупреждение взрыва при накоплении в помещении горючих газов и </w:t>
      </w:r>
      <w:r>
        <w:rPr>
          <w:spacing w:val="-2"/>
        </w:rPr>
        <w:t>паров.</w:t>
      </w:r>
    </w:p>
    <w:p>
      <w:pPr>
        <w:pStyle w:val="BodyText"/>
        <w:spacing w:line="360" w:lineRule="auto"/>
        <w:ind w:right="268"/>
      </w:pPr>
      <w:r>
        <w:rPr/>
        <w:t>В</w:t>
      </w:r>
      <w:r>
        <w:rPr>
          <w:spacing w:val="-11"/>
        </w:rPr>
        <w:t> </w:t>
      </w:r>
      <w:r>
        <w:rPr/>
        <w:t>качестве</w:t>
      </w:r>
      <w:r>
        <w:rPr>
          <w:spacing w:val="-11"/>
        </w:rPr>
        <w:t> </w:t>
      </w:r>
      <w:r>
        <w:rPr/>
        <w:t>огнетушащих</w:t>
      </w:r>
      <w:r>
        <w:rPr>
          <w:spacing w:val="-7"/>
        </w:rPr>
        <w:t> </w:t>
      </w:r>
      <w:r>
        <w:rPr/>
        <w:t>составов</w:t>
      </w:r>
      <w:r>
        <w:rPr>
          <w:spacing w:val="-10"/>
        </w:rPr>
        <w:t> </w:t>
      </w:r>
      <w:r>
        <w:rPr/>
        <w:t>при</w:t>
      </w:r>
      <w:r>
        <w:rPr>
          <w:spacing w:val="-9"/>
        </w:rPr>
        <w:t> </w:t>
      </w:r>
      <w:r>
        <w:rPr/>
        <w:t>этом</w:t>
      </w:r>
      <w:r>
        <w:rPr>
          <w:spacing w:val="-10"/>
        </w:rPr>
        <w:t> </w:t>
      </w:r>
      <w:r>
        <w:rPr/>
        <w:t>способе</w:t>
      </w:r>
      <w:r>
        <w:rPr>
          <w:spacing w:val="-11"/>
        </w:rPr>
        <w:t> </w:t>
      </w:r>
      <w:r>
        <w:rPr/>
        <w:t>используют</w:t>
      </w:r>
      <w:r>
        <w:rPr>
          <w:spacing w:val="-9"/>
        </w:rPr>
        <w:t> </w:t>
      </w:r>
      <w:r>
        <w:rPr/>
        <w:t>инертные</w:t>
      </w:r>
      <w:r>
        <w:rPr>
          <w:spacing w:val="-11"/>
        </w:rPr>
        <w:t> </w:t>
      </w:r>
      <w:r>
        <w:rPr/>
        <w:t>разбавители – диоксид углерода, азот, аргон, водяной пар, дымовые газы и летучие ингибиторы – некоторые галогенсодержащие вещества.</w:t>
      </w:r>
    </w:p>
    <w:p>
      <w:pPr>
        <w:spacing w:after="0" w:line="360" w:lineRule="auto"/>
        <w:sectPr>
          <w:pgSz w:w="11910" w:h="16840"/>
          <w:pgMar w:header="144" w:footer="765" w:top="920" w:bottom="960" w:left="880" w:right="860"/>
        </w:sectPr>
      </w:pPr>
    </w:p>
    <w:p>
      <w:pPr>
        <w:pStyle w:val="BodyText"/>
        <w:spacing w:line="360" w:lineRule="auto" w:before="263"/>
        <w:ind w:right="271"/>
      </w:pPr>
      <w:r>
        <w:rPr/>
        <w:t>Тушение порошками. Огнетушащие порошки представляют собой мелко измельченные</w:t>
      </w:r>
      <w:r>
        <w:rPr>
          <w:spacing w:val="-15"/>
        </w:rPr>
        <w:t> </w:t>
      </w:r>
      <w:r>
        <w:rPr/>
        <w:t>минеральные</w:t>
      </w:r>
      <w:r>
        <w:rPr>
          <w:spacing w:val="-15"/>
        </w:rPr>
        <w:t> </w:t>
      </w:r>
      <w:r>
        <w:rPr/>
        <w:t>соли</w:t>
      </w:r>
      <w:r>
        <w:rPr>
          <w:spacing w:val="-15"/>
        </w:rPr>
        <w:t> </w:t>
      </w:r>
      <w:r>
        <w:rPr/>
        <w:t>с</w:t>
      </w:r>
      <w:r>
        <w:rPr>
          <w:spacing w:val="-15"/>
        </w:rPr>
        <w:t> </w:t>
      </w:r>
      <w:r>
        <w:rPr/>
        <w:t>различными</w:t>
      </w:r>
      <w:r>
        <w:rPr>
          <w:spacing w:val="-15"/>
        </w:rPr>
        <w:t> </w:t>
      </w:r>
      <w:r>
        <w:rPr/>
        <w:t>добавками,</w:t>
      </w:r>
      <w:r>
        <w:rPr>
          <w:spacing w:val="-15"/>
        </w:rPr>
        <w:t> </w:t>
      </w:r>
      <w:r>
        <w:rPr/>
        <w:t>препятствующими</w:t>
      </w:r>
      <w:r>
        <w:rPr>
          <w:spacing w:val="-15"/>
        </w:rPr>
        <w:t> </w:t>
      </w:r>
      <w:r>
        <w:rPr/>
        <w:t>слеживаемости и комкованию. Порошки обладают рядом преимуществ по сравнению с другими средствами. Они характеризуются самой высокой огнетушащей способностью.</w:t>
      </w:r>
    </w:p>
    <w:p>
      <w:pPr>
        <w:pStyle w:val="BodyText"/>
        <w:spacing w:line="360" w:lineRule="auto"/>
        <w:ind w:right="274"/>
      </w:pPr>
      <w:r>
        <w:rPr/>
        <w:t>Кроме того, они отличаются универсальностью действия, обеспечивая тушение даже таких материалов, которые невозможно потушить водой и другими средствами.</w:t>
      </w:r>
    </w:p>
    <w:p>
      <w:pPr>
        <w:pStyle w:val="BodyText"/>
        <w:spacing w:before="89"/>
        <w:ind w:left="0" w:firstLine="0"/>
        <w:jc w:val="left"/>
      </w:pPr>
    </w:p>
    <w:p>
      <w:pPr>
        <w:pStyle w:val="Heading3"/>
        <w:numPr>
          <w:ilvl w:val="1"/>
          <w:numId w:val="1"/>
        </w:numPr>
        <w:tabs>
          <w:tab w:pos="1320" w:val="left" w:leader="none"/>
        </w:tabs>
        <w:spacing w:line="240" w:lineRule="auto" w:before="0" w:after="0"/>
        <w:ind w:left="960" w:right="892" w:firstLine="0"/>
        <w:jc w:val="left"/>
      </w:pPr>
      <w:bookmarkStart w:name="3.7 Общие сведения о взрыве, источники и" w:id="8"/>
      <w:bookmarkEnd w:id="8"/>
      <w:r>
        <w:rPr>
          <w:b w:val="0"/>
        </w:rPr>
      </w:r>
      <w:r>
        <w:rPr/>
        <w:t>Общие</w:t>
      </w:r>
      <w:r>
        <w:rPr>
          <w:spacing w:val="-3"/>
        </w:rPr>
        <w:t> </w:t>
      </w:r>
      <w:r>
        <w:rPr/>
        <w:t>сведения</w:t>
      </w:r>
      <w:r>
        <w:rPr>
          <w:spacing w:val="-5"/>
        </w:rPr>
        <w:t> </w:t>
      </w:r>
      <w:r>
        <w:rPr/>
        <w:t>о</w:t>
      </w:r>
      <w:r>
        <w:rPr>
          <w:spacing w:val="-4"/>
        </w:rPr>
        <w:t> </w:t>
      </w:r>
      <w:r>
        <w:rPr/>
        <w:t>взрыве,</w:t>
      </w:r>
      <w:r>
        <w:rPr>
          <w:spacing w:val="-4"/>
        </w:rPr>
        <w:t> </w:t>
      </w:r>
      <w:r>
        <w:rPr/>
        <w:t>источники</w:t>
      </w:r>
      <w:r>
        <w:rPr>
          <w:spacing w:val="-4"/>
        </w:rPr>
        <w:t> </w:t>
      </w:r>
      <w:r>
        <w:rPr/>
        <w:t>и</w:t>
      </w:r>
      <w:r>
        <w:rPr>
          <w:spacing w:val="-6"/>
        </w:rPr>
        <w:t> </w:t>
      </w:r>
      <w:r>
        <w:rPr/>
        <w:t>параметры</w:t>
      </w:r>
      <w:r>
        <w:rPr>
          <w:spacing w:val="-5"/>
        </w:rPr>
        <w:t> </w:t>
      </w:r>
      <w:r>
        <w:rPr/>
        <w:t>взрыва.</w:t>
      </w:r>
      <w:r>
        <w:rPr>
          <w:spacing w:val="-4"/>
        </w:rPr>
        <w:t> </w:t>
      </w:r>
      <w:r>
        <w:rPr/>
        <w:t>Обеспечение </w:t>
      </w:r>
      <w:r>
        <w:rPr>
          <w:spacing w:val="-2"/>
        </w:rPr>
        <w:t>взрывобезопасности</w:t>
      </w:r>
    </w:p>
    <w:p>
      <w:pPr>
        <w:pStyle w:val="BodyText"/>
        <w:spacing w:before="79"/>
        <w:ind w:left="0" w:firstLine="0"/>
        <w:jc w:val="left"/>
        <w:rPr>
          <w:b/>
        </w:rPr>
      </w:pPr>
    </w:p>
    <w:p>
      <w:pPr>
        <w:pStyle w:val="BodyText"/>
        <w:spacing w:line="360" w:lineRule="auto"/>
        <w:ind w:right="272"/>
      </w:pPr>
      <w:r>
        <w:rPr/>
        <w:t>Взрывобезопасность – это состояние производственного процесса, при котором исключается возможность взрыва, или в случае его возникновения предотвращается воздействие на людей вызываемых им опасных и вредных факторов и обеспечивается сохранение материальных ценностей.</w:t>
      </w:r>
    </w:p>
    <w:p>
      <w:pPr>
        <w:pStyle w:val="BodyText"/>
        <w:spacing w:line="360" w:lineRule="auto"/>
        <w:ind w:right="273"/>
      </w:pPr>
      <w:r>
        <w:rPr/>
        <w:t>Взрывобезопасность производственных процессов должна быть обеспечена взрывопредупреждением и взрывозащитой, а также организационно-техническими </w:t>
      </w:r>
      <w:r>
        <w:rPr>
          <w:spacing w:val="-2"/>
        </w:rPr>
        <w:t>мероприятиями.</w:t>
      </w:r>
    </w:p>
    <w:p>
      <w:pPr>
        <w:pStyle w:val="BodyText"/>
        <w:spacing w:line="275" w:lineRule="exact"/>
        <w:ind w:left="960" w:firstLine="0"/>
      </w:pPr>
      <w:r>
        <w:rPr/>
        <w:t>Параметрами</w:t>
      </w:r>
      <w:r>
        <w:rPr>
          <w:spacing w:val="-5"/>
        </w:rPr>
        <w:t> </w:t>
      </w:r>
      <w:r>
        <w:rPr/>
        <w:t>и</w:t>
      </w:r>
      <w:r>
        <w:rPr>
          <w:spacing w:val="-3"/>
        </w:rPr>
        <w:t> </w:t>
      </w:r>
      <w:r>
        <w:rPr/>
        <w:t>свойствами,</w:t>
      </w:r>
      <w:r>
        <w:rPr>
          <w:spacing w:val="-4"/>
        </w:rPr>
        <w:t> </w:t>
      </w:r>
      <w:r>
        <w:rPr/>
        <w:t>характеризующими</w:t>
      </w:r>
      <w:r>
        <w:rPr>
          <w:spacing w:val="-2"/>
        </w:rPr>
        <w:t> </w:t>
      </w:r>
      <w:r>
        <w:rPr/>
        <w:t>взрывоопасность</w:t>
      </w:r>
      <w:r>
        <w:rPr>
          <w:spacing w:val="-4"/>
        </w:rPr>
        <w:t> </w:t>
      </w:r>
      <w:r>
        <w:rPr/>
        <w:t>среды,</w:t>
      </w:r>
      <w:r>
        <w:rPr>
          <w:spacing w:val="-3"/>
        </w:rPr>
        <w:t> </w:t>
      </w:r>
      <w:r>
        <w:rPr>
          <w:spacing w:val="-2"/>
        </w:rPr>
        <w:t>являются:</w:t>
      </w:r>
    </w:p>
    <w:p>
      <w:pPr>
        <w:pStyle w:val="ListParagraph"/>
        <w:numPr>
          <w:ilvl w:val="0"/>
          <w:numId w:val="16"/>
        </w:numPr>
        <w:tabs>
          <w:tab w:pos="1244" w:val="left" w:leader="none"/>
        </w:tabs>
        <w:spacing w:line="240" w:lineRule="auto" w:before="141" w:after="0"/>
        <w:ind w:left="1244" w:right="0" w:hanging="284"/>
        <w:jc w:val="left"/>
        <w:rPr>
          <w:sz w:val="24"/>
        </w:rPr>
      </w:pPr>
      <w:r>
        <w:rPr>
          <w:sz w:val="24"/>
        </w:rPr>
        <w:t>температура</w:t>
      </w:r>
      <w:r>
        <w:rPr>
          <w:spacing w:val="-4"/>
          <w:sz w:val="24"/>
        </w:rPr>
        <w:t> </w:t>
      </w:r>
      <w:r>
        <w:rPr>
          <w:spacing w:val="-2"/>
          <w:sz w:val="24"/>
        </w:rPr>
        <w:t>вспышки;</w:t>
      </w:r>
    </w:p>
    <w:p>
      <w:pPr>
        <w:pStyle w:val="ListParagraph"/>
        <w:numPr>
          <w:ilvl w:val="0"/>
          <w:numId w:val="16"/>
        </w:numPr>
        <w:tabs>
          <w:tab w:pos="1244" w:val="left" w:leader="none"/>
        </w:tabs>
        <w:spacing w:line="240" w:lineRule="auto" w:before="136" w:after="0"/>
        <w:ind w:left="1244" w:right="0" w:hanging="284"/>
        <w:jc w:val="left"/>
        <w:rPr>
          <w:sz w:val="24"/>
        </w:rPr>
      </w:pPr>
      <w:r>
        <w:rPr>
          <w:sz w:val="24"/>
        </w:rPr>
        <w:t>концентрационные</w:t>
      </w:r>
      <w:r>
        <w:rPr>
          <w:spacing w:val="-5"/>
          <w:sz w:val="24"/>
        </w:rPr>
        <w:t> </w:t>
      </w:r>
      <w:r>
        <w:rPr>
          <w:sz w:val="24"/>
        </w:rPr>
        <w:t>и</w:t>
      </w:r>
      <w:r>
        <w:rPr>
          <w:spacing w:val="-2"/>
          <w:sz w:val="24"/>
        </w:rPr>
        <w:t> </w:t>
      </w:r>
      <w:r>
        <w:rPr>
          <w:sz w:val="24"/>
        </w:rPr>
        <w:t>температурные</w:t>
      </w:r>
      <w:r>
        <w:rPr>
          <w:spacing w:val="-3"/>
          <w:sz w:val="24"/>
        </w:rPr>
        <w:t> </w:t>
      </w:r>
      <w:r>
        <w:rPr>
          <w:sz w:val="24"/>
        </w:rPr>
        <w:t>пределы</w:t>
      </w:r>
      <w:r>
        <w:rPr>
          <w:spacing w:val="-2"/>
          <w:sz w:val="24"/>
        </w:rPr>
        <w:t> воспламенения;</w:t>
      </w:r>
    </w:p>
    <w:p>
      <w:pPr>
        <w:pStyle w:val="ListParagraph"/>
        <w:numPr>
          <w:ilvl w:val="0"/>
          <w:numId w:val="16"/>
        </w:numPr>
        <w:tabs>
          <w:tab w:pos="1244" w:val="left" w:leader="none"/>
        </w:tabs>
        <w:spacing w:line="240" w:lineRule="auto" w:before="138" w:after="0"/>
        <w:ind w:left="1244" w:right="0" w:hanging="284"/>
        <w:jc w:val="left"/>
        <w:rPr>
          <w:sz w:val="24"/>
        </w:rPr>
      </w:pPr>
      <w:r>
        <w:rPr>
          <w:sz w:val="24"/>
        </w:rPr>
        <w:t>температура</w:t>
      </w:r>
      <w:r>
        <w:rPr>
          <w:spacing w:val="-4"/>
          <w:sz w:val="24"/>
        </w:rPr>
        <w:t> </w:t>
      </w:r>
      <w:r>
        <w:rPr>
          <w:spacing w:val="-2"/>
          <w:sz w:val="24"/>
        </w:rPr>
        <w:t>самовоспламенения;</w:t>
      </w:r>
    </w:p>
    <w:p>
      <w:pPr>
        <w:pStyle w:val="ListParagraph"/>
        <w:numPr>
          <w:ilvl w:val="0"/>
          <w:numId w:val="16"/>
        </w:numPr>
        <w:tabs>
          <w:tab w:pos="1244" w:val="left" w:leader="none"/>
        </w:tabs>
        <w:spacing w:line="240" w:lineRule="auto" w:before="138" w:after="0"/>
        <w:ind w:left="1244" w:right="0" w:hanging="284"/>
        <w:jc w:val="left"/>
        <w:rPr>
          <w:sz w:val="24"/>
        </w:rPr>
      </w:pPr>
      <w:r>
        <w:rPr>
          <w:sz w:val="24"/>
        </w:rPr>
        <w:t>нормальная</w:t>
      </w:r>
      <w:r>
        <w:rPr>
          <w:spacing w:val="-1"/>
          <w:sz w:val="24"/>
        </w:rPr>
        <w:t> </w:t>
      </w:r>
      <w:r>
        <w:rPr>
          <w:sz w:val="24"/>
        </w:rPr>
        <w:t>скорость</w:t>
      </w:r>
      <w:r>
        <w:rPr>
          <w:spacing w:val="-1"/>
          <w:sz w:val="24"/>
        </w:rPr>
        <w:t> </w:t>
      </w:r>
      <w:r>
        <w:rPr>
          <w:sz w:val="24"/>
        </w:rPr>
        <w:t>распространения</w:t>
      </w:r>
      <w:r>
        <w:rPr>
          <w:spacing w:val="-1"/>
          <w:sz w:val="24"/>
        </w:rPr>
        <w:t> </w:t>
      </w:r>
      <w:r>
        <w:rPr>
          <w:spacing w:val="-2"/>
          <w:sz w:val="24"/>
        </w:rPr>
        <w:t>пламени;</w:t>
      </w:r>
    </w:p>
    <w:p>
      <w:pPr>
        <w:pStyle w:val="ListParagraph"/>
        <w:numPr>
          <w:ilvl w:val="0"/>
          <w:numId w:val="16"/>
        </w:numPr>
        <w:tabs>
          <w:tab w:pos="1244" w:val="left" w:leader="none"/>
        </w:tabs>
        <w:spacing w:line="240" w:lineRule="auto" w:before="136" w:after="0"/>
        <w:ind w:left="1244" w:right="0" w:hanging="284"/>
        <w:jc w:val="left"/>
        <w:rPr>
          <w:sz w:val="24"/>
        </w:rPr>
      </w:pPr>
      <w:r>
        <w:rPr>
          <w:sz w:val="24"/>
        </w:rPr>
        <w:t>минимальное</w:t>
      </w:r>
      <w:r>
        <w:rPr>
          <w:spacing w:val="-4"/>
          <w:sz w:val="24"/>
        </w:rPr>
        <w:t> </w:t>
      </w:r>
      <w:r>
        <w:rPr>
          <w:sz w:val="24"/>
        </w:rPr>
        <w:t>взрывоопасное</w:t>
      </w:r>
      <w:r>
        <w:rPr>
          <w:spacing w:val="-2"/>
          <w:sz w:val="24"/>
        </w:rPr>
        <w:t> </w:t>
      </w:r>
      <w:r>
        <w:rPr>
          <w:sz w:val="24"/>
        </w:rPr>
        <w:t>содержание</w:t>
      </w:r>
      <w:r>
        <w:rPr>
          <w:spacing w:val="-2"/>
          <w:sz w:val="24"/>
        </w:rPr>
        <w:t> </w:t>
      </w:r>
      <w:r>
        <w:rPr>
          <w:sz w:val="24"/>
        </w:rPr>
        <w:t>кислорода</w:t>
      </w:r>
      <w:r>
        <w:rPr>
          <w:spacing w:val="-2"/>
          <w:sz w:val="24"/>
        </w:rPr>
        <w:t> (окислителя);</w:t>
      </w:r>
    </w:p>
    <w:p>
      <w:pPr>
        <w:pStyle w:val="ListParagraph"/>
        <w:numPr>
          <w:ilvl w:val="0"/>
          <w:numId w:val="16"/>
        </w:numPr>
        <w:tabs>
          <w:tab w:pos="1244" w:val="left" w:leader="none"/>
        </w:tabs>
        <w:spacing w:line="240" w:lineRule="auto" w:before="138" w:after="0"/>
        <w:ind w:left="1244" w:right="0" w:hanging="284"/>
        <w:jc w:val="left"/>
        <w:rPr>
          <w:sz w:val="24"/>
        </w:rPr>
      </w:pPr>
      <w:r>
        <w:rPr>
          <w:sz w:val="24"/>
        </w:rPr>
        <w:t>минимальная</w:t>
      </w:r>
      <w:r>
        <w:rPr>
          <w:spacing w:val="-2"/>
          <w:sz w:val="24"/>
        </w:rPr>
        <w:t> </w:t>
      </w:r>
      <w:r>
        <w:rPr>
          <w:sz w:val="24"/>
        </w:rPr>
        <w:t>энергия</w:t>
      </w:r>
      <w:r>
        <w:rPr>
          <w:spacing w:val="-1"/>
          <w:sz w:val="24"/>
        </w:rPr>
        <w:t> </w:t>
      </w:r>
      <w:r>
        <w:rPr>
          <w:spacing w:val="-2"/>
          <w:sz w:val="24"/>
        </w:rPr>
        <w:t>зажигания;</w:t>
      </w:r>
    </w:p>
    <w:p>
      <w:pPr>
        <w:pStyle w:val="ListParagraph"/>
        <w:numPr>
          <w:ilvl w:val="0"/>
          <w:numId w:val="16"/>
        </w:numPr>
        <w:tabs>
          <w:tab w:pos="1244" w:val="left" w:leader="none"/>
        </w:tabs>
        <w:spacing w:line="348" w:lineRule="auto" w:before="138" w:after="0"/>
        <w:ind w:left="960" w:right="2018" w:firstLine="0"/>
        <w:jc w:val="left"/>
        <w:rPr>
          <w:sz w:val="24"/>
        </w:rPr>
      </w:pPr>
      <w:r>
        <w:rPr>
          <w:sz w:val="24"/>
        </w:rPr>
        <w:t>чувствительность</w:t>
      </w:r>
      <w:r>
        <w:rPr>
          <w:spacing w:val="-5"/>
          <w:sz w:val="24"/>
        </w:rPr>
        <w:t> </w:t>
      </w:r>
      <w:r>
        <w:rPr>
          <w:sz w:val="24"/>
        </w:rPr>
        <w:t>к</w:t>
      </w:r>
      <w:r>
        <w:rPr>
          <w:spacing w:val="-4"/>
          <w:sz w:val="24"/>
        </w:rPr>
        <w:t> </w:t>
      </w:r>
      <w:r>
        <w:rPr>
          <w:sz w:val="24"/>
        </w:rPr>
        <w:t>механическому</w:t>
      </w:r>
      <w:r>
        <w:rPr>
          <w:spacing w:val="-8"/>
          <w:sz w:val="24"/>
        </w:rPr>
        <w:t> </w:t>
      </w:r>
      <w:r>
        <w:rPr>
          <w:sz w:val="24"/>
        </w:rPr>
        <w:t>воздействию</w:t>
      </w:r>
      <w:r>
        <w:rPr>
          <w:spacing w:val="-5"/>
          <w:sz w:val="24"/>
        </w:rPr>
        <w:t> </w:t>
      </w:r>
      <w:r>
        <w:rPr>
          <w:sz w:val="24"/>
        </w:rPr>
        <w:t>(удару</w:t>
      </w:r>
      <w:r>
        <w:rPr>
          <w:spacing w:val="-10"/>
          <w:sz w:val="24"/>
        </w:rPr>
        <w:t> </w:t>
      </w:r>
      <w:r>
        <w:rPr>
          <w:sz w:val="24"/>
        </w:rPr>
        <w:t>и</w:t>
      </w:r>
      <w:r>
        <w:rPr>
          <w:spacing w:val="-4"/>
          <w:sz w:val="24"/>
        </w:rPr>
        <w:t> </w:t>
      </w:r>
      <w:r>
        <w:rPr>
          <w:sz w:val="24"/>
        </w:rPr>
        <w:t>трению). Что же из себя представляет такое явление, как взрыв?</w:t>
      </w:r>
    </w:p>
    <w:p>
      <w:pPr>
        <w:pStyle w:val="BodyText"/>
        <w:spacing w:line="360" w:lineRule="auto" w:before="16"/>
        <w:ind w:right="272"/>
      </w:pPr>
      <w:r>
        <w:rPr/>
        <w:t>По определению звучит, что взрыв – это быстрое экзотермическое химическое превращение</w:t>
      </w:r>
      <w:r>
        <w:rPr>
          <w:spacing w:val="-5"/>
        </w:rPr>
        <w:t> </w:t>
      </w:r>
      <w:r>
        <w:rPr/>
        <w:t>взрывоопасной</w:t>
      </w:r>
      <w:r>
        <w:rPr>
          <w:spacing w:val="-3"/>
        </w:rPr>
        <w:t> </w:t>
      </w:r>
      <w:r>
        <w:rPr/>
        <w:t>среды,</w:t>
      </w:r>
      <w:r>
        <w:rPr>
          <w:spacing w:val="-4"/>
        </w:rPr>
        <w:t> </w:t>
      </w:r>
      <w:r>
        <w:rPr/>
        <w:t>сопровождающееся</w:t>
      </w:r>
      <w:r>
        <w:rPr>
          <w:spacing w:val="-4"/>
        </w:rPr>
        <w:t> </w:t>
      </w:r>
      <w:r>
        <w:rPr/>
        <w:t>выделением</w:t>
      </w:r>
      <w:r>
        <w:rPr>
          <w:spacing w:val="-5"/>
        </w:rPr>
        <w:t> </w:t>
      </w:r>
      <w:r>
        <w:rPr/>
        <w:t>энергии</w:t>
      </w:r>
      <w:r>
        <w:rPr>
          <w:spacing w:val="-5"/>
        </w:rPr>
        <w:t> </w:t>
      </w:r>
      <w:r>
        <w:rPr/>
        <w:t>и</w:t>
      </w:r>
      <w:r>
        <w:rPr>
          <w:spacing w:val="-3"/>
        </w:rPr>
        <w:t> </w:t>
      </w:r>
      <w:r>
        <w:rPr/>
        <w:t>образованием сжатых газов, способных производить работу.</w:t>
      </w:r>
    </w:p>
    <w:p>
      <w:pPr>
        <w:pStyle w:val="BodyText"/>
        <w:spacing w:line="360" w:lineRule="auto"/>
        <w:ind w:right="273"/>
      </w:pPr>
      <w:r>
        <w:rPr/>
        <w:t>Получается, что взрыв – химическая реакция. А поскольку это химическая реакция, значит</w:t>
      </w:r>
      <w:r>
        <w:rPr>
          <w:spacing w:val="-4"/>
        </w:rPr>
        <w:t> </w:t>
      </w:r>
      <w:r>
        <w:rPr/>
        <w:t>в</w:t>
      </w:r>
      <w:r>
        <w:rPr>
          <w:spacing w:val="-5"/>
        </w:rPr>
        <w:t> </w:t>
      </w:r>
      <w:r>
        <w:rPr/>
        <w:t>момент</w:t>
      </w:r>
      <w:r>
        <w:rPr>
          <w:spacing w:val="-4"/>
        </w:rPr>
        <w:t> </w:t>
      </w:r>
      <w:r>
        <w:rPr/>
        <w:t>взрыва</w:t>
      </w:r>
      <w:r>
        <w:rPr>
          <w:spacing w:val="-5"/>
        </w:rPr>
        <w:t> </w:t>
      </w:r>
      <w:r>
        <w:rPr/>
        <w:t>происходит</w:t>
      </w:r>
      <w:r>
        <w:rPr>
          <w:spacing w:val="-4"/>
        </w:rPr>
        <w:t> </w:t>
      </w:r>
      <w:r>
        <w:rPr/>
        <w:t>разрыв</w:t>
      </w:r>
      <w:r>
        <w:rPr>
          <w:spacing w:val="-5"/>
        </w:rPr>
        <w:t> </w:t>
      </w:r>
      <w:r>
        <w:rPr/>
        <w:t>связей</w:t>
      </w:r>
      <w:r>
        <w:rPr>
          <w:spacing w:val="-3"/>
        </w:rPr>
        <w:t> </w:t>
      </w:r>
      <w:r>
        <w:rPr/>
        <w:t>в</w:t>
      </w:r>
      <w:r>
        <w:rPr>
          <w:spacing w:val="-5"/>
        </w:rPr>
        <w:t> </w:t>
      </w:r>
      <w:r>
        <w:rPr/>
        <w:t>молекулах</w:t>
      </w:r>
      <w:r>
        <w:rPr>
          <w:spacing w:val="-2"/>
        </w:rPr>
        <w:t> </w:t>
      </w:r>
      <w:r>
        <w:rPr/>
        <w:t>вещества</w:t>
      </w:r>
      <w:r>
        <w:rPr>
          <w:spacing w:val="-5"/>
        </w:rPr>
        <w:t> </w:t>
      </w:r>
      <w:r>
        <w:rPr/>
        <w:t>и</w:t>
      </w:r>
      <w:r>
        <w:rPr>
          <w:spacing w:val="-3"/>
        </w:rPr>
        <w:t> </w:t>
      </w:r>
      <w:r>
        <w:rPr/>
        <w:t>образуются</w:t>
      </w:r>
      <w:r>
        <w:rPr>
          <w:spacing w:val="-4"/>
        </w:rPr>
        <w:t> </w:t>
      </w:r>
      <w:r>
        <w:rPr/>
        <w:t>новые </w:t>
      </w:r>
      <w:r>
        <w:rPr>
          <w:spacing w:val="-2"/>
        </w:rPr>
        <w:t>соединения.</w:t>
      </w:r>
    </w:p>
    <w:p>
      <w:pPr>
        <w:pStyle w:val="BodyText"/>
        <w:spacing w:line="360" w:lineRule="auto"/>
        <w:ind w:right="272"/>
      </w:pPr>
      <w:r>
        <w:rPr/>
        <w:t>Виды связей в молекулах различных веществ и их количество разные –бывают одинарные, двойные, тройные, циклические связи (С-С, С-Н, С-N и другие виды связей) – некоторые связи разрываются легко, а другие разорвать сложнее. Поэтому и пределы взрываемости у различных веществ – разные.</w:t>
      </w:r>
    </w:p>
    <w:p>
      <w:pPr>
        <w:spacing w:after="0" w:line="360" w:lineRule="auto"/>
        <w:sectPr>
          <w:pgSz w:w="11910" w:h="16840"/>
          <w:pgMar w:header="144" w:footer="765" w:top="920" w:bottom="960" w:left="880" w:right="860"/>
        </w:sectPr>
      </w:pPr>
    </w:p>
    <w:p>
      <w:pPr>
        <w:pStyle w:val="BodyText"/>
        <w:spacing w:line="360" w:lineRule="auto" w:before="263"/>
        <w:ind w:right="271"/>
      </w:pPr>
      <w:r>
        <w:rPr/>
        <w:t>Их еще называют нижний и вверхний концентрационные пределы распространения пламени (НКПРП и ВКПРП).</w:t>
      </w:r>
    </w:p>
    <w:p>
      <w:pPr>
        <w:pStyle w:val="BodyText"/>
        <w:spacing w:line="360" w:lineRule="auto"/>
        <w:ind w:right="271"/>
      </w:pPr>
      <w:r>
        <w:rPr/>
        <w:t>Нижний концентрационный предел распространения пламени (НКПРП) – минимальная концентрация горючего вещества в однородной смеси с окислителем, при котором возможно распространение пламени по смеси на любое расстояние от источника </w:t>
      </w:r>
      <w:r>
        <w:rPr>
          <w:spacing w:val="-2"/>
        </w:rPr>
        <w:t>зажигания.</w:t>
      </w:r>
    </w:p>
    <w:p>
      <w:pPr>
        <w:pStyle w:val="BodyText"/>
        <w:spacing w:line="360" w:lineRule="auto"/>
        <w:ind w:right="274"/>
      </w:pPr>
      <w:r>
        <w:rPr/>
        <w:t>Верхний концентрационный предел распространения пламени (ВКПРП) – максимальная концентрация горючего вещества в однородной смеси с окислителем, при котором возможно распространение пламени по смеси на любое расстояние от источника </w:t>
      </w:r>
      <w:r>
        <w:rPr>
          <w:spacing w:val="-2"/>
        </w:rPr>
        <w:t>зажигания.</w:t>
      </w:r>
    </w:p>
    <w:p>
      <w:pPr>
        <w:pStyle w:val="BodyText"/>
        <w:ind w:left="960" w:firstLine="0"/>
      </w:pPr>
      <w:r>
        <w:rPr/>
        <w:t>Ниже</w:t>
      </w:r>
      <w:r>
        <w:rPr>
          <w:spacing w:val="35"/>
        </w:rPr>
        <w:t> </w:t>
      </w:r>
      <w:r>
        <w:rPr/>
        <w:t>представлен</w:t>
      </w:r>
      <w:r>
        <w:rPr>
          <w:spacing w:val="41"/>
        </w:rPr>
        <w:t> </w:t>
      </w:r>
      <w:r>
        <w:rPr/>
        <w:t>эксперимент,</w:t>
      </w:r>
      <w:r>
        <w:rPr>
          <w:spacing w:val="38"/>
        </w:rPr>
        <w:t> </w:t>
      </w:r>
      <w:r>
        <w:rPr/>
        <w:t>который</w:t>
      </w:r>
      <w:r>
        <w:rPr>
          <w:spacing w:val="40"/>
        </w:rPr>
        <w:t> </w:t>
      </w:r>
      <w:r>
        <w:rPr/>
        <w:t>позволит</w:t>
      </w:r>
      <w:r>
        <w:rPr>
          <w:spacing w:val="40"/>
        </w:rPr>
        <w:t> </w:t>
      </w:r>
      <w:r>
        <w:rPr/>
        <w:t>глубже</w:t>
      </w:r>
      <w:r>
        <w:rPr>
          <w:spacing w:val="37"/>
        </w:rPr>
        <w:t> </w:t>
      </w:r>
      <w:r>
        <w:rPr/>
        <w:t>понять</w:t>
      </w:r>
      <w:r>
        <w:rPr>
          <w:spacing w:val="40"/>
        </w:rPr>
        <w:t> </w:t>
      </w:r>
      <w:r>
        <w:rPr/>
        <w:t>это</w:t>
      </w:r>
      <w:r>
        <w:rPr>
          <w:spacing w:val="39"/>
        </w:rPr>
        <w:t> </w:t>
      </w:r>
      <w:r>
        <w:rPr>
          <w:spacing w:val="-2"/>
        </w:rPr>
        <w:t>определение.</w:t>
      </w:r>
    </w:p>
    <w:p>
      <w:pPr>
        <w:pStyle w:val="BodyText"/>
        <w:spacing w:before="137"/>
        <w:ind w:firstLine="0"/>
      </w:pPr>
      <w:r>
        <w:rPr/>
        <w:t>Представленный</w:t>
      </w:r>
      <w:r>
        <w:rPr>
          <w:spacing w:val="-2"/>
        </w:rPr>
        <w:t> </w:t>
      </w:r>
      <w:r>
        <w:rPr/>
        <w:t>виртуальный</w:t>
      </w:r>
      <w:r>
        <w:rPr>
          <w:spacing w:val="-2"/>
        </w:rPr>
        <w:t> </w:t>
      </w:r>
      <w:r>
        <w:rPr/>
        <w:t>стенд</w:t>
      </w:r>
      <w:r>
        <w:rPr>
          <w:spacing w:val="-3"/>
        </w:rPr>
        <w:t> </w:t>
      </w:r>
      <w:r>
        <w:rPr/>
        <w:t>состоит</w:t>
      </w:r>
      <w:r>
        <w:rPr>
          <w:spacing w:val="-5"/>
        </w:rPr>
        <w:t> </w:t>
      </w:r>
      <w:r>
        <w:rPr/>
        <w:t>из</w:t>
      </w:r>
      <w:r>
        <w:rPr>
          <w:spacing w:val="-2"/>
        </w:rPr>
        <w:t> </w:t>
      </w:r>
      <w:r>
        <w:rPr/>
        <w:t>трех</w:t>
      </w:r>
      <w:r>
        <w:rPr>
          <w:spacing w:val="-1"/>
        </w:rPr>
        <w:t> </w:t>
      </w:r>
      <w:r>
        <w:rPr/>
        <w:t>частей</w:t>
      </w:r>
      <w:r>
        <w:rPr>
          <w:spacing w:val="-2"/>
        </w:rPr>
        <w:t> </w:t>
      </w:r>
      <w:r>
        <w:rPr/>
        <w:t>(рисунок</w:t>
      </w:r>
      <w:r>
        <w:rPr>
          <w:spacing w:val="1"/>
        </w:rPr>
        <w:t> </w:t>
      </w:r>
      <w:r>
        <w:rPr>
          <w:spacing w:val="-2"/>
        </w:rPr>
        <w:t>3.4).</w:t>
      </w:r>
    </w:p>
    <w:p>
      <w:pPr>
        <w:pStyle w:val="BodyText"/>
        <w:ind w:left="0" w:firstLine="0"/>
        <w:jc w:val="left"/>
        <w:rPr>
          <w:sz w:val="20"/>
        </w:rPr>
      </w:pPr>
    </w:p>
    <w:p>
      <w:pPr>
        <w:pStyle w:val="BodyText"/>
        <w:spacing w:before="21"/>
        <w:ind w:left="0" w:firstLine="0"/>
        <w:jc w:val="left"/>
        <w:rPr>
          <w:sz w:val="20"/>
        </w:rPr>
      </w:pPr>
      <w:r>
        <w:rPr/>
        <w:drawing>
          <wp:anchor distT="0" distB="0" distL="0" distR="0" allowOverlap="1" layoutInCell="1" locked="0" behindDoc="1" simplePos="0" relativeHeight="487588864">
            <wp:simplePos x="0" y="0"/>
            <wp:positionH relativeFrom="page">
              <wp:posOffset>759904</wp:posOffset>
            </wp:positionH>
            <wp:positionV relativeFrom="paragraph">
              <wp:posOffset>174763</wp:posOffset>
            </wp:positionV>
            <wp:extent cx="6122241" cy="3419855"/>
            <wp:effectExtent l="0" t="0" r="0" b="0"/>
            <wp:wrapTopAndBottom/>
            <wp:docPr id="7" name="Image 7"/>
            <wp:cNvGraphicFramePr>
              <a:graphicFrameLocks/>
            </wp:cNvGraphicFramePr>
            <a:graphic>
              <a:graphicData uri="http://schemas.openxmlformats.org/drawingml/2006/picture">
                <pic:pic>
                  <pic:nvPicPr>
                    <pic:cNvPr id="7" name="Image 7"/>
                    <pic:cNvPicPr/>
                  </pic:nvPicPr>
                  <pic:blipFill>
                    <a:blip r:embed="rId10" cstate="print"/>
                    <a:stretch>
                      <a:fillRect/>
                    </a:stretch>
                  </pic:blipFill>
                  <pic:spPr>
                    <a:xfrm>
                      <a:off x="0" y="0"/>
                      <a:ext cx="6122241" cy="3419855"/>
                    </a:xfrm>
                    <a:prstGeom prst="rect">
                      <a:avLst/>
                    </a:prstGeom>
                  </pic:spPr>
                </pic:pic>
              </a:graphicData>
            </a:graphic>
          </wp:anchor>
        </w:drawing>
      </w:r>
    </w:p>
    <w:p>
      <w:pPr>
        <w:pStyle w:val="BodyText"/>
        <w:spacing w:before="176"/>
        <w:ind w:left="0" w:right="16" w:firstLine="0"/>
        <w:jc w:val="center"/>
      </w:pPr>
      <w:r>
        <w:rPr/>
        <w:t>Рисунок 3.4</w:t>
      </w:r>
      <w:r>
        <w:rPr>
          <w:spacing w:val="-1"/>
        </w:rPr>
        <w:t> </w:t>
      </w:r>
      <w:r>
        <w:rPr/>
        <w:t>–</w:t>
      </w:r>
      <w:r>
        <w:rPr>
          <w:spacing w:val="-1"/>
        </w:rPr>
        <w:t> </w:t>
      </w:r>
      <w:r>
        <w:rPr/>
        <w:t>Виртуальный </w:t>
      </w:r>
      <w:r>
        <w:rPr>
          <w:spacing w:val="-4"/>
        </w:rPr>
        <w:t>стенд</w:t>
      </w:r>
    </w:p>
    <w:p>
      <w:pPr>
        <w:pStyle w:val="BodyText"/>
        <w:ind w:left="0" w:firstLine="0"/>
        <w:jc w:val="left"/>
      </w:pPr>
    </w:p>
    <w:p>
      <w:pPr>
        <w:pStyle w:val="BodyText"/>
        <w:ind w:left="0" w:firstLine="0"/>
        <w:jc w:val="left"/>
      </w:pPr>
    </w:p>
    <w:p>
      <w:pPr>
        <w:pStyle w:val="BodyText"/>
        <w:spacing w:line="360" w:lineRule="auto" w:before="1"/>
        <w:ind w:right="270"/>
      </w:pPr>
      <w:r>
        <w:rPr/>
        <w:t>1 бюретка предназначена для образования газовой смеси, 2-я для создания газовоздушной смеси, 3-я – это взрывная трубка, где имеются электроды и при замыкании цепи между ними будет образовываться искра, которая и станет источником зажигания. Голубым цветом в бюретке и аспираторах обозначена вода. Между бюретками находится резиновая камера, куда будут закачиваться газы и образовывать газовую смесь. Бюретки имеют объем 100 мл, что соответствует 100 %.</w:t>
      </w:r>
    </w:p>
    <w:p>
      <w:pPr>
        <w:spacing w:after="0" w:line="360" w:lineRule="auto"/>
        <w:sectPr>
          <w:pgSz w:w="11910" w:h="16840"/>
          <w:pgMar w:header="144" w:footer="765" w:top="920" w:bottom="960" w:left="880" w:right="860"/>
        </w:sectPr>
      </w:pPr>
    </w:p>
    <w:p>
      <w:pPr>
        <w:pStyle w:val="BodyText"/>
        <w:spacing w:line="360" w:lineRule="auto" w:before="263"/>
        <w:ind w:right="272"/>
      </w:pPr>
      <w:r>
        <w:rPr/>
        <w:t>Взрыв может произойти, когда сходятся три фактора: наличие горючего вещества, наличие окислителя и наличие источника зажигания. Причем концентрация горючего вещества в окислительной среде должна быть между нижним и верхним пределом его </w:t>
      </w:r>
      <w:r>
        <w:rPr>
          <w:spacing w:val="-2"/>
        </w:rPr>
        <w:t>взрываемости.</w:t>
      </w:r>
    </w:p>
    <w:p>
      <w:pPr>
        <w:pStyle w:val="BodyText"/>
        <w:spacing w:line="360" w:lineRule="auto"/>
        <w:ind w:right="273"/>
      </w:pPr>
      <w:r>
        <w:rPr/>
        <w:t>Имеются три вещества-газа, выбранные случайным образом. В данном примере – это ацетилен, дициан, метан. Нужно нажать на кнопку «пуск» и система начинает работать.</w:t>
      </w:r>
    </w:p>
    <w:p>
      <w:pPr>
        <w:pStyle w:val="BodyText"/>
        <w:spacing w:line="360" w:lineRule="auto"/>
        <w:ind w:right="270"/>
      </w:pPr>
      <w:r>
        <w:rPr/>
        <w:t>Открывается кран и закачивается в бюретку 25 мл ацетилена, закрывается кран. Открывается</w:t>
      </w:r>
      <w:r>
        <w:rPr>
          <w:spacing w:val="-14"/>
        </w:rPr>
        <w:t> </w:t>
      </w:r>
      <w:r>
        <w:rPr/>
        <w:t>кран</w:t>
      </w:r>
      <w:r>
        <w:rPr>
          <w:spacing w:val="-13"/>
        </w:rPr>
        <w:t> </w:t>
      </w:r>
      <w:r>
        <w:rPr/>
        <w:t>для</w:t>
      </w:r>
      <w:r>
        <w:rPr>
          <w:spacing w:val="-14"/>
        </w:rPr>
        <w:t> </w:t>
      </w:r>
      <w:r>
        <w:rPr/>
        <w:t>подачи</w:t>
      </w:r>
      <w:r>
        <w:rPr>
          <w:spacing w:val="-13"/>
        </w:rPr>
        <w:t> </w:t>
      </w:r>
      <w:r>
        <w:rPr/>
        <w:t>ацетилена</w:t>
      </w:r>
      <w:r>
        <w:rPr>
          <w:spacing w:val="-15"/>
        </w:rPr>
        <w:t> </w:t>
      </w:r>
      <w:r>
        <w:rPr/>
        <w:t>в</w:t>
      </w:r>
      <w:r>
        <w:rPr>
          <w:spacing w:val="-15"/>
        </w:rPr>
        <w:t> </w:t>
      </w:r>
      <w:r>
        <w:rPr/>
        <w:t>резиновую</w:t>
      </w:r>
      <w:r>
        <w:rPr>
          <w:spacing w:val="-13"/>
        </w:rPr>
        <w:t> </w:t>
      </w:r>
      <w:r>
        <w:rPr/>
        <w:t>камеру,</w:t>
      </w:r>
      <w:r>
        <w:rPr>
          <w:spacing w:val="-14"/>
        </w:rPr>
        <w:t> </w:t>
      </w:r>
      <w:r>
        <w:rPr/>
        <w:t>и</w:t>
      </w:r>
      <w:r>
        <w:rPr>
          <w:spacing w:val="-13"/>
        </w:rPr>
        <w:t> </w:t>
      </w:r>
      <w:r>
        <w:rPr/>
        <w:t>вытесняется</w:t>
      </w:r>
      <w:r>
        <w:rPr>
          <w:spacing w:val="-14"/>
        </w:rPr>
        <w:t> </w:t>
      </w:r>
      <w:r>
        <w:rPr/>
        <w:t>данный</w:t>
      </w:r>
      <w:r>
        <w:rPr>
          <w:spacing w:val="-13"/>
        </w:rPr>
        <w:t> </w:t>
      </w:r>
      <w:r>
        <w:rPr/>
        <w:t>газ</w:t>
      </w:r>
      <w:r>
        <w:rPr>
          <w:spacing w:val="-15"/>
        </w:rPr>
        <w:t> </w:t>
      </w:r>
      <w:r>
        <w:rPr/>
        <w:t>водой. Теперь закачивается дициан – 45 мл. Открывается кран для подачи в резиновую камеру и вытесняется водой. Необходимо набрать в резиновую камеру 100 мл газовой смеси, соответствующей 100%.</w:t>
      </w:r>
      <w:r>
        <w:rPr>
          <w:spacing w:val="40"/>
        </w:rPr>
        <w:t> </w:t>
      </w:r>
      <w:r>
        <w:rPr/>
        <w:t>Для этого нужно еще 30 мл метана, открывают соответствующие краны, закачивают его в бюретку и вытесняют в резиновую камеру.</w:t>
      </w:r>
    </w:p>
    <w:p>
      <w:pPr>
        <w:pStyle w:val="BodyText"/>
        <w:spacing w:line="360" w:lineRule="auto"/>
        <w:ind w:right="270"/>
      </w:pPr>
      <w:r>
        <w:rPr/>
        <w:t>Теперь в этой резиновой камере имеется 100 % газовая смесь, состоящая из 25 % ацетилена, 45 % дициана и 30% метана. Необходимо создать газовоздушную смесь, т.е. горючее</w:t>
      </w:r>
      <w:r>
        <w:rPr>
          <w:spacing w:val="-15"/>
        </w:rPr>
        <w:t> </w:t>
      </w:r>
      <w:r>
        <w:rPr/>
        <w:t>вещество</w:t>
      </w:r>
      <w:r>
        <w:rPr>
          <w:spacing w:val="-15"/>
        </w:rPr>
        <w:t> </w:t>
      </w:r>
      <w:r>
        <w:rPr/>
        <w:t>смешивается</w:t>
      </w:r>
      <w:r>
        <w:rPr>
          <w:spacing w:val="-15"/>
        </w:rPr>
        <w:t> </w:t>
      </w:r>
      <w:r>
        <w:rPr/>
        <w:t>с</w:t>
      </w:r>
      <w:r>
        <w:rPr>
          <w:spacing w:val="-15"/>
        </w:rPr>
        <w:t> </w:t>
      </w:r>
      <w:r>
        <w:rPr/>
        <w:t>окислителем,</w:t>
      </w:r>
      <w:r>
        <w:rPr>
          <w:spacing w:val="-15"/>
        </w:rPr>
        <w:t> </w:t>
      </w:r>
      <w:r>
        <w:rPr/>
        <w:t>причем</w:t>
      </w:r>
      <w:r>
        <w:rPr>
          <w:spacing w:val="-15"/>
        </w:rPr>
        <w:t> </w:t>
      </w:r>
      <w:r>
        <w:rPr/>
        <w:t>в</w:t>
      </w:r>
      <w:r>
        <w:rPr>
          <w:spacing w:val="-15"/>
        </w:rPr>
        <w:t> </w:t>
      </w:r>
      <w:r>
        <w:rPr/>
        <w:t>количестве</w:t>
      </w:r>
      <w:r>
        <w:rPr>
          <w:spacing w:val="-15"/>
        </w:rPr>
        <w:t> </w:t>
      </w:r>
      <w:r>
        <w:rPr/>
        <w:t>между</w:t>
      </w:r>
      <w:r>
        <w:rPr>
          <w:spacing w:val="-15"/>
        </w:rPr>
        <w:t> </w:t>
      </w:r>
      <w:r>
        <w:rPr/>
        <w:t>нижним</w:t>
      </w:r>
      <w:r>
        <w:rPr>
          <w:spacing w:val="-15"/>
        </w:rPr>
        <w:t> </w:t>
      </w:r>
      <w:r>
        <w:rPr/>
        <w:t>и</w:t>
      </w:r>
      <w:r>
        <w:rPr>
          <w:spacing w:val="-15"/>
        </w:rPr>
        <w:t> </w:t>
      </w:r>
      <w:r>
        <w:rPr/>
        <w:t>верхним пределом распространения пламени газовой смеси.</w:t>
      </w:r>
    </w:p>
    <w:p>
      <w:pPr>
        <w:pStyle w:val="BodyText"/>
        <w:spacing w:line="360" w:lineRule="auto"/>
        <w:ind w:right="269"/>
      </w:pPr>
      <w:r>
        <w:rPr/>
        <w:t>Для образования взрывоопасной газовоздушной смеси набирается во вторую бюретку такое количество нашей газовой смеси, которое будет находиться между нижним и верхним пределом его взрываемости, например, 20,1 %. Первоначально выкачивают имеющийся воздух из второй бюретки (открывают кран и вытесняют водой, имеющийся там воздух, воздух выходит сверху бюретки, закрывается кран), теперь во второй бюретке образовался вакуум. Можно опустить аспиратор, и вода в бюретке будет держаться.</w:t>
      </w:r>
    </w:p>
    <w:p>
      <w:pPr>
        <w:pStyle w:val="BodyText"/>
        <w:spacing w:line="360" w:lineRule="auto"/>
        <w:ind w:right="272"/>
      </w:pPr>
      <w:r>
        <w:rPr/>
        <w:t>Нижний</w:t>
      </w:r>
      <w:r>
        <w:rPr>
          <w:spacing w:val="-8"/>
        </w:rPr>
        <w:t> </w:t>
      </w:r>
      <w:r>
        <w:rPr/>
        <w:t>концентрационный</w:t>
      </w:r>
      <w:r>
        <w:rPr>
          <w:spacing w:val="-10"/>
        </w:rPr>
        <w:t> </w:t>
      </w:r>
      <w:r>
        <w:rPr/>
        <w:t>предел</w:t>
      </w:r>
      <w:r>
        <w:rPr>
          <w:spacing w:val="-9"/>
        </w:rPr>
        <w:t> </w:t>
      </w:r>
      <w:r>
        <w:rPr/>
        <w:t>равен</w:t>
      </w:r>
      <w:r>
        <w:rPr>
          <w:spacing w:val="-8"/>
        </w:rPr>
        <w:t> </w:t>
      </w:r>
      <w:r>
        <w:rPr/>
        <w:t>4,31</w:t>
      </w:r>
      <w:r>
        <w:rPr>
          <w:spacing w:val="-9"/>
        </w:rPr>
        <w:t> </w:t>
      </w:r>
      <w:r>
        <w:rPr/>
        <w:t>%,</w:t>
      </w:r>
      <w:r>
        <w:rPr>
          <w:spacing w:val="-9"/>
        </w:rPr>
        <w:t> </w:t>
      </w:r>
      <w:r>
        <w:rPr/>
        <w:t>а</w:t>
      </w:r>
      <w:r>
        <w:rPr>
          <w:spacing w:val="-10"/>
        </w:rPr>
        <w:t> </w:t>
      </w:r>
      <w:r>
        <w:rPr/>
        <w:t>верхний</w:t>
      </w:r>
      <w:r>
        <w:rPr>
          <w:spacing w:val="-10"/>
        </w:rPr>
        <w:t> </w:t>
      </w:r>
      <w:r>
        <w:rPr/>
        <w:t>концентрационный</w:t>
      </w:r>
      <w:r>
        <w:rPr>
          <w:spacing w:val="-8"/>
        </w:rPr>
        <w:t> </w:t>
      </w:r>
      <w:r>
        <w:rPr/>
        <w:t>предел распространения пламени для той смеси, которую образовали равен 26,22 %. В таблице (рисунок 3.5) указаны пределы концентраций. Чем шире значения между НКПРП и ВКПРП, тем более взрывоопасно это вещество.</w:t>
      </w:r>
    </w:p>
    <w:p>
      <w:pPr>
        <w:spacing w:after="0" w:line="360" w:lineRule="auto"/>
        <w:sectPr>
          <w:pgSz w:w="11910" w:h="16840"/>
          <w:pgMar w:header="144" w:footer="765" w:top="920" w:bottom="960" w:left="880" w:right="860"/>
        </w:sectPr>
      </w:pPr>
    </w:p>
    <w:p>
      <w:pPr>
        <w:pStyle w:val="BodyText"/>
        <w:spacing w:before="38" w:after="1"/>
        <w:ind w:left="0" w:firstLine="0"/>
        <w:jc w:val="left"/>
        <w:rPr>
          <w:sz w:val="20"/>
        </w:rPr>
      </w:pPr>
    </w:p>
    <w:p>
      <w:pPr>
        <w:pStyle w:val="BodyText"/>
        <w:ind w:left="1317" w:firstLine="0"/>
        <w:jc w:val="left"/>
        <w:rPr>
          <w:sz w:val="20"/>
        </w:rPr>
      </w:pPr>
      <w:r>
        <w:rPr>
          <w:sz w:val="20"/>
        </w:rPr>
        <w:drawing>
          <wp:inline distT="0" distB="0" distL="0" distR="0">
            <wp:extent cx="4528388" cy="2859785"/>
            <wp:effectExtent l="0" t="0" r="0" b="0"/>
            <wp:docPr id="8" name="Image 8"/>
            <wp:cNvGraphicFramePr>
              <a:graphicFrameLocks/>
            </wp:cNvGraphicFramePr>
            <a:graphic>
              <a:graphicData uri="http://schemas.openxmlformats.org/drawingml/2006/picture">
                <pic:pic>
                  <pic:nvPicPr>
                    <pic:cNvPr id="8" name="Image 8"/>
                    <pic:cNvPicPr/>
                  </pic:nvPicPr>
                  <pic:blipFill>
                    <a:blip r:embed="rId11" cstate="print"/>
                    <a:stretch>
                      <a:fillRect/>
                    </a:stretch>
                  </pic:blipFill>
                  <pic:spPr>
                    <a:xfrm>
                      <a:off x="0" y="0"/>
                      <a:ext cx="4528388" cy="2859785"/>
                    </a:xfrm>
                    <a:prstGeom prst="rect">
                      <a:avLst/>
                    </a:prstGeom>
                  </pic:spPr>
                </pic:pic>
              </a:graphicData>
            </a:graphic>
          </wp:inline>
        </w:drawing>
      </w:r>
      <w:r>
        <w:rPr>
          <w:sz w:val="20"/>
        </w:rPr>
      </w:r>
    </w:p>
    <w:p>
      <w:pPr>
        <w:pStyle w:val="BodyText"/>
        <w:spacing w:before="127"/>
        <w:ind w:left="0" w:right="19" w:firstLine="0"/>
        <w:jc w:val="center"/>
      </w:pPr>
      <w:r>
        <w:rPr/>
        <w:t>Рисунок</w:t>
      </w:r>
      <w:r>
        <w:rPr>
          <w:spacing w:val="-1"/>
        </w:rPr>
        <w:t> </w:t>
      </w:r>
      <w:r>
        <w:rPr/>
        <w:t>3.5</w:t>
      </w:r>
      <w:r>
        <w:rPr>
          <w:spacing w:val="-2"/>
        </w:rPr>
        <w:t> </w:t>
      </w:r>
      <w:r>
        <w:rPr/>
        <w:t>–</w:t>
      </w:r>
      <w:r>
        <w:rPr>
          <w:spacing w:val="-2"/>
        </w:rPr>
        <w:t> </w:t>
      </w:r>
      <w:r>
        <w:rPr/>
        <w:t>Результаты</w:t>
      </w:r>
      <w:r>
        <w:rPr>
          <w:spacing w:val="-3"/>
        </w:rPr>
        <w:t> </w:t>
      </w:r>
      <w:r>
        <w:rPr/>
        <w:t>НКПРП</w:t>
      </w:r>
      <w:r>
        <w:rPr>
          <w:spacing w:val="-3"/>
        </w:rPr>
        <w:t> </w:t>
      </w:r>
      <w:r>
        <w:rPr/>
        <w:t>и </w:t>
      </w:r>
      <w:r>
        <w:rPr>
          <w:spacing w:val="-4"/>
        </w:rPr>
        <w:t>ВКПРП</w:t>
      </w:r>
    </w:p>
    <w:p>
      <w:pPr>
        <w:pStyle w:val="BodyText"/>
        <w:ind w:left="0" w:firstLine="0"/>
        <w:jc w:val="left"/>
      </w:pPr>
    </w:p>
    <w:p>
      <w:pPr>
        <w:pStyle w:val="BodyText"/>
        <w:ind w:left="0" w:firstLine="0"/>
        <w:jc w:val="left"/>
      </w:pPr>
    </w:p>
    <w:p>
      <w:pPr>
        <w:pStyle w:val="BodyText"/>
        <w:spacing w:line="360" w:lineRule="auto"/>
        <w:ind w:right="272"/>
      </w:pPr>
      <w:r>
        <w:rPr/>
        <w:t>Необходимо</w:t>
      </w:r>
      <w:r>
        <w:rPr>
          <w:spacing w:val="-15"/>
        </w:rPr>
        <w:t> </w:t>
      </w:r>
      <w:r>
        <w:rPr/>
        <w:t>надавить</w:t>
      </w:r>
      <w:r>
        <w:rPr>
          <w:spacing w:val="-15"/>
        </w:rPr>
        <w:t> </w:t>
      </w:r>
      <w:r>
        <w:rPr/>
        <w:t>на</w:t>
      </w:r>
      <w:r>
        <w:rPr>
          <w:spacing w:val="-15"/>
        </w:rPr>
        <w:t> </w:t>
      </w:r>
      <w:r>
        <w:rPr/>
        <w:t>резиновую</w:t>
      </w:r>
      <w:r>
        <w:rPr>
          <w:spacing w:val="-15"/>
        </w:rPr>
        <w:t> </w:t>
      </w:r>
      <w:r>
        <w:rPr/>
        <w:t>камеру</w:t>
      </w:r>
      <w:r>
        <w:rPr>
          <w:spacing w:val="-15"/>
        </w:rPr>
        <w:t> </w:t>
      </w:r>
      <w:r>
        <w:rPr/>
        <w:t>и</w:t>
      </w:r>
      <w:r>
        <w:rPr>
          <w:spacing w:val="-15"/>
        </w:rPr>
        <w:t> </w:t>
      </w:r>
      <w:r>
        <w:rPr/>
        <w:t>выкачать</w:t>
      </w:r>
      <w:r>
        <w:rPr>
          <w:spacing w:val="-15"/>
        </w:rPr>
        <w:t> </w:t>
      </w:r>
      <w:r>
        <w:rPr/>
        <w:t>газ</w:t>
      </w:r>
      <w:r>
        <w:rPr>
          <w:spacing w:val="-15"/>
        </w:rPr>
        <w:t> </w:t>
      </w:r>
      <w:r>
        <w:rPr/>
        <w:t>в</w:t>
      </w:r>
      <w:r>
        <w:rPr>
          <w:spacing w:val="-15"/>
        </w:rPr>
        <w:t> </w:t>
      </w:r>
      <w:r>
        <w:rPr/>
        <w:t>нужном</w:t>
      </w:r>
      <w:r>
        <w:rPr>
          <w:spacing w:val="-15"/>
        </w:rPr>
        <w:t> </w:t>
      </w:r>
      <w:r>
        <w:rPr/>
        <w:t>количестве.</w:t>
      </w:r>
      <w:r>
        <w:rPr>
          <w:spacing w:val="-15"/>
        </w:rPr>
        <w:t> </w:t>
      </w:r>
      <w:r>
        <w:rPr/>
        <w:t>Таким образом,</w:t>
      </w:r>
      <w:r>
        <w:rPr>
          <w:spacing w:val="-15"/>
        </w:rPr>
        <w:t> </w:t>
      </w:r>
      <w:r>
        <w:rPr/>
        <w:t>взрыв</w:t>
      </w:r>
      <w:r>
        <w:rPr>
          <w:spacing w:val="-15"/>
        </w:rPr>
        <w:t> </w:t>
      </w:r>
      <w:r>
        <w:rPr/>
        <w:t>может</w:t>
      </w:r>
      <w:r>
        <w:rPr>
          <w:spacing w:val="-15"/>
        </w:rPr>
        <w:t> </w:t>
      </w:r>
      <w:r>
        <w:rPr/>
        <w:t>произойти</w:t>
      </w:r>
      <w:r>
        <w:rPr>
          <w:spacing w:val="-15"/>
        </w:rPr>
        <w:t> </w:t>
      </w:r>
      <w:r>
        <w:rPr/>
        <w:t>только</w:t>
      </w:r>
      <w:r>
        <w:rPr>
          <w:spacing w:val="-15"/>
        </w:rPr>
        <w:t> </w:t>
      </w:r>
      <w:r>
        <w:rPr/>
        <w:t>когда</w:t>
      </w:r>
      <w:r>
        <w:rPr>
          <w:spacing w:val="-15"/>
        </w:rPr>
        <w:t> </w:t>
      </w:r>
      <w:r>
        <w:rPr/>
        <w:t>газовой</w:t>
      </w:r>
      <w:r>
        <w:rPr>
          <w:spacing w:val="-15"/>
        </w:rPr>
        <w:t> </w:t>
      </w:r>
      <w:r>
        <w:rPr/>
        <w:t>смеси</w:t>
      </w:r>
      <w:r>
        <w:rPr>
          <w:spacing w:val="-15"/>
        </w:rPr>
        <w:t> </w:t>
      </w:r>
      <w:r>
        <w:rPr/>
        <w:t>необходимо</w:t>
      </w:r>
      <w:r>
        <w:rPr>
          <w:spacing w:val="-15"/>
        </w:rPr>
        <w:t> </w:t>
      </w:r>
      <w:r>
        <w:rPr/>
        <w:t>количество</w:t>
      </w:r>
      <w:r>
        <w:rPr>
          <w:spacing w:val="-15"/>
        </w:rPr>
        <w:t> </w:t>
      </w:r>
      <w:r>
        <w:rPr/>
        <w:t>(рисунок 3.6), а все остальное должен быть – окислитель.</w:t>
      </w:r>
    </w:p>
    <w:p>
      <w:pPr>
        <w:pStyle w:val="BodyText"/>
        <w:spacing w:before="113"/>
        <w:ind w:left="0" w:firstLine="0"/>
        <w:jc w:val="left"/>
        <w:rPr>
          <w:sz w:val="20"/>
        </w:rPr>
      </w:pPr>
      <w:r>
        <w:rPr/>
        <w:drawing>
          <wp:anchor distT="0" distB="0" distL="0" distR="0" allowOverlap="1" layoutInCell="1" locked="0" behindDoc="1" simplePos="0" relativeHeight="487589376">
            <wp:simplePos x="0" y="0"/>
            <wp:positionH relativeFrom="page">
              <wp:posOffset>894080</wp:posOffset>
            </wp:positionH>
            <wp:positionV relativeFrom="paragraph">
              <wp:posOffset>233156</wp:posOffset>
            </wp:positionV>
            <wp:extent cx="5726696" cy="3227736"/>
            <wp:effectExtent l="0" t="0" r="0" b="0"/>
            <wp:wrapTopAndBottom/>
            <wp:docPr id="9" name="Image 9"/>
            <wp:cNvGraphicFramePr>
              <a:graphicFrameLocks/>
            </wp:cNvGraphicFramePr>
            <a:graphic>
              <a:graphicData uri="http://schemas.openxmlformats.org/drawingml/2006/picture">
                <pic:pic>
                  <pic:nvPicPr>
                    <pic:cNvPr id="9" name="Image 9"/>
                    <pic:cNvPicPr/>
                  </pic:nvPicPr>
                  <pic:blipFill>
                    <a:blip r:embed="rId12" cstate="print"/>
                    <a:stretch>
                      <a:fillRect/>
                    </a:stretch>
                  </pic:blipFill>
                  <pic:spPr>
                    <a:xfrm>
                      <a:off x="0" y="0"/>
                      <a:ext cx="5726696" cy="3227736"/>
                    </a:xfrm>
                    <a:prstGeom prst="rect">
                      <a:avLst/>
                    </a:prstGeom>
                  </pic:spPr>
                </pic:pic>
              </a:graphicData>
            </a:graphic>
          </wp:anchor>
        </w:drawing>
      </w:r>
    </w:p>
    <w:p>
      <w:pPr>
        <w:pStyle w:val="BodyText"/>
        <w:spacing w:before="179"/>
        <w:ind w:left="0" w:right="19" w:firstLine="0"/>
        <w:jc w:val="center"/>
      </w:pPr>
      <w:r>
        <w:rPr/>
        <w:t>Рисунок</w:t>
      </w:r>
      <w:r>
        <w:rPr>
          <w:spacing w:val="-2"/>
        </w:rPr>
        <w:t> </w:t>
      </w:r>
      <w:r>
        <w:rPr/>
        <w:t>3.6</w:t>
      </w:r>
      <w:r>
        <w:rPr>
          <w:spacing w:val="-1"/>
        </w:rPr>
        <w:t> </w:t>
      </w:r>
      <w:r>
        <w:rPr/>
        <w:t>–</w:t>
      </w:r>
      <w:r>
        <w:rPr>
          <w:spacing w:val="-2"/>
        </w:rPr>
        <w:t> </w:t>
      </w:r>
      <w:r>
        <w:rPr/>
        <w:t>Пример</w:t>
      </w:r>
      <w:r>
        <w:rPr>
          <w:spacing w:val="-1"/>
        </w:rPr>
        <w:t> </w:t>
      </w:r>
      <w:r>
        <w:rPr/>
        <w:t>объема,</w:t>
      </w:r>
      <w:r>
        <w:rPr>
          <w:spacing w:val="-2"/>
        </w:rPr>
        <w:t> </w:t>
      </w:r>
      <w:r>
        <w:rPr/>
        <w:t>необходимого</w:t>
      </w:r>
      <w:r>
        <w:rPr>
          <w:spacing w:val="-1"/>
        </w:rPr>
        <w:t> </w:t>
      </w:r>
      <w:r>
        <w:rPr/>
        <w:t>для</w:t>
      </w:r>
      <w:r>
        <w:rPr>
          <w:spacing w:val="-1"/>
        </w:rPr>
        <w:t> </w:t>
      </w:r>
      <w:r>
        <w:rPr>
          <w:spacing w:val="-2"/>
        </w:rPr>
        <w:t>взрыва</w:t>
      </w:r>
    </w:p>
    <w:p>
      <w:pPr>
        <w:pStyle w:val="BodyText"/>
        <w:ind w:left="0" w:firstLine="0"/>
        <w:jc w:val="left"/>
      </w:pPr>
    </w:p>
    <w:p>
      <w:pPr>
        <w:pStyle w:val="BodyText"/>
        <w:ind w:left="0" w:firstLine="0"/>
        <w:jc w:val="left"/>
      </w:pPr>
    </w:p>
    <w:p>
      <w:pPr>
        <w:pStyle w:val="BodyText"/>
        <w:spacing w:before="137"/>
        <w:ind w:left="0" w:firstLine="0"/>
        <w:jc w:val="left"/>
      </w:pPr>
    </w:p>
    <w:p>
      <w:pPr>
        <w:pStyle w:val="BodyText"/>
        <w:spacing w:line="360" w:lineRule="auto"/>
        <w:ind w:right="272"/>
      </w:pPr>
      <w:r>
        <w:rPr/>
        <w:t>Внимание, в данном случае говорится о равномерном перемешивании газа в окислительной</w:t>
      </w:r>
      <w:r>
        <w:rPr>
          <w:spacing w:val="28"/>
        </w:rPr>
        <w:t> </w:t>
      </w:r>
      <w:r>
        <w:rPr/>
        <w:t>среде.</w:t>
      </w:r>
      <w:r>
        <w:rPr>
          <w:spacing w:val="32"/>
        </w:rPr>
        <w:t> </w:t>
      </w:r>
      <w:r>
        <w:rPr/>
        <w:t>Если</w:t>
      </w:r>
      <w:r>
        <w:rPr>
          <w:spacing w:val="33"/>
        </w:rPr>
        <w:t> </w:t>
      </w:r>
      <w:r>
        <w:rPr/>
        <w:t>газа</w:t>
      </w:r>
      <w:r>
        <w:rPr>
          <w:spacing w:val="30"/>
        </w:rPr>
        <w:t> </w:t>
      </w:r>
      <w:r>
        <w:rPr/>
        <w:t>в</w:t>
      </w:r>
      <w:r>
        <w:rPr>
          <w:spacing w:val="32"/>
        </w:rPr>
        <w:t> </w:t>
      </w:r>
      <w:r>
        <w:rPr/>
        <w:t>окислительной</w:t>
      </w:r>
      <w:r>
        <w:rPr>
          <w:spacing w:val="31"/>
        </w:rPr>
        <w:t> </w:t>
      </w:r>
      <w:r>
        <w:rPr/>
        <w:t>среде</w:t>
      </w:r>
      <w:r>
        <w:rPr>
          <w:spacing w:val="31"/>
        </w:rPr>
        <w:t> </w:t>
      </w:r>
      <w:r>
        <w:rPr/>
        <w:t>будет</w:t>
      </w:r>
      <w:r>
        <w:rPr>
          <w:spacing w:val="32"/>
        </w:rPr>
        <w:t> </w:t>
      </w:r>
      <w:r>
        <w:rPr/>
        <w:t>меньше</w:t>
      </w:r>
      <w:r>
        <w:rPr>
          <w:spacing w:val="31"/>
        </w:rPr>
        <w:t> </w:t>
      </w:r>
      <w:r>
        <w:rPr/>
        <w:t>нижнего</w:t>
      </w:r>
      <w:r>
        <w:rPr>
          <w:spacing w:val="32"/>
        </w:rPr>
        <w:t> </w:t>
      </w:r>
      <w:r>
        <w:rPr/>
        <w:t>предела,</w:t>
      </w:r>
      <w:r>
        <w:rPr>
          <w:spacing w:val="32"/>
        </w:rPr>
        <w:t> </w:t>
      </w:r>
      <w:r>
        <w:rPr>
          <w:spacing w:val="-5"/>
        </w:rPr>
        <w:t>то</w:t>
      </w:r>
    </w:p>
    <w:p>
      <w:pPr>
        <w:spacing w:after="0" w:line="360" w:lineRule="auto"/>
        <w:sectPr>
          <w:pgSz w:w="11910" w:h="16840"/>
          <w:pgMar w:header="144" w:footer="765" w:top="920" w:bottom="960" w:left="880" w:right="860"/>
        </w:sectPr>
      </w:pPr>
    </w:p>
    <w:p>
      <w:pPr>
        <w:pStyle w:val="BodyText"/>
        <w:spacing w:line="360" w:lineRule="auto" w:before="263"/>
        <w:ind w:right="271" w:firstLine="0"/>
      </w:pPr>
      <w:r>
        <w:rPr/>
        <w:t>взрыв не произойдет и газ просто рассеется, а если газа будет больше верхнего предела – начнется процесс горения при наличии источника зажигания. Если полностью наполнить бюретку</w:t>
      </w:r>
      <w:r>
        <w:rPr>
          <w:spacing w:val="-7"/>
        </w:rPr>
        <w:t> </w:t>
      </w:r>
      <w:r>
        <w:rPr/>
        <w:t>газом</w:t>
      </w:r>
      <w:r>
        <w:rPr>
          <w:spacing w:val="-1"/>
        </w:rPr>
        <w:t> </w:t>
      </w:r>
      <w:r>
        <w:rPr/>
        <w:t>и поджечь ее</w:t>
      </w:r>
      <w:r>
        <w:rPr>
          <w:spacing w:val="-1"/>
        </w:rPr>
        <w:t> </w:t>
      </w:r>
      <w:r>
        <w:rPr/>
        <w:t>– никакой реакции происходить не</w:t>
      </w:r>
      <w:r>
        <w:rPr>
          <w:spacing w:val="-1"/>
        </w:rPr>
        <w:t> </w:t>
      </w:r>
      <w:r>
        <w:rPr/>
        <w:t>будет. Потому</w:t>
      </w:r>
      <w:r>
        <w:rPr>
          <w:spacing w:val="-5"/>
        </w:rPr>
        <w:t> </w:t>
      </w:r>
      <w:r>
        <w:rPr/>
        <w:t>что взрыв, как и горение – окислительные процессы и соответственно без окислителя они не протекают. Искра будет только гаснуть.</w:t>
      </w:r>
    </w:p>
    <w:p>
      <w:pPr>
        <w:pStyle w:val="BodyText"/>
        <w:spacing w:line="360" w:lineRule="auto"/>
        <w:ind w:right="271"/>
      </w:pPr>
      <w:r>
        <w:rPr/>
        <w:t>Закачали</w:t>
      </w:r>
      <w:r>
        <w:rPr>
          <w:spacing w:val="-15"/>
        </w:rPr>
        <w:t> </w:t>
      </w:r>
      <w:r>
        <w:rPr/>
        <w:t>газ</w:t>
      </w:r>
      <w:r>
        <w:rPr>
          <w:spacing w:val="-15"/>
        </w:rPr>
        <w:t> </w:t>
      </w:r>
      <w:r>
        <w:rPr/>
        <w:t>в</w:t>
      </w:r>
      <w:r>
        <w:rPr>
          <w:spacing w:val="-15"/>
        </w:rPr>
        <w:t> </w:t>
      </w:r>
      <w:r>
        <w:rPr/>
        <w:t>пределах</w:t>
      </w:r>
      <w:r>
        <w:rPr>
          <w:spacing w:val="-15"/>
        </w:rPr>
        <w:t> </w:t>
      </w:r>
      <w:r>
        <w:rPr/>
        <w:t>между</w:t>
      </w:r>
      <w:r>
        <w:rPr>
          <w:spacing w:val="-15"/>
        </w:rPr>
        <w:t> </w:t>
      </w:r>
      <w:r>
        <w:rPr/>
        <w:t>НКПРП</w:t>
      </w:r>
      <w:r>
        <w:rPr>
          <w:spacing w:val="-15"/>
        </w:rPr>
        <w:t> </w:t>
      </w:r>
      <w:r>
        <w:rPr/>
        <w:t>и</w:t>
      </w:r>
      <w:r>
        <w:rPr>
          <w:spacing w:val="-15"/>
        </w:rPr>
        <w:t> </w:t>
      </w:r>
      <w:r>
        <w:rPr/>
        <w:t>ВКПРП,</w:t>
      </w:r>
      <w:r>
        <w:rPr>
          <w:spacing w:val="-15"/>
        </w:rPr>
        <w:t> </w:t>
      </w:r>
      <w:r>
        <w:rPr/>
        <w:t>закачивается</w:t>
      </w:r>
      <w:r>
        <w:rPr>
          <w:spacing w:val="-15"/>
        </w:rPr>
        <w:t> </w:t>
      </w:r>
      <w:r>
        <w:rPr/>
        <w:t>окислитель.</w:t>
      </w:r>
      <w:r>
        <w:rPr>
          <w:spacing w:val="-15"/>
        </w:rPr>
        <w:t> </w:t>
      </w:r>
      <w:r>
        <w:rPr/>
        <w:t>Теперь</w:t>
      </w:r>
      <w:r>
        <w:rPr>
          <w:spacing w:val="-15"/>
        </w:rPr>
        <w:t> </w:t>
      </w:r>
      <w:r>
        <w:rPr/>
        <w:t>есть взрывоопасная</w:t>
      </w:r>
      <w:r>
        <w:rPr>
          <w:spacing w:val="-4"/>
        </w:rPr>
        <w:t> </w:t>
      </w:r>
      <w:r>
        <w:rPr/>
        <w:t>газовоздушная</w:t>
      </w:r>
      <w:r>
        <w:rPr>
          <w:spacing w:val="-4"/>
        </w:rPr>
        <w:t> </w:t>
      </w:r>
      <w:r>
        <w:rPr/>
        <w:t>смесь,</w:t>
      </w:r>
      <w:r>
        <w:rPr>
          <w:spacing w:val="-4"/>
        </w:rPr>
        <w:t> </w:t>
      </w:r>
      <w:r>
        <w:rPr/>
        <w:t>не</w:t>
      </w:r>
      <w:r>
        <w:rPr>
          <w:spacing w:val="-5"/>
        </w:rPr>
        <w:t> </w:t>
      </w:r>
      <w:r>
        <w:rPr/>
        <w:t>хватает</w:t>
      </w:r>
      <w:r>
        <w:rPr>
          <w:spacing w:val="-4"/>
        </w:rPr>
        <w:t> </w:t>
      </w:r>
      <w:r>
        <w:rPr/>
        <w:t>только</w:t>
      </w:r>
      <w:r>
        <w:rPr>
          <w:spacing w:val="-4"/>
        </w:rPr>
        <w:t> </w:t>
      </w:r>
      <w:r>
        <w:rPr/>
        <w:t>источника</w:t>
      </w:r>
      <w:r>
        <w:rPr>
          <w:spacing w:val="-8"/>
        </w:rPr>
        <w:t> </w:t>
      </w:r>
      <w:r>
        <w:rPr/>
        <w:t>зажигания.</w:t>
      </w:r>
      <w:r>
        <w:rPr>
          <w:spacing w:val="-5"/>
        </w:rPr>
        <w:t> </w:t>
      </w:r>
      <w:r>
        <w:rPr/>
        <w:t>Чтобы</w:t>
      </w:r>
      <w:r>
        <w:rPr>
          <w:spacing w:val="-5"/>
        </w:rPr>
        <w:t> </w:t>
      </w:r>
      <w:r>
        <w:rPr/>
        <w:t>сошлись одновременно 3 фактора – наличие горючего вещества, окислителя и источника зажигания, закачивается образованная газовоздушную смесь во взрывную камеру. Также, чтобы сохранить</w:t>
      </w:r>
      <w:r>
        <w:rPr>
          <w:spacing w:val="-15"/>
        </w:rPr>
        <w:t> </w:t>
      </w:r>
      <w:r>
        <w:rPr/>
        <w:t>пропорциональное</w:t>
      </w:r>
      <w:r>
        <w:rPr>
          <w:spacing w:val="-15"/>
        </w:rPr>
        <w:t> </w:t>
      </w:r>
      <w:r>
        <w:rPr/>
        <w:t>соотношение</w:t>
      </w:r>
      <w:r>
        <w:rPr>
          <w:spacing w:val="-15"/>
        </w:rPr>
        <w:t> </w:t>
      </w:r>
      <w:r>
        <w:rPr/>
        <w:t>образованной</w:t>
      </w:r>
      <w:r>
        <w:rPr>
          <w:spacing w:val="-15"/>
        </w:rPr>
        <w:t> </w:t>
      </w:r>
      <w:r>
        <w:rPr/>
        <w:t>газовоздушной</w:t>
      </w:r>
      <w:r>
        <w:rPr>
          <w:spacing w:val="-15"/>
        </w:rPr>
        <w:t> </w:t>
      </w:r>
      <w:r>
        <w:rPr/>
        <w:t>смеси,</w:t>
      </w:r>
      <w:r>
        <w:rPr>
          <w:spacing w:val="-15"/>
        </w:rPr>
        <w:t> </w:t>
      </w:r>
      <w:r>
        <w:rPr/>
        <w:t>выкачивается имеющийся воздух во взрывной трубке, вытеснив его водой. Теперь открывают кран для подачи газовоздушной смеси во взрывную трубку, и эта смесь также вытесняется водой.</w:t>
      </w:r>
    </w:p>
    <w:p>
      <w:pPr>
        <w:pStyle w:val="BodyText"/>
        <w:spacing w:line="360" w:lineRule="auto"/>
        <w:ind w:right="273"/>
      </w:pPr>
      <w:r>
        <w:rPr/>
        <w:t>Подается искра, образуется взрыв, идут волны давления, срабатывает предохранительный клапан и избыток давления выходит через имеющиеся во взрывной трубке отверстие (рисунок 3.7).</w:t>
      </w:r>
    </w:p>
    <w:p>
      <w:pPr>
        <w:pStyle w:val="BodyText"/>
        <w:spacing w:before="111"/>
        <w:ind w:left="0" w:firstLine="0"/>
        <w:jc w:val="left"/>
        <w:rPr>
          <w:sz w:val="20"/>
        </w:rPr>
      </w:pPr>
      <w:r>
        <w:rPr/>
        <w:drawing>
          <wp:anchor distT="0" distB="0" distL="0" distR="0" allowOverlap="1" layoutInCell="1" locked="0" behindDoc="1" simplePos="0" relativeHeight="487589888">
            <wp:simplePos x="0" y="0"/>
            <wp:positionH relativeFrom="page">
              <wp:posOffset>1386839</wp:posOffset>
            </wp:positionH>
            <wp:positionV relativeFrom="paragraph">
              <wp:posOffset>231970</wp:posOffset>
            </wp:positionV>
            <wp:extent cx="4765232" cy="2730341"/>
            <wp:effectExtent l="0" t="0" r="0" b="0"/>
            <wp:wrapTopAndBottom/>
            <wp:docPr id="10" name="Image 10"/>
            <wp:cNvGraphicFramePr>
              <a:graphicFrameLocks/>
            </wp:cNvGraphicFramePr>
            <a:graphic>
              <a:graphicData uri="http://schemas.openxmlformats.org/drawingml/2006/picture">
                <pic:pic>
                  <pic:nvPicPr>
                    <pic:cNvPr id="10" name="Image 10"/>
                    <pic:cNvPicPr/>
                  </pic:nvPicPr>
                  <pic:blipFill>
                    <a:blip r:embed="rId13" cstate="print"/>
                    <a:stretch>
                      <a:fillRect/>
                    </a:stretch>
                  </pic:blipFill>
                  <pic:spPr>
                    <a:xfrm>
                      <a:off x="0" y="0"/>
                      <a:ext cx="4765232" cy="2730341"/>
                    </a:xfrm>
                    <a:prstGeom prst="rect">
                      <a:avLst/>
                    </a:prstGeom>
                  </pic:spPr>
                </pic:pic>
              </a:graphicData>
            </a:graphic>
          </wp:anchor>
        </w:drawing>
      </w:r>
    </w:p>
    <w:p>
      <w:pPr>
        <w:pStyle w:val="BodyText"/>
        <w:spacing w:before="153"/>
        <w:ind w:left="0" w:right="19" w:firstLine="0"/>
        <w:jc w:val="center"/>
      </w:pPr>
      <w:r>
        <w:rPr/>
        <w:t>Рисунок</w:t>
      </w:r>
      <w:r>
        <w:rPr>
          <w:spacing w:val="-1"/>
        </w:rPr>
        <w:t> </w:t>
      </w:r>
      <w:r>
        <w:rPr/>
        <w:t>3.7</w:t>
      </w:r>
      <w:r>
        <w:rPr>
          <w:spacing w:val="-1"/>
        </w:rPr>
        <w:t> </w:t>
      </w:r>
      <w:r>
        <w:rPr/>
        <w:t>–</w:t>
      </w:r>
      <w:r>
        <w:rPr>
          <w:spacing w:val="-2"/>
        </w:rPr>
        <w:t> </w:t>
      </w:r>
      <w:r>
        <w:rPr/>
        <w:t>Взрыв во взрывной </w:t>
      </w:r>
      <w:r>
        <w:rPr>
          <w:spacing w:val="-2"/>
        </w:rPr>
        <w:t>камере</w:t>
      </w:r>
    </w:p>
    <w:p>
      <w:pPr>
        <w:pStyle w:val="BodyText"/>
        <w:ind w:left="0" w:firstLine="0"/>
        <w:jc w:val="left"/>
      </w:pPr>
    </w:p>
    <w:p>
      <w:pPr>
        <w:pStyle w:val="BodyText"/>
        <w:ind w:left="0" w:firstLine="0"/>
        <w:jc w:val="left"/>
      </w:pPr>
    </w:p>
    <w:p>
      <w:pPr>
        <w:pStyle w:val="BodyText"/>
        <w:spacing w:line="360" w:lineRule="auto"/>
        <w:ind w:right="273"/>
      </w:pPr>
      <w:r>
        <w:rPr/>
        <w:t>Таким образом, взрывоопасная газовоздушная смесь образована верно, эксперимент </w:t>
      </w:r>
      <w:r>
        <w:rPr>
          <w:spacing w:val="-2"/>
        </w:rPr>
        <w:t>удался.</w:t>
      </w:r>
    </w:p>
    <w:p>
      <w:pPr>
        <w:pStyle w:val="BodyText"/>
        <w:spacing w:line="360" w:lineRule="auto"/>
        <w:ind w:right="269"/>
      </w:pPr>
      <w:r>
        <w:rPr/>
        <w:t>Как было продемонстрировано во взрывной трубке (рисунок 3.7) – инициирование горения газовой смеси в одной точке приводит к нагреву ближайших слоев. В них также начинается химическое превращение. Сгорание этих слоев влечет за собой инициирование горения следующих и т.д. до полного выгорания горючей смеси.</w:t>
      </w:r>
    </w:p>
    <w:p>
      <w:pPr>
        <w:spacing w:after="0" w:line="360" w:lineRule="auto"/>
        <w:sectPr>
          <w:pgSz w:w="11910" w:h="16840"/>
          <w:pgMar w:header="144" w:footer="765" w:top="920" w:bottom="960" w:left="880" w:right="860"/>
        </w:sectPr>
      </w:pPr>
    </w:p>
    <w:p>
      <w:pPr>
        <w:pStyle w:val="BodyText"/>
        <w:spacing w:line="360" w:lineRule="auto" w:before="263"/>
        <w:jc w:val="left"/>
      </w:pPr>
      <w:r>
        <w:rPr/>
        <w:t>Таким</w:t>
      </w:r>
      <w:r>
        <w:rPr>
          <w:spacing w:val="40"/>
        </w:rPr>
        <w:t> </w:t>
      </w:r>
      <w:r>
        <w:rPr/>
        <w:t>образом,</w:t>
      </w:r>
      <w:r>
        <w:rPr>
          <w:spacing w:val="40"/>
        </w:rPr>
        <w:t> </w:t>
      </w:r>
      <w:r>
        <w:rPr/>
        <w:t>при</w:t>
      </w:r>
      <w:r>
        <w:rPr>
          <w:spacing w:val="40"/>
        </w:rPr>
        <w:t> </w:t>
      </w:r>
      <w:r>
        <w:rPr/>
        <w:t>зажигании</w:t>
      </w:r>
      <w:r>
        <w:rPr>
          <w:spacing w:val="40"/>
        </w:rPr>
        <w:t> </w:t>
      </w:r>
      <w:r>
        <w:rPr/>
        <w:t>горючая</w:t>
      </w:r>
      <w:r>
        <w:rPr>
          <w:spacing w:val="40"/>
        </w:rPr>
        <w:t> </w:t>
      </w:r>
      <w:r>
        <w:rPr/>
        <w:t>смесь</w:t>
      </w:r>
      <w:r>
        <w:rPr>
          <w:spacing w:val="40"/>
        </w:rPr>
        <w:t> </w:t>
      </w:r>
      <w:r>
        <w:rPr/>
        <w:t>выгорает</w:t>
      </w:r>
      <w:r>
        <w:rPr>
          <w:spacing w:val="40"/>
        </w:rPr>
        <w:t> </w:t>
      </w:r>
      <w:r>
        <w:rPr/>
        <w:t>послойно.</w:t>
      </w:r>
      <w:r>
        <w:rPr>
          <w:spacing w:val="40"/>
        </w:rPr>
        <w:t> </w:t>
      </w:r>
      <w:r>
        <w:rPr/>
        <w:t>Зона</w:t>
      </w:r>
      <w:r>
        <w:rPr>
          <w:spacing w:val="40"/>
        </w:rPr>
        <w:t> </w:t>
      </w:r>
      <w:r>
        <w:rPr/>
        <w:t>горения</w:t>
      </w:r>
      <w:r>
        <w:rPr>
          <w:spacing w:val="80"/>
          <w:w w:val="150"/>
        </w:rPr>
        <w:t> </w:t>
      </w:r>
      <w:r>
        <w:rPr/>
        <w:t>перемещается по смеси, обеспечивая распространение пламени.</w:t>
      </w:r>
    </w:p>
    <w:p>
      <w:pPr>
        <w:pStyle w:val="BodyText"/>
        <w:ind w:left="960" w:firstLine="0"/>
        <w:jc w:val="left"/>
      </w:pPr>
      <w:r>
        <w:rPr/>
        <w:t>На</w:t>
      </w:r>
      <w:r>
        <w:rPr>
          <w:spacing w:val="-5"/>
        </w:rPr>
        <w:t> </w:t>
      </w:r>
      <w:r>
        <w:rPr/>
        <w:t>значения</w:t>
      </w:r>
      <w:r>
        <w:rPr>
          <w:spacing w:val="-1"/>
        </w:rPr>
        <w:t> </w:t>
      </w:r>
      <w:r>
        <w:rPr/>
        <w:t>НКПРП</w:t>
      </w:r>
      <w:r>
        <w:rPr>
          <w:spacing w:val="-3"/>
        </w:rPr>
        <w:t> </w:t>
      </w:r>
      <w:r>
        <w:rPr/>
        <w:t>и</w:t>
      </w:r>
      <w:r>
        <w:rPr>
          <w:spacing w:val="-3"/>
        </w:rPr>
        <w:t> </w:t>
      </w:r>
      <w:r>
        <w:rPr/>
        <w:t>ВКПРП</w:t>
      </w:r>
      <w:r>
        <w:rPr>
          <w:spacing w:val="-2"/>
        </w:rPr>
        <w:t> </w:t>
      </w:r>
      <w:r>
        <w:rPr/>
        <w:t>оказывают</w:t>
      </w:r>
      <w:r>
        <w:rPr>
          <w:spacing w:val="-2"/>
        </w:rPr>
        <w:t> </w:t>
      </w:r>
      <w:r>
        <w:rPr/>
        <w:t>влияние</w:t>
      </w:r>
      <w:r>
        <w:rPr>
          <w:spacing w:val="-2"/>
        </w:rPr>
        <w:t> </w:t>
      </w:r>
      <w:r>
        <w:rPr/>
        <w:t>следующие</w:t>
      </w:r>
      <w:r>
        <w:rPr>
          <w:spacing w:val="-2"/>
        </w:rPr>
        <w:t> факторы:</w:t>
      </w:r>
    </w:p>
    <w:p>
      <w:pPr>
        <w:pStyle w:val="ListParagraph"/>
        <w:numPr>
          <w:ilvl w:val="0"/>
          <w:numId w:val="17"/>
        </w:numPr>
        <w:tabs>
          <w:tab w:pos="1244" w:val="left" w:leader="none"/>
        </w:tabs>
        <w:spacing w:line="240" w:lineRule="auto" w:before="139" w:after="0"/>
        <w:ind w:left="1244" w:right="0" w:hanging="284"/>
        <w:jc w:val="left"/>
        <w:rPr>
          <w:sz w:val="24"/>
        </w:rPr>
      </w:pPr>
      <w:r>
        <w:rPr>
          <w:sz w:val="24"/>
        </w:rPr>
        <w:t>свойства</w:t>
      </w:r>
      <w:r>
        <w:rPr>
          <w:spacing w:val="-4"/>
          <w:sz w:val="24"/>
        </w:rPr>
        <w:t> </w:t>
      </w:r>
      <w:r>
        <w:rPr>
          <w:sz w:val="24"/>
        </w:rPr>
        <w:t>реагирующих</w:t>
      </w:r>
      <w:r>
        <w:rPr>
          <w:spacing w:val="-2"/>
          <w:sz w:val="24"/>
        </w:rPr>
        <w:t> веществ;</w:t>
      </w:r>
    </w:p>
    <w:p>
      <w:pPr>
        <w:pStyle w:val="ListParagraph"/>
        <w:numPr>
          <w:ilvl w:val="0"/>
          <w:numId w:val="17"/>
        </w:numPr>
        <w:tabs>
          <w:tab w:pos="1244" w:val="left" w:leader="none"/>
        </w:tabs>
        <w:spacing w:line="350" w:lineRule="auto" w:before="138" w:after="0"/>
        <w:ind w:left="252" w:right="275" w:firstLine="708"/>
        <w:jc w:val="left"/>
        <w:rPr>
          <w:sz w:val="24"/>
        </w:rPr>
      </w:pPr>
      <w:r>
        <w:rPr>
          <w:sz w:val="24"/>
        </w:rPr>
        <w:t>давление</w:t>
      </w:r>
      <w:r>
        <w:rPr>
          <w:spacing w:val="-15"/>
          <w:sz w:val="24"/>
        </w:rPr>
        <w:t> </w:t>
      </w:r>
      <w:r>
        <w:rPr>
          <w:sz w:val="24"/>
        </w:rPr>
        <w:t>(обычно</w:t>
      </w:r>
      <w:r>
        <w:rPr>
          <w:spacing w:val="-15"/>
          <w:sz w:val="24"/>
        </w:rPr>
        <w:t> </w:t>
      </w:r>
      <w:r>
        <w:rPr>
          <w:sz w:val="24"/>
        </w:rPr>
        <w:t>повышение</w:t>
      </w:r>
      <w:r>
        <w:rPr>
          <w:spacing w:val="-15"/>
          <w:sz w:val="24"/>
        </w:rPr>
        <w:t> </w:t>
      </w:r>
      <w:r>
        <w:rPr>
          <w:sz w:val="24"/>
        </w:rPr>
        <w:t>давления</w:t>
      </w:r>
      <w:r>
        <w:rPr>
          <w:spacing w:val="-15"/>
          <w:sz w:val="24"/>
        </w:rPr>
        <w:t> </w:t>
      </w:r>
      <w:r>
        <w:rPr>
          <w:sz w:val="24"/>
        </w:rPr>
        <w:t>не</w:t>
      </w:r>
      <w:r>
        <w:rPr>
          <w:spacing w:val="-15"/>
          <w:sz w:val="24"/>
        </w:rPr>
        <w:t> </w:t>
      </w:r>
      <w:r>
        <w:rPr>
          <w:sz w:val="24"/>
        </w:rPr>
        <w:t>сказывается</w:t>
      </w:r>
      <w:r>
        <w:rPr>
          <w:spacing w:val="-15"/>
          <w:sz w:val="24"/>
        </w:rPr>
        <w:t> </w:t>
      </w:r>
      <w:r>
        <w:rPr>
          <w:sz w:val="24"/>
        </w:rPr>
        <w:t>на</w:t>
      </w:r>
      <w:r>
        <w:rPr>
          <w:spacing w:val="-15"/>
          <w:sz w:val="24"/>
        </w:rPr>
        <w:t> </w:t>
      </w:r>
      <w:r>
        <w:rPr>
          <w:sz w:val="24"/>
        </w:rPr>
        <w:t>НКПРП,</w:t>
      </w:r>
      <w:r>
        <w:rPr>
          <w:spacing w:val="-15"/>
          <w:sz w:val="24"/>
        </w:rPr>
        <w:t> </w:t>
      </w:r>
      <w:r>
        <w:rPr>
          <w:sz w:val="24"/>
        </w:rPr>
        <w:t>но</w:t>
      </w:r>
      <w:r>
        <w:rPr>
          <w:spacing w:val="-15"/>
          <w:sz w:val="24"/>
        </w:rPr>
        <w:t> </w:t>
      </w:r>
      <w:r>
        <w:rPr>
          <w:sz w:val="24"/>
        </w:rPr>
        <w:t>ВКПРП</w:t>
      </w:r>
      <w:r>
        <w:rPr>
          <w:spacing w:val="-15"/>
          <w:sz w:val="24"/>
        </w:rPr>
        <w:t> </w:t>
      </w:r>
      <w:r>
        <w:rPr>
          <w:sz w:val="24"/>
        </w:rPr>
        <w:t>может сильно возрастать);</w:t>
      </w:r>
    </w:p>
    <w:p>
      <w:pPr>
        <w:pStyle w:val="ListParagraph"/>
        <w:numPr>
          <w:ilvl w:val="0"/>
          <w:numId w:val="17"/>
        </w:numPr>
        <w:tabs>
          <w:tab w:pos="1244" w:val="left" w:leader="none"/>
        </w:tabs>
        <w:spacing w:line="350" w:lineRule="auto" w:before="12" w:after="0"/>
        <w:ind w:left="252" w:right="272" w:firstLine="708"/>
        <w:jc w:val="left"/>
        <w:rPr>
          <w:sz w:val="24"/>
        </w:rPr>
      </w:pPr>
      <w:r>
        <w:rPr>
          <w:sz w:val="24"/>
        </w:rPr>
        <w:t>температура</w:t>
      </w:r>
      <w:r>
        <w:rPr>
          <w:spacing w:val="-13"/>
          <w:sz w:val="24"/>
        </w:rPr>
        <w:t> </w:t>
      </w:r>
      <w:r>
        <w:rPr>
          <w:sz w:val="24"/>
        </w:rPr>
        <w:t>(повышение</w:t>
      </w:r>
      <w:r>
        <w:rPr>
          <w:spacing w:val="-13"/>
          <w:sz w:val="24"/>
        </w:rPr>
        <w:t> </w:t>
      </w:r>
      <w:r>
        <w:rPr>
          <w:sz w:val="24"/>
        </w:rPr>
        <w:t>температуры</w:t>
      </w:r>
      <w:r>
        <w:rPr>
          <w:spacing w:val="-12"/>
          <w:sz w:val="24"/>
        </w:rPr>
        <w:t> </w:t>
      </w:r>
      <w:r>
        <w:rPr>
          <w:sz w:val="24"/>
        </w:rPr>
        <w:t>расширяет</w:t>
      </w:r>
      <w:r>
        <w:rPr>
          <w:spacing w:val="-12"/>
          <w:sz w:val="24"/>
        </w:rPr>
        <w:t> </w:t>
      </w:r>
      <w:r>
        <w:rPr>
          <w:sz w:val="24"/>
        </w:rPr>
        <w:t>КПРП</w:t>
      </w:r>
      <w:r>
        <w:rPr>
          <w:spacing w:val="-12"/>
          <w:sz w:val="24"/>
        </w:rPr>
        <w:t> </w:t>
      </w:r>
      <w:r>
        <w:rPr>
          <w:sz w:val="24"/>
        </w:rPr>
        <w:t>за</w:t>
      </w:r>
      <w:r>
        <w:rPr>
          <w:spacing w:val="-13"/>
          <w:sz w:val="24"/>
        </w:rPr>
        <w:t> </w:t>
      </w:r>
      <w:r>
        <w:rPr>
          <w:sz w:val="24"/>
        </w:rPr>
        <w:t>счёт</w:t>
      </w:r>
      <w:r>
        <w:rPr>
          <w:spacing w:val="-10"/>
          <w:sz w:val="24"/>
        </w:rPr>
        <w:t> </w:t>
      </w:r>
      <w:r>
        <w:rPr>
          <w:sz w:val="24"/>
        </w:rPr>
        <w:t>увеличения</w:t>
      </w:r>
      <w:r>
        <w:rPr>
          <w:spacing w:val="-12"/>
          <w:sz w:val="24"/>
        </w:rPr>
        <w:t> </w:t>
      </w:r>
      <w:r>
        <w:rPr>
          <w:sz w:val="24"/>
        </w:rPr>
        <w:t>энергии </w:t>
      </w:r>
      <w:r>
        <w:rPr>
          <w:spacing w:val="-2"/>
          <w:sz w:val="24"/>
        </w:rPr>
        <w:t>активации);</w:t>
      </w:r>
    </w:p>
    <w:p>
      <w:pPr>
        <w:pStyle w:val="ListParagraph"/>
        <w:numPr>
          <w:ilvl w:val="0"/>
          <w:numId w:val="17"/>
        </w:numPr>
        <w:tabs>
          <w:tab w:pos="1244" w:val="left" w:leader="none"/>
        </w:tabs>
        <w:spacing w:line="240" w:lineRule="auto" w:before="13" w:after="0"/>
        <w:ind w:left="1244" w:right="0" w:hanging="284"/>
        <w:jc w:val="left"/>
        <w:rPr>
          <w:sz w:val="24"/>
        </w:rPr>
      </w:pPr>
      <w:r>
        <w:rPr>
          <w:sz w:val="24"/>
        </w:rPr>
        <w:t>негорючие</w:t>
      </w:r>
      <w:r>
        <w:rPr>
          <w:spacing w:val="-3"/>
          <w:sz w:val="24"/>
        </w:rPr>
        <w:t> </w:t>
      </w:r>
      <w:r>
        <w:rPr>
          <w:sz w:val="24"/>
        </w:rPr>
        <w:t>добавки –</w:t>
      </w:r>
      <w:r>
        <w:rPr>
          <w:spacing w:val="-1"/>
          <w:sz w:val="24"/>
        </w:rPr>
        <w:t> </w:t>
      </w:r>
      <w:r>
        <w:rPr>
          <w:spacing w:val="-2"/>
          <w:sz w:val="24"/>
        </w:rPr>
        <w:t>флегматизаторы.</w:t>
      </w:r>
    </w:p>
    <w:p>
      <w:pPr>
        <w:pStyle w:val="BodyText"/>
        <w:spacing w:before="136"/>
        <w:ind w:left="960" w:firstLine="0"/>
      </w:pPr>
      <w:r>
        <w:rPr/>
        <w:t>Размерность</w:t>
      </w:r>
      <w:r>
        <w:rPr>
          <w:spacing w:val="-3"/>
        </w:rPr>
        <w:t> </w:t>
      </w:r>
      <w:r>
        <w:rPr/>
        <w:t>КПРП</w:t>
      </w:r>
      <w:r>
        <w:rPr>
          <w:spacing w:val="-4"/>
        </w:rPr>
        <w:t> </w:t>
      </w:r>
      <w:r>
        <w:rPr/>
        <w:t>может</w:t>
      </w:r>
      <w:r>
        <w:rPr>
          <w:spacing w:val="-2"/>
        </w:rPr>
        <w:t> </w:t>
      </w:r>
      <w:r>
        <w:rPr/>
        <w:t>выражаться</w:t>
      </w:r>
      <w:r>
        <w:rPr>
          <w:spacing w:val="-3"/>
        </w:rPr>
        <w:t> </w:t>
      </w:r>
      <w:r>
        <w:rPr/>
        <w:t>в</w:t>
      </w:r>
      <w:r>
        <w:rPr>
          <w:spacing w:val="-3"/>
        </w:rPr>
        <w:t> </w:t>
      </w:r>
      <w:r>
        <w:rPr/>
        <w:t>объёмных</w:t>
      </w:r>
      <w:r>
        <w:rPr>
          <w:spacing w:val="-1"/>
        </w:rPr>
        <w:t> </w:t>
      </w:r>
      <w:r>
        <w:rPr/>
        <w:t>процентах или</w:t>
      </w:r>
      <w:r>
        <w:rPr>
          <w:spacing w:val="-2"/>
        </w:rPr>
        <w:t> </w:t>
      </w:r>
      <w:r>
        <w:rPr/>
        <w:t>в</w:t>
      </w:r>
      <w:r>
        <w:rPr>
          <w:spacing w:val="-3"/>
        </w:rPr>
        <w:t> </w:t>
      </w:r>
      <w:r>
        <w:rPr>
          <w:spacing w:val="-2"/>
        </w:rPr>
        <w:t>г/м³.</w:t>
      </w:r>
    </w:p>
    <w:p>
      <w:pPr>
        <w:pStyle w:val="BodyText"/>
        <w:spacing w:line="360" w:lineRule="auto" w:before="137"/>
        <w:ind w:right="270"/>
      </w:pPr>
      <w:r>
        <w:rPr/>
        <w:t>Взрывоопасность горючих газов тем больше, чем ниже нижний предел распространения пламени, шире область между нижним и верхним пределами распространения пламени и чем ниже температура воспламенения.</w:t>
      </w:r>
    </w:p>
    <w:p>
      <w:pPr>
        <w:pStyle w:val="BodyText"/>
        <w:spacing w:line="360" w:lineRule="auto" w:before="1"/>
        <w:ind w:right="275"/>
      </w:pPr>
      <w:r>
        <w:rPr/>
        <w:t>Влияние давления более высокого, чем атмосферное, зависит от вида горючей смеси. Для смесей оксида углерода с воздухом пределы распространения пламени с повышением давления несколько сближаются, для смесей углеводородов с воздухом – расходятся.</w:t>
      </w:r>
    </w:p>
    <w:p>
      <w:pPr>
        <w:pStyle w:val="BodyText"/>
        <w:spacing w:line="360" w:lineRule="auto"/>
        <w:ind w:right="272"/>
      </w:pPr>
      <w:r>
        <w:rPr/>
        <w:t>Нижний и верхний концентрационные пределы распространения пламени водородовоздушных</w:t>
      </w:r>
      <w:r>
        <w:rPr>
          <w:spacing w:val="-9"/>
        </w:rPr>
        <w:t> </w:t>
      </w:r>
      <w:r>
        <w:rPr/>
        <w:t>смесей</w:t>
      </w:r>
      <w:r>
        <w:rPr>
          <w:spacing w:val="-11"/>
        </w:rPr>
        <w:t> </w:t>
      </w:r>
      <w:r>
        <w:rPr/>
        <w:t>сближаются</w:t>
      </w:r>
      <w:r>
        <w:rPr>
          <w:spacing w:val="-11"/>
        </w:rPr>
        <w:t> </w:t>
      </w:r>
      <w:r>
        <w:rPr/>
        <w:t>при</w:t>
      </w:r>
      <w:r>
        <w:rPr>
          <w:spacing w:val="-6"/>
        </w:rPr>
        <w:t> </w:t>
      </w:r>
      <w:r>
        <w:rPr/>
        <w:t>увеличении</w:t>
      </w:r>
      <w:r>
        <w:rPr>
          <w:spacing w:val="-11"/>
        </w:rPr>
        <w:t> </w:t>
      </w:r>
      <w:r>
        <w:rPr/>
        <w:t>начального</w:t>
      </w:r>
      <w:r>
        <w:rPr>
          <w:spacing w:val="-11"/>
        </w:rPr>
        <w:t> </w:t>
      </w:r>
      <w:r>
        <w:rPr/>
        <w:t>давления</w:t>
      </w:r>
      <w:r>
        <w:rPr>
          <w:spacing w:val="-11"/>
        </w:rPr>
        <w:t> </w:t>
      </w:r>
      <w:r>
        <w:rPr/>
        <w:t>до</w:t>
      </w:r>
      <w:r>
        <w:rPr>
          <w:spacing w:val="-11"/>
        </w:rPr>
        <w:t> </w:t>
      </w:r>
      <w:r>
        <w:rPr/>
        <w:t>10</w:t>
      </w:r>
      <w:r>
        <w:rPr>
          <w:vertAlign w:val="superscript"/>
        </w:rPr>
        <w:t>-3</w:t>
      </w:r>
      <w:r>
        <w:rPr>
          <w:vertAlign w:val="baseline"/>
        </w:rPr>
        <w:t>…</w:t>
      </w:r>
      <w:r>
        <w:rPr>
          <w:spacing w:val="-11"/>
          <w:vertAlign w:val="baseline"/>
        </w:rPr>
        <w:t> </w:t>
      </w:r>
      <w:r>
        <w:rPr>
          <w:vertAlign w:val="baseline"/>
        </w:rPr>
        <w:t>2×10</w:t>
      </w:r>
      <w:r>
        <w:rPr>
          <w:vertAlign w:val="superscript"/>
        </w:rPr>
        <w:t>-</w:t>
      </w:r>
      <w:r>
        <w:rPr>
          <w:vertAlign w:val="baseline"/>
        </w:rPr>
        <w:t> </w:t>
      </w:r>
      <w:r>
        <w:rPr>
          <w:vertAlign w:val="superscript"/>
        </w:rPr>
        <w:t>3</w:t>
      </w:r>
      <w:r>
        <w:rPr>
          <w:vertAlign w:val="baseline"/>
        </w:rPr>
        <w:t> кПа, дальнейшее повышение давления приводит к расширению пределов.</w:t>
      </w:r>
    </w:p>
    <w:p>
      <w:pPr>
        <w:pStyle w:val="BodyText"/>
        <w:spacing w:line="357" w:lineRule="auto"/>
        <w:ind w:right="276"/>
      </w:pPr>
      <w:r>
        <w:rPr/>
        <w:t>Уменьшение давления ниже атмосферного сопровождается сближением пределов, </w:t>
      </w:r>
      <w:r>
        <w:rPr>
          <w:position w:val="2"/>
        </w:rPr>
        <w:t>вплоть до их слияния при некотором предельном давлении Р</w:t>
      </w:r>
      <w:r>
        <w:rPr>
          <w:sz w:val="16"/>
        </w:rPr>
        <w:t>пред</w:t>
      </w:r>
      <w:r>
        <w:rPr>
          <w:position w:val="2"/>
        </w:rPr>
        <w:t>.</w:t>
      </w:r>
    </w:p>
    <w:p>
      <w:pPr>
        <w:pStyle w:val="BodyText"/>
        <w:spacing w:line="360" w:lineRule="auto" w:before="3"/>
        <w:ind w:right="274"/>
      </w:pPr>
      <w:r>
        <w:rPr/>
        <w:t>Для углеводородовоздушных смесей при температуре 20-25 °С предельное давление составляет 4…4,5 кПа, для водородовоздушных смесей – 0,5…1,0 кПа.</w:t>
      </w:r>
    </w:p>
    <w:p>
      <w:pPr>
        <w:pStyle w:val="BodyText"/>
        <w:spacing w:line="360" w:lineRule="auto"/>
        <w:ind w:right="271"/>
      </w:pPr>
      <w:r>
        <w:rPr/>
        <w:t>Замена азота воздуха на кислород приводит к снижению предельного давления углеводородных горючих до 0,5…1,0 кПа.</w:t>
      </w:r>
    </w:p>
    <w:p>
      <w:pPr>
        <w:pStyle w:val="BodyText"/>
        <w:spacing w:line="360" w:lineRule="auto"/>
        <w:ind w:right="268"/>
      </w:pPr>
      <w:r>
        <w:rPr/>
        <w:t>С повышением начальной температуры смеси концентрационные пределы расширяются в результате снижения нижнего и повышения верхнего пределов. Влияние температуры на область распространения пламени объясняется увеличением скорости горения при предельных концентрациях смесей.</w:t>
      </w:r>
    </w:p>
    <w:p>
      <w:pPr>
        <w:pStyle w:val="BodyText"/>
        <w:spacing w:line="360" w:lineRule="auto"/>
        <w:ind w:right="274"/>
      </w:pPr>
      <w:r>
        <w:rPr/>
        <w:t>Смеси,</w:t>
      </w:r>
      <w:r>
        <w:rPr>
          <w:spacing w:val="-14"/>
        </w:rPr>
        <w:t> </w:t>
      </w:r>
      <w:r>
        <w:rPr/>
        <w:t>сильно</w:t>
      </w:r>
      <w:r>
        <w:rPr>
          <w:spacing w:val="-14"/>
        </w:rPr>
        <w:t> </w:t>
      </w:r>
      <w:r>
        <w:rPr/>
        <w:t>разбавленные</w:t>
      </w:r>
      <w:r>
        <w:rPr>
          <w:spacing w:val="-15"/>
        </w:rPr>
        <w:t> </w:t>
      </w:r>
      <w:r>
        <w:rPr/>
        <w:t>горючим</w:t>
      </w:r>
      <w:r>
        <w:rPr>
          <w:spacing w:val="-15"/>
        </w:rPr>
        <w:t> </w:t>
      </w:r>
      <w:r>
        <w:rPr/>
        <w:t>(верхний</w:t>
      </w:r>
      <w:r>
        <w:rPr>
          <w:spacing w:val="-13"/>
        </w:rPr>
        <w:t> </w:t>
      </w:r>
      <w:r>
        <w:rPr/>
        <w:t>предел)</w:t>
      </w:r>
      <w:r>
        <w:rPr>
          <w:spacing w:val="-15"/>
        </w:rPr>
        <w:t> </w:t>
      </w:r>
      <w:r>
        <w:rPr/>
        <w:t>или</w:t>
      </w:r>
      <w:r>
        <w:rPr>
          <w:spacing w:val="-13"/>
        </w:rPr>
        <w:t> </w:t>
      </w:r>
      <w:r>
        <w:rPr/>
        <w:t>воздухом</w:t>
      </w:r>
      <w:r>
        <w:rPr>
          <w:spacing w:val="-15"/>
        </w:rPr>
        <w:t> </w:t>
      </w:r>
      <w:r>
        <w:rPr/>
        <w:t>(нижний</w:t>
      </w:r>
      <w:r>
        <w:rPr>
          <w:spacing w:val="-15"/>
        </w:rPr>
        <w:t> </w:t>
      </w:r>
      <w:r>
        <w:rPr/>
        <w:t>предел) и не способные гореть при низкой температуре, при повышении температуры становятся </w:t>
      </w:r>
      <w:r>
        <w:rPr>
          <w:spacing w:val="-2"/>
        </w:rPr>
        <w:t>горючими.</w:t>
      </w:r>
    </w:p>
    <w:p>
      <w:pPr>
        <w:pStyle w:val="BodyText"/>
        <w:spacing w:line="360" w:lineRule="auto"/>
        <w:ind w:right="273"/>
      </w:pPr>
      <w:r>
        <w:rPr/>
        <w:t>Повышение начальной температуры смеси сопровождается не только расширением пределов, но и уменьшением минимального давления, при котором еще возможно распространение пламени по смеси.</w:t>
      </w:r>
    </w:p>
    <w:p>
      <w:pPr>
        <w:spacing w:after="0" w:line="360" w:lineRule="auto"/>
        <w:sectPr>
          <w:pgSz w:w="11910" w:h="16840"/>
          <w:pgMar w:header="144" w:footer="765" w:top="920" w:bottom="960" w:left="880" w:right="860"/>
        </w:sectPr>
      </w:pPr>
    </w:p>
    <w:p>
      <w:pPr>
        <w:pStyle w:val="BodyText"/>
        <w:spacing w:line="360" w:lineRule="auto" w:before="263"/>
        <w:ind w:right="269"/>
      </w:pPr>
      <w:r>
        <w:rPr/>
        <w:t>На</w:t>
      </w:r>
      <w:r>
        <w:rPr>
          <w:spacing w:val="-2"/>
        </w:rPr>
        <w:t> </w:t>
      </w:r>
      <w:r>
        <w:rPr/>
        <w:t>производстве,</w:t>
      </w:r>
      <w:r>
        <w:rPr>
          <w:spacing w:val="-1"/>
        </w:rPr>
        <w:t> </w:t>
      </w:r>
      <w:r>
        <w:rPr/>
        <w:t>особенно</w:t>
      </w:r>
      <w:r>
        <w:rPr>
          <w:spacing w:val="-1"/>
        </w:rPr>
        <w:t> </w:t>
      </w:r>
      <w:r>
        <w:rPr/>
        <w:t>в</w:t>
      </w:r>
      <w:r>
        <w:rPr>
          <w:spacing w:val="-4"/>
        </w:rPr>
        <w:t> </w:t>
      </w:r>
      <w:r>
        <w:rPr/>
        <w:t>нефтехимической</w:t>
      </w:r>
      <w:r>
        <w:rPr>
          <w:spacing w:val="-2"/>
        </w:rPr>
        <w:t> </w:t>
      </w:r>
      <w:r>
        <w:rPr/>
        <w:t>и газовой</w:t>
      </w:r>
      <w:r>
        <w:rPr>
          <w:spacing w:val="-2"/>
        </w:rPr>
        <w:t> </w:t>
      </w:r>
      <w:r>
        <w:rPr/>
        <w:t>промышленности в</w:t>
      </w:r>
      <w:r>
        <w:rPr>
          <w:spacing w:val="-2"/>
        </w:rPr>
        <w:t> </w:t>
      </w:r>
      <w:r>
        <w:rPr/>
        <w:t>большом количестве используются приборы, аппараты, технологические процессы, содержащие вещества, способные при определенных условиях образовывать взрывоопасную среду.</w:t>
      </w:r>
    </w:p>
    <w:p>
      <w:pPr>
        <w:pStyle w:val="BodyText"/>
        <w:spacing w:line="360" w:lineRule="auto"/>
        <w:ind w:right="270"/>
      </w:pPr>
      <w:r>
        <w:rPr/>
        <w:t>Источниками инициирования взрыва в производственных условиях могут быть открытое</w:t>
      </w:r>
      <w:r>
        <w:rPr>
          <w:spacing w:val="-2"/>
        </w:rPr>
        <w:t> </w:t>
      </w:r>
      <w:r>
        <w:rPr/>
        <w:t>пламя,</w:t>
      </w:r>
      <w:r>
        <w:rPr>
          <w:spacing w:val="-1"/>
        </w:rPr>
        <w:t> </w:t>
      </w:r>
      <w:r>
        <w:rPr/>
        <w:t>горящие</w:t>
      </w:r>
      <w:r>
        <w:rPr>
          <w:spacing w:val="-2"/>
        </w:rPr>
        <w:t> </w:t>
      </w:r>
      <w:r>
        <w:rPr/>
        <w:t>и раскаленные</w:t>
      </w:r>
      <w:r>
        <w:rPr>
          <w:spacing w:val="-2"/>
        </w:rPr>
        <w:t> </w:t>
      </w:r>
      <w:r>
        <w:rPr/>
        <w:t>тела, электрические</w:t>
      </w:r>
      <w:r>
        <w:rPr>
          <w:spacing w:val="-2"/>
        </w:rPr>
        <w:t> </w:t>
      </w:r>
      <w:r>
        <w:rPr/>
        <w:t>искры,</w:t>
      </w:r>
      <w:r>
        <w:rPr>
          <w:spacing w:val="-1"/>
        </w:rPr>
        <w:t> </w:t>
      </w:r>
      <w:r>
        <w:rPr/>
        <w:t>разряды</w:t>
      </w:r>
      <w:r>
        <w:rPr>
          <w:spacing w:val="-2"/>
        </w:rPr>
        <w:t> </w:t>
      </w:r>
      <w:r>
        <w:rPr/>
        <w:t>атмосферного</w:t>
      </w:r>
      <w:r>
        <w:rPr>
          <w:spacing w:val="-1"/>
        </w:rPr>
        <w:t> </w:t>
      </w:r>
      <w:r>
        <w:rPr/>
        <w:t>и статического электричества, искры от удара и трения, тепловые проявления химических реакций и механических воздействий, ударные волны, солнечная радиация, электромагнитные, лазерные и другие излучения.</w:t>
      </w:r>
    </w:p>
    <w:p>
      <w:pPr>
        <w:pStyle w:val="BodyText"/>
        <w:spacing w:line="360" w:lineRule="auto"/>
        <w:ind w:right="270"/>
      </w:pPr>
      <w:r>
        <w:rPr/>
        <w:t>В результате взрыва взрывоопасная смесь, заполняющая объем в котором произошло выделение энергии, превращается в сильно нагретый газ с высоким давлением. Этот газ с большой силой воздействует на окружающую среду, вызывая образование взрывной волны. Разрушения,</w:t>
      </w:r>
      <w:r>
        <w:rPr>
          <w:spacing w:val="-9"/>
        </w:rPr>
        <w:t> </w:t>
      </w:r>
      <w:r>
        <w:rPr/>
        <w:t>вызванные</w:t>
      </w:r>
      <w:r>
        <w:rPr>
          <w:spacing w:val="-10"/>
        </w:rPr>
        <w:t> </w:t>
      </w:r>
      <w:r>
        <w:rPr/>
        <w:t>взрывом,</w:t>
      </w:r>
      <w:r>
        <w:rPr>
          <w:spacing w:val="-9"/>
        </w:rPr>
        <w:t> </w:t>
      </w:r>
      <w:r>
        <w:rPr/>
        <w:t>обусловлены</w:t>
      </w:r>
      <w:r>
        <w:rPr>
          <w:spacing w:val="-10"/>
        </w:rPr>
        <w:t> </w:t>
      </w:r>
      <w:r>
        <w:rPr/>
        <w:t>действием</w:t>
      </w:r>
      <w:r>
        <w:rPr>
          <w:spacing w:val="-10"/>
        </w:rPr>
        <w:t> </w:t>
      </w:r>
      <w:r>
        <w:rPr/>
        <w:t>взрывной</w:t>
      </w:r>
      <w:r>
        <w:rPr>
          <w:spacing w:val="-13"/>
        </w:rPr>
        <w:t> </w:t>
      </w:r>
      <w:r>
        <w:rPr/>
        <w:t>волны.</w:t>
      </w:r>
      <w:r>
        <w:rPr>
          <w:spacing w:val="-9"/>
        </w:rPr>
        <w:t> </w:t>
      </w:r>
      <w:r>
        <w:rPr/>
        <w:t>По</w:t>
      </w:r>
      <w:r>
        <w:rPr>
          <w:spacing w:val="-9"/>
        </w:rPr>
        <w:t> </w:t>
      </w:r>
      <w:r>
        <w:rPr/>
        <w:t>мере</w:t>
      </w:r>
      <w:r>
        <w:rPr>
          <w:spacing w:val="-8"/>
        </w:rPr>
        <w:t> </w:t>
      </w:r>
      <w:r>
        <w:rPr/>
        <w:t>удаления от места взрыва механическое воздействие взрывной волны ослабевает.</w:t>
      </w:r>
    </w:p>
    <w:p>
      <w:pPr>
        <w:pStyle w:val="BodyText"/>
        <w:spacing w:line="275" w:lineRule="exact"/>
        <w:ind w:left="960" w:firstLine="0"/>
      </w:pPr>
      <w:r>
        <w:rPr/>
        <w:t>Основными</w:t>
      </w:r>
      <w:r>
        <w:rPr>
          <w:spacing w:val="-6"/>
        </w:rPr>
        <w:t> </w:t>
      </w:r>
      <w:r>
        <w:rPr/>
        <w:t>параметрами,</w:t>
      </w:r>
      <w:r>
        <w:rPr>
          <w:spacing w:val="-4"/>
        </w:rPr>
        <w:t> </w:t>
      </w:r>
      <w:r>
        <w:rPr/>
        <w:t>характеризующими</w:t>
      </w:r>
      <w:r>
        <w:rPr>
          <w:spacing w:val="-3"/>
        </w:rPr>
        <w:t> </w:t>
      </w:r>
      <w:r>
        <w:rPr/>
        <w:t>опасность</w:t>
      </w:r>
      <w:r>
        <w:rPr>
          <w:spacing w:val="-4"/>
        </w:rPr>
        <w:t> </w:t>
      </w:r>
      <w:r>
        <w:rPr/>
        <w:t>взрыва,</w:t>
      </w:r>
      <w:r>
        <w:rPr>
          <w:spacing w:val="-3"/>
        </w:rPr>
        <w:t> </w:t>
      </w:r>
      <w:r>
        <w:rPr>
          <w:spacing w:val="-2"/>
        </w:rPr>
        <w:t>являются:</w:t>
      </w:r>
    </w:p>
    <w:p>
      <w:pPr>
        <w:pStyle w:val="ListParagraph"/>
        <w:numPr>
          <w:ilvl w:val="0"/>
          <w:numId w:val="17"/>
        </w:numPr>
        <w:tabs>
          <w:tab w:pos="1244" w:val="left" w:leader="none"/>
        </w:tabs>
        <w:spacing w:line="240" w:lineRule="auto" w:before="141" w:after="0"/>
        <w:ind w:left="1244" w:right="0" w:hanging="284"/>
        <w:jc w:val="left"/>
        <w:rPr>
          <w:sz w:val="24"/>
        </w:rPr>
      </w:pPr>
      <w:r>
        <w:rPr>
          <w:sz w:val="24"/>
        </w:rPr>
        <w:t>давление</w:t>
      </w:r>
      <w:r>
        <w:rPr>
          <w:spacing w:val="-3"/>
          <w:sz w:val="24"/>
        </w:rPr>
        <w:t> </w:t>
      </w:r>
      <w:r>
        <w:rPr>
          <w:sz w:val="24"/>
        </w:rPr>
        <w:t>на</w:t>
      </w:r>
      <w:r>
        <w:rPr>
          <w:spacing w:val="-3"/>
          <w:sz w:val="24"/>
        </w:rPr>
        <w:t> </w:t>
      </w:r>
      <w:r>
        <w:rPr>
          <w:sz w:val="24"/>
        </w:rPr>
        <w:t>фронте</w:t>
      </w:r>
      <w:r>
        <w:rPr>
          <w:spacing w:val="-1"/>
          <w:sz w:val="24"/>
        </w:rPr>
        <w:t> </w:t>
      </w:r>
      <w:r>
        <w:rPr>
          <w:sz w:val="24"/>
        </w:rPr>
        <w:t>ударной </w:t>
      </w:r>
      <w:r>
        <w:rPr>
          <w:spacing w:val="-2"/>
          <w:sz w:val="24"/>
        </w:rPr>
        <w:t>волны;</w:t>
      </w:r>
    </w:p>
    <w:p>
      <w:pPr>
        <w:pStyle w:val="ListParagraph"/>
        <w:numPr>
          <w:ilvl w:val="0"/>
          <w:numId w:val="17"/>
        </w:numPr>
        <w:tabs>
          <w:tab w:pos="1244" w:val="left" w:leader="none"/>
        </w:tabs>
        <w:spacing w:line="240" w:lineRule="auto" w:before="136" w:after="0"/>
        <w:ind w:left="1244" w:right="0" w:hanging="284"/>
        <w:jc w:val="left"/>
        <w:rPr>
          <w:sz w:val="24"/>
        </w:rPr>
      </w:pPr>
      <w:r>
        <w:rPr>
          <w:sz w:val="24"/>
        </w:rPr>
        <w:t>максимальное</w:t>
      </w:r>
      <w:r>
        <w:rPr>
          <w:spacing w:val="-3"/>
          <w:sz w:val="24"/>
        </w:rPr>
        <w:t> </w:t>
      </w:r>
      <w:r>
        <w:rPr>
          <w:sz w:val="24"/>
        </w:rPr>
        <w:t>давление</w:t>
      </w:r>
      <w:r>
        <w:rPr>
          <w:spacing w:val="-3"/>
          <w:sz w:val="24"/>
        </w:rPr>
        <w:t> </w:t>
      </w:r>
      <w:r>
        <w:rPr>
          <w:sz w:val="24"/>
        </w:rPr>
        <w:t>и</w:t>
      </w:r>
      <w:r>
        <w:rPr>
          <w:spacing w:val="-1"/>
          <w:sz w:val="24"/>
        </w:rPr>
        <w:t> </w:t>
      </w:r>
      <w:r>
        <w:rPr>
          <w:sz w:val="24"/>
        </w:rPr>
        <w:t>температура</w:t>
      </w:r>
      <w:r>
        <w:rPr>
          <w:spacing w:val="-1"/>
          <w:sz w:val="24"/>
        </w:rPr>
        <w:t> </w:t>
      </w:r>
      <w:r>
        <w:rPr>
          <w:spacing w:val="-2"/>
          <w:sz w:val="24"/>
        </w:rPr>
        <w:t>взрыва;</w:t>
      </w:r>
    </w:p>
    <w:p>
      <w:pPr>
        <w:pStyle w:val="ListParagraph"/>
        <w:numPr>
          <w:ilvl w:val="0"/>
          <w:numId w:val="17"/>
        </w:numPr>
        <w:tabs>
          <w:tab w:pos="1244" w:val="left" w:leader="none"/>
        </w:tabs>
        <w:spacing w:line="240" w:lineRule="auto" w:before="138" w:after="0"/>
        <w:ind w:left="1244" w:right="0" w:hanging="284"/>
        <w:jc w:val="left"/>
        <w:rPr>
          <w:sz w:val="24"/>
        </w:rPr>
      </w:pPr>
      <w:r>
        <w:rPr>
          <w:sz w:val="24"/>
        </w:rPr>
        <w:t>средняя</w:t>
      </w:r>
      <w:r>
        <w:rPr>
          <w:spacing w:val="-3"/>
          <w:sz w:val="24"/>
        </w:rPr>
        <w:t> </w:t>
      </w:r>
      <w:r>
        <w:rPr>
          <w:sz w:val="24"/>
        </w:rPr>
        <w:t>и максимальная</w:t>
      </w:r>
      <w:r>
        <w:rPr>
          <w:spacing w:val="-1"/>
          <w:sz w:val="24"/>
        </w:rPr>
        <w:t> </w:t>
      </w:r>
      <w:r>
        <w:rPr>
          <w:sz w:val="24"/>
        </w:rPr>
        <w:t>скорость</w:t>
      </w:r>
      <w:r>
        <w:rPr>
          <w:spacing w:val="-1"/>
          <w:sz w:val="24"/>
        </w:rPr>
        <w:t> </w:t>
      </w:r>
      <w:r>
        <w:rPr>
          <w:sz w:val="24"/>
        </w:rPr>
        <w:t>нарастания</w:t>
      </w:r>
      <w:r>
        <w:rPr>
          <w:spacing w:val="-1"/>
          <w:sz w:val="24"/>
        </w:rPr>
        <w:t> </w:t>
      </w:r>
      <w:r>
        <w:rPr>
          <w:sz w:val="24"/>
        </w:rPr>
        <w:t>давления</w:t>
      </w:r>
      <w:r>
        <w:rPr>
          <w:spacing w:val="-1"/>
          <w:sz w:val="24"/>
        </w:rPr>
        <w:t> </w:t>
      </w:r>
      <w:r>
        <w:rPr>
          <w:sz w:val="24"/>
        </w:rPr>
        <w:t>при</w:t>
      </w:r>
      <w:r>
        <w:rPr>
          <w:spacing w:val="1"/>
          <w:sz w:val="24"/>
        </w:rPr>
        <w:t> </w:t>
      </w:r>
      <w:r>
        <w:rPr>
          <w:spacing w:val="-2"/>
          <w:sz w:val="24"/>
        </w:rPr>
        <w:t>взрыве;</w:t>
      </w:r>
    </w:p>
    <w:p>
      <w:pPr>
        <w:pStyle w:val="ListParagraph"/>
        <w:numPr>
          <w:ilvl w:val="0"/>
          <w:numId w:val="17"/>
        </w:numPr>
        <w:tabs>
          <w:tab w:pos="1244" w:val="left" w:leader="none"/>
        </w:tabs>
        <w:spacing w:line="240" w:lineRule="auto" w:before="138" w:after="0"/>
        <w:ind w:left="1244" w:right="0" w:hanging="284"/>
        <w:jc w:val="left"/>
        <w:rPr>
          <w:sz w:val="24"/>
        </w:rPr>
      </w:pPr>
      <w:r>
        <w:rPr>
          <w:sz w:val="24"/>
        </w:rPr>
        <w:t>дробящие</w:t>
      </w:r>
      <w:r>
        <w:rPr>
          <w:spacing w:val="-6"/>
          <w:sz w:val="24"/>
        </w:rPr>
        <w:t> </w:t>
      </w:r>
      <w:r>
        <w:rPr>
          <w:sz w:val="24"/>
        </w:rPr>
        <w:t>или</w:t>
      </w:r>
      <w:r>
        <w:rPr>
          <w:spacing w:val="-4"/>
          <w:sz w:val="24"/>
        </w:rPr>
        <w:t> </w:t>
      </w:r>
      <w:r>
        <w:rPr>
          <w:sz w:val="24"/>
        </w:rPr>
        <w:t>фугасные</w:t>
      </w:r>
      <w:r>
        <w:rPr>
          <w:spacing w:val="-3"/>
          <w:sz w:val="24"/>
        </w:rPr>
        <w:t> </w:t>
      </w:r>
      <w:r>
        <w:rPr>
          <w:sz w:val="24"/>
        </w:rPr>
        <w:t>свойства</w:t>
      </w:r>
      <w:r>
        <w:rPr>
          <w:spacing w:val="-3"/>
          <w:sz w:val="24"/>
        </w:rPr>
        <w:t> </w:t>
      </w:r>
      <w:r>
        <w:rPr>
          <w:sz w:val="24"/>
        </w:rPr>
        <w:t>взрывоопасной</w:t>
      </w:r>
      <w:r>
        <w:rPr>
          <w:spacing w:val="-1"/>
          <w:sz w:val="24"/>
        </w:rPr>
        <w:t> </w:t>
      </w:r>
      <w:r>
        <w:rPr>
          <w:spacing w:val="-2"/>
          <w:sz w:val="24"/>
        </w:rPr>
        <w:t>среды.</w:t>
      </w:r>
    </w:p>
    <w:p>
      <w:pPr>
        <w:pStyle w:val="BodyText"/>
        <w:spacing w:line="360" w:lineRule="auto" w:before="133"/>
        <w:ind w:right="275"/>
      </w:pPr>
      <w:r>
        <w:rPr/>
        <w:t>Опасными и вредными факторами, воздействующими на людей в результате взрыва, </w:t>
      </w:r>
      <w:r>
        <w:rPr>
          <w:spacing w:val="-2"/>
        </w:rPr>
        <w:t>являются:</w:t>
      </w:r>
    </w:p>
    <w:p>
      <w:pPr>
        <w:pStyle w:val="ListParagraph"/>
        <w:numPr>
          <w:ilvl w:val="0"/>
          <w:numId w:val="17"/>
        </w:numPr>
        <w:tabs>
          <w:tab w:pos="1244" w:val="left" w:leader="none"/>
        </w:tabs>
        <w:spacing w:line="240" w:lineRule="auto" w:before="2" w:after="0"/>
        <w:ind w:left="1244" w:right="0" w:hanging="284"/>
        <w:jc w:val="both"/>
        <w:rPr>
          <w:sz w:val="24"/>
        </w:rPr>
      </w:pPr>
      <w:r>
        <w:rPr>
          <w:sz w:val="24"/>
        </w:rPr>
        <w:t>ударная</w:t>
      </w:r>
      <w:r>
        <w:rPr>
          <w:spacing w:val="-5"/>
          <w:sz w:val="24"/>
        </w:rPr>
        <w:t> </w:t>
      </w:r>
      <w:r>
        <w:rPr>
          <w:sz w:val="24"/>
        </w:rPr>
        <w:t>волна,</w:t>
      </w:r>
      <w:r>
        <w:rPr>
          <w:spacing w:val="-2"/>
          <w:sz w:val="24"/>
        </w:rPr>
        <w:t> </w:t>
      </w:r>
      <w:r>
        <w:rPr>
          <w:sz w:val="24"/>
        </w:rPr>
        <w:t>на</w:t>
      </w:r>
      <w:r>
        <w:rPr>
          <w:spacing w:val="-3"/>
          <w:sz w:val="24"/>
        </w:rPr>
        <w:t> </w:t>
      </w:r>
      <w:r>
        <w:rPr>
          <w:sz w:val="24"/>
        </w:rPr>
        <w:t>фронте</w:t>
      </w:r>
      <w:r>
        <w:rPr>
          <w:spacing w:val="-3"/>
          <w:sz w:val="24"/>
        </w:rPr>
        <w:t> </w:t>
      </w:r>
      <w:r>
        <w:rPr>
          <w:sz w:val="24"/>
        </w:rPr>
        <w:t>которой</w:t>
      </w:r>
      <w:r>
        <w:rPr>
          <w:spacing w:val="-2"/>
          <w:sz w:val="24"/>
        </w:rPr>
        <w:t> </w:t>
      </w:r>
      <w:r>
        <w:rPr>
          <w:sz w:val="24"/>
        </w:rPr>
        <w:t>давление</w:t>
      </w:r>
      <w:r>
        <w:rPr>
          <w:spacing w:val="-3"/>
          <w:sz w:val="24"/>
        </w:rPr>
        <w:t> </w:t>
      </w:r>
      <w:r>
        <w:rPr>
          <w:sz w:val="24"/>
        </w:rPr>
        <w:t>превышает</w:t>
      </w:r>
      <w:r>
        <w:rPr>
          <w:spacing w:val="-2"/>
          <w:sz w:val="24"/>
        </w:rPr>
        <w:t> </w:t>
      </w:r>
      <w:r>
        <w:rPr>
          <w:sz w:val="24"/>
        </w:rPr>
        <w:t>допустимое</w:t>
      </w:r>
      <w:r>
        <w:rPr>
          <w:spacing w:val="-3"/>
          <w:sz w:val="24"/>
        </w:rPr>
        <w:t> </w:t>
      </w:r>
      <w:r>
        <w:rPr>
          <w:spacing w:val="-2"/>
          <w:sz w:val="24"/>
        </w:rPr>
        <w:t>значение;</w:t>
      </w:r>
    </w:p>
    <w:p>
      <w:pPr>
        <w:pStyle w:val="ListParagraph"/>
        <w:numPr>
          <w:ilvl w:val="0"/>
          <w:numId w:val="17"/>
        </w:numPr>
        <w:tabs>
          <w:tab w:pos="1244" w:val="left" w:leader="none"/>
        </w:tabs>
        <w:spacing w:line="240" w:lineRule="auto" w:before="138" w:after="0"/>
        <w:ind w:left="1244" w:right="0" w:hanging="284"/>
        <w:jc w:val="both"/>
        <w:rPr>
          <w:sz w:val="24"/>
        </w:rPr>
      </w:pPr>
      <w:r>
        <w:rPr>
          <w:sz w:val="24"/>
        </w:rPr>
        <w:t>пламя</w:t>
      </w:r>
      <w:r>
        <w:rPr>
          <w:spacing w:val="-3"/>
          <w:sz w:val="24"/>
        </w:rPr>
        <w:t> </w:t>
      </w:r>
      <w:r>
        <w:rPr>
          <w:sz w:val="24"/>
        </w:rPr>
        <w:t>и</w:t>
      </w:r>
      <w:r>
        <w:rPr>
          <w:spacing w:val="1"/>
          <w:sz w:val="24"/>
        </w:rPr>
        <w:t> </w:t>
      </w:r>
      <w:r>
        <w:rPr>
          <w:spacing w:val="-2"/>
          <w:sz w:val="24"/>
        </w:rPr>
        <w:t>пожар;</w:t>
      </w:r>
    </w:p>
    <w:p>
      <w:pPr>
        <w:pStyle w:val="ListParagraph"/>
        <w:numPr>
          <w:ilvl w:val="0"/>
          <w:numId w:val="17"/>
        </w:numPr>
        <w:tabs>
          <w:tab w:pos="1244" w:val="left" w:leader="none"/>
        </w:tabs>
        <w:spacing w:line="348" w:lineRule="auto" w:before="138" w:after="0"/>
        <w:ind w:left="252" w:right="271" w:firstLine="708"/>
        <w:jc w:val="both"/>
        <w:rPr>
          <w:sz w:val="24"/>
        </w:rPr>
      </w:pPr>
      <w:r>
        <w:rPr>
          <w:sz w:val="24"/>
        </w:rPr>
        <w:t>обрушение оборудования, коммуникаций, конструкций зданий и сооружений и разлетание их осколков;</w:t>
      </w:r>
    </w:p>
    <w:p>
      <w:pPr>
        <w:pStyle w:val="ListParagraph"/>
        <w:numPr>
          <w:ilvl w:val="0"/>
          <w:numId w:val="17"/>
        </w:numPr>
        <w:tabs>
          <w:tab w:pos="1244" w:val="left" w:leader="none"/>
        </w:tabs>
        <w:spacing w:line="355" w:lineRule="auto" w:before="19" w:after="0"/>
        <w:ind w:left="252" w:right="273" w:firstLine="708"/>
        <w:jc w:val="both"/>
        <w:rPr>
          <w:sz w:val="24"/>
        </w:rPr>
      </w:pPr>
      <w:r>
        <w:rPr>
          <w:sz w:val="24"/>
        </w:rPr>
        <w:t>образование</w:t>
      </w:r>
      <w:r>
        <w:rPr>
          <w:spacing w:val="-15"/>
          <w:sz w:val="24"/>
        </w:rPr>
        <w:t> </w:t>
      </w:r>
      <w:r>
        <w:rPr>
          <w:sz w:val="24"/>
        </w:rPr>
        <w:t>при</w:t>
      </w:r>
      <w:r>
        <w:rPr>
          <w:spacing w:val="-15"/>
          <w:sz w:val="24"/>
        </w:rPr>
        <w:t> </w:t>
      </w:r>
      <w:r>
        <w:rPr>
          <w:sz w:val="24"/>
        </w:rPr>
        <w:t>взрыве</w:t>
      </w:r>
      <w:r>
        <w:rPr>
          <w:spacing w:val="-15"/>
          <w:sz w:val="24"/>
        </w:rPr>
        <w:t> </w:t>
      </w:r>
      <w:r>
        <w:rPr>
          <w:sz w:val="24"/>
        </w:rPr>
        <w:t>или</w:t>
      </w:r>
      <w:r>
        <w:rPr>
          <w:spacing w:val="-15"/>
          <w:sz w:val="24"/>
        </w:rPr>
        <w:t> </w:t>
      </w:r>
      <w:r>
        <w:rPr>
          <w:sz w:val="24"/>
        </w:rPr>
        <w:t>выход</w:t>
      </w:r>
      <w:r>
        <w:rPr>
          <w:spacing w:val="-15"/>
          <w:sz w:val="24"/>
        </w:rPr>
        <w:t> </w:t>
      </w:r>
      <w:r>
        <w:rPr>
          <w:sz w:val="24"/>
        </w:rPr>
        <w:t>из</w:t>
      </w:r>
      <w:r>
        <w:rPr>
          <w:spacing w:val="-15"/>
          <w:sz w:val="24"/>
        </w:rPr>
        <w:t> </w:t>
      </w:r>
      <w:r>
        <w:rPr>
          <w:sz w:val="24"/>
        </w:rPr>
        <w:t>поврежденных</w:t>
      </w:r>
      <w:r>
        <w:rPr>
          <w:spacing w:val="-15"/>
          <w:sz w:val="24"/>
        </w:rPr>
        <w:t> </w:t>
      </w:r>
      <w:r>
        <w:rPr>
          <w:sz w:val="24"/>
        </w:rPr>
        <w:t>аппаратов,</w:t>
      </w:r>
      <w:r>
        <w:rPr>
          <w:spacing w:val="-15"/>
          <w:sz w:val="24"/>
        </w:rPr>
        <w:t> </w:t>
      </w:r>
      <w:r>
        <w:rPr>
          <w:sz w:val="24"/>
        </w:rPr>
        <w:t>содержащихся</w:t>
      </w:r>
      <w:r>
        <w:rPr>
          <w:spacing w:val="-15"/>
          <w:sz w:val="24"/>
        </w:rPr>
        <w:t> </w:t>
      </w:r>
      <w:r>
        <w:rPr>
          <w:sz w:val="24"/>
        </w:rPr>
        <w:t>в</w:t>
      </w:r>
      <w:r>
        <w:rPr>
          <w:spacing w:val="-15"/>
          <w:sz w:val="24"/>
        </w:rPr>
        <w:t> </w:t>
      </w:r>
      <w:r>
        <w:rPr>
          <w:sz w:val="24"/>
        </w:rPr>
        <w:t>них вредных веществ и содержание этих веществ в воздухе в количествах, превышающих предельно допустимые концентрации.</w:t>
      </w:r>
    </w:p>
    <w:p>
      <w:pPr>
        <w:pStyle w:val="BodyText"/>
        <w:spacing w:line="360" w:lineRule="auto" w:before="3"/>
        <w:ind w:right="270"/>
      </w:pPr>
      <w:r>
        <w:rPr/>
        <w:t>Нужно помнить, что все горючие газы и пары легковоспламеняющихся жидкостей в смеси с воздухом или другими окислителями способны образовать взрывоопасные смеси. Таким образом, для предотвращения опасности образования взрыва необходимо:</w:t>
      </w:r>
    </w:p>
    <w:p>
      <w:pPr>
        <w:pStyle w:val="ListParagraph"/>
        <w:numPr>
          <w:ilvl w:val="0"/>
          <w:numId w:val="18"/>
        </w:numPr>
        <w:tabs>
          <w:tab w:pos="1218" w:val="left" w:leader="none"/>
        </w:tabs>
        <w:spacing w:line="240" w:lineRule="auto" w:before="2" w:after="0"/>
        <w:ind w:left="1218" w:right="0" w:hanging="258"/>
        <w:jc w:val="both"/>
        <w:rPr>
          <w:sz w:val="24"/>
        </w:rPr>
      </w:pPr>
      <w:r>
        <w:rPr>
          <w:sz w:val="24"/>
        </w:rPr>
        <w:t>исключить</w:t>
      </w:r>
      <w:r>
        <w:rPr>
          <w:spacing w:val="-2"/>
          <w:sz w:val="24"/>
        </w:rPr>
        <w:t> </w:t>
      </w:r>
      <w:r>
        <w:rPr>
          <w:sz w:val="24"/>
        </w:rPr>
        <w:t>сочетание</w:t>
      </w:r>
      <w:r>
        <w:rPr>
          <w:spacing w:val="-3"/>
          <w:sz w:val="24"/>
        </w:rPr>
        <w:t> </w:t>
      </w:r>
      <w:r>
        <w:rPr>
          <w:sz w:val="24"/>
        </w:rPr>
        <w:t>следующих</w:t>
      </w:r>
      <w:r>
        <w:rPr>
          <w:spacing w:val="1"/>
          <w:sz w:val="24"/>
        </w:rPr>
        <w:t> </w:t>
      </w:r>
      <w:r>
        <w:rPr>
          <w:spacing w:val="-2"/>
          <w:sz w:val="24"/>
        </w:rPr>
        <w:t>факторов:</w:t>
      </w:r>
    </w:p>
    <w:p>
      <w:pPr>
        <w:pStyle w:val="BodyText"/>
        <w:spacing w:before="138"/>
        <w:ind w:left="960" w:firstLine="0"/>
        <w:jc w:val="left"/>
      </w:pPr>
      <w:r>
        <w:rPr>
          <w:rFonts w:ascii="Symbol" w:hAnsi="Symbol"/>
        </w:rPr>
        <w:t></w:t>
      </w:r>
      <w:r>
        <w:rPr/>
        <w:t>наличие</w:t>
      </w:r>
      <w:r>
        <w:rPr>
          <w:spacing w:val="2"/>
        </w:rPr>
        <w:t> </w:t>
      </w:r>
      <w:r>
        <w:rPr/>
        <w:t>горючего</w:t>
      </w:r>
      <w:r>
        <w:rPr>
          <w:spacing w:val="5"/>
        </w:rPr>
        <w:t> </w:t>
      </w:r>
      <w:r>
        <w:rPr>
          <w:spacing w:val="-2"/>
        </w:rPr>
        <w:t>вещества;</w:t>
      </w:r>
    </w:p>
    <w:p>
      <w:pPr>
        <w:pStyle w:val="BodyText"/>
        <w:spacing w:before="138"/>
        <w:ind w:left="960" w:firstLine="0"/>
        <w:jc w:val="left"/>
      </w:pPr>
      <w:r>
        <w:rPr>
          <w:rFonts w:ascii="Symbol" w:hAnsi="Symbol"/>
        </w:rPr>
        <w:t></w:t>
      </w:r>
      <w:r>
        <w:rPr/>
        <w:t>наличие</w:t>
      </w:r>
      <w:r>
        <w:rPr>
          <w:spacing w:val="12"/>
        </w:rPr>
        <w:t> </w:t>
      </w:r>
      <w:r>
        <w:rPr>
          <w:spacing w:val="-2"/>
        </w:rPr>
        <w:t>окислителя;</w:t>
      </w:r>
    </w:p>
    <w:p>
      <w:pPr>
        <w:pStyle w:val="BodyText"/>
        <w:spacing w:before="138"/>
        <w:ind w:left="960" w:firstLine="0"/>
        <w:jc w:val="left"/>
      </w:pPr>
      <w:r>
        <w:rPr>
          <w:rFonts w:ascii="Symbol" w:hAnsi="Symbol"/>
        </w:rPr>
        <w:t></w:t>
      </w:r>
      <w:r>
        <w:rPr/>
        <w:t>наличие</w:t>
      </w:r>
      <w:r>
        <w:rPr>
          <w:spacing w:val="4"/>
        </w:rPr>
        <w:t> </w:t>
      </w:r>
      <w:r>
        <w:rPr/>
        <w:t>источника</w:t>
      </w:r>
      <w:r>
        <w:rPr>
          <w:spacing w:val="5"/>
        </w:rPr>
        <w:t> </w:t>
      </w:r>
      <w:r>
        <w:rPr>
          <w:spacing w:val="-2"/>
        </w:rPr>
        <w:t>зажигания;</w:t>
      </w:r>
    </w:p>
    <w:p>
      <w:pPr>
        <w:spacing w:after="0"/>
        <w:jc w:val="left"/>
        <w:sectPr>
          <w:pgSz w:w="11910" w:h="16840"/>
          <w:pgMar w:header="144" w:footer="765" w:top="920" w:bottom="960" w:left="880" w:right="860"/>
        </w:sectPr>
      </w:pPr>
    </w:p>
    <w:p>
      <w:pPr>
        <w:pStyle w:val="ListParagraph"/>
        <w:numPr>
          <w:ilvl w:val="0"/>
          <w:numId w:val="18"/>
        </w:numPr>
        <w:tabs>
          <w:tab w:pos="1218" w:val="left" w:leader="none"/>
        </w:tabs>
        <w:spacing w:line="360" w:lineRule="auto" w:before="263" w:after="0"/>
        <w:ind w:left="960" w:right="610" w:firstLine="0"/>
        <w:jc w:val="left"/>
        <w:rPr>
          <w:sz w:val="24"/>
        </w:rPr>
      </w:pPr>
      <w:r>
        <w:rPr>
          <w:sz w:val="24"/>
        </w:rPr>
        <w:t>поддержание</w:t>
      </w:r>
      <w:r>
        <w:rPr>
          <w:spacing w:val="-6"/>
          <w:sz w:val="24"/>
        </w:rPr>
        <w:t> </w:t>
      </w:r>
      <w:r>
        <w:rPr>
          <w:sz w:val="24"/>
        </w:rPr>
        <w:t>температуры</w:t>
      </w:r>
      <w:r>
        <w:rPr>
          <w:spacing w:val="-6"/>
          <w:sz w:val="24"/>
        </w:rPr>
        <w:t> </w:t>
      </w:r>
      <w:r>
        <w:rPr>
          <w:sz w:val="24"/>
        </w:rPr>
        <w:t>и</w:t>
      </w:r>
      <w:r>
        <w:rPr>
          <w:spacing w:val="-4"/>
          <w:sz w:val="24"/>
        </w:rPr>
        <w:t> </w:t>
      </w:r>
      <w:r>
        <w:rPr>
          <w:sz w:val="24"/>
        </w:rPr>
        <w:t>давления</w:t>
      </w:r>
      <w:r>
        <w:rPr>
          <w:spacing w:val="-5"/>
          <w:sz w:val="24"/>
        </w:rPr>
        <w:t> </w:t>
      </w:r>
      <w:r>
        <w:rPr>
          <w:sz w:val="24"/>
        </w:rPr>
        <w:t>ниже</w:t>
      </w:r>
      <w:r>
        <w:rPr>
          <w:spacing w:val="-9"/>
          <w:sz w:val="24"/>
        </w:rPr>
        <w:t> </w:t>
      </w:r>
      <w:r>
        <w:rPr>
          <w:sz w:val="24"/>
        </w:rPr>
        <w:t>максимально-допустимых</w:t>
      </w:r>
      <w:r>
        <w:rPr>
          <w:spacing w:val="-3"/>
          <w:sz w:val="24"/>
        </w:rPr>
        <w:t> </w:t>
      </w:r>
      <w:r>
        <w:rPr>
          <w:sz w:val="24"/>
        </w:rPr>
        <w:t>значений. При исключении сочетания этих факторов взрывобезопасность будет обеспечена.</w:t>
      </w:r>
    </w:p>
    <w:p>
      <w:pPr>
        <w:pStyle w:val="BodyText"/>
        <w:spacing w:before="89"/>
        <w:ind w:left="0" w:firstLine="0"/>
        <w:jc w:val="left"/>
      </w:pPr>
    </w:p>
    <w:p>
      <w:pPr>
        <w:pStyle w:val="Heading3"/>
        <w:numPr>
          <w:ilvl w:val="1"/>
          <w:numId w:val="1"/>
        </w:numPr>
        <w:tabs>
          <w:tab w:pos="1320" w:val="left" w:leader="none"/>
        </w:tabs>
        <w:spacing w:line="240" w:lineRule="auto" w:before="0" w:after="0"/>
        <w:ind w:left="1320" w:right="0" w:hanging="360"/>
        <w:jc w:val="left"/>
      </w:pPr>
      <w:bookmarkStart w:name="3.8 Чрезвычайные ситуации: основные поня" w:id="9"/>
      <w:bookmarkEnd w:id="9"/>
      <w:r>
        <w:rPr>
          <w:b w:val="0"/>
        </w:rPr>
      </w:r>
      <w:r>
        <w:rPr/>
        <w:t>Чрезвычайные</w:t>
      </w:r>
      <w:r>
        <w:rPr>
          <w:spacing w:val="-4"/>
        </w:rPr>
        <w:t> </w:t>
      </w:r>
      <w:r>
        <w:rPr/>
        <w:t>ситуации:</w:t>
      </w:r>
      <w:r>
        <w:rPr>
          <w:spacing w:val="-2"/>
        </w:rPr>
        <w:t> </w:t>
      </w:r>
      <w:r>
        <w:rPr/>
        <w:t>основные</w:t>
      </w:r>
      <w:r>
        <w:rPr>
          <w:spacing w:val="-2"/>
        </w:rPr>
        <w:t> </w:t>
      </w:r>
      <w:r>
        <w:rPr/>
        <w:t>понятия</w:t>
      </w:r>
      <w:r>
        <w:rPr>
          <w:spacing w:val="-4"/>
        </w:rPr>
        <w:t> </w:t>
      </w:r>
      <w:r>
        <w:rPr/>
        <w:t>и </w:t>
      </w:r>
      <w:r>
        <w:rPr>
          <w:spacing w:val="-2"/>
        </w:rPr>
        <w:t>классификация</w:t>
      </w:r>
    </w:p>
    <w:p>
      <w:pPr>
        <w:pStyle w:val="BodyText"/>
        <w:spacing w:before="79"/>
        <w:ind w:left="0" w:firstLine="0"/>
        <w:jc w:val="left"/>
        <w:rPr>
          <w:b/>
        </w:rPr>
      </w:pPr>
    </w:p>
    <w:p>
      <w:pPr>
        <w:pStyle w:val="BodyText"/>
        <w:spacing w:line="360" w:lineRule="auto"/>
        <w:ind w:right="271"/>
      </w:pPr>
      <w:r>
        <w:rPr>
          <w:color w:val="212121"/>
        </w:rPr>
        <w:t>В настоящее время человек сталкивается с крупномасштабными авариями и катастрофами, способными вызвать необратимые экологические изменения регионального и глобального масштаба, соизмеримыми со стихийными бедствиями. Чрезвычайные ситуации приводят также к гибели людей, наносят ущерб населению, экономике страны.</w:t>
      </w:r>
    </w:p>
    <w:p>
      <w:pPr>
        <w:pStyle w:val="BodyText"/>
        <w:spacing w:line="360" w:lineRule="auto"/>
        <w:ind w:right="270"/>
      </w:pPr>
      <w:r>
        <w:rPr>
          <w:color w:val="212121"/>
        </w:rPr>
        <w:t>Под чрезвычайной ситуацией понимается обстановка на определенной территории, сложившаяся в результате аварии, опасного природного явления, катастрофы, распространения</w:t>
      </w:r>
      <w:r>
        <w:rPr>
          <w:color w:val="212121"/>
          <w:spacing w:val="-5"/>
        </w:rPr>
        <w:t> </w:t>
      </w:r>
      <w:r>
        <w:rPr>
          <w:color w:val="212121"/>
        </w:rPr>
        <w:t>заболевания,</w:t>
      </w:r>
      <w:r>
        <w:rPr>
          <w:color w:val="212121"/>
          <w:spacing w:val="-9"/>
        </w:rPr>
        <w:t> </w:t>
      </w:r>
      <w:r>
        <w:rPr>
          <w:color w:val="212121"/>
        </w:rPr>
        <w:t>представляющего</w:t>
      </w:r>
      <w:r>
        <w:rPr>
          <w:color w:val="212121"/>
          <w:spacing w:val="-9"/>
        </w:rPr>
        <w:t> </w:t>
      </w:r>
      <w:r>
        <w:rPr>
          <w:color w:val="212121"/>
        </w:rPr>
        <w:t>опасность</w:t>
      </w:r>
      <w:r>
        <w:rPr>
          <w:color w:val="212121"/>
          <w:spacing w:val="-9"/>
        </w:rPr>
        <w:t> </w:t>
      </w:r>
      <w:r>
        <w:rPr>
          <w:color w:val="212121"/>
        </w:rPr>
        <w:t>для</w:t>
      </w:r>
      <w:r>
        <w:rPr>
          <w:color w:val="212121"/>
          <w:spacing w:val="-9"/>
        </w:rPr>
        <w:t> </w:t>
      </w:r>
      <w:r>
        <w:rPr>
          <w:color w:val="212121"/>
        </w:rPr>
        <w:t>окружающих,</w:t>
      </w:r>
      <w:r>
        <w:rPr>
          <w:color w:val="212121"/>
          <w:spacing w:val="-12"/>
        </w:rPr>
        <w:t> </w:t>
      </w:r>
      <w:r>
        <w:rPr>
          <w:color w:val="212121"/>
        </w:rPr>
        <w:t>стихийного</w:t>
      </w:r>
      <w:r>
        <w:rPr>
          <w:color w:val="212121"/>
          <w:spacing w:val="-12"/>
        </w:rPr>
        <w:t> </w:t>
      </w:r>
      <w:r>
        <w:rPr>
          <w:color w:val="212121"/>
        </w:rPr>
        <w:t>или иного бедствия, которые могут повлечь или повлекли за собой человеческие жертвы, ущерб здоровью людей или окружающей среде, значительные материальные потери и нарушение условий жизнедеятельности людей.</w:t>
      </w:r>
    </w:p>
    <w:p>
      <w:pPr>
        <w:pStyle w:val="BodyText"/>
        <w:spacing w:line="360" w:lineRule="auto"/>
        <w:ind w:right="275"/>
      </w:pPr>
      <w:r>
        <w:rPr>
          <w:color w:val="212121"/>
        </w:rPr>
        <w:t>Зона чрезвычайной ситуации – это территория, на которой сложилась чрезвычайная </w:t>
      </w:r>
      <w:r>
        <w:rPr>
          <w:color w:val="212121"/>
          <w:spacing w:val="-2"/>
        </w:rPr>
        <w:t>ситуация.</w:t>
      </w:r>
    </w:p>
    <w:p>
      <w:pPr>
        <w:pStyle w:val="BodyText"/>
        <w:spacing w:line="360" w:lineRule="auto"/>
        <w:ind w:right="273"/>
      </w:pPr>
      <w:r>
        <w:rPr>
          <w:color w:val="212121"/>
        </w:rPr>
        <w:t>Сложность и многоплановость понятия «чрезвычайная ситуация» обусловлены многочисленностью критериев классификации.</w:t>
      </w:r>
    </w:p>
    <w:p>
      <w:pPr>
        <w:pStyle w:val="BodyText"/>
        <w:ind w:left="960" w:firstLine="0"/>
      </w:pPr>
      <w:r>
        <w:rPr>
          <w:color w:val="212121"/>
        </w:rPr>
        <w:t>Общими</w:t>
      </w:r>
      <w:r>
        <w:rPr>
          <w:color w:val="212121"/>
          <w:spacing w:val="-3"/>
        </w:rPr>
        <w:t> </w:t>
      </w:r>
      <w:r>
        <w:rPr>
          <w:color w:val="212121"/>
        </w:rPr>
        <w:t>признаками</w:t>
      </w:r>
      <w:r>
        <w:rPr>
          <w:color w:val="212121"/>
          <w:spacing w:val="-2"/>
        </w:rPr>
        <w:t> </w:t>
      </w:r>
      <w:r>
        <w:rPr>
          <w:color w:val="212121"/>
        </w:rPr>
        <w:t>чрезвычайных</w:t>
      </w:r>
      <w:r>
        <w:rPr>
          <w:color w:val="212121"/>
          <w:spacing w:val="-1"/>
        </w:rPr>
        <w:t> </w:t>
      </w:r>
      <w:r>
        <w:rPr>
          <w:color w:val="212121"/>
        </w:rPr>
        <w:t>ситуаций</w:t>
      </w:r>
      <w:r>
        <w:rPr>
          <w:color w:val="212121"/>
          <w:spacing w:val="-2"/>
        </w:rPr>
        <w:t> являются:</w:t>
      </w:r>
    </w:p>
    <w:p>
      <w:pPr>
        <w:pStyle w:val="ListParagraph"/>
        <w:numPr>
          <w:ilvl w:val="0"/>
          <w:numId w:val="19"/>
        </w:numPr>
        <w:tabs>
          <w:tab w:pos="1240" w:val="left" w:leader="none"/>
        </w:tabs>
        <w:spacing w:line="360" w:lineRule="auto" w:before="137" w:after="0"/>
        <w:ind w:left="252" w:right="271" w:firstLine="708"/>
        <w:jc w:val="both"/>
        <w:rPr>
          <w:sz w:val="24"/>
        </w:rPr>
      </w:pPr>
      <w:r>
        <w:rPr>
          <w:color w:val="212121"/>
          <w:sz w:val="24"/>
        </w:rPr>
        <w:t>наличие или угроза гибели людей или значительное нарушение условий их </w:t>
      </w:r>
      <w:r>
        <w:rPr>
          <w:color w:val="212121"/>
          <w:spacing w:val="-2"/>
          <w:sz w:val="24"/>
        </w:rPr>
        <w:t>жизнедеятельности;</w:t>
      </w:r>
    </w:p>
    <w:p>
      <w:pPr>
        <w:pStyle w:val="BodyText"/>
        <w:ind w:left="960" w:firstLine="0"/>
      </w:pPr>
      <w:r>
        <w:rPr>
          <w:color w:val="212121"/>
        </w:rPr>
        <w:t>–причинение</w:t>
      </w:r>
      <w:r>
        <w:rPr>
          <w:color w:val="212121"/>
          <w:spacing w:val="-4"/>
        </w:rPr>
        <w:t> </w:t>
      </w:r>
      <w:r>
        <w:rPr>
          <w:color w:val="212121"/>
        </w:rPr>
        <w:t>экономического</w:t>
      </w:r>
      <w:r>
        <w:rPr>
          <w:color w:val="212121"/>
          <w:spacing w:val="-1"/>
        </w:rPr>
        <w:t> </w:t>
      </w:r>
      <w:r>
        <w:rPr>
          <w:color w:val="212121"/>
          <w:spacing w:val="-2"/>
        </w:rPr>
        <w:t>ущерба;</w:t>
      </w:r>
    </w:p>
    <w:p>
      <w:pPr>
        <w:pStyle w:val="ListParagraph"/>
        <w:numPr>
          <w:ilvl w:val="0"/>
          <w:numId w:val="19"/>
        </w:numPr>
        <w:tabs>
          <w:tab w:pos="1140" w:val="left" w:leader="none"/>
        </w:tabs>
        <w:spacing w:line="240" w:lineRule="auto" w:before="137" w:after="0"/>
        <w:ind w:left="1140" w:right="0" w:hanging="180"/>
        <w:jc w:val="both"/>
        <w:rPr>
          <w:sz w:val="24"/>
        </w:rPr>
      </w:pPr>
      <w:r>
        <w:rPr>
          <w:color w:val="212121"/>
          <w:sz w:val="24"/>
        </w:rPr>
        <w:t>значительное</w:t>
      </w:r>
      <w:r>
        <w:rPr>
          <w:color w:val="212121"/>
          <w:spacing w:val="-5"/>
          <w:sz w:val="24"/>
        </w:rPr>
        <w:t> </w:t>
      </w:r>
      <w:r>
        <w:rPr>
          <w:color w:val="212121"/>
          <w:sz w:val="24"/>
        </w:rPr>
        <w:t>ухудшение</w:t>
      </w:r>
      <w:r>
        <w:rPr>
          <w:color w:val="212121"/>
          <w:spacing w:val="-3"/>
          <w:sz w:val="24"/>
        </w:rPr>
        <w:t> </w:t>
      </w:r>
      <w:r>
        <w:rPr>
          <w:color w:val="212121"/>
          <w:sz w:val="24"/>
        </w:rPr>
        <w:t>окружающей</w:t>
      </w:r>
      <w:r>
        <w:rPr>
          <w:color w:val="212121"/>
          <w:spacing w:val="-2"/>
          <w:sz w:val="24"/>
        </w:rPr>
        <w:t> среды.</w:t>
      </w:r>
    </w:p>
    <w:p>
      <w:pPr>
        <w:pStyle w:val="BodyText"/>
        <w:spacing w:before="139"/>
        <w:ind w:left="960" w:firstLine="0"/>
      </w:pPr>
      <w:r>
        <w:rPr>
          <w:color w:val="212121"/>
        </w:rPr>
        <w:t>Существуют</w:t>
      </w:r>
      <w:r>
        <w:rPr>
          <w:color w:val="212121"/>
          <w:spacing w:val="-5"/>
        </w:rPr>
        <w:t> </w:t>
      </w:r>
      <w:r>
        <w:rPr>
          <w:color w:val="212121"/>
        </w:rPr>
        <w:t>классификации</w:t>
      </w:r>
      <w:r>
        <w:rPr>
          <w:color w:val="212121"/>
          <w:spacing w:val="-2"/>
        </w:rPr>
        <w:t> </w:t>
      </w:r>
      <w:r>
        <w:rPr>
          <w:color w:val="212121"/>
        </w:rPr>
        <w:t>чрезвычайных</w:t>
      </w:r>
      <w:r>
        <w:rPr>
          <w:color w:val="212121"/>
          <w:spacing w:val="-1"/>
        </w:rPr>
        <w:t> </w:t>
      </w:r>
      <w:r>
        <w:rPr>
          <w:color w:val="212121"/>
        </w:rPr>
        <w:t>ситуаций</w:t>
      </w:r>
      <w:r>
        <w:rPr>
          <w:color w:val="212121"/>
          <w:spacing w:val="-2"/>
        </w:rPr>
        <w:t> </w:t>
      </w:r>
      <w:r>
        <w:rPr>
          <w:color w:val="212121"/>
        </w:rPr>
        <w:t>по</w:t>
      </w:r>
      <w:r>
        <w:rPr>
          <w:color w:val="212121"/>
          <w:spacing w:val="-3"/>
        </w:rPr>
        <w:t> </w:t>
      </w:r>
      <w:r>
        <w:rPr>
          <w:color w:val="212121"/>
        </w:rPr>
        <w:t>следующим</w:t>
      </w:r>
      <w:r>
        <w:rPr>
          <w:color w:val="212121"/>
          <w:spacing w:val="-3"/>
        </w:rPr>
        <w:t> </w:t>
      </w:r>
      <w:r>
        <w:rPr>
          <w:color w:val="212121"/>
          <w:spacing w:val="-2"/>
        </w:rPr>
        <w:t>признакам:</w:t>
      </w:r>
    </w:p>
    <w:p>
      <w:pPr>
        <w:pStyle w:val="ListParagraph"/>
        <w:numPr>
          <w:ilvl w:val="0"/>
          <w:numId w:val="19"/>
        </w:numPr>
        <w:tabs>
          <w:tab w:pos="1140" w:val="left" w:leader="none"/>
        </w:tabs>
        <w:spacing w:line="240" w:lineRule="auto" w:before="137" w:after="0"/>
        <w:ind w:left="1140" w:right="0" w:hanging="180"/>
        <w:jc w:val="both"/>
        <w:rPr>
          <w:sz w:val="24"/>
        </w:rPr>
      </w:pPr>
      <w:r>
        <w:rPr>
          <w:color w:val="212121"/>
          <w:sz w:val="24"/>
        </w:rPr>
        <w:t>по</w:t>
      </w:r>
      <w:r>
        <w:rPr>
          <w:color w:val="212121"/>
          <w:spacing w:val="-1"/>
          <w:sz w:val="24"/>
        </w:rPr>
        <w:t> </w:t>
      </w:r>
      <w:r>
        <w:rPr>
          <w:color w:val="212121"/>
          <w:sz w:val="24"/>
        </w:rPr>
        <w:t>источникам</w:t>
      </w:r>
      <w:r>
        <w:rPr>
          <w:color w:val="212121"/>
          <w:spacing w:val="-2"/>
          <w:sz w:val="24"/>
        </w:rPr>
        <w:t> возникновения;</w:t>
      </w:r>
    </w:p>
    <w:p>
      <w:pPr>
        <w:pStyle w:val="ListParagraph"/>
        <w:numPr>
          <w:ilvl w:val="0"/>
          <w:numId w:val="19"/>
        </w:numPr>
        <w:tabs>
          <w:tab w:pos="1140" w:val="left" w:leader="none"/>
        </w:tabs>
        <w:spacing w:line="240" w:lineRule="auto" w:before="139" w:after="0"/>
        <w:ind w:left="1140" w:right="0" w:hanging="180"/>
        <w:jc w:val="both"/>
        <w:rPr>
          <w:sz w:val="24"/>
        </w:rPr>
      </w:pPr>
      <w:r>
        <w:rPr>
          <w:color w:val="212121"/>
          <w:sz w:val="24"/>
        </w:rPr>
        <w:t>по</w:t>
      </w:r>
      <w:r>
        <w:rPr>
          <w:color w:val="212121"/>
          <w:spacing w:val="1"/>
          <w:sz w:val="24"/>
        </w:rPr>
        <w:t> </w:t>
      </w:r>
      <w:r>
        <w:rPr>
          <w:color w:val="212121"/>
          <w:sz w:val="24"/>
        </w:rPr>
        <w:t>масштабу</w:t>
      </w:r>
      <w:r>
        <w:rPr>
          <w:color w:val="212121"/>
          <w:spacing w:val="-4"/>
          <w:sz w:val="24"/>
        </w:rPr>
        <w:t> </w:t>
      </w:r>
      <w:r>
        <w:rPr>
          <w:color w:val="212121"/>
          <w:spacing w:val="-2"/>
          <w:sz w:val="24"/>
        </w:rPr>
        <w:t>распространения;</w:t>
      </w:r>
    </w:p>
    <w:p>
      <w:pPr>
        <w:pStyle w:val="ListParagraph"/>
        <w:numPr>
          <w:ilvl w:val="0"/>
          <w:numId w:val="19"/>
        </w:numPr>
        <w:tabs>
          <w:tab w:pos="1140" w:val="left" w:leader="none"/>
        </w:tabs>
        <w:spacing w:line="240" w:lineRule="auto" w:before="137" w:after="0"/>
        <w:ind w:left="1140" w:right="0" w:hanging="180"/>
        <w:jc w:val="both"/>
        <w:rPr>
          <w:sz w:val="24"/>
        </w:rPr>
      </w:pPr>
      <w:r>
        <w:rPr>
          <w:color w:val="212121"/>
          <w:sz w:val="24"/>
        </w:rPr>
        <w:t>по</w:t>
      </w:r>
      <w:r>
        <w:rPr>
          <w:color w:val="212121"/>
          <w:spacing w:val="-1"/>
          <w:sz w:val="24"/>
        </w:rPr>
        <w:t> </w:t>
      </w:r>
      <w:r>
        <w:rPr>
          <w:color w:val="212121"/>
          <w:sz w:val="24"/>
        </w:rPr>
        <w:t>тяжести </w:t>
      </w:r>
      <w:r>
        <w:rPr>
          <w:color w:val="212121"/>
          <w:spacing w:val="-2"/>
          <w:sz w:val="24"/>
        </w:rPr>
        <w:t>последствий;</w:t>
      </w:r>
    </w:p>
    <w:p>
      <w:pPr>
        <w:pStyle w:val="ListParagraph"/>
        <w:numPr>
          <w:ilvl w:val="0"/>
          <w:numId w:val="19"/>
        </w:numPr>
        <w:tabs>
          <w:tab w:pos="1140" w:val="left" w:leader="none"/>
        </w:tabs>
        <w:spacing w:line="240" w:lineRule="auto" w:before="140" w:after="0"/>
        <w:ind w:left="1140" w:right="0" w:hanging="180"/>
        <w:jc w:val="both"/>
        <w:rPr>
          <w:sz w:val="24"/>
        </w:rPr>
      </w:pPr>
      <w:r>
        <w:rPr>
          <w:color w:val="212121"/>
          <w:sz w:val="24"/>
        </w:rPr>
        <w:t>по причинам</w:t>
      </w:r>
      <w:r>
        <w:rPr>
          <w:color w:val="212121"/>
          <w:spacing w:val="-1"/>
          <w:sz w:val="24"/>
        </w:rPr>
        <w:t> </w:t>
      </w:r>
      <w:r>
        <w:rPr>
          <w:color w:val="212121"/>
          <w:spacing w:val="-2"/>
          <w:sz w:val="24"/>
        </w:rPr>
        <w:t>возникновения;</w:t>
      </w:r>
    </w:p>
    <w:p>
      <w:pPr>
        <w:pStyle w:val="ListParagraph"/>
        <w:numPr>
          <w:ilvl w:val="0"/>
          <w:numId w:val="19"/>
        </w:numPr>
        <w:tabs>
          <w:tab w:pos="1140" w:val="left" w:leader="none"/>
        </w:tabs>
        <w:spacing w:line="240" w:lineRule="auto" w:before="136" w:after="0"/>
        <w:ind w:left="1140" w:right="0" w:hanging="180"/>
        <w:jc w:val="both"/>
        <w:rPr>
          <w:sz w:val="24"/>
        </w:rPr>
      </w:pPr>
      <w:r>
        <w:rPr>
          <w:color w:val="212121"/>
          <w:sz w:val="24"/>
        </w:rPr>
        <w:t>по</w:t>
      </w:r>
      <w:r>
        <w:rPr>
          <w:color w:val="212121"/>
          <w:spacing w:val="-3"/>
          <w:sz w:val="24"/>
        </w:rPr>
        <w:t> </w:t>
      </w:r>
      <w:r>
        <w:rPr>
          <w:color w:val="212121"/>
          <w:sz w:val="24"/>
        </w:rPr>
        <w:t>долговременности</w:t>
      </w:r>
      <w:r>
        <w:rPr>
          <w:color w:val="212121"/>
          <w:spacing w:val="-4"/>
          <w:sz w:val="24"/>
        </w:rPr>
        <w:t> </w:t>
      </w:r>
      <w:r>
        <w:rPr>
          <w:color w:val="212121"/>
          <w:sz w:val="24"/>
        </w:rPr>
        <w:t>действия</w:t>
      </w:r>
      <w:r>
        <w:rPr>
          <w:color w:val="212121"/>
          <w:spacing w:val="-3"/>
          <w:sz w:val="24"/>
        </w:rPr>
        <w:t> </w:t>
      </w:r>
      <w:r>
        <w:rPr>
          <w:color w:val="212121"/>
          <w:sz w:val="24"/>
        </w:rPr>
        <w:t>поражающих</w:t>
      </w:r>
      <w:r>
        <w:rPr>
          <w:color w:val="212121"/>
          <w:spacing w:val="-2"/>
          <w:sz w:val="24"/>
        </w:rPr>
        <w:t> факторов.</w:t>
      </w:r>
    </w:p>
    <w:p>
      <w:pPr>
        <w:pStyle w:val="BodyText"/>
        <w:spacing w:line="360" w:lineRule="auto" w:before="140"/>
        <w:ind w:right="269"/>
      </w:pPr>
      <w:r>
        <w:rPr>
          <w:color w:val="212121"/>
        </w:rPr>
        <w:t>Для практических целей чаще используют первые две классификации. Они служат основой при определении общего содержания и объема мер по противодействию различным опасным явлениям и событиям, планировании деятельности в этой области и т. д.</w:t>
      </w:r>
    </w:p>
    <w:p>
      <w:pPr>
        <w:pStyle w:val="BodyText"/>
        <w:spacing w:line="275" w:lineRule="exact"/>
        <w:ind w:left="960" w:firstLine="0"/>
      </w:pPr>
      <w:r>
        <w:rPr>
          <w:color w:val="212121"/>
        </w:rPr>
        <w:t>По</w:t>
      </w:r>
      <w:r>
        <w:rPr>
          <w:color w:val="212121"/>
          <w:spacing w:val="-4"/>
        </w:rPr>
        <w:t> </w:t>
      </w:r>
      <w:r>
        <w:rPr>
          <w:color w:val="212121"/>
        </w:rPr>
        <w:t>характеру</w:t>
      </w:r>
      <w:r>
        <w:rPr>
          <w:color w:val="212121"/>
          <w:spacing w:val="-6"/>
        </w:rPr>
        <w:t> </w:t>
      </w:r>
      <w:r>
        <w:rPr>
          <w:color w:val="212121"/>
        </w:rPr>
        <w:t>источников</w:t>
      </w:r>
      <w:r>
        <w:rPr>
          <w:color w:val="212121"/>
          <w:spacing w:val="-2"/>
        </w:rPr>
        <w:t> </w:t>
      </w:r>
      <w:r>
        <w:rPr>
          <w:color w:val="212121"/>
        </w:rPr>
        <w:t>возникновения</w:t>
      </w:r>
      <w:r>
        <w:rPr>
          <w:color w:val="212121"/>
          <w:spacing w:val="-4"/>
        </w:rPr>
        <w:t> </w:t>
      </w:r>
      <w:r>
        <w:rPr>
          <w:color w:val="212121"/>
        </w:rPr>
        <w:t>подразделяются</w:t>
      </w:r>
      <w:r>
        <w:rPr>
          <w:color w:val="212121"/>
          <w:spacing w:val="-1"/>
        </w:rPr>
        <w:t> </w:t>
      </w:r>
      <w:r>
        <w:rPr>
          <w:color w:val="212121"/>
          <w:spacing w:val="-5"/>
        </w:rPr>
        <w:t>на:</w:t>
      </w:r>
    </w:p>
    <w:p>
      <w:pPr>
        <w:pStyle w:val="ListParagraph"/>
        <w:numPr>
          <w:ilvl w:val="0"/>
          <w:numId w:val="19"/>
        </w:numPr>
        <w:tabs>
          <w:tab w:pos="1140" w:val="left" w:leader="none"/>
        </w:tabs>
        <w:spacing w:line="240" w:lineRule="auto" w:before="139" w:after="0"/>
        <w:ind w:left="1140" w:right="0" w:hanging="180"/>
        <w:jc w:val="both"/>
        <w:rPr>
          <w:sz w:val="24"/>
        </w:rPr>
      </w:pPr>
      <w:r>
        <w:rPr>
          <w:color w:val="212121"/>
          <w:sz w:val="24"/>
        </w:rPr>
        <w:t>чрезвычайные</w:t>
      </w:r>
      <w:r>
        <w:rPr>
          <w:color w:val="212121"/>
          <w:spacing w:val="-3"/>
          <w:sz w:val="24"/>
        </w:rPr>
        <w:t> </w:t>
      </w:r>
      <w:r>
        <w:rPr>
          <w:color w:val="212121"/>
          <w:sz w:val="24"/>
        </w:rPr>
        <w:t>ситуации</w:t>
      </w:r>
      <w:r>
        <w:rPr>
          <w:color w:val="212121"/>
          <w:spacing w:val="-1"/>
          <w:sz w:val="24"/>
        </w:rPr>
        <w:t> </w:t>
      </w:r>
      <w:r>
        <w:rPr>
          <w:color w:val="212121"/>
          <w:sz w:val="24"/>
        </w:rPr>
        <w:t>природного</w:t>
      </w:r>
      <w:r>
        <w:rPr>
          <w:color w:val="212121"/>
          <w:spacing w:val="-2"/>
          <w:sz w:val="24"/>
        </w:rPr>
        <w:t> характера;</w:t>
      </w:r>
    </w:p>
    <w:p>
      <w:pPr>
        <w:spacing w:after="0" w:line="240" w:lineRule="auto"/>
        <w:jc w:val="both"/>
        <w:rPr>
          <w:sz w:val="24"/>
        </w:rPr>
        <w:sectPr>
          <w:pgSz w:w="11910" w:h="16840"/>
          <w:pgMar w:header="144" w:footer="765" w:top="920" w:bottom="960" w:left="880" w:right="860"/>
        </w:sectPr>
      </w:pPr>
    </w:p>
    <w:p>
      <w:pPr>
        <w:pStyle w:val="ListParagraph"/>
        <w:numPr>
          <w:ilvl w:val="0"/>
          <w:numId w:val="19"/>
        </w:numPr>
        <w:tabs>
          <w:tab w:pos="1140" w:val="left" w:leader="none"/>
        </w:tabs>
        <w:spacing w:line="240" w:lineRule="auto" w:before="263" w:after="0"/>
        <w:ind w:left="1140" w:right="0" w:hanging="180"/>
        <w:jc w:val="left"/>
        <w:rPr>
          <w:sz w:val="24"/>
        </w:rPr>
      </w:pPr>
      <w:r>
        <w:rPr>
          <w:color w:val="212121"/>
          <w:sz w:val="24"/>
        </w:rPr>
        <w:t>техногенного</w:t>
      </w:r>
      <w:r>
        <w:rPr>
          <w:color w:val="212121"/>
          <w:spacing w:val="-3"/>
          <w:sz w:val="24"/>
        </w:rPr>
        <w:t> </w:t>
      </w:r>
      <w:r>
        <w:rPr>
          <w:color w:val="212121"/>
          <w:spacing w:val="-2"/>
          <w:sz w:val="24"/>
        </w:rPr>
        <w:t>характера;</w:t>
      </w:r>
    </w:p>
    <w:p>
      <w:pPr>
        <w:pStyle w:val="ListParagraph"/>
        <w:numPr>
          <w:ilvl w:val="0"/>
          <w:numId w:val="19"/>
        </w:numPr>
        <w:tabs>
          <w:tab w:pos="1140" w:val="left" w:leader="none"/>
        </w:tabs>
        <w:spacing w:line="240" w:lineRule="auto" w:before="137" w:after="0"/>
        <w:ind w:left="1140" w:right="0" w:hanging="180"/>
        <w:jc w:val="left"/>
        <w:rPr>
          <w:sz w:val="24"/>
        </w:rPr>
      </w:pPr>
      <w:r>
        <w:rPr>
          <w:color w:val="212121"/>
          <w:sz w:val="24"/>
        </w:rPr>
        <w:t>экологического</w:t>
      </w:r>
      <w:r>
        <w:rPr>
          <w:color w:val="212121"/>
          <w:spacing w:val="-2"/>
          <w:sz w:val="24"/>
        </w:rPr>
        <w:t> характера;</w:t>
      </w:r>
    </w:p>
    <w:p>
      <w:pPr>
        <w:pStyle w:val="ListParagraph"/>
        <w:numPr>
          <w:ilvl w:val="0"/>
          <w:numId w:val="19"/>
        </w:numPr>
        <w:tabs>
          <w:tab w:pos="1140" w:val="left" w:leader="none"/>
        </w:tabs>
        <w:spacing w:line="240" w:lineRule="auto" w:before="139" w:after="0"/>
        <w:ind w:left="1140" w:right="0" w:hanging="180"/>
        <w:jc w:val="both"/>
        <w:rPr>
          <w:sz w:val="24"/>
        </w:rPr>
      </w:pPr>
      <w:r>
        <w:rPr>
          <w:color w:val="212121"/>
          <w:sz w:val="24"/>
        </w:rPr>
        <w:t>биолого-социального</w:t>
      </w:r>
      <w:r>
        <w:rPr>
          <w:color w:val="212121"/>
          <w:spacing w:val="-3"/>
          <w:sz w:val="24"/>
        </w:rPr>
        <w:t> </w:t>
      </w:r>
      <w:r>
        <w:rPr>
          <w:color w:val="212121"/>
          <w:spacing w:val="-2"/>
          <w:sz w:val="24"/>
        </w:rPr>
        <w:t>характера.</w:t>
      </w:r>
    </w:p>
    <w:p>
      <w:pPr>
        <w:pStyle w:val="BodyText"/>
        <w:spacing w:line="360" w:lineRule="auto" w:before="137"/>
        <w:ind w:right="269"/>
      </w:pPr>
      <w:r>
        <w:rPr>
          <w:color w:val="212121"/>
        </w:rPr>
        <w:t>К чрезвычайным событиям природного характера относятся: геофизические опасные явления (землетрясения (свыше 5 баллов), извержения вулканов), геологические опасные явления (лавины, сели, оползни, обвалы, провалы земной коры на большой территории), метеорологические опасные явления (сильный ветер (до урагана), сильный дождь, сильный снегопад</w:t>
      </w:r>
      <w:r>
        <w:rPr>
          <w:color w:val="212121"/>
          <w:spacing w:val="-2"/>
        </w:rPr>
        <w:t> </w:t>
      </w:r>
      <w:r>
        <w:rPr>
          <w:color w:val="212121"/>
        </w:rPr>
        <w:t>(более</w:t>
      </w:r>
      <w:r>
        <w:rPr>
          <w:color w:val="212121"/>
          <w:spacing w:val="-1"/>
        </w:rPr>
        <w:t> </w:t>
      </w:r>
      <w:r>
        <w:rPr>
          <w:color w:val="212121"/>
        </w:rPr>
        <w:t>20</w:t>
      </w:r>
      <w:r>
        <w:rPr>
          <w:color w:val="212121"/>
          <w:spacing w:val="-2"/>
        </w:rPr>
        <w:t> </w:t>
      </w:r>
      <w:r>
        <w:rPr>
          <w:color w:val="212121"/>
        </w:rPr>
        <w:t>мм</w:t>
      </w:r>
      <w:r>
        <w:rPr>
          <w:color w:val="212121"/>
          <w:spacing w:val="-3"/>
        </w:rPr>
        <w:t> </w:t>
      </w:r>
      <w:r>
        <w:rPr>
          <w:color w:val="212121"/>
        </w:rPr>
        <w:t>за</w:t>
      </w:r>
      <w:r>
        <w:rPr>
          <w:color w:val="212121"/>
          <w:spacing w:val="-3"/>
        </w:rPr>
        <w:t> </w:t>
      </w:r>
      <w:r>
        <w:rPr>
          <w:color w:val="212121"/>
        </w:rPr>
        <w:t>12</w:t>
      </w:r>
      <w:r>
        <w:rPr>
          <w:color w:val="212121"/>
          <w:spacing w:val="-2"/>
        </w:rPr>
        <w:t> </w:t>
      </w:r>
      <w:r>
        <w:rPr>
          <w:color w:val="212121"/>
        </w:rPr>
        <w:t>ч),</w:t>
      </w:r>
      <w:r>
        <w:rPr>
          <w:color w:val="212121"/>
          <w:spacing w:val="-2"/>
        </w:rPr>
        <w:t> </w:t>
      </w:r>
      <w:r>
        <w:rPr>
          <w:color w:val="212121"/>
        </w:rPr>
        <w:t>сильные</w:t>
      </w:r>
      <w:r>
        <w:rPr>
          <w:color w:val="212121"/>
          <w:spacing w:val="-3"/>
        </w:rPr>
        <w:t> </w:t>
      </w:r>
      <w:r>
        <w:rPr>
          <w:color w:val="212121"/>
        </w:rPr>
        <w:t>метели</w:t>
      </w:r>
      <w:r>
        <w:rPr>
          <w:color w:val="212121"/>
          <w:spacing w:val="-1"/>
        </w:rPr>
        <w:t> </w:t>
      </w:r>
      <w:r>
        <w:rPr>
          <w:color w:val="212121"/>
        </w:rPr>
        <w:t>(с</w:t>
      </w:r>
      <w:r>
        <w:rPr>
          <w:color w:val="212121"/>
          <w:spacing w:val="-1"/>
        </w:rPr>
        <w:t> </w:t>
      </w:r>
      <w:r>
        <w:rPr>
          <w:color w:val="212121"/>
        </w:rPr>
        <w:t>ветром</w:t>
      </w:r>
      <w:r>
        <w:rPr>
          <w:color w:val="212121"/>
          <w:spacing w:val="-3"/>
        </w:rPr>
        <w:t> </w:t>
      </w:r>
      <w:r>
        <w:rPr>
          <w:color w:val="212121"/>
        </w:rPr>
        <w:t>более</w:t>
      </w:r>
      <w:r>
        <w:rPr>
          <w:color w:val="212121"/>
          <w:spacing w:val="-3"/>
        </w:rPr>
        <w:t> </w:t>
      </w:r>
      <w:r>
        <w:rPr>
          <w:color w:val="212121"/>
        </w:rPr>
        <w:t>15 м/с),</w:t>
      </w:r>
      <w:r>
        <w:rPr>
          <w:color w:val="212121"/>
          <w:spacing w:val="-2"/>
        </w:rPr>
        <w:t> </w:t>
      </w:r>
      <w:r>
        <w:rPr>
          <w:color w:val="212121"/>
        </w:rPr>
        <w:t>сильные</w:t>
      </w:r>
      <w:r>
        <w:rPr>
          <w:color w:val="212121"/>
          <w:spacing w:val="-3"/>
        </w:rPr>
        <w:t> </w:t>
      </w:r>
      <w:r>
        <w:rPr>
          <w:color w:val="212121"/>
        </w:rPr>
        <w:t>жара, мороз, град, бури, шквалы с продолжительностью свыше шести часов,</w:t>
      </w:r>
      <w:r>
        <w:rPr>
          <w:color w:val="212121"/>
          <w:spacing w:val="-2"/>
        </w:rPr>
        <w:t> </w:t>
      </w:r>
      <w:r>
        <w:rPr>
          <w:color w:val="212121"/>
        </w:rPr>
        <w:t>гидрологические опасные явления (наводнения, резкое повышение уровня грунтовых вод (подтопление), сильное понижение уровня воды, цунами, тайфуны, циклоны), ландшафтные пожары (лесные, степные, болотные, камышовые пожары, подземные пожары горючих ископаемых).</w:t>
      </w:r>
    </w:p>
    <w:p>
      <w:pPr>
        <w:pStyle w:val="BodyText"/>
        <w:spacing w:before="1"/>
        <w:ind w:left="960" w:firstLine="0"/>
      </w:pPr>
      <w:r>
        <w:rPr>
          <w:color w:val="212121"/>
        </w:rPr>
        <w:t>К</w:t>
      </w:r>
      <w:r>
        <w:rPr>
          <w:color w:val="212121"/>
          <w:spacing w:val="-3"/>
        </w:rPr>
        <w:t> </w:t>
      </w:r>
      <w:r>
        <w:rPr>
          <w:color w:val="212121"/>
        </w:rPr>
        <w:t>чрезвычайным</w:t>
      </w:r>
      <w:r>
        <w:rPr>
          <w:color w:val="212121"/>
          <w:spacing w:val="-2"/>
        </w:rPr>
        <w:t> </w:t>
      </w:r>
      <w:r>
        <w:rPr>
          <w:color w:val="212121"/>
        </w:rPr>
        <w:t>ситуациям</w:t>
      </w:r>
      <w:r>
        <w:rPr>
          <w:color w:val="212121"/>
          <w:spacing w:val="-2"/>
        </w:rPr>
        <w:t> </w:t>
      </w:r>
      <w:r>
        <w:rPr>
          <w:color w:val="212121"/>
        </w:rPr>
        <w:t>техногенного</w:t>
      </w:r>
      <w:r>
        <w:rPr>
          <w:color w:val="212121"/>
          <w:spacing w:val="-4"/>
        </w:rPr>
        <w:t> </w:t>
      </w:r>
      <w:r>
        <w:rPr>
          <w:color w:val="212121"/>
        </w:rPr>
        <w:t>характера</w:t>
      </w:r>
      <w:r>
        <w:rPr>
          <w:color w:val="212121"/>
          <w:spacing w:val="-1"/>
        </w:rPr>
        <w:t> </w:t>
      </w:r>
      <w:r>
        <w:rPr>
          <w:color w:val="212121"/>
          <w:spacing w:val="-2"/>
        </w:rPr>
        <w:t>относятся:</w:t>
      </w:r>
    </w:p>
    <w:p>
      <w:pPr>
        <w:pStyle w:val="ListParagraph"/>
        <w:numPr>
          <w:ilvl w:val="0"/>
          <w:numId w:val="20"/>
        </w:numPr>
        <w:tabs>
          <w:tab w:pos="1245" w:val="left" w:leader="none"/>
        </w:tabs>
        <w:spacing w:line="360" w:lineRule="auto" w:before="137" w:after="0"/>
        <w:ind w:left="252" w:right="270" w:firstLine="708"/>
        <w:jc w:val="both"/>
        <w:rPr>
          <w:sz w:val="24"/>
        </w:rPr>
      </w:pPr>
      <w:r>
        <w:rPr>
          <w:color w:val="212121"/>
          <w:sz w:val="24"/>
        </w:rPr>
        <w:t>транспортные аварии (аварии на автомобильном, железнодорожном, авиационном, морском и других видах транспорта);</w:t>
      </w:r>
    </w:p>
    <w:p>
      <w:pPr>
        <w:pStyle w:val="ListParagraph"/>
        <w:numPr>
          <w:ilvl w:val="0"/>
          <w:numId w:val="20"/>
        </w:numPr>
        <w:tabs>
          <w:tab w:pos="1245" w:val="left" w:leader="none"/>
        </w:tabs>
        <w:spacing w:line="240" w:lineRule="auto" w:before="0" w:after="0"/>
        <w:ind w:left="1245" w:right="0" w:hanging="285"/>
        <w:jc w:val="both"/>
        <w:rPr>
          <w:sz w:val="24"/>
        </w:rPr>
      </w:pPr>
      <w:r>
        <w:rPr>
          <w:color w:val="212121"/>
          <w:sz w:val="24"/>
        </w:rPr>
        <w:t>пожары</w:t>
      </w:r>
      <w:r>
        <w:rPr>
          <w:color w:val="212121"/>
          <w:spacing w:val="-5"/>
          <w:sz w:val="24"/>
        </w:rPr>
        <w:t> </w:t>
      </w:r>
      <w:r>
        <w:rPr>
          <w:color w:val="212121"/>
          <w:sz w:val="24"/>
        </w:rPr>
        <w:t>и взрывы</w:t>
      </w:r>
      <w:r>
        <w:rPr>
          <w:color w:val="212121"/>
          <w:spacing w:val="-2"/>
          <w:sz w:val="24"/>
        </w:rPr>
        <w:t> </w:t>
      </w:r>
      <w:r>
        <w:rPr>
          <w:color w:val="212121"/>
          <w:sz w:val="24"/>
        </w:rPr>
        <w:t>в</w:t>
      </w:r>
      <w:r>
        <w:rPr>
          <w:color w:val="212121"/>
          <w:spacing w:val="-2"/>
          <w:sz w:val="24"/>
        </w:rPr>
        <w:t> </w:t>
      </w:r>
      <w:r>
        <w:rPr>
          <w:color w:val="212121"/>
          <w:sz w:val="24"/>
        </w:rPr>
        <w:t>зданиях,</w:t>
      </w:r>
      <w:r>
        <w:rPr>
          <w:color w:val="212121"/>
          <w:spacing w:val="-2"/>
          <w:sz w:val="24"/>
        </w:rPr>
        <w:t> </w:t>
      </w:r>
      <w:r>
        <w:rPr>
          <w:color w:val="212121"/>
          <w:sz w:val="24"/>
        </w:rPr>
        <w:t>на</w:t>
      </w:r>
      <w:r>
        <w:rPr>
          <w:color w:val="212121"/>
          <w:spacing w:val="-2"/>
          <w:sz w:val="24"/>
        </w:rPr>
        <w:t> </w:t>
      </w:r>
      <w:r>
        <w:rPr>
          <w:color w:val="212121"/>
          <w:sz w:val="24"/>
        </w:rPr>
        <w:t>коммуникациях</w:t>
      </w:r>
      <w:r>
        <w:rPr>
          <w:color w:val="212121"/>
          <w:spacing w:val="1"/>
          <w:sz w:val="24"/>
        </w:rPr>
        <w:t> </w:t>
      </w:r>
      <w:r>
        <w:rPr>
          <w:color w:val="212121"/>
          <w:sz w:val="24"/>
        </w:rPr>
        <w:t>и</w:t>
      </w:r>
      <w:r>
        <w:rPr>
          <w:color w:val="212121"/>
          <w:spacing w:val="-3"/>
          <w:sz w:val="24"/>
        </w:rPr>
        <w:t> </w:t>
      </w:r>
      <w:r>
        <w:rPr>
          <w:color w:val="212121"/>
          <w:sz w:val="24"/>
        </w:rPr>
        <w:t>технологическом</w:t>
      </w:r>
      <w:r>
        <w:rPr>
          <w:color w:val="212121"/>
          <w:spacing w:val="-2"/>
          <w:sz w:val="24"/>
        </w:rPr>
        <w:t> оборудовании;</w:t>
      </w:r>
    </w:p>
    <w:p>
      <w:pPr>
        <w:pStyle w:val="ListParagraph"/>
        <w:numPr>
          <w:ilvl w:val="0"/>
          <w:numId w:val="20"/>
        </w:numPr>
        <w:tabs>
          <w:tab w:pos="1245" w:val="left" w:leader="none"/>
        </w:tabs>
        <w:spacing w:line="360" w:lineRule="auto" w:before="139" w:after="0"/>
        <w:ind w:left="252" w:right="271" w:firstLine="708"/>
        <w:jc w:val="both"/>
        <w:rPr>
          <w:sz w:val="24"/>
        </w:rPr>
      </w:pPr>
      <w:r>
        <w:rPr>
          <w:color w:val="212121"/>
          <w:sz w:val="24"/>
        </w:rPr>
        <w:t>аварии с выбросом химически опасных веществ при их производстве, переработке, </w:t>
      </w:r>
      <w:r>
        <w:rPr>
          <w:color w:val="212121"/>
          <w:spacing w:val="-2"/>
          <w:sz w:val="24"/>
        </w:rPr>
        <w:t>транспортировке;</w:t>
      </w:r>
    </w:p>
    <w:p>
      <w:pPr>
        <w:pStyle w:val="ListParagraph"/>
        <w:numPr>
          <w:ilvl w:val="0"/>
          <w:numId w:val="20"/>
        </w:numPr>
        <w:tabs>
          <w:tab w:pos="1245" w:val="left" w:leader="none"/>
        </w:tabs>
        <w:spacing w:line="360" w:lineRule="auto" w:before="0" w:after="0"/>
        <w:ind w:left="252" w:right="273" w:firstLine="708"/>
        <w:jc w:val="both"/>
        <w:rPr>
          <w:sz w:val="24"/>
        </w:rPr>
      </w:pPr>
      <w:r>
        <w:rPr>
          <w:color w:val="212121"/>
          <w:sz w:val="24"/>
        </w:rPr>
        <w:t>аварии с выбросом радиоактивных веществ</w:t>
      </w:r>
      <w:r>
        <w:rPr>
          <w:color w:val="212121"/>
          <w:spacing w:val="-4"/>
          <w:sz w:val="24"/>
        </w:rPr>
        <w:t> </w:t>
      </w:r>
      <w:r>
        <w:rPr>
          <w:color w:val="212121"/>
          <w:sz w:val="24"/>
        </w:rPr>
        <w:t>– к ним относятся аварии на атомных электростанциях, аварии с боеприпасами, аварии при транспортировке и хранении радиоактивных веществ;</w:t>
      </w:r>
    </w:p>
    <w:p>
      <w:pPr>
        <w:pStyle w:val="ListParagraph"/>
        <w:numPr>
          <w:ilvl w:val="0"/>
          <w:numId w:val="20"/>
        </w:numPr>
        <w:tabs>
          <w:tab w:pos="1245" w:val="left" w:leader="none"/>
        </w:tabs>
        <w:spacing w:line="360" w:lineRule="auto" w:before="0" w:after="0"/>
        <w:ind w:left="252" w:right="270" w:firstLine="708"/>
        <w:jc w:val="both"/>
        <w:rPr>
          <w:sz w:val="24"/>
        </w:rPr>
      </w:pPr>
      <w:r>
        <w:rPr>
          <w:color w:val="212121"/>
          <w:sz w:val="24"/>
        </w:rPr>
        <w:t>аварии с выбросом биологических веществ, т.е. аварии на предприятиях, использующих биологически опасные вещества, а также при их транспортировке;</w:t>
      </w:r>
    </w:p>
    <w:p>
      <w:pPr>
        <w:pStyle w:val="ListParagraph"/>
        <w:numPr>
          <w:ilvl w:val="0"/>
          <w:numId w:val="20"/>
        </w:numPr>
        <w:tabs>
          <w:tab w:pos="1245" w:val="left" w:leader="none"/>
        </w:tabs>
        <w:spacing w:line="360" w:lineRule="auto" w:before="0" w:after="0"/>
        <w:ind w:left="252" w:right="272" w:firstLine="708"/>
        <w:jc w:val="both"/>
        <w:rPr>
          <w:sz w:val="24"/>
        </w:rPr>
      </w:pPr>
      <w:r>
        <w:rPr>
          <w:color w:val="212121"/>
          <w:sz w:val="24"/>
        </w:rPr>
        <w:t>внезапное</w:t>
      </w:r>
      <w:r>
        <w:rPr>
          <w:color w:val="212121"/>
          <w:spacing w:val="-15"/>
          <w:sz w:val="24"/>
        </w:rPr>
        <w:t> </w:t>
      </w:r>
      <w:r>
        <w:rPr>
          <w:color w:val="212121"/>
          <w:sz w:val="24"/>
        </w:rPr>
        <w:t>обрушение</w:t>
      </w:r>
      <w:r>
        <w:rPr>
          <w:color w:val="212121"/>
          <w:spacing w:val="-15"/>
          <w:sz w:val="24"/>
        </w:rPr>
        <w:t> </w:t>
      </w:r>
      <w:r>
        <w:rPr>
          <w:color w:val="212121"/>
          <w:sz w:val="24"/>
        </w:rPr>
        <w:t>зданий</w:t>
      </w:r>
      <w:r>
        <w:rPr>
          <w:color w:val="212121"/>
          <w:spacing w:val="-15"/>
          <w:sz w:val="24"/>
        </w:rPr>
        <w:t> </w:t>
      </w:r>
      <w:r>
        <w:rPr>
          <w:color w:val="212121"/>
          <w:sz w:val="24"/>
        </w:rPr>
        <w:t>(обрушение</w:t>
      </w:r>
      <w:r>
        <w:rPr>
          <w:color w:val="212121"/>
          <w:spacing w:val="-15"/>
          <w:sz w:val="24"/>
        </w:rPr>
        <w:t> </w:t>
      </w:r>
      <w:r>
        <w:rPr>
          <w:color w:val="212121"/>
          <w:sz w:val="24"/>
        </w:rPr>
        <w:t>зданий,</w:t>
      </w:r>
      <w:r>
        <w:rPr>
          <w:color w:val="212121"/>
          <w:spacing w:val="-15"/>
          <w:sz w:val="24"/>
        </w:rPr>
        <w:t> </w:t>
      </w:r>
      <w:r>
        <w:rPr>
          <w:color w:val="212121"/>
          <w:sz w:val="24"/>
        </w:rPr>
        <w:t>коммуникаций,</w:t>
      </w:r>
      <w:r>
        <w:rPr>
          <w:color w:val="212121"/>
          <w:spacing w:val="-15"/>
          <w:sz w:val="24"/>
        </w:rPr>
        <w:t> </w:t>
      </w:r>
      <w:r>
        <w:rPr>
          <w:color w:val="212121"/>
          <w:sz w:val="24"/>
        </w:rPr>
        <w:t>производственных </w:t>
      </w:r>
      <w:r>
        <w:rPr>
          <w:color w:val="212121"/>
          <w:spacing w:val="-2"/>
          <w:sz w:val="24"/>
        </w:rPr>
        <w:t>сооружений);</w:t>
      </w:r>
    </w:p>
    <w:p>
      <w:pPr>
        <w:pStyle w:val="ListParagraph"/>
        <w:numPr>
          <w:ilvl w:val="0"/>
          <w:numId w:val="20"/>
        </w:numPr>
        <w:tabs>
          <w:tab w:pos="1245" w:val="left" w:leader="none"/>
        </w:tabs>
        <w:spacing w:line="360" w:lineRule="auto" w:before="0" w:after="0"/>
        <w:ind w:left="252" w:right="272" w:firstLine="708"/>
        <w:jc w:val="both"/>
        <w:rPr>
          <w:sz w:val="24"/>
        </w:rPr>
      </w:pPr>
      <w:r>
        <w:rPr>
          <w:color w:val="212121"/>
          <w:sz w:val="24"/>
        </w:rPr>
        <w:t>аварии на электроэнергетических системах, т.е. аварии на электростанциях и транспортных электроконтактных сетях;</w:t>
      </w:r>
    </w:p>
    <w:p>
      <w:pPr>
        <w:pStyle w:val="ListParagraph"/>
        <w:numPr>
          <w:ilvl w:val="0"/>
          <w:numId w:val="20"/>
        </w:numPr>
        <w:tabs>
          <w:tab w:pos="1245" w:val="left" w:leader="none"/>
        </w:tabs>
        <w:spacing w:line="360" w:lineRule="auto" w:before="0" w:after="0"/>
        <w:ind w:left="252" w:right="268" w:firstLine="708"/>
        <w:jc w:val="both"/>
        <w:rPr>
          <w:sz w:val="24"/>
        </w:rPr>
      </w:pPr>
      <w:r>
        <w:rPr>
          <w:color w:val="212121"/>
          <w:sz w:val="24"/>
        </w:rPr>
        <w:t>аварии на коммунальных системах жизнеобеспечения</w:t>
      </w:r>
      <w:r>
        <w:rPr>
          <w:color w:val="212121"/>
          <w:spacing w:val="-1"/>
          <w:sz w:val="24"/>
        </w:rPr>
        <w:t> </w:t>
      </w:r>
      <w:r>
        <w:rPr>
          <w:color w:val="212121"/>
          <w:sz w:val="24"/>
        </w:rPr>
        <w:t>– это аварии на канализационных, тепловых сетях, сетях электро- и водоснабжения;</w:t>
      </w:r>
    </w:p>
    <w:p>
      <w:pPr>
        <w:pStyle w:val="ListParagraph"/>
        <w:numPr>
          <w:ilvl w:val="0"/>
          <w:numId w:val="20"/>
        </w:numPr>
        <w:tabs>
          <w:tab w:pos="1245" w:val="left" w:leader="none"/>
        </w:tabs>
        <w:spacing w:line="240" w:lineRule="auto" w:before="0" w:after="0"/>
        <w:ind w:left="1245" w:right="0" w:hanging="285"/>
        <w:jc w:val="both"/>
        <w:rPr>
          <w:sz w:val="24"/>
        </w:rPr>
      </w:pPr>
      <w:r>
        <w:rPr>
          <w:color w:val="212121"/>
          <w:sz w:val="24"/>
        </w:rPr>
        <w:t>аварии</w:t>
      </w:r>
      <w:r>
        <w:rPr>
          <w:color w:val="212121"/>
          <w:spacing w:val="-3"/>
          <w:sz w:val="24"/>
        </w:rPr>
        <w:t> </w:t>
      </w:r>
      <w:r>
        <w:rPr>
          <w:color w:val="212121"/>
          <w:sz w:val="24"/>
        </w:rPr>
        <w:t>на</w:t>
      </w:r>
      <w:r>
        <w:rPr>
          <w:color w:val="212121"/>
          <w:spacing w:val="-3"/>
          <w:sz w:val="24"/>
        </w:rPr>
        <w:t> </w:t>
      </w:r>
      <w:r>
        <w:rPr>
          <w:color w:val="212121"/>
          <w:sz w:val="24"/>
        </w:rPr>
        <w:t>очистных сооружениях</w:t>
      </w:r>
      <w:r>
        <w:rPr>
          <w:color w:val="212121"/>
          <w:spacing w:val="-1"/>
          <w:sz w:val="24"/>
        </w:rPr>
        <w:t> </w:t>
      </w:r>
      <w:r>
        <w:rPr>
          <w:color w:val="212121"/>
          <w:sz w:val="24"/>
        </w:rPr>
        <w:t>сточных вод</w:t>
      </w:r>
      <w:r>
        <w:rPr>
          <w:color w:val="212121"/>
          <w:spacing w:val="-4"/>
          <w:sz w:val="24"/>
        </w:rPr>
        <w:t> </w:t>
      </w:r>
      <w:r>
        <w:rPr>
          <w:color w:val="212121"/>
          <w:sz w:val="24"/>
        </w:rPr>
        <w:t>и</w:t>
      </w:r>
      <w:r>
        <w:rPr>
          <w:color w:val="212121"/>
          <w:spacing w:val="-1"/>
          <w:sz w:val="24"/>
        </w:rPr>
        <w:t> </w:t>
      </w:r>
      <w:r>
        <w:rPr>
          <w:color w:val="212121"/>
          <w:sz w:val="24"/>
        </w:rPr>
        <w:t>промышленных </w:t>
      </w:r>
      <w:r>
        <w:rPr>
          <w:color w:val="212121"/>
          <w:spacing w:val="-2"/>
          <w:sz w:val="24"/>
        </w:rPr>
        <w:t>отходов;</w:t>
      </w:r>
    </w:p>
    <w:p>
      <w:pPr>
        <w:pStyle w:val="ListParagraph"/>
        <w:numPr>
          <w:ilvl w:val="0"/>
          <w:numId w:val="20"/>
        </w:numPr>
        <w:tabs>
          <w:tab w:pos="1245" w:val="left" w:leader="none"/>
        </w:tabs>
        <w:spacing w:line="240" w:lineRule="auto" w:before="136" w:after="0"/>
        <w:ind w:left="1245" w:right="0" w:hanging="285"/>
        <w:jc w:val="both"/>
        <w:rPr>
          <w:sz w:val="24"/>
        </w:rPr>
      </w:pPr>
      <w:r>
        <w:rPr>
          <w:color w:val="212121"/>
          <w:sz w:val="24"/>
        </w:rPr>
        <w:t>гидродинамические</w:t>
      </w:r>
      <w:r>
        <w:rPr>
          <w:color w:val="212121"/>
          <w:spacing w:val="-4"/>
          <w:sz w:val="24"/>
        </w:rPr>
        <w:t> </w:t>
      </w:r>
      <w:r>
        <w:rPr>
          <w:color w:val="212121"/>
          <w:sz w:val="24"/>
        </w:rPr>
        <w:t>аварии,</w:t>
      </w:r>
      <w:r>
        <w:rPr>
          <w:color w:val="212121"/>
          <w:spacing w:val="-1"/>
          <w:sz w:val="24"/>
        </w:rPr>
        <w:t> </w:t>
      </w:r>
      <w:r>
        <w:rPr>
          <w:color w:val="212121"/>
          <w:sz w:val="24"/>
        </w:rPr>
        <w:t>такие</w:t>
      </w:r>
      <w:r>
        <w:rPr>
          <w:color w:val="212121"/>
          <w:spacing w:val="-2"/>
          <w:sz w:val="24"/>
        </w:rPr>
        <w:t> </w:t>
      </w:r>
      <w:r>
        <w:rPr>
          <w:color w:val="212121"/>
          <w:sz w:val="24"/>
        </w:rPr>
        <w:t>как прорыв</w:t>
      </w:r>
      <w:r>
        <w:rPr>
          <w:color w:val="212121"/>
          <w:spacing w:val="-4"/>
          <w:sz w:val="24"/>
        </w:rPr>
        <w:t> </w:t>
      </w:r>
      <w:r>
        <w:rPr>
          <w:color w:val="212121"/>
          <w:sz w:val="24"/>
        </w:rPr>
        <w:t>платин</w:t>
      </w:r>
      <w:r>
        <w:rPr>
          <w:color w:val="212121"/>
          <w:spacing w:val="-3"/>
          <w:sz w:val="24"/>
        </w:rPr>
        <w:t> </w:t>
      </w:r>
      <w:r>
        <w:rPr>
          <w:color w:val="212121"/>
          <w:sz w:val="24"/>
        </w:rPr>
        <w:t>дамб, </w:t>
      </w:r>
      <w:r>
        <w:rPr>
          <w:color w:val="212121"/>
          <w:spacing w:val="-2"/>
          <w:sz w:val="24"/>
        </w:rPr>
        <w:t>шлюзов.</w:t>
      </w:r>
    </w:p>
    <w:p>
      <w:pPr>
        <w:pStyle w:val="BodyText"/>
        <w:spacing w:line="360" w:lineRule="auto" w:before="140"/>
        <w:ind w:right="273"/>
      </w:pPr>
      <w:r>
        <w:rPr>
          <w:color w:val="212121"/>
        </w:rPr>
        <w:t>Чрезвычайные ситуации экологического характера</w:t>
      </w:r>
      <w:r>
        <w:rPr>
          <w:color w:val="212121"/>
          <w:spacing w:val="-3"/>
        </w:rPr>
        <w:t> </w:t>
      </w:r>
      <w:r>
        <w:rPr>
          <w:color w:val="212121"/>
        </w:rPr>
        <w:t>– это чрезвычайные ситуации, вызванные изменением состояния суши, атмосферы, гидросферы, биосферы в результате деятельности человека.</w:t>
      </w:r>
    </w:p>
    <w:p>
      <w:pPr>
        <w:pStyle w:val="BodyText"/>
        <w:spacing w:line="275" w:lineRule="exact"/>
        <w:ind w:left="960" w:firstLine="0"/>
      </w:pPr>
      <w:r>
        <w:rPr>
          <w:color w:val="212121"/>
        </w:rPr>
        <w:t>К</w:t>
      </w:r>
      <w:r>
        <w:rPr>
          <w:color w:val="212121"/>
          <w:spacing w:val="-2"/>
        </w:rPr>
        <w:t> </w:t>
      </w:r>
      <w:r>
        <w:rPr>
          <w:color w:val="212121"/>
        </w:rPr>
        <w:t>чрезвычайным</w:t>
      </w:r>
      <w:r>
        <w:rPr>
          <w:color w:val="212121"/>
          <w:spacing w:val="-2"/>
        </w:rPr>
        <w:t> </w:t>
      </w:r>
      <w:r>
        <w:rPr>
          <w:color w:val="212121"/>
        </w:rPr>
        <w:t>ситуациям</w:t>
      </w:r>
      <w:r>
        <w:rPr>
          <w:color w:val="212121"/>
          <w:spacing w:val="-3"/>
        </w:rPr>
        <w:t> </w:t>
      </w:r>
      <w:r>
        <w:rPr>
          <w:color w:val="212121"/>
        </w:rPr>
        <w:t>биолого-социального</w:t>
      </w:r>
      <w:r>
        <w:rPr>
          <w:color w:val="212121"/>
          <w:spacing w:val="-1"/>
        </w:rPr>
        <w:t> </w:t>
      </w:r>
      <w:r>
        <w:rPr>
          <w:color w:val="212121"/>
        </w:rPr>
        <w:t>характера</w:t>
      </w:r>
      <w:r>
        <w:rPr>
          <w:color w:val="212121"/>
          <w:spacing w:val="-2"/>
        </w:rPr>
        <w:t> относят:</w:t>
      </w:r>
    </w:p>
    <w:p>
      <w:pPr>
        <w:spacing w:after="0" w:line="275" w:lineRule="exact"/>
        <w:sectPr>
          <w:pgSz w:w="11910" w:h="16840"/>
          <w:pgMar w:header="144" w:footer="765" w:top="920" w:bottom="960" w:left="880" w:right="860"/>
        </w:sectPr>
      </w:pPr>
    </w:p>
    <w:p>
      <w:pPr>
        <w:pStyle w:val="ListParagraph"/>
        <w:numPr>
          <w:ilvl w:val="0"/>
          <w:numId w:val="20"/>
        </w:numPr>
        <w:tabs>
          <w:tab w:pos="1245" w:val="left" w:leader="none"/>
        </w:tabs>
        <w:spacing w:line="360" w:lineRule="auto" w:before="263" w:after="0"/>
        <w:ind w:left="252" w:right="273" w:firstLine="708"/>
        <w:jc w:val="left"/>
        <w:rPr>
          <w:sz w:val="24"/>
        </w:rPr>
      </w:pPr>
      <w:r>
        <w:rPr>
          <w:color w:val="212121"/>
          <w:sz w:val="24"/>
        </w:rPr>
        <w:t>эпидемии</w:t>
      </w:r>
      <w:r>
        <w:rPr>
          <w:color w:val="212121"/>
          <w:spacing w:val="-1"/>
          <w:sz w:val="24"/>
        </w:rPr>
        <w:t> </w:t>
      </w:r>
      <w:r>
        <w:rPr>
          <w:color w:val="212121"/>
          <w:sz w:val="24"/>
        </w:rPr>
        <w:t>(в</w:t>
      </w:r>
      <w:r>
        <w:rPr>
          <w:color w:val="212121"/>
          <w:spacing w:val="40"/>
          <w:sz w:val="24"/>
        </w:rPr>
        <w:t> </w:t>
      </w:r>
      <w:r>
        <w:rPr>
          <w:color w:val="212121"/>
          <w:sz w:val="24"/>
        </w:rPr>
        <w:t>том</w:t>
      </w:r>
      <w:r>
        <w:rPr>
          <w:color w:val="212121"/>
          <w:spacing w:val="40"/>
          <w:sz w:val="24"/>
        </w:rPr>
        <w:t> </w:t>
      </w:r>
      <w:r>
        <w:rPr>
          <w:color w:val="212121"/>
          <w:sz w:val="24"/>
        </w:rPr>
        <w:t>числе</w:t>
      </w:r>
      <w:r>
        <w:rPr>
          <w:color w:val="212121"/>
          <w:spacing w:val="40"/>
          <w:sz w:val="24"/>
        </w:rPr>
        <w:t> </w:t>
      </w:r>
      <w:r>
        <w:rPr>
          <w:color w:val="212121"/>
          <w:sz w:val="24"/>
        </w:rPr>
        <w:t>пандемии)</w:t>
      </w:r>
      <w:r>
        <w:rPr>
          <w:color w:val="212121"/>
          <w:spacing w:val="40"/>
          <w:sz w:val="24"/>
        </w:rPr>
        <w:t> </w:t>
      </w:r>
      <w:r>
        <w:rPr>
          <w:color w:val="212121"/>
          <w:sz w:val="24"/>
        </w:rPr>
        <w:t>–</w:t>
      </w:r>
      <w:r>
        <w:rPr>
          <w:color w:val="212121"/>
          <w:spacing w:val="80"/>
          <w:sz w:val="24"/>
        </w:rPr>
        <w:t> </w:t>
      </w:r>
      <w:r>
        <w:rPr>
          <w:color w:val="212121"/>
          <w:sz w:val="24"/>
        </w:rPr>
        <w:t>массовое</w:t>
      </w:r>
      <w:r>
        <w:rPr>
          <w:color w:val="212121"/>
          <w:spacing w:val="40"/>
          <w:sz w:val="24"/>
        </w:rPr>
        <w:t> </w:t>
      </w:r>
      <w:r>
        <w:rPr>
          <w:color w:val="212121"/>
          <w:sz w:val="24"/>
        </w:rPr>
        <w:t>распространение</w:t>
      </w:r>
      <w:r>
        <w:rPr>
          <w:color w:val="212121"/>
          <w:spacing w:val="40"/>
          <w:sz w:val="24"/>
        </w:rPr>
        <w:t> </w:t>
      </w:r>
      <w:r>
        <w:rPr>
          <w:color w:val="212121"/>
          <w:sz w:val="24"/>
        </w:rPr>
        <w:t>инфекционных</w:t>
      </w:r>
      <w:r>
        <w:rPr>
          <w:color w:val="212121"/>
          <w:spacing w:val="80"/>
          <w:sz w:val="24"/>
        </w:rPr>
        <w:t> </w:t>
      </w:r>
      <w:r>
        <w:rPr>
          <w:color w:val="212121"/>
          <w:sz w:val="24"/>
        </w:rPr>
        <w:t>заболеваний людей;</w:t>
      </w:r>
    </w:p>
    <w:p>
      <w:pPr>
        <w:pStyle w:val="ListParagraph"/>
        <w:numPr>
          <w:ilvl w:val="0"/>
          <w:numId w:val="20"/>
        </w:numPr>
        <w:tabs>
          <w:tab w:pos="1245" w:val="left" w:leader="none"/>
          <w:tab w:pos="2962" w:val="left" w:leader="none"/>
          <w:tab w:pos="4368" w:val="left" w:leader="none"/>
          <w:tab w:pos="6585" w:val="left" w:leader="none"/>
          <w:tab w:pos="8613" w:val="left" w:leader="none"/>
        </w:tabs>
        <w:spacing w:line="360" w:lineRule="auto" w:before="0" w:after="0"/>
        <w:ind w:left="252" w:right="274" w:firstLine="708"/>
        <w:jc w:val="left"/>
        <w:rPr>
          <w:sz w:val="24"/>
        </w:rPr>
      </w:pPr>
      <w:r>
        <w:rPr>
          <w:color w:val="212121"/>
          <w:sz w:val="24"/>
        </w:rPr>
        <w:t>эпизоотии –</w:t>
        <w:tab/>
      </w:r>
      <w:r>
        <w:rPr>
          <w:color w:val="212121"/>
          <w:spacing w:val="-2"/>
          <w:sz w:val="24"/>
        </w:rPr>
        <w:t>массовое</w:t>
      </w:r>
      <w:r>
        <w:rPr>
          <w:color w:val="212121"/>
          <w:sz w:val="24"/>
        </w:rPr>
        <w:tab/>
      </w:r>
      <w:r>
        <w:rPr>
          <w:color w:val="212121"/>
          <w:spacing w:val="-2"/>
          <w:sz w:val="24"/>
        </w:rPr>
        <w:t>распространение</w:t>
      </w:r>
      <w:r>
        <w:rPr>
          <w:color w:val="212121"/>
          <w:sz w:val="24"/>
        </w:rPr>
        <w:tab/>
      </w:r>
      <w:r>
        <w:rPr>
          <w:color w:val="212121"/>
          <w:spacing w:val="-2"/>
          <w:sz w:val="24"/>
        </w:rPr>
        <w:t>инфекционных</w:t>
      </w:r>
      <w:r>
        <w:rPr>
          <w:color w:val="212121"/>
          <w:sz w:val="24"/>
        </w:rPr>
        <w:tab/>
      </w:r>
      <w:r>
        <w:rPr>
          <w:color w:val="212121"/>
          <w:spacing w:val="-2"/>
          <w:sz w:val="24"/>
        </w:rPr>
        <w:t>заболеваний </w:t>
      </w:r>
      <w:r>
        <w:rPr>
          <w:color w:val="212121"/>
          <w:sz w:val="24"/>
        </w:rPr>
        <w:t>сельскохозяйственных животных;</w:t>
      </w:r>
    </w:p>
    <w:p>
      <w:pPr>
        <w:pStyle w:val="ListParagraph"/>
        <w:numPr>
          <w:ilvl w:val="0"/>
          <w:numId w:val="20"/>
        </w:numPr>
        <w:tabs>
          <w:tab w:pos="1245" w:val="left" w:leader="none"/>
        </w:tabs>
        <w:spacing w:line="360" w:lineRule="auto" w:before="0" w:after="0"/>
        <w:ind w:left="252" w:right="273" w:firstLine="708"/>
        <w:jc w:val="left"/>
        <w:rPr>
          <w:sz w:val="24"/>
        </w:rPr>
      </w:pPr>
      <w:r>
        <w:rPr>
          <w:color w:val="212121"/>
          <w:sz w:val="24"/>
        </w:rPr>
        <w:t>эпифитотии</w:t>
      </w:r>
      <w:r>
        <w:rPr>
          <w:color w:val="212121"/>
          <w:spacing w:val="-4"/>
          <w:sz w:val="24"/>
        </w:rPr>
        <w:t> </w:t>
      </w:r>
      <w:r>
        <w:rPr>
          <w:color w:val="212121"/>
          <w:sz w:val="24"/>
        </w:rPr>
        <w:t>– массовое распространение инфекционных заболеваний и вредителей сельскохозяйственных растений.</w:t>
      </w:r>
    </w:p>
    <w:p>
      <w:pPr>
        <w:pStyle w:val="BodyText"/>
        <w:spacing w:line="360" w:lineRule="auto"/>
        <w:ind w:right="272"/>
      </w:pPr>
      <w:r>
        <w:rPr>
          <w:color w:val="212121"/>
        </w:rPr>
        <w:t>В основе классификации ЧС по масштабу лежат величина территории, на которой распространяется ЧС, число пострадавших и размер ущерба.</w:t>
      </w:r>
    </w:p>
    <w:p>
      <w:pPr>
        <w:pStyle w:val="BodyText"/>
        <w:spacing w:line="360" w:lineRule="auto"/>
        <w:ind w:right="271"/>
      </w:pPr>
      <w:r>
        <w:rPr>
          <w:color w:val="212121"/>
        </w:rPr>
        <w:t>По масштабу чрезвычайные ситуации могут быть классифицированы на следующие: чрезвычайную ситуацию локального характера, муниципального, межмуниципального, регионального, межрегионального и чрезвычайную ситуацию федерального характера.</w:t>
      </w:r>
    </w:p>
    <w:p>
      <w:pPr>
        <w:pStyle w:val="BodyText"/>
        <w:spacing w:line="360" w:lineRule="auto"/>
        <w:ind w:right="277"/>
      </w:pPr>
      <w:r>
        <w:rPr>
          <w:color w:val="212121"/>
        </w:rPr>
        <w:t>Чрезвычайная ситуация локального характера характеризуется следующими показателями/ параметрами:</w:t>
      </w:r>
    </w:p>
    <w:p>
      <w:pPr>
        <w:pStyle w:val="ListParagraph"/>
        <w:numPr>
          <w:ilvl w:val="0"/>
          <w:numId w:val="19"/>
        </w:numPr>
        <w:tabs>
          <w:tab w:pos="1140" w:val="left" w:leader="none"/>
        </w:tabs>
        <w:spacing w:line="360" w:lineRule="auto" w:before="0" w:after="0"/>
        <w:ind w:left="252" w:right="272" w:firstLine="708"/>
        <w:jc w:val="both"/>
        <w:rPr>
          <w:sz w:val="24"/>
        </w:rPr>
      </w:pPr>
      <w:r>
        <w:rPr>
          <w:color w:val="212121"/>
          <w:sz w:val="24"/>
        </w:rPr>
        <w:t>территория, на которой сложилась чрезвычайная ситуация и нарушены условия жизнедеятельности людей (далее – зона чрезвычайной ситуации), не выходит за пределы территории организации (объекта);</w:t>
      </w:r>
    </w:p>
    <w:p>
      <w:pPr>
        <w:pStyle w:val="ListParagraph"/>
        <w:numPr>
          <w:ilvl w:val="0"/>
          <w:numId w:val="19"/>
        </w:numPr>
        <w:tabs>
          <w:tab w:pos="1173" w:val="left" w:leader="none"/>
        </w:tabs>
        <w:spacing w:line="360" w:lineRule="auto" w:before="0" w:after="0"/>
        <w:ind w:left="252" w:right="272" w:firstLine="708"/>
        <w:jc w:val="both"/>
        <w:rPr>
          <w:sz w:val="24"/>
        </w:rPr>
      </w:pPr>
      <w:r>
        <w:rPr>
          <w:color w:val="212121"/>
          <w:sz w:val="24"/>
        </w:rPr>
        <w:t>количество людей, погибших и (или) получивших ущерб здоровью, составляет не более</w:t>
      </w:r>
      <w:r>
        <w:rPr>
          <w:color w:val="212121"/>
          <w:spacing w:val="-1"/>
          <w:sz w:val="24"/>
        </w:rPr>
        <w:t> </w:t>
      </w:r>
      <w:r>
        <w:rPr>
          <w:color w:val="212121"/>
          <w:sz w:val="24"/>
        </w:rPr>
        <w:t>10 человек, либо</w:t>
      </w:r>
      <w:r>
        <w:rPr>
          <w:color w:val="212121"/>
          <w:spacing w:val="-2"/>
          <w:sz w:val="24"/>
        </w:rPr>
        <w:t> </w:t>
      </w:r>
      <w:r>
        <w:rPr>
          <w:color w:val="212121"/>
          <w:sz w:val="24"/>
        </w:rPr>
        <w:t>размер ущерба</w:t>
      </w:r>
      <w:r>
        <w:rPr>
          <w:color w:val="212121"/>
          <w:spacing w:val="-1"/>
          <w:sz w:val="24"/>
        </w:rPr>
        <w:t> </w:t>
      </w:r>
      <w:r>
        <w:rPr>
          <w:color w:val="212121"/>
          <w:sz w:val="24"/>
        </w:rPr>
        <w:t>окружающей природной среде</w:t>
      </w:r>
      <w:r>
        <w:rPr>
          <w:color w:val="212121"/>
          <w:spacing w:val="-1"/>
          <w:sz w:val="24"/>
        </w:rPr>
        <w:t> </w:t>
      </w:r>
      <w:r>
        <w:rPr>
          <w:color w:val="212121"/>
          <w:sz w:val="24"/>
        </w:rPr>
        <w:t>и материальных потерь (далее – размер материального ущерба) составляет не более 240 тыс. рублей.</w:t>
      </w:r>
    </w:p>
    <w:p>
      <w:pPr>
        <w:pStyle w:val="BodyText"/>
        <w:spacing w:line="275" w:lineRule="exact"/>
        <w:ind w:left="960" w:firstLine="0"/>
      </w:pPr>
      <w:r>
        <w:rPr>
          <w:color w:val="212121"/>
        </w:rPr>
        <w:t>Для</w:t>
      </w:r>
      <w:r>
        <w:rPr>
          <w:color w:val="212121"/>
          <w:spacing w:val="-4"/>
        </w:rPr>
        <w:t> </w:t>
      </w:r>
      <w:r>
        <w:rPr>
          <w:color w:val="212121"/>
        </w:rPr>
        <w:t>чрезвычайной</w:t>
      </w:r>
      <w:r>
        <w:rPr>
          <w:color w:val="212121"/>
          <w:spacing w:val="-1"/>
        </w:rPr>
        <w:t> </w:t>
      </w:r>
      <w:r>
        <w:rPr>
          <w:color w:val="212121"/>
        </w:rPr>
        <w:t>ситуации</w:t>
      </w:r>
      <w:r>
        <w:rPr>
          <w:color w:val="212121"/>
          <w:spacing w:val="-1"/>
        </w:rPr>
        <w:t> </w:t>
      </w:r>
      <w:r>
        <w:rPr>
          <w:color w:val="212121"/>
        </w:rPr>
        <w:t>муниципального</w:t>
      </w:r>
      <w:r>
        <w:rPr>
          <w:color w:val="212121"/>
          <w:spacing w:val="-5"/>
        </w:rPr>
        <w:t> </w:t>
      </w:r>
      <w:r>
        <w:rPr>
          <w:color w:val="212121"/>
        </w:rPr>
        <w:t>характера</w:t>
      </w:r>
      <w:r>
        <w:rPr>
          <w:color w:val="212121"/>
          <w:spacing w:val="-3"/>
        </w:rPr>
        <w:t> </w:t>
      </w:r>
      <w:r>
        <w:rPr>
          <w:color w:val="212121"/>
        </w:rPr>
        <w:t>присуще</w:t>
      </w:r>
      <w:r>
        <w:rPr>
          <w:color w:val="212121"/>
          <w:spacing w:val="-2"/>
        </w:rPr>
        <w:t> следующее:</w:t>
      </w:r>
    </w:p>
    <w:p>
      <w:pPr>
        <w:pStyle w:val="ListParagraph"/>
        <w:numPr>
          <w:ilvl w:val="0"/>
          <w:numId w:val="19"/>
        </w:numPr>
        <w:tabs>
          <w:tab w:pos="1140" w:val="left" w:leader="none"/>
        </w:tabs>
        <w:spacing w:line="360" w:lineRule="auto" w:before="137" w:after="0"/>
        <w:ind w:left="252" w:right="272" w:firstLine="708"/>
        <w:jc w:val="both"/>
        <w:rPr>
          <w:sz w:val="24"/>
        </w:rPr>
      </w:pPr>
      <w:r>
        <w:rPr>
          <w:color w:val="212121"/>
          <w:sz w:val="24"/>
        </w:rPr>
        <w:t>зона чрезвычайной ситуации не выходит за пределы территории одного муниципального образования;</w:t>
      </w:r>
    </w:p>
    <w:p>
      <w:pPr>
        <w:pStyle w:val="ListParagraph"/>
        <w:numPr>
          <w:ilvl w:val="0"/>
          <w:numId w:val="19"/>
        </w:numPr>
        <w:tabs>
          <w:tab w:pos="1173" w:val="left" w:leader="none"/>
        </w:tabs>
        <w:spacing w:line="360" w:lineRule="auto" w:before="0" w:after="0"/>
        <w:ind w:left="252" w:right="272" w:firstLine="708"/>
        <w:jc w:val="both"/>
        <w:rPr>
          <w:sz w:val="24"/>
        </w:rPr>
      </w:pPr>
      <w:r>
        <w:rPr>
          <w:color w:val="212121"/>
          <w:sz w:val="24"/>
        </w:rPr>
        <w:t>количество людей, погибших и (или) получивших ущерб здоровью, составляет не более 50 человек, либо</w:t>
      </w:r>
      <w:r>
        <w:rPr>
          <w:color w:val="212121"/>
          <w:spacing w:val="-5"/>
          <w:sz w:val="24"/>
        </w:rPr>
        <w:t> </w:t>
      </w:r>
      <w:r>
        <w:rPr>
          <w:color w:val="212121"/>
          <w:sz w:val="24"/>
        </w:rPr>
        <w:t>размер материального ущерба составляет не более 12 млн. рублей, а также данная чрезвычайная ситуация не может быть отнесена к чрезвычайной ситуации локального характера.</w:t>
      </w:r>
    </w:p>
    <w:p>
      <w:pPr>
        <w:pStyle w:val="BodyText"/>
        <w:ind w:left="960" w:firstLine="0"/>
      </w:pPr>
      <w:r>
        <w:rPr>
          <w:color w:val="212121"/>
        </w:rPr>
        <w:t>Чрезвычайная</w:t>
      </w:r>
      <w:r>
        <w:rPr>
          <w:color w:val="212121"/>
          <w:spacing w:val="-5"/>
        </w:rPr>
        <w:t> </w:t>
      </w:r>
      <w:r>
        <w:rPr>
          <w:color w:val="212121"/>
        </w:rPr>
        <w:t>ситуация</w:t>
      </w:r>
      <w:r>
        <w:rPr>
          <w:color w:val="212121"/>
          <w:spacing w:val="-2"/>
        </w:rPr>
        <w:t> </w:t>
      </w:r>
      <w:r>
        <w:rPr>
          <w:color w:val="212121"/>
        </w:rPr>
        <w:t>межмуниципального</w:t>
      </w:r>
      <w:r>
        <w:rPr>
          <w:color w:val="212121"/>
          <w:spacing w:val="-4"/>
        </w:rPr>
        <w:t> </w:t>
      </w:r>
      <w:r>
        <w:rPr>
          <w:color w:val="212121"/>
          <w:spacing w:val="-2"/>
        </w:rPr>
        <w:t>характера:</w:t>
      </w:r>
    </w:p>
    <w:p>
      <w:pPr>
        <w:pStyle w:val="ListParagraph"/>
        <w:numPr>
          <w:ilvl w:val="0"/>
          <w:numId w:val="19"/>
        </w:numPr>
        <w:tabs>
          <w:tab w:pos="1156" w:val="left" w:leader="none"/>
        </w:tabs>
        <w:spacing w:line="360" w:lineRule="auto" w:before="140" w:after="0"/>
        <w:ind w:left="252" w:right="270" w:firstLine="708"/>
        <w:jc w:val="both"/>
        <w:rPr>
          <w:sz w:val="24"/>
        </w:rPr>
      </w:pPr>
      <w:r>
        <w:rPr>
          <w:color w:val="212121"/>
          <w:sz w:val="24"/>
        </w:rPr>
        <w:t>зона чрезвычайной ситуации затрагивает территорию двух и более муниципальных районов, муниципальных округов, городских округов, расположенных на территории одного субъекта Российской Федерации, или внутригородских территорий города федерального </w:t>
      </w:r>
      <w:r>
        <w:rPr>
          <w:color w:val="212121"/>
          <w:spacing w:val="-2"/>
          <w:sz w:val="24"/>
        </w:rPr>
        <w:t>значения;</w:t>
      </w:r>
    </w:p>
    <w:p>
      <w:pPr>
        <w:pStyle w:val="ListParagraph"/>
        <w:numPr>
          <w:ilvl w:val="0"/>
          <w:numId w:val="19"/>
        </w:numPr>
        <w:tabs>
          <w:tab w:pos="1140" w:val="left" w:leader="none"/>
        </w:tabs>
        <w:spacing w:line="360" w:lineRule="auto" w:before="0" w:after="0"/>
        <w:ind w:left="252" w:right="270" w:firstLine="708"/>
        <w:jc w:val="both"/>
        <w:rPr>
          <w:sz w:val="24"/>
        </w:rPr>
      </w:pPr>
      <w:r>
        <w:rPr>
          <w:color w:val="212121"/>
          <w:sz w:val="24"/>
        </w:rPr>
        <w:t>при этом количество людей, погибших и (или) получивших ущерб здоровью, составляет не более 50 человек, либо размер материального ущерба составляет не более 12 млн. рублей.</w:t>
      </w:r>
    </w:p>
    <w:p>
      <w:pPr>
        <w:pStyle w:val="BodyText"/>
        <w:spacing w:line="275" w:lineRule="exact"/>
        <w:ind w:left="960" w:firstLine="0"/>
      </w:pPr>
      <w:r>
        <w:rPr>
          <w:color w:val="212121"/>
        </w:rPr>
        <w:t>Чрезвычайная</w:t>
      </w:r>
      <w:r>
        <w:rPr>
          <w:color w:val="212121"/>
          <w:spacing w:val="-2"/>
        </w:rPr>
        <w:t> </w:t>
      </w:r>
      <w:r>
        <w:rPr>
          <w:color w:val="212121"/>
        </w:rPr>
        <w:t>ситуация</w:t>
      </w:r>
      <w:r>
        <w:rPr>
          <w:color w:val="212121"/>
          <w:spacing w:val="-2"/>
        </w:rPr>
        <w:t> </w:t>
      </w:r>
      <w:r>
        <w:rPr>
          <w:color w:val="212121"/>
        </w:rPr>
        <w:t>регионального</w:t>
      </w:r>
      <w:r>
        <w:rPr>
          <w:color w:val="212121"/>
          <w:spacing w:val="-4"/>
        </w:rPr>
        <w:t> </w:t>
      </w:r>
      <w:r>
        <w:rPr>
          <w:color w:val="212121"/>
          <w:spacing w:val="-2"/>
        </w:rPr>
        <w:t>характера:</w:t>
      </w:r>
    </w:p>
    <w:p>
      <w:pPr>
        <w:spacing w:after="0" w:line="275" w:lineRule="exact"/>
        <w:sectPr>
          <w:pgSz w:w="11910" w:h="16840"/>
          <w:pgMar w:header="144" w:footer="765" w:top="920" w:bottom="960" w:left="880" w:right="860"/>
        </w:sectPr>
      </w:pPr>
    </w:p>
    <w:p>
      <w:pPr>
        <w:pStyle w:val="ListParagraph"/>
        <w:numPr>
          <w:ilvl w:val="0"/>
          <w:numId w:val="19"/>
        </w:numPr>
        <w:tabs>
          <w:tab w:pos="1245" w:val="left" w:leader="none"/>
        </w:tabs>
        <w:spacing w:line="360" w:lineRule="auto" w:before="263" w:after="0"/>
        <w:ind w:left="252" w:right="272" w:firstLine="708"/>
        <w:jc w:val="both"/>
        <w:rPr>
          <w:sz w:val="24"/>
        </w:rPr>
      </w:pPr>
      <w:r>
        <w:rPr>
          <w:color w:val="212121"/>
          <w:sz w:val="24"/>
        </w:rPr>
        <w:t>чрезвычайная ситуация не выходит за пределы территории одного субъекта Российской Федерации;</w:t>
      </w:r>
    </w:p>
    <w:p>
      <w:pPr>
        <w:pStyle w:val="ListParagraph"/>
        <w:numPr>
          <w:ilvl w:val="0"/>
          <w:numId w:val="19"/>
        </w:numPr>
        <w:tabs>
          <w:tab w:pos="1140" w:val="left" w:leader="none"/>
        </w:tabs>
        <w:spacing w:line="360" w:lineRule="auto" w:before="0" w:after="0"/>
        <w:ind w:left="252" w:right="270" w:firstLine="708"/>
        <w:jc w:val="both"/>
        <w:rPr>
          <w:sz w:val="24"/>
        </w:rPr>
      </w:pPr>
      <w:r>
        <w:rPr>
          <w:color w:val="212121"/>
          <w:sz w:val="24"/>
        </w:rPr>
        <w:t>при этом количество людей, погибших и (или) получивших ущерб здоровью, составляет свыше 50 человек, но не более 500 человек, либо размер материального ущерба составляет свыше 12 млн. рублей, но не более 1,2 млрд. рублей.</w:t>
      </w:r>
    </w:p>
    <w:p>
      <w:pPr>
        <w:pStyle w:val="BodyText"/>
        <w:spacing w:line="275" w:lineRule="exact"/>
        <w:ind w:left="960" w:firstLine="0"/>
      </w:pPr>
      <w:r>
        <w:rPr>
          <w:color w:val="212121"/>
        </w:rPr>
        <w:t>Чрезвычайная</w:t>
      </w:r>
      <w:r>
        <w:rPr>
          <w:color w:val="212121"/>
          <w:spacing w:val="-3"/>
        </w:rPr>
        <w:t> </w:t>
      </w:r>
      <w:r>
        <w:rPr>
          <w:color w:val="212121"/>
        </w:rPr>
        <w:t>ситуация</w:t>
      </w:r>
      <w:r>
        <w:rPr>
          <w:color w:val="212121"/>
          <w:spacing w:val="-3"/>
        </w:rPr>
        <w:t> </w:t>
      </w:r>
      <w:r>
        <w:rPr>
          <w:color w:val="212121"/>
        </w:rPr>
        <w:t>межрегионального</w:t>
      </w:r>
      <w:r>
        <w:rPr>
          <w:color w:val="212121"/>
          <w:spacing w:val="-2"/>
        </w:rPr>
        <w:t> характера:</w:t>
      </w:r>
    </w:p>
    <w:p>
      <w:pPr>
        <w:pStyle w:val="ListParagraph"/>
        <w:numPr>
          <w:ilvl w:val="0"/>
          <w:numId w:val="19"/>
        </w:numPr>
        <w:tabs>
          <w:tab w:pos="1149" w:val="left" w:leader="none"/>
        </w:tabs>
        <w:spacing w:line="360" w:lineRule="auto" w:before="139" w:after="0"/>
        <w:ind w:left="252" w:right="274" w:firstLine="708"/>
        <w:jc w:val="both"/>
        <w:rPr>
          <w:sz w:val="24"/>
        </w:rPr>
      </w:pPr>
      <w:r>
        <w:rPr>
          <w:color w:val="212121"/>
          <w:sz w:val="24"/>
        </w:rPr>
        <w:t>чрезвычайная ситуация затрагивает территорию двух и более субъектов Российской </w:t>
      </w:r>
      <w:r>
        <w:rPr>
          <w:color w:val="212121"/>
          <w:spacing w:val="-2"/>
          <w:sz w:val="24"/>
        </w:rPr>
        <w:t>Федерации;</w:t>
      </w:r>
    </w:p>
    <w:p>
      <w:pPr>
        <w:pStyle w:val="ListParagraph"/>
        <w:numPr>
          <w:ilvl w:val="0"/>
          <w:numId w:val="19"/>
        </w:numPr>
        <w:tabs>
          <w:tab w:pos="1140" w:val="left" w:leader="none"/>
        </w:tabs>
        <w:spacing w:line="360" w:lineRule="auto" w:before="0" w:after="0"/>
        <w:ind w:left="252" w:right="270" w:firstLine="708"/>
        <w:jc w:val="both"/>
        <w:rPr>
          <w:sz w:val="24"/>
        </w:rPr>
      </w:pPr>
      <w:r>
        <w:rPr>
          <w:color w:val="212121"/>
          <w:sz w:val="24"/>
        </w:rPr>
        <w:t>при этом количество людей, погибших и (или) получивших ущерб здоровью, составляет свыше 50 человек, но не более 500 человек, либо размер материального ущерба составляет свыше 12 млн. рублей, но не более 1,2 млрд. рублей.</w:t>
      </w:r>
    </w:p>
    <w:p>
      <w:pPr>
        <w:pStyle w:val="BodyText"/>
        <w:spacing w:line="275" w:lineRule="exact"/>
        <w:ind w:left="960" w:firstLine="0"/>
      </w:pPr>
      <w:r>
        <w:rPr>
          <w:color w:val="212121"/>
        </w:rPr>
        <w:t>Федерального</w:t>
      </w:r>
      <w:r>
        <w:rPr>
          <w:color w:val="212121"/>
          <w:spacing w:val="-2"/>
        </w:rPr>
        <w:t> характера:</w:t>
      </w:r>
    </w:p>
    <w:p>
      <w:pPr>
        <w:pStyle w:val="ListParagraph"/>
        <w:numPr>
          <w:ilvl w:val="0"/>
          <w:numId w:val="19"/>
        </w:numPr>
        <w:tabs>
          <w:tab w:pos="1140" w:val="left" w:leader="none"/>
        </w:tabs>
        <w:spacing w:line="360" w:lineRule="auto" w:before="139" w:after="0"/>
        <w:ind w:left="252" w:right="274" w:firstLine="708"/>
        <w:jc w:val="left"/>
        <w:rPr>
          <w:sz w:val="24"/>
        </w:rPr>
      </w:pPr>
      <w:r>
        <w:rPr>
          <w:color w:val="212121"/>
          <w:sz w:val="24"/>
        </w:rPr>
        <w:t>количество</w:t>
      </w:r>
      <w:r>
        <w:rPr>
          <w:color w:val="212121"/>
          <w:spacing w:val="-15"/>
          <w:sz w:val="24"/>
        </w:rPr>
        <w:t> </w:t>
      </w:r>
      <w:r>
        <w:rPr>
          <w:color w:val="212121"/>
          <w:sz w:val="24"/>
        </w:rPr>
        <w:t>людей,</w:t>
      </w:r>
      <w:r>
        <w:rPr>
          <w:color w:val="212121"/>
          <w:spacing w:val="-15"/>
          <w:sz w:val="24"/>
        </w:rPr>
        <w:t> </w:t>
      </w:r>
      <w:r>
        <w:rPr>
          <w:color w:val="212121"/>
          <w:sz w:val="24"/>
        </w:rPr>
        <w:t>погибших</w:t>
      </w:r>
      <w:r>
        <w:rPr>
          <w:color w:val="212121"/>
          <w:spacing w:val="-15"/>
          <w:sz w:val="24"/>
        </w:rPr>
        <w:t> </w:t>
      </w:r>
      <w:r>
        <w:rPr>
          <w:color w:val="212121"/>
          <w:sz w:val="24"/>
        </w:rPr>
        <w:t>и</w:t>
      </w:r>
      <w:r>
        <w:rPr>
          <w:color w:val="212121"/>
          <w:spacing w:val="-15"/>
          <w:sz w:val="24"/>
        </w:rPr>
        <w:t> </w:t>
      </w:r>
      <w:r>
        <w:rPr>
          <w:color w:val="212121"/>
          <w:sz w:val="24"/>
        </w:rPr>
        <w:t>(или)</w:t>
      </w:r>
      <w:r>
        <w:rPr>
          <w:color w:val="212121"/>
          <w:spacing w:val="-15"/>
          <w:sz w:val="24"/>
        </w:rPr>
        <w:t> </w:t>
      </w:r>
      <w:r>
        <w:rPr>
          <w:color w:val="212121"/>
          <w:sz w:val="24"/>
        </w:rPr>
        <w:t>получивших</w:t>
      </w:r>
      <w:r>
        <w:rPr>
          <w:color w:val="212121"/>
          <w:spacing w:val="-15"/>
          <w:sz w:val="24"/>
        </w:rPr>
        <w:t> </w:t>
      </w:r>
      <w:r>
        <w:rPr>
          <w:color w:val="212121"/>
          <w:sz w:val="24"/>
        </w:rPr>
        <w:t>ущерб</w:t>
      </w:r>
      <w:r>
        <w:rPr>
          <w:color w:val="212121"/>
          <w:spacing w:val="-15"/>
          <w:sz w:val="24"/>
        </w:rPr>
        <w:t> </w:t>
      </w:r>
      <w:r>
        <w:rPr>
          <w:color w:val="212121"/>
          <w:sz w:val="24"/>
        </w:rPr>
        <w:t>здоровью,</w:t>
      </w:r>
      <w:r>
        <w:rPr>
          <w:color w:val="212121"/>
          <w:spacing w:val="-15"/>
          <w:sz w:val="24"/>
        </w:rPr>
        <w:t> </w:t>
      </w:r>
      <w:r>
        <w:rPr>
          <w:color w:val="212121"/>
          <w:sz w:val="24"/>
        </w:rPr>
        <w:t>составляет</w:t>
      </w:r>
      <w:r>
        <w:rPr>
          <w:color w:val="212121"/>
          <w:spacing w:val="-15"/>
          <w:sz w:val="24"/>
        </w:rPr>
        <w:t> </w:t>
      </w:r>
      <w:r>
        <w:rPr>
          <w:color w:val="212121"/>
          <w:sz w:val="24"/>
        </w:rPr>
        <w:t>свыше 500 человек, либо размер материального ущерба составляет свыше 1,2 млрд. рублей.</w:t>
      </w:r>
    </w:p>
    <w:p>
      <w:pPr>
        <w:pStyle w:val="BodyText"/>
        <w:tabs>
          <w:tab w:pos="2499" w:val="left" w:leader="none"/>
          <w:tab w:pos="3742" w:val="left" w:leader="none"/>
          <w:tab w:pos="4339" w:val="left" w:leader="none"/>
          <w:tab w:pos="5294" w:val="left" w:leader="none"/>
          <w:tab w:pos="7109" w:val="left" w:leader="none"/>
          <w:tab w:pos="7596" w:val="left" w:leader="none"/>
          <w:tab w:pos="9652" w:val="left" w:leader="none"/>
        </w:tabs>
        <w:spacing w:line="360" w:lineRule="auto"/>
        <w:ind w:right="275"/>
        <w:jc w:val="left"/>
      </w:pPr>
      <w:r>
        <w:rPr>
          <w:color w:val="212121"/>
          <w:spacing w:val="-2"/>
        </w:rPr>
        <w:t>Необходимо</w:t>
      </w:r>
      <w:r>
        <w:rPr>
          <w:color w:val="212121"/>
        </w:rPr>
        <w:tab/>
      </w:r>
      <w:r>
        <w:rPr>
          <w:color w:val="212121"/>
          <w:spacing w:val="-2"/>
        </w:rPr>
        <w:t>отметить,</w:t>
      </w:r>
      <w:r>
        <w:rPr>
          <w:color w:val="212121"/>
        </w:rPr>
        <w:tab/>
      </w:r>
      <w:r>
        <w:rPr>
          <w:color w:val="212121"/>
          <w:spacing w:val="-4"/>
        </w:rPr>
        <w:t>что</w:t>
      </w:r>
      <w:r>
        <w:rPr>
          <w:color w:val="212121"/>
        </w:rPr>
        <w:tab/>
      </w:r>
      <w:r>
        <w:rPr>
          <w:color w:val="212121"/>
          <w:spacing w:val="-2"/>
        </w:rPr>
        <w:t>данная</w:t>
      </w:r>
      <w:r>
        <w:rPr>
          <w:color w:val="212121"/>
        </w:rPr>
        <w:tab/>
      </w:r>
      <w:r>
        <w:rPr>
          <w:color w:val="212121"/>
          <w:spacing w:val="-2"/>
        </w:rPr>
        <w:t>классификация</w:t>
      </w:r>
      <w:r>
        <w:rPr>
          <w:color w:val="212121"/>
        </w:rPr>
        <w:tab/>
      </w:r>
      <w:r>
        <w:rPr>
          <w:color w:val="212121"/>
          <w:spacing w:val="-6"/>
        </w:rPr>
        <w:t>не</w:t>
      </w:r>
      <w:r>
        <w:rPr>
          <w:color w:val="212121"/>
        </w:rPr>
        <w:tab/>
      </w:r>
      <w:r>
        <w:rPr>
          <w:color w:val="212121"/>
          <w:spacing w:val="-2"/>
        </w:rPr>
        <w:t>распространяется</w:t>
      </w:r>
      <w:r>
        <w:rPr>
          <w:color w:val="212121"/>
        </w:rPr>
        <w:tab/>
      </w:r>
      <w:r>
        <w:rPr>
          <w:color w:val="212121"/>
          <w:spacing w:val="-6"/>
        </w:rPr>
        <w:t>на </w:t>
      </w:r>
      <w:r>
        <w:rPr>
          <w:color w:val="212121"/>
        </w:rPr>
        <w:t>чрезвычайные ситуации в лесах, возникающие вследствие лесных пожаров.</w:t>
      </w:r>
    </w:p>
    <w:p>
      <w:pPr>
        <w:pStyle w:val="BodyText"/>
        <w:spacing w:line="360" w:lineRule="auto" w:before="1"/>
        <w:ind w:right="268"/>
        <w:jc w:val="left"/>
      </w:pPr>
      <w:r>
        <w:rPr>
          <w:color w:val="212121"/>
        </w:rPr>
        <w:t>Чрезвычайная</w:t>
      </w:r>
      <w:r>
        <w:rPr>
          <w:color w:val="212121"/>
          <w:spacing w:val="-15"/>
        </w:rPr>
        <w:t> </w:t>
      </w:r>
      <w:r>
        <w:rPr>
          <w:color w:val="212121"/>
        </w:rPr>
        <w:t>ситуация</w:t>
      </w:r>
      <w:r>
        <w:rPr>
          <w:color w:val="212121"/>
          <w:spacing w:val="-15"/>
        </w:rPr>
        <w:t> </w:t>
      </w:r>
      <w:r>
        <w:rPr>
          <w:color w:val="212121"/>
        </w:rPr>
        <w:t>любого</w:t>
      </w:r>
      <w:r>
        <w:rPr>
          <w:color w:val="212121"/>
          <w:spacing w:val="-15"/>
        </w:rPr>
        <w:t> </w:t>
      </w:r>
      <w:r>
        <w:rPr>
          <w:color w:val="212121"/>
        </w:rPr>
        <w:t>типа</w:t>
      </w:r>
      <w:r>
        <w:rPr>
          <w:color w:val="212121"/>
          <w:spacing w:val="-16"/>
        </w:rPr>
        <w:t> </w:t>
      </w:r>
      <w:r>
        <w:rPr>
          <w:color w:val="212121"/>
        </w:rPr>
        <w:t>в</w:t>
      </w:r>
      <w:r>
        <w:rPr>
          <w:color w:val="212121"/>
          <w:spacing w:val="-15"/>
        </w:rPr>
        <w:t> </w:t>
      </w:r>
      <w:r>
        <w:rPr>
          <w:color w:val="212121"/>
        </w:rPr>
        <w:t>своем</w:t>
      </w:r>
      <w:r>
        <w:rPr>
          <w:color w:val="212121"/>
          <w:spacing w:val="-16"/>
        </w:rPr>
        <w:t> </w:t>
      </w:r>
      <w:r>
        <w:rPr>
          <w:color w:val="212121"/>
        </w:rPr>
        <w:t>развитии</w:t>
      </w:r>
      <w:r>
        <w:rPr>
          <w:color w:val="212121"/>
          <w:spacing w:val="-16"/>
        </w:rPr>
        <w:t> </w:t>
      </w:r>
      <w:r>
        <w:rPr>
          <w:color w:val="212121"/>
        </w:rPr>
        <w:t>проходят</w:t>
      </w:r>
      <w:r>
        <w:rPr>
          <w:color w:val="212121"/>
          <w:spacing w:val="-15"/>
        </w:rPr>
        <w:t> </w:t>
      </w:r>
      <w:r>
        <w:rPr>
          <w:color w:val="212121"/>
        </w:rPr>
        <w:t>четыре</w:t>
      </w:r>
      <w:r>
        <w:rPr>
          <w:color w:val="212121"/>
          <w:spacing w:val="-16"/>
        </w:rPr>
        <w:t> </w:t>
      </w:r>
      <w:r>
        <w:rPr>
          <w:color w:val="212121"/>
        </w:rPr>
        <w:t>типовые</w:t>
      </w:r>
      <w:r>
        <w:rPr>
          <w:color w:val="212121"/>
          <w:spacing w:val="-16"/>
        </w:rPr>
        <w:t> </w:t>
      </w:r>
      <w:r>
        <w:rPr>
          <w:color w:val="212121"/>
        </w:rPr>
        <w:t>стадии </w:t>
      </w:r>
      <w:r>
        <w:rPr>
          <w:color w:val="212121"/>
          <w:spacing w:val="-2"/>
        </w:rPr>
        <w:t>(фазы):</w:t>
      </w:r>
    </w:p>
    <w:p>
      <w:pPr>
        <w:pStyle w:val="ListParagraph"/>
        <w:numPr>
          <w:ilvl w:val="0"/>
          <w:numId w:val="20"/>
        </w:numPr>
        <w:tabs>
          <w:tab w:pos="1245" w:val="left" w:leader="none"/>
        </w:tabs>
        <w:spacing w:line="360" w:lineRule="auto" w:before="0" w:after="0"/>
        <w:ind w:left="252" w:right="271" w:firstLine="708"/>
        <w:jc w:val="both"/>
        <w:rPr>
          <w:sz w:val="24"/>
        </w:rPr>
      </w:pPr>
      <w:r>
        <w:rPr>
          <w:color w:val="212121"/>
          <w:sz w:val="24"/>
        </w:rPr>
        <w:t>предварительная, во время которой образуются и нарастают предпосылки к возникновению природного или техногенного бедствия, накапливаются отклонения от нормального состояния или процесса;</w:t>
      </w:r>
    </w:p>
    <w:p>
      <w:pPr>
        <w:pStyle w:val="ListParagraph"/>
        <w:numPr>
          <w:ilvl w:val="0"/>
          <w:numId w:val="20"/>
        </w:numPr>
        <w:tabs>
          <w:tab w:pos="1245" w:val="left" w:leader="none"/>
        </w:tabs>
        <w:spacing w:line="360" w:lineRule="auto" w:before="0" w:after="0"/>
        <w:ind w:left="252" w:right="270" w:firstLine="708"/>
        <w:jc w:val="both"/>
        <w:rPr>
          <w:sz w:val="24"/>
        </w:rPr>
      </w:pPr>
      <w:r>
        <w:rPr>
          <w:color w:val="212121"/>
          <w:sz w:val="24"/>
        </w:rPr>
        <w:t>первая</w:t>
      </w:r>
      <w:r>
        <w:rPr>
          <w:color w:val="212121"/>
          <w:spacing w:val="-3"/>
          <w:sz w:val="24"/>
        </w:rPr>
        <w:t> </w:t>
      </w:r>
      <w:r>
        <w:rPr>
          <w:color w:val="212121"/>
          <w:sz w:val="24"/>
        </w:rPr>
        <w:t>стадия – характеризуется инициированием природного или техногенного бедствия и последующее развитие процесса чрезвычайного события, во время которого оказывается</w:t>
      </w:r>
      <w:r>
        <w:rPr>
          <w:color w:val="212121"/>
          <w:spacing w:val="-7"/>
          <w:sz w:val="24"/>
        </w:rPr>
        <w:t> </w:t>
      </w:r>
      <w:r>
        <w:rPr>
          <w:color w:val="212121"/>
          <w:sz w:val="24"/>
        </w:rPr>
        <w:t>воздействие</w:t>
      </w:r>
      <w:r>
        <w:rPr>
          <w:color w:val="212121"/>
          <w:spacing w:val="-7"/>
          <w:sz w:val="24"/>
        </w:rPr>
        <w:t> </w:t>
      </w:r>
      <w:r>
        <w:rPr>
          <w:color w:val="212121"/>
          <w:sz w:val="24"/>
        </w:rPr>
        <w:t>на</w:t>
      </w:r>
      <w:r>
        <w:rPr>
          <w:color w:val="212121"/>
          <w:spacing w:val="-7"/>
          <w:sz w:val="24"/>
        </w:rPr>
        <w:t> </w:t>
      </w:r>
      <w:r>
        <w:rPr>
          <w:color w:val="212121"/>
          <w:sz w:val="24"/>
        </w:rPr>
        <w:t>людей,</w:t>
      </w:r>
      <w:r>
        <w:rPr>
          <w:color w:val="212121"/>
          <w:spacing w:val="-7"/>
          <w:sz w:val="24"/>
        </w:rPr>
        <w:t> </w:t>
      </w:r>
      <w:r>
        <w:rPr>
          <w:color w:val="212121"/>
          <w:sz w:val="24"/>
        </w:rPr>
        <w:t>объекты</w:t>
      </w:r>
      <w:r>
        <w:rPr>
          <w:color w:val="212121"/>
          <w:spacing w:val="-7"/>
          <w:sz w:val="24"/>
        </w:rPr>
        <w:t> </w:t>
      </w:r>
      <w:r>
        <w:rPr>
          <w:color w:val="212121"/>
          <w:sz w:val="24"/>
        </w:rPr>
        <w:t>экономики,</w:t>
      </w:r>
      <w:r>
        <w:rPr>
          <w:color w:val="212121"/>
          <w:spacing w:val="-7"/>
          <w:sz w:val="24"/>
        </w:rPr>
        <w:t> </w:t>
      </w:r>
      <w:r>
        <w:rPr>
          <w:color w:val="212121"/>
          <w:sz w:val="24"/>
        </w:rPr>
        <w:t>инфраструктуры</w:t>
      </w:r>
      <w:r>
        <w:rPr>
          <w:color w:val="212121"/>
          <w:spacing w:val="-7"/>
          <w:sz w:val="24"/>
        </w:rPr>
        <w:t> </w:t>
      </w:r>
      <w:r>
        <w:rPr>
          <w:color w:val="212121"/>
          <w:sz w:val="24"/>
        </w:rPr>
        <w:t>и</w:t>
      </w:r>
      <w:r>
        <w:rPr>
          <w:color w:val="212121"/>
          <w:spacing w:val="-6"/>
          <w:sz w:val="24"/>
        </w:rPr>
        <w:t> </w:t>
      </w:r>
      <w:r>
        <w:rPr>
          <w:color w:val="212121"/>
          <w:sz w:val="24"/>
        </w:rPr>
        <w:t>природную</w:t>
      </w:r>
      <w:r>
        <w:rPr>
          <w:color w:val="212121"/>
          <w:spacing w:val="-6"/>
          <w:sz w:val="24"/>
        </w:rPr>
        <w:t> </w:t>
      </w:r>
      <w:r>
        <w:rPr>
          <w:color w:val="212121"/>
          <w:sz w:val="24"/>
        </w:rPr>
        <w:t>среду;</w:t>
      </w:r>
    </w:p>
    <w:p>
      <w:pPr>
        <w:pStyle w:val="ListParagraph"/>
        <w:numPr>
          <w:ilvl w:val="0"/>
          <w:numId w:val="20"/>
        </w:numPr>
        <w:tabs>
          <w:tab w:pos="1245" w:val="left" w:leader="none"/>
        </w:tabs>
        <w:spacing w:line="360" w:lineRule="auto" w:before="0" w:after="0"/>
        <w:ind w:left="252" w:right="271" w:firstLine="708"/>
        <w:jc w:val="both"/>
        <w:rPr>
          <w:sz w:val="24"/>
        </w:rPr>
      </w:pPr>
      <w:r>
        <w:rPr>
          <w:color w:val="212121"/>
          <w:sz w:val="24"/>
        </w:rPr>
        <w:t>во время второй стадии осуществляется ликвидация последствий природного или техногенного бедствия, ликвидация чрезвычайной ситуации (эта стадия может начинаться и до завершения первой стадии);</w:t>
      </w:r>
    </w:p>
    <w:p>
      <w:pPr>
        <w:pStyle w:val="ListParagraph"/>
        <w:numPr>
          <w:ilvl w:val="0"/>
          <w:numId w:val="20"/>
        </w:numPr>
        <w:tabs>
          <w:tab w:pos="1245" w:val="left" w:leader="none"/>
        </w:tabs>
        <w:spacing w:line="360" w:lineRule="auto" w:before="0" w:after="0"/>
        <w:ind w:left="252" w:right="271" w:firstLine="708"/>
        <w:jc w:val="both"/>
        <w:rPr>
          <w:sz w:val="24"/>
        </w:rPr>
      </w:pPr>
      <w:r>
        <w:rPr>
          <w:color w:val="212121"/>
          <w:sz w:val="24"/>
        </w:rPr>
        <w:t>на третьей стадии осуществляется ликвидация долговременных последствий природного и техногенного бедствия.</w:t>
      </w:r>
    </w:p>
    <w:p>
      <w:pPr>
        <w:pStyle w:val="BodyText"/>
        <w:spacing w:line="360" w:lineRule="auto"/>
        <w:ind w:right="271"/>
      </w:pPr>
      <w:r>
        <w:rPr>
          <w:color w:val="212121"/>
        </w:rPr>
        <w:t>Защита населения от чрезвычайных ситуаций является важнейшей задачей территориальной подсистемы Единой государственной системы предупреждения и ликвидации чрезвычайных ситуаций органов исполнительной власти субъектов Российской Федерации, органов местного самоуправления, организаций, в полномочия которых входит решение</w:t>
      </w:r>
      <w:r>
        <w:rPr>
          <w:color w:val="212121"/>
          <w:spacing w:val="-6"/>
        </w:rPr>
        <w:t> </w:t>
      </w:r>
      <w:r>
        <w:rPr>
          <w:color w:val="212121"/>
        </w:rPr>
        <w:t>вопросов</w:t>
      </w:r>
      <w:r>
        <w:rPr>
          <w:color w:val="212121"/>
          <w:spacing w:val="-5"/>
        </w:rPr>
        <w:t> </w:t>
      </w:r>
      <w:r>
        <w:rPr>
          <w:color w:val="212121"/>
        </w:rPr>
        <w:t>по</w:t>
      </w:r>
      <w:r>
        <w:rPr>
          <w:color w:val="212121"/>
          <w:spacing w:val="-5"/>
        </w:rPr>
        <w:t> </w:t>
      </w:r>
      <w:r>
        <w:rPr>
          <w:color w:val="212121"/>
        </w:rPr>
        <w:t>защите</w:t>
      </w:r>
      <w:r>
        <w:rPr>
          <w:color w:val="212121"/>
          <w:spacing w:val="-6"/>
        </w:rPr>
        <w:t> </w:t>
      </w:r>
      <w:r>
        <w:rPr>
          <w:color w:val="212121"/>
        </w:rPr>
        <w:t>населения</w:t>
      </w:r>
      <w:r>
        <w:rPr>
          <w:color w:val="212121"/>
          <w:spacing w:val="-5"/>
        </w:rPr>
        <w:t> </w:t>
      </w:r>
      <w:r>
        <w:rPr>
          <w:color w:val="212121"/>
        </w:rPr>
        <w:t>и</w:t>
      </w:r>
      <w:r>
        <w:rPr>
          <w:color w:val="212121"/>
          <w:spacing w:val="-4"/>
        </w:rPr>
        <w:t> </w:t>
      </w:r>
      <w:r>
        <w:rPr>
          <w:color w:val="212121"/>
        </w:rPr>
        <w:t>территорий</w:t>
      </w:r>
      <w:r>
        <w:rPr>
          <w:color w:val="212121"/>
          <w:spacing w:val="-4"/>
        </w:rPr>
        <w:t> </w:t>
      </w:r>
      <w:r>
        <w:rPr>
          <w:color w:val="212121"/>
        </w:rPr>
        <w:t>от</w:t>
      </w:r>
      <w:r>
        <w:rPr>
          <w:color w:val="212121"/>
          <w:spacing w:val="-4"/>
        </w:rPr>
        <w:t> </w:t>
      </w:r>
      <w:r>
        <w:rPr>
          <w:color w:val="212121"/>
        </w:rPr>
        <w:t>чрезвычайных</w:t>
      </w:r>
      <w:r>
        <w:rPr>
          <w:color w:val="212121"/>
          <w:spacing w:val="-5"/>
        </w:rPr>
        <w:t> </w:t>
      </w:r>
      <w:r>
        <w:rPr>
          <w:color w:val="212121"/>
        </w:rPr>
        <w:t>ситуаций,</w:t>
      </w:r>
      <w:r>
        <w:rPr>
          <w:color w:val="212121"/>
          <w:spacing w:val="-5"/>
        </w:rPr>
        <w:t> </w:t>
      </w:r>
      <w:r>
        <w:rPr>
          <w:color w:val="212121"/>
        </w:rPr>
        <w:t>в</w:t>
      </w:r>
      <w:r>
        <w:rPr>
          <w:color w:val="212121"/>
          <w:spacing w:val="-5"/>
        </w:rPr>
        <w:t> </w:t>
      </w:r>
      <w:r>
        <w:rPr>
          <w:color w:val="212121"/>
        </w:rPr>
        <w:t>том</w:t>
      </w:r>
      <w:r>
        <w:rPr>
          <w:color w:val="212121"/>
          <w:spacing w:val="-6"/>
        </w:rPr>
        <w:t> </w:t>
      </w:r>
      <w:r>
        <w:rPr>
          <w:color w:val="212121"/>
        </w:rPr>
        <w:t>числе по обеспечению безопасности людей на водных объектах.</w:t>
      </w:r>
    </w:p>
    <w:p>
      <w:pPr>
        <w:spacing w:after="0" w:line="360" w:lineRule="auto"/>
        <w:sectPr>
          <w:pgSz w:w="11910" w:h="16840"/>
          <w:pgMar w:header="144" w:footer="765" w:top="920" w:bottom="960" w:left="880" w:right="860"/>
        </w:sectPr>
      </w:pPr>
    </w:p>
    <w:p>
      <w:pPr>
        <w:pStyle w:val="Heading3"/>
        <w:numPr>
          <w:ilvl w:val="1"/>
          <w:numId w:val="1"/>
        </w:numPr>
        <w:tabs>
          <w:tab w:pos="1320" w:val="left" w:leader="none"/>
        </w:tabs>
        <w:spacing w:line="240" w:lineRule="auto" w:before="268" w:after="0"/>
        <w:ind w:left="1320" w:right="0" w:hanging="360"/>
        <w:jc w:val="left"/>
      </w:pPr>
      <w:bookmarkStart w:name="3.9 Основы предупреждения чрезвычайных с" w:id="10"/>
      <w:bookmarkEnd w:id="10"/>
      <w:r>
        <w:rPr>
          <w:b w:val="0"/>
        </w:rPr>
      </w:r>
      <w:r>
        <w:rPr/>
        <w:t>Основы</w:t>
      </w:r>
      <w:r>
        <w:rPr>
          <w:spacing w:val="-4"/>
        </w:rPr>
        <w:t> </w:t>
      </w:r>
      <w:r>
        <w:rPr/>
        <w:t>предупреждения</w:t>
      </w:r>
      <w:r>
        <w:rPr>
          <w:spacing w:val="-3"/>
        </w:rPr>
        <w:t> </w:t>
      </w:r>
      <w:r>
        <w:rPr/>
        <w:t>чрезвычайных</w:t>
      </w:r>
      <w:r>
        <w:rPr>
          <w:spacing w:val="-2"/>
        </w:rPr>
        <w:t> ситуаций</w:t>
      </w:r>
    </w:p>
    <w:p>
      <w:pPr>
        <w:pStyle w:val="BodyText"/>
        <w:spacing w:before="79"/>
        <w:ind w:left="0" w:firstLine="0"/>
        <w:jc w:val="left"/>
        <w:rPr>
          <w:b/>
        </w:rPr>
      </w:pPr>
    </w:p>
    <w:p>
      <w:pPr>
        <w:pStyle w:val="BodyText"/>
        <w:spacing w:line="360" w:lineRule="auto"/>
        <w:ind w:right="273"/>
      </w:pPr>
      <w:r>
        <w:rPr/>
        <w:t>Своевременное и качественное планирование мероприятий по защите населения и территорий позволяет успешно решать серьезные проблемы, связанные с обеспечением жизнедеятельности населения в чрезвычайных ситуациях.</w:t>
      </w:r>
    </w:p>
    <w:p>
      <w:pPr>
        <w:pStyle w:val="BodyText"/>
        <w:spacing w:line="360" w:lineRule="auto"/>
        <w:ind w:right="274"/>
      </w:pPr>
      <w:r>
        <w:rPr/>
        <w:t>Планирование действий может осуществляться на перспективу (на год, 5, 10 лет), а также может быть оперативным (на определенный вид чрезвычайной ситуации).</w:t>
      </w:r>
    </w:p>
    <w:p>
      <w:pPr>
        <w:pStyle w:val="BodyText"/>
        <w:spacing w:line="360" w:lineRule="auto"/>
        <w:ind w:right="268"/>
      </w:pPr>
      <w:r>
        <w:rPr/>
        <w:t>Под предупреждением чрезвычайных ситуаций понимается комплекс мероприятий, проводимых</w:t>
      </w:r>
      <w:r>
        <w:rPr>
          <w:spacing w:val="-6"/>
        </w:rPr>
        <w:t> </w:t>
      </w:r>
      <w:r>
        <w:rPr/>
        <w:t>заблаговременно</w:t>
      </w:r>
      <w:r>
        <w:rPr>
          <w:spacing w:val="-6"/>
        </w:rPr>
        <w:t> </w:t>
      </w:r>
      <w:r>
        <w:rPr/>
        <w:t>и</w:t>
      </w:r>
      <w:r>
        <w:rPr>
          <w:spacing w:val="-5"/>
        </w:rPr>
        <w:t> </w:t>
      </w:r>
      <w:r>
        <w:rPr/>
        <w:t>направленных</w:t>
      </w:r>
      <w:r>
        <w:rPr>
          <w:spacing w:val="-6"/>
        </w:rPr>
        <w:t> </w:t>
      </w:r>
      <w:r>
        <w:rPr/>
        <w:t>на</w:t>
      </w:r>
      <w:r>
        <w:rPr>
          <w:spacing w:val="-7"/>
        </w:rPr>
        <w:t> </w:t>
      </w:r>
      <w:r>
        <w:rPr/>
        <w:t>максимально</w:t>
      </w:r>
      <w:r>
        <w:rPr>
          <w:spacing w:val="-6"/>
        </w:rPr>
        <w:t> </w:t>
      </w:r>
      <w:r>
        <w:rPr/>
        <w:t>возможное</w:t>
      </w:r>
      <w:r>
        <w:rPr>
          <w:spacing w:val="-4"/>
        </w:rPr>
        <w:t> </w:t>
      </w:r>
      <w:r>
        <w:rPr/>
        <w:t>уменьшение</w:t>
      </w:r>
      <w:r>
        <w:rPr>
          <w:spacing w:val="-7"/>
        </w:rPr>
        <w:t> </w:t>
      </w:r>
      <w:r>
        <w:rPr/>
        <w:t>риска возникновения чрезвычайных ситуаций, а также на сохранение здоровья людей, снижение размеров ущерба окружающей среде и материальных потерь в случае их возникновения.</w:t>
      </w:r>
    </w:p>
    <w:p>
      <w:pPr>
        <w:pStyle w:val="BodyText"/>
        <w:spacing w:line="360" w:lineRule="auto"/>
        <w:ind w:right="269"/>
      </w:pPr>
      <w:r>
        <w:rPr/>
        <w:t>Ликвидация чрезвычайных ситуаций – это аварийно-спасательные и другие неотложные</w:t>
      </w:r>
      <w:r>
        <w:rPr>
          <w:spacing w:val="-4"/>
        </w:rPr>
        <w:t> </w:t>
      </w:r>
      <w:r>
        <w:rPr/>
        <w:t>работы,</w:t>
      </w:r>
      <w:r>
        <w:rPr>
          <w:spacing w:val="-3"/>
        </w:rPr>
        <w:t> </w:t>
      </w:r>
      <w:r>
        <w:rPr/>
        <w:t>проводимые</w:t>
      </w:r>
      <w:r>
        <w:rPr>
          <w:spacing w:val="-4"/>
        </w:rPr>
        <w:t> </w:t>
      </w:r>
      <w:r>
        <w:rPr/>
        <w:t>при</w:t>
      </w:r>
      <w:r>
        <w:rPr>
          <w:spacing w:val="-2"/>
        </w:rPr>
        <w:t> </w:t>
      </w:r>
      <w:r>
        <w:rPr/>
        <w:t>возникновении</w:t>
      </w:r>
      <w:r>
        <w:rPr>
          <w:spacing w:val="-2"/>
        </w:rPr>
        <w:t> </w:t>
      </w:r>
      <w:r>
        <w:rPr/>
        <w:t>чрезвычайных</w:t>
      </w:r>
      <w:r>
        <w:rPr>
          <w:spacing w:val="-1"/>
        </w:rPr>
        <w:t> </w:t>
      </w:r>
      <w:r>
        <w:rPr/>
        <w:t>ситуаций,</w:t>
      </w:r>
      <w:r>
        <w:rPr>
          <w:spacing w:val="-5"/>
        </w:rPr>
        <w:t> </w:t>
      </w:r>
      <w:r>
        <w:rPr/>
        <w:t>направленные на спасение жизни и сохранение здоровья людей, снижение размеров ущерба окружающей среде и материальных потерь, а также на локализацию зон чрезвычайных ситуаций, прекращение действия характерных для них опасных факторов.</w:t>
      </w:r>
    </w:p>
    <w:p>
      <w:pPr>
        <w:pStyle w:val="BodyText"/>
        <w:spacing w:line="360" w:lineRule="auto"/>
        <w:ind w:right="272"/>
      </w:pPr>
      <w:r>
        <w:rPr/>
        <w:t>Защита достигается в результате применения различных средств и способов защиты и осуществления комплекса мер, который включает:</w:t>
      </w:r>
    </w:p>
    <w:p>
      <w:pPr>
        <w:pStyle w:val="ListParagraph"/>
        <w:numPr>
          <w:ilvl w:val="0"/>
          <w:numId w:val="21"/>
        </w:numPr>
        <w:tabs>
          <w:tab w:pos="1140" w:val="left" w:leader="none"/>
        </w:tabs>
        <w:spacing w:line="360" w:lineRule="auto" w:before="0" w:after="0"/>
        <w:ind w:left="252" w:right="270" w:firstLine="708"/>
        <w:jc w:val="both"/>
        <w:rPr>
          <w:sz w:val="24"/>
        </w:rPr>
      </w:pPr>
      <w:r>
        <w:rPr>
          <w:color w:val="0C0C0C"/>
          <w:sz w:val="24"/>
        </w:rPr>
        <w:t>прогноз возможных чрезвычайных ситуаций и последствий их возникновения для </w:t>
      </w:r>
      <w:r>
        <w:rPr>
          <w:color w:val="0C0C0C"/>
          <w:spacing w:val="-2"/>
          <w:sz w:val="24"/>
        </w:rPr>
        <w:t>населения;</w:t>
      </w:r>
    </w:p>
    <w:p>
      <w:pPr>
        <w:pStyle w:val="ListParagraph"/>
        <w:numPr>
          <w:ilvl w:val="0"/>
          <w:numId w:val="21"/>
        </w:numPr>
        <w:tabs>
          <w:tab w:pos="1140" w:val="left" w:leader="none"/>
        </w:tabs>
        <w:spacing w:line="240" w:lineRule="auto" w:before="1" w:after="0"/>
        <w:ind w:left="1140" w:right="0" w:hanging="180"/>
        <w:jc w:val="both"/>
        <w:rPr>
          <w:sz w:val="24"/>
        </w:rPr>
      </w:pPr>
      <w:r>
        <w:rPr>
          <w:color w:val="0C0C0C"/>
          <w:sz w:val="24"/>
        </w:rPr>
        <w:t>непрерывное</w:t>
      </w:r>
      <w:r>
        <w:rPr>
          <w:color w:val="0C0C0C"/>
          <w:spacing w:val="-5"/>
          <w:sz w:val="24"/>
        </w:rPr>
        <w:t> </w:t>
      </w:r>
      <w:r>
        <w:rPr>
          <w:color w:val="0C0C0C"/>
          <w:sz w:val="24"/>
        </w:rPr>
        <w:t>наблюдение</w:t>
      </w:r>
      <w:r>
        <w:rPr>
          <w:color w:val="0C0C0C"/>
          <w:spacing w:val="-3"/>
          <w:sz w:val="24"/>
        </w:rPr>
        <w:t> </w:t>
      </w:r>
      <w:r>
        <w:rPr>
          <w:color w:val="0C0C0C"/>
          <w:sz w:val="24"/>
        </w:rPr>
        <w:t>и контроль</w:t>
      </w:r>
      <w:r>
        <w:rPr>
          <w:color w:val="0C0C0C"/>
          <w:spacing w:val="-4"/>
          <w:sz w:val="24"/>
        </w:rPr>
        <w:t> </w:t>
      </w:r>
      <w:r>
        <w:rPr>
          <w:color w:val="0C0C0C"/>
          <w:sz w:val="24"/>
        </w:rPr>
        <w:t>за</w:t>
      </w:r>
      <w:r>
        <w:rPr>
          <w:color w:val="0C0C0C"/>
          <w:spacing w:val="-2"/>
          <w:sz w:val="24"/>
        </w:rPr>
        <w:t> </w:t>
      </w:r>
      <w:r>
        <w:rPr>
          <w:color w:val="0C0C0C"/>
          <w:sz w:val="24"/>
        </w:rPr>
        <w:t>состоянием</w:t>
      </w:r>
      <w:r>
        <w:rPr>
          <w:color w:val="0C0C0C"/>
          <w:spacing w:val="-3"/>
          <w:sz w:val="24"/>
        </w:rPr>
        <w:t> </w:t>
      </w:r>
      <w:r>
        <w:rPr>
          <w:color w:val="0C0C0C"/>
          <w:sz w:val="24"/>
        </w:rPr>
        <w:t>окружающей </w:t>
      </w:r>
      <w:r>
        <w:rPr>
          <w:color w:val="0C0C0C"/>
          <w:spacing w:val="-2"/>
          <w:sz w:val="24"/>
        </w:rPr>
        <w:t>среды;</w:t>
      </w:r>
    </w:p>
    <w:p>
      <w:pPr>
        <w:pStyle w:val="ListParagraph"/>
        <w:numPr>
          <w:ilvl w:val="0"/>
          <w:numId w:val="21"/>
        </w:numPr>
        <w:tabs>
          <w:tab w:pos="1140" w:val="left" w:leader="none"/>
        </w:tabs>
        <w:spacing w:line="360" w:lineRule="auto" w:before="136" w:after="0"/>
        <w:ind w:left="252" w:right="272" w:firstLine="708"/>
        <w:jc w:val="both"/>
        <w:rPr>
          <w:sz w:val="24"/>
        </w:rPr>
      </w:pPr>
      <w:r>
        <w:rPr>
          <w:color w:val="0C0C0C"/>
          <w:sz w:val="24"/>
        </w:rPr>
        <w:t>оповещение (предупреждение) населения об угрозе возникновения и факте чрезвычайных ситуаций;</w:t>
      </w:r>
    </w:p>
    <w:p>
      <w:pPr>
        <w:pStyle w:val="ListParagraph"/>
        <w:numPr>
          <w:ilvl w:val="0"/>
          <w:numId w:val="21"/>
        </w:numPr>
        <w:tabs>
          <w:tab w:pos="1140" w:val="left" w:leader="none"/>
        </w:tabs>
        <w:spacing w:line="240" w:lineRule="auto" w:before="0" w:after="0"/>
        <w:ind w:left="1140" w:right="0" w:hanging="180"/>
        <w:jc w:val="both"/>
        <w:rPr>
          <w:sz w:val="24"/>
        </w:rPr>
      </w:pPr>
      <w:r>
        <w:rPr>
          <w:color w:val="0C0C0C"/>
          <w:sz w:val="24"/>
        </w:rPr>
        <w:t>эвакуацию</w:t>
      </w:r>
      <w:r>
        <w:rPr>
          <w:color w:val="0C0C0C"/>
          <w:spacing w:val="-1"/>
          <w:sz w:val="24"/>
        </w:rPr>
        <w:t> </w:t>
      </w:r>
      <w:r>
        <w:rPr>
          <w:color w:val="0C0C0C"/>
          <w:sz w:val="24"/>
        </w:rPr>
        <w:t>людей из</w:t>
      </w:r>
      <w:r>
        <w:rPr>
          <w:color w:val="0C0C0C"/>
          <w:spacing w:val="-3"/>
          <w:sz w:val="24"/>
        </w:rPr>
        <w:t> </w:t>
      </w:r>
      <w:r>
        <w:rPr>
          <w:color w:val="0C0C0C"/>
          <w:sz w:val="24"/>
        </w:rPr>
        <w:t>опасных</w:t>
      </w:r>
      <w:r>
        <w:rPr>
          <w:color w:val="0C0C0C"/>
          <w:spacing w:val="1"/>
          <w:sz w:val="24"/>
        </w:rPr>
        <w:t> </w:t>
      </w:r>
      <w:r>
        <w:rPr>
          <w:color w:val="0C0C0C"/>
          <w:sz w:val="24"/>
        </w:rPr>
        <w:t>зон и </w:t>
      </w:r>
      <w:r>
        <w:rPr>
          <w:color w:val="0C0C0C"/>
          <w:spacing w:val="-2"/>
          <w:sz w:val="24"/>
        </w:rPr>
        <w:t>районов;</w:t>
      </w:r>
    </w:p>
    <w:p>
      <w:pPr>
        <w:pStyle w:val="ListParagraph"/>
        <w:numPr>
          <w:ilvl w:val="0"/>
          <w:numId w:val="21"/>
        </w:numPr>
        <w:tabs>
          <w:tab w:pos="1140" w:val="left" w:leader="none"/>
        </w:tabs>
        <w:spacing w:line="240" w:lineRule="auto" w:before="137" w:after="0"/>
        <w:ind w:left="1140" w:right="0" w:hanging="180"/>
        <w:jc w:val="both"/>
        <w:rPr>
          <w:sz w:val="24"/>
        </w:rPr>
      </w:pPr>
      <w:r>
        <w:rPr>
          <w:color w:val="0C0C0C"/>
          <w:sz w:val="24"/>
        </w:rPr>
        <w:t>инженерную,</w:t>
      </w:r>
      <w:r>
        <w:rPr>
          <w:color w:val="0C0C0C"/>
          <w:spacing w:val="-7"/>
          <w:sz w:val="24"/>
        </w:rPr>
        <w:t> </w:t>
      </w:r>
      <w:r>
        <w:rPr>
          <w:color w:val="0C0C0C"/>
          <w:sz w:val="24"/>
        </w:rPr>
        <w:t>медицинскую,</w:t>
      </w:r>
      <w:r>
        <w:rPr>
          <w:color w:val="0C0C0C"/>
          <w:spacing w:val="-4"/>
          <w:sz w:val="24"/>
        </w:rPr>
        <w:t> </w:t>
      </w:r>
      <w:r>
        <w:rPr>
          <w:color w:val="0C0C0C"/>
          <w:sz w:val="24"/>
        </w:rPr>
        <w:t>радиационную</w:t>
      </w:r>
      <w:r>
        <w:rPr>
          <w:color w:val="0C0C0C"/>
          <w:spacing w:val="-2"/>
          <w:sz w:val="24"/>
        </w:rPr>
        <w:t> </w:t>
      </w:r>
      <w:r>
        <w:rPr>
          <w:color w:val="0C0C0C"/>
          <w:sz w:val="24"/>
        </w:rPr>
        <w:t>и</w:t>
      </w:r>
      <w:r>
        <w:rPr>
          <w:color w:val="0C0C0C"/>
          <w:spacing w:val="-3"/>
          <w:sz w:val="24"/>
        </w:rPr>
        <w:t> </w:t>
      </w:r>
      <w:r>
        <w:rPr>
          <w:color w:val="0C0C0C"/>
          <w:sz w:val="24"/>
        </w:rPr>
        <w:t>химическую</w:t>
      </w:r>
      <w:r>
        <w:rPr>
          <w:color w:val="0C0C0C"/>
          <w:spacing w:val="-3"/>
          <w:sz w:val="24"/>
        </w:rPr>
        <w:t> </w:t>
      </w:r>
      <w:r>
        <w:rPr>
          <w:color w:val="0C0C0C"/>
          <w:spacing w:val="-2"/>
          <w:sz w:val="24"/>
        </w:rPr>
        <w:t>защиту;</w:t>
      </w:r>
    </w:p>
    <w:p>
      <w:pPr>
        <w:pStyle w:val="ListParagraph"/>
        <w:numPr>
          <w:ilvl w:val="0"/>
          <w:numId w:val="21"/>
        </w:numPr>
        <w:tabs>
          <w:tab w:pos="1140" w:val="left" w:leader="none"/>
        </w:tabs>
        <w:spacing w:line="240" w:lineRule="auto" w:before="139" w:after="0"/>
        <w:ind w:left="1140" w:right="0" w:hanging="180"/>
        <w:jc w:val="both"/>
        <w:rPr>
          <w:sz w:val="24"/>
        </w:rPr>
      </w:pPr>
      <w:r>
        <w:rPr>
          <w:color w:val="0C0C0C"/>
          <w:sz w:val="24"/>
        </w:rPr>
        <w:t>применение</w:t>
      </w:r>
      <w:r>
        <w:rPr>
          <w:color w:val="0C0C0C"/>
          <w:spacing w:val="-3"/>
          <w:sz w:val="24"/>
        </w:rPr>
        <w:t> </w:t>
      </w:r>
      <w:r>
        <w:rPr>
          <w:color w:val="0C0C0C"/>
          <w:sz w:val="24"/>
        </w:rPr>
        <w:t>специальных режимов</w:t>
      </w:r>
      <w:r>
        <w:rPr>
          <w:color w:val="0C0C0C"/>
          <w:spacing w:val="-2"/>
          <w:sz w:val="24"/>
        </w:rPr>
        <w:t> </w:t>
      </w:r>
      <w:r>
        <w:rPr>
          <w:color w:val="0C0C0C"/>
          <w:sz w:val="24"/>
        </w:rPr>
        <w:t>защиты</w:t>
      </w:r>
      <w:r>
        <w:rPr>
          <w:color w:val="0C0C0C"/>
          <w:spacing w:val="-3"/>
          <w:sz w:val="24"/>
        </w:rPr>
        <w:t> </w:t>
      </w:r>
      <w:r>
        <w:rPr>
          <w:color w:val="0C0C0C"/>
          <w:sz w:val="24"/>
        </w:rPr>
        <w:t>населения</w:t>
      </w:r>
      <w:r>
        <w:rPr>
          <w:color w:val="0C0C0C"/>
          <w:spacing w:val="-1"/>
          <w:sz w:val="24"/>
        </w:rPr>
        <w:t> </w:t>
      </w:r>
      <w:r>
        <w:rPr>
          <w:color w:val="0C0C0C"/>
          <w:sz w:val="24"/>
        </w:rPr>
        <w:t>на</w:t>
      </w:r>
      <w:r>
        <w:rPr>
          <w:color w:val="0C0C0C"/>
          <w:spacing w:val="-3"/>
          <w:sz w:val="24"/>
        </w:rPr>
        <w:t> </w:t>
      </w:r>
      <w:r>
        <w:rPr>
          <w:color w:val="0C0C0C"/>
          <w:sz w:val="24"/>
        </w:rPr>
        <w:t>зараженной </w:t>
      </w:r>
      <w:r>
        <w:rPr>
          <w:color w:val="0C0C0C"/>
          <w:spacing w:val="-2"/>
          <w:sz w:val="24"/>
        </w:rPr>
        <w:t>территории;</w:t>
      </w:r>
    </w:p>
    <w:p>
      <w:pPr>
        <w:pStyle w:val="ListParagraph"/>
        <w:numPr>
          <w:ilvl w:val="0"/>
          <w:numId w:val="21"/>
        </w:numPr>
        <w:tabs>
          <w:tab w:pos="1140" w:val="left" w:leader="none"/>
        </w:tabs>
        <w:spacing w:line="360" w:lineRule="auto" w:before="137" w:after="0"/>
        <w:ind w:left="252" w:right="271" w:firstLine="708"/>
        <w:jc w:val="both"/>
        <w:rPr>
          <w:sz w:val="24"/>
        </w:rPr>
      </w:pPr>
      <w:r>
        <w:rPr>
          <w:color w:val="0C0C0C"/>
          <w:sz w:val="24"/>
        </w:rPr>
        <w:t>оперативное и достоверное информирование населения о состоянии его защиты от чрезвычайных ситуаций, принятых мерах по обеспечению безопасности людей, прогнозируемых и возникших чрезвычайных ситуациях, порядке действий;</w:t>
      </w:r>
    </w:p>
    <w:p>
      <w:pPr>
        <w:pStyle w:val="ListParagraph"/>
        <w:numPr>
          <w:ilvl w:val="0"/>
          <w:numId w:val="21"/>
        </w:numPr>
        <w:tabs>
          <w:tab w:pos="1161" w:val="left" w:leader="none"/>
        </w:tabs>
        <w:spacing w:line="360" w:lineRule="auto" w:before="2" w:after="0"/>
        <w:ind w:left="252" w:right="272" w:firstLine="708"/>
        <w:jc w:val="both"/>
        <w:rPr>
          <w:sz w:val="24"/>
        </w:rPr>
      </w:pPr>
      <w:r>
        <w:rPr>
          <w:color w:val="0C0C0C"/>
          <w:sz w:val="24"/>
        </w:rPr>
        <w:t>подготовку к действиям в чрезвычайных ситуациях населения, руководителей всех уровней, персонала предприятий, организаций и учреждений, а также органов управления и сил Единой государственной системы предупреждения и ликвидации чрезвычайных </w:t>
      </w:r>
      <w:r>
        <w:rPr>
          <w:color w:val="0C0C0C"/>
          <w:spacing w:val="-2"/>
          <w:sz w:val="24"/>
        </w:rPr>
        <w:t>ситуаций;</w:t>
      </w:r>
    </w:p>
    <w:p>
      <w:pPr>
        <w:pStyle w:val="ListParagraph"/>
        <w:numPr>
          <w:ilvl w:val="0"/>
          <w:numId w:val="21"/>
        </w:numPr>
        <w:tabs>
          <w:tab w:pos="1140" w:val="left" w:leader="none"/>
        </w:tabs>
        <w:spacing w:line="360" w:lineRule="auto" w:before="0" w:after="0"/>
        <w:ind w:left="252" w:right="276" w:firstLine="708"/>
        <w:jc w:val="both"/>
        <w:rPr>
          <w:sz w:val="24"/>
        </w:rPr>
      </w:pPr>
      <w:r>
        <w:rPr>
          <w:color w:val="0C0C0C"/>
          <w:sz w:val="24"/>
        </w:rPr>
        <w:t>проведение спасательных и других неотложных работ в районах чрезвычайных ситуаций и очагах поражения;</w:t>
      </w:r>
    </w:p>
    <w:p>
      <w:pPr>
        <w:spacing w:after="0" w:line="360" w:lineRule="auto"/>
        <w:jc w:val="both"/>
        <w:rPr>
          <w:sz w:val="24"/>
        </w:rPr>
        <w:sectPr>
          <w:pgSz w:w="11910" w:h="16840"/>
          <w:pgMar w:header="144" w:footer="765" w:top="920" w:bottom="960" w:left="880" w:right="860"/>
        </w:sectPr>
      </w:pPr>
    </w:p>
    <w:p>
      <w:pPr>
        <w:pStyle w:val="ListParagraph"/>
        <w:numPr>
          <w:ilvl w:val="0"/>
          <w:numId w:val="21"/>
        </w:numPr>
        <w:tabs>
          <w:tab w:pos="1140" w:val="left" w:leader="none"/>
        </w:tabs>
        <w:spacing w:line="360" w:lineRule="auto" w:before="263" w:after="0"/>
        <w:ind w:left="252" w:right="273" w:firstLine="708"/>
        <w:jc w:val="both"/>
        <w:rPr>
          <w:sz w:val="24"/>
        </w:rPr>
      </w:pPr>
      <w:r>
        <w:rPr>
          <w:color w:val="0C0C0C"/>
          <w:sz w:val="24"/>
        </w:rPr>
        <w:t>обеспечение защиты от поражающих факторов чрезвычайных ситуаций продовольствия и воды;</w:t>
      </w:r>
    </w:p>
    <w:p>
      <w:pPr>
        <w:pStyle w:val="ListParagraph"/>
        <w:numPr>
          <w:ilvl w:val="0"/>
          <w:numId w:val="21"/>
        </w:numPr>
        <w:tabs>
          <w:tab w:pos="1140" w:val="left" w:leader="none"/>
        </w:tabs>
        <w:spacing w:line="360" w:lineRule="auto" w:before="0" w:after="0"/>
        <w:ind w:left="252" w:right="270" w:firstLine="708"/>
        <w:jc w:val="both"/>
        <w:rPr>
          <w:sz w:val="24"/>
        </w:rPr>
      </w:pPr>
      <w:r>
        <w:rPr>
          <w:color w:val="0C0C0C"/>
          <w:sz w:val="24"/>
        </w:rPr>
        <w:t>создание финансовых и материальных резервов на случай возникновения чрезвычайных ситуаций.</w:t>
      </w:r>
    </w:p>
    <w:p>
      <w:pPr>
        <w:pStyle w:val="BodyText"/>
        <w:ind w:left="960" w:firstLine="0"/>
      </w:pPr>
      <w:r>
        <w:rPr/>
        <w:t>Одним</w:t>
      </w:r>
      <w:r>
        <w:rPr>
          <w:spacing w:val="-4"/>
        </w:rPr>
        <w:t> </w:t>
      </w:r>
      <w:r>
        <w:rPr/>
        <w:t>из</w:t>
      </w:r>
      <w:r>
        <w:rPr>
          <w:spacing w:val="-1"/>
        </w:rPr>
        <w:t> </w:t>
      </w:r>
      <w:r>
        <w:rPr/>
        <w:t>важнейших мероприятий</w:t>
      </w:r>
      <w:r>
        <w:rPr>
          <w:spacing w:val="-2"/>
        </w:rPr>
        <w:t> </w:t>
      </w:r>
      <w:r>
        <w:rPr/>
        <w:t>по</w:t>
      </w:r>
      <w:r>
        <w:rPr>
          <w:spacing w:val="-5"/>
        </w:rPr>
        <w:t> </w:t>
      </w:r>
      <w:r>
        <w:rPr/>
        <w:t>защите</w:t>
      </w:r>
      <w:r>
        <w:rPr>
          <w:spacing w:val="-6"/>
        </w:rPr>
        <w:t> </w:t>
      </w:r>
      <w:r>
        <w:rPr/>
        <w:t>населения</w:t>
      </w:r>
      <w:r>
        <w:rPr>
          <w:spacing w:val="-2"/>
        </w:rPr>
        <w:t> </w:t>
      </w:r>
      <w:r>
        <w:rPr/>
        <w:t>является</w:t>
      </w:r>
      <w:r>
        <w:rPr>
          <w:spacing w:val="-2"/>
        </w:rPr>
        <w:t> оповещение.</w:t>
      </w:r>
    </w:p>
    <w:p>
      <w:pPr>
        <w:pStyle w:val="BodyText"/>
        <w:spacing w:line="360" w:lineRule="auto" w:before="137"/>
        <w:ind w:right="270"/>
      </w:pPr>
      <w:r>
        <w:rPr/>
        <w:t>Оповещение населения о чрезвычайных ситуациях – это доведение до населения сигналов оповещения и экстренной информации об опасностях, возникающих при угрозе возникновения или возникновении чрезвычайных ситуаций природного и техногенного характера, а также при ведении военных действий или вследствие этих действий, о правилах поведения населения и необходимости проведения мероприятий по защите.</w:t>
      </w:r>
    </w:p>
    <w:p>
      <w:pPr>
        <w:pStyle w:val="BodyText"/>
        <w:spacing w:line="360" w:lineRule="auto" w:before="1"/>
        <w:ind w:right="269"/>
      </w:pPr>
      <w:r>
        <w:rPr>
          <w:color w:val="202122"/>
        </w:rPr>
        <w:t>Для оповещения населения о чрезвычайных ситуациях используются различные технические средства – сирены, эфирное (например, уличные и передвижные репродукторы) и</w:t>
      </w:r>
      <w:r>
        <w:rPr>
          <w:color w:val="202122"/>
          <w:spacing w:val="-12"/>
        </w:rPr>
        <w:t> </w:t>
      </w:r>
      <w:r>
        <w:rPr>
          <w:color w:val="202122"/>
        </w:rPr>
        <w:t>проводное</w:t>
      </w:r>
      <w:r>
        <w:rPr>
          <w:color w:val="202122"/>
          <w:spacing w:val="-14"/>
        </w:rPr>
        <w:t> </w:t>
      </w:r>
      <w:r>
        <w:rPr>
          <w:color w:val="202122"/>
        </w:rPr>
        <w:t>радио,</w:t>
      </w:r>
      <w:r>
        <w:rPr>
          <w:color w:val="202122"/>
          <w:spacing w:val="-13"/>
        </w:rPr>
        <w:t> </w:t>
      </w:r>
      <w:r>
        <w:rPr>
          <w:color w:val="202122"/>
        </w:rPr>
        <w:t>рассылка</w:t>
      </w:r>
      <w:r>
        <w:rPr>
          <w:color w:val="202122"/>
          <w:spacing w:val="-14"/>
        </w:rPr>
        <w:t> </w:t>
      </w:r>
      <w:r>
        <w:rPr>
          <w:color w:val="202122"/>
        </w:rPr>
        <w:t>СМС</w:t>
      </w:r>
      <w:r>
        <w:rPr>
          <w:color w:val="202122"/>
          <w:spacing w:val="-15"/>
        </w:rPr>
        <w:t> </w:t>
      </w:r>
      <w:r>
        <w:rPr>
          <w:color w:val="202122"/>
        </w:rPr>
        <w:t>на</w:t>
      </w:r>
      <w:r>
        <w:rPr>
          <w:color w:val="202122"/>
          <w:spacing w:val="-14"/>
        </w:rPr>
        <w:t> </w:t>
      </w:r>
      <w:r>
        <w:rPr>
          <w:color w:val="202122"/>
        </w:rPr>
        <w:t>мобильные</w:t>
      </w:r>
      <w:r>
        <w:rPr>
          <w:color w:val="202122"/>
          <w:spacing w:val="-14"/>
        </w:rPr>
        <w:t> </w:t>
      </w:r>
      <w:r>
        <w:rPr>
          <w:color w:val="202122"/>
        </w:rPr>
        <w:t>телефоны,</w:t>
      </w:r>
      <w:r>
        <w:rPr>
          <w:color w:val="202122"/>
          <w:spacing w:val="-13"/>
        </w:rPr>
        <w:t> </w:t>
      </w:r>
      <w:r>
        <w:rPr>
          <w:color w:val="202122"/>
        </w:rPr>
        <w:t>телевидение.</w:t>
      </w:r>
      <w:r>
        <w:rPr>
          <w:color w:val="202122"/>
          <w:spacing w:val="-13"/>
        </w:rPr>
        <w:t> </w:t>
      </w:r>
      <w:r>
        <w:rPr>
          <w:color w:val="202122"/>
        </w:rPr>
        <w:t>Во</w:t>
      </w:r>
      <w:r>
        <w:rPr>
          <w:color w:val="202122"/>
          <w:spacing w:val="-13"/>
        </w:rPr>
        <w:t> </w:t>
      </w:r>
      <w:r>
        <w:rPr>
          <w:color w:val="202122"/>
        </w:rPr>
        <w:t>многих</w:t>
      </w:r>
      <w:r>
        <w:rPr>
          <w:color w:val="202122"/>
          <w:spacing w:val="-13"/>
        </w:rPr>
        <w:t> </w:t>
      </w:r>
      <w:r>
        <w:rPr>
          <w:color w:val="202122"/>
        </w:rPr>
        <w:t>развитых странах существует </w:t>
      </w:r>
      <w:r>
        <w:rPr/>
        <w:t>Автоматизированная система централизованного оповещения</w:t>
      </w:r>
      <w:r>
        <w:rPr>
          <w:color w:val="202122"/>
        </w:rPr>
        <w:t>.</w:t>
      </w:r>
    </w:p>
    <w:p>
      <w:pPr>
        <w:pStyle w:val="BodyText"/>
        <w:spacing w:line="360" w:lineRule="auto"/>
        <w:ind w:right="269"/>
      </w:pPr>
      <w:r>
        <w:rPr/>
        <w:t>Под</w:t>
      </w:r>
      <w:r>
        <w:rPr>
          <w:spacing w:val="-11"/>
        </w:rPr>
        <w:t> </w:t>
      </w:r>
      <w:r>
        <w:rPr/>
        <w:t>информированием</w:t>
      </w:r>
      <w:r>
        <w:rPr>
          <w:spacing w:val="-12"/>
        </w:rPr>
        <w:t> </w:t>
      </w:r>
      <w:r>
        <w:rPr/>
        <w:t>населения</w:t>
      </w:r>
      <w:r>
        <w:rPr>
          <w:spacing w:val="-12"/>
        </w:rPr>
        <w:t> </w:t>
      </w:r>
      <w:r>
        <w:rPr/>
        <w:t>о</w:t>
      </w:r>
      <w:r>
        <w:rPr>
          <w:spacing w:val="-12"/>
        </w:rPr>
        <w:t> </w:t>
      </w:r>
      <w:r>
        <w:rPr/>
        <w:t>чрезвычайных</w:t>
      </w:r>
      <w:r>
        <w:rPr>
          <w:spacing w:val="-9"/>
        </w:rPr>
        <w:t> </w:t>
      </w:r>
      <w:r>
        <w:rPr/>
        <w:t>ситуациях</w:t>
      </w:r>
      <w:r>
        <w:rPr>
          <w:spacing w:val="-12"/>
        </w:rPr>
        <w:t> </w:t>
      </w:r>
      <w:r>
        <w:rPr/>
        <w:t>понимается</w:t>
      </w:r>
      <w:r>
        <w:rPr>
          <w:spacing w:val="-12"/>
        </w:rPr>
        <w:t> </w:t>
      </w:r>
      <w:r>
        <w:rPr/>
        <w:t>доведение</w:t>
      </w:r>
      <w:r>
        <w:rPr>
          <w:spacing w:val="-13"/>
        </w:rPr>
        <w:t> </w:t>
      </w:r>
      <w:r>
        <w:rPr/>
        <w:t>до населения через средства массовой информации и по иным каналам информации о прогнозируемых</w:t>
      </w:r>
      <w:r>
        <w:rPr>
          <w:spacing w:val="-10"/>
        </w:rPr>
        <w:t> </w:t>
      </w:r>
      <w:r>
        <w:rPr/>
        <w:t>и</w:t>
      </w:r>
      <w:r>
        <w:rPr>
          <w:spacing w:val="-12"/>
        </w:rPr>
        <w:t> </w:t>
      </w:r>
      <w:r>
        <w:rPr/>
        <w:t>возникших</w:t>
      </w:r>
      <w:r>
        <w:rPr>
          <w:spacing w:val="-10"/>
        </w:rPr>
        <w:t> </w:t>
      </w:r>
      <w:r>
        <w:rPr/>
        <w:t>чрезвычайных</w:t>
      </w:r>
      <w:r>
        <w:rPr>
          <w:spacing w:val="-10"/>
        </w:rPr>
        <w:t> </w:t>
      </w:r>
      <w:r>
        <w:rPr/>
        <w:t>ситуациях,</w:t>
      </w:r>
      <w:r>
        <w:rPr>
          <w:spacing w:val="-15"/>
        </w:rPr>
        <w:t> </w:t>
      </w:r>
      <w:r>
        <w:rPr/>
        <w:t>принимаемых</w:t>
      </w:r>
      <w:r>
        <w:rPr>
          <w:spacing w:val="-10"/>
        </w:rPr>
        <w:t> </w:t>
      </w:r>
      <w:r>
        <w:rPr/>
        <w:t>мерах</w:t>
      </w:r>
      <w:r>
        <w:rPr>
          <w:spacing w:val="-10"/>
        </w:rPr>
        <w:t> </w:t>
      </w:r>
      <w:r>
        <w:rPr/>
        <w:t>по</w:t>
      </w:r>
      <w:r>
        <w:rPr>
          <w:spacing w:val="-13"/>
        </w:rPr>
        <w:t> </w:t>
      </w:r>
      <w:r>
        <w:rPr/>
        <w:t>обеспечению безопасности населения и территорий, приемах и способах защиты, а также проведение пропаганды знаний в области гражданской обороны, защиты населения и территорий от чрезвычайных</w:t>
      </w:r>
      <w:r>
        <w:rPr>
          <w:spacing w:val="-2"/>
        </w:rPr>
        <w:t> </w:t>
      </w:r>
      <w:r>
        <w:rPr/>
        <w:t>ситуаций,</w:t>
      </w:r>
      <w:r>
        <w:rPr>
          <w:spacing w:val="-4"/>
        </w:rPr>
        <w:t> </w:t>
      </w:r>
      <w:r>
        <w:rPr/>
        <w:t>в</w:t>
      </w:r>
      <w:r>
        <w:rPr>
          <w:spacing w:val="-5"/>
        </w:rPr>
        <w:t> </w:t>
      </w:r>
      <w:r>
        <w:rPr/>
        <w:t>том</w:t>
      </w:r>
      <w:r>
        <w:rPr>
          <w:spacing w:val="-5"/>
        </w:rPr>
        <w:t> </w:t>
      </w:r>
      <w:r>
        <w:rPr/>
        <w:t>числе</w:t>
      </w:r>
      <w:r>
        <w:rPr>
          <w:spacing w:val="-5"/>
        </w:rPr>
        <w:t> </w:t>
      </w:r>
      <w:r>
        <w:rPr/>
        <w:t>обеспечения</w:t>
      </w:r>
      <w:r>
        <w:rPr>
          <w:spacing w:val="-4"/>
        </w:rPr>
        <w:t> </w:t>
      </w:r>
      <w:r>
        <w:rPr/>
        <w:t>безопасности</w:t>
      </w:r>
      <w:r>
        <w:rPr>
          <w:spacing w:val="-6"/>
        </w:rPr>
        <w:t> </w:t>
      </w:r>
      <w:r>
        <w:rPr/>
        <w:t>людей</w:t>
      </w:r>
      <w:r>
        <w:rPr>
          <w:spacing w:val="-3"/>
        </w:rPr>
        <w:t> </w:t>
      </w:r>
      <w:r>
        <w:rPr/>
        <w:t>на</w:t>
      </w:r>
      <w:r>
        <w:rPr>
          <w:spacing w:val="-5"/>
        </w:rPr>
        <w:t> </w:t>
      </w:r>
      <w:r>
        <w:rPr/>
        <w:t>водных</w:t>
      </w:r>
      <w:r>
        <w:rPr>
          <w:spacing w:val="-2"/>
        </w:rPr>
        <w:t> </w:t>
      </w:r>
      <w:r>
        <w:rPr/>
        <w:t>объектах,</w:t>
      </w:r>
      <w:r>
        <w:rPr>
          <w:spacing w:val="-8"/>
        </w:rPr>
        <w:t> </w:t>
      </w:r>
      <w:r>
        <w:rPr/>
        <w:t>и обеспечения пожарной безопасности.</w:t>
      </w:r>
    </w:p>
    <w:p>
      <w:pPr>
        <w:pStyle w:val="BodyText"/>
        <w:spacing w:line="360" w:lineRule="auto"/>
        <w:ind w:right="270"/>
      </w:pPr>
      <w:r>
        <w:rPr/>
        <w:t>Эвакуация</w:t>
      </w:r>
      <w:r>
        <w:rPr>
          <w:spacing w:val="-7"/>
        </w:rPr>
        <w:t> </w:t>
      </w:r>
      <w:r>
        <w:rPr/>
        <w:t>населения</w:t>
      </w:r>
      <w:r>
        <w:rPr>
          <w:spacing w:val="-7"/>
        </w:rPr>
        <w:t> </w:t>
      </w:r>
      <w:r>
        <w:rPr/>
        <w:t>–</w:t>
      </w:r>
      <w:r>
        <w:rPr>
          <w:spacing w:val="-7"/>
        </w:rPr>
        <w:t> </w:t>
      </w:r>
      <w:r>
        <w:rPr/>
        <w:t>это</w:t>
      </w:r>
      <w:r>
        <w:rPr>
          <w:spacing w:val="-7"/>
        </w:rPr>
        <w:t> </w:t>
      </w:r>
      <w:r>
        <w:rPr/>
        <w:t>комплекс</w:t>
      </w:r>
      <w:r>
        <w:rPr>
          <w:spacing w:val="-7"/>
        </w:rPr>
        <w:t> </w:t>
      </w:r>
      <w:r>
        <w:rPr/>
        <w:t>мероприятий,</w:t>
      </w:r>
      <w:r>
        <w:rPr>
          <w:spacing w:val="-7"/>
        </w:rPr>
        <w:t> </w:t>
      </w:r>
      <w:r>
        <w:rPr/>
        <w:t>выполняемый</w:t>
      </w:r>
      <w:r>
        <w:rPr>
          <w:spacing w:val="-6"/>
        </w:rPr>
        <w:t> </w:t>
      </w:r>
      <w:r>
        <w:rPr/>
        <w:t>территориальными</w:t>
      </w:r>
      <w:r>
        <w:rPr>
          <w:spacing w:val="-7"/>
        </w:rPr>
        <w:t> </w:t>
      </w:r>
      <w:r>
        <w:rPr/>
        <w:t>и функциональными подсистемами РСЧС по организованному вывозу и выводу населения из зон вероятных или случившихся чрезвычайных ситуаций, а также жизнеобеспечение эвакуированных в районах их размещения.</w:t>
      </w:r>
    </w:p>
    <w:p>
      <w:pPr>
        <w:pStyle w:val="BodyText"/>
        <w:spacing w:line="360" w:lineRule="auto"/>
        <w:ind w:right="273"/>
      </w:pPr>
      <w:r>
        <w:rPr/>
        <w:t>В зависимости от наличия достоверных данных о вероятности возникновения и характера чрезвычайной ситуации используют два варианта эвакуации: заблаговременную и экстренную. Заблаговременная (упреждающая) эвакуация проводится при получении достоверных данных о высокой вероятности чрезвычайной ситуации. Экстренная эвакуация проводится в случае внезапного возникновения чрезвычайной ситуации.</w:t>
      </w:r>
    </w:p>
    <w:p>
      <w:pPr>
        <w:pStyle w:val="BodyText"/>
        <w:spacing w:line="360" w:lineRule="auto"/>
        <w:ind w:right="271"/>
      </w:pPr>
      <w:r>
        <w:rPr/>
        <w:t>В зависимости от масштаба распространения чрезвычайной ситуации и численности населения, подвергающегося опасности поражения, используют следующие варианты эвакуации: локальную, местную, зональную, общегосударственную.</w:t>
      </w:r>
    </w:p>
    <w:p>
      <w:pPr>
        <w:pStyle w:val="BodyText"/>
        <w:spacing w:line="360" w:lineRule="auto"/>
        <w:ind w:right="273"/>
      </w:pPr>
      <w:r>
        <w:rPr/>
        <w:t>Локальная эвакуация осуществляется из зон воздействия поражающих факторов, ограниченных</w:t>
      </w:r>
      <w:r>
        <w:rPr>
          <w:spacing w:val="44"/>
        </w:rPr>
        <w:t>  </w:t>
      </w:r>
      <w:r>
        <w:rPr/>
        <w:t>отдельными</w:t>
      </w:r>
      <w:r>
        <w:rPr>
          <w:spacing w:val="43"/>
        </w:rPr>
        <w:t>  </w:t>
      </w:r>
      <w:r>
        <w:rPr/>
        <w:t>городскими</w:t>
      </w:r>
      <w:r>
        <w:rPr>
          <w:spacing w:val="43"/>
        </w:rPr>
        <w:t>  </w:t>
      </w:r>
      <w:r>
        <w:rPr/>
        <w:t>микрорайонами</w:t>
      </w:r>
      <w:r>
        <w:rPr>
          <w:spacing w:val="43"/>
        </w:rPr>
        <w:t>  </w:t>
      </w:r>
      <w:r>
        <w:rPr/>
        <w:t>или</w:t>
      </w:r>
      <w:r>
        <w:rPr>
          <w:spacing w:val="43"/>
        </w:rPr>
        <w:t>  </w:t>
      </w:r>
      <w:r>
        <w:rPr/>
        <w:t>сельскими</w:t>
      </w:r>
      <w:r>
        <w:rPr>
          <w:spacing w:val="43"/>
        </w:rPr>
        <w:t>  </w:t>
      </w:r>
      <w:r>
        <w:rPr>
          <w:spacing w:val="-2"/>
        </w:rPr>
        <w:t>населенными</w:t>
      </w:r>
    </w:p>
    <w:p>
      <w:pPr>
        <w:spacing w:after="0" w:line="360" w:lineRule="auto"/>
        <w:sectPr>
          <w:pgSz w:w="11910" w:h="16840"/>
          <w:pgMar w:header="144" w:footer="765" w:top="920" w:bottom="960" w:left="880" w:right="860"/>
        </w:sectPr>
      </w:pPr>
    </w:p>
    <w:p>
      <w:pPr>
        <w:pStyle w:val="BodyText"/>
        <w:spacing w:line="360" w:lineRule="auto" w:before="263"/>
        <w:ind w:right="273" w:firstLine="0"/>
      </w:pPr>
      <w:r>
        <w:rPr/>
        <w:t>пунктами,</w:t>
      </w:r>
      <w:r>
        <w:rPr>
          <w:spacing w:val="-12"/>
        </w:rPr>
        <w:t> </w:t>
      </w:r>
      <w:r>
        <w:rPr/>
        <w:t>где</w:t>
      </w:r>
      <w:r>
        <w:rPr>
          <w:spacing w:val="-13"/>
        </w:rPr>
        <w:t> </w:t>
      </w:r>
      <w:r>
        <w:rPr/>
        <w:t>численность</w:t>
      </w:r>
      <w:r>
        <w:rPr>
          <w:spacing w:val="-11"/>
        </w:rPr>
        <w:t> </w:t>
      </w:r>
      <w:r>
        <w:rPr/>
        <w:t>населения</w:t>
      </w:r>
      <w:r>
        <w:rPr>
          <w:spacing w:val="-12"/>
        </w:rPr>
        <w:t> </w:t>
      </w:r>
      <w:r>
        <w:rPr/>
        <w:t>составляет</w:t>
      </w:r>
      <w:r>
        <w:rPr>
          <w:spacing w:val="-11"/>
        </w:rPr>
        <w:t> </w:t>
      </w:r>
      <w:r>
        <w:rPr/>
        <w:t>от</w:t>
      </w:r>
      <w:r>
        <w:rPr>
          <w:spacing w:val="-11"/>
        </w:rPr>
        <w:t> </w:t>
      </w:r>
      <w:r>
        <w:rPr/>
        <w:t>нескольких</w:t>
      </w:r>
      <w:r>
        <w:rPr>
          <w:spacing w:val="-9"/>
        </w:rPr>
        <w:t> </w:t>
      </w:r>
      <w:r>
        <w:rPr/>
        <w:t>десятков</w:t>
      </w:r>
      <w:r>
        <w:rPr>
          <w:spacing w:val="-12"/>
        </w:rPr>
        <w:t> </w:t>
      </w:r>
      <w:r>
        <w:rPr/>
        <w:t>до</w:t>
      </w:r>
      <w:r>
        <w:rPr>
          <w:spacing w:val="-12"/>
        </w:rPr>
        <w:t> </w:t>
      </w:r>
      <w:r>
        <w:rPr/>
        <w:t>нескольких</w:t>
      </w:r>
      <w:r>
        <w:rPr>
          <w:spacing w:val="-9"/>
        </w:rPr>
        <w:t> </w:t>
      </w:r>
      <w:r>
        <w:rPr/>
        <w:t>тысяч </w:t>
      </w:r>
      <w:r>
        <w:rPr>
          <w:spacing w:val="-2"/>
        </w:rPr>
        <w:t>человек.</w:t>
      </w:r>
    </w:p>
    <w:p>
      <w:pPr>
        <w:pStyle w:val="BodyText"/>
        <w:spacing w:line="360" w:lineRule="auto"/>
        <w:ind w:right="272"/>
      </w:pPr>
      <w:r>
        <w:rPr/>
        <w:t>Местная эвакуация осуществляется в том случае, если в опасной зоне находятся средние города, отдельные районы крупных городов, сельские районы с численностью населения от нескольких тысяч до сотен тысяч человек.</w:t>
      </w:r>
    </w:p>
    <w:p>
      <w:pPr>
        <w:pStyle w:val="BodyText"/>
        <w:spacing w:line="360" w:lineRule="auto"/>
        <w:ind w:right="273" w:firstLine="768"/>
      </w:pPr>
      <w:r>
        <w:rPr/>
        <w:t>Зональная эвакуация осуществляется при распространении воздействия поражающих факторов на территорию одной или нескольких областей республик, краев с высокой плотностью населения.</w:t>
      </w:r>
    </w:p>
    <w:p>
      <w:pPr>
        <w:pStyle w:val="BodyText"/>
        <w:spacing w:line="360" w:lineRule="auto"/>
        <w:ind w:right="274"/>
      </w:pPr>
      <w:r>
        <w:rPr/>
        <w:t>Общегосударственная</w:t>
      </w:r>
      <w:r>
        <w:rPr>
          <w:spacing w:val="-7"/>
        </w:rPr>
        <w:t> </w:t>
      </w:r>
      <w:r>
        <w:rPr/>
        <w:t>эвакуация</w:t>
      </w:r>
      <w:r>
        <w:rPr>
          <w:spacing w:val="-7"/>
        </w:rPr>
        <w:t> </w:t>
      </w:r>
      <w:r>
        <w:rPr/>
        <w:t>проводится</w:t>
      </w:r>
      <w:r>
        <w:rPr>
          <w:spacing w:val="-7"/>
        </w:rPr>
        <w:t> </w:t>
      </w:r>
      <w:r>
        <w:rPr/>
        <w:t>в</w:t>
      </w:r>
      <w:r>
        <w:rPr>
          <w:spacing w:val="-7"/>
        </w:rPr>
        <w:t> </w:t>
      </w:r>
      <w:r>
        <w:rPr/>
        <w:t>том</w:t>
      </w:r>
      <w:r>
        <w:rPr>
          <w:spacing w:val="-8"/>
        </w:rPr>
        <w:t> </w:t>
      </w:r>
      <w:r>
        <w:rPr/>
        <w:t>случае,</w:t>
      </w:r>
      <w:r>
        <w:rPr>
          <w:spacing w:val="-7"/>
        </w:rPr>
        <w:t> </w:t>
      </w:r>
      <w:r>
        <w:rPr/>
        <w:t>когда</w:t>
      </w:r>
      <w:r>
        <w:rPr>
          <w:spacing w:val="-8"/>
        </w:rPr>
        <w:t> </w:t>
      </w:r>
      <w:r>
        <w:rPr/>
        <w:t>опасности</w:t>
      </w:r>
      <w:r>
        <w:rPr>
          <w:spacing w:val="-6"/>
        </w:rPr>
        <w:t> </w:t>
      </w:r>
      <w:r>
        <w:rPr/>
        <w:t>нарушения жизнедеятельности подвергается вся территория государства.</w:t>
      </w:r>
    </w:p>
    <w:p>
      <w:pPr>
        <w:pStyle w:val="BodyText"/>
        <w:spacing w:line="360" w:lineRule="auto"/>
        <w:ind w:right="276"/>
      </w:pPr>
      <w:r>
        <w:rPr/>
        <w:t>В зависимости от срочности проведения эвакуационных мер используют общую или частичную эвакуацию.</w:t>
      </w:r>
    </w:p>
    <w:p>
      <w:pPr>
        <w:pStyle w:val="BodyText"/>
        <w:spacing w:line="360" w:lineRule="auto"/>
        <w:ind w:right="273"/>
      </w:pPr>
      <w:r>
        <w:rPr/>
        <w:t>Общая</w:t>
      </w:r>
      <w:r>
        <w:rPr>
          <w:spacing w:val="-9"/>
        </w:rPr>
        <w:t> </w:t>
      </w:r>
      <w:r>
        <w:rPr/>
        <w:t>эвакуация</w:t>
      </w:r>
      <w:r>
        <w:rPr>
          <w:spacing w:val="-9"/>
        </w:rPr>
        <w:t> </w:t>
      </w:r>
      <w:r>
        <w:rPr/>
        <w:t>обеспечивает</w:t>
      </w:r>
      <w:r>
        <w:rPr>
          <w:spacing w:val="-9"/>
        </w:rPr>
        <w:t> </w:t>
      </w:r>
      <w:r>
        <w:rPr/>
        <w:t>вывоз</w:t>
      </w:r>
      <w:r>
        <w:rPr>
          <w:spacing w:val="-8"/>
        </w:rPr>
        <w:t> </w:t>
      </w:r>
      <w:r>
        <w:rPr/>
        <w:t>и</w:t>
      </w:r>
      <w:r>
        <w:rPr>
          <w:spacing w:val="-8"/>
        </w:rPr>
        <w:t> </w:t>
      </w:r>
      <w:r>
        <w:rPr/>
        <w:t>вывод</w:t>
      </w:r>
      <w:r>
        <w:rPr>
          <w:spacing w:val="-8"/>
        </w:rPr>
        <w:t> </w:t>
      </w:r>
      <w:r>
        <w:rPr/>
        <w:t>всех</w:t>
      </w:r>
      <w:r>
        <w:rPr>
          <w:spacing w:val="-8"/>
        </w:rPr>
        <w:t> </w:t>
      </w:r>
      <w:r>
        <w:rPr/>
        <w:t>категорий</w:t>
      </w:r>
      <w:r>
        <w:rPr>
          <w:spacing w:val="-8"/>
        </w:rPr>
        <w:t> </w:t>
      </w:r>
      <w:r>
        <w:rPr/>
        <w:t>населения</w:t>
      </w:r>
      <w:r>
        <w:rPr>
          <w:spacing w:val="-9"/>
        </w:rPr>
        <w:t> </w:t>
      </w:r>
      <w:r>
        <w:rPr/>
        <w:t>из</w:t>
      </w:r>
      <w:r>
        <w:rPr>
          <w:spacing w:val="-8"/>
        </w:rPr>
        <w:t> </w:t>
      </w:r>
      <w:r>
        <w:rPr/>
        <w:t>возможных или образовавшихся очагов поражения, зон заражения, затопления, пожаров, когда промедление с выполнением эвакуационных мероприятий грозит тяжелыми последствиями.</w:t>
      </w:r>
    </w:p>
    <w:p>
      <w:pPr>
        <w:pStyle w:val="BodyText"/>
        <w:spacing w:line="360" w:lineRule="auto"/>
        <w:ind w:right="273"/>
      </w:pPr>
      <w:r>
        <w:rPr/>
        <w:t>Частичная эвакуация осуществляется при необходимости удаления из опасных зон только отдельных категорий населения, наиболее чувствительных к воздействию поражающих факторов (дети, беременные женщины, больные).</w:t>
      </w:r>
    </w:p>
    <w:p>
      <w:pPr>
        <w:pStyle w:val="BodyText"/>
        <w:spacing w:line="360" w:lineRule="auto"/>
        <w:ind w:right="272"/>
      </w:pPr>
      <w:r>
        <w:rPr/>
        <w:t>Основными мероприятиями инженерной защиты населения и территорий в условиях чрезвычайных ситуаций природного и техногенного характера являются:</w:t>
      </w:r>
    </w:p>
    <w:p>
      <w:pPr>
        <w:pStyle w:val="ListParagraph"/>
        <w:numPr>
          <w:ilvl w:val="0"/>
          <w:numId w:val="22"/>
        </w:numPr>
        <w:tabs>
          <w:tab w:pos="1245" w:val="left" w:leader="none"/>
        </w:tabs>
        <w:spacing w:line="360" w:lineRule="auto" w:before="0" w:after="0"/>
        <w:ind w:left="252" w:right="272" w:firstLine="708"/>
        <w:jc w:val="both"/>
        <w:rPr>
          <w:rFonts w:ascii="Symbol" w:hAnsi="Symbol"/>
          <w:color w:val="0C0C0C"/>
          <w:sz w:val="20"/>
        </w:rPr>
      </w:pPr>
      <w:r>
        <w:rPr>
          <w:color w:val="0C0C0C"/>
          <w:sz w:val="24"/>
        </w:rPr>
        <w:t>укрытие</w:t>
      </w:r>
      <w:r>
        <w:rPr>
          <w:color w:val="0C0C0C"/>
          <w:spacing w:val="-14"/>
          <w:sz w:val="24"/>
        </w:rPr>
        <w:t> </w:t>
      </w:r>
      <w:r>
        <w:rPr>
          <w:color w:val="0C0C0C"/>
          <w:sz w:val="24"/>
        </w:rPr>
        <w:t>людей</w:t>
      </w:r>
      <w:r>
        <w:rPr>
          <w:color w:val="0C0C0C"/>
          <w:spacing w:val="-12"/>
          <w:sz w:val="24"/>
        </w:rPr>
        <w:t> </w:t>
      </w:r>
      <w:r>
        <w:rPr>
          <w:color w:val="0C0C0C"/>
          <w:sz w:val="24"/>
        </w:rPr>
        <w:t>и</w:t>
      </w:r>
      <w:r>
        <w:rPr>
          <w:color w:val="0C0C0C"/>
          <w:spacing w:val="-12"/>
          <w:sz w:val="24"/>
        </w:rPr>
        <w:t> </w:t>
      </w:r>
      <w:r>
        <w:rPr>
          <w:color w:val="0C0C0C"/>
          <w:sz w:val="24"/>
        </w:rPr>
        <w:t>материальных</w:t>
      </w:r>
      <w:r>
        <w:rPr>
          <w:color w:val="0C0C0C"/>
          <w:spacing w:val="-13"/>
          <w:sz w:val="24"/>
        </w:rPr>
        <w:t> </w:t>
      </w:r>
      <w:r>
        <w:rPr>
          <w:color w:val="0C0C0C"/>
          <w:sz w:val="24"/>
        </w:rPr>
        <w:t>ценностей</w:t>
      </w:r>
      <w:r>
        <w:rPr>
          <w:color w:val="0C0C0C"/>
          <w:spacing w:val="-12"/>
          <w:sz w:val="24"/>
        </w:rPr>
        <w:t> </w:t>
      </w:r>
      <w:r>
        <w:rPr>
          <w:color w:val="0C0C0C"/>
          <w:sz w:val="24"/>
        </w:rPr>
        <w:t>в</w:t>
      </w:r>
      <w:r>
        <w:rPr>
          <w:color w:val="0C0C0C"/>
          <w:spacing w:val="-15"/>
          <w:sz w:val="24"/>
        </w:rPr>
        <w:t> </w:t>
      </w:r>
      <w:r>
        <w:rPr>
          <w:color w:val="0C0C0C"/>
          <w:sz w:val="24"/>
        </w:rPr>
        <w:t>существующих</w:t>
      </w:r>
      <w:r>
        <w:rPr>
          <w:color w:val="0C0C0C"/>
          <w:spacing w:val="-10"/>
          <w:sz w:val="24"/>
        </w:rPr>
        <w:t> </w:t>
      </w:r>
      <w:r>
        <w:rPr>
          <w:color w:val="0C0C0C"/>
          <w:sz w:val="24"/>
        </w:rPr>
        <w:t>защитных</w:t>
      </w:r>
      <w:r>
        <w:rPr>
          <w:color w:val="0C0C0C"/>
          <w:spacing w:val="-13"/>
          <w:sz w:val="24"/>
        </w:rPr>
        <w:t> </w:t>
      </w:r>
      <w:r>
        <w:rPr>
          <w:color w:val="0C0C0C"/>
          <w:sz w:val="24"/>
        </w:rPr>
        <w:t>сооружениях гражданской обороны и в приспособленном для защиты подземном пространстве городов;</w:t>
      </w:r>
    </w:p>
    <w:p>
      <w:pPr>
        <w:pStyle w:val="ListParagraph"/>
        <w:numPr>
          <w:ilvl w:val="0"/>
          <w:numId w:val="22"/>
        </w:numPr>
        <w:tabs>
          <w:tab w:pos="1245" w:val="left" w:leader="none"/>
        </w:tabs>
        <w:spacing w:line="360" w:lineRule="auto" w:before="0" w:after="0"/>
        <w:ind w:left="252" w:right="271" w:firstLine="708"/>
        <w:jc w:val="both"/>
        <w:rPr>
          <w:rFonts w:ascii="Symbol" w:hAnsi="Symbol"/>
          <w:color w:val="0C0C0C"/>
          <w:sz w:val="20"/>
        </w:rPr>
      </w:pPr>
      <w:r>
        <w:rPr>
          <w:color w:val="0C0C0C"/>
          <w:sz w:val="24"/>
        </w:rPr>
        <w:t>использование для жилья, работы и отдыха жилых, общественных и производственных зданий, возведенных с учетом сейсмичности соответствующих </w:t>
      </w:r>
      <w:r>
        <w:rPr>
          <w:color w:val="0C0C0C"/>
          <w:spacing w:val="-2"/>
          <w:sz w:val="24"/>
        </w:rPr>
        <w:t>территорий;</w:t>
      </w:r>
    </w:p>
    <w:p>
      <w:pPr>
        <w:pStyle w:val="ListParagraph"/>
        <w:numPr>
          <w:ilvl w:val="0"/>
          <w:numId w:val="22"/>
        </w:numPr>
        <w:tabs>
          <w:tab w:pos="1245" w:val="left" w:leader="none"/>
        </w:tabs>
        <w:spacing w:line="360" w:lineRule="auto" w:before="0" w:after="0"/>
        <w:ind w:left="252" w:right="271" w:firstLine="708"/>
        <w:jc w:val="both"/>
        <w:rPr>
          <w:rFonts w:ascii="Symbol" w:hAnsi="Symbol"/>
          <w:color w:val="0C0C0C"/>
          <w:sz w:val="20"/>
        </w:rPr>
      </w:pPr>
      <w:r>
        <w:rPr>
          <w:color w:val="0C0C0C"/>
          <w:sz w:val="24"/>
        </w:rPr>
        <w:t>использование отдельных герметизированных помещений в жилых домах и общественных зданиях на территориях, прилегающих к радиационно и химически опасным </w:t>
      </w:r>
      <w:r>
        <w:rPr>
          <w:color w:val="0C0C0C"/>
          <w:spacing w:val="-2"/>
          <w:sz w:val="24"/>
        </w:rPr>
        <w:t>объектам;</w:t>
      </w:r>
    </w:p>
    <w:p>
      <w:pPr>
        <w:pStyle w:val="ListParagraph"/>
        <w:numPr>
          <w:ilvl w:val="0"/>
          <w:numId w:val="22"/>
        </w:numPr>
        <w:tabs>
          <w:tab w:pos="1245" w:val="left" w:leader="none"/>
        </w:tabs>
        <w:spacing w:line="360" w:lineRule="auto" w:before="0" w:after="0"/>
        <w:ind w:left="252" w:right="273" w:firstLine="708"/>
        <w:jc w:val="both"/>
        <w:rPr>
          <w:rFonts w:ascii="Symbol" w:hAnsi="Symbol"/>
          <w:color w:val="0C0C0C"/>
          <w:sz w:val="20"/>
        </w:rPr>
      </w:pPr>
      <w:r>
        <w:rPr>
          <w:color w:val="0C0C0C"/>
          <w:sz w:val="24"/>
        </w:rPr>
        <w:t>укрытие семей и трудовых коллективов в квартирах и производственных помещениях, в которых в оперативном порядке проведена самостоятельная герметизация;</w:t>
      </w:r>
    </w:p>
    <w:p>
      <w:pPr>
        <w:pStyle w:val="ListParagraph"/>
        <w:numPr>
          <w:ilvl w:val="0"/>
          <w:numId w:val="22"/>
        </w:numPr>
        <w:tabs>
          <w:tab w:pos="1245" w:val="left" w:leader="none"/>
        </w:tabs>
        <w:spacing w:line="360" w:lineRule="auto" w:before="0" w:after="0"/>
        <w:ind w:left="252" w:right="274" w:firstLine="708"/>
        <w:jc w:val="both"/>
        <w:rPr>
          <w:rFonts w:ascii="Symbol" w:hAnsi="Symbol"/>
          <w:color w:val="0C0C0C"/>
          <w:sz w:val="20"/>
        </w:rPr>
      </w:pPr>
      <w:r>
        <w:rPr>
          <w:color w:val="0C0C0C"/>
          <w:sz w:val="24"/>
        </w:rPr>
        <w:t>предотвращение разливов аварийно-химически опасных веществ путем обваловки или заглубления емкостей;</w:t>
      </w:r>
    </w:p>
    <w:p>
      <w:pPr>
        <w:pStyle w:val="ListParagraph"/>
        <w:numPr>
          <w:ilvl w:val="0"/>
          <w:numId w:val="22"/>
        </w:numPr>
        <w:tabs>
          <w:tab w:pos="1245" w:val="left" w:leader="none"/>
        </w:tabs>
        <w:spacing w:line="360" w:lineRule="auto" w:before="0" w:after="0"/>
        <w:ind w:left="252" w:right="272" w:firstLine="708"/>
        <w:jc w:val="both"/>
        <w:rPr>
          <w:rFonts w:ascii="Symbol" w:hAnsi="Symbol"/>
          <w:color w:val="0C0C0C"/>
          <w:sz w:val="20"/>
        </w:rPr>
      </w:pPr>
      <w:r>
        <w:rPr>
          <w:color w:val="0C0C0C"/>
          <w:sz w:val="24"/>
        </w:rPr>
        <w:t>возведение и эксплуатация инженерных сооружений для защиты от опасных природных явлений и процессов.</w:t>
      </w:r>
    </w:p>
    <w:p>
      <w:pPr>
        <w:pStyle w:val="BodyText"/>
        <w:ind w:left="960" w:firstLine="0"/>
      </w:pPr>
      <w:r>
        <w:rPr/>
        <w:t>Защитными</w:t>
      </w:r>
      <w:r>
        <w:rPr>
          <w:spacing w:val="38"/>
        </w:rPr>
        <w:t> </w:t>
      </w:r>
      <w:r>
        <w:rPr/>
        <w:t>сооружениями</w:t>
      </w:r>
      <w:r>
        <w:rPr>
          <w:spacing w:val="38"/>
        </w:rPr>
        <w:t> </w:t>
      </w:r>
      <w:r>
        <w:rPr/>
        <w:t>называют</w:t>
      </w:r>
      <w:r>
        <w:rPr>
          <w:spacing w:val="38"/>
        </w:rPr>
        <w:t> </w:t>
      </w:r>
      <w:r>
        <w:rPr/>
        <w:t>инженерные</w:t>
      </w:r>
      <w:r>
        <w:rPr>
          <w:spacing w:val="36"/>
        </w:rPr>
        <w:t> </w:t>
      </w:r>
      <w:r>
        <w:rPr/>
        <w:t>сооружения,</w:t>
      </w:r>
      <w:r>
        <w:rPr>
          <w:spacing w:val="37"/>
        </w:rPr>
        <w:t> </w:t>
      </w:r>
      <w:r>
        <w:rPr/>
        <w:t>спроектированные</w:t>
      </w:r>
      <w:r>
        <w:rPr>
          <w:spacing w:val="37"/>
        </w:rPr>
        <w:t> </w:t>
      </w:r>
      <w:r>
        <w:rPr>
          <w:spacing w:val="-10"/>
        </w:rPr>
        <w:t>и</w:t>
      </w:r>
    </w:p>
    <w:p>
      <w:pPr>
        <w:spacing w:after="0"/>
        <w:sectPr>
          <w:pgSz w:w="11910" w:h="16840"/>
          <w:pgMar w:header="144" w:footer="765" w:top="920" w:bottom="960" w:left="880" w:right="860"/>
        </w:sectPr>
      </w:pPr>
    </w:p>
    <w:p>
      <w:pPr>
        <w:pStyle w:val="BodyText"/>
        <w:spacing w:before="263"/>
        <w:ind w:left="0" w:right="1342" w:firstLine="0"/>
        <w:jc w:val="center"/>
      </w:pPr>
      <w:r>
        <w:rPr/>
        <w:t>оборудованные</w:t>
      </w:r>
      <w:r>
        <w:rPr>
          <w:spacing w:val="-5"/>
        </w:rPr>
        <w:t> </w:t>
      </w:r>
      <w:r>
        <w:rPr/>
        <w:t>для</w:t>
      </w:r>
      <w:r>
        <w:rPr>
          <w:spacing w:val="-2"/>
        </w:rPr>
        <w:t> </w:t>
      </w:r>
      <w:r>
        <w:rPr/>
        <w:t>коллективной</w:t>
      </w:r>
      <w:r>
        <w:rPr>
          <w:spacing w:val="-2"/>
        </w:rPr>
        <w:t> </w:t>
      </w:r>
      <w:r>
        <w:rPr/>
        <w:t>защиты</w:t>
      </w:r>
      <w:r>
        <w:rPr>
          <w:spacing w:val="-2"/>
        </w:rPr>
        <w:t> </w:t>
      </w:r>
      <w:r>
        <w:rPr/>
        <w:t>населения</w:t>
      </w:r>
      <w:r>
        <w:rPr>
          <w:spacing w:val="-3"/>
        </w:rPr>
        <w:t> </w:t>
      </w:r>
      <w:r>
        <w:rPr/>
        <w:t>в</w:t>
      </w:r>
      <w:r>
        <w:rPr>
          <w:spacing w:val="-2"/>
        </w:rPr>
        <w:t> </w:t>
      </w:r>
      <w:r>
        <w:rPr/>
        <w:t>чрезвычайных</w:t>
      </w:r>
      <w:r>
        <w:rPr>
          <w:spacing w:val="-2"/>
        </w:rPr>
        <w:t> ситуациях.</w:t>
      </w:r>
    </w:p>
    <w:p>
      <w:pPr>
        <w:pStyle w:val="BodyText"/>
        <w:spacing w:before="137"/>
        <w:ind w:left="0" w:right="1388" w:firstLine="0"/>
        <w:jc w:val="center"/>
      </w:pPr>
      <w:r>
        <w:rPr/>
        <w:t>Основными</w:t>
      </w:r>
      <w:r>
        <w:rPr>
          <w:spacing w:val="-5"/>
        </w:rPr>
        <w:t> </w:t>
      </w:r>
      <w:r>
        <w:rPr/>
        <w:t>видами</w:t>
      </w:r>
      <w:r>
        <w:rPr>
          <w:spacing w:val="-3"/>
        </w:rPr>
        <w:t> </w:t>
      </w:r>
      <w:r>
        <w:rPr/>
        <w:t>современных</w:t>
      </w:r>
      <w:r>
        <w:rPr>
          <w:spacing w:val="-2"/>
        </w:rPr>
        <w:t> </w:t>
      </w:r>
      <w:r>
        <w:rPr/>
        <w:t>защитных</w:t>
      </w:r>
      <w:r>
        <w:rPr>
          <w:spacing w:val="-3"/>
        </w:rPr>
        <w:t> </w:t>
      </w:r>
      <w:r>
        <w:rPr/>
        <w:t>сооружений</w:t>
      </w:r>
      <w:r>
        <w:rPr>
          <w:spacing w:val="-2"/>
        </w:rPr>
        <w:t> являются</w:t>
      </w:r>
    </w:p>
    <w:p>
      <w:pPr>
        <w:pStyle w:val="ListParagraph"/>
        <w:numPr>
          <w:ilvl w:val="0"/>
          <w:numId w:val="22"/>
        </w:numPr>
        <w:tabs>
          <w:tab w:pos="1244" w:val="left" w:leader="none"/>
        </w:tabs>
        <w:spacing w:line="355" w:lineRule="auto" w:before="141" w:after="0"/>
        <w:ind w:left="252" w:right="270" w:firstLine="708"/>
        <w:jc w:val="both"/>
        <w:rPr>
          <w:rFonts w:ascii="Symbol" w:hAnsi="Symbol"/>
          <w:sz w:val="24"/>
        </w:rPr>
      </w:pPr>
      <w:r>
        <w:rPr>
          <w:sz w:val="24"/>
        </w:rPr>
        <w:t>убежище</w:t>
      </w:r>
      <w:r>
        <w:rPr>
          <w:spacing w:val="-1"/>
          <w:sz w:val="24"/>
        </w:rPr>
        <w:t> </w:t>
      </w:r>
      <w:r>
        <w:rPr>
          <w:sz w:val="24"/>
        </w:rPr>
        <w:t>– это сооружение, обеспечивающее</w:t>
      </w:r>
      <w:r>
        <w:rPr>
          <w:spacing w:val="-1"/>
          <w:sz w:val="24"/>
        </w:rPr>
        <w:t> </w:t>
      </w:r>
      <w:r>
        <w:rPr>
          <w:sz w:val="24"/>
        </w:rPr>
        <w:t>надежную защиту укрываемых людей в течение двух и более суток от всех поражающих факторов, которые возникают в чрезвычайных ситуациях;</w:t>
      </w:r>
    </w:p>
    <w:p>
      <w:pPr>
        <w:pStyle w:val="ListParagraph"/>
        <w:numPr>
          <w:ilvl w:val="0"/>
          <w:numId w:val="22"/>
        </w:numPr>
        <w:tabs>
          <w:tab w:pos="1244" w:val="left" w:leader="none"/>
        </w:tabs>
        <w:spacing w:line="355" w:lineRule="auto" w:before="5" w:after="0"/>
        <w:ind w:left="252" w:right="273" w:firstLine="708"/>
        <w:jc w:val="both"/>
        <w:rPr>
          <w:rFonts w:ascii="Symbol" w:hAnsi="Symbol"/>
          <w:sz w:val="24"/>
        </w:rPr>
      </w:pPr>
      <w:r>
        <w:rPr>
          <w:sz w:val="24"/>
        </w:rPr>
        <w:t>противорадиационное укрытие – это защитное сооружение, обеспечивающее надежную защиту людей от ионических излучений в случае радиоактивного заражения местности в течение 2-5 суток;</w:t>
      </w:r>
    </w:p>
    <w:p>
      <w:pPr>
        <w:pStyle w:val="ListParagraph"/>
        <w:numPr>
          <w:ilvl w:val="0"/>
          <w:numId w:val="22"/>
        </w:numPr>
        <w:tabs>
          <w:tab w:pos="1244" w:val="left" w:leader="none"/>
        </w:tabs>
        <w:spacing w:line="357" w:lineRule="auto" w:before="8" w:after="0"/>
        <w:ind w:left="252" w:right="269" w:firstLine="708"/>
        <w:jc w:val="both"/>
        <w:rPr>
          <w:rFonts w:ascii="Symbol" w:hAnsi="Symbol"/>
          <w:sz w:val="24"/>
        </w:rPr>
      </w:pPr>
      <w:r>
        <w:rPr>
          <w:sz w:val="24"/>
        </w:rPr>
        <w:t>простейшие</w:t>
      </w:r>
      <w:r>
        <w:rPr>
          <w:spacing w:val="-8"/>
          <w:sz w:val="24"/>
        </w:rPr>
        <w:t> </w:t>
      </w:r>
      <w:r>
        <w:rPr>
          <w:sz w:val="24"/>
        </w:rPr>
        <w:t>укрытия,</w:t>
      </w:r>
      <w:r>
        <w:rPr>
          <w:spacing w:val="-9"/>
          <w:sz w:val="24"/>
        </w:rPr>
        <w:t> </w:t>
      </w:r>
      <w:r>
        <w:rPr>
          <w:sz w:val="24"/>
        </w:rPr>
        <w:t>которые</w:t>
      </w:r>
      <w:r>
        <w:rPr>
          <w:spacing w:val="-10"/>
          <w:sz w:val="24"/>
        </w:rPr>
        <w:t> </w:t>
      </w:r>
      <w:r>
        <w:rPr>
          <w:sz w:val="24"/>
        </w:rPr>
        <w:t>предназначены</w:t>
      </w:r>
      <w:r>
        <w:rPr>
          <w:spacing w:val="-10"/>
          <w:sz w:val="24"/>
        </w:rPr>
        <w:t> </w:t>
      </w:r>
      <w:r>
        <w:rPr>
          <w:sz w:val="24"/>
        </w:rPr>
        <w:t>для</w:t>
      </w:r>
      <w:r>
        <w:rPr>
          <w:spacing w:val="-9"/>
          <w:sz w:val="24"/>
        </w:rPr>
        <w:t> </w:t>
      </w:r>
      <w:r>
        <w:rPr>
          <w:sz w:val="24"/>
        </w:rPr>
        <w:t>кратковременного</w:t>
      </w:r>
      <w:r>
        <w:rPr>
          <w:spacing w:val="-9"/>
          <w:sz w:val="24"/>
        </w:rPr>
        <w:t> </w:t>
      </w:r>
      <w:r>
        <w:rPr>
          <w:sz w:val="24"/>
        </w:rPr>
        <w:t>использования в чрезвычайной ситуации и обеспечивают защиту людей от непосредственного воздействия воздушных</w:t>
      </w:r>
      <w:r>
        <w:rPr>
          <w:spacing w:val="-15"/>
          <w:sz w:val="24"/>
        </w:rPr>
        <w:t> </w:t>
      </w:r>
      <w:r>
        <w:rPr>
          <w:sz w:val="24"/>
        </w:rPr>
        <w:t>ударных</w:t>
      </w:r>
      <w:r>
        <w:rPr>
          <w:spacing w:val="-15"/>
          <w:sz w:val="24"/>
        </w:rPr>
        <w:t> </w:t>
      </w:r>
      <w:r>
        <w:rPr>
          <w:sz w:val="24"/>
        </w:rPr>
        <w:t>волн,</w:t>
      </w:r>
      <w:r>
        <w:rPr>
          <w:spacing w:val="-15"/>
          <w:sz w:val="24"/>
        </w:rPr>
        <w:t> </w:t>
      </w:r>
      <w:r>
        <w:rPr>
          <w:sz w:val="24"/>
        </w:rPr>
        <w:t>тепловых</w:t>
      </w:r>
      <w:r>
        <w:rPr>
          <w:spacing w:val="-15"/>
          <w:sz w:val="24"/>
        </w:rPr>
        <w:t> </w:t>
      </w:r>
      <w:r>
        <w:rPr>
          <w:sz w:val="24"/>
        </w:rPr>
        <w:t>и</w:t>
      </w:r>
      <w:r>
        <w:rPr>
          <w:spacing w:val="-15"/>
          <w:sz w:val="24"/>
        </w:rPr>
        <w:t> </w:t>
      </w:r>
      <w:r>
        <w:rPr>
          <w:sz w:val="24"/>
        </w:rPr>
        <w:t>ионизирующих</w:t>
      </w:r>
      <w:r>
        <w:rPr>
          <w:spacing w:val="-15"/>
          <w:sz w:val="24"/>
        </w:rPr>
        <w:t> </w:t>
      </w:r>
      <w:r>
        <w:rPr>
          <w:sz w:val="24"/>
        </w:rPr>
        <w:t>излучений,</w:t>
      </w:r>
      <w:r>
        <w:rPr>
          <w:spacing w:val="-15"/>
          <w:sz w:val="24"/>
        </w:rPr>
        <w:t> </w:t>
      </w:r>
      <w:r>
        <w:rPr>
          <w:sz w:val="24"/>
        </w:rPr>
        <w:t>а</w:t>
      </w:r>
      <w:r>
        <w:rPr>
          <w:spacing w:val="-15"/>
          <w:sz w:val="24"/>
        </w:rPr>
        <w:t> </w:t>
      </w:r>
      <w:r>
        <w:rPr>
          <w:sz w:val="24"/>
        </w:rPr>
        <w:t>также</w:t>
      </w:r>
      <w:r>
        <w:rPr>
          <w:spacing w:val="-15"/>
          <w:sz w:val="24"/>
        </w:rPr>
        <w:t> </w:t>
      </w:r>
      <w:r>
        <w:rPr>
          <w:sz w:val="24"/>
        </w:rPr>
        <w:t>от</w:t>
      </w:r>
      <w:r>
        <w:rPr>
          <w:spacing w:val="-15"/>
          <w:sz w:val="24"/>
        </w:rPr>
        <w:t> </w:t>
      </w:r>
      <w:r>
        <w:rPr>
          <w:sz w:val="24"/>
        </w:rPr>
        <w:t>действия</w:t>
      </w:r>
      <w:r>
        <w:rPr>
          <w:spacing w:val="-15"/>
          <w:sz w:val="24"/>
        </w:rPr>
        <w:t> </w:t>
      </w:r>
      <w:r>
        <w:rPr>
          <w:sz w:val="24"/>
        </w:rPr>
        <w:t>высокой и низкой температуры.</w:t>
      </w:r>
    </w:p>
    <w:p>
      <w:pPr>
        <w:pStyle w:val="BodyText"/>
        <w:spacing w:line="275" w:lineRule="exact"/>
        <w:ind w:left="960" w:firstLine="0"/>
      </w:pPr>
      <w:r>
        <w:rPr/>
        <w:t>В</w:t>
      </w:r>
      <w:r>
        <w:rPr>
          <w:spacing w:val="-5"/>
        </w:rPr>
        <w:t> </w:t>
      </w:r>
      <w:r>
        <w:rPr/>
        <w:t>качестве</w:t>
      </w:r>
      <w:r>
        <w:rPr>
          <w:spacing w:val="-2"/>
        </w:rPr>
        <w:t> </w:t>
      </w:r>
      <w:r>
        <w:rPr/>
        <w:t>средств</w:t>
      </w:r>
      <w:r>
        <w:rPr>
          <w:spacing w:val="-2"/>
        </w:rPr>
        <w:t> </w:t>
      </w:r>
      <w:r>
        <w:rPr/>
        <w:t>индивидуальной защиты</w:t>
      </w:r>
      <w:r>
        <w:rPr>
          <w:spacing w:val="-2"/>
        </w:rPr>
        <w:t> используют:</w:t>
      </w:r>
    </w:p>
    <w:p>
      <w:pPr>
        <w:pStyle w:val="ListParagraph"/>
        <w:numPr>
          <w:ilvl w:val="0"/>
          <w:numId w:val="23"/>
        </w:numPr>
        <w:tabs>
          <w:tab w:pos="1218" w:val="left" w:leader="none"/>
        </w:tabs>
        <w:spacing w:line="240" w:lineRule="auto" w:before="140" w:after="0"/>
        <w:ind w:left="1218" w:right="0" w:hanging="258"/>
        <w:jc w:val="both"/>
        <w:rPr>
          <w:sz w:val="24"/>
        </w:rPr>
      </w:pPr>
      <w:r>
        <w:rPr>
          <w:sz w:val="24"/>
        </w:rPr>
        <w:t>средства</w:t>
      </w:r>
      <w:r>
        <w:rPr>
          <w:spacing w:val="-2"/>
          <w:sz w:val="24"/>
        </w:rPr>
        <w:t> </w:t>
      </w:r>
      <w:r>
        <w:rPr>
          <w:sz w:val="24"/>
        </w:rPr>
        <w:t>защиты</w:t>
      </w:r>
      <w:r>
        <w:rPr>
          <w:spacing w:val="-2"/>
          <w:sz w:val="24"/>
        </w:rPr>
        <w:t> </w:t>
      </w:r>
      <w:r>
        <w:rPr>
          <w:sz w:val="24"/>
        </w:rPr>
        <w:t>органов</w:t>
      </w:r>
      <w:r>
        <w:rPr>
          <w:spacing w:val="-2"/>
          <w:sz w:val="24"/>
        </w:rPr>
        <w:t> дыхания;</w:t>
      </w:r>
    </w:p>
    <w:p>
      <w:pPr>
        <w:pStyle w:val="ListParagraph"/>
        <w:numPr>
          <w:ilvl w:val="0"/>
          <w:numId w:val="23"/>
        </w:numPr>
        <w:tabs>
          <w:tab w:pos="1218" w:val="left" w:leader="none"/>
        </w:tabs>
        <w:spacing w:line="240" w:lineRule="auto" w:before="136" w:after="0"/>
        <w:ind w:left="1218" w:right="0" w:hanging="258"/>
        <w:jc w:val="both"/>
        <w:rPr>
          <w:sz w:val="24"/>
        </w:rPr>
      </w:pPr>
      <w:r>
        <w:rPr>
          <w:sz w:val="24"/>
        </w:rPr>
        <w:t>средства</w:t>
      </w:r>
      <w:r>
        <w:rPr>
          <w:spacing w:val="-4"/>
          <w:sz w:val="24"/>
        </w:rPr>
        <w:t> </w:t>
      </w:r>
      <w:r>
        <w:rPr>
          <w:sz w:val="24"/>
        </w:rPr>
        <w:t>защиты</w:t>
      </w:r>
      <w:r>
        <w:rPr>
          <w:spacing w:val="-2"/>
          <w:sz w:val="24"/>
        </w:rPr>
        <w:t> </w:t>
      </w:r>
      <w:r>
        <w:rPr>
          <w:spacing w:val="-4"/>
          <w:sz w:val="24"/>
        </w:rPr>
        <w:t>кожи;</w:t>
      </w:r>
    </w:p>
    <w:p>
      <w:pPr>
        <w:pStyle w:val="ListParagraph"/>
        <w:numPr>
          <w:ilvl w:val="0"/>
          <w:numId w:val="23"/>
        </w:numPr>
        <w:tabs>
          <w:tab w:pos="1218" w:val="left" w:leader="none"/>
        </w:tabs>
        <w:spacing w:line="240" w:lineRule="auto" w:before="140" w:after="0"/>
        <w:ind w:left="1218" w:right="0" w:hanging="258"/>
        <w:jc w:val="both"/>
        <w:rPr>
          <w:sz w:val="24"/>
        </w:rPr>
      </w:pPr>
      <w:r>
        <w:rPr>
          <w:sz w:val="24"/>
        </w:rPr>
        <w:t>медицинские</w:t>
      </w:r>
      <w:r>
        <w:rPr>
          <w:spacing w:val="-1"/>
          <w:sz w:val="24"/>
        </w:rPr>
        <w:t> </w:t>
      </w:r>
      <w:r>
        <w:rPr>
          <w:spacing w:val="-2"/>
          <w:sz w:val="24"/>
        </w:rPr>
        <w:t>средства.</w:t>
      </w:r>
    </w:p>
    <w:p>
      <w:pPr>
        <w:pStyle w:val="BodyText"/>
        <w:spacing w:line="360" w:lineRule="auto" w:before="136"/>
        <w:ind w:right="270"/>
      </w:pPr>
      <w:r>
        <w:rPr/>
        <w:t>Названные средства защиты заблаговременно приобретают, накапливают и хранят до возникновения угрозы чрезвычайной ситуации.</w:t>
      </w:r>
    </w:p>
    <w:p>
      <w:pPr>
        <w:pStyle w:val="BodyText"/>
        <w:spacing w:line="360" w:lineRule="auto" w:before="1"/>
        <w:ind w:right="274"/>
      </w:pPr>
      <w:r>
        <w:rPr/>
        <w:t>Средства защиты органов дыхания по принципу действия разделяют на фильтрующие и изолирующие.</w:t>
      </w:r>
    </w:p>
    <w:p>
      <w:pPr>
        <w:pStyle w:val="BodyText"/>
        <w:spacing w:line="360" w:lineRule="auto"/>
        <w:ind w:right="268"/>
      </w:pPr>
      <w:r>
        <w:rPr/>
        <w:t>Фильтрующие средства защиты органов дыхания – это противопылевые средства, которые</w:t>
      </w:r>
      <w:r>
        <w:rPr>
          <w:spacing w:val="-9"/>
        </w:rPr>
        <w:t> </w:t>
      </w:r>
      <w:r>
        <w:rPr/>
        <w:t>предназначены</w:t>
      </w:r>
      <w:r>
        <w:rPr>
          <w:spacing w:val="-9"/>
        </w:rPr>
        <w:t> </w:t>
      </w:r>
      <w:r>
        <w:rPr/>
        <w:t>для</w:t>
      </w:r>
      <w:r>
        <w:rPr>
          <w:spacing w:val="-8"/>
        </w:rPr>
        <w:t> </w:t>
      </w:r>
      <w:r>
        <w:rPr/>
        <w:t>защиты</w:t>
      </w:r>
      <w:r>
        <w:rPr>
          <w:spacing w:val="-9"/>
        </w:rPr>
        <w:t> </w:t>
      </w:r>
      <w:r>
        <w:rPr/>
        <w:t>органов</w:t>
      </w:r>
      <w:r>
        <w:rPr>
          <w:spacing w:val="-9"/>
        </w:rPr>
        <w:t> </w:t>
      </w:r>
      <w:r>
        <w:rPr/>
        <w:t>дыхания</w:t>
      </w:r>
      <w:r>
        <w:rPr>
          <w:spacing w:val="-11"/>
        </w:rPr>
        <w:t> </w:t>
      </w:r>
      <w:r>
        <w:rPr/>
        <w:t>людей</w:t>
      </w:r>
      <w:r>
        <w:rPr>
          <w:spacing w:val="-10"/>
        </w:rPr>
        <w:t> </w:t>
      </w:r>
      <w:r>
        <w:rPr/>
        <w:t>от</w:t>
      </w:r>
      <w:r>
        <w:rPr>
          <w:spacing w:val="-8"/>
        </w:rPr>
        <w:t> </w:t>
      </w:r>
      <w:r>
        <w:rPr/>
        <w:t>воздействия</w:t>
      </w:r>
      <w:r>
        <w:rPr>
          <w:spacing w:val="-8"/>
        </w:rPr>
        <w:t> </w:t>
      </w:r>
      <w:r>
        <w:rPr/>
        <w:t>пыли</w:t>
      </w:r>
      <w:r>
        <w:rPr>
          <w:spacing w:val="-10"/>
        </w:rPr>
        <w:t> </w:t>
      </w:r>
      <w:r>
        <w:rPr/>
        <w:t>и</w:t>
      </w:r>
      <w:r>
        <w:rPr>
          <w:spacing w:val="-7"/>
        </w:rPr>
        <w:t> </w:t>
      </w:r>
      <w:r>
        <w:rPr/>
        <w:t>аэрозолей (воздушно-капельных субстанций: противопылевые респираторы, состоящие из лицевой части и фильтра; фильтрующие шлемы; простейшие фильтрующие средства, например, самодельные ватномарлевые повязки и противопыльные тканевые маски).</w:t>
      </w:r>
    </w:p>
    <w:p>
      <w:pPr>
        <w:pStyle w:val="BodyText"/>
        <w:spacing w:line="360" w:lineRule="auto"/>
        <w:ind w:right="270"/>
      </w:pPr>
      <w:r>
        <w:rPr/>
        <w:t>Газопылезащитные фильтрующие средства, которые предназначены для защиты органов дыхания людей не только от пыли и аэрозолей, но и вредных паров и газов: газопылезащитные респираторы; промышленные противогазы, состоящие из шлем-маски и фильтрующих коробок для различных вредных веществ; фильтрующие самоспасатели типа СПП (для защиты людей в шахтах и рудниках от пыли и дыма); гражданские противогазы, состоящие из шлем-маски различных размеров и одной фильтрующей коробки для поглощения</w:t>
      </w:r>
      <w:r>
        <w:rPr>
          <w:spacing w:val="-15"/>
        </w:rPr>
        <w:t> </w:t>
      </w:r>
      <w:r>
        <w:rPr/>
        <w:t>паров</w:t>
      </w:r>
      <w:r>
        <w:rPr>
          <w:spacing w:val="-15"/>
        </w:rPr>
        <w:t> </w:t>
      </w:r>
      <w:r>
        <w:rPr/>
        <w:t>боевых</w:t>
      </w:r>
      <w:r>
        <w:rPr>
          <w:spacing w:val="-15"/>
        </w:rPr>
        <w:t> </w:t>
      </w:r>
      <w:r>
        <w:rPr/>
        <w:t>отравлявших</w:t>
      </w:r>
      <w:r>
        <w:rPr>
          <w:spacing w:val="-15"/>
        </w:rPr>
        <w:t> </w:t>
      </w:r>
      <w:r>
        <w:rPr/>
        <w:t>веществ;</w:t>
      </w:r>
      <w:r>
        <w:rPr>
          <w:spacing w:val="-15"/>
        </w:rPr>
        <w:t> </w:t>
      </w:r>
      <w:r>
        <w:rPr/>
        <w:t>детские</w:t>
      </w:r>
      <w:r>
        <w:rPr>
          <w:spacing w:val="-15"/>
        </w:rPr>
        <w:t> </w:t>
      </w:r>
      <w:r>
        <w:rPr/>
        <w:t>противогазы,</w:t>
      </w:r>
      <w:r>
        <w:rPr>
          <w:spacing w:val="-15"/>
        </w:rPr>
        <w:t> </w:t>
      </w:r>
      <w:r>
        <w:rPr/>
        <w:t>которые</w:t>
      </w:r>
      <w:r>
        <w:rPr>
          <w:spacing w:val="-15"/>
        </w:rPr>
        <w:t> </w:t>
      </w:r>
      <w:r>
        <w:rPr/>
        <w:t>обеспечивают защиту</w:t>
      </w:r>
      <w:r>
        <w:rPr>
          <w:spacing w:val="-5"/>
        </w:rPr>
        <w:t> </w:t>
      </w:r>
      <w:r>
        <w:rPr/>
        <w:t>от паров боевых отравляющих веществ; камера защитная детская для защиты детей</w:t>
      </w:r>
      <w:r>
        <w:rPr>
          <w:spacing w:val="-1"/>
        </w:rPr>
        <w:t> </w:t>
      </w:r>
      <w:r>
        <w:rPr/>
        <w:t>в возрасте до одного года от паров боевых отравляющих веществ.</w:t>
      </w:r>
    </w:p>
    <w:p>
      <w:pPr>
        <w:pStyle w:val="BodyText"/>
        <w:ind w:left="960" w:firstLine="0"/>
      </w:pPr>
      <w:r>
        <w:rPr/>
        <w:t>Изолирующие</w:t>
      </w:r>
      <w:r>
        <w:rPr>
          <w:spacing w:val="-9"/>
        </w:rPr>
        <w:t> </w:t>
      </w:r>
      <w:r>
        <w:rPr/>
        <w:t>средства</w:t>
      </w:r>
      <w:r>
        <w:rPr>
          <w:spacing w:val="-7"/>
        </w:rPr>
        <w:t> </w:t>
      </w:r>
      <w:r>
        <w:rPr/>
        <w:t>органов</w:t>
      </w:r>
      <w:r>
        <w:rPr>
          <w:spacing w:val="-9"/>
        </w:rPr>
        <w:t> </w:t>
      </w:r>
      <w:r>
        <w:rPr/>
        <w:t>дыхания</w:t>
      </w:r>
      <w:r>
        <w:rPr>
          <w:spacing w:val="-8"/>
        </w:rPr>
        <w:t> </w:t>
      </w:r>
      <w:r>
        <w:rPr/>
        <w:t>служат</w:t>
      </w:r>
      <w:r>
        <w:rPr>
          <w:spacing w:val="-8"/>
        </w:rPr>
        <w:t> </w:t>
      </w:r>
      <w:r>
        <w:rPr/>
        <w:t>для</w:t>
      </w:r>
      <w:r>
        <w:rPr>
          <w:spacing w:val="-9"/>
        </w:rPr>
        <w:t> </w:t>
      </w:r>
      <w:r>
        <w:rPr/>
        <w:t>защиты</w:t>
      </w:r>
      <w:r>
        <w:rPr>
          <w:spacing w:val="-8"/>
        </w:rPr>
        <w:t> </w:t>
      </w:r>
      <w:r>
        <w:rPr/>
        <w:t>людей</w:t>
      </w:r>
      <w:r>
        <w:rPr>
          <w:spacing w:val="-8"/>
        </w:rPr>
        <w:t> </w:t>
      </w:r>
      <w:r>
        <w:rPr/>
        <w:t>при</w:t>
      </w:r>
      <w:r>
        <w:rPr>
          <w:spacing w:val="-8"/>
        </w:rPr>
        <w:t> </w:t>
      </w:r>
      <w:r>
        <w:rPr/>
        <w:t>любом</w:t>
      </w:r>
      <w:r>
        <w:rPr>
          <w:spacing w:val="-8"/>
        </w:rPr>
        <w:t> </w:t>
      </w:r>
      <w:r>
        <w:rPr>
          <w:spacing w:val="-2"/>
        </w:rPr>
        <w:t>составе</w:t>
      </w:r>
    </w:p>
    <w:p>
      <w:pPr>
        <w:spacing w:after="0"/>
        <w:sectPr>
          <w:pgSz w:w="11910" w:h="16840"/>
          <w:pgMar w:header="144" w:footer="765" w:top="920" w:bottom="960" w:left="880" w:right="860"/>
        </w:sectPr>
      </w:pPr>
    </w:p>
    <w:p>
      <w:pPr>
        <w:pStyle w:val="BodyText"/>
        <w:spacing w:before="263"/>
        <w:ind w:firstLine="0"/>
      </w:pPr>
      <w:r>
        <w:rPr/>
        <w:t>атмосферного</w:t>
      </w:r>
      <w:r>
        <w:rPr>
          <w:spacing w:val="-5"/>
        </w:rPr>
        <w:t> </w:t>
      </w:r>
      <w:r>
        <w:rPr/>
        <w:t>воздуха, это</w:t>
      </w:r>
      <w:r>
        <w:rPr>
          <w:spacing w:val="-2"/>
        </w:rPr>
        <w:t> </w:t>
      </w:r>
      <w:r>
        <w:rPr/>
        <w:t>шланговые</w:t>
      </w:r>
      <w:r>
        <w:rPr>
          <w:spacing w:val="-3"/>
        </w:rPr>
        <w:t> </w:t>
      </w:r>
      <w:r>
        <w:rPr/>
        <w:t>и</w:t>
      </w:r>
      <w:r>
        <w:rPr>
          <w:spacing w:val="-1"/>
        </w:rPr>
        <w:t> </w:t>
      </w:r>
      <w:r>
        <w:rPr/>
        <w:t>автономные</w:t>
      </w:r>
      <w:r>
        <w:rPr>
          <w:spacing w:val="-3"/>
        </w:rPr>
        <w:t> </w:t>
      </w:r>
      <w:r>
        <w:rPr/>
        <w:t>дыхательные</w:t>
      </w:r>
      <w:r>
        <w:rPr>
          <w:spacing w:val="-3"/>
        </w:rPr>
        <w:t> </w:t>
      </w:r>
      <w:r>
        <w:rPr>
          <w:spacing w:val="-2"/>
        </w:rPr>
        <w:t>аппараты.</w:t>
      </w:r>
    </w:p>
    <w:p>
      <w:pPr>
        <w:pStyle w:val="BodyText"/>
        <w:spacing w:line="360" w:lineRule="auto" w:before="137"/>
        <w:ind w:right="272"/>
      </w:pPr>
      <w:r>
        <w:rPr/>
        <w:t>Средства</w:t>
      </w:r>
      <w:r>
        <w:rPr>
          <w:spacing w:val="-4"/>
        </w:rPr>
        <w:t> </w:t>
      </w:r>
      <w:r>
        <w:rPr/>
        <w:t>защиты</w:t>
      </w:r>
      <w:r>
        <w:rPr>
          <w:spacing w:val="-4"/>
        </w:rPr>
        <w:t> </w:t>
      </w:r>
      <w:r>
        <w:rPr/>
        <w:t>кожных</w:t>
      </w:r>
      <w:r>
        <w:rPr>
          <w:spacing w:val="-3"/>
        </w:rPr>
        <w:t> </w:t>
      </w:r>
      <w:r>
        <w:rPr/>
        <w:t>покровов</w:t>
      </w:r>
      <w:r>
        <w:rPr>
          <w:spacing w:val="-4"/>
        </w:rPr>
        <w:t> </w:t>
      </w:r>
      <w:r>
        <w:rPr/>
        <w:t>людей</w:t>
      </w:r>
      <w:r>
        <w:rPr>
          <w:spacing w:val="-2"/>
        </w:rPr>
        <w:t> </w:t>
      </w:r>
      <w:r>
        <w:rPr/>
        <w:t>по</w:t>
      </w:r>
      <w:r>
        <w:rPr>
          <w:spacing w:val="-7"/>
        </w:rPr>
        <w:t> </w:t>
      </w:r>
      <w:r>
        <w:rPr/>
        <w:t>принципу</w:t>
      </w:r>
      <w:r>
        <w:rPr>
          <w:spacing w:val="-10"/>
        </w:rPr>
        <w:t> </w:t>
      </w:r>
      <w:r>
        <w:rPr/>
        <w:t>действия</w:t>
      </w:r>
      <w:r>
        <w:rPr>
          <w:spacing w:val="-3"/>
        </w:rPr>
        <w:t> </w:t>
      </w:r>
      <w:r>
        <w:rPr/>
        <w:t>также</w:t>
      </w:r>
      <w:r>
        <w:rPr>
          <w:spacing w:val="-4"/>
        </w:rPr>
        <w:t> </w:t>
      </w:r>
      <w:r>
        <w:rPr/>
        <w:t>делятся</w:t>
      </w:r>
      <w:r>
        <w:rPr>
          <w:spacing w:val="-3"/>
        </w:rPr>
        <w:t> </w:t>
      </w:r>
      <w:r>
        <w:rPr/>
        <w:t>на</w:t>
      </w:r>
      <w:r>
        <w:rPr>
          <w:spacing w:val="-4"/>
        </w:rPr>
        <w:t> </w:t>
      </w:r>
      <w:r>
        <w:rPr/>
        <w:t>две </w:t>
      </w:r>
      <w:r>
        <w:rPr>
          <w:spacing w:val="-2"/>
        </w:rPr>
        <w:t>группы:</w:t>
      </w:r>
    </w:p>
    <w:p>
      <w:pPr>
        <w:pStyle w:val="ListParagraph"/>
        <w:numPr>
          <w:ilvl w:val="0"/>
          <w:numId w:val="24"/>
        </w:numPr>
        <w:tabs>
          <w:tab w:pos="1362" w:val="left" w:leader="none"/>
        </w:tabs>
        <w:spacing w:line="360" w:lineRule="auto" w:before="0" w:after="0"/>
        <w:ind w:left="252" w:right="273" w:firstLine="708"/>
        <w:jc w:val="both"/>
        <w:rPr>
          <w:sz w:val="24"/>
        </w:rPr>
      </w:pPr>
      <w:r>
        <w:rPr>
          <w:sz w:val="24"/>
        </w:rPr>
        <w:t>фильтрующие средства, которые обеспечивают защиту кожи человека от воздействия высокой температуры и предотвращают непосредственный контакт с кожей токсичных</w:t>
      </w:r>
      <w:r>
        <w:rPr>
          <w:spacing w:val="-9"/>
          <w:sz w:val="24"/>
        </w:rPr>
        <w:t> </w:t>
      </w:r>
      <w:r>
        <w:rPr>
          <w:sz w:val="24"/>
        </w:rPr>
        <w:t>и</w:t>
      </w:r>
      <w:r>
        <w:rPr>
          <w:spacing w:val="-11"/>
          <w:sz w:val="24"/>
        </w:rPr>
        <w:t> </w:t>
      </w:r>
      <w:r>
        <w:rPr>
          <w:sz w:val="24"/>
        </w:rPr>
        <w:t>радиоактивных</w:t>
      </w:r>
      <w:r>
        <w:rPr>
          <w:spacing w:val="-9"/>
          <w:sz w:val="24"/>
        </w:rPr>
        <w:t> </w:t>
      </w:r>
      <w:r>
        <w:rPr>
          <w:sz w:val="24"/>
        </w:rPr>
        <w:t>веществ,</w:t>
      </w:r>
      <w:r>
        <w:rPr>
          <w:spacing w:val="-12"/>
          <w:sz w:val="24"/>
        </w:rPr>
        <w:t> </w:t>
      </w:r>
      <w:r>
        <w:rPr>
          <w:sz w:val="24"/>
        </w:rPr>
        <w:t>патогенных</w:t>
      </w:r>
      <w:r>
        <w:rPr>
          <w:spacing w:val="-9"/>
          <w:sz w:val="24"/>
        </w:rPr>
        <w:t> </w:t>
      </w:r>
      <w:r>
        <w:rPr>
          <w:sz w:val="24"/>
        </w:rPr>
        <w:t>микроорганизмов.</w:t>
      </w:r>
      <w:r>
        <w:rPr>
          <w:spacing w:val="-12"/>
          <w:sz w:val="24"/>
        </w:rPr>
        <w:t> </w:t>
      </w:r>
      <w:r>
        <w:rPr>
          <w:sz w:val="24"/>
        </w:rPr>
        <w:t>Это</w:t>
      </w:r>
      <w:r>
        <w:rPr>
          <w:spacing w:val="-12"/>
          <w:sz w:val="24"/>
        </w:rPr>
        <w:t> </w:t>
      </w:r>
      <w:r>
        <w:rPr>
          <w:sz w:val="24"/>
        </w:rPr>
        <w:t>спецодежда</w:t>
      </w:r>
      <w:r>
        <w:rPr>
          <w:spacing w:val="-13"/>
          <w:sz w:val="24"/>
        </w:rPr>
        <w:t> </w:t>
      </w:r>
      <w:r>
        <w:rPr>
          <w:sz w:val="24"/>
        </w:rPr>
        <w:t>и</w:t>
      </w:r>
      <w:r>
        <w:rPr>
          <w:spacing w:val="-11"/>
          <w:sz w:val="24"/>
        </w:rPr>
        <w:t> </w:t>
      </w:r>
      <w:r>
        <w:rPr>
          <w:sz w:val="24"/>
        </w:rPr>
        <w:t>обувь, армейские комплекты защитной фильтрующей одежды, простейшие фильтрующие средства защиты</w:t>
      </w:r>
      <w:r>
        <w:rPr>
          <w:spacing w:val="-15"/>
          <w:sz w:val="24"/>
        </w:rPr>
        <w:t> </w:t>
      </w:r>
      <w:r>
        <w:rPr>
          <w:sz w:val="24"/>
        </w:rPr>
        <w:t>кожи</w:t>
      </w:r>
      <w:r>
        <w:rPr>
          <w:spacing w:val="-15"/>
          <w:sz w:val="24"/>
        </w:rPr>
        <w:t> </w:t>
      </w:r>
      <w:r>
        <w:rPr>
          <w:sz w:val="24"/>
        </w:rPr>
        <w:t>(бытовая</w:t>
      </w:r>
      <w:r>
        <w:rPr>
          <w:spacing w:val="-15"/>
          <w:sz w:val="24"/>
        </w:rPr>
        <w:t> </w:t>
      </w:r>
      <w:r>
        <w:rPr>
          <w:sz w:val="24"/>
        </w:rPr>
        <w:t>верхняя</w:t>
      </w:r>
      <w:r>
        <w:rPr>
          <w:spacing w:val="-15"/>
          <w:sz w:val="24"/>
        </w:rPr>
        <w:t> </w:t>
      </w:r>
      <w:r>
        <w:rPr>
          <w:sz w:val="24"/>
        </w:rPr>
        <w:t>одежда,</w:t>
      </w:r>
      <w:r>
        <w:rPr>
          <w:spacing w:val="-15"/>
          <w:sz w:val="24"/>
        </w:rPr>
        <w:t> </w:t>
      </w:r>
      <w:r>
        <w:rPr>
          <w:sz w:val="24"/>
        </w:rPr>
        <w:t>брюки,</w:t>
      </w:r>
      <w:r>
        <w:rPr>
          <w:spacing w:val="-15"/>
          <w:sz w:val="24"/>
        </w:rPr>
        <w:t> </w:t>
      </w:r>
      <w:r>
        <w:rPr>
          <w:sz w:val="24"/>
        </w:rPr>
        <w:t>комбинезоны</w:t>
      </w:r>
      <w:r>
        <w:rPr>
          <w:spacing w:val="-15"/>
          <w:sz w:val="24"/>
        </w:rPr>
        <w:t> </w:t>
      </w:r>
      <w:r>
        <w:rPr>
          <w:sz w:val="24"/>
        </w:rPr>
        <w:t>из</w:t>
      </w:r>
      <w:r>
        <w:rPr>
          <w:spacing w:val="-15"/>
          <w:sz w:val="24"/>
        </w:rPr>
        <w:t> </w:t>
      </w:r>
      <w:r>
        <w:rPr>
          <w:sz w:val="24"/>
        </w:rPr>
        <w:t>газопроницаемых</w:t>
      </w:r>
      <w:r>
        <w:rPr>
          <w:spacing w:val="-15"/>
          <w:sz w:val="24"/>
        </w:rPr>
        <w:t> </w:t>
      </w:r>
      <w:r>
        <w:rPr>
          <w:sz w:val="24"/>
        </w:rPr>
        <w:t>материалов, головные уборы, обувь и перчатки из тканей, кожи и других газопроницаемых материалов);</w:t>
      </w:r>
    </w:p>
    <w:p>
      <w:pPr>
        <w:pStyle w:val="ListParagraph"/>
        <w:numPr>
          <w:ilvl w:val="0"/>
          <w:numId w:val="24"/>
        </w:numPr>
        <w:tabs>
          <w:tab w:pos="1206" w:val="left" w:leader="none"/>
        </w:tabs>
        <w:spacing w:line="360" w:lineRule="auto" w:before="0" w:after="0"/>
        <w:ind w:left="252" w:right="272" w:firstLine="708"/>
        <w:jc w:val="both"/>
        <w:rPr>
          <w:sz w:val="24"/>
        </w:rPr>
      </w:pPr>
      <w:r>
        <w:rPr>
          <w:sz w:val="24"/>
        </w:rPr>
        <w:t>изолирующие</w:t>
      </w:r>
      <w:r>
        <w:rPr>
          <w:spacing w:val="-15"/>
          <w:sz w:val="24"/>
        </w:rPr>
        <w:t> </w:t>
      </w:r>
      <w:r>
        <w:rPr>
          <w:sz w:val="24"/>
        </w:rPr>
        <w:t>средства</w:t>
      </w:r>
      <w:r>
        <w:rPr>
          <w:spacing w:val="-15"/>
          <w:sz w:val="24"/>
        </w:rPr>
        <w:t> </w:t>
      </w:r>
      <w:r>
        <w:rPr>
          <w:sz w:val="24"/>
        </w:rPr>
        <w:t>обеспечивают</w:t>
      </w:r>
      <w:r>
        <w:rPr>
          <w:spacing w:val="-15"/>
          <w:sz w:val="24"/>
        </w:rPr>
        <w:t> </w:t>
      </w:r>
      <w:r>
        <w:rPr>
          <w:sz w:val="24"/>
        </w:rPr>
        <w:t>защиту</w:t>
      </w:r>
      <w:r>
        <w:rPr>
          <w:spacing w:val="-15"/>
          <w:sz w:val="24"/>
        </w:rPr>
        <w:t> </w:t>
      </w:r>
      <w:r>
        <w:rPr>
          <w:sz w:val="24"/>
        </w:rPr>
        <w:t>человека</w:t>
      </w:r>
      <w:r>
        <w:rPr>
          <w:spacing w:val="-15"/>
          <w:sz w:val="24"/>
        </w:rPr>
        <w:t> </w:t>
      </w:r>
      <w:r>
        <w:rPr>
          <w:sz w:val="24"/>
        </w:rPr>
        <w:t>от</w:t>
      </w:r>
      <w:r>
        <w:rPr>
          <w:spacing w:val="-15"/>
          <w:sz w:val="24"/>
        </w:rPr>
        <w:t> </w:t>
      </w:r>
      <w:r>
        <w:rPr>
          <w:sz w:val="24"/>
        </w:rPr>
        <w:t>высокотоксичных</w:t>
      </w:r>
      <w:r>
        <w:rPr>
          <w:spacing w:val="-15"/>
          <w:sz w:val="24"/>
        </w:rPr>
        <w:t> </w:t>
      </w:r>
      <w:r>
        <w:rPr>
          <w:sz w:val="24"/>
        </w:rPr>
        <w:t>вредных веществ и предотвращают непосредственный контакт с радиоактивными веществами, патогенными микроорганизмами в условиях особо опасной зараженности воздуха рабочих помещений, местности или оборудования. Это изолирующие костюмы с системами жизнеобеспечения; армейские защитные комплекты и костюмы; простейшие изолирующие средства</w:t>
      </w:r>
      <w:r>
        <w:rPr>
          <w:spacing w:val="-15"/>
          <w:sz w:val="24"/>
        </w:rPr>
        <w:t> </w:t>
      </w:r>
      <w:r>
        <w:rPr>
          <w:sz w:val="24"/>
        </w:rPr>
        <w:t>защиты</w:t>
      </w:r>
      <w:r>
        <w:rPr>
          <w:spacing w:val="-15"/>
          <w:sz w:val="24"/>
        </w:rPr>
        <w:t> </w:t>
      </w:r>
      <w:r>
        <w:rPr>
          <w:sz w:val="24"/>
        </w:rPr>
        <w:t>кожи</w:t>
      </w:r>
      <w:r>
        <w:rPr>
          <w:spacing w:val="-15"/>
          <w:sz w:val="24"/>
        </w:rPr>
        <w:t> </w:t>
      </w:r>
      <w:r>
        <w:rPr>
          <w:sz w:val="24"/>
        </w:rPr>
        <w:t>(бытовая</w:t>
      </w:r>
      <w:r>
        <w:rPr>
          <w:spacing w:val="-15"/>
          <w:sz w:val="24"/>
        </w:rPr>
        <w:t> </w:t>
      </w:r>
      <w:r>
        <w:rPr>
          <w:sz w:val="24"/>
        </w:rPr>
        <w:t>верхняя</w:t>
      </w:r>
      <w:r>
        <w:rPr>
          <w:spacing w:val="-15"/>
          <w:sz w:val="24"/>
        </w:rPr>
        <w:t> </w:t>
      </w:r>
      <w:r>
        <w:rPr>
          <w:sz w:val="24"/>
        </w:rPr>
        <w:t>одежда</w:t>
      </w:r>
      <w:r>
        <w:rPr>
          <w:spacing w:val="-15"/>
          <w:sz w:val="24"/>
        </w:rPr>
        <w:t> </w:t>
      </w:r>
      <w:r>
        <w:rPr>
          <w:sz w:val="24"/>
        </w:rPr>
        <w:t>из</w:t>
      </w:r>
      <w:r>
        <w:rPr>
          <w:spacing w:val="-15"/>
          <w:sz w:val="24"/>
        </w:rPr>
        <w:t> </w:t>
      </w:r>
      <w:r>
        <w:rPr>
          <w:sz w:val="24"/>
        </w:rPr>
        <w:t>прорезиненной</w:t>
      </w:r>
      <w:r>
        <w:rPr>
          <w:spacing w:val="-15"/>
          <w:sz w:val="24"/>
        </w:rPr>
        <w:t> </w:t>
      </w:r>
      <w:r>
        <w:rPr>
          <w:sz w:val="24"/>
        </w:rPr>
        <w:t>ткани,</w:t>
      </w:r>
      <w:r>
        <w:rPr>
          <w:spacing w:val="-15"/>
          <w:sz w:val="24"/>
        </w:rPr>
        <w:t> </w:t>
      </w:r>
      <w:r>
        <w:rPr>
          <w:sz w:val="24"/>
        </w:rPr>
        <w:t>хлорвинила</w:t>
      </w:r>
      <w:r>
        <w:rPr>
          <w:spacing w:val="-15"/>
          <w:sz w:val="24"/>
        </w:rPr>
        <w:t> </w:t>
      </w:r>
      <w:r>
        <w:rPr>
          <w:sz w:val="24"/>
        </w:rPr>
        <w:t>и</w:t>
      </w:r>
      <w:r>
        <w:rPr>
          <w:spacing w:val="-15"/>
          <w:sz w:val="24"/>
        </w:rPr>
        <w:t> </w:t>
      </w:r>
      <w:r>
        <w:rPr>
          <w:sz w:val="24"/>
        </w:rPr>
        <w:t>других воздухонепроницаемых материалов, обувь, перчатки, рукавицы из резины и непроницаемого </w:t>
      </w:r>
      <w:r>
        <w:rPr>
          <w:spacing w:val="-2"/>
          <w:sz w:val="24"/>
        </w:rPr>
        <w:t>пластика).</w:t>
      </w:r>
    </w:p>
    <w:p>
      <w:pPr>
        <w:pStyle w:val="BodyText"/>
        <w:spacing w:line="360" w:lineRule="auto"/>
        <w:ind w:right="272"/>
      </w:pPr>
      <w:r>
        <w:rPr/>
        <w:t>На предприятиях, в учреждениях заблаговременно накапливаются, складируются, а при угрозе возникновения чрезвычайной ситуации выдаются рабочим и служащим следующие медицинские средства:</w:t>
      </w:r>
    </w:p>
    <w:p>
      <w:pPr>
        <w:pStyle w:val="ListParagraph"/>
        <w:numPr>
          <w:ilvl w:val="1"/>
          <w:numId w:val="24"/>
        </w:numPr>
        <w:tabs>
          <w:tab w:pos="1244" w:val="left" w:leader="none"/>
        </w:tabs>
        <w:spacing w:line="350" w:lineRule="auto" w:before="1" w:after="0"/>
        <w:ind w:left="252" w:right="268" w:firstLine="708"/>
        <w:jc w:val="both"/>
        <w:rPr>
          <w:sz w:val="24"/>
        </w:rPr>
      </w:pPr>
      <w:r>
        <w:rPr>
          <w:sz w:val="24"/>
        </w:rPr>
        <w:t>перевязочные</w:t>
      </w:r>
      <w:r>
        <w:rPr>
          <w:spacing w:val="-9"/>
          <w:sz w:val="24"/>
        </w:rPr>
        <w:t> </w:t>
      </w:r>
      <w:r>
        <w:rPr>
          <w:sz w:val="24"/>
        </w:rPr>
        <w:t>пакеты</w:t>
      </w:r>
      <w:r>
        <w:rPr>
          <w:spacing w:val="-9"/>
          <w:sz w:val="24"/>
        </w:rPr>
        <w:t> </w:t>
      </w:r>
      <w:r>
        <w:rPr>
          <w:sz w:val="24"/>
        </w:rPr>
        <w:t>типа</w:t>
      </w:r>
      <w:r>
        <w:rPr>
          <w:spacing w:val="-9"/>
          <w:sz w:val="24"/>
        </w:rPr>
        <w:t> </w:t>
      </w:r>
      <w:r>
        <w:rPr>
          <w:sz w:val="24"/>
        </w:rPr>
        <w:t>ППМ,</w:t>
      </w:r>
      <w:r>
        <w:rPr>
          <w:spacing w:val="-8"/>
          <w:sz w:val="24"/>
        </w:rPr>
        <w:t> </w:t>
      </w:r>
      <w:r>
        <w:rPr>
          <w:sz w:val="24"/>
        </w:rPr>
        <w:t>бинты</w:t>
      </w:r>
      <w:r>
        <w:rPr>
          <w:spacing w:val="-11"/>
          <w:sz w:val="24"/>
        </w:rPr>
        <w:t> </w:t>
      </w:r>
      <w:r>
        <w:rPr>
          <w:sz w:val="24"/>
        </w:rPr>
        <w:t>для</w:t>
      </w:r>
      <w:r>
        <w:rPr>
          <w:spacing w:val="-8"/>
          <w:sz w:val="24"/>
        </w:rPr>
        <w:t> </w:t>
      </w:r>
      <w:r>
        <w:rPr>
          <w:sz w:val="24"/>
        </w:rPr>
        <w:t>наложения</w:t>
      </w:r>
      <w:r>
        <w:rPr>
          <w:spacing w:val="-8"/>
          <w:sz w:val="24"/>
        </w:rPr>
        <w:t> </w:t>
      </w:r>
      <w:r>
        <w:rPr>
          <w:sz w:val="24"/>
        </w:rPr>
        <w:t>стерильных</w:t>
      </w:r>
      <w:r>
        <w:rPr>
          <w:spacing w:val="-6"/>
          <w:sz w:val="24"/>
        </w:rPr>
        <w:t> </w:t>
      </w:r>
      <w:r>
        <w:rPr>
          <w:sz w:val="24"/>
        </w:rPr>
        <w:t>повязок</w:t>
      </w:r>
      <w:r>
        <w:rPr>
          <w:spacing w:val="-10"/>
          <w:sz w:val="24"/>
        </w:rPr>
        <w:t> </w:t>
      </w:r>
      <w:r>
        <w:rPr>
          <w:sz w:val="24"/>
        </w:rPr>
        <w:t>на</w:t>
      </w:r>
      <w:r>
        <w:rPr>
          <w:spacing w:val="-9"/>
          <w:sz w:val="24"/>
        </w:rPr>
        <w:t> </w:t>
      </w:r>
      <w:r>
        <w:rPr>
          <w:sz w:val="24"/>
        </w:rPr>
        <w:t>раны и ожоги;</w:t>
      </w:r>
    </w:p>
    <w:p>
      <w:pPr>
        <w:pStyle w:val="ListParagraph"/>
        <w:numPr>
          <w:ilvl w:val="1"/>
          <w:numId w:val="24"/>
        </w:numPr>
        <w:tabs>
          <w:tab w:pos="1244" w:val="left" w:leader="none"/>
        </w:tabs>
        <w:spacing w:line="355" w:lineRule="auto" w:before="15" w:after="0"/>
        <w:ind w:left="252" w:right="270" w:firstLine="708"/>
        <w:jc w:val="both"/>
        <w:rPr>
          <w:sz w:val="24"/>
        </w:rPr>
      </w:pPr>
      <w:r>
        <w:rPr>
          <w:sz w:val="24"/>
        </w:rPr>
        <w:t>индивидуальные аптечки типа АИ-2, которые служат для профилактики и помощи при ранениях, ожогах, радиационном облучении, поражении отравляющими и биологи- ческими веществами;</w:t>
      </w:r>
    </w:p>
    <w:p>
      <w:pPr>
        <w:pStyle w:val="ListParagraph"/>
        <w:numPr>
          <w:ilvl w:val="1"/>
          <w:numId w:val="24"/>
        </w:numPr>
        <w:tabs>
          <w:tab w:pos="1244" w:val="left" w:leader="none"/>
        </w:tabs>
        <w:spacing w:line="350" w:lineRule="auto" w:before="6" w:after="0"/>
        <w:ind w:left="252" w:right="275" w:firstLine="708"/>
        <w:jc w:val="both"/>
        <w:rPr>
          <w:sz w:val="24"/>
        </w:rPr>
      </w:pPr>
      <w:r>
        <w:rPr>
          <w:sz w:val="24"/>
        </w:rPr>
        <w:t>индивидуальные противохимические пакеты типа ИПП-8, которые служат для обеззараживания капельножидких боевых и вредных промышленных веществ;</w:t>
      </w:r>
    </w:p>
    <w:p>
      <w:pPr>
        <w:pStyle w:val="ListParagraph"/>
        <w:numPr>
          <w:ilvl w:val="1"/>
          <w:numId w:val="24"/>
        </w:numPr>
        <w:tabs>
          <w:tab w:pos="1244" w:val="left" w:leader="none"/>
        </w:tabs>
        <w:spacing w:line="350" w:lineRule="auto" w:before="12" w:after="0"/>
        <w:ind w:left="252" w:right="273" w:firstLine="708"/>
        <w:jc w:val="both"/>
        <w:rPr>
          <w:sz w:val="24"/>
        </w:rPr>
      </w:pPr>
      <w:r>
        <w:rPr>
          <w:sz w:val="24"/>
        </w:rPr>
        <w:t>защитные дерматологические средства, которые используют для защиты открытых участков кожи от действия токсичных веществ;</w:t>
      </w:r>
    </w:p>
    <w:p>
      <w:pPr>
        <w:pStyle w:val="ListParagraph"/>
        <w:numPr>
          <w:ilvl w:val="1"/>
          <w:numId w:val="24"/>
        </w:numPr>
        <w:tabs>
          <w:tab w:pos="1244" w:val="left" w:leader="none"/>
        </w:tabs>
        <w:spacing w:line="348" w:lineRule="auto" w:before="15" w:after="0"/>
        <w:ind w:left="252" w:right="276" w:firstLine="708"/>
        <w:jc w:val="both"/>
        <w:rPr>
          <w:sz w:val="24"/>
        </w:rPr>
      </w:pPr>
      <w:r>
        <w:rPr>
          <w:sz w:val="24"/>
        </w:rPr>
        <w:t>другие медикаменты и медицинские средства: в чрезвычайных условиях могут использоваться антибиотики, вакцины, болеутоляющие, тонизирующие и другие средства.</w:t>
      </w:r>
    </w:p>
    <w:p>
      <w:pPr>
        <w:pStyle w:val="BodyText"/>
        <w:spacing w:line="360" w:lineRule="auto" w:before="17"/>
        <w:ind w:right="272"/>
      </w:pPr>
      <w:r>
        <w:rPr/>
        <w:t>Мероприятия</w:t>
      </w:r>
      <w:r>
        <w:rPr>
          <w:spacing w:val="-12"/>
        </w:rPr>
        <w:t> </w:t>
      </w:r>
      <w:r>
        <w:rPr/>
        <w:t>защиты</w:t>
      </w:r>
      <w:r>
        <w:rPr>
          <w:spacing w:val="-12"/>
        </w:rPr>
        <w:t> </w:t>
      </w:r>
      <w:r>
        <w:rPr/>
        <w:t>населения</w:t>
      </w:r>
      <w:r>
        <w:rPr>
          <w:spacing w:val="-9"/>
        </w:rPr>
        <w:t> </w:t>
      </w:r>
      <w:r>
        <w:rPr/>
        <w:t>являются</w:t>
      </w:r>
      <w:r>
        <w:rPr>
          <w:spacing w:val="-9"/>
        </w:rPr>
        <w:t> </w:t>
      </w:r>
      <w:r>
        <w:rPr/>
        <w:t>составной</w:t>
      </w:r>
      <w:r>
        <w:rPr>
          <w:spacing w:val="-8"/>
        </w:rPr>
        <w:t> </w:t>
      </w:r>
      <w:r>
        <w:rPr/>
        <w:t>частью</w:t>
      </w:r>
      <w:r>
        <w:rPr>
          <w:spacing w:val="-9"/>
        </w:rPr>
        <w:t> </w:t>
      </w:r>
      <w:r>
        <w:rPr/>
        <w:t>предупредительных</w:t>
      </w:r>
      <w:r>
        <w:rPr>
          <w:spacing w:val="-7"/>
        </w:rPr>
        <w:t> </w:t>
      </w:r>
      <w:r>
        <w:rPr/>
        <w:t>мер</w:t>
      </w:r>
      <w:r>
        <w:rPr>
          <w:spacing w:val="-9"/>
        </w:rPr>
        <w:t> </w:t>
      </w:r>
      <w:r>
        <w:rPr/>
        <w:t>и мер по ликвидации чрезвычайных ситуаций и, следовательно, как в превентивном (предупредительном), так и оперативном порядке с учетом возможных опасностей и угроз.</w:t>
      </w:r>
    </w:p>
    <w:p>
      <w:pPr>
        <w:spacing w:after="0" w:line="360" w:lineRule="auto"/>
        <w:sectPr>
          <w:pgSz w:w="11910" w:h="16840"/>
          <w:pgMar w:header="144" w:footer="765" w:top="920" w:bottom="960" w:left="880" w:right="860"/>
        </w:sectPr>
      </w:pPr>
    </w:p>
    <w:p>
      <w:pPr>
        <w:pStyle w:val="Heading3"/>
        <w:numPr>
          <w:ilvl w:val="1"/>
          <w:numId w:val="1"/>
        </w:numPr>
        <w:tabs>
          <w:tab w:pos="1440" w:val="left" w:leader="none"/>
        </w:tabs>
        <w:spacing w:line="240" w:lineRule="auto" w:before="268" w:after="0"/>
        <w:ind w:left="1440" w:right="0" w:hanging="480"/>
        <w:jc w:val="both"/>
      </w:pPr>
      <w:bookmarkStart w:name="3.10 Терроризм: источники, виды, масштаб" w:id="11"/>
      <w:bookmarkEnd w:id="11"/>
      <w:r>
        <w:rPr>
          <w:b w:val="0"/>
        </w:rPr>
      </w:r>
      <w:r>
        <w:rPr/>
        <w:t>Терроризм:</w:t>
      </w:r>
      <w:r>
        <w:rPr>
          <w:spacing w:val="-7"/>
        </w:rPr>
        <w:t> </w:t>
      </w:r>
      <w:r>
        <w:rPr/>
        <w:t>источники,</w:t>
      </w:r>
      <w:r>
        <w:rPr>
          <w:spacing w:val="-3"/>
        </w:rPr>
        <w:t> </w:t>
      </w:r>
      <w:r>
        <w:rPr/>
        <w:t>виды,</w:t>
      </w:r>
      <w:r>
        <w:rPr>
          <w:spacing w:val="-3"/>
        </w:rPr>
        <w:t> </w:t>
      </w:r>
      <w:r>
        <w:rPr/>
        <w:t>масштабы,</w:t>
      </w:r>
      <w:r>
        <w:rPr>
          <w:spacing w:val="-3"/>
        </w:rPr>
        <w:t> </w:t>
      </w:r>
      <w:r>
        <w:rPr/>
        <w:t>защита</w:t>
      </w:r>
      <w:r>
        <w:rPr>
          <w:spacing w:val="-3"/>
        </w:rPr>
        <w:t> </w:t>
      </w:r>
      <w:r>
        <w:rPr/>
        <w:t>от</w:t>
      </w:r>
      <w:r>
        <w:rPr>
          <w:spacing w:val="-1"/>
        </w:rPr>
        <w:t> </w:t>
      </w:r>
      <w:r>
        <w:rPr>
          <w:spacing w:val="-2"/>
        </w:rPr>
        <w:t>терроризма</w:t>
      </w:r>
    </w:p>
    <w:p>
      <w:pPr>
        <w:pStyle w:val="BodyText"/>
        <w:spacing w:before="79"/>
        <w:ind w:left="0" w:firstLine="0"/>
        <w:jc w:val="left"/>
        <w:rPr>
          <w:b/>
        </w:rPr>
      </w:pPr>
    </w:p>
    <w:p>
      <w:pPr>
        <w:pStyle w:val="BodyText"/>
        <w:spacing w:line="360" w:lineRule="auto"/>
        <w:ind w:right="272"/>
      </w:pPr>
      <w:r>
        <w:rPr/>
        <w:t>Терроризм</w:t>
      </w:r>
      <w:r>
        <w:rPr>
          <w:spacing w:val="-3"/>
        </w:rPr>
        <w:t> </w:t>
      </w:r>
      <w:r>
        <w:rPr/>
        <w:t>–</w:t>
      </w:r>
      <w:r>
        <w:rPr>
          <w:spacing w:val="-2"/>
        </w:rPr>
        <w:t> </w:t>
      </w:r>
      <w:r>
        <w:rPr/>
        <w:t>это</w:t>
      </w:r>
      <w:r>
        <w:rPr>
          <w:spacing w:val="-4"/>
        </w:rPr>
        <w:t> </w:t>
      </w:r>
      <w:r>
        <w:rPr/>
        <w:t>социальная</w:t>
      </w:r>
      <w:r>
        <w:rPr>
          <w:spacing w:val="-2"/>
        </w:rPr>
        <w:t> </w:t>
      </w:r>
      <w:r>
        <w:rPr/>
        <w:t>проблема,</w:t>
      </w:r>
      <w:r>
        <w:rPr>
          <w:spacing w:val="-2"/>
        </w:rPr>
        <w:t> </w:t>
      </w:r>
      <w:r>
        <w:rPr/>
        <w:t>порожденная</w:t>
      </w:r>
      <w:r>
        <w:rPr>
          <w:spacing w:val="-2"/>
        </w:rPr>
        <w:t> </w:t>
      </w:r>
      <w:r>
        <w:rPr/>
        <w:t>и</w:t>
      </w:r>
      <w:r>
        <w:rPr>
          <w:spacing w:val="-3"/>
        </w:rPr>
        <w:t> </w:t>
      </w:r>
      <w:r>
        <w:rPr/>
        <w:t>порождаемая</w:t>
      </w:r>
      <w:r>
        <w:rPr>
          <w:spacing w:val="-2"/>
        </w:rPr>
        <w:t> </w:t>
      </w:r>
      <w:r>
        <w:rPr/>
        <w:t>самим</w:t>
      </w:r>
      <w:r>
        <w:rPr>
          <w:spacing w:val="-3"/>
        </w:rPr>
        <w:t> </w:t>
      </w:r>
      <w:r>
        <w:rPr/>
        <w:t>обществом на определенном этапе своего развития. Современный терроризм многолик и многомерен. В настоящее время борьба с терроризмом является одной из глобальных проблем человечества наряду</w:t>
      </w:r>
      <w:r>
        <w:rPr>
          <w:spacing w:val="-4"/>
        </w:rPr>
        <w:t> </w:t>
      </w:r>
      <w:r>
        <w:rPr/>
        <w:t>с</w:t>
      </w:r>
      <w:r>
        <w:rPr>
          <w:spacing w:val="-1"/>
        </w:rPr>
        <w:t> </w:t>
      </w:r>
      <w:r>
        <w:rPr/>
        <w:t>региональными конфликтами, экологическими катастрофами, голодом в беднейших регионах мира.</w:t>
      </w:r>
    </w:p>
    <w:p>
      <w:pPr>
        <w:pStyle w:val="BodyText"/>
        <w:spacing w:line="360" w:lineRule="auto"/>
        <w:ind w:right="268"/>
      </w:pPr>
      <w:r>
        <w:rPr/>
        <w:t>Под терроризмом понимается идеология насилия и практика воздействия на принятие решения органами государственной власти, органами местного самоуправления или международными организациями, связанные с устрашением населения и (или) иными формами противоправных насильственных действий.</w:t>
      </w:r>
    </w:p>
    <w:p>
      <w:pPr>
        <w:pStyle w:val="BodyText"/>
        <w:ind w:left="960" w:firstLine="0"/>
      </w:pPr>
      <w:r>
        <w:rPr/>
        <w:t>Террористическая</w:t>
      </w:r>
      <w:r>
        <w:rPr>
          <w:spacing w:val="-2"/>
        </w:rPr>
        <w:t> </w:t>
      </w:r>
      <w:r>
        <w:rPr/>
        <w:t>деятельность</w:t>
      </w:r>
      <w:r>
        <w:rPr>
          <w:spacing w:val="-1"/>
        </w:rPr>
        <w:t> </w:t>
      </w:r>
      <w:r>
        <w:rPr/>
        <w:t>–</w:t>
      </w:r>
      <w:r>
        <w:rPr>
          <w:spacing w:val="-2"/>
        </w:rPr>
        <w:t> </w:t>
      </w:r>
      <w:r>
        <w:rPr/>
        <w:t>деятельность,</w:t>
      </w:r>
      <w:r>
        <w:rPr>
          <w:spacing w:val="-2"/>
        </w:rPr>
        <w:t> </w:t>
      </w:r>
      <w:r>
        <w:rPr/>
        <w:t>включающая</w:t>
      </w:r>
      <w:r>
        <w:rPr>
          <w:spacing w:val="-2"/>
        </w:rPr>
        <w:t> </w:t>
      </w:r>
      <w:r>
        <w:rPr/>
        <w:t>в</w:t>
      </w:r>
      <w:r>
        <w:rPr>
          <w:spacing w:val="-2"/>
        </w:rPr>
        <w:t> себя:</w:t>
      </w:r>
    </w:p>
    <w:p>
      <w:pPr>
        <w:pStyle w:val="ListParagraph"/>
        <w:numPr>
          <w:ilvl w:val="0"/>
          <w:numId w:val="25"/>
        </w:numPr>
        <w:tabs>
          <w:tab w:pos="1550" w:val="left" w:leader="none"/>
        </w:tabs>
        <w:spacing w:line="360" w:lineRule="auto" w:before="138" w:after="0"/>
        <w:ind w:left="252" w:right="275" w:firstLine="708"/>
        <w:jc w:val="both"/>
        <w:rPr>
          <w:sz w:val="24"/>
        </w:rPr>
      </w:pPr>
      <w:r>
        <w:rPr>
          <w:sz w:val="24"/>
        </w:rPr>
        <w:t>организацию, планирование, подготовку, финансирование и реализацию террористического акта;</w:t>
      </w:r>
    </w:p>
    <w:p>
      <w:pPr>
        <w:pStyle w:val="ListParagraph"/>
        <w:numPr>
          <w:ilvl w:val="0"/>
          <w:numId w:val="25"/>
        </w:numPr>
        <w:tabs>
          <w:tab w:pos="1140" w:val="left" w:leader="none"/>
        </w:tabs>
        <w:spacing w:line="240" w:lineRule="auto" w:before="0" w:after="0"/>
        <w:ind w:left="1140" w:right="0" w:hanging="180"/>
        <w:jc w:val="both"/>
        <w:rPr>
          <w:sz w:val="24"/>
        </w:rPr>
      </w:pPr>
      <w:r>
        <w:rPr>
          <w:sz w:val="24"/>
        </w:rPr>
        <w:t>подстрекательство</w:t>
      </w:r>
      <w:r>
        <w:rPr>
          <w:spacing w:val="-3"/>
          <w:sz w:val="24"/>
        </w:rPr>
        <w:t> </w:t>
      </w:r>
      <w:r>
        <w:rPr>
          <w:sz w:val="24"/>
        </w:rPr>
        <w:t>к</w:t>
      </w:r>
      <w:r>
        <w:rPr>
          <w:spacing w:val="-2"/>
          <w:sz w:val="24"/>
        </w:rPr>
        <w:t> </w:t>
      </w:r>
      <w:r>
        <w:rPr>
          <w:sz w:val="24"/>
        </w:rPr>
        <w:t>террористическому</w:t>
      </w:r>
      <w:r>
        <w:rPr>
          <w:spacing w:val="-5"/>
          <w:sz w:val="24"/>
        </w:rPr>
        <w:t> </w:t>
      </w:r>
      <w:r>
        <w:rPr>
          <w:spacing w:val="-4"/>
          <w:sz w:val="24"/>
        </w:rPr>
        <w:t>акту;</w:t>
      </w:r>
    </w:p>
    <w:p>
      <w:pPr>
        <w:pStyle w:val="ListParagraph"/>
        <w:numPr>
          <w:ilvl w:val="0"/>
          <w:numId w:val="25"/>
        </w:numPr>
        <w:tabs>
          <w:tab w:pos="1197" w:val="left" w:leader="none"/>
        </w:tabs>
        <w:spacing w:line="360" w:lineRule="auto" w:before="137" w:after="0"/>
        <w:ind w:left="252" w:right="274" w:firstLine="708"/>
        <w:jc w:val="both"/>
        <w:rPr>
          <w:sz w:val="24"/>
        </w:rPr>
      </w:pPr>
      <w:r>
        <w:rPr>
          <w:sz w:val="24"/>
        </w:rPr>
        <w:t>организацию незаконного вооруженного формирования, преступного сообщества (преступной</w:t>
      </w:r>
      <w:r>
        <w:rPr>
          <w:spacing w:val="-6"/>
          <w:sz w:val="24"/>
        </w:rPr>
        <w:t> </w:t>
      </w:r>
      <w:r>
        <w:rPr>
          <w:sz w:val="24"/>
        </w:rPr>
        <w:t>организации),</w:t>
      </w:r>
      <w:r>
        <w:rPr>
          <w:spacing w:val="-7"/>
          <w:sz w:val="24"/>
        </w:rPr>
        <w:t> </w:t>
      </w:r>
      <w:r>
        <w:rPr>
          <w:sz w:val="24"/>
        </w:rPr>
        <w:t>организованной</w:t>
      </w:r>
      <w:r>
        <w:rPr>
          <w:spacing w:val="-6"/>
          <w:sz w:val="24"/>
        </w:rPr>
        <w:t> </w:t>
      </w:r>
      <w:r>
        <w:rPr>
          <w:sz w:val="24"/>
        </w:rPr>
        <w:t>группы</w:t>
      </w:r>
      <w:r>
        <w:rPr>
          <w:spacing w:val="-5"/>
          <w:sz w:val="24"/>
        </w:rPr>
        <w:t> </w:t>
      </w:r>
      <w:r>
        <w:rPr>
          <w:sz w:val="24"/>
        </w:rPr>
        <w:t>для</w:t>
      </w:r>
      <w:r>
        <w:rPr>
          <w:spacing w:val="-7"/>
          <w:sz w:val="24"/>
        </w:rPr>
        <w:t> </w:t>
      </w:r>
      <w:r>
        <w:rPr>
          <w:sz w:val="24"/>
        </w:rPr>
        <w:t>реализации</w:t>
      </w:r>
      <w:r>
        <w:rPr>
          <w:spacing w:val="-6"/>
          <w:sz w:val="24"/>
        </w:rPr>
        <w:t> </w:t>
      </w:r>
      <w:r>
        <w:rPr>
          <w:sz w:val="24"/>
        </w:rPr>
        <w:t>террористического</w:t>
      </w:r>
      <w:r>
        <w:rPr>
          <w:spacing w:val="-7"/>
          <w:sz w:val="24"/>
        </w:rPr>
        <w:t> </w:t>
      </w:r>
      <w:r>
        <w:rPr>
          <w:sz w:val="24"/>
        </w:rPr>
        <w:t>акта,</w:t>
      </w:r>
      <w:r>
        <w:rPr>
          <w:spacing w:val="-7"/>
          <w:sz w:val="24"/>
        </w:rPr>
        <w:t> </w:t>
      </w:r>
      <w:r>
        <w:rPr>
          <w:sz w:val="24"/>
        </w:rPr>
        <w:t>а равно участие в такой структуре;</w:t>
      </w:r>
    </w:p>
    <w:p>
      <w:pPr>
        <w:pStyle w:val="ListParagraph"/>
        <w:numPr>
          <w:ilvl w:val="0"/>
          <w:numId w:val="25"/>
        </w:numPr>
        <w:tabs>
          <w:tab w:pos="1140" w:val="left" w:leader="none"/>
        </w:tabs>
        <w:spacing w:line="240" w:lineRule="auto" w:before="1" w:after="0"/>
        <w:ind w:left="1140" w:right="0" w:hanging="180"/>
        <w:jc w:val="both"/>
        <w:rPr>
          <w:sz w:val="24"/>
        </w:rPr>
      </w:pPr>
      <w:r>
        <w:rPr>
          <w:sz w:val="24"/>
        </w:rPr>
        <w:t>вербовку,</w:t>
      </w:r>
      <w:r>
        <w:rPr>
          <w:spacing w:val="-3"/>
          <w:sz w:val="24"/>
        </w:rPr>
        <w:t> </w:t>
      </w:r>
      <w:r>
        <w:rPr>
          <w:sz w:val="24"/>
        </w:rPr>
        <w:t>вооружение,</w:t>
      </w:r>
      <w:r>
        <w:rPr>
          <w:spacing w:val="-3"/>
          <w:sz w:val="24"/>
        </w:rPr>
        <w:t> </w:t>
      </w:r>
      <w:r>
        <w:rPr>
          <w:sz w:val="24"/>
        </w:rPr>
        <w:t>обучение</w:t>
      </w:r>
      <w:r>
        <w:rPr>
          <w:spacing w:val="-3"/>
          <w:sz w:val="24"/>
        </w:rPr>
        <w:t> </w:t>
      </w:r>
      <w:r>
        <w:rPr>
          <w:sz w:val="24"/>
        </w:rPr>
        <w:t>и</w:t>
      </w:r>
      <w:r>
        <w:rPr>
          <w:spacing w:val="-2"/>
          <w:sz w:val="24"/>
        </w:rPr>
        <w:t> </w:t>
      </w:r>
      <w:r>
        <w:rPr>
          <w:sz w:val="24"/>
        </w:rPr>
        <w:t>использование</w:t>
      </w:r>
      <w:r>
        <w:rPr>
          <w:spacing w:val="-3"/>
          <w:sz w:val="24"/>
        </w:rPr>
        <w:t> </w:t>
      </w:r>
      <w:r>
        <w:rPr>
          <w:spacing w:val="-2"/>
          <w:sz w:val="24"/>
        </w:rPr>
        <w:t>террористов;</w:t>
      </w:r>
    </w:p>
    <w:p>
      <w:pPr>
        <w:pStyle w:val="ListParagraph"/>
        <w:numPr>
          <w:ilvl w:val="0"/>
          <w:numId w:val="25"/>
        </w:numPr>
        <w:tabs>
          <w:tab w:pos="1267" w:val="left" w:leader="none"/>
        </w:tabs>
        <w:spacing w:line="360" w:lineRule="auto" w:before="137" w:after="0"/>
        <w:ind w:left="252" w:right="273" w:firstLine="708"/>
        <w:jc w:val="both"/>
        <w:rPr>
          <w:sz w:val="24"/>
        </w:rPr>
      </w:pPr>
      <w:r>
        <w:rPr>
          <w:sz w:val="24"/>
        </w:rPr>
        <w:t>информационное или иное пособничество в планировании, подготовке или реализации террористического акта;</w:t>
      </w:r>
    </w:p>
    <w:p>
      <w:pPr>
        <w:pStyle w:val="ListParagraph"/>
        <w:numPr>
          <w:ilvl w:val="0"/>
          <w:numId w:val="25"/>
        </w:numPr>
        <w:tabs>
          <w:tab w:pos="1260" w:val="left" w:leader="none"/>
        </w:tabs>
        <w:spacing w:line="360" w:lineRule="auto" w:before="0" w:after="0"/>
        <w:ind w:left="252" w:right="268" w:firstLine="708"/>
        <w:jc w:val="both"/>
        <w:rPr>
          <w:sz w:val="24"/>
        </w:rPr>
      </w:pPr>
      <w:r>
        <w:rPr>
          <w:sz w:val="24"/>
        </w:rPr>
        <w:t>пропаганду идей терроризма, распространение материалов или информации, призывающих к осуществлению террористической деятельности либо обосновывающих или оправдывающих необходимость осуществления такой деятельности.</w:t>
      </w:r>
    </w:p>
    <w:p>
      <w:pPr>
        <w:pStyle w:val="BodyText"/>
        <w:spacing w:line="360" w:lineRule="auto"/>
        <w:ind w:right="274"/>
      </w:pPr>
      <w:r>
        <w:rPr/>
        <w:t>Непосредственно терроризм воплощается в виде совершения преступления террористического характера, являющегося завершающим этапом террористической операции, или террористического акта.</w:t>
      </w:r>
    </w:p>
    <w:p>
      <w:pPr>
        <w:pStyle w:val="BodyText"/>
        <w:spacing w:line="360" w:lineRule="auto" w:before="1"/>
        <w:ind w:right="268"/>
      </w:pPr>
      <w:r>
        <w:rPr/>
        <w:t>Террористический акт – совершение взрыва, поджога или иных действий, устрашающих</w:t>
      </w:r>
      <w:r>
        <w:rPr>
          <w:spacing w:val="-9"/>
        </w:rPr>
        <w:t> </w:t>
      </w:r>
      <w:r>
        <w:rPr/>
        <w:t>население</w:t>
      </w:r>
      <w:r>
        <w:rPr>
          <w:spacing w:val="-12"/>
        </w:rPr>
        <w:t> </w:t>
      </w:r>
      <w:r>
        <w:rPr/>
        <w:t>и</w:t>
      </w:r>
      <w:r>
        <w:rPr>
          <w:spacing w:val="-10"/>
        </w:rPr>
        <w:t> </w:t>
      </w:r>
      <w:r>
        <w:rPr/>
        <w:t>создающих</w:t>
      </w:r>
      <w:r>
        <w:rPr>
          <w:spacing w:val="-9"/>
        </w:rPr>
        <w:t> </w:t>
      </w:r>
      <w:r>
        <w:rPr/>
        <w:t>опасность</w:t>
      </w:r>
      <w:r>
        <w:rPr>
          <w:spacing w:val="-10"/>
        </w:rPr>
        <w:t> </w:t>
      </w:r>
      <w:r>
        <w:rPr/>
        <w:t>гибели</w:t>
      </w:r>
      <w:r>
        <w:rPr>
          <w:spacing w:val="-10"/>
        </w:rPr>
        <w:t> </w:t>
      </w:r>
      <w:r>
        <w:rPr/>
        <w:t>человека,</w:t>
      </w:r>
      <w:r>
        <w:rPr>
          <w:spacing w:val="-11"/>
        </w:rPr>
        <w:t> </w:t>
      </w:r>
      <w:r>
        <w:rPr/>
        <w:t>причинения</w:t>
      </w:r>
      <w:r>
        <w:rPr>
          <w:spacing w:val="-11"/>
        </w:rPr>
        <w:t> </w:t>
      </w:r>
      <w:r>
        <w:rPr/>
        <w:t>значительного имущественного</w:t>
      </w:r>
      <w:r>
        <w:rPr>
          <w:spacing w:val="-15"/>
        </w:rPr>
        <w:t> </w:t>
      </w:r>
      <w:r>
        <w:rPr/>
        <w:t>ущерба</w:t>
      </w:r>
      <w:r>
        <w:rPr>
          <w:spacing w:val="-15"/>
        </w:rPr>
        <w:t> </w:t>
      </w:r>
      <w:r>
        <w:rPr/>
        <w:t>либо</w:t>
      </w:r>
      <w:r>
        <w:rPr>
          <w:spacing w:val="-15"/>
        </w:rPr>
        <w:t> </w:t>
      </w:r>
      <w:r>
        <w:rPr/>
        <w:t>наступления</w:t>
      </w:r>
      <w:r>
        <w:rPr>
          <w:spacing w:val="-15"/>
        </w:rPr>
        <w:t> </w:t>
      </w:r>
      <w:r>
        <w:rPr/>
        <w:t>иных</w:t>
      </w:r>
      <w:r>
        <w:rPr>
          <w:spacing w:val="-15"/>
        </w:rPr>
        <w:t> </w:t>
      </w:r>
      <w:r>
        <w:rPr/>
        <w:t>тяжких</w:t>
      </w:r>
      <w:r>
        <w:rPr>
          <w:spacing w:val="-15"/>
        </w:rPr>
        <w:t> </w:t>
      </w:r>
      <w:r>
        <w:rPr/>
        <w:t>последствий,</w:t>
      </w:r>
      <w:r>
        <w:rPr>
          <w:spacing w:val="-15"/>
        </w:rPr>
        <w:t> </w:t>
      </w:r>
      <w:r>
        <w:rPr/>
        <w:t>в</w:t>
      </w:r>
      <w:r>
        <w:rPr>
          <w:spacing w:val="-15"/>
        </w:rPr>
        <w:t> </w:t>
      </w:r>
      <w:r>
        <w:rPr/>
        <w:t>целях</w:t>
      </w:r>
      <w:r>
        <w:rPr>
          <w:spacing w:val="-15"/>
        </w:rPr>
        <w:t> </w:t>
      </w:r>
      <w:r>
        <w:rPr/>
        <w:t>дестабилизации деятельности</w:t>
      </w:r>
      <w:r>
        <w:rPr>
          <w:spacing w:val="-6"/>
        </w:rPr>
        <w:t> </w:t>
      </w:r>
      <w:r>
        <w:rPr/>
        <w:t>органов</w:t>
      </w:r>
      <w:r>
        <w:rPr>
          <w:spacing w:val="-7"/>
        </w:rPr>
        <w:t> </w:t>
      </w:r>
      <w:r>
        <w:rPr/>
        <w:t>власти</w:t>
      </w:r>
      <w:r>
        <w:rPr>
          <w:spacing w:val="-6"/>
        </w:rPr>
        <w:t> </w:t>
      </w:r>
      <w:r>
        <w:rPr/>
        <w:t>или</w:t>
      </w:r>
      <w:r>
        <w:rPr>
          <w:spacing w:val="-6"/>
        </w:rPr>
        <w:t> </w:t>
      </w:r>
      <w:r>
        <w:rPr/>
        <w:t>международных</w:t>
      </w:r>
      <w:r>
        <w:rPr>
          <w:spacing w:val="-4"/>
        </w:rPr>
        <w:t> </w:t>
      </w:r>
      <w:r>
        <w:rPr/>
        <w:t>организаций</w:t>
      </w:r>
      <w:r>
        <w:rPr>
          <w:spacing w:val="-6"/>
        </w:rPr>
        <w:t> </w:t>
      </w:r>
      <w:r>
        <w:rPr/>
        <w:t>либо</w:t>
      </w:r>
      <w:r>
        <w:rPr>
          <w:spacing w:val="-7"/>
        </w:rPr>
        <w:t> </w:t>
      </w:r>
      <w:r>
        <w:rPr/>
        <w:t>воздействия</w:t>
      </w:r>
      <w:r>
        <w:rPr>
          <w:spacing w:val="-7"/>
        </w:rPr>
        <w:t> </w:t>
      </w:r>
      <w:r>
        <w:rPr/>
        <w:t>на</w:t>
      </w:r>
      <w:r>
        <w:rPr>
          <w:spacing w:val="-10"/>
        </w:rPr>
        <w:t> </w:t>
      </w:r>
      <w:r>
        <w:rPr/>
        <w:t>принятие ими решений, а также угроза совершения указанных действий в тех же целях.</w:t>
      </w:r>
    </w:p>
    <w:p>
      <w:pPr>
        <w:pStyle w:val="BodyText"/>
        <w:spacing w:line="360" w:lineRule="auto"/>
        <w:ind w:right="271"/>
      </w:pPr>
      <w:r>
        <w:rPr/>
        <w:t>Все виды террористических актов, выделяемые на сегодняшний день, можно классифицировать по двум признакам:</w:t>
      </w:r>
    </w:p>
    <w:p>
      <w:pPr>
        <w:pStyle w:val="ListParagraph"/>
        <w:numPr>
          <w:ilvl w:val="0"/>
          <w:numId w:val="26"/>
        </w:numPr>
        <w:tabs>
          <w:tab w:pos="1244" w:val="left" w:leader="none"/>
        </w:tabs>
        <w:spacing w:line="240" w:lineRule="auto" w:before="1" w:after="0"/>
        <w:ind w:left="1244" w:right="0" w:hanging="284"/>
        <w:jc w:val="both"/>
        <w:rPr>
          <w:sz w:val="24"/>
        </w:rPr>
      </w:pPr>
      <w:r>
        <w:rPr>
          <w:sz w:val="24"/>
        </w:rPr>
        <w:t>по</w:t>
      </w:r>
      <w:r>
        <w:rPr>
          <w:spacing w:val="1"/>
          <w:sz w:val="24"/>
        </w:rPr>
        <w:t> </w:t>
      </w:r>
      <w:r>
        <w:rPr>
          <w:sz w:val="24"/>
        </w:rPr>
        <w:t>способу</w:t>
      </w:r>
      <w:r>
        <w:rPr>
          <w:spacing w:val="-4"/>
          <w:sz w:val="24"/>
        </w:rPr>
        <w:t> </w:t>
      </w:r>
      <w:r>
        <w:rPr>
          <w:spacing w:val="-2"/>
          <w:sz w:val="24"/>
        </w:rPr>
        <w:t>осуществления;</w:t>
      </w:r>
    </w:p>
    <w:p>
      <w:pPr>
        <w:spacing w:after="0" w:line="240" w:lineRule="auto"/>
        <w:jc w:val="both"/>
        <w:rPr>
          <w:sz w:val="24"/>
        </w:rPr>
        <w:sectPr>
          <w:pgSz w:w="11910" w:h="16840"/>
          <w:pgMar w:header="144" w:footer="765" w:top="920" w:bottom="960" w:left="880" w:right="860"/>
        </w:sectPr>
      </w:pPr>
    </w:p>
    <w:p>
      <w:pPr>
        <w:pStyle w:val="ListParagraph"/>
        <w:numPr>
          <w:ilvl w:val="0"/>
          <w:numId w:val="26"/>
        </w:numPr>
        <w:tabs>
          <w:tab w:pos="1244" w:val="left" w:leader="none"/>
        </w:tabs>
        <w:spacing w:line="240" w:lineRule="auto" w:before="265" w:after="0"/>
        <w:ind w:left="1244" w:right="0" w:hanging="284"/>
        <w:jc w:val="both"/>
        <w:rPr>
          <w:sz w:val="24"/>
        </w:rPr>
      </w:pPr>
      <w:r>
        <w:rPr>
          <w:sz w:val="24"/>
        </w:rPr>
        <w:t>по</w:t>
      </w:r>
      <w:r>
        <w:rPr>
          <w:spacing w:val="-1"/>
          <w:sz w:val="24"/>
        </w:rPr>
        <w:t> </w:t>
      </w:r>
      <w:r>
        <w:rPr>
          <w:sz w:val="24"/>
        </w:rPr>
        <w:t>характеру</w:t>
      </w:r>
      <w:r>
        <w:rPr>
          <w:spacing w:val="-8"/>
          <w:sz w:val="24"/>
        </w:rPr>
        <w:t> </w:t>
      </w:r>
      <w:r>
        <w:rPr>
          <w:sz w:val="24"/>
        </w:rPr>
        <w:t>используемых</w:t>
      </w:r>
      <w:r>
        <w:rPr>
          <w:spacing w:val="1"/>
          <w:sz w:val="24"/>
        </w:rPr>
        <w:t> </w:t>
      </w:r>
      <w:r>
        <w:rPr>
          <w:sz w:val="24"/>
        </w:rPr>
        <w:t>средств</w:t>
      </w:r>
      <w:r>
        <w:rPr>
          <w:spacing w:val="-1"/>
          <w:sz w:val="24"/>
        </w:rPr>
        <w:t> </w:t>
      </w:r>
      <w:r>
        <w:rPr>
          <w:spacing w:val="-2"/>
          <w:sz w:val="24"/>
        </w:rPr>
        <w:t>насилия.</w:t>
      </w:r>
    </w:p>
    <w:p>
      <w:pPr>
        <w:pStyle w:val="BodyText"/>
        <w:spacing w:line="360" w:lineRule="auto" w:before="133"/>
        <w:ind w:right="275"/>
      </w:pPr>
      <w:r>
        <w:rPr/>
        <w:t>По способу осуществления выделяют: диверсию, похищение, покушение и убийство, захват транспортных средств, захват здания, вооруженное нападение, компьютерный </w:t>
      </w:r>
      <w:r>
        <w:rPr>
          <w:spacing w:val="-2"/>
        </w:rPr>
        <w:t>терроризм.</w:t>
      </w:r>
    </w:p>
    <w:p>
      <w:pPr>
        <w:pStyle w:val="BodyText"/>
        <w:spacing w:line="360" w:lineRule="auto" w:before="2"/>
        <w:ind w:right="271"/>
      </w:pPr>
      <w:r>
        <w:rPr/>
        <w:t>Диверсия – это совершение взрыва, поджога или иных действий, направленных на разрушение или повреждение предприятий, сооружений, объектов транспортной инфраструктуры и транспортных средств, средств связи, объектов жизнеобеспечения населения в целях подрыва экономической безопасности и обороноспособности Российской </w:t>
      </w:r>
      <w:r>
        <w:rPr>
          <w:spacing w:val="-2"/>
        </w:rPr>
        <w:t>Федерации.</w:t>
      </w:r>
    </w:p>
    <w:p>
      <w:pPr>
        <w:pStyle w:val="BodyText"/>
        <w:spacing w:line="360" w:lineRule="auto"/>
        <w:ind w:right="270" w:firstLine="768"/>
      </w:pPr>
      <w:r>
        <w:rPr/>
        <w:t>В настоящее время террористами используются взрывные устройства самые разнообразные как по внешнему виду, так и по принципу их действия. Например, взрывное устройство</w:t>
      </w:r>
      <w:r>
        <w:rPr>
          <w:spacing w:val="-3"/>
        </w:rPr>
        <w:t> </w:t>
      </w:r>
      <w:r>
        <w:rPr/>
        <w:t>в</w:t>
      </w:r>
      <w:r>
        <w:rPr>
          <w:spacing w:val="-4"/>
        </w:rPr>
        <w:t> </w:t>
      </w:r>
      <w:r>
        <w:rPr/>
        <w:t>виде</w:t>
      </w:r>
      <w:r>
        <w:rPr>
          <w:spacing w:val="-4"/>
        </w:rPr>
        <w:t> </w:t>
      </w:r>
      <w:r>
        <w:rPr/>
        <w:t>сумки,</w:t>
      </w:r>
      <w:r>
        <w:rPr>
          <w:spacing w:val="-3"/>
        </w:rPr>
        <w:t> </w:t>
      </w:r>
      <w:r>
        <w:rPr/>
        <w:t>кейса,</w:t>
      </w:r>
      <w:r>
        <w:rPr>
          <w:spacing w:val="-3"/>
        </w:rPr>
        <w:t> </w:t>
      </w:r>
      <w:r>
        <w:rPr/>
        <w:t>чемодана</w:t>
      </w:r>
      <w:r>
        <w:rPr>
          <w:spacing w:val="-4"/>
        </w:rPr>
        <w:t> </w:t>
      </w:r>
      <w:r>
        <w:rPr/>
        <w:t>могут</w:t>
      </w:r>
      <w:r>
        <w:rPr>
          <w:spacing w:val="-3"/>
        </w:rPr>
        <w:t> </w:t>
      </w:r>
      <w:r>
        <w:rPr/>
        <w:t>взорваться</w:t>
      </w:r>
      <w:r>
        <w:rPr>
          <w:spacing w:val="-3"/>
        </w:rPr>
        <w:t> </w:t>
      </w:r>
      <w:r>
        <w:rPr/>
        <w:t>при</w:t>
      </w:r>
      <w:r>
        <w:rPr>
          <w:spacing w:val="-5"/>
        </w:rPr>
        <w:t> </w:t>
      </w:r>
      <w:r>
        <w:rPr/>
        <w:t>попытке</w:t>
      </w:r>
      <w:r>
        <w:rPr>
          <w:spacing w:val="-4"/>
        </w:rPr>
        <w:t> </w:t>
      </w:r>
      <w:r>
        <w:rPr/>
        <w:t>сдвинуть</w:t>
      </w:r>
      <w:r>
        <w:rPr>
          <w:spacing w:val="-3"/>
        </w:rPr>
        <w:t> </w:t>
      </w:r>
      <w:r>
        <w:rPr/>
        <w:t>их</w:t>
      </w:r>
      <w:r>
        <w:rPr>
          <w:spacing w:val="-1"/>
        </w:rPr>
        <w:t> </w:t>
      </w:r>
      <w:r>
        <w:rPr/>
        <w:t>с</w:t>
      </w:r>
      <w:r>
        <w:rPr>
          <w:spacing w:val="-4"/>
        </w:rPr>
        <w:t> </w:t>
      </w:r>
      <w:r>
        <w:rPr/>
        <w:t>места, поднять, открыть. Взрыв может произойти и в результате срабатывания какого-либо механического или электромеханического взрывателя замедленного действия, без непосредственного воздействия на предмет, по истечении заданного времени замедления.</w:t>
      </w:r>
    </w:p>
    <w:p>
      <w:pPr>
        <w:pStyle w:val="BodyText"/>
        <w:spacing w:line="360" w:lineRule="auto"/>
        <w:ind w:right="267"/>
      </w:pPr>
      <w:r>
        <w:rPr/>
        <w:t>Похищению подвергаются значительные фигуры, способные привлечь внимание общественности:</w:t>
      </w:r>
      <w:r>
        <w:rPr>
          <w:spacing w:val="-15"/>
        </w:rPr>
        <w:t> </w:t>
      </w:r>
      <w:r>
        <w:rPr/>
        <w:t>известные</w:t>
      </w:r>
      <w:r>
        <w:rPr>
          <w:spacing w:val="-15"/>
        </w:rPr>
        <w:t> </w:t>
      </w:r>
      <w:r>
        <w:rPr/>
        <w:t>политики,</w:t>
      </w:r>
      <w:r>
        <w:rPr>
          <w:spacing w:val="-15"/>
        </w:rPr>
        <w:t> </w:t>
      </w:r>
      <w:r>
        <w:rPr/>
        <w:t>чиновники,</w:t>
      </w:r>
      <w:r>
        <w:rPr>
          <w:spacing w:val="-15"/>
        </w:rPr>
        <w:t> </w:t>
      </w:r>
      <w:r>
        <w:rPr/>
        <w:t>журналисты,</w:t>
      </w:r>
      <w:r>
        <w:rPr>
          <w:spacing w:val="-15"/>
        </w:rPr>
        <w:t> </w:t>
      </w:r>
      <w:r>
        <w:rPr/>
        <w:t>дипломаты.</w:t>
      </w:r>
      <w:r>
        <w:rPr>
          <w:spacing w:val="-15"/>
        </w:rPr>
        <w:t> </w:t>
      </w:r>
      <w:r>
        <w:rPr/>
        <w:t>Совершаются</w:t>
      </w:r>
      <w:r>
        <w:rPr>
          <w:spacing w:val="-15"/>
        </w:rPr>
        <w:t> </w:t>
      </w:r>
      <w:r>
        <w:rPr/>
        <w:t>для того,</w:t>
      </w:r>
      <w:r>
        <w:rPr>
          <w:spacing w:val="-15"/>
        </w:rPr>
        <w:t> </w:t>
      </w:r>
      <w:r>
        <w:rPr/>
        <w:t>чтобы</w:t>
      </w:r>
      <w:r>
        <w:rPr>
          <w:spacing w:val="-15"/>
        </w:rPr>
        <w:t> </w:t>
      </w:r>
      <w:r>
        <w:rPr/>
        <w:t>добиться</w:t>
      </w:r>
      <w:r>
        <w:rPr>
          <w:spacing w:val="-15"/>
        </w:rPr>
        <w:t> </w:t>
      </w:r>
      <w:r>
        <w:rPr/>
        <w:t>исполнения</w:t>
      </w:r>
      <w:r>
        <w:rPr>
          <w:spacing w:val="-15"/>
        </w:rPr>
        <w:t> </w:t>
      </w:r>
      <w:r>
        <w:rPr/>
        <w:t>политических</w:t>
      </w:r>
      <w:r>
        <w:rPr>
          <w:spacing w:val="-15"/>
        </w:rPr>
        <w:t> </w:t>
      </w:r>
      <w:r>
        <w:rPr/>
        <w:t>требований,</w:t>
      </w:r>
      <w:r>
        <w:rPr>
          <w:spacing w:val="-15"/>
        </w:rPr>
        <w:t> </w:t>
      </w:r>
      <w:r>
        <w:rPr/>
        <w:t>для</w:t>
      </w:r>
      <w:r>
        <w:rPr>
          <w:spacing w:val="-15"/>
        </w:rPr>
        <w:t> </w:t>
      </w:r>
      <w:r>
        <w:rPr/>
        <w:t>устрашения</w:t>
      </w:r>
      <w:r>
        <w:rPr>
          <w:spacing w:val="-15"/>
        </w:rPr>
        <w:t> </w:t>
      </w:r>
      <w:r>
        <w:rPr/>
        <w:t>господствующих слоев, получения средств на деятельность организации. Более гуманный, чем диверсионный способ осуществления террористической деятельности, но более сложный в исполнении, так как требует слаженной, дисциплинированной работы в течение длительного времени. Ведению подобного рода террористической деятельности способствует ситуация политической нестабильности.</w:t>
      </w:r>
    </w:p>
    <w:p>
      <w:pPr>
        <w:pStyle w:val="BodyText"/>
        <w:spacing w:line="360" w:lineRule="auto"/>
        <w:ind w:right="270"/>
      </w:pPr>
      <w:r>
        <w:rPr/>
        <w:t>Покушение и убийство – один из основных методов ведения терроризма. Осуществляется вооруженными группами. Отличается демонстративной адресностью, поэтому эффективен для целенаправленного психологического воздействия на узкую аудиторию.</w:t>
      </w:r>
      <w:r>
        <w:rPr>
          <w:spacing w:val="-2"/>
        </w:rPr>
        <w:t> </w:t>
      </w:r>
      <w:r>
        <w:rPr/>
        <w:t>При</w:t>
      </w:r>
      <w:r>
        <w:rPr>
          <w:spacing w:val="-1"/>
        </w:rPr>
        <w:t> </w:t>
      </w:r>
      <w:r>
        <w:rPr/>
        <w:t>совершении</w:t>
      </w:r>
      <w:r>
        <w:rPr>
          <w:spacing w:val="-2"/>
        </w:rPr>
        <w:t> </w:t>
      </w:r>
      <w:r>
        <w:rPr/>
        <w:t>покушений</w:t>
      </w:r>
      <w:r>
        <w:rPr>
          <w:spacing w:val="-1"/>
        </w:rPr>
        <w:t> </w:t>
      </w:r>
      <w:r>
        <w:rPr/>
        <w:t>используется</w:t>
      </w:r>
      <w:r>
        <w:rPr>
          <w:spacing w:val="-2"/>
        </w:rPr>
        <w:t> </w:t>
      </w:r>
      <w:r>
        <w:rPr/>
        <w:t>холодное</w:t>
      </w:r>
      <w:r>
        <w:rPr>
          <w:spacing w:val="-4"/>
        </w:rPr>
        <w:t> </w:t>
      </w:r>
      <w:r>
        <w:rPr/>
        <w:t>и</w:t>
      </w:r>
      <w:r>
        <w:rPr>
          <w:spacing w:val="-1"/>
        </w:rPr>
        <w:t> </w:t>
      </w:r>
      <w:r>
        <w:rPr/>
        <w:t>легкое</w:t>
      </w:r>
      <w:r>
        <w:rPr>
          <w:spacing w:val="-2"/>
        </w:rPr>
        <w:t> </w:t>
      </w:r>
      <w:r>
        <w:rPr/>
        <w:t>стрелковое</w:t>
      </w:r>
      <w:r>
        <w:rPr>
          <w:spacing w:val="-2"/>
        </w:rPr>
        <w:t> </w:t>
      </w:r>
      <w:r>
        <w:rPr/>
        <w:t>оружие, ручные</w:t>
      </w:r>
      <w:r>
        <w:rPr>
          <w:spacing w:val="-15"/>
        </w:rPr>
        <w:t> </w:t>
      </w:r>
      <w:r>
        <w:rPr/>
        <w:t>гранаты,</w:t>
      </w:r>
      <w:r>
        <w:rPr>
          <w:spacing w:val="-15"/>
        </w:rPr>
        <w:t> </w:t>
      </w:r>
      <w:r>
        <w:rPr/>
        <w:t>минометы</w:t>
      </w:r>
      <w:r>
        <w:rPr>
          <w:spacing w:val="-15"/>
        </w:rPr>
        <w:t> </w:t>
      </w:r>
      <w:r>
        <w:rPr/>
        <w:t>и</w:t>
      </w:r>
      <w:r>
        <w:rPr>
          <w:spacing w:val="-15"/>
        </w:rPr>
        <w:t> </w:t>
      </w:r>
      <w:r>
        <w:rPr/>
        <w:t>гранатометы.</w:t>
      </w:r>
      <w:r>
        <w:rPr>
          <w:spacing w:val="-15"/>
        </w:rPr>
        <w:t> </w:t>
      </w:r>
      <w:r>
        <w:rPr/>
        <w:t>При</w:t>
      </w:r>
      <w:r>
        <w:rPr>
          <w:spacing w:val="-15"/>
        </w:rPr>
        <w:t> </w:t>
      </w:r>
      <w:r>
        <w:rPr/>
        <w:t>проведении</w:t>
      </w:r>
      <w:r>
        <w:rPr>
          <w:spacing w:val="-15"/>
        </w:rPr>
        <w:t> </w:t>
      </w:r>
      <w:r>
        <w:rPr/>
        <w:t>боевой</w:t>
      </w:r>
      <w:r>
        <w:rPr>
          <w:spacing w:val="-15"/>
        </w:rPr>
        <w:t> </w:t>
      </w:r>
      <w:r>
        <w:rPr/>
        <w:t>операции</w:t>
      </w:r>
      <w:r>
        <w:rPr>
          <w:spacing w:val="-15"/>
        </w:rPr>
        <w:t> </w:t>
      </w:r>
      <w:r>
        <w:rPr/>
        <w:t>этого</w:t>
      </w:r>
      <w:r>
        <w:rPr>
          <w:spacing w:val="-15"/>
        </w:rPr>
        <w:t> </w:t>
      </w:r>
      <w:r>
        <w:rPr/>
        <w:t>типа</w:t>
      </w:r>
      <w:r>
        <w:rPr>
          <w:spacing w:val="-15"/>
        </w:rPr>
        <w:t> </w:t>
      </w:r>
      <w:r>
        <w:rPr/>
        <w:t>жизнь террориста подвергается опасности, поэтому осуществляется высокопрофессиональными террористами в государствах с ослабленной правоохранительной структурой, а также в случаях,</w:t>
      </w:r>
      <w:r>
        <w:rPr>
          <w:spacing w:val="-11"/>
        </w:rPr>
        <w:t> </w:t>
      </w:r>
      <w:r>
        <w:rPr/>
        <w:t>когда</w:t>
      </w:r>
      <w:r>
        <w:rPr>
          <w:spacing w:val="-12"/>
        </w:rPr>
        <w:t> </w:t>
      </w:r>
      <w:r>
        <w:rPr/>
        <w:t>террористы</w:t>
      </w:r>
      <w:r>
        <w:rPr>
          <w:spacing w:val="-11"/>
        </w:rPr>
        <w:t> </w:t>
      </w:r>
      <w:r>
        <w:rPr/>
        <w:t>имеют</w:t>
      </w:r>
      <w:r>
        <w:rPr>
          <w:spacing w:val="-10"/>
        </w:rPr>
        <w:t> </w:t>
      </w:r>
      <w:r>
        <w:rPr/>
        <w:t>возможность</w:t>
      </w:r>
      <w:r>
        <w:rPr>
          <w:spacing w:val="-10"/>
        </w:rPr>
        <w:t> </w:t>
      </w:r>
      <w:r>
        <w:rPr/>
        <w:t>создать</w:t>
      </w:r>
      <w:r>
        <w:rPr>
          <w:spacing w:val="-10"/>
        </w:rPr>
        <w:t> </w:t>
      </w:r>
      <w:r>
        <w:rPr/>
        <w:t>численный</w:t>
      </w:r>
      <w:r>
        <w:rPr>
          <w:spacing w:val="-10"/>
        </w:rPr>
        <w:t> </w:t>
      </w:r>
      <w:r>
        <w:rPr/>
        <w:t>перевес</w:t>
      </w:r>
      <w:r>
        <w:rPr>
          <w:spacing w:val="-9"/>
        </w:rPr>
        <w:t> </w:t>
      </w:r>
      <w:r>
        <w:rPr/>
        <w:t>над</w:t>
      </w:r>
      <w:r>
        <w:rPr>
          <w:spacing w:val="-10"/>
        </w:rPr>
        <w:t> </w:t>
      </w:r>
      <w:r>
        <w:rPr/>
        <w:t>полицейскими </w:t>
      </w:r>
      <w:r>
        <w:rPr>
          <w:spacing w:val="-2"/>
        </w:rPr>
        <w:t>подразделениями.</w:t>
      </w:r>
    </w:p>
    <w:p>
      <w:pPr>
        <w:pStyle w:val="BodyText"/>
        <w:spacing w:line="360" w:lineRule="auto"/>
        <w:ind w:right="272"/>
      </w:pPr>
      <w:r>
        <w:rPr/>
        <w:t>Ограбление</w:t>
      </w:r>
      <w:r>
        <w:rPr>
          <w:spacing w:val="-15"/>
        </w:rPr>
        <w:t> </w:t>
      </w:r>
      <w:r>
        <w:rPr/>
        <w:t>–</w:t>
      </w:r>
      <w:r>
        <w:rPr>
          <w:spacing w:val="-15"/>
        </w:rPr>
        <w:t> </w:t>
      </w:r>
      <w:r>
        <w:rPr/>
        <w:t>осуществляется</w:t>
      </w:r>
      <w:r>
        <w:rPr>
          <w:spacing w:val="-15"/>
        </w:rPr>
        <w:t> </w:t>
      </w:r>
      <w:r>
        <w:rPr/>
        <w:t>как</w:t>
      </w:r>
      <w:r>
        <w:rPr>
          <w:spacing w:val="-15"/>
        </w:rPr>
        <w:t> </w:t>
      </w:r>
      <w:r>
        <w:rPr/>
        <w:t>с</w:t>
      </w:r>
      <w:r>
        <w:rPr>
          <w:spacing w:val="-15"/>
        </w:rPr>
        <w:t> </w:t>
      </w:r>
      <w:r>
        <w:rPr/>
        <w:t>целью</w:t>
      </w:r>
      <w:r>
        <w:rPr>
          <w:spacing w:val="-15"/>
        </w:rPr>
        <w:t> </w:t>
      </w:r>
      <w:r>
        <w:rPr/>
        <w:t>получения</w:t>
      </w:r>
      <w:r>
        <w:rPr>
          <w:spacing w:val="-15"/>
        </w:rPr>
        <w:t> </w:t>
      </w:r>
      <w:r>
        <w:rPr/>
        <w:t>необходимых</w:t>
      </w:r>
      <w:r>
        <w:rPr>
          <w:spacing w:val="-15"/>
        </w:rPr>
        <w:t> </w:t>
      </w:r>
      <w:r>
        <w:rPr/>
        <w:t>для</w:t>
      </w:r>
      <w:r>
        <w:rPr>
          <w:spacing w:val="-15"/>
        </w:rPr>
        <w:t> </w:t>
      </w:r>
      <w:r>
        <w:rPr/>
        <w:t>ведения</w:t>
      </w:r>
      <w:r>
        <w:rPr>
          <w:spacing w:val="-15"/>
        </w:rPr>
        <w:t> </w:t>
      </w:r>
      <w:r>
        <w:rPr/>
        <w:t>борьбы средств, так и в целях пропаганды. Наибольший размах приобретает в периоды революционной дестабилизации.</w:t>
      </w:r>
    </w:p>
    <w:p>
      <w:pPr>
        <w:spacing w:after="0" w:line="360" w:lineRule="auto"/>
        <w:sectPr>
          <w:pgSz w:w="11910" w:h="16840"/>
          <w:pgMar w:header="144" w:footer="765" w:top="920" w:bottom="960" w:left="880" w:right="860"/>
        </w:sectPr>
      </w:pPr>
    </w:p>
    <w:p>
      <w:pPr>
        <w:pStyle w:val="BodyText"/>
        <w:spacing w:line="360" w:lineRule="auto" w:before="263"/>
        <w:ind w:right="270"/>
      </w:pPr>
      <w:r>
        <w:rPr/>
        <w:t>Захват транспортных средств. Используя иностранную терминологию (можно применить определение «хайджекинг», т.е. захват транспортного средства: самолета, железнодорожного поезда, автомобиля, корабля). Наиболее часты в мире захваты самолетов, также обозначаемые как «скайджекинг». Скайджекинг наиболее эффективен среди других видов хайджекинга, так как, во-первых, удерживает спецслужбы от проведения атак на террористов из-за высокого риска поражения заложников, во-вторых, авиатранспорт представляется более удобным средством для того, чтобы скрыться от преследования.</w:t>
      </w:r>
    </w:p>
    <w:p>
      <w:pPr>
        <w:pStyle w:val="BodyText"/>
        <w:spacing w:line="360" w:lineRule="auto"/>
        <w:ind w:right="270"/>
      </w:pPr>
      <w:r>
        <w:rPr/>
        <w:t>Захват</w:t>
      </w:r>
      <w:r>
        <w:rPr>
          <w:spacing w:val="-15"/>
        </w:rPr>
        <w:t> </w:t>
      </w:r>
      <w:r>
        <w:rPr/>
        <w:t>зданий.</w:t>
      </w:r>
      <w:r>
        <w:rPr>
          <w:spacing w:val="-15"/>
        </w:rPr>
        <w:t> </w:t>
      </w:r>
      <w:r>
        <w:rPr/>
        <w:t>Чаще</w:t>
      </w:r>
      <w:r>
        <w:rPr>
          <w:spacing w:val="-15"/>
        </w:rPr>
        <w:t> </w:t>
      </w:r>
      <w:r>
        <w:rPr/>
        <w:t>всего</w:t>
      </w:r>
      <w:r>
        <w:rPr>
          <w:spacing w:val="-15"/>
        </w:rPr>
        <w:t> </w:t>
      </w:r>
      <w:r>
        <w:rPr/>
        <w:t>налетам</w:t>
      </w:r>
      <w:r>
        <w:rPr>
          <w:spacing w:val="-15"/>
        </w:rPr>
        <w:t> </w:t>
      </w:r>
      <w:r>
        <w:rPr/>
        <w:t>подвергаются</w:t>
      </w:r>
      <w:r>
        <w:rPr>
          <w:spacing w:val="-15"/>
        </w:rPr>
        <w:t> </w:t>
      </w:r>
      <w:r>
        <w:rPr/>
        <w:t>здания</w:t>
      </w:r>
      <w:r>
        <w:rPr>
          <w:spacing w:val="-15"/>
        </w:rPr>
        <w:t> </w:t>
      </w:r>
      <w:r>
        <w:rPr/>
        <w:t>посольств,</w:t>
      </w:r>
      <w:r>
        <w:rPr>
          <w:spacing w:val="-15"/>
        </w:rPr>
        <w:t> </w:t>
      </w:r>
      <w:r>
        <w:rPr/>
        <w:t>правительственные учреждения, партийные офисы. Как правило, захватом здания террористическая операция не ограничивается. В случае удачного для террористов течения хода дел им предоставляется возможность покинуть захваченное строение под прикрытием заложников.</w:t>
      </w:r>
    </w:p>
    <w:p>
      <w:pPr>
        <w:pStyle w:val="BodyText"/>
        <w:spacing w:line="360" w:lineRule="auto"/>
        <w:ind w:right="270"/>
      </w:pPr>
      <w:r>
        <w:rPr/>
        <w:t>Вооруженное нападение без смертельного исхода и причинения значительного имущественного ущерба. Осуществляется террористическими организациями на стадии становления, когда еще не накоплен опыт проведения крупномасштабных операций, а также активно действующими организациями, которым необходимо только продемонстрировать способность к проведению вооруженных операций.</w:t>
      </w:r>
    </w:p>
    <w:p>
      <w:pPr>
        <w:pStyle w:val="BodyText"/>
        <w:ind w:left="960" w:firstLine="0"/>
      </w:pPr>
      <w:r>
        <w:rPr/>
        <w:t>Компьютерный</w:t>
      </w:r>
      <w:r>
        <w:rPr>
          <w:spacing w:val="76"/>
        </w:rPr>
        <w:t> </w:t>
      </w:r>
      <w:r>
        <w:rPr/>
        <w:t>терроризм</w:t>
      </w:r>
      <w:r>
        <w:rPr>
          <w:spacing w:val="77"/>
        </w:rPr>
        <w:t> </w:t>
      </w:r>
      <w:r>
        <w:rPr>
          <w:b/>
        </w:rPr>
        <w:t>–</w:t>
      </w:r>
      <w:r>
        <w:rPr>
          <w:b/>
          <w:spacing w:val="74"/>
        </w:rPr>
        <w:t> </w:t>
      </w:r>
      <w:r>
        <w:rPr/>
        <w:t>нападение</w:t>
      </w:r>
      <w:r>
        <w:rPr>
          <w:spacing w:val="77"/>
        </w:rPr>
        <w:t> </w:t>
      </w:r>
      <w:r>
        <w:rPr/>
        <w:t>на</w:t>
      </w:r>
      <w:r>
        <w:rPr>
          <w:spacing w:val="74"/>
        </w:rPr>
        <w:t> </w:t>
      </w:r>
      <w:r>
        <w:rPr/>
        <w:t>компьютерные</w:t>
      </w:r>
      <w:r>
        <w:rPr>
          <w:spacing w:val="76"/>
        </w:rPr>
        <w:t> </w:t>
      </w:r>
      <w:r>
        <w:rPr/>
        <w:t>сети.</w:t>
      </w:r>
      <w:r>
        <w:rPr>
          <w:spacing w:val="78"/>
        </w:rPr>
        <w:t> </w:t>
      </w:r>
      <w:r>
        <w:rPr/>
        <w:t>Первые</w:t>
      </w:r>
      <w:r>
        <w:rPr>
          <w:spacing w:val="77"/>
        </w:rPr>
        <w:t> </w:t>
      </w:r>
      <w:r>
        <w:rPr>
          <w:spacing w:val="-2"/>
        </w:rPr>
        <w:t>примеры</w:t>
      </w:r>
    </w:p>
    <w:p>
      <w:pPr>
        <w:pStyle w:val="BodyText"/>
        <w:spacing w:line="360" w:lineRule="auto" w:before="137"/>
        <w:ind w:right="269" w:firstLine="0"/>
      </w:pPr>
      <w:r>
        <w:rPr/>
        <w:t>«компьютерного терроризма»</w:t>
      </w:r>
      <w:r>
        <w:rPr>
          <w:spacing w:val="-6"/>
        </w:rPr>
        <w:t> </w:t>
      </w:r>
      <w:r>
        <w:rPr/>
        <w:t>были зарегистрированы в конце 1990-гг. Появление этого вида террористических актов связано с увеличившейся ролью компьютеров во всех сферах жизни и с зависимостью нормальной жизнедеятельности общества от сохранности компьютерной сети.</w:t>
      </w:r>
      <w:r>
        <w:rPr>
          <w:spacing w:val="-1"/>
        </w:rPr>
        <w:t> </w:t>
      </w:r>
      <w:r>
        <w:rPr/>
        <w:t>Нападение</w:t>
      </w:r>
      <w:r>
        <w:rPr>
          <w:spacing w:val="-2"/>
        </w:rPr>
        <w:t> </w:t>
      </w:r>
      <w:r>
        <w:rPr/>
        <w:t>на</w:t>
      </w:r>
      <w:r>
        <w:rPr>
          <w:spacing w:val="-4"/>
        </w:rPr>
        <w:t> </w:t>
      </w:r>
      <w:r>
        <w:rPr/>
        <w:t>компьютеры</w:t>
      </w:r>
      <w:r>
        <w:rPr>
          <w:spacing w:val="-4"/>
        </w:rPr>
        <w:t> </w:t>
      </w:r>
      <w:r>
        <w:rPr/>
        <w:t>посредством</w:t>
      </w:r>
      <w:r>
        <w:rPr>
          <w:spacing w:val="-2"/>
        </w:rPr>
        <w:t> </w:t>
      </w:r>
      <w:r>
        <w:rPr/>
        <w:t>несанкционированного</w:t>
      </w:r>
      <w:r>
        <w:rPr>
          <w:spacing w:val="-6"/>
        </w:rPr>
        <w:t> </w:t>
      </w:r>
      <w:r>
        <w:rPr/>
        <w:t>доступа</w:t>
      </w:r>
      <w:r>
        <w:rPr>
          <w:spacing w:val="-2"/>
        </w:rPr>
        <w:t> </w:t>
      </w:r>
      <w:r>
        <w:rPr/>
        <w:t>производится</w:t>
      </w:r>
      <w:r>
        <w:rPr>
          <w:spacing w:val="-1"/>
        </w:rPr>
        <w:t> </w:t>
      </w:r>
      <w:r>
        <w:rPr/>
        <w:t>в целях саботировать работу соответствующих учреждений. Компьютерный терроризм предполагает атаки на вычислительные центры, центры управления военными сетями и медицинскими учреждениями, банковские и другие финансовые сети, средства передачи данных посредством компьютерных сетей. Может осуществляться с целью саботажа (правительственных учреждений и т. п.), причинения экономического ущерба (крупным производственным корпорациям), дезорганизации работы с потенциальной возможностью смертей (атаки на аэропорты и т. п.).</w:t>
      </w:r>
    </w:p>
    <w:p>
      <w:pPr>
        <w:pStyle w:val="BodyText"/>
        <w:spacing w:line="360" w:lineRule="auto"/>
        <w:ind w:right="272"/>
      </w:pPr>
      <w:r>
        <w:rPr/>
        <w:t>По характеру используемых средств насилия выделяют: ядерный терроризм, биологический, химический, электромагнитный, космический, технологический, </w:t>
      </w:r>
      <w:r>
        <w:rPr>
          <w:spacing w:val="-2"/>
        </w:rPr>
        <w:t>психологический.</w:t>
      </w:r>
    </w:p>
    <w:p>
      <w:pPr>
        <w:pStyle w:val="BodyText"/>
        <w:spacing w:line="360" w:lineRule="auto" w:before="1"/>
        <w:ind w:right="270"/>
      </w:pPr>
      <w:r>
        <w:rPr/>
        <w:t>Ядерный терроризм предполагает использование в качестве оружия радиоактивных материалов: подрыв (или угроза подрыва) ядерного взрывного устройства; заражение радиоактивными</w:t>
      </w:r>
      <w:r>
        <w:rPr>
          <w:spacing w:val="-3"/>
        </w:rPr>
        <w:t> </w:t>
      </w:r>
      <w:r>
        <w:rPr/>
        <w:t>материалами</w:t>
      </w:r>
      <w:r>
        <w:rPr>
          <w:spacing w:val="-3"/>
        </w:rPr>
        <w:t> </w:t>
      </w:r>
      <w:r>
        <w:rPr/>
        <w:t>(главным</w:t>
      </w:r>
      <w:r>
        <w:rPr>
          <w:spacing w:val="-3"/>
        </w:rPr>
        <w:t> </w:t>
      </w:r>
      <w:r>
        <w:rPr/>
        <w:t>образом,</w:t>
      </w:r>
      <w:r>
        <w:rPr>
          <w:spacing w:val="-4"/>
        </w:rPr>
        <w:t> </w:t>
      </w:r>
      <w:r>
        <w:rPr/>
        <w:t>распыление</w:t>
      </w:r>
      <w:r>
        <w:rPr>
          <w:spacing w:val="-5"/>
        </w:rPr>
        <w:t> </w:t>
      </w:r>
      <w:r>
        <w:rPr/>
        <w:t>цезия-137,</w:t>
      </w:r>
      <w:r>
        <w:rPr>
          <w:spacing w:val="-4"/>
        </w:rPr>
        <w:t> </w:t>
      </w:r>
      <w:r>
        <w:rPr/>
        <w:t>плутония,</w:t>
      </w:r>
      <w:r>
        <w:rPr>
          <w:spacing w:val="-4"/>
        </w:rPr>
        <w:t> </w:t>
      </w:r>
      <w:r>
        <w:rPr/>
        <w:t>кобальта- 60</w:t>
      </w:r>
      <w:r>
        <w:rPr>
          <w:spacing w:val="53"/>
        </w:rPr>
        <w:t> </w:t>
      </w:r>
      <w:r>
        <w:rPr/>
        <w:t>в</w:t>
      </w:r>
      <w:r>
        <w:rPr>
          <w:spacing w:val="56"/>
        </w:rPr>
        <w:t> </w:t>
      </w:r>
      <w:r>
        <w:rPr/>
        <w:t>виде</w:t>
      </w:r>
      <w:r>
        <w:rPr>
          <w:spacing w:val="55"/>
        </w:rPr>
        <w:t> </w:t>
      </w:r>
      <w:r>
        <w:rPr/>
        <w:t>аэрозолей</w:t>
      </w:r>
      <w:r>
        <w:rPr>
          <w:spacing w:val="54"/>
        </w:rPr>
        <w:t> </w:t>
      </w:r>
      <w:r>
        <w:rPr/>
        <w:t>или</w:t>
      </w:r>
      <w:r>
        <w:rPr>
          <w:spacing w:val="57"/>
        </w:rPr>
        <w:t> </w:t>
      </w:r>
      <w:r>
        <w:rPr/>
        <w:t>растворение</w:t>
      </w:r>
      <w:r>
        <w:rPr>
          <w:spacing w:val="55"/>
        </w:rPr>
        <w:t> </w:t>
      </w:r>
      <w:r>
        <w:rPr/>
        <w:t>в</w:t>
      </w:r>
      <w:r>
        <w:rPr>
          <w:spacing w:val="56"/>
        </w:rPr>
        <w:t> </w:t>
      </w:r>
      <w:r>
        <w:rPr/>
        <w:t>водоисточниках);</w:t>
      </w:r>
      <w:r>
        <w:rPr>
          <w:spacing w:val="53"/>
        </w:rPr>
        <w:t> </w:t>
      </w:r>
      <w:r>
        <w:rPr/>
        <w:t>диверсия</w:t>
      </w:r>
      <w:r>
        <w:rPr>
          <w:spacing w:val="54"/>
        </w:rPr>
        <w:t> </w:t>
      </w:r>
      <w:r>
        <w:rPr/>
        <w:t>на</w:t>
      </w:r>
      <w:r>
        <w:rPr>
          <w:spacing w:val="55"/>
        </w:rPr>
        <w:t> </w:t>
      </w:r>
      <w:r>
        <w:rPr/>
        <w:t>ядерных</w:t>
      </w:r>
      <w:r>
        <w:rPr>
          <w:spacing w:val="59"/>
        </w:rPr>
        <w:t> </w:t>
      </w:r>
      <w:r>
        <w:rPr>
          <w:spacing w:val="-2"/>
        </w:rPr>
        <w:t>объектах</w:t>
      </w:r>
    </w:p>
    <w:p>
      <w:pPr>
        <w:spacing w:after="0" w:line="360" w:lineRule="auto"/>
        <w:sectPr>
          <w:pgSz w:w="11910" w:h="16840"/>
          <w:pgMar w:header="144" w:footer="765" w:top="920" w:bottom="960" w:left="880" w:right="860"/>
        </w:sectPr>
      </w:pPr>
    </w:p>
    <w:p>
      <w:pPr>
        <w:pStyle w:val="BodyText"/>
        <w:spacing w:line="360" w:lineRule="auto" w:before="263"/>
        <w:ind w:right="272" w:firstLine="0"/>
      </w:pPr>
      <w:r>
        <w:rPr/>
        <w:t>(глобальная катастрофа возможна на реакторе атомной электростанции, отличающемся от других ядерных установок содержанием больших количеств радиоактивных материалов и высоким внутренним энерговыгоранием).</w:t>
      </w:r>
    </w:p>
    <w:p>
      <w:pPr>
        <w:pStyle w:val="BodyText"/>
        <w:spacing w:line="360" w:lineRule="auto"/>
        <w:ind w:right="271"/>
      </w:pPr>
      <w:r>
        <w:rPr/>
        <w:t>Биологический терроризм представляет собой использование биологических средств ведения войны (бактерии, вирусы, риккетсии) против населения с целью уничтожения максимального количества людей. По совокупности качеств находятся между ядерными и химическими боеприпасами. Наиболее распространенными и доступными биологическими агентами для проведения терактов являются возбудители опасных инфекций типа сибирской язвы, натуральной оспы, туляремии.</w:t>
      </w:r>
    </w:p>
    <w:p>
      <w:pPr>
        <w:pStyle w:val="BodyText"/>
        <w:spacing w:line="360" w:lineRule="auto"/>
        <w:ind w:right="274"/>
      </w:pPr>
      <w:r>
        <w:rPr/>
        <w:t>Химический терроризм предполагает использование химического оружия в террористических</w:t>
      </w:r>
      <w:r>
        <w:rPr>
          <w:spacing w:val="-2"/>
        </w:rPr>
        <w:t> </w:t>
      </w:r>
      <w:r>
        <w:rPr/>
        <w:t>целях.</w:t>
      </w:r>
      <w:r>
        <w:rPr>
          <w:spacing w:val="-4"/>
        </w:rPr>
        <w:t> </w:t>
      </w:r>
      <w:r>
        <w:rPr/>
        <w:t>На</w:t>
      </w:r>
      <w:r>
        <w:rPr>
          <w:spacing w:val="-5"/>
        </w:rPr>
        <w:t> </w:t>
      </w:r>
      <w:r>
        <w:rPr/>
        <w:t>сегодняшний</w:t>
      </w:r>
      <w:r>
        <w:rPr>
          <w:spacing w:val="-3"/>
        </w:rPr>
        <w:t> </w:t>
      </w:r>
      <w:r>
        <w:rPr/>
        <w:t>день</w:t>
      </w:r>
      <w:r>
        <w:rPr>
          <w:spacing w:val="-4"/>
        </w:rPr>
        <w:t> </w:t>
      </w:r>
      <w:r>
        <w:rPr/>
        <w:t>считается,</w:t>
      </w:r>
      <w:r>
        <w:rPr>
          <w:spacing w:val="-4"/>
        </w:rPr>
        <w:t> </w:t>
      </w:r>
      <w:r>
        <w:rPr/>
        <w:t>что</w:t>
      </w:r>
      <w:r>
        <w:rPr>
          <w:spacing w:val="-4"/>
        </w:rPr>
        <w:t> </w:t>
      </w:r>
      <w:r>
        <w:rPr/>
        <w:t>для</w:t>
      </w:r>
      <w:r>
        <w:rPr>
          <w:spacing w:val="-4"/>
        </w:rPr>
        <w:t> </w:t>
      </w:r>
      <w:r>
        <w:rPr/>
        <w:t>проведения</w:t>
      </w:r>
      <w:r>
        <w:rPr>
          <w:spacing w:val="-4"/>
        </w:rPr>
        <w:t> </w:t>
      </w:r>
      <w:r>
        <w:rPr/>
        <w:t>терактов</w:t>
      </w:r>
      <w:r>
        <w:rPr>
          <w:spacing w:val="-5"/>
        </w:rPr>
        <w:t> </w:t>
      </w:r>
      <w:r>
        <w:rPr/>
        <w:t>могут быть использованы следующие химические вещества:</w:t>
      </w:r>
    </w:p>
    <w:p>
      <w:pPr>
        <w:pStyle w:val="ListParagraph"/>
        <w:numPr>
          <w:ilvl w:val="0"/>
          <w:numId w:val="26"/>
        </w:numPr>
        <w:tabs>
          <w:tab w:pos="1244" w:val="left" w:leader="none"/>
        </w:tabs>
        <w:spacing w:line="240" w:lineRule="auto" w:before="2" w:after="0"/>
        <w:ind w:left="1244" w:right="0" w:hanging="284"/>
        <w:jc w:val="left"/>
        <w:rPr>
          <w:sz w:val="24"/>
        </w:rPr>
      </w:pPr>
      <w:r>
        <w:rPr>
          <w:sz w:val="24"/>
        </w:rPr>
        <w:t>токсичные</w:t>
      </w:r>
      <w:r>
        <w:rPr>
          <w:spacing w:val="-2"/>
          <w:sz w:val="24"/>
        </w:rPr>
        <w:t> </w:t>
      </w:r>
      <w:r>
        <w:rPr>
          <w:sz w:val="24"/>
        </w:rPr>
        <w:t>гербициды</w:t>
      </w:r>
      <w:r>
        <w:rPr>
          <w:spacing w:val="-2"/>
          <w:sz w:val="24"/>
        </w:rPr>
        <w:t> </w:t>
      </w:r>
      <w:r>
        <w:rPr>
          <w:sz w:val="24"/>
        </w:rPr>
        <w:t>и</w:t>
      </w:r>
      <w:r>
        <w:rPr>
          <w:spacing w:val="1"/>
          <w:sz w:val="24"/>
        </w:rPr>
        <w:t> </w:t>
      </w:r>
      <w:r>
        <w:rPr>
          <w:spacing w:val="-2"/>
          <w:sz w:val="24"/>
        </w:rPr>
        <w:t>инсектициды;</w:t>
      </w:r>
    </w:p>
    <w:p>
      <w:pPr>
        <w:pStyle w:val="ListParagraph"/>
        <w:numPr>
          <w:ilvl w:val="0"/>
          <w:numId w:val="26"/>
        </w:numPr>
        <w:tabs>
          <w:tab w:pos="1244" w:val="left" w:leader="none"/>
        </w:tabs>
        <w:spacing w:line="240" w:lineRule="auto" w:before="136" w:after="0"/>
        <w:ind w:left="1244" w:right="0" w:hanging="284"/>
        <w:jc w:val="left"/>
        <w:rPr>
          <w:sz w:val="24"/>
        </w:rPr>
      </w:pPr>
      <w:r>
        <w:rPr>
          <w:sz w:val="24"/>
        </w:rPr>
        <w:t>сильнодействующие</w:t>
      </w:r>
      <w:r>
        <w:rPr>
          <w:spacing w:val="-5"/>
          <w:sz w:val="24"/>
        </w:rPr>
        <w:t> </w:t>
      </w:r>
      <w:r>
        <w:rPr>
          <w:sz w:val="24"/>
        </w:rPr>
        <w:t>ядовитые</w:t>
      </w:r>
      <w:r>
        <w:rPr>
          <w:spacing w:val="-2"/>
          <w:sz w:val="24"/>
        </w:rPr>
        <w:t> </w:t>
      </w:r>
      <w:r>
        <w:rPr>
          <w:sz w:val="24"/>
        </w:rPr>
        <w:t>вещества:</w:t>
      </w:r>
      <w:r>
        <w:rPr>
          <w:spacing w:val="-2"/>
          <w:sz w:val="24"/>
        </w:rPr>
        <w:t> </w:t>
      </w:r>
      <w:r>
        <w:rPr>
          <w:sz w:val="24"/>
        </w:rPr>
        <w:t>хлор,</w:t>
      </w:r>
      <w:r>
        <w:rPr>
          <w:spacing w:val="-4"/>
          <w:sz w:val="24"/>
        </w:rPr>
        <w:t> </w:t>
      </w:r>
      <w:r>
        <w:rPr>
          <w:sz w:val="24"/>
        </w:rPr>
        <w:t>фосген,</w:t>
      </w:r>
      <w:r>
        <w:rPr>
          <w:spacing w:val="-2"/>
          <w:sz w:val="24"/>
        </w:rPr>
        <w:t> </w:t>
      </w:r>
      <w:r>
        <w:rPr>
          <w:sz w:val="24"/>
        </w:rPr>
        <w:t>синильная</w:t>
      </w:r>
      <w:r>
        <w:rPr>
          <w:spacing w:val="-1"/>
          <w:sz w:val="24"/>
        </w:rPr>
        <w:t> </w:t>
      </w:r>
      <w:r>
        <w:rPr>
          <w:spacing w:val="-2"/>
          <w:sz w:val="24"/>
        </w:rPr>
        <w:t>кислота;</w:t>
      </w:r>
    </w:p>
    <w:p>
      <w:pPr>
        <w:pStyle w:val="ListParagraph"/>
        <w:numPr>
          <w:ilvl w:val="0"/>
          <w:numId w:val="26"/>
        </w:numPr>
        <w:tabs>
          <w:tab w:pos="1244" w:val="left" w:leader="none"/>
        </w:tabs>
        <w:spacing w:line="240" w:lineRule="auto" w:before="138" w:after="0"/>
        <w:ind w:left="1244" w:right="0" w:hanging="284"/>
        <w:jc w:val="left"/>
        <w:rPr>
          <w:sz w:val="24"/>
        </w:rPr>
      </w:pPr>
      <w:r>
        <w:rPr>
          <w:sz w:val="24"/>
        </w:rPr>
        <w:t>отравляющие</w:t>
      </w:r>
      <w:r>
        <w:rPr>
          <w:spacing w:val="-2"/>
          <w:sz w:val="24"/>
        </w:rPr>
        <w:t> </w:t>
      </w:r>
      <w:r>
        <w:rPr>
          <w:sz w:val="24"/>
        </w:rPr>
        <w:t>вещества:</w:t>
      </w:r>
      <w:r>
        <w:rPr>
          <w:spacing w:val="-2"/>
          <w:sz w:val="24"/>
        </w:rPr>
        <w:t> </w:t>
      </w:r>
      <w:r>
        <w:rPr>
          <w:sz w:val="24"/>
        </w:rPr>
        <w:t>зарин,</w:t>
      </w:r>
      <w:r>
        <w:rPr>
          <w:spacing w:val="-3"/>
          <w:sz w:val="24"/>
        </w:rPr>
        <w:t> </w:t>
      </w:r>
      <w:r>
        <w:rPr>
          <w:sz w:val="24"/>
        </w:rPr>
        <w:t>зоман,</w:t>
      </w:r>
      <w:r>
        <w:rPr>
          <w:spacing w:val="-1"/>
          <w:sz w:val="24"/>
        </w:rPr>
        <w:t> </w:t>
      </w:r>
      <w:r>
        <w:rPr>
          <w:sz w:val="24"/>
        </w:rPr>
        <w:t>иприт,</w:t>
      </w:r>
      <w:r>
        <w:rPr>
          <w:spacing w:val="-1"/>
          <w:sz w:val="24"/>
        </w:rPr>
        <w:t> </w:t>
      </w:r>
      <w:r>
        <w:rPr>
          <w:spacing w:val="-2"/>
          <w:sz w:val="24"/>
        </w:rPr>
        <w:t>люизит;</w:t>
      </w:r>
    </w:p>
    <w:p>
      <w:pPr>
        <w:pStyle w:val="ListParagraph"/>
        <w:numPr>
          <w:ilvl w:val="0"/>
          <w:numId w:val="26"/>
        </w:numPr>
        <w:tabs>
          <w:tab w:pos="1244" w:val="left" w:leader="none"/>
        </w:tabs>
        <w:spacing w:line="240" w:lineRule="auto" w:before="138" w:after="0"/>
        <w:ind w:left="1244" w:right="0" w:hanging="284"/>
        <w:jc w:val="left"/>
        <w:rPr>
          <w:sz w:val="24"/>
        </w:rPr>
      </w:pPr>
      <w:r>
        <w:rPr>
          <w:sz w:val="24"/>
        </w:rPr>
        <w:t>психогенные</w:t>
      </w:r>
      <w:r>
        <w:rPr>
          <w:spacing w:val="-3"/>
          <w:sz w:val="24"/>
        </w:rPr>
        <w:t> </w:t>
      </w:r>
      <w:r>
        <w:rPr>
          <w:sz w:val="24"/>
        </w:rPr>
        <w:t>и</w:t>
      </w:r>
      <w:r>
        <w:rPr>
          <w:spacing w:val="-2"/>
          <w:sz w:val="24"/>
        </w:rPr>
        <w:t> </w:t>
      </w:r>
      <w:r>
        <w:rPr>
          <w:sz w:val="24"/>
        </w:rPr>
        <w:t>наркотические</w:t>
      </w:r>
      <w:r>
        <w:rPr>
          <w:spacing w:val="-2"/>
          <w:sz w:val="24"/>
        </w:rPr>
        <w:t> вещества;</w:t>
      </w:r>
    </w:p>
    <w:p>
      <w:pPr>
        <w:pStyle w:val="ListParagraph"/>
        <w:numPr>
          <w:ilvl w:val="0"/>
          <w:numId w:val="26"/>
        </w:numPr>
        <w:tabs>
          <w:tab w:pos="1244" w:val="left" w:leader="none"/>
        </w:tabs>
        <w:spacing w:line="240" w:lineRule="auto" w:before="135" w:after="0"/>
        <w:ind w:left="1244" w:right="0" w:hanging="284"/>
        <w:jc w:val="left"/>
        <w:rPr>
          <w:sz w:val="24"/>
        </w:rPr>
      </w:pPr>
      <w:r>
        <w:rPr>
          <w:sz w:val="24"/>
        </w:rPr>
        <w:t>природные</w:t>
      </w:r>
      <w:r>
        <w:rPr>
          <w:spacing w:val="-5"/>
          <w:sz w:val="24"/>
        </w:rPr>
        <w:t> </w:t>
      </w:r>
      <w:r>
        <w:rPr>
          <w:sz w:val="24"/>
        </w:rPr>
        <w:t>яды</w:t>
      </w:r>
      <w:r>
        <w:rPr>
          <w:spacing w:val="-3"/>
          <w:sz w:val="24"/>
        </w:rPr>
        <w:t> </w:t>
      </w:r>
      <w:r>
        <w:rPr>
          <w:sz w:val="24"/>
        </w:rPr>
        <w:t>и</w:t>
      </w:r>
      <w:r>
        <w:rPr>
          <w:spacing w:val="-1"/>
          <w:sz w:val="24"/>
        </w:rPr>
        <w:t> </w:t>
      </w:r>
      <w:r>
        <w:rPr>
          <w:sz w:val="24"/>
        </w:rPr>
        <w:t>токсины:</w:t>
      </w:r>
      <w:r>
        <w:rPr>
          <w:spacing w:val="-1"/>
          <w:sz w:val="24"/>
        </w:rPr>
        <w:t> </w:t>
      </w:r>
      <w:r>
        <w:rPr>
          <w:sz w:val="24"/>
        </w:rPr>
        <w:t>стрихнин,</w:t>
      </w:r>
      <w:r>
        <w:rPr>
          <w:spacing w:val="-2"/>
          <w:sz w:val="24"/>
        </w:rPr>
        <w:t> </w:t>
      </w:r>
      <w:r>
        <w:rPr>
          <w:sz w:val="24"/>
        </w:rPr>
        <w:t>рицин,</w:t>
      </w:r>
      <w:r>
        <w:rPr>
          <w:spacing w:val="-2"/>
          <w:sz w:val="24"/>
        </w:rPr>
        <w:t> </w:t>
      </w:r>
      <w:r>
        <w:rPr>
          <w:sz w:val="24"/>
        </w:rPr>
        <w:t>бутулотоксин,</w:t>
      </w:r>
      <w:r>
        <w:rPr>
          <w:spacing w:val="-1"/>
          <w:sz w:val="24"/>
        </w:rPr>
        <w:t> </w:t>
      </w:r>
      <w:r>
        <w:rPr>
          <w:spacing w:val="-2"/>
          <w:sz w:val="24"/>
        </w:rPr>
        <w:t>нейротоксины.</w:t>
      </w:r>
    </w:p>
    <w:p>
      <w:pPr>
        <w:pStyle w:val="BodyText"/>
        <w:spacing w:line="360" w:lineRule="auto" w:before="136"/>
        <w:ind w:right="272"/>
      </w:pPr>
      <w:r>
        <w:rPr/>
        <w:t>В настоящее время актуальна угроза применения электромагнитного терроризма, который заключается в том, что создается мощный электромагнитный импульс, который воздействует на уязвимые электронные элементы цивилизационной среды, так называемые критические инфраструктуры, представляющие собой электронную аппаратуру самого разнообразного назначения, от компьютеров до охранной сигнализации и средств связи.</w:t>
      </w:r>
    </w:p>
    <w:p>
      <w:pPr>
        <w:pStyle w:val="BodyText"/>
        <w:spacing w:line="275" w:lineRule="exact"/>
        <w:ind w:left="960" w:firstLine="0"/>
      </w:pPr>
      <w:r>
        <w:rPr/>
        <w:t>Применение</w:t>
      </w:r>
      <w:r>
        <w:rPr>
          <w:spacing w:val="-4"/>
        </w:rPr>
        <w:t> </w:t>
      </w:r>
      <w:r>
        <w:rPr/>
        <w:t>космического</w:t>
      </w:r>
      <w:r>
        <w:rPr>
          <w:spacing w:val="-2"/>
        </w:rPr>
        <w:t> </w:t>
      </w:r>
      <w:r>
        <w:rPr/>
        <w:t>терроризма</w:t>
      </w:r>
      <w:r>
        <w:rPr>
          <w:spacing w:val="-3"/>
        </w:rPr>
        <w:t> </w:t>
      </w:r>
      <w:r>
        <w:rPr>
          <w:spacing w:val="-2"/>
        </w:rPr>
        <w:t>подразумевает:</w:t>
      </w:r>
    </w:p>
    <w:p>
      <w:pPr>
        <w:pStyle w:val="ListParagraph"/>
        <w:numPr>
          <w:ilvl w:val="0"/>
          <w:numId w:val="25"/>
        </w:numPr>
        <w:tabs>
          <w:tab w:pos="1216" w:val="left" w:leader="none"/>
        </w:tabs>
        <w:spacing w:line="360" w:lineRule="auto" w:before="140" w:after="0"/>
        <w:ind w:left="252" w:right="269" w:firstLine="708"/>
        <w:jc w:val="both"/>
        <w:rPr>
          <w:sz w:val="24"/>
        </w:rPr>
      </w:pPr>
      <w:r>
        <w:rPr>
          <w:sz w:val="24"/>
        </w:rPr>
        <w:t>уничтожение спутников и других космических аппаратов или создание помех, препятствующих их нормальной работе;</w:t>
      </w:r>
    </w:p>
    <w:p>
      <w:pPr>
        <w:pStyle w:val="ListParagraph"/>
        <w:numPr>
          <w:ilvl w:val="0"/>
          <w:numId w:val="25"/>
        </w:numPr>
        <w:tabs>
          <w:tab w:pos="1142" w:val="left" w:leader="none"/>
        </w:tabs>
        <w:spacing w:line="360" w:lineRule="auto" w:before="0" w:after="0"/>
        <w:ind w:left="252" w:right="272" w:firstLine="708"/>
        <w:jc w:val="both"/>
        <w:rPr>
          <w:sz w:val="24"/>
        </w:rPr>
      </w:pPr>
      <w:r>
        <w:rPr>
          <w:sz w:val="24"/>
        </w:rPr>
        <w:t>захват</w:t>
      </w:r>
      <w:r>
        <w:rPr>
          <w:spacing w:val="-2"/>
          <w:sz w:val="24"/>
        </w:rPr>
        <w:t> </w:t>
      </w:r>
      <w:r>
        <w:rPr>
          <w:sz w:val="24"/>
        </w:rPr>
        <w:t>и</w:t>
      </w:r>
      <w:r>
        <w:rPr>
          <w:spacing w:val="-4"/>
          <w:sz w:val="24"/>
        </w:rPr>
        <w:t> </w:t>
      </w:r>
      <w:r>
        <w:rPr>
          <w:sz w:val="24"/>
        </w:rPr>
        <w:t>использование</w:t>
      </w:r>
      <w:r>
        <w:rPr>
          <w:spacing w:val="-4"/>
          <w:sz w:val="24"/>
        </w:rPr>
        <w:t> </w:t>
      </w:r>
      <w:r>
        <w:rPr>
          <w:sz w:val="24"/>
        </w:rPr>
        <w:t>космических</w:t>
      </w:r>
      <w:r>
        <w:rPr>
          <w:spacing w:val="-1"/>
          <w:sz w:val="24"/>
        </w:rPr>
        <w:t> </w:t>
      </w:r>
      <w:r>
        <w:rPr>
          <w:sz w:val="24"/>
        </w:rPr>
        <w:t>аппаратов</w:t>
      </w:r>
      <w:r>
        <w:rPr>
          <w:spacing w:val="-4"/>
          <w:sz w:val="24"/>
        </w:rPr>
        <w:t> </w:t>
      </w:r>
      <w:r>
        <w:rPr>
          <w:sz w:val="24"/>
        </w:rPr>
        <w:t>для</w:t>
      </w:r>
      <w:r>
        <w:rPr>
          <w:spacing w:val="-3"/>
          <w:sz w:val="24"/>
        </w:rPr>
        <w:t> </w:t>
      </w:r>
      <w:r>
        <w:rPr>
          <w:sz w:val="24"/>
        </w:rPr>
        <w:t>обеспечения</w:t>
      </w:r>
      <w:r>
        <w:rPr>
          <w:spacing w:val="-5"/>
          <w:sz w:val="24"/>
        </w:rPr>
        <w:t> </w:t>
      </w:r>
      <w:r>
        <w:rPr>
          <w:sz w:val="24"/>
        </w:rPr>
        <w:t>террористов</w:t>
      </w:r>
      <w:r>
        <w:rPr>
          <w:spacing w:val="-4"/>
          <w:sz w:val="24"/>
        </w:rPr>
        <w:t> </w:t>
      </w:r>
      <w:r>
        <w:rPr>
          <w:sz w:val="24"/>
        </w:rPr>
        <w:t>связью или для использования в боевых террористических операциях.</w:t>
      </w:r>
    </w:p>
    <w:p>
      <w:pPr>
        <w:pStyle w:val="BodyText"/>
        <w:spacing w:line="360" w:lineRule="auto"/>
        <w:ind w:right="275"/>
      </w:pPr>
      <w:r>
        <w:rPr/>
        <w:t>Осуществление космического терроризма – задача, требующая значительных финансовых средств, интеллектуальных и материальных ресурсов.</w:t>
      </w:r>
    </w:p>
    <w:p>
      <w:pPr>
        <w:pStyle w:val="BodyText"/>
        <w:spacing w:line="360" w:lineRule="auto"/>
        <w:ind w:right="269"/>
      </w:pPr>
      <w:r>
        <w:rPr/>
        <w:t>Космический терроризм представляется отдаленной перспективой, но увеличивающееся количество спутников на орбите и становящееся реальным создание космических аппаратов странами третьего мира приближает то время, когда он станет также реален, как захват самолета.</w:t>
      </w:r>
    </w:p>
    <w:p>
      <w:pPr>
        <w:pStyle w:val="BodyText"/>
        <w:spacing w:line="360" w:lineRule="auto"/>
        <w:ind w:right="273"/>
      </w:pPr>
      <w:r>
        <w:rPr/>
        <w:t>Под технологическим терроризмом понимается уничтожение (повреждение) или угроза</w:t>
      </w:r>
      <w:r>
        <w:rPr>
          <w:spacing w:val="49"/>
        </w:rPr>
        <w:t>  </w:t>
      </w:r>
      <w:r>
        <w:rPr/>
        <w:t>уничтожения</w:t>
      </w:r>
      <w:r>
        <w:rPr>
          <w:spacing w:val="48"/>
        </w:rPr>
        <w:t>  </w:t>
      </w:r>
      <w:r>
        <w:rPr/>
        <w:t>(повреждения)</w:t>
      </w:r>
      <w:r>
        <w:rPr>
          <w:spacing w:val="48"/>
        </w:rPr>
        <w:t>  </w:t>
      </w:r>
      <w:r>
        <w:rPr/>
        <w:t>потенциально</w:t>
      </w:r>
      <w:r>
        <w:rPr>
          <w:spacing w:val="47"/>
        </w:rPr>
        <w:t>  </w:t>
      </w:r>
      <w:r>
        <w:rPr/>
        <w:t>опасных</w:t>
      </w:r>
      <w:r>
        <w:rPr>
          <w:spacing w:val="49"/>
        </w:rPr>
        <w:t>  </w:t>
      </w:r>
      <w:r>
        <w:rPr/>
        <w:t>объектов</w:t>
      </w:r>
      <w:r>
        <w:rPr>
          <w:spacing w:val="48"/>
        </w:rPr>
        <w:t>  </w:t>
      </w:r>
      <w:r>
        <w:rPr/>
        <w:t>(радиационно-</w:t>
      </w:r>
      <w:r>
        <w:rPr>
          <w:spacing w:val="-10"/>
        </w:rPr>
        <w:t>,</w:t>
      </w:r>
    </w:p>
    <w:p>
      <w:pPr>
        <w:spacing w:after="0" w:line="360" w:lineRule="auto"/>
        <w:sectPr>
          <w:pgSz w:w="11910" w:h="16840"/>
          <w:pgMar w:header="144" w:footer="765" w:top="920" w:bottom="960" w:left="880" w:right="860"/>
        </w:sectPr>
      </w:pPr>
    </w:p>
    <w:p>
      <w:pPr>
        <w:pStyle w:val="BodyText"/>
        <w:spacing w:line="360" w:lineRule="auto" w:before="263"/>
        <w:ind w:right="273" w:firstLine="0"/>
      </w:pPr>
      <w:r>
        <w:rPr/>
        <w:t>химически-, взрыво-, пожароопасные объекты, магистральные трубопроводы, гидротехнические сооружения), создающие опасность возникновения чрезвычайной </w:t>
      </w:r>
      <w:r>
        <w:rPr>
          <w:spacing w:val="-2"/>
        </w:rPr>
        <w:t>ситуации.</w:t>
      </w:r>
    </w:p>
    <w:p>
      <w:pPr>
        <w:pStyle w:val="BodyText"/>
        <w:spacing w:line="360" w:lineRule="auto"/>
        <w:ind w:right="271"/>
      </w:pPr>
      <w:r>
        <w:rPr/>
        <w:t>Психологический терроризм – это распространение угроз, причем в любой форме и любыми</w:t>
      </w:r>
      <w:r>
        <w:rPr>
          <w:spacing w:val="60"/>
        </w:rPr>
        <w:t>   </w:t>
      </w:r>
      <w:r>
        <w:rPr/>
        <w:t>средствами.</w:t>
      </w:r>
      <w:r>
        <w:rPr>
          <w:spacing w:val="62"/>
        </w:rPr>
        <w:t>   </w:t>
      </w:r>
      <w:r>
        <w:rPr/>
        <w:t>Значительно</w:t>
      </w:r>
      <w:r>
        <w:rPr>
          <w:spacing w:val="63"/>
        </w:rPr>
        <w:t>   </w:t>
      </w:r>
      <w:r>
        <w:rPr/>
        <w:t>расширились</w:t>
      </w:r>
      <w:r>
        <w:rPr>
          <w:spacing w:val="62"/>
        </w:rPr>
        <w:t>   </w:t>
      </w:r>
      <w:r>
        <w:rPr/>
        <w:t>масштабы</w:t>
      </w:r>
      <w:r>
        <w:rPr>
          <w:spacing w:val="63"/>
        </w:rPr>
        <w:t>   </w:t>
      </w:r>
      <w:r>
        <w:rPr/>
        <w:t>так</w:t>
      </w:r>
      <w:r>
        <w:rPr>
          <w:spacing w:val="63"/>
        </w:rPr>
        <w:t>   </w:t>
      </w:r>
      <w:r>
        <w:rPr>
          <w:spacing w:val="-2"/>
        </w:rPr>
        <w:t>называемого</w:t>
      </w:r>
    </w:p>
    <w:p>
      <w:pPr>
        <w:pStyle w:val="BodyText"/>
        <w:spacing w:line="360" w:lineRule="auto"/>
        <w:ind w:right="270" w:firstLine="0"/>
      </w:pPr>
      <w:r>
        <w:rPr/>
        <w:t>«психологического террора» в форме анонимных угроз в адрес высших должностных лиц, руководителей министерств, ведомств, областей, членов депутатского корпуса, предпринимателей. Много телефонных звонков о ложных актах терроризма, о минировании объектов образования, здравоохранения, транспорта, энергетики и иных объектов </w:t>
      </w:r>
      <w:r>
        <w:rPr>
          <w:spacing w:val="-2"/>
        </w:rPr>
        <w:t>жизнеобеспечения.</w:t>
      </w:r>
    </w:p>
    <w:p>
      <w:pPr>
        <w:pStyle w:val="BodyText"/>
        <w:spacing w:line="360" w:lineRule="auto"/>
        <w:ind w:right="272"/>
      </w:pPr>
      <w:r>
        <w:rPr/>
        <w:t>Ликвидация</w:t>
      </w:r>
      <w:r>
        <w:rPr>
          <w:spacing w:val="-15"/>
        </w:rPr>
        <w:t> </w:t>
      </w:r>
      <w:r>
        <w:rPr/>
        <w:t>последствий</w:t>
      </w:r>
      <w:r>
        <w:rPr>
          <w:spacing w:val="-15"/>
        </w:rPr>
        <w:t> </w:t>
      </w:r>
      <w:r>
        <w:rPr/>
        <w:t>чрезвычайной</w:t>
      </w:r>
      <w:r>
        <w:rPr>
          <w:spacing w:val="-15"/>
        </w:rPr>
        <w:t> </w:t>
      </w:r>
      <w:r>
        <w:rPr/>
        <w:t>ситуации</w:t>
      </w:r>
      <w:r>
        <w:rPr>
          <w:spacing w:val="-15"/>
        </w:rPr>
        <w:t> </w:t>
      </w:r>
      <w:r>
        <w:rPr/>
        <w:t>террористического</w:t>
      </w:r>
      <w:r>
        <w:rPr>
          <w:spacing w:val="-15"/>
        </w:rPr>
        <w:t> </w:t>
      </w:r>
      <w:r>
        <w:rPr/>
        <w:t>характера</w:t>
      </w:r>
      <w:r>
        <w:rPr>
          <w:spacing w:val="-15"/>
        </w:rPr>
        <w:t> </w:t>
      </w:r>
      <w:r>
        <w:rPr/>
        <w:t>должна представлять собой комплекс специальных мероприятий, осуществляемых с целью максимального ослабления поражения людей, снижения размеров материальных потерь и предотвращения возможного действия вторичного источника (взрыва заряда взрывчатых </w:t>
      </w:r>
      <w:r>
        <w:rPr>
          <w:spacing w:val="-2"/>
        </w:rPr>
        <w:t>веществ).</w:t>
      </w:r>
    </w:p>
    <w:p>
      <w:pPr>
        <w:pStyle w:val="BodyText"/>
        <w:spacing w:line="360" w:lineRule="auto"/>
        <w:ind w:right="272" w:firstLine="768"/>
      </w:pPr>
      <w:r>
        <w:rPr/>
        <w:t>Основными направлениями работ по противодействию терроризму и повышению уровня антитеррористической защищенности в субъектах Российской Федерации являются:</w:t>
      </w:r>
    </w:p>
    <w:p>
      <w:pPr>
        <w:pStyle w:val="BodyText"/>
        <w:spacing w:line="355" w:lineRule="auto" w:before="1"/>
        <w:ind w:right="271"/>
      </w:pPr>
      <w:r>
        <w:rPr>
          <w:rFonts w:ascii="Symbol" w:hAnsi="Symbol"/>
        </w:rPr>
        <w:t></w:t>
      </w:r>
      <w:r>
        <w:rPr/>
        <w:t>разработка нормативных правовых и организационных документов по противодействию терроризму на объектах повышенной опасности, особой важности и </w:t>
      </w:r>
      <w:r>
        <w:rPr>
          <w:spacing w:val="-2"/>
        </w:rPr>
        <w:t>жизнеобеспечения;</w:t>
      </w:r>
    </w:p>
    <w:p>
      <w:pPr>
        <w:pStyle w:val="BodyText"/>
        <w:spacing w:line="348" w:lineRule="auto" w:before="8"/>
        <w:ind w:right="274"/>
      </w:pPr>
      <w:r>
        <w:rPr>
          <w:rFonts w:ascii="Symbol" w:hAnsi="Symbol"/>
        </w:rPr>
        <w:t></w:t>
      </w:r>
      <w:r>
        <w:rPr/>
        <w:t>проведение комиссионных обследований объектов повышенной опасности, особой важности и жизнеобеспечения;</w:t>
      </w:r>
    </w:p>
    <w:p>
      <w:pPr>
        <w:pStyle w:val="BodyText"/>
        <w:spacing w:before="18"/>
        <w:ind w:left="960" w:firstLine="0"/>
      </w:pPr>
      <w:r>
        <w:rPr>
          <w:rFonts w:ascii="Symbol" w:hAnsi="Symbol"/>
        </w:rPr>
        <w:t></w:t>
      </w:r>
      <w:r>
        <w:rPr/>
        <w:t>создание</w:t>
      </w:r>
      <w:r>
        <w:rPr>
          <w:spacing w:val="-1"/>
        </w:rPr>
        <w:t> </w:t>
      </w:r>
      <w:r>
        <w:rPr/>
        <w:t>комиссий по</w:t>
      </w:r>
      <w:r>
        <w:rPr>
          <w:spacing w:val="3"/>
        </w:rPr>
        <w:t> </w:t>
      </w:r>
      <w:r>
        <w:rPr/>
        <w:t>антитеррористической</w:t>
      </w:r>
      <w:r>
        <w:rPr>
          <w:spacing w:val="4"/>
        </w:rPr>
        <w:t> </w:t>
      </w:r>
      <w:r>
        <w:rPr>
          <w:spacing w:val="-2"/>
        </w:rPr>
        <w:t>деятельности;</w:t>
      </w:r>
    </w:p>
    <w:p>
      <w:pPr>
        <w:pStyle w:val="BodyText"/>
        <w:spacing w:line="350" w:lineRule="auto" w:before="136"/>
        <w:ind w:right="271"/>
      </w:pPr>
      <w:r>
        <w:rPr>
          <w:rFonts w:ascii="Symbol" w:hAnsi="Symbol"/>
        </w:rPr>
        <w:t></w:t>
      </w:r>
      <w:r>
        <w:rPr/>
        <w:t>создание служб безопасности на объектах повышенной опасности, особой важности и жизнеобеспечения (систем физической защиты и охраны объектов);</w:t>
      </w:r>
    </w:p>
    <w:p>
      <w:pPr>
        <w:pStyle w:val="BodyText"/>
        <w:spacing w:before="15"/>
        <w:ind w:left="960" w:firstLine="0"/>
      </w:pPr>
      <w:r>
        <w:rPr>
          <w:rFonts w:ascii="Symbol" w:hAnsi="Symbol"/>
        </w:rPr>
        <w:t></w:t>
      </w:r>
      <w:r>
        <w:rPr/>
        <w:t>взаимодействие</w:t>
      </w:r>
      <w:r>
        <w:rPr>
          <w:spacing w:val="-1"/>
        </w:rPr>
        <w:t> </w:t>
      </w:r>
      <w:r>
        <w:rPr/>
        <w:t>с</w:t>
      </w:r>
      <w:r>
        <w:rPr>
          <w:spacing w:val="-1"/>
        </w:rPr>
        <w:t> </w:t>
      </w:r>
      <w:r>
        <w:rPr/>
        <w:t>органами</w:t>
      </w:r>
      <w:r>
        <w:rPr>
          <w:spacing w:val="2"/>
        </w:rPr>
        <w:t> </w:t>
      </w:r>
      <w:r>
        <w:rPr/>
        <w:t>Министерства</w:t>
      </w:r>
      <w:r>
        <w:rPr>
          <w:spacing w:val="-1"/>
        </w:rPr>
        <w:t> </w:t>
      </w:r>
      <w:r>
        <w:rPr/>
        <w:t>внутренних</w:t>
      </w:r>
      <w:r>
        <w:rPr>
          <w:spacing w:val="3"/>
        </w:rPr>
        <w:t> </w:t>
      </w:r>
      <w:r>
        <w:rPr>
          <w:spacing w:val="-4"/>
        </w:rPr>
        <w:t>дел;</w:t>
      </w:r>
    </w:p>
    <w:p>
      <w:pPr>
        <w:pStyle w:val="BodyText"/>
        <w:spacing w:before="136"/>
        <w:ind w:left="960" w:firstLine="0"/>
      </w:pPr>
      <w:r>
        <w:rPr>
          <w:rFonts w:ascii="Symbol" w:hAnsi="Symbol"/>
        </w:rPr>
        <w:t></w:t>
      </w:r>
      <w:r>
        <w:rPr/>
        <w:t>информирование</w:t>
      </w:r>
      <w:r>
        <w:rPr>
          <w:spacing w:val="-4"/>
        </w:rPr>
        <w:t> </w:t>
      </w:r>
      <w:r>
        <w:rPr/>
        <w:t>населения о</w:t>
      </w:r>
      <w:r>
        <w:rPr>
          <w:spacing w:val="-1"/>
        </w:rPr>
        <w:t> </w:t>
      </w:r>
      <w:r>
        <w:rPr/>
        <w:t>правилах</w:t>
      </w:r>
      <w:r>
        <w:rPr>
          <w:spacing w:val="2"/>
        </w:rPr>
        <w:t> </w:t>
      </w:r>
      <w:r>
        <w:rPr/>
        <w:t>поведения</w:t>
      </w:r>
      <w:r>
        <w:rPr>
          <w:spacing w:val="-1"/>
        </w:rPr>
        <w:t> </w:t>
      </w:r>
      <w:r>
        <w:rPr/>
        <w:t>при</w:t>
      </w:r>
      <w:r>
        <w:rPr>
          <w:spacing w:val="2"/>
        </w:rPr>
        <w:t> </w:t>
      </w:r>
      <w:r>
        <w:rPr/>
        <w:t>угрозе</w:t>
      </w:r>
      <w:r>
        <w:rPr>
          <w:spacing w:val="-1"/>
        </w:rPr>
        <w:t> </w:t>
      </w:r>
      <w:r>
        <w:rPr/>
        <w:t>совершения </w:t>
      </w:r>
      <w:r>
        <w:rPr>
          <w:spacing w:val="-2"/>
        </w:rPr>
        <w:t>терактов.</w:t>
      </w:r>
    </w:p>
    <w:p>
      <w:pPr>
        <w:pStyle w:val="BodyText"/>
        <w:spacing w:line="360" w:lineRule="auto" w:before="136"/>
        <w:ind w:right="269"/>
      </w:pPr>
      <w:r>
        <w:rPr/>
        <w:t>Таким</w:t>
      </w:r>
      <w:r>
        <w:rPr>
          <w:spacing w:val="-5"/>
        </w:rPr>
        <w:t> </w:t>
      </w:r>
      <w:r>
        <w:rPr/>
        <w:t>образом,</w:t>
      </w:r>
      <w:r>
        <w:rPr>
          <w:spacing w:val="-4"/>
        </w:rPr>
        <w:t> </w:t>
      </w:r>
      <w:r>
        <w:rPr/>
        <w:t>реальность</w:t>
      </w:r>
      <w:r>
        <w:rPr>
          <w:spacing w:val="-1"/>
        </w:rPr>
        <w:t> </w:t>
      </w:r>
      <w:r>
        <w:rPr/>
        <w:t>угрозы</w:t>
      </w:r>
      <w:r>
        <w:rPr>
          <w:spacing w:val="-5"/>
        </w:rPr>
        <w:t> </w:t>
      </w:r>
      <w:r>
        <w:rPr/>
        <w:t>осуществления</w:t>
      </w:r>
      <w:r>
        <w:rPr>
          <w:spacing w:val="-4"/>
        </w:rPr>
        <w:t> </w:t>
      </w:r>
      <w:r>
        <w:rPr/>
        <w:t>различных</w:t>
      </w:r>
      <w:r>
        <w:rPr>
          <w:spacing w:val="-2"/>
        </w:rPr>
        <w:t> </w:t>
      </w:r>
      <w:r>
        <w:rPr/>
        <w:t>видов</w:t>
      </w:r>
      <w:r>
        <w:rPr>
          <w:spacing w:val="-5"/>
        </w:rPr>
        <w:t> </w:t>
      </w:r>
      <w:r>
        <w:rPr/>
        <w:t>террористических и диверсионных актов одной из основных задач гражданской обороны ставит заблаговременное создание необходимых ресурсов для оперативного реагирования на различные варианты террористических действий.</w:t>
      </w:r>
    </w:p>
    <w:p>
      <w:pPr>
        <w:spacing w:after="0" w:line="360" w:lineRule="auto"/>
        <w:sectPr>
          <w:pgSz w:w="11910" w:h="16840"/>
          <w:pgMar w:header="144" w:footer="765" w:top="920" w:bottom="960" w:left="880" w:right="860"/>
        </w:sectPr>
      </w:pPr>
    </w:p>
    <w:p>
      <w:pPr>
        <w:pStyle w:val="Heading3"/>
        <w:numPr>
          <w:ilvl w:val="1"/>
          <w:numId w:val="1"/>
        </w:numPr>
        <w:tabs>
          <w:tab w:pos="1440" w:val="left" w:leader="none"/>
        </w:tabs>
        <w:spacing w:line="240" w:lineRule="auto" w:before="268" w:after="0"/>
        <w:ind w:left="1440" w:right="0" w:hanging="480"/>
        <w:jc w:val="both"/>
      </w:pPr>
      <w:bookmarkStart w:name="3.11 Общие правила оказания первой помощ" w:id="12"/>
      <w:bookmarkEnd w:id="12"/>
      <w:r>
        <w:rPr>
          <w:b w:val="0"/>
        </w:rPr>
      </w:r>
      <w:r>
        <w:rPr/>
        <w:t>Общие</w:t>
      </w:r>
      <w:r>
        <w:rPr>
          <w:spacing w:val="-5"/>
        </w:rPr>
        <w:t> </w:t>
      </w:r>
      <w:r>
        <w:rPr/>
        <w:t>правила</w:t>
      </w:r>
      <w:r>
        <w:rPr>
          <w:spacing w:val="-3"/>
        </w:rPr>
        <w:t> </w:t>
      </w:r>
      <w:r>
        <w:rPr/>
        <w:t>оказания</w:t>
      </w:r>
      <w:r>
        <w:rPr>
          <w:spacing w:val="-5"/>
        </w:rPr>
        <w:t> </w:t>
      </w:r>
      <w:r>
        <w:rPr/>
        <w:t>первой</w:t>
      </w:r>
      <w:r>
        <w:rPr>
          <w:spacing w:val="-3"/>
        </w:rPr>
        <w:t> </w:t>
      </w:r>
      <w:r>
        <w:rPr>
          <w:spacing w:val="-2"/>
        </w:rPr>
        <w:t>помощи</w:t>
      </w:r>
    </w:p>
    <w:p>
      <w:pPr>
        <w:pStyle w:val="BodyText"/>
        <w:spacing w:before="79"/>
        <w:ind w:left="0" w:firstLine="0"/>
        <w:jc w:val="left"/>
        <w:rPr>
          <w:b/>
        </w:rPr>
      </w:pPr>
    </w:p>
    <w:p>
      <w:pPr>
        <w:pStyle w:val="BodyText"/>
        <w:spacing w:line="360" w:lineRule="auto"/>
        <w:ind w:right="273"/>
      </w:pPr>
      <w:r>
        <w:rPr/>
        <w:t>Первая помощь – комплекс срочных мероприятий, необходимых для облегчения дальнейшей квалифицированной медицинской помощи.</w:t>
      </w:r>
    </w:p>
    <w:p>
      <w:pPr>
        <w:pStyle w:val="BodyText"/>
        <w:spacing w:line="360" w:lineRule="auto"/>
        <w:ind w:right="274"/>
      </w:pPr>
      <w:r>
        <w:rPr/>
        <w:t>Оказание первой помощи – это совокупность простых, целесообразных мер по охране здоровья и жизни пострадавшего от травм или внезапного заболевания.</w:t>
      </w:r>
    </w:p>
    <w:p>
      <w:pPr>
        <w:pStyle w:val="BodyText"/>
        <w:spacing w:line="360" w:lineRule="auto"/>
        <w:ind w:right="273"/>
      </w:pPr>
      <w:r>
        <w:rPr/>
        <w:t>Правильно оказанная первая помощь сокращает время специального лечения, способствует быстрейшему заживлению ран, а зачастую играет решающую роль в спасении жизни пострадавшего.</w:t>
      </w:r>
    </w:p>
    <w:p>
      <w:pPr>
        <w:pStyle w:val="BodyText"/>
        <w:spacing w:line="360" w:lineRule="auto"/>
        <w:ind w:right="270"/>
      </w:pPr>
      <w:r>
        <w:rPr/>
        <w:t>В</w:t>
      </w:r>
      <w:r>
        <w:rPr>
          <w:spacing w:val="-14"/>
        </w:rPr>
        <w:t> </w:t>
      </w:r>
      <w:r>
        <w:rPr/>
        <w:t>соответствии</w:t>
      </w:r>
      <w:r>
        <w:rPr>
          <w:spacing w:val="-11"/>
        </w:rPr>
        <w:t> </w:t>
      </w:r>
      <w:r>
        <w:rPr/>
        <w:t>с</w:t>
      </w:r>
      <w:r>
        <w:rPr>
          <w:spacing w:val="-13"/>
        </w:rPr>
        <w:t> </w:t>
      </w:r>
      <w:r>
        <w:rPr/>
        <w:t>Федеральным</w:t>
      </w:r>
      <w:r>
        <w:rPr>
          <w:spacing w:val="-13"/>
        </w:rPr>
        <w:t> </w:t>
      </w:r>
      <w:r>
        <w:rPr/>
        <w:t>законом</w:t>
      </w:r>
      <w:r>
        <w:rPr>
          <w:spacing w:val="-13"/>
        </w:rPr>
        <w:t> </w:t>
      </w:r>
      <w:r>
        <w:rPr/>
        <w:t>N</w:t>
      </w:r>
      <w:r>
        <w:rPr>
          <w:spacing w:val="-13"/>
        </w:rPr>
        <w:t> </w:t>
      </w:r>
      <w:r>
        <w:rPr/>
        <w:t>323</w:t>
      </w:r>
      <w:r>
        <w:rPr>
          <w:spacing w:val="-12"/>
        </w:rPr>
        <w:t> </w:t>
      </w:r>
      <w:r>
        <w:rPr/>
        <w:t>от</w:t>
      </w:r>
      <w:r>
        <w:rPr>
          <w:spacing w:val="-11"/>
        </w:rPr>
        <w:t> </w:t>
      </w:r>
      <w:r>
        <w:rPr/>
        <w:t>21</w:t>
      </w:r>
      <w:r>
        <w:rPr>
          <w:spacing w:val="-12"/>
        </w:rPr>
        <w:t> </w:t>
      </w:r>
      <w:r>
        <w:rPr/>
        <w:t>ноября</w:t>
      </w:r>
      <w:r>
        <w:rPr>
          <w:spacing w:val="-12"/>
        </w:rPr>
        <w:t> </w:t>
      </w:r>
      <w:r>
        <w:rPr/>
        <w:t>2011</w:t>
      </w:r>
      <w:r>
        <w:rPr>
          <w:spacing w:val="-12"/>
        </w:rPr>
        <w:t> </w:t>
      </w:r>
      <w:r>
        <w:rPr/>
        <w:t>г.</w:t>
      </w:r>
      <w:r>
        <w:rPr>
          <w:spacing w:val="-7"/>
        </w:rPr>
        <w:t> </w:t>
      </w:r>
      <w:r>
        <w:rPr/>
        <w:t>«Об</w:t>
      </w:r>
      <w:r>
        <w:rPr>
          <w:spacing w:val="-12"/>
        </w:rPr>
        <w:t> </w:t>
      </w:r>
      <w:r>
        <w:rPr/>
        <w:t>основах</w:t>
      </w:r>
      <w:r>
        <w:rPr>
          <w:spacing w:val="-10"/>
        </w:rPr>
        <w:t> </w:t>
      </w:r>
      <w:r>
        <w:rPr/>
        <w:t>охраны здоровья граждан в Российской Федерации» лицами, которые обязаны оказывать первую помощь, являются лица, имеющие соответствующую подготовку. Это сотрудники органов внутренних дел РФ, сотрудники, военнослужащие и работники Государственной противопожарной службы, спасатели аварийно-спасательных формирований и аварийно- спасательных служб.</w:t>
      </w:r>
    </w:p>
    <w:p>
      <w:pPr>
        <w:pStyle w:val="BodyText"/>
        <w:spacing w:line="360" w:lineRule="auto"/>
        <w:ind w:right="271"/>
      </w:pPr>
      <w:r>
        <w:rPr/>
        <w:t>Водители транспортных средств и другие лица вправе оказывать первую помощь при наличии соответствующей подготовки и (или) навыков.</w:t>
      </w:r>
    </w:p>
    <w:p>
      <w:pPr>
        <w:pStyle w:val="BodyText"/>
        <w:spacing w:line="360" w:lineRule="auto"/>
        <w:ind w:right="276"/>
      </w:pPr>
      <w:r>
        <w:rPr/>
        <w:t>Первую помощь необходимо оказывать сразу же на месте происшествия, быстро и умело, еще до прихода врача или транспортировки пострадавшего в лечебное учреждение.</w:t>
      </w:r>
    </w:p>
    <w:p>
      <w:pPr>
        <w:pStyle w:val="BodyText"/>
        <w:spacing w:line="360" w:lineRule="auto"/>
        <w:ind w:right="275"/>
      </w:pPr>
      <w:r>
        <w:rPr/>
        <w:t>Приказом</w:t>
      </w:r>
      <w:r>
        <w:rPr>
          <w:spacing w:val="-2"/>
        </w:rPr>
        <w:t> </w:t>
      </w:r>
      <w:r>
        <w:rPr/>
        <w:t>Министерства</w:t>
      </w:r>
      <w:r>
        <w:rPr>
          <w:spacing w:val="-2"/>
        </w:rPr>
        <w:t> </w:t>
      </w:r>
      <w:r>
        <w:rPr/>
        <w:t>здравоохранения</w:t>
      </w:r>
      <w:r>
        <w:rPr>
          <w:spacing w:val="-1"/>
        </w:rPr>
        <w:t> </w:t>
      </w:r>
      <w:r>
        <w:rPr/>
        <w:t>и социального</w:t>
      </w:r>
      <w:r>
        <w:rPr>
          <w:spacing w:val="-1"/>
        </w:rPr>
        <w:t> </w:t>
      </w:r>
      <w:r>
        <w:rPr/>
        <w:t>развития</w:t>
      </w:r>
      <w:r>
        <w:rPr>
          <w:spacing w:val="-3"/>
        </w:rPr>
        <w:t> </w:t>
      </w:r>
      <w:r>
        <w:rPr/>
        <w:t>РФ</w:t>
      </w:r>
      <w:r>
        <w:rPr>
          <w:spacing w:val="-3"/>
        </w:rPr>
        <w:t> </w:t>
      </w:r>
      <w:r>
        <w:rPr/>
        <w:t>№477н от 4</w:t>
      </w:r>
      <w:r>
        <w:rPr>
          <w:spacing w:val="-1"/>
        </w:rPr>
        <w:t> </w:t>
      </w:r>
      <w:r>
        <w:rPr/>
        <w:t>мая 2012 года утвержден перечень состояний, при которых оказывается первая помощь:</w:t>
      </w:r>
    </w:p>
    <w:p>
      <w:pPr>
        <w:pStyle w:val="ListParagraph"/>
        <w:numPr>
          <w:ilvl w:val="0"/>
          <w:numId w:val="27"/>
        </w:numPr>
        <w:tabs>
          <w:tab w:pos="1383" w:val="left" w:leader="none"/>
        </w:tabs>
        <w:spacing w:line="240" w:lineRule="auto" w:before="0" w:after="0"/>
        <w:ind w:left="1383" w:right="0" w:hanging="423"/>
        <w:jc w:val="both"/>
        <w:rPr>
          <w:sz w:val="24"/>
        </w:rPr>
      </w:pPr>
      <w:r>
        <w:rPr>
          <w:sz w:val="24"/>
        </w:rPr>
        <w:t>отсутствие</w:t>
      </w:r>
      <w:r>
        <w:rPr>
          <w:spacing w:val="-6"/>
          <w:sz w:val="24"/>
        </w:rPr>
        <w:t> </w:t>
      </w:r>
      <w:r>
        <w:rPr>
          <w:spacing w:val="-2"/>
          <w:sz w:val="24"/>
        </w:rPr>
        <w:t>сознания;</w:t>
      </w:r>
    </w:p>
    <w:p>
      <w:pPr>
        <w:pStyle w:val="ListParagraph"/>
        <w:numPr>
          <w:ilvl w:val="0"/>
          <w:numId w:val="27"/>
        </w:numPr>
        <w:tabs>
          <w:tab w:pos="1383" w:val="left" w:leader="none"/>
        </w:tabs>
        <w:spacing w:line="240" w:lineRule="auto" w:before="136" w:after="0"/>
        <w:ind w:left="1383" w:right="0" w:hanging="423"/>
        <w:jc w:val="both"/>
        <w:rPr>
          <w:sz w:val="24"/>
        </w:rPr>
      </w:pPr>
      <w:r>
        <w:rPr>
          <w:sz w:val="24"/>
        </w:rPr>
        <w:t>остановка</w:t>
      </w:r>
      <w:r>
        <w:rPr>
          <w:spacing w:val="-1"/>
          <w:sz w:val="24"/>
        </w:rPr>
        <w:t> </w:t>
      </w:r>
      <w:r>
        <w:rPr>
          <w:sz w:val="24"/>
        </w:rPr>
        <w:t>дыхания</w:t>
      </w:r>
      <w:r>
        <w:rPr>
          <w:spacing w:val="-3"/>
          <w:sz w:val="24"/>
        </w:rPr>
        <w:t> </w:t>
      </w:r>
      <w:r>
        <w:rPr>
          <w:sz w:val="24"/>
        </w:rPr>
        <w:t>и</w:t>
      </w:r>
      <w:r>
        <w:rPr>
          <w:spacing w:val="1"/>
          <w:sz w:val="24"/>
        </w:rPr>
        <w:t> </w:t>
      </w:r>
      <w:r>
        <w:rPr>
          <w:spacing w:val="-2"/>
          <w:sz w:val="24"/>
        </w:rPr>
        <w:t>кровообращения;</w:t>
      </w:r>
    </w:p>
    <w:p>
      <w:pPr>
        <w:pStyle w:val="ListParagraph"/>
        <w:numPr>
          <w:ilvl w:val="0"/>
          <w:numId w:val="27"/>
        </w:numPr>
        <w:tabs>
          <w:tab w:pos="1383" w:val="left" w:leader="none"/>
        </w:tabs>
        <w:spacing w:line="240" w:lineRule="auto" w:before="139" w:after="0"/>
        <w:ind w:left="1383" w:right="0" w:hanging="423"/>
        <w:jc w:val="both"/>
        <w:rPr>
          <w:sz w:val="24"/>
        </w:rPr>
      </w:pPr>
      <w:r>
        <w:rPr>
          <w:sz w:val="24"/>
        </w:rPr>
        <w:t>наружные</w:t>
      </w:r>
      <w:r>
        <w:rPr>
          <w:spacing w:val="-5"/>
          <w:sz w:val="24"/>
        </w:rPr>
        <w:t> </w:t>
      </w:r>
      <w:r>
        <w:rPr>
          <w:spacing w:val="-2"/>
          <w:sz w:val="24"/>
        </w:rPr>
        <w:t>кровотечения;</w:t>
      </w:r>
    </w:p>
    <w:p>
      <w:pPr>
        <w:pStyle w:val="ListParagraph"/>
        <w:numPr>
          <w:ilvl w:val="0"/>
          <w:numId w:val="27"/>
        </w:numPr>
        <w:tabs>
          <w:tab w:pos="1383" w:val="left" w:leader="none"/>
        </w:tabs>
        <w:spacing w:line="240" w:lineRule="auto" w:before="137" w:after="0"/>
        <w:ind w:left="1383" w:right="0" w:hanging="423"/>
        <w:jc w:val="both"/>
        <w:rPr>
          <w:sz w:val="24"/>
        </w:rPr>
      </w:pPr>
      <w:r>
        <w:rPr>
          <w:sz w:val="24"/>
        </w:rPr>
        <w:t>инородные</w:t>
      </w:r>
      <w:r>
        <w:rPr>
          <w:spacing w:val="-3"/>
          <w:sz w:val="24"/>
        </w:rPr>
        <w:t> </w:t>
      </w:r>
      <w:r>
        <w:rPr>
          <w:sz w:val="24"/>
        </w:rPr>
        <w:t>тела</w:t>
      </w:r>
      <w:r>
        <w:rPr>
          <w:spacing w:val="-3"/>
          <w:sz w:val="24"/>
        </w:rPr>
        <w:t> </w:t>
      </w:r>
      <w:r>
        <w:rPr>
          <w:sz w:val="24"/>
        </w:rPr>
        <w:t>верхних дыхательных</w:t>
      </w:r>
      <w:r>
        <w:rPr>
          <w:spacing w:val="-2"/>
          <w:sz w:val="24"/>
        </w:rPr>
        <w:t> путей;</w:t>
      </w:r>
    </w:p>
    <w:p>
      <w:pPr>
        <w:pStyle w:val="ListParagraph"/>
        <w:numPr>
          <w:ilvl w:val="0"/>
          <w:numId w:val="27"/>
        </w:numPr>
        <w:tabs>
          <w:tab w:pos="1383" w:val="left" w:leader="none"/>
        </w:tabs>
        <w:spacing w:line="240" w:lineRule="auto" w:before="139" w:after="0"/>
        <w:ind w:left="1383" w:right="0" w:hanging="423"/>
        <w:jc w:val="both"/>
        <w:rPr>
          <w:sz w:val="24"/>
        </w:rPr>
      </w:pPr>
      <w:r>
        <w:rPr>
          <w:sz w:val="24"/>
        </w:rPr>
        <w:t>травмы</w:t>
      </w:r>
      <w:r>
        <w:rPr>
          <w:spacing w:val="-4"/>
          <w:sz w:val="24"/>
        </w:rPr>
        <w:t> </w:t>
      </w:r>
      <w:r>
        <w:rPr>
          <w:sz w:val="24"/>
        </w:rPr>
        <w:t>различных</w:t>
      </w:r>
      <w:r>
        <w:rPr>
          <w:spacing w:val="-1"/>
          <w:sz w:val="24"/>
        </w:rPr>
        <w:t> </w:t>
      </w:r>
      <w:r>
        <w:rPr>
          <w:sz w:val="24"/>
        </w:rPr>
        <w:t>областей</w:t>
      </w:r>
      <w:r>
        <w:rPr>
          <w:spacing w:val="-2"/>
          <w:sz w:val="24"/>
        </w:rPr>
        <w:t> </w:t>
      </w:r>
      <w:r>
        <w:rPr>
          <w:spacing w:val="-4"/>
          <w:sz w:val="24"/>
        </w:rPr>
        <w:t>тела;</w:t>
      </w:r>
    </w:p>
    <w:p>
      <w:pPr>
        <w:pStyle w:val="ListParagraph"/>
        <w:numPr>
          <w:ilvl w:val="0"/>
          <w:numId w:val="27"/>
        </w:numPr>
        <w:tabs>
          <w:tab w:pos="1385" w:val="left" w:leader="none"/>
        </w:tabs>
        <w:spacing w:line="240" w:lineRule="auto" w:before="137" w:after="0"/>
        <w:ind w:left="1385" w:right="0" w:hanging="425"/>
        <w:jc w:val="left"/>
        <w:rPr>
          <w:sz w:val="24"/>
        </w:rPr>
      </w:pPr>
      <w:r>
        <w:rPr>
          <w:sz w:val="24"/>
        </w:rPr>
        <w:t>ожоги,</w:t>
      </w:r>
      <w:r>
        <w:rPr>
          <w:spacing w:val="-3"/>
          <w:sz w:val="24"/>
        </w:rPr>
        <w:t> </w:t>
      </w:r>
      <w:r>
        <w:rPr>
          <w:sz w:val="24"/>
        </w:rPr>
        <w:t>эффекты</w:t>
      </w:r>
      <w:r>
        <w:rPr>
          <w:spacing w:val="-3"/>
          <w:sz w:val="24"/>
        </w:rPr>
        <w:t> </w:t>
      </w:r>
      <w:r>
        <w:rPr>
          <w:sz w:val="24"/>
        </w:rPr>
        <w:t>воздействия</w:t>
      </w:r>
      <w:r>
        <w:rPr>
          <w:spacing w:val="-2"/>
          <w:sz w:val="24"/>
        </w:rPr>
        <w:t> </w:t>
      </w:r>
      <w:r>
        <w:rPr>
          <w:sz w:val="24"/>
        </w:rPr>
        <w:t>высоких</w:t>
      </w:r>
      <w:r>
        <w:rPr>
          <w:spacing w:val="-3"/>
          <w:sz w:val="24"/>
        </w:rPr>
        <w:t> </w:t>
      </w:r>
      <w:r>
        <w:rPr>
          <w:sz w:val="24"/>
        </w:rPr>
        <w:t>температур,</w:t>
      </w:r>
      <w:r>
        <w:rPr>
          <w:spacing w:val="-2"/>
          <w:sz w:val="24"/>
        </w:rPr>
        <w:t> </w:t>
      </w:r>
      <w:r>
        <w:rPr>
          <w:sz w:val="24"/>
        </w:rPr>
        <w:t>теплового</w:t>
      </w:r>
      <w:r>
        <w:rPr>
          <w:spacing w:val="-2"/>
          <w:sz w:val="24"/>
        </w:rPr>
        <w:t> излучения;</w:t>
      </w:r>
    </w:p>
    <w:p>
      <w:pPr>
        <w:pStyle w:val="ListParagraph"/>
        <w:numPr>
          <w:ilvl w:val="0"/>
          <w:numId w:val="27"/>
        </w:numPr>
        <w:tabs>
          <w:tab w:pos="1385" w:val="left" w:leader="none"/>
        </w:tabs>
        <w:spacing w:line="240" w:lineRule="auto" w:before="139" w:after="0"/>
        <w:ind w:left="1385" w:right="0" w:hanging="425"/>
        <w:jc w:val="left"/>
        <w:rPr>
          <w:sz w:val="24"/>
        </w:rPr>
      </w:pPr>
      <w:r>
        <w:rPr>
          <w:sz w:val="24"/>
        </w:rPr>
        <w:t>отморожение</w:t>
      </w:r>
      <w:r>
        <w:rPr>
          <w:spacing w:val="-5"/>
          <w:sz w:val="24"/>
        </w:rPr>
        <w:t> </w:t>
      </w:r>
      <w:r>
        <w:rPr>
          <w:sz w:val="24"/>
        </w:rPr>
        <w:t>и</w:t>
      </w:r>
      <w:r>
        <w:rPr>
          <w:spacing w:val="-2"/>
          <w:sz w:val="24"/>
        </w:rPr>
        <w:t> </w:t>
      </w:r>
      <w:r>
        <w:rPr>
          <w:sz w:val="24"/>
        </w:rPr>
        <w:t>другие</w:t>
      </w:r>
      <w:r>
        <w:rPr>
          <w:spacing w:val="-1"/>
          <w:sz w:val="24"/>
        </w:rPr>
        <w:t> </w:t>
      </w:r>
      <w:r>
        <w:rPr>
          <w:sz w:val="24"/>
        </w:rPr>
        <w:t>эффекты</w:t>
      </w:r>
      <w:r>
        <w:rPr>
          <w:spacing w:val="-3"/>
          <w:sz w:val="24"/>
        </w:rPr>
        <w:t> </w:t>
      </w:r>
      <w:r>
        <w:rPr>
          <w:sz w:val="24"/>
        </w:rPr>
        <w:t>воздействия</w:t>
      </w:r>
      <w:r>
        <w:rPr>
          <w:spacing w:val="-4"/>
          <w:sz w:val="24"/>
        </w:rPr>
        <w:t> </w:t>
      </w:r>
      <w:r>
        <w:rPr>
          <w:sz w:val="24"/>
        </w:rPr>
        <w:t>низких </w:t>
      </w:r>
      <w:r>
        <w:rPr>
          <w:spacing w:val="-2"/>
          <w:sz w:val="24"/>
        </w:rPr>
        <w:t>температур;</w:t>
      </w:r>
    </w:p>
    <w:p>
      <w:pPr>
        <w:pStyle w:val="ListParagraph"/>
        <w:numPr>
          <w:ilvl w:val="0"/>
          <w:numId w:val="27"/>
        </w:numPr>
        <w:tabs>
          <w:tab w:pos="1385" w:val="left" w:leader="none"/>
        </w:tabs>
        <w:spacing w:line="240" w:lineRule="auto" w:before="137" w:after="0"/>
        <w:ind w:left="1385" w:right="0" w:hanging="425"/>
        <w:jc w:val="left"/>
        <w:rPr>
          <w:sz w:val="24"/>
        </w:rPr>
      </w:pPr>
      <w:r>
        <w:rPr>
          <w:spacing w:val="-2"/>
          <w:sz w:val="24"/>
        </w:rPr>
        <w:t>отравления.</w:t>
      </w:r>
    </w:p>
    <w:p>
      <w:pPr>
        <w:pStyle w:val="BodyText"/>
        <w:spacing w:line="360" w:lineRule="auto" w:before="140"/>
        <w:jc w:val="left"/>
      </w:pPr>
      <w:r>
        <w:rPr/>
        <w:t>Алгоритм</w:t>
      </w:r>
      <w:r>
        <w:rPr>
          <w:spacing w:val="-9"/>
        </w:rPr>
        <w:t> </w:t>
      </w:r>
      <w:r>
        <w:rPr/>
        <w:t>действий</w:t>
      </w:r>
      <w:r>
        <w:rPr>
          <w:spacing w:val="-7"/>
        </w:rPr>
        <w:t> </w:t>
      </w:r>
      <w:r>
        <w:rPr/>
        <w:t>по</w:t>
      </w:r>
      <w:r>
        <w:rPr>
          <w:spacing w:val="-11"/>
        </w:rPr>
        <w:t> </w:t>
      </w:r>
      <w:r>
        <w:rPr/>
        <w:t>спасению</w:t>
      </w:r>
      <w:r>
        <w:rPr>
          <w:spacing w:val="-8"/>
        </w:rPr>
        <w:t> </w:t>
      </w:r>
      <w:r>
        <w:rPr/>
        <w:t>жизни</w:t>
      </w:r>
      <w:r>
        <w:rPr>
          <w:spacing w:val="-7"/>
        </w:rPr>
        <w:t> </w:t>
      </w:r>
      <w:r>
        <w:rPr/>
        <w:t>и</w:t>
      </w:r>
      <w:r>
        <w:rPr>
          <w:spacing w:val="-7"/>
        </w:rPr>
        <w:t> </w:t>
      </w:r>
      <w:r>
        <w:rPr/>
        <w:t>сохранению</w:t>
      </w:r>
      <w:r>
        <w:rPr>
          <w:spacing w:val="-8"/>
        </w:rPr>
        <w:t> </w:t>
      </w:r>
      <w:r>
        <w:rPr/>
        <w:t>здоровья</w:t>
      </w:r>
      <w:r>
        <w:rPr>
          <w:spacing w:val="-8"/>
        </w:rPr>
        <w:t> </w:t>
      </w:r>
      <w:r>
        <w:rPr/>
        <w:t>пострадавшего</w:t>
      </w:r>
      <w:r>
        <w:rPr>
          <w:spacing w:val="-6"/>
        </w:rPr>
        <w:t> </w:t>
      </w:r>
      <w:r>
        <w:rPr/>
        <w:t>должен быть следующим:</w:t>
      </w:r>
    </w:p>
    <w:p>
      <w:pPr>
        <w:pStyle w:val="ListParagraph"/>
        <w:numPr>
          <w:ilvl w:val="0"/>
          <w:numId w:val="28"/>
        </w:numPr>
        <w:tabs>
          <w:tab w:pos="1244" w:val="left" w:leader="none"/>
        </w:tabs>
        <w:spacing w:line="360" w:lineRule="auto" w:before="0" w:after="0"/>
        <w:ind w:left="252" w:right="270" w:firstLine="708"/>
        <w:jc w:val="left"/>
        <w:rPr>
          <w:sz w:val="24"/>
        </w:rPr>
      </w:pPr>
      <w:r>
        <w:rPr>
          <w:sz w:val="24"/>
        </w:rPr>
        <w:t>применение</w:t>
      </w:r>
      <w:r>
        <w:rPr>
          <w:spacing w:val="40"/>
          <w:sz w:val="24"/>
        </w:rPr>
        <w:t> </w:t>
      </w:r>
      <w:r>
        <w:rPr>
          <w:sz w:val="24"/>
        </w:rPr>
        <w:t>средств</w:t>
      </w:r>
      <w:r>
        <w:rPr>
          <w:spacing w:val="40"/>
          <w:sz w:val="24"/>
        </w:rPr>
        <w:t> </w:t>
      </w:r>
      <w:r>
        <w:rPr>
          <w:sz w:val="24"/>
        </w:rPr>
        <w:t>индивидуальной</w:t>
      </w:r>
      <w:r>
        <w:rPr>
          <w:spacing w:val="40"/>
          <w:sz w:val="24"/>
        </w:rPr>
        <w:t> </w:t>
      </w:r>
      <w:r>
        <w:rPr>
          <w:sz w:val="24"/>
        </w:rPr>
        <w:t>защиты</w:t>
      </w:r>
      <w:r>
        <w:rPr>
          <w:spacing w:val="40"/>
          <w:sz w:val="24"/>
        </w:rPr>
        <w:t> </w:t>
      </w:r>
      <w:r>
        <w:rPr>
          <w:sz w:val="24"/>
        </w:rPr>
        <w:t>спасателем</w:t>
      </w:r>
      <w:r>
        <w:rPr>
          <w:spacing w:val="40"/>
          <w:sz w:val="24"/>
        </w:rPr>
        <w:t> </w:t>
      </w:r>
      <w:r>
        <w:rPr>
          <w:sz w:val="24"/>
        </w:rPr>
        <w:t>(при</w:t>
      </w:r>
      <w:r>
        <w:rPr>
          <w:spacing w:val="40"/>
          <w:sz w:val="24"/>
        </w:rPr>
        <w:t> </w:t>
      </w:r>
      <w:r>
        <w:rPr>
          <w:sz w:val="24"/>
        </w:rPr>
        <w:t>необходимости,</w:t>
      </w:r>
      <w:r>
        <w:rPr>
          <w:spacing w:val="40"/>
          <w:sz w:val="24"/>
        </w:rPr>
        <w:t> </w:t>
      </w:r>
      <w:r>
        <w:rPr>
          <w:sz w:val="24"/>
        </w:rPr>
        <w:t>в зависимости от ситуации);</w:t>
      </w:r>
    </w:p>
    <w:p>
      <w:pPr>
        <w:spacing w:after="0" w:line="360" w:lineRule="auto"/>
        <w:jc w:val="left"/>
        <w:rPr>
          <w:sz w:val="24"/>
        </w:rPr>
        <w:sectPr>
          <w:pgSz w:w="11910" w:h="16840"/>
          <w:pgMar w:header="144" w:footer="765" w:top="920" w:bottom="960" w:left="880" w:right="860"/>
        </w:sectPr>
      </w:pPr>
    </w:p>
    <w:p>
      <w:pPr>
        <w:pStyle w:val="ListParagraph"/>
        <w:numPr>
          <w:ilvl w:val="0"/>
          <w:numId w:val="28"/>
        </w:numPr>
        <w:tabs>
          <w:tab w:pos="1244" w:val="left" w:leader="none"/>
        </w:tabs>
        <w:spacing w:line="360" w:lineRule="auto" w:before="263" w:after="0"/>
        <w:ind w:left="252" w:right="274" w:firstLine="708"/>
        <w:jc w:val="both"/>
        <w:rPr>
          <w:sz w:val="24"/>
        </w:rPr>
      </w:pPr>
      <w:r>
        <w:rPr>
          <w:sz w:val="24"/>
        </w:rPr>
        <w:t>устранение причины воздействия угрожающих факторов (вывод пострадавшего из загазованной зоны, освобождение пострадавшего от действия электрического тока, извлечение утопающего из воды и т.д.);</w:t>
      </w:r>
    </w:p>
    <w:p>
      <w:pPr>
        <w:pStyle w:val="ListParagraph"/>
        <w:numPr>
          <w:ilvl w:val="0"/>
          <w:numId w:val="28"/>
        </w:numPr>
        <w:tabs>
          <w:tab w:pos="1244" w:val="left" w:leader="none"/>
        </w:tabs>
        <w:spacing w:line="360" w:lineRule="auto" w:before="0" w:after="0"/>
        <w:ind w:left="252" w:right="270" w:firstLine="708"/>
        <w:jc w:val="both"/>
        <w:rPr>
          <w:sz w:val="24"/>
        </w:rPr>
      </w:pPr>
      <w:r>
        <w:rPr>
          <w:sz w:val="24"/>
        </w:rPr>
        <w:t>срочная оценка состояния пострадавшего (визуальный осмотр, справиться о самочувствии, определить наличие признаков жизни);</w:t>
      </w:r>
    </w:p>
    <w:p>
      <w:pPr>
        <w:pStyle w:val="ListParagraph"/>
        <w:numPr>
          <w:ilvl w:val="0"/>
          <w:numId w:val="28"/>
        </w:numPr>
        <w:tabs>
          <w:tab w:pos="1244" w:val="left" w:leader="none"/>
        </w:tabs>
        <w:spacing w:line="360" w:lineRule="auto" w:before="0" w:after="0"/>
        <w:ind w:left="252" w:right="272" w:firstLine="708"/>
        <w:jc w:val="both"/>
        <w:rPr>
          <w:sz w:val="24"/>
        </w:rPr>
      </w:pPr>
      <w:r>
        <w:rPr>
          <w:sz w:val="24"/>
        </w:rPr>
        <w:t>позвать на помощь окружающих, а также попросить вызвать бригаду скорой </w:t>
      </w:r>
      <w:r>
        <w:rPr>
          <w:spacing w:val="-2"/>
          <w:sz w:val="24"/>
        </w:rPr>
        <w:t>помощи;</w:t>
      </w:r>
    </w:p>
    <w:p>
      <w:pPr>
        <w:pStyle w:val="ListParagraph"/>
        <w:numPr>
          <w:ilvl w:val="0"/>
          <w:numId w:val="28"/>
        </w:numPr>
        <w:tabs>
          <w:tab w:pos="1244" w:val="left" w:leader="none"/>
        </w:tabs>
        <w:spacing w:line="240" w:lineRule="auto" w:before="0" w:after="0"/>
        <w:ind w:left="1244" w:right="0" w:hanging="284"/>
        <w:jc w:val="both"/>
        <w:rPr>
          <w:sz w:val="24"/>
        </w:rPr>
      </w:pPr>
      <w:r>
        <w:rPr>
          <w:sz w:val="24"/>
        </w:rPr>
        <w:t>придание</w:t>
      </w:r>
      <w:r>
        <w:rPr>
          <w:spacing w:val="-2"/>
          <w:sz w:val="24"/>
        </w:rPr>
        <w:t> </w:t>
      </w:r>
      <w:r>
        <w:rPr>
          <w:sz w:val="24"/>
        </w:rPr>
        <w:t>пострадавшему</w:t>
      </w:r>
      <w:r>
        <w:rPr>
          <w:spacing w:val="-6"/>
          <w:sz w:val="24"/>
        </w:rPr>
        <w:t> </w:t>
      </w:r>
      <w:r>
        <w:rPr>
          <w:sz w:val="24"/>
        </w:rPr>
        <w:t>безопасного</w:t>
      </w:r>
      <w:r>
        <w:rPr>
          <w:spacing w:val="-1"/>
          <w:sz w:val="24"/>
        </w:rPr>
        <w:t> </w:t>
      </w:r>
      <w:r>
        <w:rPr>
          <w:sz w:val="24"/>
        </w:rPr>
        <w:t>для</w:t>
      </w:r>
      <w:r>
        <w:rPr>
          <w:spacing w:val="-1"/>
          <w:sz w:val="24"/>
        </w:rPr>
        <w:t> </w:t>
      </w:r>
      <w:r>
        <w:rPr>
          <w:sz w:val="24"/>
        </w:rPr>
        <w:t>каждого</w:t>
      </w:r>
      <w:r>
        <w:rPr>
          <w:spacing w:val="-1"/>
          <w:sz w:val="24"/>
        </w:rPr>
        <w:t> </w:t>
      </w:r>
      <w:r>
        <w:rPr>
          <w:sz w:val="24"/>
        </w:rPr>
        <w:t>конкретного</w:t>
      </w:r>
      <w:r>
        <w:rPr>
          <w:spacing w:val="-1"/>
          <w:sz w:val="24"/>
        </w:rPr>
        <w:t> </w:t>
      </w:r>
      <w:r>
        <w:rPr>
          <w:sz w:val="24"/>
        </w:rPr>
        <w:t>случая</w:t>
      </w:r>
      <w:r>
        <w:rPr>
          <w:spacing w:val="-1"/>
          <w:sz w:val="24"/>
        </w:rPr>
        <w:t> </w:t>
      </w:r>
      <w:r>
        <w:rPr>
          <w:spacing w:val="-2"/>
          <w:sz w:val="24"/>
        </w:rPr>
        <w:t>положения;</w:t>
      </w:r>
    </w:p>
    <w:p>
      <w:pPr>
        <w:pStyle w:val="ListParagraph"/>
        <w:numPr>
          <w:ilvl w:val="0"/>
          <w:numId w:val="28"/>
        </w:numPr>
        <w:tabs>
          <w:tab w:pos="1244" w:val="left" w:leader="none"/>
        </w:tabs>
        <w:spacing w:line="360" w:lineRule="auto" w:before="138" w:after="0"/>
        <w:ind w:left="252" w:right="270" w:firstLine="708"/>
        <w:jc w:val="both"/>
        <w:rPr>
          <w:sz w:val="24"/>
        </w:rPr>
      </w:pPr>
      <w:r>
        <w:rPr>
          <w:sz w:val="24"/>
        </w:rPr>
        <w:t>принять меры по устранению опасных для жизни состояний (проведение реанимационных мероприятий, остановка кровотечения и т.д.)</w:t>
      </w:r>
    </w:p>
    <w:p>
      <w:pPr>
        <w:pStyle w:val="ListParagraph"/>
        <w:numPr>
          <w:ilvl w:val="0"/>
          <w:numId w:val="28"/>
        </w:numPr>
        <w:tabs>
          <w:tab w:pos="1244" w:val="left" w:leader="none"/>
        </w:tabs>
        <w:spacing w:line="360" w:lineRule="auto" w:before="0" w:after="0"/>
        <w:ind w:left="252" w:right="270" w:firstLine="708"/>
        <w:jc w:val="both"/>
        <w:rPr>
          <w:sz w:val="24"/>
        </w:rPr>
      </w:pPr>
      <w:r>
        <w:rPr>
          <w:sz w:val="24"/>
        </w:rPr>
        <w:t>не</w:t>
      </w:r>
      <w:r>
        <w:rPr>
          <w:spacing w:val="-15"/>
          <w:sz w:val="24"/>
        </w:rPr>
        <w:t> </w:t>
      </w:r>
      <w:r>
        <w:rPr>
          <w:sz w:val="24"/>
        </w:rPr>
        <w:t>оставлять</w:t>
      </w:r>
      <w:r>
        <w:rPr>
          <w:spacing w:val="-15"/>
          <w:sz w:val="24"/>
        </w:rPr>
        <w:t> </w:t>
      </w:r>
      <w:r>
        <w:rPr>
          <w:sz w:val="24"/>
        </w:rPr>
        <w:t>пострадавшего</w:t>
      </w:r>
      <w:r>
        <w:rPr>
          <w:spacing w:val="-15"/>
          <w:sz w:val="24"/>
        </w:rPr>
        <w:t> </w:t>
      </w:r>
      <w:r>
        <w:rPr>
          <w:sz w:val="24"/>
        </w:rPr>
        <w:t>без</w:t>
      </w:r>
      <w:r>
        <w:rPr>
          <w:spacing w:val="-15"/>
          <w:sz w:val="24"/>
        </w:rPr>
        <w:t> </w:t>
      </w:r>
      <w:r>
        <w:rPr>
          <w:sz w:val="24"/>
        </w:rPr>
        <w:t>внимания,</w:t>
      </w:r>
      <w:r>
        <w:rPr>
          <w:spacing w:val="-15"/>
          <w:sz w:val="24"/>
        </w:rPr>
        <w:t> </w:t>
      </w:r>
      <w:r>
        <w:rPr>
          <w:sz w:val="24"/>
        </w:rPr>
        <w:t>постоянно</w:t>
      </w:r>
      <w:r>
        <w:rPr>
          <w:spacing w:val="-15"/>
          <w:sz w:val="24"/>
        </w:rPr>
        <w:t> </w:t>
      </w:r>
      <w:r>
        <w:rPr>
          <w:sz w:val="24"/>
        </w:rPr>
        <w:t>контролировать</w:t>
      </w:r>
      <w:r>
        <w:rPr>
          <w:spacing w:val="-15"/>
          <w:sz w:val="24"/>
        </w:rPr>
        <w:t> </w:t>
      </w:r>
      <w:r>
        <w:rPr>
          <w:sz w:val="24"/>
        </w:rPr>
        <w:t>его</w:t>
      </w:r>
      <w:r>
        <w:rPr>
          <w:spacing w:val="-15"/>
          <w:sz w:val="24"/>
        </w:rPr>
        <w:t> </w:t>
      </w:r>
      <w:r>
        <w:rPr>
          <w:sz w:val="24"/>
        </w:rPr>
        <w:t>состояние, продолжать поддерживать жизненные функции его организма до прибытия медицинских </w:t>
      </w:r>
      <w:r>
        <w:rPr>
          <w:spacing w:val="-2"/>
          <w:sz w:val="24"/>
        </w:rPr>
        <w:t>работников.</w:t>
      </w:r>
    </w:p>
    <w:p>
      <w:pPr>
        <w:pStyle w:val="BodyText"/>
        <w:spacing w:line="360" w:lineRule="auto"/>
        <w:ind w:right="271"/>
      </w:pPr>
      <w:r>
        <w:rPr/>
        <w:t>Прежде</w:t>
      </w:r>
      <w:r>
        <w:rPr>
          <w:spacing w:val="-9"/>
        </w:rPr>
        <w:t> </w:t>
      </w:r>
      <w:r>
        <w:rPr/>
        <w:t>всего,</w:t>
      </w:r>
      <w:r>
        <w:rPr>
          <w:spacing w:val="-8"/>
        </w:rPr>
        <w:t> </w:t>
      </w:r>
      <w:r>
        <w:rPr/>
        <w:t>при</w:t>
      </w:r>
      <w:r>
        <w:rPr>
          <w:spacing w:val="-10"/>
        </w:rPr>
        <w:t> </w:t>
      </w:r>
      <w:r>
        <w:rPr/>
        <w:t>оказании</w:t>
      </w:r>
      <w:r>
        <w:rPr>
          <w:spacing w:val="-10"/>
        </w:rPr>
        <w:t> </w:t>
      </w:r>
      <w:r>
        <w:rPr/>
        <w:t>первой</w:t>
      </w:r>
      <w:r>
        <w:rPr>
          <w:spacing w:val="-10"/>
        </w:rPr>
        <w:t> </w:t>
      </w:r>
      <w:r>
        <w:rPr/>
        <w:t>помощи</w:t>
      </w:r>
      <w:r>
        <w:rPr>
          <w:spacing w:val="-10"/>
        </w:rPr>
        <w:t> </w:t>
      </w:r>
      <w:r>
        <w:rPr/>
        <w:t>нужно</w:t>
      </w:r>
      <w:r>
        <w:rPr>
          <w:spacing w:val="-11"/>
        </w:rPr>
        <w:t> </w:t>
      </w:r>
      <w:r>
        <w:rPr/>
        <w:t>оценивать</w:t>
      </w:r>
      <w:r>
        <w:rPr>
          <w:spacing w:val="-10"/>
        </w:rPr>
        <w:t> </w:t>
      </w:r>
      <w:r>
        <w:rPr/>
        <w:t>обстановку,</w:t>
      </w:r>
      <w:r>
        <w:rPr>
          <w:spacing w:val="-11"/>
        </w:rPr>
        <w:t> </w:t>
      </w:r>
      <w:r>
        <w:rPr/>
        <w:t>при</w:t>
      </w:r>
      <w:r>
        <w:rPr>
          <w:spacing w:val="-10"/>
        </w:rPr>
        <w:t> </w:t>
      </w:r>
      <w:r>
        <w:rPr/>
        <w:t>которой произошел несчастный случай. Это позволит определить факторы, которые могут угрожать собственной жизни и здоровью, а также принять меры по прекращению действия опасных факторов на пострадавшего.</w:t>
      </w:r>
    </w:p>
    <w:p>
      <w:pPr>
        <w:pStyle w:val="BodyText"/>
        <w:spacing w:line="360" w:lineRule="auto"/>
        <w:ind w:right="272"/>
      </w:pPr>
      <w:r>
        <w:rPr/>
        <w:t>После этого необходимо быстро и правильно оценить состояние пострадавшего. При осмотре</w:t>
      </w:r>
      <w:r>
        <w:rPr>
          <w:spacing w:val="-7"/>
        </w:rPr>
        <w:t> </w:t>
      </w:r>
      <w:r>
        <w:rPr/>
        <w:t>пострадавшего</w:t>
      </w:r>
      <w:r>
        <w:rPr>
          <w:spacing w:val="-1"/>
        </w:rPr>
        <w:t> </w:t>
      </w:r>
      <w:r>
        <w:rPr/>
        <w:t>устанавливают,</w:t>
      </w:r>
      <w:r>
        <w:rPr>
          <w:spacing w:val="-6"/>
        </w:rPr>
        <w:t> </w:t>
      </w:r>
      <w:r>
        <w:rPr/>
        <w:t>жив</w:t>
      </w:r>
      <w:r>
        <w:rPr>
          <w:spacing w:val="-6"/>
        </w:rPr>
        <w:t> </w:t>
      </w:r>
      <w:r>
        <w:rPr/>
        <w:t>он</w:t>
      </w:r>
      <w:r>
        <w:rPr>
          <w:spacing w:val="-2"/>
        </w:rPr>
        <w:t> </w:t>
      </w:r>
      <w:r>
        <w:rPr/>
        <w:t>или</w:t>
      </w:r>
      <w:r>
        <w:rPr>
          <w:spacing w:val="-5"/>
        </w:rPr>
        <w:t> </w:t>
      </w:r>
      <w:r>
        <w:rPr/>
        <w:t>мертв,</w:t>
      </w:r>
      <w:r>
        <w:rPr>
          <w:spacing w:val="-6"/>
        </w:rPr>
        <w:t> </w:t>
      </w:r>
      <w:r>
        <w:rPr/>
        <w:t>определяют</w:t>
      </w:r>
      <w:r>
        <w:rPr>
          <w:spacing w:val="-5"/>
        </w:rPr>
        <w:t> </w:t>
      </w:r>
      <w:r>
        <w:rPr/>
        <w:t>вид</w:t>
      </w:r>
      <w:r>
        <w:rPr>
          <w:spacing w:val="-6"/>
        </w:rPr>
        <w:t> </w:t>
      </w:r>
      <w:r>
        <w:rPr/>
        <w:t>и</w:t>
      </w:r>
      <w:r>
        <w:rPr>
          <w:spacing w:val="-5"/>
        </w:rPr>
        <w:t> </w:t>
      </w:r>
      <w:r>
        <w:rPr/>
        <w:t>тяжесть</w:t>
      </w:r>
      <w:r>
        <w:rPr>
          <w:spacing w:val="-5"/>
        </w:rPr>
        <w:t> </w:t>
      </w:r>
      <w:r>
        <w:rPr/>
        <w:t>травмы. Важное значение при этом имеет влияние обстоятельств, при которых произошла травма, многое</w:t>
      </w:r>
      <w:r>
        <w:rPr>
          <w:spacing w:val="-15"/>
        </w:rPr>
        <w:t> </w:t>
      </w:r>
      <w:r>
        <w:rPr/>
        <w:t>зависит</w:t>
      </w:r>
      <w:r>
        <w:rPr>
          <w:spacing w:val="-15"/>
        </w:rPr>
        <w:t> </w:t>
      </w:r>
      <w:r>
        <w:rPr/>
        <w:t>от</w:t>
      </w:r>
      <w:r>
        <w:rPr>
          <w:spacing w:val="-15"/>
        </w:rPr>
        <w:t> </w:t>
      </w:r>
      <w:r>
        <w:rPr/>
        <w:t>времени</w:t>
      </w:r>
      <w:r>
        <w:rPr>
          <w:spacing w:val="-15"/>
        </w:rPr>
        <w:t> </w:t>
      </w:r>
      <w:r>
        <w:rPr/>
        <w:t>и</w:t>
      </w:r>
      <w:r>
        <w:rPr>
          <w:spacing w:val="-15"/>
        </w:rPr>
        <w:t> </w:t>
      </w:r>
      <w:r>
        <w:rPr/>
        <w:t>места</w:t>
      </w:r>
      <w:r>
        <w:rPr>
          <w:spacing w:val="-15"/>
        </w:rPr>
        <w:t> </w:t>
      </w:r>
      <w:r>
        <w:rPr/>
        <w:t>ее</w:t>
      </w:r>
      <w:r>
        <w:rPr>
          <w:spacing w:val="-15"/>
        </w:rPr>
        <w:t> </w:t>
      </w:r>
      <w:r>
        <w:rPr/>
        <w:t>возникновения.</w:t>
      </w:r>
      <w:r>
        <w:rPr>
          <w:spacing w:val="-15"/>
        </w:rPr>
        <w:t> </w:t>
      </w:r>
      <w:r>
        <w:rPr/>
        <w:t>Это</w:t>
      </w:r>
      <w:r>
        <w:rPr>
          <w:spacing w:val="-15"/>
        </w:rPr>
        <w:t> </w:t>
      </w:r>
      <w:r>
        <w:rPr/>
        <w:t>особенно</w:t>
      </w:r>
      <w:r>
        <w:rPr>
          <w:spacing w:val="-15"/>
        </w:rPr>
        <w:t> </w:t>
      </w:r>
      <w:r>
        <w:rPr/>
        <w:t>важно,</w:t>
      </w:r>
      <w:r>
        <w:rPr>
          <w:spacing w:val="-15"/>
        </w:rPr>
        <w:t> </w:t>
      </w:r>
      <w:r>
        <w:rPr/>
        <w:t>если</w:t>
      </w:r>
      <w:r>
        <w:rPr>
          <w:spacing w:val="-14"/>
        </w:rPr>
        <w:t> </w:t>
      </w:r>
      <w:r>
        <w:rPr/>
        <w:t>пострадавший находится без сознания.</w:t>
      </w:r>
    </w:p>
    <w:p>
      <w:pPr>
        <w:pStyle w:val="BodyText"/>
        <w:spacing w:line="360" w:lineRule="auto"/>
        <w:ind w:right="272"/>
      </w:pPr>
      <w:r>
        <w:rPr/>
        <w:t>На основании быстрого осмотра пострадавшего определяют способ и последовательность оказания помощи, а также выясняют наличие медицинских средств для оказания</w:t>
      </w:r>
      <w:r>
        <w:rPr>
          <w:spacing w:val="-1"/>
        </w:rPr>
        <w:t> </w:t>
      </w:r>
      <w:r>
        <w:rPr/>
        <w:t>первой помощи или, если их нет, применение других подручных средств, исходя</w:t>
      </w:r>
      <w:r>
        <w:rPr>
          <w:spacing w:val="-1"/>
        </w:rPr>
        <w:t> </w:t>
      </w:r>
      <w:r>
        <w:rPr/>
        <w:t>из конкретных условий.</w:t>
      </w:r>
    </w:p>
    <w:p>
      <w:pPr>
        <w:pStyle w:val="BodyText"/>
        <w:spacing w:line="360" w:lineRule="auto"/>
        <w:ind w:right="268"/>
      </w:pPr>
      <w:r>
        <w:rPr/>
        <w:t>После этого, не теряя времени, приступают к проведению мероприятий по оказанию первой помощи, а также вызывают скорую медицинскую помощь или, при необходимости, организовывают транспортировку пострадавшего в ближайшее лечебное учреждение.</w:t>
      </w:r>
    </w:p>
    <w:p>
      <w:pPr>
        <w:pStyle w:val="BodyText"/>
        <w:spacing w:line="360" w:lineRule="auto"/>
        <w:ind w:right="270"/>
      </w:pPr>
      <w:r>
        <w:rPr/>
        <w:t>Вызов скорой медицинской помощи и других специальных служб производится по телефону</w:t>
      </w:r>
      <w:r>
        <w:rPr>
          <w:spacing w:val="-15"/>
        </w:rPr>
        <w:t> </w:t>
      </w:r>
      <w:r>
        <w:rPr/>
        <w:t>112.</w:t>
      </w:r>
      <w:r>
        <w:rPr>
          <w:spacing w:val="-10"/>
        </w:rPr>
        <w:t> </w:t>
      </w:r>
      <w:r>
        <w:rPr/>
        <w:t>Если</w:t>
      </w:r>
      <w:r>
        <w:rPr>
          <w:spacing w:val="-10"/>
        </w:rPr>
        <w:t> </w:t>
      </w:r>
      <w:r>
        <w:rPr/>
        <w:t>рядом</w:t>
      </w:r>
      <w:r>
        <w:rPr>
          <w:spacing w:val="-12"/>
        </w:rPr>
        <w:t> </w:t>
      </w:r>
      <w:r>
        <w:rPr/>
        <w:t>находятся</w:t>
      </w:r>
      <w:r>
        <w:rPr>
          <w:spacing w:val="-11"/>
        </w:rPr>
        <w:t> </w:t>
      </w:r>
      <w:r>
        <w:rPr/>
        <w:t>другие</w:t>
      </w:r>
      <w:r>
        <w:rPr>
          <w:spacing w:val="-12"/>
        </w:rPr>
        <w:t> </w:t>
      </w:r>
      <w:r>
        <w:rPr/>
        <w:t>люди,</w:t>
      </w:r>
      <w:r>
        <w:rPr>
          <w:spacing w:val="-11"/>
        </w:rPr>
        <w:t> </w:t>
      </w:r>
      <w:r>
        <w:rPr/>
        <w:t>надо</w:t>
      </w:r>
      <w:r>
        <w:rPr>
          <w:spacing w:val="-11"/>
        </w:rPr>
        <w:t> </w:t>
      </w:r>
      <w:r>
        <w:rPr/>
        <w:t>громко</w:t>
      </w:r>
      <w:r>
        <w:rPr>
          <w:spacing w:val="-11"/>
        </w:rPr>
        <w:t> </w:t>
      </w:r>
      <w:r>
        <w:rPr/>
        <w:t>позвать</w:t>
      </w:r>
      <w:r>
        <w:rPr>
          <w:spacing w:val="-10"/>
        </w:rPr>
        <w:t> </w:t>
      </w:r>
      <w:r>
        <w:rPr/>
        <w:t>на</w:t>
      </w:r>
      <w:r>
        <w:rPr>
          <w:spacing w:val="-12"/>
        </w:rPr>
        <w:t> </w:t>
      </w:r>
      <w:r>
        <w:rPr/>
        <w:t>помощь,</w:t>
      </w:r>
      <w:r>
        <w:rPr>
          <w:spacing w:val="-11"/>
        </w:rPr>
        <w:t> </w:t>
      </w:r>
      <w:r>
        <w:rPr/>
        <w:t>обращаясь к конкретному человеку, находящемуся рядом с местом происшествия и дать ему соответствующие указание.</w:t>
      </w:r>
    </w:p>
    <w:p>
      <w:pPr>
        <w:pStyle w:val="BodyText"/>
        <w:ind w:left="960" w:firstLine="0"/>
      </w:pPr>
      <w:r>
        <w:rPr/>
        <w:t>Указания</w:t>
      </w:r>
      <w:r>
        <w:rPr>
          <w:spacing w:val="76"/>
          <w:w w:val="150"/>
        </w:rPr>
        <w:t> </w:t>
      </w:r>
      <w:r>
        <w:rPr/>
        <w:t>следует</w:t>
      </w:r>
      <w:r>
        <w:rPr>
          <w:spacing w:val="76"/>
          <w:w w:val="150"/>
        </w:rPr>
        <w:t> </w:t>
      </w:r>
      <w:r>
        <w:rPr/>
        <w:t>давать</w:t>
      </w:r>
      <w:r>
        <w:rPr>
          <w:spacing w:val="76"/>
          <w:w w:val="150"/>
        </w:rPr>
        <w:t> </w:t>
      </w:r>
      <w:r>
        <w:rPr/>
        <w:t>кратко,</w:t>
      </w:r>
      <w:r>
        <w:rPr>
          <w:spacing w:val="77"/>
          <w:w w:val="150"/>
        </w:rPr>
        <w:t> </w:t>
      </w:r>
      <w:r>
        <w:rPr/>
        <w:t>понятно,</w:t>
      </w:r>
      <w:r>
        <w:rPr>
          <w:spacing w:val="73"/>
          <w:w w:val="150"/>
        </w:rPr>
        <w:t> </w:t>
      </w:r>
      <w:r>
        <w:rPr/>
        <w:t>информативно:</w:t>
      </w:r>
      <w:r>
        <w:rPr>
          <w:spacing w:val="78"/>
          <w:w w:val="150"/>
        </w:rPr>
        <w:t> </w:t>
      </w:r>
      <w:r>
        <w:rPr/>
        <w:t>«Человек</w:t>
      </w:r>
      <w:r>
        <w:rPr>
          <w:spacing w:val="77"/>
          <w:w w:val="150"/>
        </w:rPr>
        <w:t> </w:t>
      </w:r>
      <w:r>
        <w:rPr/>
        <w:t>не</w:t>
      </w:r>
      <w:r>
        <w:rPr>
          <w:spacing w:val="76"/>
          <w:w w:val="150"/>
        </w:rPr>
        <w:t> </w:t>
      </w:r>
      <w:r>
        <w:rPr>
          <w:spacing w:val="-2"/>
        </w:rPr>
        <w:t>дышит.</w:t>
      </w:r>
    </w:p>
    <w:p>
      <w:pPr>
        <w:pStyle w:val="BodyText"/>
        <w:spacing w:before="137"/>
        <w:ind w:firstLine="0"/>
      </w:pPr>
      <w:r>
        <w:rPr/>
        <w:t>Вызывайте</w:t>
      </w:r>
      <w:r>
        <w:rPr>
          <w:spacing w:val="-3"/>
        </w:rPr>
        <w:t> </w:t>
      </w:r>
      <w:r>
        <w:rPr/>
        <w:t>«скорую».</w:t>
      </w:r>
      <w:r>
        <w:rPr>
          <w:spacing w:val="1"/>
        </w:rPr>
        <w:t> </w:t>
      </w:r>
      <w:r>
        <w:rPr/>
        <w:t>Сообщите</w:t>
      </w:r>
      <w:r>
        <w:rPr>
          <w:spacing w:val="-4"/>
        </w:rPr>
        <w:t> </w:t>
      </w:r>
      <w:r>
        <w:rPr/>
        <w:t>мне,</w:t>
      </w:r>
      <w:r>
        <w:rPr>
          <w:spacing w:val="-3"/>
        </w:rPr>
        <w:t> </w:t>
      </w:r>
      <w:r>
        <w:rPr/>
        <w:t>что</w:t>
      </w:r>
      <w:r>
        <w:rPr>
          <w:spacing w:val="-3"/>
        </w:rPr>
        <w:t> </w:t>
      </w:r>
      <w:r>
        <w:rPr>
          <w:spacing w:val="-2"/>
        </w:rPr>
        <w:t>вызвали».</w:t>
      </w:r>
    </w:p>
    <w:p>
      <w:pPr>
        <w:spacing w:after="0"/>
        <w:sectPr>
          <w:pgSz w:w="11910" w:h="16840"/>
          <w:pgMar w:header="144" w:footer="765" w:top="920" w:bottom="960" w:left="880" w:right="860"/>
        </w:sectPr>
      </w:pPr>
    </w:p>
    <w:p>
      <w:pPr>
        <w:pStyle w:val="BodyText"/>
        <w:spacing w:line="360" w:lineRule="auto" w:before="263"/>
        <w:ind w:right="273"/>
      </w:pPr>
      <w:r>
        <w:rPr/>
        <w:t>При отсутствии возможности привлечения</w:t>
      </w:r>
      <w:r>
        <w:rPr>
          <w:spacing w:val="-1"/>
        </w:rPr>
        <w:t> </w:t>
      </w:r>
      <w:r>
        <w:rPr/>
        <w:t>помощника, скорую медицинскую помощь следует вызвать самостоятельно (например, используя функцию громкой связи в телефоне).</w:t>
      </w:r>
    </w:p>
    <w:p>
      <w:pPr>
        <w:pStyle w:val="BodyText"/>
        <w:spacing w:line="360" w:lineRule="auto"/>
        <w:ind w:left="960" w:right="297" w:firstLine="0"/>
        <w:jc w:val="left"/>
      </w:pPr>
      <w:r>
        <w:rPr/>
        <w:t>При</w:t>
      </w:r>
      <w:r>
        <w:rPr>
          <w:spacing w:val="-3"/>
        </w:rPr>
        <w:t> </w:t>
      </w:r>
      <w:r>
        <w:rPr/>
        <w:t>вызове</w:t>
      </w:r>
      <w:r>
        <w:rPr>
          <w:spacing w:val="-5"/>
        </w:rPr>
        <w:t> </w:t>
      </w:r>
      <w:r>
        <w:rPr/>
        <w:t>необходимо</w:t>
      </w:r>
      <w:r>
        <w:rPr>
          <w:spacing w:val="-4"/>
        </w:rPr>
        <w:t> </w:t>
      </w:r>
      <w:r>
        <w:rPr/>
        <w:t>обязательно</w:t>
      </w:r>
      <w:r>
        <w:rPr>
          <w:spacing w:val="-4"/>
        </w:rPr>
        <w:t> </w:t>
      </w:r>
      <w:r>
        <w:rPr/>
        <w:t>сообщить</w:t>
      </w:r>
      <w:r>
        <w:rPr>
          <w:spacing w:val="-4"/>
        </w:rPr>
        <w:t> </w:t>
      </w:r>
      <w:r>
        <w:rPr/>
        <w:t>диспетчеру</w:t>
      </w:r>
      <w:r>
        <w:rPr>
          <w:spacing w:val="-9"/>
        </w:rPr>
        <w:t> </w:t>
      </w:r>
      <w:r>
        <w:rPr/>
        <w:t>следующую</w:t>
      </w:r>
      <w:r>
        <w:rPr>
          <w:spacing w:val="-4"/>
        </w:rPr>
        <w:t> </w:t>
      </w:r>
      <w:r>
        <w:rPr/>
        <w:t>информацию: – ФИО;</w:t>
      </w:r>
    </w:p>
    <w:p>
      <w:pPr>
        <w:pStyle w:val="ListParagraph"/>
        <w:numPr>
          <w:ilvl w:val="0"/>
          <w:numId w:val="29"/>
        </w:numPr>
        <w:tabs>
          <w:tab w:pos="1244" w:val="left" w:leader="none"/>
        </w:tabs>
        <w:spacing w:line="240" w:lineRule="auto" w:before="2" w:after="0"/>
        <w:ind w:left="1244" w:right="0" w:hanging="284"/>
        <w:jc w:val="left"/>
        <w:rPr>
          <w:sz w:val="24"/>
        </w:rPr>
      </w:pPr>
      <w:r>
        <w:rPr>
          <w:sz w:val="24"/>
        </w:rPr>
        <w:t>место</w:t>
      </w:r>
      <w:r>
        <w:rPr>
          <w:spacing w:val="-3"/>
          <w:sz w:val="24"/>
        </w:rPr>
        <w:t> </w:t>
      </w:r>
      <w:r>
        <w:rPr>
          <w:sz w:val="24"/>
        </w:rPr>
        <w:t>происшествия,</w:t>
      </w:r>
      <w:r>
        <w:rPr>
          <w:spacing w:val="-2"/>
          <w:sz w:val="24"/>
        </w:rPr>
        <w:t> </w:t>
      </w:r>
      <w:r>
        <w:rPr>
          <w:sz w:val="24"/>
        </w:rPr>
        <w:t>что</w:t>
      </w:r>
      <w:r>
        <w:rPr>
          <w:spacing w:val="-2"/>
          <w:sz w:val="24"/>
        </w:rPr>
        <w:t> произошло;</w:t>
      </w:r>
    </w:p>
    <w:p>
      <w:pPr>
        <w:pStyle w:val="ListParagraph"/>
        <w:numPr>
          <w:ilvl w:val="0"/>
          <w:numId w:val="29"/>
        </w:numPr>
        <w:tabs>
          <w:tab w:pos="1244" w:val="left" w:leader="none"/>
        </w:tabs>
        <w:spacing w:line="240" w:lineRule="auto" w:before="136" w:after="0"/>
        <w:ind w:left="1244" w:right="0" w:hanging="284"/>
        <w:jc w:val="left"/>
        <w:rPr>
          <w:sz w:val="24"/>
        </w:rPr>
      </w:pPr>
      <w:r>
        <w:rPr>
          <w:sz w:val="24"/>
        </w:rPr>
        <w:t>число</w:t>
      </w:r>
      <w:r>
        <w:rPr>
          <w:spacing w:val="-1"/>
          <w:sz w:val="24"/>
        </w:rPr>
        <w:t> </w:t>
      </w:r>
      <w:r>
        <w:rPr>
          <w:sz w:val="24"/>
        </w:rPr>
        <w:t>пострадавших и</w:t>
      </w:r>
      <w:r>
        <w:rPr>
          <w:spacing w:val="-3"/>
          <w:sz w:val="24"/>
        </w:rPr>
        <w:t> </w:t>
      </w:r>
      <w:r>
        <w:rPr>
          <w:sz w:val="24"/>
        </w:rPr>
        <w:t>что</w:t>
      </w:r>
      <w:r>
        <w:rPr>
          <w:spacing w:val="-1"/>
          <w:sz w:val="24"/>
        </w:rPr>
        <w:t> </w:t>
      </w:r>
      <w:r>
        <w:rPr>
          <w:sz w:val="24"/>
        </w:rPr>
        <w:t>с</w:t>
      </w:r>
      <w:r>
        <w:rPr>
          <w:spacing w:val="-1"/>
          <w:sz w:val="24"/>
        </w:rPr>
        <w:t> </w:t>
      </w:r>
      <w:r>
        <w:rPr>
          <w:spacing w:val="-4"/>
          <w:sz w:val="24"/>
        </w:rPr>
        <w:t>ними;</w:t>
      </w:r>
    </w:p>
    <w:p>
      <w:pPr>
        <w:pStyle w:val="ListParagraph"/>
        <w:numPr>
          <w:ilvl w:val="0"/>
          <w:numId w:val="29"/>
        </w:numPr>
        <w:tabs>
          <w:tab w:pos="1244" w:val="left" w:leader="none"/>
        </w:tabs>
        <w:spacing w:line="240" w:lineRule="auto" w:before="138" w:after="0"/>
        <w:ind w:left="1244" w:right="0" w:hanging="284"/>
        <w:jc w:val="left"/>
        <w:rPr>
          <w:sz w:val="24"/>
        </w:rPr>
      </w:pPr>
      <w:r>
        <w:rPr>
          <w:sz w:val="24"/>
        </w:rPr>
        <w:t>какая</w:t>
      </w:r>
      <w:r>
        <w:rPr>
          <w:spacing w:val="-1"/>
          <w:sz w:val="24"/>
        </w:rPr>
        <w:t> </w:t>
      </w:r>
      <w:r>
        <w:rPr>
          <w:sz w:val="24"/>
        </w:rPr>
        <w:t>помощь</w:t>
      </w:r>
      <w:r>
        <w:rPr>
          <w:spacing w:val="-1"/>
          <w:sz w:val="24"/>
        </w:rPr>
        <w:t> </w:t>
      </w:r>
      <w:r>
        <w:rPr>
          <w:spacing w:val="-2"/>
          <w:sz w:val="24"/>
        </w:rPr>
        <w:t>оказывается;</w:t>
      </w:r>
    </w:p>
    <w:p>
      <w:pPr>
        <w:pStyle w:val="ListParagraph"/>
        <w:numPr>
          <w:ilvl w:val="0"/>
          <w:numId w:val="29"/>
        </w:numPr>
        <w:tabs>
          <w:tab w:pos="1244" w:val="left" w:leader="none"/>
        </w:tabs>
        <w:spacing w:line="348" w:lineRule="auto" w:before="137" w:after="0"/>
        <w:ind w:left="960" w:right="1792" w:firstLine="0"/>
        <w:jc w:val="left"/>
        <w:rPr>
          <w:sz w:val="24"/>
        </w:rPr>
      </w:pPr>
      <w:r>
        <w:rPr>
          <w:sz w:val="24"/>
        </w:rPr>
        <w:t>подробные</w:t>
      </w:r>
      <w:r>
        <w:rPr>
          <w:spacing w:val="-5"/>
          <w:sz w:val="24"/>
        </w:rPr>
        <w:t> </w:t>
      </w:r>
      <w:r>
        <w:rPr>
          <w:sz w:val="24"/>
        </w:rPr>
        <w:t>ориентиры</w:t>
      </w:r>
      <w:r>
        <w:rPr>
          <w:spacing w:val="-7"/>
          <w:sz w:val="24"/>
        </w:rPr>
        <w:t> </w:t>
      </w:r>
      <w:r>
        <w:rPr>
          <w:sz w:val="24"/>
        </w:rPr>
        <w:t>для</w:t>
      </w:r>
      <w:r>
        <w:rPr>
          <w:spacing w:val="-4"/>
          <w:sz w:val="24"/>
        </w:rPr>
        <w:t> </w:t>
      </w:r>
      <w:r>
        <w:rPr>
          <w:sz w:val="24"/>
        </w:rPr>
        <w:t>быстрого</w:t>
      </w:r>
      <w:r>
        <w:rPr>
          <w:spacing w:val="-4"/>
          <w:sz w:val="24"/>
        </w:rPr>
        <w:t> </w:t>
      </w:r>
      <w:r>
        <w:rPr>
          <w:sz w:val="24"/>
        </w:rPr>
        <w:t>приезда</w:t>
      </w:r>
      <w:r>
        <w:rPr>
          <w:spacing w:val="-5"/>
          <w:sz w:val="24"/>
        </w:rPr>
        <w:t> </w:t>
      </w:r>
      <w:r>
        <w:rPr>
          <w:sz w:val="24"/>
        </w:rPr>
        <w:t>бригады</w:t>
      </w:r>
      <w:r>
        <w:rPr>
          <w:spacing w:val="-5"/>
          <w:sz w:val="24"/>
        </w:rPr>
        <w:t> </w:t>
      </w:r>
      <w:r>
        <w:rPr>
          <w:sz w:val="24"/>
        </w:rPr>
        <w:t>скрой</w:t>
      </w:r>
      <w:r>
        <w:rPr>
          <w:spacing w:val="-3"/>
          <w:sz w:val="24"/>
        </w:rPr>
        <w:t> </w:t>
      </w:r>
      <w:r>
        <w:rPr>
          <w:sz w:val="24"/>
        </w:rPr>
        <w:t>помощи. Телефонную трубку положить последним, после ответа диспетчера.</w:t>
      </w:r>
    </w:p>
    <w:p>
      <w:pPr>
        <w:pStyle w:val="BodyText"/>
        <w:spacing w:line="360" w:lineRule="auto" w:before="17"/>
        <w:ind w:right="271"/>
      </w:pPr>
      <w:r>
        <w:rPr/>
        <w:t>Какое бы несчастье ни произошло – падение с высоты, автодорожное происшествие, утопление или поражение электрическим током – в любом случае оказание помощи следует начать с восстановления дыхания и сердечной деятельности, и уже потом приступать к временной приостановке кровотечения. Только после этого можно приступить к наложению транспортных шин и фиксирующих повязок. Именно такая схема действий поможет сохранить жизнь пострадавшего до прибытия медицинского персонала.</w:t>
      </w:r>
    </w:p>
    <w:p>
      <w:pPr>
        <w:pStyle w:val="BodyText"/>
        <w:spacing w:before="89"/>
        <w:ind w:left="0" w:firstLine="0"/>
        <w:jc w:val="left"/>
      </w:pPr>
    </w:p>
    <w:p>
      <w:pPr>
        <w:pStyle w:val="Heading3"/>
        <w:numPr>
          <w:ilvl w:val="1"/>
          <w:numId w:val="1"/>
        </w:numPr>
        <w:tabs>
          <w:tab w:pos="1440" w:val="left" w:leader="none"/>
        </w:tabs>
        <w:spacing w:line="240" w:lineRule="auto" w:before="0" w:after="0"/>
        <w:ind w:left="1440" w:right="0" w:hanging="480"/>
        <w:jc w:val="left"/>
      </w:pPr>
      <w:bookmarkStart w:name="3.12 Сердечно-легочная реанимация" w:id="13"/>
      <w:bookmarkEnd w:id="13"/>
      <w:r>
        <w:rPr>
          <w:b w:val="0"/>
        </w:rPr>
      </w:r>
      <w:r>
        <w:rPr/>
        <w:t>Сердечно-легочная</w:t>
      </w:r>
      <w:r>
        <w:rPr>
          <w:spacing w:val="-7"/>
        </w:rPr>
        <w:t> </w:t>
      </w:r>
      <w:r>
        <w:rPr>
          <w:spacing w:val="-2"/>
        </w:rPr>
        <w:t>реанимация</w:t>
      </w:r>
    </w:p>
    <w:p>
      <w:pPr>
        <w:pStyle w:val="BodyText"/>
        <w:spacing w:before="79"/>
        <w:ind w:left="0" w:firstLine="0"/>
        <w:jc w:val="left"/>
        <w:rPr>
          <w:b/>
        </w:rPr>
      </w:pPr>
    </w:p>
    <w:p>
      <w:pPr>
        <w:pStyle w:val="BodyText"/>
        <w:spacing w:line="360" w:lineRule="auto"/>
        <w:ind w:right="269"/>
      </w:pPr>
      <w:r>
        <w:rPr/>
        <w:t>Крайне важно, правильно определить состояние пострадавшего, ведь именно от этого зависит</w:t>
      </w:r>
      <w:r>
        <w:rPr>
          <w:spacing w:val="-3"/>
        </w:rPr>
        <w:t> </w:t>
      </w:r>
      <w:r>
        <w:rPr/>
        <w:t>выполнение</w:t>
      </w:r>
      <w:r>
        <w:rPr>
          <w:spacing w:val="-4"/>
        </w:rPr>
        <w:t> </w:t>
      </w:r>
      <w:r>
        <w:rPr/>
        <w:t>мероприятий</w:t>
      </w:r>
      <w:r>
        <w:rPr>
          <w:spacing w:val="-5"/>
        </w:rPr>
        <w:t> </w:t>
      </w:r>
      <w:r>
        <w:rPr/>
        <w:t>по</w:t>
      </w:r>
      <w:r>
        <w:rPr>
          <w:spacing w:val="-3"/>
        </w:rPr>
        <w:t> </w:t>
      </w:r>
      <w:r>
        <w:rPr/>
        <w:t>оказанию</w:t>
      </w:r>
      <w:r>
        <w:rPr>
          <w:spacing w:val="-5"/>
        </w:rPr>
        <w:t> </w:t>
      </w:r>
      <w:r>
        <w:rPr/>
        <w:t>первой</w:t>
      </w:r>
      <w:r>
        <w:rPr>
          <w:spacing w:val="-2"/>
        </w:rPr>
        <w:t> </w:t>
      </w:r>
      <w:r>
        <w:rPr/>
        <w:t>помощи.</w:t>
      </w:r>
      <w:r>
        <w:rPr>
          <w:spacing w:val="-3"/>
        </w:rPr>
        <w:t> </w:t>
      </w:r>
      <w:r>
        <w:rPr/>
        <w:t>Поэтому</w:t>
      </w:r>
      <w:r>
        <w:rPr>
          <w:spacing w:val="-8"/>
        </w:rPr>
        <w:t> </w:t>
      </w:r>
      <w:r>
        <w:rPr/>
        <w:t>важно</w:t>
      </w:r>
      <w:r>
        <w:rPr>
          <w:spacing w:val="-3"/>
        </w:rPr>
        <w:t> </w:t>
      </w:r>
      <w:r>
        <w:rPr/>
        <w:t>использовать средства индивидуальной защиты.</w:t>
      </w:r>
      <w:r>
        <w:rPr>
          <w:spacing w:val="40"/>
        </w:rPr>
        <w:t> </w:t>
      </w:r>
      <w:r>
        <w:rPr/>
        <w:t>Основными средствами индивидуальной защиты при оказании первой помощи являются перчатки, которые есть в любой автомобильной аптечке или в аптечке, которые находятся на рабочих местах.</w:t>
      </w:r>
    </w:p>
    <w:p>
      <w:pPr>
        <w:pStyle w:val="BodyText"/>
        <w:spacing w:line="360" w:lineRule="auto"/>
        <w:ind w:right="272"/>
      </w:pPr>
      <w:r>
        <w:rPr/>
        <w:t>Если человек находится без сознания необходимо убедиться жив он или мертв. При отсутствии</w:t>
      </w:r>
      <w:r>
        <w:rPr>
          <w:spacing w:val="-15"/>
        </w:rPr>
        <w:t> </w:t>
      </w:r>
      <w:r>
        <w:rPr/>
        <w:t>сознания,</w:t>
      </w:r>
      <w:r>
        <w:rPr>
          <w:spacing w:val="-15"/>
        </w:rPr>
        <w:t> </w:t>
      </w:r>
      <w:r>
        <w:rPr/>
        <w:t>пульса,</w:t>
      </w:r>
      <w:r>
        <w:rPr>
          <w:spacing w:val="-15"/>
        </w:rPr>
        <w:t> </w:t>
      </w:r>
      <w:r>
        <w:rPr/>
        <w:t>дыхания</w:t>
      </w:r>
      <w:r>
        <w:rPr>
          <w:spacing w:val="-15"/>
        </w:rPr>
        <w:t> </w:t>
      </w:r>
      <w:r>
        <w:rPr/>
        <w:t>возможна</w:t>
      </w:r>
      <w:r>
        <w:rPr>
          <w:spacing w:val="-15"/>
        </w:rPr>
        <w:t> </w:t>
      </w:r>
      <w:r>
        <w:rPr/>
        <w:t>естественная</w:t>
      </w:r>
      <w:r>
        <w:rPr>
          <w:spacing w:val="-15"/>
        </w:rPr>
        <w:t> </w:t>
      </w:r>
      <w:r>
        <w:rPr/>
        <w:t>или</w:t>
      </w:r>
      <w:r>
        <w:rPr>
          <w:spacing w:val="-15"/>
        </w:rPr>
        <w:t> </w:t>
      </w:r>
      <w:r>
        <w:rPr/>
        <w:t>биологическая</w:t>
      </w:r>
      <w:r>
        <w:rPr>
          <w:spacing w:val="-15"/>
        </w:rPr>
        <w:t> </w:t>
      </w:r>
      <w:r>
        <w:rPr/>
        <w:t>смерть.</w:t>
      </w:r>
      <w:r>
        <w:rPr>
          <w:spacing w:val="-15"/>
        </w:rPr>
        <w:t> </w:t>
      </w:r>
      <w:r>
        <w:rPr/>
        <w:t>Если пострадавший находится в состоянии клинической смерти, то в данном случае есть 3-4 минуты для того, чтобы вернуть пострадавшего к жизни.</w:t>
      </w:r>
    </w:p>
    <w:p>
      <w:pPr>
        <w:pStyle w:val="BodyText"/>
        <w:spacing w:line="360" w:lineRule="auto"/>
        <w:ind w:right="269"/>
      </w:pPr>
      <w:r>
        <w:rPr/>
        <w:t>Первое, что необходимо сделать определить наличие или отсутствие сознания: можно окликнуть пострадавшего, при отсутствии реакции, необходимо проверить пульс на сонной артерии.</w:t>
      </w:r>
      <w:r>
        <w:rPr>
          <w:spacing w:val="-2"/>
        </w:rPr>
        <w:t> </w:t>
      </w:r>
      <w:r>
        <w:rPr/>
        <w:t>Для</w:t>
      </w:r>
      <w:r>
        <w:rPr>
          <w:spacing w:val="-2"/>
        </w:rPr>
        <w:t> </w:t>
      </w:r>
      <w:r>
        <w:rPr/>
        <w:t>того,</w:t>
      </w:r>
      <w:r>
        <w:rPr>
          <w:spacing w:val="-2"/>
        </w:rPr>
        <w:t> </w:t>
      </w:r>
      <w:r>
        <w:rPr/>
        <w:t>чтоб проверить</w:t>
      </w:r>
      <w:r>
        <w:rPr>
          <w:spacing w:val="-2"/>
        </w:rPr>
        <w:t> </w:t>
      </w:r>
      <w:r>
        <w:rPr/>
        <w:t>наличие</w:t>
      </w:r>
      <w:r>
        <w:rPr>
          <w:spacing w:val="-3"/>
        </w:rPr>
        <w:t> </w:t>
      </w:r>
      <w:r>
        <w:rPr/>
        <w:t>пульса</w:t>
      </w:r>
      <w:r>
        <w:rPr>
          <w:spacing w:val="-3"/>
        </w:rPr>
        <w:t> </w:t>
      </w:r>
      <w:r>
        <w:rPr/>
        <w:t>на</w:t>
      </w:r>
      <w:r>
        <w:rPr>
          <w:spacing w:val="-1"/>
        </w:rPr>
        <w:t> </w:t>
      </w:r>
      <w:r>
        <w:rPr/>
        <w:t>сонной</w:t>
      </w:r>
      <w:r>
        <w:rPr>
          <w:spacing w:val="-1"/>
        </w:rPr>
        <w:t> </w:t>
      </w:r>
      <w:r>
        <w:rPr/>
        <w:t>артерии</w:t>
      </w:r>
      <w:r>
        <w:rPr>
          <w:spacing w:val="-1"/>
        </w:rPr>
        <w:t> </w:t>
      </w:r>
      <w:r>
        <w:rPr/>
        <w:t>необходимо</w:t>
      </w:r>
      <w:r>
        <w:rPr>
          <w:spacing w:val="-2"/>
        </w:rPr>
        <w:t> </w:t>
      </w:r>
      <w:r>
        <w:rPr/>
        <w:t>приложить сразу несколько пальцев между кивательной мышцей и гортанью и подождать 10 секунд. С непривычки,</w:t>
      </w:r>
      <w:r>
        <w:rPr>
          <w:spacing w:val="-15"/>
        </w:rPr>
        <w:t> </w:t>
      </w:r>
      <w:r>
        <w:rPr/>
        <w:t>обычно,</w:t>
      </w:r>
      <w:r>
        <w:rPr>
          <w:spacing w:val="-13"/>
        </w:rPr>
        <w:t> </w:t>
      </w:r>
      <w:r>
        <w:rPr/>
        <w:t>сложно</w:t>
      </w:r>
      <w:r>
        <w:rPr>
          <w:spacing w:val="-13"/>
        </w:rPr>
        <w:t> </w:t>
      </w:r>
      <w:r>
        <w:rPr/>
        <w:t>определить</w:t>
      </w:r>
      <w:r>
        <w:rPr>
          <w:spacing w:val="-12"/>
        </w:rPr>
        <w:t> </w:t>
      </w:r>
      <w:r>
        <w:rPr/>
        <w:t>пульс,</w:t>
      </w:r>
      <w:r>
        <w:rPr>
          <w:spacing w:val="-13"/>
        </w:rPr>
        <w:t> </w:t>
      </w:r>
      <w:r>
        <w:rPr/>
        <w:t>поэтому</w:t>
      </w:r>
      <w:r>
        <w:rPr>
          <w:spacing w:val="-15"/>
        </w:rPr>
        <w:t> </w:t>
      </w:r>
      <w:r>
        <w:rPr/>
        <w:t>этот</w:t>
      </w:r>
      <w:r>
        <w:rPr>
          <w:spacing w:val="-12"/>
        </w:rPr>
        <w:t> </w:t>
      </w:r>
      <w:r>
        <w:rPr/>
        <w:t>навык</w:t>
      </w:r>
      <w:r>
        <w:rPr>
          <w:spacing w:val="-12"/>
        </w:rPr>
        <w:t> </w:t>
      </w:r>
      <w:r>
        <w:rPr/>
        <w:t>необходимо</w:t>
      </w:r>
      <w:r>
        <w:rPr>
          <w:spacing w:val="-13"/>
        </w:rPr>
        <w:t> </w:t>
      </w:r>
      <w:r>
        <w:rPr/>
        <w:t>тренировать, попробовав определять пульс у знакомых людей.</w:t>
      </w:r>
    </w:p>
    <w:p>
      <w:pPr>
        <w:pStyle w:val="BodyText"/>
        <w:spacing w:line="360" w:lineRule="auto"/>
        <w:ind w:right="273"/>
      </w:pPr>
      <w:r>
        <w:rPr/>
        <w:t>Если слышно, как человек дышит, или видно, как приподнимается его грудь, то дыхание</w:t>
      </w:r>
      <w:r>
        <w:rPr>
          <w:spacing w:val="56"/>
        </w:rPr>
        <w:t> </w:t>
      </w:r>
      <w:r>
        <w:rPr/>
        <w:t>есть.</w:t>
      </w:r>
      <w:r>
        <w:rPr>
          <w:spacing w:val="60"/>
        </w:rPr>
        <w:t> </w:t>
      </w:r>
      <w:r>
        <w:rPr/>
        <w:t>В</w:t>
      </w:r>
      <w:r>
        <w:rPr>
          <w:spacing w:val="58"/>
        </w:rPr>
        <w:t> </w:t>
      </w:r>
      <w:r>
        <w:rPr/>
        <w:t>других</w:t>
      </w:r>
      <w:r>
        <w:rPr>
          <w:spacing w:val="59"/>
        </w:rPr>
        <w:t> </w:t>
      </w:r>
      <w:r>
        <w:rPr/>
        <w:t>случаях</w:t>
      </w:r>
      <w:r>
        <w:rPr>
          <w:spacing w:val="62"/>
        </w:rPr>
        <w:t> </w:t>
      </w:r>
      <w:r>
        <w:rPr/>
        <w:t>можно</w:t>
      </w:r>
      <w:r>
        <w:rPr>
          <w:spacing w:val="60"/>
        </w:rPr>
        <w:t> </w:t>
      </w:r>
      <w:r>
        <w:rPr/>
        <w:t>воспользоваться</w:t>
      </w:r>
      <w:r>
        <w:rPr>
          <w:spacing w:val="59"/>
        </w:rPr>
        <w:t> </w:t>
      </w:r>
      <w:r>
        <w:rPr/>
        <w:t>зеркальной</w:t>
      </w:r>
      <w:r>
        <w:rPr>
          <w:spacing w:val="61"/>
        </w:rPr>
        <w:t> </w:t>
      </w:r>
      <w:r>
        <w:rPr/>
        <w:t>поверхностью,</w:t>
      </w:r>
      <w:r>
        <w:rPr>
          <w:spacing w:val="58"/>
        </w:rPr>
        <w:t> </w:t>
      </w:r>
      <w:r>
        <w:rPr>
          <w:spacing w:val="-4"/>
        </w:rPr>
        <w:t>чтоб</w:t>
      </w:r>
    </w:p>
    <w:p>
      <w:pPr>
        <w:spacing w:after="0" w:line="360" w:lineRule="auto"/>
        <w:sectPr>
          <w:pgSz w:w="11910" w:h="16840"/>
          <w:pgMar w:header="144" w:footer="765" w:top="920" w:bottom="960" w:left="880" w:right="860"/>
        </w:sectPr>
      </w:pPr>
    </w:p>
    <w:p>
      <w:pPr>
        <w:pStyle w:val="BodyText"/>
        <w:spacing w:line="360" w:lineRule="auto" w:before="263"/>
        <w:ind w:right="272" w:firstLine="0"/>
      </w:pPr>
      <w:r>
        <w:rPr/>
        <w:t>определить наличие запотевания при выдохе. Другие способы определения дыхания малоэффективны, и нет смысла тратить на них время.</w:t>
      </w:r>
    </w:p>
    <w:p>
      <w:pPr>
        <w:pStyle w:val="BodyText"/>
        <w:tabs>
          <w:tab w:pos="1435" w:val="left" w:leader="none"/>
          <w:tab w:pos="2597" w:val="left" w:leader="none"/>
          <w:tab w:pos="3422" w:val="left" w:leader="none"/>
          <w:tab w:pos="4678" w:val="left" w:leader="none"/>
          <w:tab w:pos="5810" w:val="left" w:leader="none"/>
          <w:tab w:pos="6746" w:val="left" w:leader="none"/>
          <w:tab w:pos="7797" w:val="left" w:leader="none"/>
          <w:tab w:pos="9528" w:val="left" w:leader="none"/>
        </w:tabs>
        <w:spacing w:line="360" w:lineRule="auto"/>
        <w:ind w:right="269"/>
        <w:jc w:val="right"/>
      </w:pPr>
      <w:r>
        <w:rPr/>
        <w:t>Чтобы</w:t>
      </w:r>
      <w:r>
        <w:rPr>
          <w:spacing w:val="40"/>
        </w:rPr>
        <w:t> </w:t>
      </w:r>
      <w:r>
        <w:rPr/>
        <w:t>окончательно</w:t>
      </w:r>
      <w:r>
        <w:rPr>
          <w:spacing w:val="40"/>
        </w:rPr>
        <w:t> </w:t>
      </w:r>
      <w:r>
        <w:rPr/>
        <w:t>убедиться</w:t>
      </w:r>
      <w:r>
        <w:rPr>
          <w:spacing w:val="40"/>
        </w:rPr>
        <w:t> </w:t>
      </w:r>
      <w:r>
        <w:rPr/>
        <w:t>в</w:t>
      </w:r>
      <w:r>
        <w:rPr>
          <w:spacing w:val="40"/>
        </w:rPr>
        <w:t> </w:t>
      </w:r>
      <w:r>
        <w:rPr/>
        <w:t>необходимости</w:t>
      </w:r>
      <w:r>
        <w:rPr>
          <w:spacing w:val="40"/>
        </w:rPr>
        <w:t> </w:t>
      </w:r>
      <w:r>
        <w:rPr/>
        <w:t>проведения</w:t>
      </w:r>
      <w:r>
        <w:rPr>
          <w:spacing w:val="40"/>
        </w:rPr>
        <w:t> </w:t>
      </w:r>
      <w:r>
        <w:rPr/>
        <w:t>комплекса</w:t>
      </w:r>
      <w:r>
        <w:rPr>
          <w:spacing w:val="40"/>
        </w:rPr>
        <w:t> </w:t>
      </w:r>
      <w:r>
        <w:rPr/>
        <w:t>сердечно- легочной</w:t>
      </w:r>
      <w:r>
        <w:rPr>
          <w:spacing w:val="40"/>
        </w:rPr>
        <w:t> </w:t>
      </w:r>
      <w:r>
        <w:rPr/>
        <w:t>реанимации,</w:t>
      </w:r>
      <w:r>
        <w:rPr>
          <w:spacing w:val="40"/>
        </w:rPr>
        <w:t> </w:t>
      </w:r>
      <w:r>
        <w:rPr/>
        <w:t>проверяют</w:t>
      </w:r>
      <w:r>
        <w:rPr>
          <w:spacing w:val="40"/>
        </w:rPr>
        <w:t> </w:t>
      </w:r>
      <w:r>
        <w:rPr/>
        <w:t>отсутствие</w:t>
      </w:r>
      <w:r>
        <w:rPr>
          <w:spacing w:val="40"/>
        </w:rPr>
        <w:t> </w:t>
      </w:r>
      <w:r>
        <w:rPr/>
        <w:t>реакции</w:t>
      </w:r>
      <w:r>
        <w:rPr>
          <w:spacing w:val="40"/>
        </w:rPr>
        <w:t> </w:t>
      </w:r>
      <w:r>
        <w:rPr/>
        <w:t>зрачка</w:t>
      </w:r>
      <w:r>
        <w:rPr>
          <w:spacing w:val="40"/>
        </w:rPr>
        <w:t> </w:t>
      </w:r>
      <w:r>
        <w:rPr/>
        <w:t>на</w:t>
      </w:r>
      <w:r>
        <w:rPr>
          <w:spacing w:val="40"/>
        </w:rPr>
        <w:t> </w:t>
      </w:r>
      <w:r>
        <w:rPr/>
        <w:t>свет.</w:t>
      </w:r>
      <w:r>
        <w:rPr>
          <w:spacing w:val="40"/>
        </w:rPr>
        <w:t> </w:t>
      </w:r>
      <w:r>
        <w:rPr/>
        <w:t>Для</w:t>
      </w:r>
      <w:r>
        <w:rPr>
          <w:spacing w:val="72"/>
        </w:rPr>
        <w:t> </w:t>
      </w:r>
      <w:r>
        <w:rPr/>
        <w:t>этого</w:t>
      </w:r>
      <w:r>
        <w:rPr>
          <w:spacing w:val="40"/>
        </w:rPr>
        <w:t> </w:t>
      </w:r>
      <w:r>
        <w:rPr/>
        <w:t>можно</w:t>
      </w:r>
      <w:r>
        <w:rPr>
          <w:spacing w:val="80"/>
        </w:rPr>
        <w:t> </w:t>
      </w:r>
      <w:r>
        <w:rPr/>
        <w:t>прикрыть глаза пострадавшего на короткое время ладонью, затем убрать ее и посмотреть на реакцию</w:t>
      </w:r>
      <w:r>
        <w:rPr>
          <w:spacing w:val="33"/>
        </w:rPr>
        <w:t> </w:t>
      </w:r>
      <w:r>
        <w:rPr/>
        <w:t>зрачка.</w:t>
      </w:r>
      <w:r>
        <w:rPr>
          <w:spacing w:val="33"/>
        </w:rPr>
        <w:t> </w:t>
      </w:r>
      <w:r>
        <w:rPr/>
        <w:t>Если</w:t>
      </w:r>
      <w:r>
        <w:rPr>
          <w:spacing w:val="31"/>
        </w:rPr>
        <w:t> </w:t>
      </w:r>
      <w:r>
        <w:rPr/>
        <w:t>зрачок</w:t>
      </w:r>
      <w:r>
        <w:rPr>
          <w:spacing w:val="34"/>
        </w:rPr>
        <w:t> </w:t>
      </w:r>
      <w:r>
        <w:rPr/>
        <w:t>сузился,</w:t>
      </w:r>
      <w:r>
        <w:rPr>
          <w:spacing w:val="33"/>
        </w:rPr>
        <w:t> </w:t>
      </w:r>
      <w:r>
        <w:rPr/>
        <w:t>реакция</w:t>
      </w:r>
      <w:r>
        <w:rPr>
          <w:spacing w:val="33"/>
        </w:rPr>
        <w:t> </w:t>
      </w:r>
      <w:r>
        <w:rPr/>
        <w:t>есть,</w:t>
      </w:r>
      <w:r>
        <w:rPr>
          <w:spacing w:val="33"/>
        </w:rPr>
        <w:t> </w:t>
      </w:r>
      <w:r>
        <w:rPr/>
        <w:t>следует</w:t>
      </w:r>
      <w:r>
        <w:rPr>
          <w:spacing w:val="33"/>
        </w:rPr>
        <w:t> </w:t>
      </w:r>
      <w:r>
        <w:rPr/>
        <w:t>еще</w:t>
      </w:r>
      <w:r>
        <w:rPr>
          <w:spacing w:val="32"/>
        </w:rPr>
        <w:t> </w:t>
      </w:r>
      <w:r>
        <w:rPr/>
        <w:t>раз</w:t>
      </w:r>
      <w:r>
        <w:rPr>
          <w:spacing w:val="34"/>
        </w:rPr>
        <w:t> </w:t>
      </w:r>
      <w:r>
        <w:rPr/>
        <w:t>тщательно</w:t>
      </w:r>
      <w:r>
        <w:rPr>
          <w:spacing w:val="30"/>
        </w:rPr>
        <w:t> </w:t>
      </w:r>
      <w:r>
        <w:rPr/>
        <w:t>проверить пульс.</w:t>
      </w:r>
      <w:r>
        <w:rPr>
          <w:spacing w:val="-15"/>
        </w:rPr>
        <w:t> </w:t>
      </w:r>
      <w:r>
        <w:rPr/>
        <w:t>Если</w:t>
      </w:r>
      <w:r>
        <w:rPr>
          <w:spacing w:val="-15"/>
        </w:rPr>
        <w:t> </w:t>
      </w:r>
      <w:r>
        <w:rPr/>
        <w:t>реакции</w:t>
      </w:r>
      <w:r>
        <w:rPr>
          <w:spacing w:val="-15"/>
        </w:rPr>
        <w:t> </w:t>
      </w:r>
      <w:r>
        <w:rPr/>
        <w:t>нет,</w:t>
      </w:r>
      <w:r>
        <w:rPr>
          <w:spacing w:val="-15"/>
        </w:rPr>
        <w:t> </w:t>
      </w:r>
      <w:r>
        <w:rPr/>
        <w:t>то</w:t>
      </w:r>
      <w:r>
        <w:rPr>
          <w:spacing w:val="-15"/>
        </w:rPr>
        <w:t> </w:t>
      </w:r>
      <w:r>
        <w:rPr/>
        <w:t>необходимо</w:t>
      </w:r>
      <w:r>
        <w:rPr>
          <w:spacing w:val="-15"/>
        </w:rPr>
        <w:t> </w:t>
      </w:r>
      <w:r>
        <w:rPr/>
        <w:t>немедленно</w:t>
      </w:r>
      <w:r>
        <w:rPr>
          <w:spacing w:val="-14"/>
        </w:rPr>
        <w:t> </w:t>
      </w:r>
      <w:r>
        <w:rPr/>
        <w:t>приступить</w:t>
      </w:r>
      <w:r>
        <w:rPr>
          <w:spacing w:val="-14"/>
        </w:rPr>
        <w:t> </w:t>
      </w:r>
      <w:r>
        <w:rPr/>
        <w:t>к</w:t>
      </w:r>
      <w:r>
        <w:rPr>
          <w:spacing w:val="-13"/>
        </w:rPr>
        <w:t> </w:t>
      </w:r>
      <w:r>
        <w:rPr/>
        <w:t>непрямому</w:t>
      </w:r>
      <w:r>
        <w:rPr>
          <w:spacing w:val="-17"/>
        </w:rPr>
        <w:t> </w:t>
      </w:r>
      <w:r>
        <w:rPr/>
        <w:t>массажу</w:t>
      </w:r>
      <w:r>
        <w:rPr>
          <w:spacing w:val="-15"/>
        </w:rPr>
        <w:t> </w:t>
      </w:r>
      <w:r>
        <w:rPr/>
        <w:t>сердца. Непрямой</w:t>
      </w:r>
      <w:r>
        <w:rPr>
          <w:spacing w:val="35"/>
        </w:rPr>
        <w:t> </w:t>
      </w:r>
      <w:r>
        <w:rPr/>
        <w:t>массаж</w:t>
      </w:r>
      <w:r>
        <w:rPr>
          <w:spacing w:val="33"/>
        </w:rPr>
        <w:t> </w:t>
      </w:r>
      <w:r>
        <w:rPr/>
        <w:t>сердца</w:t>
      </w:r>
      <w:r>
        <w:rPr>
          <w:spacing w:val="33"/>
        </w:rPr>
        <w:t> </w:t>
      </w:r>
      <w:r>
        <w:rPr/>
        <w:t>–</w:t>
      </w:r>
      <w:r>
        <w:rPr>
          <w:spacing w:val="34"/>
        </w:rPr>
        <w:t> </w:t>
      </w:r>
      <w:r>
        <w:rPr/>
        <w:t>это</w:t>
      </w:r>
      <w:r>
        <w:rPr>
          <w:spacing w:val="34"/>
        </w:rPr>
        <w:t> </w:t>
      </w:r>
      <w:r>
        <w:rPr/>
        <w:t>давление</w:t>
      </w:r>
      <w:r>
        <w:rPr>
          <w:spacing w:val="33"/>
        </w:rPr>
        <w:t> </w:t>
      </w:r>
      <w:r>
        <w:rPr/>
        <w:t>руками</w:t>
      </w:r>
      <w:r>
        <w:rPr>
          <w:spacing w:val="35"/>
        </w:rPr>
        <w:t> </w:t>
      </w:r>
      <w:r>
        <w:rPr/>
        <w:t>на</w:t>
      </w:r>
      <w:r>
        <w:rPr>
          <w:spacing w:val="33"/>
        </w:rPr>
        <w:t> </w:t>
      </w:r>
      <w:r>
        <w:rPr/>
        <w:t>грудину пострадавшего,</w:t>
      </w:r>
      <w:r>
        <w:rPr>
          <w:spacing w:val="34"/>
        </w:rPr>
        <w:t> </w:t>
      </w:r>
      <w:r>
        <w:rPr/>
        <w:t>который должен</w:t>
      </w:r>
      <w:r>
        <w:rPr>
          <w:spacing w:val="29"/>
        </w:rPr>
        <w:t> </w:t>
      </w:r>
      <w:r>
        <w:rPr/>
        <w:t>располагаться</w:t>
      </w:r>
      <w:r>
        <w:rPr>
          <w:spacing w:val="28"/>
        </w:rPr>
        <w:t> </w:t>
      </w:r>
      <w:r>
        <w:rPr/>
        <w:t>лежа</w:t>
      </w:r>
      <w:r>
        <w:rPr>
          <w:spacing w:val="27"/>
        </w:rPr>
        <w:t> </w:t>
      </w:r>
      <w:r>
        <w:rPr/>
        <w:t>на</w:t>
      </w:r>
      <w:r>
        <w:rPr>
          <w:spacing w:val="27"/>
        </w:rPr>
        <w:t> </w:t>
      </w:r>
      <w:r>
        <w:rPr/>
        <w:t>спине</w:t>
      </w:r>
      <w:r>
        <w:rPr>
          <w:spacing w:val="27"/>
        </w:rPr>
        <w:t> </w:t>
      </w:r>
      <w:r>
        <w:rPr/>
        <w:t>на</w:t>
      </w:r>
      <w:r>
        <w:rPr>
          <w:spacing w:val="27"/>
        </w:rPr>
        <w:t> </w:t>
      </w:r>
      <w:r>
        <w:rPr/>
        <w:t>твердой</w:t>
      </w:r>
      <w:r>
        <w:rPr>
          <w:spacing w:val="29"/>
        </w:rPr>
        <w:t> </w:t>
      </w:r>
      <w:r>
        <w:rPr/>
        <w:t>ровной поверхности.</w:t>
      </w:r>
      <w:r>
        <w:rPr>
          <w:spacing w:val="28"/>
        </w:rPr>
        <w:t> </w:t>
      </w:r>
      <w:r>
        <w:rPr/>
        <w:t>При</w:t>
      </w:r>
      <w:r>
        <w:rPr>
          <w:spacing w:val="29"/>
        </w:rPr>
        <w:t> </w:t>
      </w:r>
      <w:r>
        <w:rPr/>
        <w:t>этом</w:t>
      </w:r>
      <w:r>
        <w:rPr>
          <w:spacing w:val="27"/>
        </w:rPr>
        <w:t> </w:t>
      </w:r>
      <w:r>
        <w:rPr/>
        <w:t>основание ладони</w:t>
      </w:r>
      <w:r>
        <w:rPr>
          <w:spacing w:val="40"/>
        </w:rPr>
        <w:t> </w:t>
      </w:r>
      <w:r>
        <w:rPr/>
        <w:t>одной</w:t>
      </w:r>
      <w:r>
        <w:rPr>
          <w:spacing w:val="40"/>
        </w:rPr>
        <w:t> </w:t>
      </w:r>
      <w:r>
        <w:rPr/>
        <w:t>руки</w:t>
      </w:r>
      <w:r>
        <w:rPr>
          <w:spacing w:val="40"/>
        </w:rPr>
        <w:t> </w:t>
      </w:r>
      <w:r>
        <w:rPr/>
        <w:t>участника</w:t>
      </w:r>
      <w:r>
        <w:rPr>
          <w:spacing w:val="40"/>
        </w:rPr>
        <w:t> </w:t>
      </w:r>
      <w:r>
        <w:rPr/>
        <w:t>оказания</w:t>
      </w:r>
      <w:r>
        <w:rPr>
          <w:spacing w:val="40"/>
        </w:rPr>
        <w:t> </w:t>
      </w:r>
      <w:r>
        <w:rPr/>
        <w:t>первой</w:t>
      </w:r>
      <w:r>
        <w:rPr>
          <w:spacing w:val="40"/>
        </w:rPr>
        <w:t> </w:t>
      </w:r>
      <w:r>
        <w:rPr/>
        <w:t>помощи</w:t>
      </w:r>
      <w:r>
        <w:rPr>
          <w:spacing w:val="40"/>
        </w:rPr>
        <w:t> </w:t>
      </w:r>
      <w:r>
        <w:rPr/>
        <w:t>помещается</w:t>
      </w:r>
      <w:r>
        <w:rPr>
          <w:spacing w:val="40"/>
        </w:rPr>
        <w:t> </w:t>
      </w:r>
      <w:r>
        <w:rPr/>
        <w:t>на</w:t>
      </w:r>
      <w:r>
        <w:rPr>
          <w:spacing w:val="40"/>
        </w:rPr>
        <w:t> </w:t>
      </w:r>
      <w:r>
        <w:rPr/>
        <w:t>середину</w:t>
      </w:r>
      <w:r>
        <w:rPr>
          <w:spacing w:val="37"/>
        </w:rPr>
        <w:t> </w:t>
      </w:r>
      <w:r>
        <w:rPr/>
        <w:t>грудной клетки</w:t>
      </w:r>
      <w:r>
        <w:rPr>
          <w:spacing w:val="80"/>
        </w:rPr>
        <w:t> </w:t>
      </w:r>
      <w:r>
        <w:rPr/>
        <w:t>пострадавшего,</w:t>
      </w:r>
      <w:r>
        <w:rPr>
          <w:spacing w:val="80"/>
        </w:rPr>
        <w:t> </w:t>
      </w:r>
      <w:r>
        <w:rPr/>
        <w:t>вторая</w:t>
      </w:r>
      <w:r>
        <w:rPr>
          <w:spacing w:val="80"/>
        </w:rPr>
        <w:t> </w:t>
      </w:r>
      <w:r>
        <w:rPr/>
        <w:t>рука</w:t>
      </w:r>
      <w:r>
        <w:rPr>
          <w:spacing w:val="80"/>
        </w:rPr>
        <w:t> </w:t>
      </w:r>
      <w:r>
        <w:rPr/>
        <w:t>помещается</w:t>
      </w:r>
      <w:r>
        <w:rPr>
          <w:spacing w:val="80"/>
        </w:rPr>
        <w:t> </w:t>
      </w:r>
      <w:r>
        <w:rPr/>
        <w:t>сверху</w:t>
      </w:r>
      <w:r>
        <w:rPr>
          <w:spacing w:val="80"/>
        </w:rPr>
        <w:t> </w:t>
      </w:r>
      <w:r>
        <w:rPr/>
        <w:t>первой,</w:t>
      </w:r>
      <w:r>
        <w:rPr>
          <w:spacing w:val="80"/>
        </w:rPr>
        <w:t> </w:t>
      </w:r>
      <w:r>
        <w:rPr/>
        <w:t>руки</w:t>
      </w:r>
      <w:r>
        <w:rPr>
          <w:spacing w:val="80"/>
        </w:rPr>
        <w:t> </w:t>
      </w:r>
      <w:r>
        <w:rPr/>
        <w:t>выпрямляются</w:t>
      </w:r>
      <w:r>
        <w:rPr>
          <w:spacing w:val="80"/>
        </w:rPr>
        <w:t> </w:t>
      </w:r>
      <w:r>
        <w:rPr/>
        <w:t>в </w:t>
      </w:r>
      <w:r>
        <w:rPr>
          <w:spacing w:val="-2"/>
        </w:rPr>
        <w:t>локтевых</w:t>
      </w:r>
      <w:r>
        <w:rPr/>
        <w:tab/>
      </w:r>
      <w:r>
        <w:rPr>
          <w:spacing w:val="-2"/>
        </w:rPr>
        <w:t>суставах,</w:t>
      </w:r>
      <w:r>
        <w:rPr/>
        <w:tab/>
      </w:r>
      <w:r>
        <w:rPr>
          <w:spacing w:val="-4"/>
        </w:rPr>
        <w:t>плечи</w:t>
      </w:r>
      <w:r>
        <w:rPr/>
        <w:tab/>
      </w:r>
      <w:r>
        <w:rPr>
          <w:spacing w:val="-2"/>
        </w:rPr>
        <w:t>участника</w:t>
      </w:r>
      <w:r>
        <w:rPr/>
        <w:tab/>
      </w:r>
      <w:r>
        <w:rPr>
          <w:spacing w:val="-2"/>
        </w:rPr>
        <w:t>оказания</w:t>
      </w:r>
      <w:r>
        <w:rPr/>
        <w:tab/>
      </w:r>
      <w:r>
        <w:rPr>
          <w:spacing w:val="-2"/>
        </w:rPr>
        <w:t>первой</w:t>
      </w:r>
      <w:r>
        <w:rPr/>
        <w:tab/>
      </w:r>
      <w:r>
        <w:rPr>
          <w:spacing w:val="-2"/>
        </w:rPr>
        <w:t>помощи</w:t>
      </w:r>
      <w:r>
        <w:rPr/>
        <w:tab/>
      </w:r>
      <w:r>
        <w:rPr>
          <w:spacing w:val="-2"/>
        </w:rPr>
        <w:t>располагаются</w:t>
      </w:r>
      <w:r>
        <w:rPr/>
        <w:tab/>
      </w:r>
      <w:r>
        <w:rPr>
          <w:spacing w:val="-5"/>
        </w:rPr>
        <w:t>над</w:t>
      </w:r>
    </w:p>
    <w:p>
      <w:pPr>
        <w:pStyle w:val="BodyText"/>
        <w:ind w:firstLine="0"/>
      </w:pPr>
      <w:r>
        <w:rPr/>
        <w:t>пострадавшим</w:t>
      </w:r>
      <w:r>
        <w:rPr>
          <w:spacing w:val="-6"/>
        </w:rPr>
        <w:t> </w:t>
      </w:r>
      <w:r>
        <w:rPr/>
        <w:t>так,</w:t>
      </w:r>
      <w:r>
        <w:rPr>
          <w:spacing w:val="-2"/>
        </w:rPr>
        <w:t> </w:t>
      </w:r>
      <w:r>
        <w:rPr/>
        <w:t>чтобы</w:t>
      </w:r>
      <w:r>
        <w:rPr>
          <w:spacing w:val="-4"/>
        </w:rPr>
        <w:t> </w:t>
      </w:r>
      <w:r>
        <w:rPr/>
        <w:t>давление</w:t>
      </w:r>
      <w:r>
        <w:rPr>
          <w:spacing w:val="-3"/>
        </w:rPr>
        <w:t> </w:t>
      </w:r>
      <w:r>
        <w:rPr/>
        <w:t>осуществлялось</w:t>
      </w:r>
      <w:r>
        <w:rPr>
          <w:spacing w:val="-3"/>
        </w:rPr>
        <w:t> </w:t>
      </w:r>
      <w:r>
        <w:rPr/>
        <w:t>перпендикулярно плоскости</w:t>
      </w:r>
      <w:r>
        <w:rPr>
          <w:spacing w:val="-1"/>
        </w:rPr>
        <w:t> </w:t>
      </w:r>
      <w:r>
        <w:rPr>
          <w:spacing w:val="-2"/>
        </w:rPr>
        <w:t>грудины.</w:t>
      </w:r>
    </w:p>
    <w:p>
      <w:pPr>
        <w:pStyle w:val="BodyText"/>
        <w:spacing w:line="360" w:lineRule="auto" w:before="137"/>
        <w:ind w:right="271"/>
      </w:pPr>
      <w:r>
        <w:rPr/>
        <w:t>Давление руками на грудину пострадавшего выполняется весом туловища участника оказания первой помощи на глубину 3-5 см. В разных литературных источниках можно встретить</w:t>
      </w:r>
      <w:r>
        <w:rPr>
          <w:spacing w:val="-7"/>
        </w:rPr>
        <w:t> </w:t>
      </w:r>
      <w:r>
        <w:rPr/>
        <w:t>разное</w:t>
      </w:r>
      <w:r>
        <w:rPr>
          <w:spacing w:val="-7"/>
        </w:rPr>
        <w:t> </w:t>
      </w:r>
      <w:r>
        <w:rPr/>
        <w:t>указание</w:t>
      </w:r>
      <w:r>
        <w:rPr>
          <w:spacing w:val="-9"/>
        </w:rPr>
        <w:t> </w:t>
      </w:r>
      <w:r>
        <w:rPr/>
        <w:t>по</w:t>
      </w:r>
      <w:r>
        <w:rPr>
          <w:spacing w:val="-8"/>
        </w:rPr>
        <w:t> </w:t>
      </w:r>
      <w:r>
        <w:rPr/>
        <w:t>частоте</w:t>
      </w:r>
      <w:r>
        <w:rPr>
          <w:spacing w:val="-9"/>
        </w:rPr>
        <w:t> </w:t>
      </w:r>
      <w:r>
        <w:rPr/>
        <w:t>надавливаний</w:t>
      </w:r>
      <w:r>
        <w:rPr>
          <w:spacing w:val="-7"/>
        </w:rPr>
        <w:t> </w:t>
      </w:r>
      <w:r>
        <w:rPr/>
        <w:t>(от</w:t>
      </w:r>
      <w:r>
        <w:rPr>
          <w:spacing w:val="-8"/>
        </w:rPr>
        <w:t> </w:t>
      </w:r>
      <w:r>
        <w:rPr/>
        <w:t>40</w:t>
      </w:r>
      <w:r>
        <w:rPr>
          <w:spacing w:val="-8"/>
        </w:rPr>
        <w:t> </w:t>
      </w:r>
      <w:r>
        <w:rPr/>
        <w:t>до</w:t>
      </w:r>
      <w:r>
        <w:rPr>
          <w:spacing w:val="-8"/>
        </w:rPr>
        <w:t> </w:t>
      </w:r>
      <w:r>
        <w:rPr/>
        <w:t>120</w:t>
      </w:r>
      <w:r>
        <w:rPr>
          <w:spacing w:val="-8"/>
        </w:rPr>
        <w:t> </w:t>
      </w:r>
      <w:r>
        <w:rPr/>
        <w:t>в</w:t>
      </w:r>
      <w:r>
        <w:rPr>
          <w:spacing w:val="-9"/>
        </w:rPr>
        <w:t> </w:t>
      </w:r>
      <w:r>
        <w:rPr/>
        <w:t>минуту).</w:t>
      </w:r>
      <w:r>
        <w:rPr>
          <w:spacing w:val="-8"/>
        </w:rPr>
        <w:t> </w:t>
      </w:r>
      <w:r>
        <w:rPr/>
        <w:t>При</w:t>
      </w:r>
      <w:r>
        <w:rPr>
          <w:spacing w:val="-7"/>
        </w:rPr>
        <w:t> </w:t>
      </w:r>
      <w:r>
        <w:rPr/>
        <w:t>определении частоты надавливаний следует ориентироваться на скорость распрямления грудной клетки самого пострадавшего. Следующее надавливание следует делать только после полного распрямления грудной клетки. У разных людей частота может существенно различаться.</w:t>
      </w:r>
    </w:p>
    <w:p>
      <w:pPr>
        <w:pStyle w:val="BodyText"/>
        <w:spacing w:line="360" w:lineRule="auto"/>
        <w:ind w:right="268"/>
      </w:pPr>
      <w:r>
        <w:rPr/>
        <w:t>После 30 надавливаний руками на грудину пострадавшего необходимо осуществить искусственное дыхание методом «Рот-ко-рту», сделав 2 вдоха искусственного дыхания. Для этого следует зажать нос пострадавшего, открыть дыхательные пути, запрокинув голову захватив</w:t>
      </w:r>
      <w:r>
        <w:rPr>
          <w:spacing w:val="-2"/>
        </w:rPr>
        <w:t> </w:t>
      </w:r>
      <w:r>
        <w:rPr/>
        <w:t>подбородок пострадавшего (выпрямив дыхательное горло)</w:t>
      </w:r>
      <w:r>
        <w:rPr>
          <w:spacing w:val="-2"/>
        </w:rPr>
        <w:t> </w:t>
      </w:r>
      <w:r>
        <w:rPr/>
        <w:t>и сделать максимальный выдох</w:t>
      </w:r>
      <w:r>
        <w:rPr>
          <w:spacing w:val="5"/>
        </w:rPr>
        <w:t> </w:t>
      </w:r>
      <w:r>
        <w:rPr/>
        <w:t>ему</w:t>
      </w:r>
      <w:r>
        <w:rPr>
          <w:spacing w:val="-2"/>
        </w:rPr>
        <w:t> </w:t>
      </w:r>
      <w:r>
        <w:rPr/>
        <w:t>в</w:t>
      </w:r>
      <w:r>
        <w:rPr>
          <w:spacing w:val="3"/>
        </w:rPr>
        <w:t> </w:t>
      </w:r>
      <w:r>
        <w:rPr/>
        <w:t>рот</w:t>
      </w:r>
      <w:r>
        <w:rPr>
          <w:spacing w:val="3"/>
        </w:rPr>
        <w:t> </w:t>
      </w:r>
      <w:r>
        <w:rPr/>
        <w:t>(желательно</w:t>
      </w:r>
      <w:r>
        <w:rPr>
          <w:spacing w:val="2"/>
        </w:rPr>
        <w:t> </w:t>
      </w:r>
      <w:r>
        <w:rPr/>
        <w:t>через</w:t>
      </w:r>
      <w:r>
        <w:rPr>
          <w:spacing w:val="5"/>
        </w:rPr>
        <w:t> </w:t>
      </w:r>
      <w:r>
        <w:rPr/>
        <w:t>салфетку,</w:t>
      </w:r>
      <w:r>
        <w:rPr>
          <w:spacing w:val="5"/>
        </w:rPr>
        <w:t> </w:t>
      </w:r>
      <w:r>
        <w:rPr/>
        <w:t>марлю</w:t>
      </w:r>
      <w:r>
        <w:rPr>
          <w:spacing w:val="3"/>
        </w:rPr>
        <w:t> </w:t>
      </w:r>
      <w:r>
        <w:rPr/>
        <w:t>или</w:t>
      </w:r>
      <w:r>
        <w:rPr>
          <w:spacing w:val="4"/>
        </w:rPr>
        <w:t> </w:t>
      </w:r>
      <w:r>
        <w:rPr/>
        <w:t>маску «рот</w:t>
      </w:r>
      <w:r>
        <w:rPr>
          <w:spacing w:val="5"/>
        </w:rPr>
        <w:t> </w:t>
      </w:r>
      <w:r>
        <w:rPr/>
        <w:t>ко</w:t>
      </w:r>
      <w:r>
        <w:rPr>
          <w:spacing w:val="3"/>
        </w:rPr>
        <w:t> </w:t>
      </w:r>
      <w:r>
        <w:rPr/>
        <w:t>рту»).</w:t>
      </w:r>
      <w:r>
        <w:rPr>
          <w:spacing w:val="2"/>
        </w:rPr>
        <w:t> </w:t>
      </w:r>
      <w:r>
        <w:rPr/>
        <w:t>Нельзя</w:t>
      </w:r>
      <w:r>
        <w:rPr>
          <w:spacing w:val="3"/>
        </w:rPr>
        <w:t> </w:t>
      </w:r>
      <w:r>
        <w:rPr>
          <w:spacing w:val="-2"/>
        </w:rPr>
        <w:t>сделать</w:t>
      </w:r>
    </w:p>
    <w:p>
      <w:pPr>
        <w:pStyle w:val="BodyText"/>
        <w:spacing w:line="275" w:lineRule="exact"/>
        <w:ind w:firstLine="0"/>
      </w:pPr>
      <w:r>
        <w:rPr/>
        <w:t>«вдох»</w:t>
      </w:r>
      <w:r>
        <w:rPr>
          <w:spacing w:val="-10"/>
        </w:rPr>
        <w:t> </w:t>
      </w:r>
      <w:r>
        <w:rPr/>
        <w:t>искусственного дыхания,</w:t>
      </w:r>
      <w:r>
        <w:rPr>
          <w:spacing w:val="-2"/>
        </w:rPr>
        <w:t> </w:t>
      </w:r>
      <w:r>
        <w:rPr/>
        <w:t>не</w:t>
      </w:r>
      <w:r>
        <w:rPr>
          <w:spacing w:val="-1"/>
        </w:rPr>
        <w:t> </w:t>
      </w:r>
      <w:r>
        <w:rPr/>
        <w:t>зажав предварительно нос </w:t>
      </w:r>
      <w:r>
        <w:rPr>
          <w:spacing w:val="-2"/>
        </w:rPr>
        <w:t>пострадавшего.</w:t>
      </w:r>
    </w:p>
    <w:p>
      <w:pPr>
        <w:pStyle w:val="BodyText"/>
        <w:spacing w:line="360" w:lineRule="auto" w:before="140"/>
        <w:ind w:right="270"/>
      </w:pPr>
      <w:r>
        <w:rPr/>
        <w:t>Вдохи искусственного дыхания выполняются следующим образом: необходимо сделать свой нормальный вдох, герметично обхватить своими губами рот пострадавшего и выполнить равномерный выдох в его дыхательные пути в течение 1 секунды, наблюдая за движением его грудной клетки. Ориентиром достаточного объема вдуваемого воздуха и эффективного вдоха искусственного дыхания является начало подъема грудной клетки, определяемое участником оказания первой помощи визуально. После этого, продолжая поддерживать</w:t>
      </w:r>
      <w:r>
        <w:rPr>
          <w:spacing w:val="-13"/>
        </w:rPr>
        <w:t> </w:t>
      </w:r>
      <w:r>
        <w:rPr/>
        <w:t>проходимость</w:t>
      </w:r>
      <w:r>
        <w:rPr>
          <w:spacing w:val="-11"/>
        </w:rPr>
        <w:t> </w:t>
      </w:r>
      <w:r>
        <w:rPr/>
        <w:t>дыхательных</w:t>
      </w:r>
      <w:r>
        <w:rPr>
          <w:spacing w:val="-12"/>
        </w:rPr>
        <w:t> </w:t>
      </w:r>
      <w:r>
        <w:rPr/>
        <w:t>путей,</w:t>
      </w:r>
      <w:r>
        <w:rPr>
          <w:spacing w:val="-12"/>
        </w:rPr>
        <w:t> </w:t>
      </w:r>
      <w:r>
        <w:rPr/>
        <w:t>необходимо</w:t>
      </w:r>
      <w:r>
        <w:rPr>
          <w:spacing w:val="-14"/>
        </w:rPr>
        <w:t> </w:t>
      </w:r>
      <w:r>
        <w:rPr/>
        <w:t>дать</w:t>
      </w:r>
      <w:r>
        <w:rPr>
          <w:spacing w:val="-13"/>
        </w:rPr>
        <w:t> </w:t>
      </w:r>
      <w:r>
        <w:rPr/>
        <w:t>пострадавшему</w:t>
      </w:r>
      <w:r>
        <w:rPr>
          <w:spacing w:val="-15"/>
        </w:rPr>
        <w:t> </w:t>
      </w:r>
      <w:r>
        <w:rPr/>
        <w:t>совершить пассивный выдох, после чего повторить вдох искусственного дыхания вышеописанным образом.</w:t>
      </w:r>
      <w:r>
        <w:rPr>
          <w:spacing w:val="5"/>
        </w:rPr>
        <w:t> </w:t>
      </w:r>
      <w:r>
        <w:rPr/>
        <w:t>На</w:t>
      </w:r>
      <w:r>
        <w:rPr>
          <w:spacing w:val="5"/>
        </w:rPr>
        <w:t> </w:t>
      </w:r>
      <w:r>
        <w:rPr/>
        <w:t>2</w:t>
      </w:r>
      <w:r>
        <w:rPr>
          <w:spacing w:val="5"/>
        </w:rPr>
        <w:t> </w:t>
      </w:r>
      <w:r>
        <w:rPr/>
        <w:t>вдоха</w:t>
      </w:r>
      <w:r>
        <w:rPr>
          <w:spacing w:val="5"/>
        </w:rPr>
        <w:t> </w:t>
      </w:r>
      <w:r>
        <w:rPr/>
        <w:t>искусственного</w:t>
      </w:r>
      <w:r>
        <w:rPr>
          <w:spacing w:val="5"/>
        </w:rPr>
        <w:t> </w:t>
      </w:r>
      <w:r>
        <w:rPr/>
        <w:t>дыхания</w:t>
      </w:r>
      <w:r>
        <w:rPr>
          <w:spacing w:val="1"/>
        </w:rPr>
        <w:t> </w:t>
      </w:r>
      <w:r>
        <w:rPr/>
        <w:t>должно</w:t>
      </w:r>
      <w:r>
        <w:rPr>
          <w:spacing w:val="5"/>
        </w:rPr>
        <w:t> </w:t>
      </w:r>
      <w:r>
        <w:rPr/>
        <w:t>быть</w:t>
      </w:r>
      <w:r>
        <w:rPr>
          <w:spacing w:val="4"/>
        </w:rPr>
        <w:t> </w:t>
      </w:r>
      <w:r>
        <w:rPr/>
        <w:t>потрачено</w:t>
      </w:r>
      <w:r>
        <w:rPr>
          <w:spacing w:val="5"/>
        </w:rPr>
        <w:t> </w:t>
      </w:r>
      <w:r>
        <w:rPr/>
        <w:t>не</w:t>
      </w:r>
      <w:r>
        <w:rPr>
          <w:spacing w:val="5"/>
        </w:rPr>
        <w:t> </w:t>
      </w:r>
      <w:r>
        <w:rPr/>
        <w:t>более</w:t>
      </w:r>
      <w:r>
        <w:rPr>
          <w:spacing w:val="4"/>
        </w:rPr>
        <w:t> </w:t>
      </w:r>
      <w:r>
        <w:rPr/>
        <w:t>10</w:t>
      </w:r>
      <w:r>
        <w:rPr>
          <w:spacing w:val="6"/>
        </w:rPr>
        <w:t> </w:t>
      </w:r>
      <w:r>
        <w:rPr/>
        <w:t>секунд.</w:t>
      </w:r>
      <w:r>
        <w:rPr>
          <w:spacing w:val="6"/>
        </w:rPr>
        <w:t> </w:t>
      </w:r>
      <w:r>
        <w:rPr>
          <w:spacing w:val="-5"/>
        </w:rPr>
        <w:t>Не</w:t>
      </w:r>
    </w:p>
    <w:p>
      <w:pPr>
        <w:spacing w:after="0" w:line="360" w:lineRule="auto"/>
        <w:sectPr>
          <w:pgSz w:w="11910" w:h="16840"/>
          <w:pgMar w:header="144" w:footer="765" w:top="920" w:bottom="960" w:left="880" w:right="860"/>
        </w:sectPr>
      </w:pPr>
    </w:p>
    <w:p>
      <w:pPr>
        <w:pStyle w:val="BodyText"/>
        <w:spacing w:line="360" w:lineRule="auto" w:before="263"/>
        <w:ind w:firstLine="0"/>
        <w:jc w:val="left"/>
      </w:pPr>
      <w:r>
        <w:rPr/>
        <w:t>следует</w:t>
      </w:r>
      <w:r>
        <w:rPr>
          <w:spacing w:val="40"/>
        </w:rPr>
        <w:t> </w:t>
      </w:r>
      <w:r>
        <w:rPr/>
        <w:t>делать</w:t>
      </w:r>
      <w:r>
        <w:rPr>
          <w:spacing w:val="40"/>
        </w:rPr>
        <w:t> </w:t>
      </w:r>
      <w:r>
        <w:rPr/>
        <w:t>более</w:t>
      </w:r>
      <w:r>
        <w:rPr>
          <w:spacing w:val="40"/>
        </w:rPr>
        <w:t> </w:t>
      </w:r>
      <w:r>
        <w:rPr/>
        <w:t>двух</w:t>
      </w:r>
      <w:r>
        <w:rPr>
          <w:spacing w:val="40"/>
        </w:rPr>
        <w:t> </w:t>
      </w:r>
      <w:r>
        <w:rPr/>
        <w:t>попыток</w:t>
      </w:r>
      <w:r>
        <w:rPr>
          <w:spacing w:val="40"/>
        </w:rPr>
        <w:t> </w:t>
      </w:r>
      <w:r>
        <w:rPr/>
        <w:t>вдохов</w:t>
      </w:r>
      <w:r>
        <w:rPr>
          <w:spacing w:val="40"/>
        </w:rPr>
        <w:t> </w:t>
      </w:r>
      <w:r>
        <w:rPr/>
        <w:t>искусственного</w:t>
      </w:r>
      <w:r>
        <w:rPr>
          <w:spacing w:val="40"/>
        </w:rPr>
        <w:t> </w:t>
      </w:r>
      <w:r>
        <w:rPr/>
        <w:t>дыхания</w:t>
      </w:r>
      <w:r>
        <w:rPr>
          <w:spacing w:val="40"/>
        </w:rPr>
        <w:t> </w:t>
      </w:r>
      <w:r>
        <w:rPr/>
        <w:t>в</w:t>
      </w:r>
      <w:r>
        <w:rPr>
          <w:spacing w:val="40"/>
        </w:rPr>
        <w:t> </w:t>
      </w:r>
      <w:r>
        <w:rPr/>
        <w:t>перерывах</w:t>
      </w:r>
      <w:r>
        <w:rPr>
          <w:spacing w:val="40"/>
        </w:rPr>
        <w:t> </w:t>
      </w:r>
      <w:r>
        <w:rPr/>
        <w:t>между давлениями руками на грудину пострадавшего.</w:t>
      </w:r>
    </w:p>
    <w:p>
      <w:pPr>
        <w:pStyle w:val="BodyText"/>
        <w:spacing w:line="360" w:lineRule="auto"/>
        <w:jc w:val="left"/>
      </w:pPr>
      <w:r>
        <w:rPr/>
        <w:t>Далее</w:t>
      </w:r>
      <w:r>
        <w:rPr>
          <w:spacing w:val="-8"/>
        </w:rPr>
        <w:t> </w:t>
      </w:r>
      <w:r>
        <w:rPr/>
        <w:t>следует</w:t>
      </w:r>
      <w:r>
        <w:rPr>
          <w:spacing w:val="-6"/>
        </w:rPr>
        <w:t> </w:t>
      </w:r>
      <w:r>
        <w:rPr/>
        <w:t>продолжить</w:t>
      </w:r>
      <w:r>
        <w:rPr>
          <w:spacing w:val="-8"/>
        </w:rPr>
        <w:t> </w:t>
      </w:r>
      <w:r>
        <w:rPr/>
        <w:t>реанимационные</w:t>
      </w:r>
      <w:r>
        <w:rPr>
          <w:spacing w:val="-10"/>
        </w:rPr>
        <w:t> </w:t>
      </w:r>
      <w:r>
        <w:rPr/>
        <w:t>мероприятия,</w:t>
      </w:r>
      <w:r>
        <w:rPr>
          <w:spacing w:val="-9"/>
        </w:rPr>
        <w:t> </w:t>
      </w:r>
      <w:r>
        <w:rPr/>
        <w:t>чередуя</w:t>
      </w:r>
      <w:r>
        <w:rPr>
          <w:spacing w:val="-7"/>
        </w:rPr>
        <w:t> </w:t>
      </w:r>
      <w:r>
        <w:rPr/>
        <w:t>30</w:t>
      </w:r>
      <w:r>
        <w:rPr>
          <w:spacing w:val="-7"/>
        </w:rPr>
        <w:t> </w:t>
      </w:r>
      <w:r>
        <w:rPr/>
        <w:t>надавливаний</w:t>
      </w:r>
      <w:r>
        <w:rPr>
          <w:spacing w:val="-8"/>
        </w:rPr>
        <w:t> </w:t>
      </w:r>
      <w:r>
        <w:rPr/>
        <w:t>на грудину с 2-мя вдохами искусственного дыхания.</w:t>
      </w:r>
    </w:p>
    <w:p>
      <w:pPr>
        <w:pStyle w:val="BodyText"/>
        <w:ind w:left="960" w:firstLine="0"/>
        <w:jc w:val="left"/>
      </w:pPr>
      <w:r>
        <w:rPr/>
        <w:t>Искусственное</w:t>
      </w:r>
      <w:r>
        <w:rPr>
          <w:spacing w:val="-3"/>
        </w:rPr>
        <w:t> </w:t>
      </w:r>
      <w:r>
        <w:rPr/>
        <w:t>дыхание</w:t>
      </w:r>
      <w:r>
        <w:rPr>
          <w:spacing w:val="-2"/>
        </w:rPr>
        <w:t> </w:t>
      </w:r>
      <w:r>
        <w:rPr/>
        <w:t>не</w:t>
      </w:r>
      <w:r>
        <w:rPr>
          <w:spacing w:val="-2"/>
        </w:rPr>
        <w:t> проводят:</w:t>
      </w:r>
    </w:p>
    <w:p>
      <w:pPr>
        <w:pStyle w:val="ListParagraph"/>
        <w:numPr>
          <w:ilvl w:val="0"/>
          <w:numId w:val="30"/>
        </w:numPr>
        <w:tabs>
          <w:tab w:pos="1183" w:val="left" w:leader="none"/>
        </w:tabs>
        <w:spacing w:line="360" w:lineRule="auto" w:before="137" w:after="0"/>
        <w:ind w:left="252" w:right="273" w:firstLine="708"/>
        <w:jc w:val="right"/>
        <w:rPr>
          <w:sz w:val="24"/>
        </w:rPr>
      </w:pPr>
      <w:r>
        <w:rPr>
          <w:sz w:val="24"/>
        </w:rPr>
        <w:t>если</w:t>
      </w:r>
      <w:r>
        <w:rPr>
          <w:spacing w:val="40"/>
          <w:sz w:val="24"/>
        </w:rPr>
        <w:t> </w:t>
      </w:r>
      <w:r>
        <w:rPr>
          <w:sz w:val="24"/>
        </w:rPr>
        <w:t>клиническая</w:t>
      </w:r>
      <w:r>
        <w:rPr>
          <w:spacing w:val="40"/>
          <w:sz w:val="24"/>
        </w:rPr>
        <w:t> </w:t>
      </w:r>
      <w:r>
        <w:rPr>
          <w:sz w:val="24"/>
        </w:rPr>
        <w:t>смерть</w:t>
      </w:r>
      <w:r>
        <w:rPr>
          <w:spacing w:val="40"/>
          <w:sz w:val="24"/>
        </w:rPr>
        <w:t> </w:t>
      </w:r>
      <w:r>
        <w:rPr>
          <w:sz w:val="24"/>
        </w:rPr>
        <w:t>наступила</w:t>
      </w:r>
      <w:r>
        <w:rPr>
          <w:spacing w:val="39"/>
          <w:sz w:val="24"/>
        </w:rPr>
        <w:t> </w:t>
      </w:r>
      <w:r>
        <w:rPr>
          <w:sz w:val="24"/>
        </w:rPr>
        <w:t>в</w:t>
      </w:r>
      <w:r>
        <w:rPr>
          <w:spacing w:val="40"/>
          <w:sz w:val="24"/>
        </w:rPr>
        <w:t> </w:t>
      </w:r>
      <w:r>
        <w:rPr>
          <w:sz w:val="24"/>
        </w:rPr>
        <w:t>результате</w:t>
      </w:r>
      <w:r>
        <w:rPr>
          <w:spacing w:val="39"/>
          <w:sz w:val="24"/>
        </w:rPr>
        <w:t> </w:t>
      </w:r>
      <w:r>
        <w:rPr>
          <w:sz w:val="24"/>
        </w:rPr>
        <w:t>отравления</w:t>
      </w:r>
      <w:r>
        <w:rPr>
          <w:spacing w:val="40"/>
          <w:sz w:val="24"/>
        </w:rPr>
        <w:t> </w:t>
      </w:r>
      <w:r>
        <w:rPr>
          <w:sz w:val="24"/>
        </w:rPr>
        <w:t>вредными</w:t>
      </w:r>
      <w:r>
        <w:rPr>
          <w:spacing w:val="40"/>
          <w:sz w:val="24"/>
        </w:rPr>
        <w:t> </w:t>
      </w:r>
      <w:r>
        <w:rPr>
          <w:sz w:val="24"/>
        </w:rPr>
        <w:t>парами</w:t>
      </w:r>
      <w:r>
        <w:rPr>
          <w:spacing w:val="40"/>
          <w:sz w:val="24"/>
        </w:rPr>
        <w:t> </w:t>
      </w:r>
      <w:r>
        <w:rPr>
          <w:sz w:val="24"/>
        </w:rPr>
        <w:t>и газами.</w:t>
      </w:r>
      <w:r>
        <w:rPr>
          <w:spacing w:val="40"/>
          <w:sz w:val="24"/>
        </w:rPr>
        <w:t> </w:t>
      </w:r>
      <w:r>
        <w:rPr>
          <w:sz w:val="24"/>
        </w:rPr>
        <w:t>При</w:t>
      </w:r>
      <w:r>
        <w:rPr>
          <w:spacing w:val="40"/>
          <w:sz w:val="24"/>
        </w:rPr>
        <w:t> </w:t>
      </w:r>
      <w:r>
        <w:rPr>
          <w:sz w:val="24"/>
        </w:rPr>
        <w:t>отравлении</w:t>
      </w:r>
      <w:r>
        <w:rPr>
          <w:spacing w:val="40"/>
          <w:sz w:val="24"/>
        </w:rPr>
        <w:t> </w:t>
      </w:r>
      <w:r>
        <w:rPr>
          <w:sz w:val="24"/>
        </w:rPr>
        <w:t>парами</w:t>
      </w:r>
      <w:r>
        <w:rPr>
          <w:spacing w:val="40"/>
          <w:sz w:val="24"/>
        </w:rPr>
        <w:t> </w:t>
      </w:r>
      <w:r>
        <w:rPr>
          <w:sz w:val="24"/>
        </w:rPr>
        <w:t>или</w:t>
      </w:r>
      <w:r>
        <w:rPr>
          <w:spacing w:val="40"/>
          <w:sz w:val="24"/>
        </w:rPr>
        <w:t> </w:t>
      </w:r>
      <w:r>
        <w:rPr>
          <w:sz w:val="24"/>
        </w:rPr>
        <w:t>газами</w:t>
      </w:r>
      <w:r>
        <w:rPr>
          <w:spacing w:val="40"/>
          <w:sz w:val="24"/>
        </w:rPr>
        <w:t> </w:t>
      </w:r>
      <w:r>
        <w:rPr>
          <w:sz w:val="24"/>
        </w:rPr>
        <w:t>вредных</w:t>
      </w:r>
      <w:r>
        <w:rPr>
          <w:spacing w:val="40"/>
          <w:sz w:val="24"/>
        </w:rPr>
        <w:t> </w:t>
      </w:r>
      <w:r>
        <w:rPr>
          <w:sz w:val="24"/>
        </w:rPr>
        <w:t>веществ</w:t>
      </w:r>
      <w:r>
        <w:rPr>
          <w:spacing w:val="40"/>
          <w:sz w:val="24"/>
        </w:rPr>
        <w:t> </w:t>
      </w:r>
      <w:r>
        <w:rPr>
          <w:sz w:val="24"/>
        </w:rPr>
        <w:t>проводить</w:t>
      </w:r>
      <w:r>
        <w:rPr>
          <w:spacing w:val="40"/>
          <w:sz w:val="24"/>
        </w:rPr>
        <w:t> </w:t>
      </w:r>
      <w:r>
        <w:rPr>
          <w:sz w:val="24"/>
        </w:rPr>
        <w:t>искусственное</w:t>
      </w:r>
      <w:r>
        <w:rPr>
          <w:spacing w:val="80"/>
          <w:sz w:val="24"/>
        </w:rPr>
        <w:t> </w:t>
      </w:r>
      <w:r>
        <w:rPr>
          <w:sz w:val="24"/>
        </w:rPr>
        <w:t>дыхание</w:t>
      </w:r>
      <w:r>
        <w:rPr>
          <w:spacing w:val="-8"/>
          <w:sz w:val="24"/>
        </w:rPr>
        <w:t> </w:t>
      </w:r>
      <w:r>
        <w:rPr>
          <w:sz w:val="24"/>
        </w:rPr>
        <w:t>пострадавшему</w:t>
      </w:r>
      <w:r>
        <w:rPr>
          <w:spacing w:val="-6"/>
          <w:sz w:val="24"/>
        </w:rPr>
        <w:t> </w:t>
      </w:r>
      <w:r>
        <w:rPr>
          <w:sz w:val="24"/>
        </w:rPr>
        <w:t>можно</w:t>
      </w:r>
      <w:r>
        <w:rPr>
          <w:spacing w:val="-4"/>
          <w:sz w:val="24"/>
        </w:rPr>
        <w:t> </w:t>
      </w:r>
      <w:r>
        <w:rPr>
          <w:sz w:val="24"/>
        </w:rPr>
        <w:t>только</w:t>
      </w:r>
      <w:r>
        <w:rPr>
          <w:spacing w:val="-4"/>
          <w:sz w:val="24"/>
        </w:rPr>
        <w:t> </w:t>
      </w:r>
      <w:r>
        <w:rPr>
          <w:sz w:val="24"/>
        </w:rPr>
        <w:t>при</w:t>
      </w:r>
      <w:r>
        <w:rPr>
          <w:spacing w:val="-4"/>
          <w:sz w:val="24"/>
        </w:rPr>
        <w:t> </w:t>
      </w:r>
      <w:r>
        <w:rPr>
          <w:sz w:val="24"/>
        </w:rPr>
        <w:t>наличии устройства</w:t>
      </w:r>
      <w:r>
        <w:rPr>
          <w:spacing w:val="-5"/>
          <w:sz w:val="24"/>
        </w:rPr>
        <w:t> </w:t>
      </w:r>
      <w:r>
        <w:rPr>
          <w:sz w:val="24"/>
        </w:rPr>
        <w:t>для</w:t>
      </w:r>
      <w:r>
        <w:rPr>
          <w:spacing w:val="-4"/>
          <w:sz w:val="24"/>
        </w:rPr>
        <w:t> </w:t>
      </w:r>
      <w:r>
        <w:rPr>
          <w:sz w:val="24"/>
        </w:rPr>
        <w:t>искусственного</w:t>
      </w:r>
      <w:r>
        <w:rPr>
          <w:spacing w:val="-4"/>
          <w:sz w:val="24"/>
        </w:rPr>
        <w:t> </w:t>
      </w:r>
      <w:r>
        <w:rPr>
          <w:spacing w:val="-2"/>
          <w:sz w:val="24"/>
        </w:rPr>
        <w:t>дыхания;</w:t>
      </w:r>
    </w:p>
    <w:p>
      <w:pPr>
        <w:pStyle w:val="ListParagraph"/>
        <w:numPr>
          <w:ilvl w:val="0"/>
          <w:numId w:val="30"/>
        </w:numPr>
        <w:tabs>
          <w:tab w:pos="1272" w:val="left" w:leader="none"/>
        </w:tabs>
        <w:spacing w:line="360" w:lineRule="auto" w:before="1" w:after="0"/>
        <w:ind w:left="252" w:right="273" w:firstLine="708"/>
        <w:jc w:val="both"/>
        <w:rPr>
          <w:sz w:val="24"/>
        </w:rPr>
      </w:pPr>
      <w:r>
        <w:rPr>
          <w:sz w:val="24"/>
        </w:rPr>
        <w:t>если есть подозрения на проблемы с шейным отделом позвоночника. Они могут возникнуть: при сильном ударе сзади; при падении на голову; при попытке суицида через </w:t>
      </w:r>
      <w:r>
        <w:rPr>
          <w:spacing w:val="-2"/>
          <w:sz w:val="24"/>
        </w:rPr>
        <w:t>повешивание.</w:t>
      </w:r>
    </w:p>
    <w:p>
      <w:pPr>
        <w:pStyle w:val="BodyText"/>
        <w:spacing w:line="360" w:lineRule="auto"/>
        <w:ind w:right="270"/>
      </w:pPr>
      <w:r>
        <w:rPr/>
        <w:t>Реанимационные мероприятия продолжаются до прибытия скорой медицинской помощи или других специальных служб, сотрудники которых обязаны оказывать первую помощь, и распоряжения сотрудников этих служб о прекращении реанимации, либо до появления явных признаков жизни у пострадавшего (появления самостоятельного дыхания, возникновения кашля, произвольных движений).</w:t>
      </w:r>
    </w:p>
    <w:p>
      <w:pPr>
        <w:pStyle w:val="BodyText"/>
        <w:spacing w:before="89"/>
        <w:ind w:left="0" w:firstLine="0"/>
        <w:jc w:val="left"/>
      </w:pPr>
    </w:p>
    <w:p>
      <w:pPr>
        <w:pStyle w:val="Heading3"/>
        <w:numPr>
          <w:ilvl w:val="1"/>
          <w:numId w:val="1"/>
        </w:numPr>
        <w:tabs>
          <w:tab w:pos="1440" w:val="left" w:leader="none"/>
        </w:tabs>
        <w:spacing w:line="240" w:lineRule="auto" w:before="0" w:after="0"/>
        <w:ind w:left="1440" w:right="0" w:hanging="480"/>
        <w:jc w:val="left"/>
      </w:pPr>
      <w:bookmarkStart w:name="3.13 Первая помощь при коме. Первая помо" w:id="14"/>
      <w:bookmarkEnd w:id="14"/>
      <w:r>
        <w:rPr>
          <w:b w:val="0"/>
        </w:rPr>
      </w:r>
      <w:r>
        <w:rPr/>
        <w:t>Первая</w:t>
      </w:r>
      <w:r>
        <w:rPr>
          <w:spacing w:val="-4"/>
        </w:rPr>
        <w:t> </w:t>
      </w:r>
      <w:r>
        <w:rPr/>
        <w:t>помощь</w:t>
      </w:r>
      <w:r>
        <w:rPr>
          <w:spacing w:val="-2"/>
        </w:rPr>
        <w:t> </w:t>
      </w:r>
      <w:r>
        <w:rPr/>
        <w:t>при</w:t>
      </w:r>
      <w:r>
        <w:rPr>
          <w:spacing w:val="-3"/>
        </w:rPr>
        <w:t> </w:t>
      </w:r>
      <w:r>
        <w:rPr/>
        <w:t>коме.</w:t>
      </w:r>
      <w:r>
        <w:rPr>
          <w:spacing w:val="-2"/>
        </w:rPr>
        <w:t> </w:t>
      </w:r>
      <w:r>
        <w:rPr/>
        <w:t>Первая</w:t>
      </w:r>
      <w:r>
        <w:rPr>
          <w:spacing w:val="-4"/>
        </w:rPr>
        <w:t> </w:t>
      </w:r>
      <w:r>
        <w:rPr/>
        <w:t>помощь</w:t>
      </w:r>
      <w:r>
        <w:rPr>
          <w:spacing w:val="-2"/>
        </w:rPr>
        <w:t> </w:t>
      </w:r>
      <w:r>
        <w:rPr/>
        <w:t>при</w:t>
      </w:r>
      <w:r>
        <w:rPr>
          <w:spacing w:val="-2"/>
        </w:rPr>
        <w:t> обмороке</w:t>
      </w:r>
    </w:p>
    <w:p>
      <w:pPr>
        <w:pStyle w:val="BodyText"/>
        <w:spacing w:before="79"/>
        <w:ind w:left="0" w:firstLine="0"/>
        <w:jc w:val="left"/>
        <w:rPr>
          <w:b/>
        </w:rPr>
      </w:pPr>
    </w:p>
    <w:p>
      <w:pPr>
        <w:pStyle w:val="BodyText"/>
        <w:spacing w:line="360" w:lineRule="auto"/>
        <w:ind w:right="275"/>
      </w:pPr>
      <w:r>
        <w:rPr/>
        <w:t>В случае если у пострадавшего есть пульс на сонной артерии, самостоятельное дыхание, но отсутствует сознание более 4 минут, то можно заподозрить состояние комы.</w:t>
      </w:r>
    </w:p>
    <w:p>
      <w:pPr>
        <w:pStyle w:val="BodyText"/>
        <w:spacing w:line="360" w:lineRule="auto" w:before="1"/>
        <w:ind w:right="273"/>
      </w:pPr>
      <w:r>
        <w:rPr/>
        <w:t>Кома – это угрожающее состояние между жизнью и смертью, характеризующееся отсутствием реакции на внешние раздражения, угасанием рефлексов вплоть до полного их </w:t>
      </w:r>
      <w:r>
        <w:rPr>
          <w:spacing w:val="-2"/>
        </w:rPr>
        <w:t>исчезновения.</w:t>
      </w:r>
    </w:p>
    <w:p>
      <w:pPr>
        <w:pStyle w:val="BodyText"/>
        <w:spacing w:line="275" w:lineRule="exact"/>
        <w:ind w:left="960" w:firstLine="0"/>
      </w:pPr>
      <w:r>
        <w:rPr/>
        <w:t>Причиной</w:t>
      </w:r>
      <w:r>
        <w:rPr>
          <w:spacing w:val="-4"/>
        </w:rPr>
        <w:t> </w:t>
      </w:r>
      <w:r>
        <w:rPr/>
        <w:t>комы,</w:t>
      </w:r>
      <w:r>
        <w:rPr>
          <w:spacing w:val="-1"/>
        </w:rPr>
        <w:t> </w:t>
      </w:r>
      <w:r>
        <w:rPr/>
        <w:t>как правило,</w:t>
      </w:r>
      <w:r>
        <w:rPr>
          <w:spacing w:val="-1"/>
        </w:rPr>
        <w:t> </w:t>
      </w:r>
      <w:r>
        <w:rPr>
          <w:spacing w:val="-2"/>
        </w:rPr>
        <w:t>является</w:t>
      </w:r>
    </w:p>
    <w:p>
      <w:pPr>
        <w:pStyle w:val="ListParagraph"/>
        <w:numPr>
          <w:ilvl w:val="0"/>
          <w:numId w:val="31"/>
        </w:numPr>
        <w:tabs>
          <w:tab w:pos="1244" w:val="left" w:leader="none"/>
        </w:tabs>
        <w:spacing w:line="350" w:lineRule="auto" w:before="138" w:after="0"/>
        <w:ind w:left="252" w:right="273" w:firstLine="708"/>
        <w:jc w:val="left"/>
        <w:rPr>
          <w:sz w:val="24"/>
        </w:rPr>
      </w:pPr>
      <w:r>
        <w:rPr>
          <w:sz w:val="24"/>
        </w:rPr>
        <w:t>повреждение</w:t>
      </w:r>
      <w:r>
        <w:rPr>
          <w:spacing w:val="33"/>
          <w:sz w:val="24"/>
        </w:rPr>
        <w:t> </w:t>
      </w:r>
      <w:r>
        <w:rPr>
          <w:sz w:val="24"/>
        </w:rPr>
        <w:t>мозга</w:t>
      </w:r>
      <w:r>
        <w:rPr>
          <w:spacing w:val="33"/>
          <w:sz w:val="24"/>
        </w:rPr>
        <w:t> </w:t>
      </w:r>
      <w:r>
        <w:rPr>
          <w:sz w:val="24"/>
        </w:rPr>
        <w:t>в</w:t>
      </w:r>
      <w:r>
        <w:rPr>
          <w:spacing w:val="36"/>
          <w:sz w:val="24"/>
        </w:rPr>
        <w:t> </w:t>
      </w:r>
      <w:r>
        <w:rPr>
          <w:sz w:val="24"/>
        </w:rPr>
        <w:t>результате:</w:t>
      </w:r>
      <w:r>
        <w:rPr>
          <w:spacing w:val="34"/>
          <w:sz w:val="24"/>
        </w:rPr>
        <w:t> </w:t>
      </w:r>
      <w:r>
        <w:rPr>
          <w:sz w:val="24"/>
        </w:rPr>
        <w:t>травмы</w:t>
      </w:r>
      <w:r>
        <w:rPr>
          <w:spacing w:val="33"/>
          <w:sz w:val="24"/>
        </w:rPr>
        <w:t> </w:t>
      </w:r>
      <w:r>
        <w:rPr>
          <w:sz w:val="24"/>
        </w:rPr>
        <w:t>головы,</w:t>
      </w:r>
      <w:r>
        <w:rPr>
          <w:spacing w:val="34"/>
          <w:sz w:val="24"/>
        </w:rPr>
        <w:t> </w:t>
      </w:r>
      <w:r>
        <w:rPr>
          <w:sz w:val="24"/>
        </w:rPr>
        <w:t>кровоизлияния,</w:t>
      </w:r>
      <w:r>
        <w:rPr>
          <w:spacing w:val="34"/>
          <w:sz w:val="24"/>
        </w:rPr>
        <w:t> </w:t>
      </w:r>
      <w:r>
        <w:rPr>
          <w:sz w:val="24"/>
        </w:rPr>
        <w:t>электротравмы, отравления (в том числе и алкоголем);</w:t>
      </w:r>
    </w:p>
    <w:p>
      <w:pPr>
        <w:pStyle w:val="ListParagraph"/>
        <w:numPr>
          <w:ilvl w:val="0"/>
          <w:numId w:val="31"/>
        </w:numPr>
        <w:tabs>
          <w:tab w:pos="1244" w:val="left" w:leader="none"/>
        </w:tabs>
        <w:spacing w:line="240" w:lineRule="auto" w:before="15" w:after="0"/>
        <w:ind w:left="1244" w:right="0" w:hanging="284"/>
        <w:jc w:val="left"/>
        <w:rPr>
          <w:sz w:val="24"/>
        </w:rPr>
      </w:pPr>
      <w:r>
        <w:rPr>
          <w:sz w:val="24"/>
        </w:rPr>
        <w:t>недостаточного</w:t>
      </w:r>
      <w:r>
        <w:rPr>
          <w:spacing w:val="-3"/>
          <w:sz w:val="24"/>
        </w:rPr>
        <w:t> </w:t>
      </w:r>
      <w:r>
        <w:rPr>
          <w:sz w:val="24"/>
        </w:rPr>
        <w:t>притока</w:t>
      </w:r>
      <w:r>
        <w:rPr>
          <w:spacing w:val="-3"/>
          <w:sz w:val="24"/>
        </w:rPr>
        <w:t> </w:t>
      </w:r>
      <w:r>
        <w:rPr>
          <w:sz w:val="24"/>
        </w:rPr>
        <w:t>крови</w:t>
      </w:r>
      <w:r>
        <w:rPr>
          <w:spacing w:val="-1"/>
          <w:sz w:val="24"/>
        </w:rPr>
        <w:t> </w:t>
      </w:r>
      <w:r>
        <w:rPr>
          <w:sz w:val="24"/>
        </w:rPr>
        <w:t>из-за</w:t>
      </w:r>
      <w:r>
        <w:rPr>
          <w:spacing w:val="-3"/>
          <w:sz w:val="24"/>
        </w:rPr>
        <w:t> </w:t>
      </w:r>
      <w:r>
        <w:rPr>
          <w:sz w:val="24"/>
        </w:rPr>
        <w:t>кровотечения,</w:t>
      </w:r>
      <w:r>
        <w:rPr>
          <w:spacing w:val="-2"/>
          <w:sz w:val="24"/>
        </w:rPr>
        <w:t> </w:t>
      </w:r>
      <w:r>
        <w:rPr>
          <w:sz w:val="24"/>
        </w:rPr>
        <w:t>шока,</w:t>
      </w:r>
      <w:r>
        <w:rPr>
          <w:spacing w:val="-2"/>
          <w:sz w:val="24"/>
        </w:rPr>
        <w:t> </w:t>
      </w:r>
      <w:r>
        <w:rPr>
          <w:sz w:val="24"/>
        </w:rPr>
        <w:t>некоторых </w:t>
      </w:r>
      <w:r>
        <w:rPr>
          <w:spacing w:val="-2"/>
          <w:sz w:val="24"/>
        </w:rPr>
        <w:t>заболеваний;</w:t>
      </w:r>
    </w:p>
    <w:p>
      <w:pPr>
        <w:pStyle w:val="ListParagraph"/>
        <w:numPr>
          <w:ilvl w:val="0"/>
          <w:numId w:val="31"/>
        </w:numPr>
        <w:tabs>
          <w:tab w:pos="1244" w:val="left" w:leader="none"/>
          <w:tab w:pos="2768" w:val="left" w:leader="none"/>
          <w:tab w:pos="3788" w:val="left" w:leader="none"/>
          <w:tab w:pos="5554" w:val="left" w:leader="none"/>
          <w:tab w:pos="7685" w:val="left" w:leader="none"/>
          <w:tab w:pos="8079" w:val="left" w:leader="none"/>
          <w:tab w:pos="9778" w:val="left" w:leader="none"/>
        </w:tabs>
        <w:spacing w:line="350" w:lineRule="auto" w:before="136" w:after="0"/>
        <w:ind w:left="252" w:right="272" w:firstLine="708"/>
        <w:jc w:val="left"/>
        <w:rPr>
          <w:sz w:val="24"/>
        </w:rPr>
      </w:pPr>
      <w:r>
        <w:rPr>
          <w:spacing w:val="-2"/>
          <w:sz w:val="24"/>
        </w:rPr>
        <w:t>торможения</w:t>
      </w:r>
      <w:r>
        <w:rPr>
          <w:sz w:val="24"/>
        </w:rPr>
        <w:tab/>
      </w:r>
      <w:r>
        <w:rPr>
          <w:spacing w:val="-2"/>
          <w:sz w:val="24"/>
        </w:rPr>
        <w:t>центра,</w:t>
      </w:r>
      <w:r>
        <w:rPr>
          <w:sz w:val="24"/>
        </w:rPr>
        <w:tab/>
      </w:r>
      <w:r>
        <w:rPr>
          <w:spacing w:val="-2"/>
          <w:sz w:val="24"/>
        </w:rPr>
        <w:t>управляющего</w:t>
      </w:r>
      <w:r>
        <w:rPr>
          <w:sz w:val="24"/>
        </w:rPr>
        <w:tab/>
      </w:r>
      <w:r>
        <w:rPr>
          <w:spacing w:val="-2"/>
          <w:sz w:val="24"/>
        </w:rPr>
        <w:t>кровообращением</w:t>
      </w:r>
      <w:r>
        <w:rPr>
          <w:sz w:val="24"/>
        </w:rPr>
        <w:tab/>
      </w:r>
      <w:r>
        <w:rPr>
          <w:spacing w:val="-10"/>
          <w:sz w:val="24"/>
        </w:rPr>
        <w:t>и</w:t>
      </w:r>
      <w:r>
        <w:rPr>
          <w:sz w:val="24"/>
        </w:rPr>
        <w:tab/>
      </w:r>
      <w:r>
        <w:rPr>
          <w:spacing w:val="-2"/>
          <w:sz w:val="24"/>
        </w:rPr>
        <w:t>находящегося</w:t>
      </w:r>
      <w:r>
        <w:rPr>
          <w:sz w:val="24"/>
        </w:rPr>
        <w:tab/>
      </w:r>
      <w:r>
        <w:rPr>
          <w:spacing w:val="-10"/>
          <w:sz w:val="24"/>
        </w:rPr>
        <w:t>в </w:t>
      </w:r>
      <w:r>
        <w:rPr>
          <w:sz w:val="24"/>
        </w:rPr>
        <w:t>продолговатом мозгу, в результате его ранения.</w:t>
      </w:r>
    </w:p>
    <w:p>
      <w:pPr>
        <w:pStyle w:val="BodyText"/>
        <w:spacing w:line="360" w:lineRule="auto" w:before="11"/>
        <w:ind w:right="271"/>
      </w:pPr>
      <w:r>
        <w:rPr/>
        <w:t>В состоянии комы большую непосредственную опасность для жизни пострадавшего представляет вероятность асфиксии из-за запавшего языка или вдыхания рвотных масс. Западение языка возможно только если пострадавший лежит на спине. Вследствие пониженного тонуса мышц, мышца языка расслабляется и под действием силы тяжести западает</w:t>
      </w:r>
      <w:r>
        <w:rPr>
          <w:spacing w:val="12"/>
        </w:rPr>
        <w:t> </w:t>
      </w:r>
      <w:r>
        <w:rPr/>
        <w:t>назад,</w:t>
      </w:r>
      <w:r>
        <w:rPr>
          <w:spacing w:val="13"/>
        </w:rPr>
        <w:t> </w:t>
      </w:r>
      <w:r>
        <w:rPr/>
        <w:t>при</w:t>
      </w:r>
      <w:r>
        <w:rPr>
          <w:spacing w:val="14"/>
        </w:rPr>
        <w:t> </w:t>
      </w:r>
      <w:r>
        <w:rPr/>
        <w:t>этом</w:t>
      </w:r>
      <w:r>
        <w:rPr>
          <w:spacing w:val="12"/>
        </w:rPr>
        <w:t> </w:t>
      </w:r>
      <w:r>
        <w:rPr/>
        <w:t>возможно</w:t>
      </w:r>
      <w:r>
        <w:rPr>
          <w:spacing w:val="13"/>
        </w:rPr>
        <w:t> </w:t>
      </w:r>
      <w:r>
        <w:rPr/>
        <w:t>полное</w:t>
      </w:r>
      <w:r>
        <w:rPr>
          <w:spacing w:val="13"/>
        </w:rPr>
        <w:t> </w:t>
      </w:r>
      <w:r>
        <w:rPr/>
        <w:t>перекрытие</w:t>
      </w:r>
      <w:r>
        <w:rPr>
          <w:spacing w:val="12"/>
        </w:rPr>
        <w:t> </w:t>
      </w:r>
      <w:r>
        <w:rPr/>
        <w:t>дыхательного</w:t>
      </w:r>
      <w:r>
        <w:rPr>
          <w:spacing w:val="13"/>
        </w:rPr>
        <w:t> </w:t>
      </w:r>
      <w:r>
        <w:rPr/>
        <w:t>горла,</w:t>
      </w:r>
      <w:r>
        <w:rPr>
          <w:spacing w:val="13"/>
        </w:rPr>
        <w:t> </w:t>
      </w:r>
      <w:r>
        <w:rPr/>
        <w:t>и</w:t>
      </w:r>
      <w:r>
        <w:rPr>
          <w:spacing w:val="14"/>
        </w:rPr>
        <w:t> </w:t>
      </w:r>
      <w:r>
        <w:rPr/>
        <w:t>тогда</w:t>
      </w:r>
      <w:r>
        <w:rPr>
          <w:spacing w:val="13"/>
        </w:rPr>
        <w:t> </w:t>
      </w:r>
      <w:r>
        <w:rPr>
          <w:spacing w:val="-2"/>
        </w:rPr>
        <w:t>человек</w:t>
      </w:r>
    </w:p>
    <w:p>
      <w:pPr>
        <w:spacing w:after="0" w:line="360" w:lineRule="auto"/>
        <w:sectPr>
          <w:pgSz w:w="11910" w:h="16840"/>
          <w:pgMar w:header="144" w:footer="765" w:top="920" w:bottom="960" w:left="880" w:right="860"/>
        </w:sectPr>
      </w:pPr>
    </w:p>
    <w:p>
      <w:pPr>
        <w:pStyle w:val="BodyText"/>
        <w:spacing w:line="360" w:lineRule="auto" w:before="263"/>
        <w:ind w:right="271" w:firstLine="0"/>
      </w:pPr>
      <w:r>
        <w:rPr/>
        <w:t>задыхается, либо язык не перекрывает дыхательного горло, но сам давит на корень языка, вызывая рвотный рефлекс, тогда человек может захлебнуться рвотными массами, так как все затекает обратно вниз.</w:t>
      </w:r>
    </w:p>
    <w:p>
      <w:pPr>
        <w:pStyle w:val="BodyText"/>
        <w:tabs>
          <w:tab w:pos="1870" w:val="left" w:leader="none"/>
          <w:tab w:pos="3356" w:val="left" w:leader="none"/>
          <w:tab w:pos="4822" w:val="left" w:leader="none"/>
          <w:tab w:pos="6250" w:val="left" w:leader="none"/>
          <w:tab w:pos="6615" w:val="left" w:leader="none"/>
          <w:tab w:pos="7935" w:val="left" w:leader="none"/>
        </w:tabs>
        <w:spacing w:line="360" w:lineRule="auto"/>
        <w:ind w:right="268" w:firstLine="768"/>
        <w:jc w:val="right"/>
      </w:pPr>
      <w:r>
        <w:rPr/>
        <w:t>Для защиты пострадавшего следует уложить его в правильное боковое положение с согнутыми</w:t>
      </w:r>
      <w:r>
        <w:rPr>
          <w:spacing w:val="36"/>
        </w:rPr>
        <w:t> </w:t>
      </w:r>
      <w:r>
        <w:rPr/>
        <w:t>рукой</w:t>
      </w:r>
      <w:r>
        <w:rPr>
          <w:spacing w:val="36"/>
        </w:rPr>
        <w:t> </w:t>
      </w:r>
      <w:r>
        <w:rPr/>
        <w:t>и</w:t>
      </w:r>
      <w:r>
        <w:rPr>
          <w:spacing w:val="36"/>
        </w:rPr>
        <w:t> </w:t>
      </w:r>
      <w:r>
        <w:rPr/>
        <w:t>ногой</w:t>
      </w:r>
      <w:r>
        <w:rPr>
          <w:spacing w:val="36"/>
        </w:rPr>
        <w:t> </w:t>
      </w:r>
      <w:r>
        <w:rPr/>
        <w:t>для</w:t>
      </w:r>
      <w:r>
        <w:rPr>
          <w:spacing w:val="35"/>
        </w:rPr>
        <w:t> </w:t>
      </w:r>
      <w:r>
        <w:rPr/>
        <w:t>большей</w:t>
      </w:r>
      <w:r>
        <w:rPr>
          <w:spacing w:val="38"/>
        </w:rPr>
        <w:t> </w:t>
      </w:r>
      <w:r>
        <w:rPr/>
        <w:t>устойчивости,</w:t>
      </w:r>
      <w:r>
        <w:rPr>
          <w:spacing w:val="35"/>
        </w:rPr>
        <w:t> </w:t>
      </w:r>
      <w:r>
        <w:rPr/>
        <w:t>и,</w:t>
      </w:r>
      <w:r>
        <w:rPr>
          <w:spacing w:val="35"/>
        </w:rPr>
        <w:t> </w:t>
      </w:r>
      <w:r>
        <w:rPr/>
        <w:t>защитив</w:t>
      </w:r>
      <w:r>
        <w:rPr>
          <w:spacing w:val="32"/>
        </w:rPr>
        <w:t> </w:t>
      </w:r>
      <w:r>
        <w:rPr/>
        <w:t>свои</w:t>
      </w:r>
      <w:r>
        <w:rPr>
          <w:spacing w:val="36"/>
        </w:rPr>
        <w:t> </w:t>
      </w:r>
      <w:r>
        <w:rPr/>
        <w:t>пальцы</w:t>
      </w:r>
      <w:r>
        <w:rPr>
          <w:spacing w:val="34"/>
        </w:rPr>
        <w:t> </w:t>
      </w:r>
      <w:r>
        <w:rPr/>
        <w:t>салфеткой, круговыми</w:t>
      </w:r>
      <w:r>
        <w:rPr>
          <w:spacing w:val="-14"/>
        </w:rPr>
        <w:t> </w:t>
      </w:r>
      <w:r>
        <w:rPr/>
        <w:t>движениями</w:t>
      </w:r>
      <w:r>
        <w:rPr>
          <w:spacing w:val="-14"/>
        </w:rPr>
        <w:t> </w:t>
      </w:r>
      <w:r>
        <w:rPr/>
        <w:t>вычистить</w:t>
      </w:r>
      <w:r>
        <w:rPr>
          <w:spacing w:val="-15"/>
        </w:rPr>
        <w:t> </w:t>
      </w:r>
      <w:r>
        <w:rPr/>
        <w:t>полость</w:t>
      </w:r>
      <w:r>
        <w:rPr>
          <w:spacing w:val="-15"/>
        </w:rPr>
        <w:t> </w:t>
      </w:r>
      <w:r>
        <w:rPr/>
        <w:t>рта,</w:t>
      </w:r>
      <w:r>
        <w:rPr>
          <w:spacing w:val="-15"/>
        </w:rPr>
        <w:t> </w:t>
      </w:r>
      <w:r>
        <w:rPr/>
        <w:t>высвобождая</w:t>
      </w:r>
      <w:r>
        <w:rPr>
          <w:spacing w:val="-13"/>
        </w:rPr>
        <w:t> </w:t>
      </w:r>
      <w:r>
        <w:rPr/>
        <w:t>свободный</w:t>
      </w:r>
      <w:r>
        <w:rPr>
          <w:spacing w:val="-14"/>
        </w:rPr>
        <w:t> </w:t>
      </w:r>
      <w:r>
        <w:rPr/>
        <w:t>проход</w:t>
      </w:r>
      <w:r>
        <w:rPr>
          <w:spacing w:val="-15"/>
        </w:rPr>
        <w:t> </w:t>
      </w:r>
      <w:r>
        <w:rPr/>
        <w:t>для</w:t>
      </w:r>
      <w:r>
        <w:rPr>
          <w:spacing w:val="-15"/>
        </w:rPr>
        <w:t> </w:t>
      </w:r>
      <w:r>
        <w:rPr/>
        <w:t>дыхания. Необходимо контролировать состояние пострадавшего до приезда «скорой помощи» периодически проверяя пульс и дыхание. При остановке дыхания и прекращении сердечной </w:t>
      </w:r>
      <w:r>
        <w:rPr>
          <w:spacing w:val="-2"/>
        </w:rPr>
        <w:t>деятельности</w:t>
      </w:r>
      <w:r>
        <w:rPr/>
        <w:tab/>
      </w:r>
      <w:r>
        <w:rPr>
          <w:spacing w:val="-2"/>
        </w:rPr>
        <w:t>необходимо</w:t>
      </w:r>
      <w:r>
        <w:rPr/>
        <w:tab/>
      </w:r>
      <w:r>
        <w:rPr>
          <w:spacing w:val="-2"/>
        </w:rPr>
        <w:t>немедленно</w:t>
      </w:r>
      <w:r>
        <w:rPr/>
        <w:tab/>
      </w:r>
      <w:r>
        <w:rPr>
          <w:spacing w:val="-2"/>
        </w:rPr>
        <w:t>приступить</w:t>
      </w:r>
      <w:r>
        <w:rPr/>
        <w:tab/>
      </w:r>
      <w:r>
        <w:rPr>
          <w:spacing w:val="-10"/>
        </w:rPr>
        <w:t>к</w:t>
      </w:r>
      <w:r>
        <w:rPr/>
        <w:tab/>
      </w:r>
      <w:r>
        <w:rPr>
          <w:spacing w:val="-2"/>
        </w:rPr>
        <w:t>действиям</w:t>
      </w:r>
      <w:r>
        <w:rPr/>
        <w:tab/>
      </w:r>
      <w:r>
        <w:rPr>
          <w:spacing w:val="-2"/>
        </w:rPr>
        <w:t>сердечно-легочной</w:t>
      </w:r>
    </w:p>
    <w:p>
      <w:pPr>
        <w:pStyle w:val="BodyText"/>
        <w:ind w:firstLine="0"/>
        <w:jc w:val="left"/>
      </w:pPr>
      <w:r>
        <w:rPr>
          <w:spacing w:val="-2"/>
        </w:rPr>
        <w:t>реанимации.</w:t>
      </w:r>
    </w:p>
    <w:p>
      <w:pPr>
        <w:pStyle w:val="BodyText"/>
        <w:spacing w:line="360" w:lineRule="auto" w:before="138"/>
        <w:ind w:right="269"/>
      </w:pPr>
      <w:r>
        <w:rPr/>
        <w:t>Похожее состояние на кому – это обморок. Потеря сознания вследствие нарушения тонуса головного мозга называется обмороком. Другими словами, в условиях дефицита кислорода головной мозг переходит в защитный режим торможения, т.е. сознание отключается и человек падает в обморок. В этом состоянии пострадавший лежит без движения, не отвечает на вопросы, не воспринимает окружающее.</w:t>
      </w:r>
    </w:p>
    <w:p>
      <w:pPr>
        <w:pStyle w:val="BodyText"/>
        <w:spacing w:line="360" w:lineRule="auto"/>
        <w:ind w:right="269" w:firstLine="768"/>
      </w:pPr>
      <w:r>
        <w:rPr/>
        <w:t>Причиной обморока может быть недостаток кислорода в крови при удушье, отравлениях, при нарушениях обмена веществ, например, при лихорадке, диабете, при воздействии тепла (тепловом ударе) и холода (замерзании), психосоматика (когда психика человека не может справиться с трудностями). Нарушение тонуса головного мозга также может быть вызвано дефицитом глюкозы, при длительном голодании, так называемый голодный обморок.</w:t>
      </w:r>
    </w:p>
    <w:p>
      <w:pPr>
        <w:pStyle w:val="BodyText"/>
        <w:spacing w:line="360" w:lineRule="auto"/>
        <w:ind w:right="273"/>
      </w:pPr>
      <w:r>
        <w:rPr/>
        <w:t>В предобморочном состоянии у человека бледнеют кожные покровы, наблюдается заторможенное состояние, возрастает число дыхательных движений (человек испытывает одышку), возрастает число сердечных сокращений. Как правило, в таком состоянии человек пытается выйти на свежий воздух или присесть.</w:t>
      </w:r>
    </w:p>
    <w:p>
      <w:pPr>
        <w:pStyle w:val="BodyText"/>
        <w:spacing w:line="360" w:lineRule="auto"/>
        <w:ind w:right="268"/>
      </w:pPr>
      <w:r>
        <w:rPr/>
        <w:t>При оказании помощи в состоянии обморока необходимо убедиться, что у пострадавшего отсутствует сознание, но есть пульс, не нарушено дыхание и сердечная </w:t>
      </w:r>
      <w:r>
        <w:rPr>
          <w:spacing w:val="-2"/>
        </w:rPr>
        <w:t>деятельность.</w:t>
      </w:r>
    </w:p>
    <w:p>
      <w:pPr>
        <w:pStyle w:val="BodyText"/>
        <w:spacing w:line="360" w:lineRule="auto"/>
        <w:ind w:right="271"/>
      </w:pPr>
      <w:r>
        <w:rPr/>
        <w:t>При наличии под</w:t>
      </w:r>
      <w:r>
        <w:rPr>
          <w:spacing w:val="-1"/>
        </w:rPr>
        <w:t> </w:t>
      </w:r>
      <w:r>
        <w:rPr/>
        <w:t>рукой ватки с</w:t>
      </w:r>
      <w:r>
        <w:rPr>
          <w:spacing w:val="-2"/>
        </w:rPr>
        <w:t> </w:t>
      </w:r>
      <w:r>
        <w:rPr/>
        <w:t>нашатырным</w:t>
      </w:r>
      <w:r>
        <w:rPr>
          <w:spacing w:val="-2"/>
        </w:rPr>
        <w:t> </w:t>
      </w:r>
      <w:r>
        <w:rPr/>
        <w:t>спиртом,</w:t>
      </w:r>
      <w:r>
        <w:rPr>
          <w:spacing w:val="-1"/>
        </w:rPr>
        <w:t> </w:t>
      </w:r>
      <w:r>
        <w:rPr/>
        <w:t>поднести ее</w:t>
      </w:r>
      <w:r>
        <w:rPr>
          <w:spacing w:val="-2"/>
        </w:rPr>
        <w:t> </w:t>
      </w:r>
      <w:r>
        <w:rPr/>
        <w:t>на</w:t>
      </w:r>
      <w:r>
        <w:rPr>
          <w:spacing w:val="-2"/>
        </w:rPr>
        <w:t> </w:t>
      </w:r>
      <w:r>
        <w:rPr/>
        <w:t>расстояние</w:t>
      </w:r>
      <w:r>
        <w:rPr>
          <w:spacing w:val="-2"/>
        </w:rPr>
        <w:t> </w:t>
      </w:r>
      <w:r>
        <w:rPr/>
        <w:t>5-10 см</w:t>
      </w:r>
      <w:r>
        <w:rPr>
          <w:spacing w:val="-15"/>
        </w:rPr>
        <w:t> </w:t>
      </w:r>
      <w:r>
        <w:rPr/>
        <w:t>от</w:t>
      </w:r>
      <w:r>
        <w:rPr>
          <w:spacing w:val="-13"/>
        </w:rPr>
        <w:t> </w:t>
      </w:r>
      <w:r>
        <w:rPr/>
        <w:t>носа</w:t>
      </w:r>
      <w:r>
        <w:rPr>
          <w:spacing w:val="-14"/>
        </w:rPr>
        <w:t> </w:t>
      </w:r>
      <w:r>
        <w:rPr/>
        <w:t>пострадавшего.</w:t>
      </w:r>
      <w:r>
        <w:rPr>
          <w:spacing w:val="-13"/>
        </w:rPr>
        <w:t> </w:t>
      </w:r>
      <w:r>
        <w:rPr/>
        <w:t>Если</w:t>
      </w:r>
      <w:r>
        <w:rPr>
          <w:spacing w:val="-12"/>
        </w:rPr>
        <w:t> </w:t>
      </w:r>
      <w:r>
        <w:rPr/>
        <w:t>человек</w:t>
      </w:r>
      <w:r>
        <w:rPr>
          <w:spacing w:val="-12"/>
        </w:rPr>
        <w:t> </w:t>
      </w:r>
      <w:r>
        <w:rPr/>
        <w:t>в</w:t>
      </w:r>
      <w:r>
        <w:rPr>
          <w:spacing w:val="-14"/>
        </w:rPr>
        <w:t> </w:t>
      </w:r>
      <w:r>
        <w:rPr/>
        <w:t>обмороке,</w:t>
      </w:r>
      <w:r>
        <w:rPr>
          <w:spacing w:val="-13"/>
        </w:rPr>
        <w:t> </w:t>
      </w:r>
      <w:r>
        <w:rPr/>
        <w:t>то</w:t>
      </w:r>
      <w:r>
        <w:rPr>
          <w:spacing w:val="-13"/>
        </w:rPr>
        <w:t> </w:t>
      </w:r>
      <w:r>
        <w:rPr/>
        <w:t>такие</w:t>
      </w:r>
      <w:r>
        <w:rPr>
          <w:spacing w:val="-14"/>
        </w:rPr>
        <w:t> </w:t>
      </w:r>
      <w:r>
        <w:rPr/>
        <w:t>действия</w:t>
      </w:r>
      <w:r>
        <w:rPr>
          <w:spacing w:val="-15"/>
        </w:rPr>
        <w:t> </w:t>
      </w:r>
      <w:r>
        <w:rPr/>
        <w:t>приведут</w:t>
      </w:r>
      <w:r>
        <w:rPr>
          <w:spacing w:val="-12"/>
        </w:rPr>
        <w:t> </w:t>
      </w:r>
      <w:r>
        <w:rPr/>
        <w:t>его</w:t>
      </w:r>
      <w:r>
        <w:rPr>
          <w:spacing w:val="-13"/>
        </w:rPr>
        <w:t> </w:t>
      </w:r>
      <w:r>
        <w:rPr/>
        <w:t>в</w:t>
      </w:r>
      <w:r>
        <w:rPr>
          <w:spacing w:val="-14"/>
        </w:rPr>
        <w:t> </w:t>
      </w:r>
      <w:r>
        <w:rPr/>
        <w:t>чувство. Но</w:t>
      </w:r>
      <w:r>
        <w:rPr>
          <w:spacing w:val="-2"/>
        </w:rPr>
        <w:t> </w:t>
      </w:r>
      <w:r>
        <w:rPr/>
        <w:t>все</w:t>
      </w:r>
      <w:r>
        <w:rPr>
          <w:spacing w:val="-3"/>
        </w:rPr>
        <w:t> </w:t>
      </w:r>
      <w:r>
        <w:rPr/>
        <w:t>равно</w:t>
      </w:r>
      <w:r>
        <w:rPr>
          <w:spacing w:val="-2"/>
        </w:rPr>
        <w:t> </w:t>
      </w:r>
      <w:r>
        <w:rPr/>
        <w:t>необходимо</w:t>
      </w:r>
      <w:r>
        <w:rPr>
          <w:spacing w:val="-2"/>
        </w:rPr>
        <w:t> </w:t>
      </w:r>
      <w:r>
        <w:rPr/>
        <w:t>дать</w:t>
      </w:r>
      <w:r>
        <w:rPr>
          <w:spacing w:val="-2"/>
        </w:rPr>
        <w:t> </w:t>
      </w:r>
      <w:r>
        <w:rPr/>
        <w:t>человеку</w:t>
      </w:r>
      <w:r>
        <w:rPr>
          <w:spacing w:val="-7"/>
        </w:rPr>
        <w:t> </w:t>
      </w:r>
      <w:r>
        <w:rPr/>
        <w:t>время окончательно</w:t>
      </w:r>
      <w:r>
        <w:rPr>
          <w:spacing w:val="-5"/>
        </w:rPr>
        <w:t> </w:t>
      </w:r>
      <w:r>
        <w:rPr/>
        <w:t>прийти</w:t>
      </w:r>
      <w:r>
        <w:rPr>
          <w:spacing w:val="-1"/>
        </w:rPr>
        <w:t> </w:t>
      </w:r>
      <w:r>
        <w:rPr/>
        <w:t>в</w:t>
      </w:r>
      <w:r>
        <w:rPr>
          <w:spacing w:val="-5"/>
        </w:rPr>
        <w:t> </w:t>
      </w:r>
      <w:r>
        <w:rPr/>
        <w:t>себя.</w:t>
      </w:r>
      <w:r>
        <w:rPr>
          <w:spacing w:val="-2"/>
        </w:rPr>
        <w:t> </w:t>
      </w:r>
      <w:r>
        <w:rPr/>
        <w:t>Лучше</w:t>
      </w:r>
      <w:r>
        <w:rPr>
          <w:spacing w:val="-3"/>
        </w:rPr>
        <w:t> </w:t>
      </w:r>
      <w:r>
        <w:rPr/>
        <w:t>всего</w:t>
      </w:r>
      <w:r>
        <w:rPr>
          <w:spacing w:val="-2"/>
        </w:rPr>
        <w:t> </w:t>
      </w:r>
      <w:r>
        <w:rPr/>
        <w:t>дать ему полежать минут 15-20 секунд приподнятыми вверх ногами.</w:t>
      </w:r>
    </w:p>
    <w:p>
      <w:pPr>
        <w:pStyle w:val="BodyText"/>
        <w:spacing w:line="360" w:lineRule="auto"/>
        <w:ind w:right="272"/>
      </w:pPr>
      <w:r>
        <w:rPr/>
        <w:t>Необходимо устранить вредные факторы, которые спровоцировали обморок. Например,</w:t>
      </w:r>
      <w:r>
        <w:rPr>
          <w:spacing w:val="78"/>
        </w:rPr>
        <w:t> </w:t>
      </w:r>
      <w:r>
        <w:rPr/>
        <w:t>переместить</w:t>
      </w:r>
      <w:r>
        <w:rPr>
          <w:spacing w:val="50"/>
          <w:w w:val="150"/>
        </w:rPr>
        <w:t> </w:t>
      </w:r>
      <w:r>
        <w:rPr/>
        <w:t>пострадавшего</w:t>
      </w:r>
      <w:r>
        <w:rPr>
          <w:spacing w:val="79"/>
        </w:rPr>
        <w:t> </w:t>
      </w:r>
      <w:r>
        <w:rPr/>
        <w:t>в</w:t>
      </w:r>
      <w:r>
        <w:rPr>
          <w:spacing w:val="79"/>
        </w:rPr>
        <w:t> </w:t>
      </w:r>
      <w:r>
        <w:rPr/>
        <w:t>тень</w:t>
      </w:r>
      <w:r>
        <w:rPr>
          <w:spacing w:val="77"/>
        </w:rPr>
        <w:t> </w:t>
      </w:r>
      <w:r>
        <w:rPr/>
        <w:t>при</w:t>
      </w:r>
      <w:r>
        <w:rPr>
          <w:spacing w:val="78"/>
        </w:rPr>
        <w:t> </w:t>
      </w:r>
      <w:r>
        <w:rPr/>
        <w:t>солнечном</w:t>
      </w:r>
      <w:r>
        <w:rPr>
          <w:spacing w:val="51"/>
          <w:w w:val="150"/>
        </w:rPr>
        <w:t> </w:t>
      </w:r>
      <w:r>
        <w:rPr/>
        <w:t>ударе,</w:t>
      </w:r>
      <w:r>
        <w:rPr>
          <w:spacing w:val="79"/>
        </w:rPr>
        <w:t> </w:t>
      </w:r>
      <w:r>
        <w:rPr/>
        <w:t>приложить</w:t>
      </w:r>
      <w:r>
        <w:rPr>
          <w:spacing w:val="78"/>
        </w:rPr>
        <w:t> </w:t>
      </w:r>
      <w:r>
        <w:rPr>
          <w:spacing w:val="-2"/>
        </w:rPr>
        <w:t>холод.</w:t>
      </w:r>
    </w:p>
    <w:p>
      <w:pPr>
        <w:spacing w:after="0" w:line="360" w:lineRule="auto"/>
        <w:sectPr>
          <w:pgSz w:w="11910" w:h="16840"/>
          <w:pgMar w:header="144" w:footer="765" w:top="920" w:bottom="960" w:left="880" w:right="860"/>
        </w:sectPr>
      </w:pPr>
    </w:p>
    <w:p>
      <w:pPr>
        <w:pStyle w:val="BodyText"/>
        <w:spacing w:line="360" w:lineRule="auto" w:before="263"/>
        <w:ind w:firstLine="0"/>
        <w:jc w:val="left"/>
      </w:pPr>
      <w:r>
        <w:rPr/>
        <w:t>Следует</w:t>
      </w:r>
      <w:r>
        <w:rPr>
          <w:spacing w:val="40"/>
        </w:rPr>
        <w:t> </w:t>
      </w:r>
      <w:r>
        <w:rPr/>
        <w:t>освободить</w:t>
      </w:r>
      <w:r>
        <w:rPr>
          <w:spacing w:val="40"/>
        </w:rPr>
        <w:t> </w:t>
      </w:r>
      <w:r>
        <w:rPr/>
        <w:t>дыхательные</w:t>
      </w:r>
      <w:r>
        <w:rPr>
          <w:spacing w:val="40"/>
        </w:rPr>
        <w:t> </w:t>
      </w:r>
      <w:r>
        <w:rPr/>
        <w:t>пути,</w:t>
      </w:r>
      <w:r>
        <w:rPr>
          <w:spacing w:val="40"/>
        </w:rPr>
        <w:t> </w:t>
      </w:r>
      <w:r>
        <w:rPr/>
        <w:t>расслабив</w:t>
      </w:r>
      <w:r>
        <w:rPr>
          <w:spacing w:val="40"/>
        </w:rPr>
        <w:t> </w:t>
      </w:r>
      <w:r>
        <w:rPr/>
        <w:t>воротник</w:t>
      </w:r>
      <w:r>
        <w:rPr>
          <w:spacing w:val="40"/>
        </w:rPr>
        <w:t> </w:t>
      </w:r>
      <w:r>
        <w:rPr/>
        <w:t>одежды,</w:t>
      </w:r>
      <w:r>
        <w:rPr>
          <w:spacing w:val="40"/>
        </w:rPr>
        <w:t> </w:t>
      </w:r>
      <w:r>
        <w:rPr/>
        <w:t>галстук,</w:t>
      </w:r>
      <w:r>
        <w:rPr>
          <w:spacing w:val="40"/>
        </w:rPr>
        <w:t> </w:t>
      </w:r>
      <w:r>
        <w:rPr/>
        <w:t>приподнять ноги. Таким образом дать пострадавшему полежать 5-10 минут в покое и неподвижно.</w:t>
      </w:r>
    </w:p>
    <w:p>
      <w:pPr>
        <w:pStyle w:val="BodyText"/>
        <w:spacing w:before="89"/>
        <w:ind w:left="0" w:firstLine="0"/>
        <w:jc w:val="left"/>
      </w:pPr>
    </w:p>
    <w:p>
      <w:pPr>
        <w:pStyle w:val="Heading3"/>
        <w:numPr>
          <w:ilvl w:val="1"/>
          <w:numId w:val="1"/>
        </w:numPr>
        <w:tabs>
          <w:tab w:pos="1440" w:val="left" w:leader="none"/>
        </w:tabs>
        <w:spacing w:line="240" w:lineRule="auto" w:before="0" w:after="0"/>
        <w:ind w:left="1440" w:right="0" w:hanging="480"/>
        <w:jc w:val="left"/>
      </w:pPr>
      <w:bookmarkStart w:name="3.14 Первая помощь при артериальном кров" w:id="15"/>
      <w:bookmarkEnd w:id="15"/>
      <w:r>
        <w:rPr>
          <w:b w:val="0"/>
        </w:rPr>
      </w:r>
      <w:r>
        <w:rPr/>
        <w:t>Первая</w:t>
      </w:r>
      <w:r>
        <w:rPr>
          <w:spacing w:val="-4"/>
        </w:rPr>
        <w:t> </w:t>
      </w:r>
      <w:r>
        <w:rPr/>
        <w:t>помощь</w:t>
      </w:r>
      <w:r>
        <w:rPr>
          <w:spacing w:val="-2"/>
        </w:rPr>
        <w:t> </w:t>
      </w:r>
      <w:r>
        <w:rPr/>
        <w:t>при</w:t>
      </w:r>
      <w:r>
        <w:rPr>
          <w:spacing w:val="-2"/>
        </w:rPr>
        <w:t> </w:t>
      </w:r>
      <w:r>
        <w:rPr/>
        <w:t>артериальном</w:t>
      </w:r>
      <w:r>
        <w:rPr>
          <w:spacing w:val="-3"/>
        </w:rPr>
        <w:t> </w:t>
      </w:r>
      <w:r>
        <w:rPr>
          <w:spacing w:val="-2"/>
        </w:rPr>
        <w:t>кровотечении</w:t>
      </w:r>
    </w:p>
    <w:p>
      <w:pPr>
        <w:pStyle w:val="BodyText"/>
        <w:spacing w:before="79"/>
        <w:ind w:left="0" w:firstLine="0"/>
        <w:jc w:val="left"/>
        <w:rPr>
          <w:b/>
        </w:rPr>
      </w:pPr>
    </w:p>
    <w:p>
      <w:pPr>
        <w:pStyle w:val="BodyText"/>
        <w:spacing w:line="360" w:lineRule="auto"/>
        <w:ind w:right="272"/>
      </w:pPr>
      <w:r>
        <w:rPr/>
        <w:t>В зависимости от вида поврежденного сосуда различают артериальное, венозное и капиллярное кровотечения.</w:t>
      </w:r>
    </w:p>
    <w:p>
      <w:pPr>
        <w:pStyle w:val="BodyText"/>
        <w:spacing w:line="360" w:lineRule="auto"/>
        <w:ind w:right="272"/>
      </w:pPr>
      <w:r>
        <w:rPr/>
        <w:t>Наиболее опасным является артериальное кровотечение, при котором кровь из поврежденного сосуда выбрасывается под большим давлением и за короткое время кровопотеря может достичь опасных для жизни размеров. Считается, что потеря свыше 40% крови около 2,2-2,5 л является смертельной.</w:t>
      </w:r>
    </w:p>
    <w:p>
      <w:pPr>
        <w:pStyle w:val="BodyText"/>
        <w:spacing w:line="360" w:lineRule="auto"/>
        <w:ind w:right="271"/>
      </w:pPr>
      <w:r>
        <w:rPr/>
        <w:t>Как распознать артериальное кровотечение? Цвет крови не всегда можно определить правильно, например, при недостатке освещения или если применяются люминесцентные лампы, которые существенно могут повлиять на цветопередачу, и ярко алая кровь может казаться темнее чем есть на самом деле.</w:t>
      </w:r>
    </w:p>
    <w:p>
      <w:pPr>
        <w:pStyle w:val="BodyText"/>
        <w:spacing w:line="360" w:lineRule="auto"/>
        <w:ind w:right="271"/>
      </w:pPr>
      <w:r>
        <w:rPr/>
        <w:t>Самым надежным показателем является характер истечения: если кровь идет пульсирующими толчками, фонтанчиком, очень быстро распространяется, то это артериальное кровотечение.</w:t>
      </w:r>
    </w:p>
    <w:p>
      <w:pPr>
        <w:pStyle w:val="BodyText"/>
        <w:spacing w:line="275" w:lineRule="exact"/>
        <w:ind w:left="960" w:firstLine="0"/>
      </w:pPr>
      <w:r>
        <w:rPr/>
        <w:t>Правила</w:t>
      </w:r>
      <w:r>
        <w:rPr>
          <w:spacing w:val="-5"/>
        </w:rPr>
        <w:t> </w:t>
      </w:r>
      <w:r>
        <w:rPr/>
        <w:t>оказания</w:t>
      </w:r>
      <w:r>
        <w:rPr>
          <w:spacing w:val="-2"/>
        </w:rPr>
        <w:t> </w:t>
      </w:r>
      <w:r>
        <w:rPr/>
        <w:t>первой</w:t>
      </w:r>
      <w:r>
        <w:rPr>
          <w:spacing w:val="-1"/>
        </w:rPr>
        <w:t> </w:t>
      </w:r>
      <w:r>
        <w:rPr/>
        <w:t>помощи</w:t>
      </w:r>
      <w:r>
        <w:rPr>
          <w:spacing w:val="-3"/>
        </w:rPr>
        <w:t> </w:t>
      </w:r>
      <w:r>
        <w:rPr/>
        <w:t>при</w:t>
      </w:r>
      <w:r>
        <w:rPr>
          <w:spacing w:val="-1"/>
        </w:rPr>
        <w:t> </w:t>
      </w:r>
      <w:r>
        <w:rPr/>
        <w:t>артериальном</w:t>
      </w:r>
      <w:r>
        <w:rPr>
          <w:spacing w:val="-2"/>
        </w:rPr>
        <w:t> кровотечении:</w:t>
      </w:r>
    </w:p>
    <w:p>
      <w:pPr>
        <w:pStyle w:val="ListParagraph"/>
        <w:numPr>
          <w:ilvl w:val="0"/>
          <w:numId w:val="32"/>
        </w:numPr>
        <w:tabs>
          <w:tab w:pos="1185" w:val="left" w:leader="none"/>
        </w:tabs>
        <w:spacing w:line="360" w:lineRule="auto" w:before="140" w:after="0"/>
        <w:ind w:left="252" w:right="266" w:firstLine="708"/>
        <w:jc w:val="both"/>
        <w:rPr>
          <w:sz w:val="24"/>
        </w:rPr>
      </w:pPr>
      <w:r>
        <w:rPr>
          <w:sz w:val="24"/>
        </w:rPr>
        <w:t>усадить или уложить пострадавшего во избежание обморока или падения в виду </w:t>
      </w:r>
      <w:r>
        <w:rPr>
          <w:spacing w:val="-2"/>
          <w:sz w:val="24"/>
        </w:rPr>
        <w:t>слабости;</w:t>
      </w:r>
    </w:p>
    <w:p>
      <w:pPr>
        <w:pStyle w:val="ListParagraph"/>
        <w:numPr>
          <w:ilvl w:val="0"/>
          <w:numId w:val="32"/>
        </w:numPr>
        <w:tabs>
          <w:tab w:pos="1190" w:val="left" w:leader="none"/>
        </w:tabs>
        <w:spacing w:line="360" w:lineRule="auto" w:before="0" w:after="0"/>
        <w:ind w:left="252" w:right="270" w:firstLine="708"/>
        <w:jc w:val="both"/>
        <w:rPr>
          <w:sz w:val="24"/>
        </w:rPr>
      </w:pPr>
      <w:r>
        <w:rPr>
          <w:sz w:val="24"/>
        </w:rPr>
        <w:t>артериальное кровотечение можно остановить посредством пальцевого прижатия поврежденного</w:t>
      </w:r>
      <w:r>
        <w:rPr>
          <w:spacing w:val="-15"/>
          <w:sz w:val="24"/>
        </w:rPr>
        <w:t> </w:t>
      </w:r>
      <w:r>
        <w:rPr>
          <w:sz w:val="24"/>
        </w:rPr>
        <w:t>сосуда</w:t>
      </w:r>
      <w:r>
        <w:rPr>
          <w:spacing w:val="-15"/>
          <w:sz w:val="24"/>
        </w:rPr>
        <w:t> </w:t>
      </w:r>
      <w:r>
        <w:rPr>
          <w:sz w:val="24"/>
        </w:rPr>
        <w:t>к</w:t>
      </w:r>
      <w:r>
        <w:rPr>
          <w:spacing w:val="-15"/>
          <w:sz w:val="24"/>
        </w:rPr>
        <w:t> </w:t>
      </w:r>
      <w:r>
        <w:rPr>
          <w:sz w:val="24"/>
        </w:rPr>
        <w:t>прилегающей</w:t>
      </w:r>
      <w:r>
        <w:rPr>
          <w:spacing w:val="-15"/>
          <w:sz w:val="24"/>
        </w:rPr>
        <w:t> </w:t>
      </w:r>
      <w:r>
        <w:rPr>
          <w:sz w:val="24"/>
        </w:rPr>
        <w:t>кости</w:t>
      </w:r>
      <w:r>
        <w:rPr>
          <w:spacing w:val="-15"/>
          <w:sz w:val="24"/>
        </w:rPr>
        <w:t> </w:t>
      </w:r>
      <w:r>
        <w:rPr>
          <w:sz w:val="24"/>
        </w:rPr>
        <w:t>выше</w:t>
      </w:r>
      <w:r>
        <w:rPr>
          <w:spacing w:val="-15"/>
          <w:sz w:val="24"/>
        </w:rPr>
        <w:t> </w:t>
      </w:r>
      <w:r>
        <w:rPr>
          <w:sz w:val="24"/>
        </w:rPr>
        <w:t>места</w:t>
      </w:r>
      <w:r>
        <w:rPr>
          <w:spacing w:val="-15"/>
          <w:sz w:val="24"/>
        </w:rPr>
        <w:t> </w:t>
      </w:r>
      <w:r>
        <w:rPr>
          <w:sz w:val="24"/>
        </w:rPr>
        <w:t>ранения</w:t>
      </w:r>
      <w:r>
        <w:rPr>
          <w:spacing w:val="-15"/>
          <w:sz w:val="24"/>
        </w:rPr>
        <w:t> </w:t>
      </w:r>
      <w:r>
        <w:rPr>
          <w:sz w:val="24"/>
        </w:rPr>
        <w:t>с</w:t>
      </w:r>
      <w:r>
        <w:rPr>
          <w:spacing w:val="-15"/>
          <w:sz w:val="24"/>
        </w:rPr>
        <w:t> </w:t>
      </w:r>
      <w:r>
        <w:rPr>
          <w:sz w:val="24"/>
        </w:rPr>
        <w:t>последующим</w:t>
      </w:r>
      <w:r>
        <w:rPr>
          <w:spacing w:val="-15"/>
          <w:sz w:val="24"/>
        </w:rPr>
        <w:t> </w:t>
      </w:r>
      <w:r>
        <w:rPr>
          <w:sz w:val="24"/>
        </w:rPr>
        <w:t>наложением тугой</w:t>
      </w:r>
      <w:r>
        <w:rPr>
          <w:spacing w:val="-15"/>
          <w:sz w:val="24"/>
        </w:rPr>
        <w:t> </w:t>
      </w:r>
      <w:r>
        <w:rPr>
          <w:sz w:val="24"/>
        </w:rPr>
        <w:t>повязки.</w:t>
      </w:r>
      <w:r>
        <w:rPr>
          <w:spacing w:val="-15"/>
          <w:sz w:val="24"/>
        </w:rPr>
        <w:t> </w:t>
      </w:r>
      <w:r>
        <w:rPr>
          <w:sz w:val="24"/>
        </w:rPr>
        <w:t>Прижатие</w:t>
      </w:r>
      <w:r>
        <w:rPr>
          <w:spacing w:val="-15"/>
          <w:sz w:val="24"/>
        </w:rPr>
        <w:t> </w:t>
      </w:r>
      <w:r>
        <w:rPr>
          <w:sz w:val="24"/>
        </w:rPr>
        <w:t>артерии</w:t>
      </w:r>
      <w:r>
        <w:rPr>
          <w:spacing w:val="-15"/>
          <w:sz w:val="24"/>
        </w:rPr>
        <w:t> </w:t>
      </w:r>
      <w:r>
        <w:rPr>
          <w:sz w:val="24"/>
        </w:rPr>
        <w:t>обычно</w:t>
      </w:r>
      <w:r>
        <w:rPr>
          <w:spacing w:val="-15"/>
          <w:sz w:val="24"/>
        </w:rPr>
        <w:t> </w:t>
      </w:r>
      <w:r>
        <w:rPr>
          <w:sz w:val="24"/>
        </w:rPr>
        <w:t>осуществляется</w:t>
      </w:r>
      <w:r>
        <w:rPr>
          <w:spacing w:val="-15"/>
          <w:sz w:val="24"/>
        </w:rPr>
        <w:t> </w:t>
      </w:r>
      <w:r>
        <w:rPr>
          <w:sz w:val="24"/>
        </w:rPr>
        <w:t>всеми</w:t>
      </w:r>
      <w:r>
        <w:rPr>
          <w:spacing w:val="-15"/>
          <w:sz w:val="24"/>
        </w:rPr>
        <w:t> </w:t>
      </w:r>
      <w:r>
        <w:rPr>
          <w:sz w:val="24"/>
        </w:rPr>
        <w:t>пальцами</w:t>
      </w:r>
      <w:r>
        <w:rPr>
          <w:spacing w:val="-15"/>
          <w:sz w:val="24"/>
        </w:rPr>
        <w:t> </w:t>
      </w:r>
      <w:r>
        <w:rPr>
          <w:sz w:val="24"/>
        </w:rPr>
        <w:t>одной</w:t>
      </w:r>
      <w:r>
        <w:rPr>
          <w:spacing w:val="-15"/>
          <w:sz w:val="24"/>
        </w:rPr>
        <w:t> </w:t>
      </w:r>
      <w:r>
        <w:rPr>
          <w:sz w:val="24"/>
        </w:rPr>
        <w:t>руки:</w:t>
      </w:r>
      <w:r>
        <w:rPr>
          <w:spacing w:val="-15"/>
          <w:sz w:val="24"/>
        </w:rPr>
        <w:t> </w:t>
      </w:r>
      <w:r>
        <w:rPr>
          <w:sz w:val="24"/>
        </w:rPr>
        <w:t>четыре пальца с одной стороны, а большой палец с другой. Существует и другой способ, например, прижатие бедренной артерии осуществляется только большими пальцами.</w:t>
      </w:r>
    </w:p>
    <w:p>
      <w:pPr>
        <w:pStyle w:val="BodyText"/>
        <w:spacing w:line="360" w:lineRule="auto"/>
        <w:ind w:right="270"/>
      </w:pPr>
      <w:r>
        <w:rPr/>
        <w:t>Жгут накладывают на</w:t>
      </w:r>
      <w:r>
        <w:rPr>
          <w:spacing w:val="-1"/>
        </w:rPr>
        <w:t> </w:t>
      </w:r>
      <w:r>
        <w:rPr/>
        <w:t>приподнятую конечность: подводят под</w:t>
      </w:r>
      <w:r>
        <w:rPr>
          <w:spacing w:val="-2"/>
        </w:rPr>
        <w:t> </w:t>
      </w:r>
      <w:r>
        <w:rPr/>
        <w:t>место предполагаемого наложения, энергично растягивают (если он резиновый) и, подложив под него мягкую прокладку (бинт, одежду и др.), накручивают несколько раз (до полной остановки кровотечения)</w:t>
      </w:r>
      <w:r>
        <w:rPr>
          <w:spacing w:val="-1"/>
        </w:rPr>
        <w:t> </w:t>
      </w:r>
      <w:r>
        <w:rPr/>
        <w:t>так, чтобы</w:t>
      </w:r>
      <w:r>
        <w:rPr>
          <w:spacing w:val="-1"/>
        </w:rPr>
        <w:t> </w:t>
      </w:r>
      <w:r>
        <w:rPr/>
        <w:t>витки ложились вплотную один к другому, и чтобы</w:t>
      </w:r>
      <w:r>
        <w:rPr>
          <w:spacing w:val="-1"/>
        </w:rPr>
        <w:t> </w:t>
      </w:r>
      <w:r>
        <w:rPr/>
        <w:t>между</w:t>
      </w:r>
      <w:r>
        <w:rPr>
          <w:spacing w:val="-5"/>
        </w:rPr>
        <w:t> </w:t>
      </w:r>
      <w:r>
        <w:rPr/>
        <w:t>ними не попали складки кожи.</w:t>
      </w:r>
    </w:p>
    <w:p>
      <w:pPr>
        <w:pStyle w:val="BodyText"/>
        <w:spacing w:line="360" w:lineRule="auto"/>
        <w:ind w:right="271"/>
      </w:pPr>
      <w:r>
        <w:rPr/>
        <w:t>Жгут должен быть наложен туго, но при этом не следует излишне сильно сдавливать ткани конечности, так как возможны очень тяжелые осложнения; время наложения жгута необходимо указать в записке, прикрепленной к одежде больного, а также в медицинских документах, сопровождающих его.</w:t>
      </w:r>
    </w:p>
    <w:p>
      <w:pPr>
        <w:spacing w:after="0" w:line="360" w:lineRule="auto"/>
        <w:sectPr>
          <w:pgSz w:w="11910" w:h="16840"/>
          <w:pgMar w:header="144" w:footer="765" w:top="920" w:bottom="960" w:left="880" w:right="860"/>
        </w:sectPr>
      </w:pPr>
    </w:p>
    <w:p>
      <w:pPr>
        <w:pStyle w:val="BodyText"/>
        <w:spacing w:line="360" w:lineRule="auto" w:before="263"/>
        <w:ind w:right="269"/>
      </w:pPr>
      <w:r>
        <w:rPr/>
        <w:t>При отсутствии жгута для остановки кровотечения используют закрутку. Ее можно сделать из любой достаточно прочной ткани. Как и при наложении жгута, место, где накладывается закрутка, обязательно защищают тканью (салфеткой, марлей). Закрутку обертывают вокруг конечности и концы ее завязывают узлом. В образовавшееся кольцо вставляют палку</w:t>
      </w:r>
      <w:r>
        <w:rPr>
          <w:spacing w:val="-2"/>
        </w:rPr>
        <w:t> </w:t>
      </w:r>
      <w:r>
        <w:rPr/>
        <w:t>и закручивают до тех пор, пока кровотечение не прекратиться. Конец палки фиксируют бинтом или другим способом. Время наложения жгута или закрутки обязательно указывается на жгуте, повязке</w:t>
      </w:r>
      <w:r>
        <w:rPr>
          <w:spacing w:val="-1"/>
        </w:rPr>
        <w:t> </w:t>
      </w:r>
      <w:r>
        <w:rPr/>
        <w:t>или в</w:t>
      </w:r>
      <w:r>
        <w:rPr>
          <w:spacing w:val="-1"/>
        </w:rPr>
        <w:t> </w:t>
      </w:r>
      <w:r>
        <w:rPr/>
        <w:t>записке. Летом жгут непрерывно может лежать не более часа, а зимой – полчаса.</w:t>
      </w:r>
    </w:p>
    <w:p>
      <w:pPr>
        <w:pStyle w:val="BodyText"/>
        <w:ind w:left="960" w:firstLine="0"/>
      </w:pPr>
      <w:r>
        <w:rPr/>
        <w:t>Общие</w:t>
      </w:r>
      <w:r>
        <w:rPr>
          <w:spacing w:val="-3"/>
        </w:rPr>
        <w:t> </w:t>
      </w:r>
      <w:r>
        <w:rPr/>
        <w:t>принципы</w:t>
      </w:r>
      <w:r>
        <w:rPr>
          <w:spacing w:val="-3"/>
        </w:rPr>
        <w:t> </w:t>
      </w:r>
      <w:r>
        <w:rPr/>
        <w:t>наложения</w:t>
      </w:r>
      <w:r>
        <w:rPr>
          <w:spacing w:val="-2"/>
        </w:rPr>
        <w:t> </w:t>
      </w:r>
      <w:r>
        <w:rPr/>
        <w:t>бинтовых</w:t>
      </w:r>
      <w:r>
        <w:rPr>
          <w:spacing w:val="-1"/>
        </w:rPr>
        <w:t> </w:t>
      </w:r>
      <w:r>
        <w:rPr>
          <w:spacing w:val="-2"/>
        </w:rPr>
        <w:t>повязок:</w:t>
      </w:r>
    </w:p>
    <w:p>
      <w:pPr>
        <w:pStyle w:val="ListParagraph"/>
        <w:numPr>
          <w:ilvl w:val="0"/>
          <w:numId w:val="33"/>
        </w:numPr>
        <w:tabs>
          <w:tab w:pos="1244" w:val="left" w:leader="none"/>
        </w:tabs>
        <w:spacing w:line="360" w:lineRule="auto" w:before="137" w:after="0"/>
        <w:ind w:left="252" w:right="272" w:firstLine="708"/>
        <w:jc w:val="left"/>
        <w:rPr>
          <w:sz w:val="24"/>
        </w:rPr>
      </w:pPr>
      <w:r>
        <w:rPr>
          <w:sz w:val="24"/>
        </w:rPr>
        <w:t>бинтуемой конечности придают положение, в котором она будет находиться после наложения повязки;</w:t>
      </w:r>
    </w:p>
    <w:p>
      <w:pPr>
        <w:pStyle w:val="ListParagraph"/>
        <w:numPr>
          <w:ilvl w:val="0"/>
          <w:numId w:val="33"/>
        </w:numPr>
        <w:tabs>
          <w:tab w:pos="1244" w:val="left" w:leader="none"/>
        </w:tabs>
        <w:spacing w:line="360" w:lineRule="auto" w:before="0" w:after="0"/>
        <w:ind w:left="252" w:right="273" w:firstLine="708"/>
        <w:jc w:val="left"/>
        <w:rPr>
          <w:sz w:val="24"/>
        </w:rPr>
      </w:pPr>
      <w:r>
        <w:rPr>
          <w:sz w:val="24"/>
        </w:rPr>
        <w:t>один</w:t>
      </w:r>
      <w:r>
        <w:rPr>
          <w:spacing w:val="40"/>
          <w:sz w:val="24"/>
        </w:rPr>
        <w:t> </w:t>
      </w:r>
      <w:r>
        <w:rPr>
          <w:sz w:val="24"/>
        </w:rPr>
        <w:t>виток</w:t>
      </w:r>
      <w:r>
        <w:rPr>
          <w:spacing w:val="40"/>
          <w:sz w:val="24"/>
        </w:rPr>
        <w:t> </w:t>
      </w:r>
      <w:r>
        <w:rPr>
          <w:sz w:val="24"/>
        </w:rPr>
        <w:t>бинта</w:t>
      </w:r>
      <w:r>
        <w:rPr>
          <w:spacing w:val="40"/>
          <w:sz w:val="24"/>
        </w:rPr>
        <w:t> </w:t>
      </w:r>
      <w:r>
        <w:rPr>
          <w:sz w:val="24"/>
        </w:rPr>
        <w:t>называется</w:t>
      </w:r>
      <w:r>
        <w:rPr>
          <w:spacing w:val="40"/>
          <w:sz w:val="24"/>
        </w:rPr>
        <w:t> </w:t>
      </w:r>
      <w:r>
        <w:rPr>
          <w:sz w:val="24"/>
        </w:rPr>
        <w:t>туром.</w:t>
      </w:r>
      <w:r>
        <w:rPr>
          <w:spacing w:val="40"/>
          <w:sz w:val="24"/>
        </w:rPr>
        <w:t> </w:t>
      </w:r>
      <w:r>
        <w:rPr>
          <w:sz w:val="24"/>
        </w:rPr>
        <w:t>Повязка</w:t>
      </w:r>
      <w:r>
        <w:rPr>
          <w:spacing w:val="40"/>
          <w:sz w:val="24"/>
        </w:rPr>
        <w:t> </w:t>
      </w:r>
      <w:r>
        <w:rPr>
          <w:sz w:val="24"/>
        </w:rPr>
        <w:t>начинается</w:t>
      </w:r>
      <w:r>
        <w:rPr>
          <w:spacing w:val="40"/>
          <w:sz w:val="24"/>
        </w:rPr>
        <w:t> </w:t>
      </w:r>
      <w:r>
        <w:rPr>
          <w:sz w:val="24"/>
        </w:rPr>
        <w:t>с</w:t>
      </w:r>
      <w:r>
        <w:rPr>
          <w:spacing w:val="40"/>
          <w:sz w:val="24"/>
        </w:rPr>
        <w:t> </w:t>
      </w:r>
      <w:r>
        <w:rPr>
          <w:sz w:val="24"/>
        </w:rPr>
        <w:t>закрепляющих</w:t>
      </w:r>
      <w:r>
        <w:rPr>
          <w:spacing w:val="40"/>
          <w:sz w:val="24"/>
        </w:rPr>
        <w:t> </w:t>
      </w:r>
      <w:r>
        <w:rPr>
          <w:sz w:val="24"/>
        </w:rPr>
        <w:t>туров бинта. На одном месте выполняют 2-3 витка;</w:t>
      </w:r>
    </w:p>
    <w:p>
      <w:pPr>
        <w:pStyle w:val="ListParagraph"/>
        <w:numPr>
          <w:ilvl w:val="0"/>
          <w:numId w:val="33"/>
        </w:numPr>
        <w:tabs>
          <w:tab w:pos="1244" w:val="left" w:leader="none"/>
        </w:tabs>
        <w:spacing w:line="240" w:lineRule="auto" w:before="0" w:after="0"/>
        <w:ind w:left="1244" w:right="0" w:hanging="284"/>
        <w:jc w:val="left"/>
        <w:rPr>
          <w:sz w:val="24"/>
        </w:rPr>
      </w:pPr>
      <w:r>
        <w:rPr>
          <w:sz w:val="24"/>
        </w:rPr>
        <w:t>повязка</w:t>
      </w:r>
      <w:r>
        <w:rPr>
          <w:spacing w:val="-2"/>
          <w:sz w:val="24"/>
        </w:rPr>
        <w:t> </w:t>
      </w:r>
      <w:r>
        <w:rPr>
          <w:sz w:val="24"/>
        </w:rPr>
        <w:t>не</w:t>
      </w:r>
      <w:r>
        <w:rPr>
          <w:spacing w:val="-2"/>
          <w:sz w:val="24"/>
        </w:rPr>
        <w:t> </w:t>
      </w:r>
      <w:r>
        <w:rPr>
          <w:sz w:val="24"/>
        </w:rPr>
        <w:t>начинается и не</w:t>
      </w:r>
      <w:r>
        <w:rPr>
          <w:spacing w:val="-1"/>
          <w:sz w:val="24"/>
        </w:rPr>
        <w:t> </w:t>
      </w:r>
      <w:r>
        <w:rPr>
          <w:sz w:val="24"/>
        </w:rPr>
        <w:t>заканчивается</w:t>
      </w:r>
      <w:r>
        <w:rPr>
          <w:spacing w:val="-1"/>
          <w:sz w:val="24"/>
        </w:rPr>
        <w:t> </w:t>
      </w:r>
      <w:r>
        <w:rPr>
          <w:sz w:val="24"/>
        </w:rPr>
        <w:t>над </w:t>
      </w:r>
      <w:r>
        <w:rPr>
          <w:spacing w:val="-2"/>
          <w:sz w:val="24"/>
        </w:rPr>
        <w:t>раной;</w:t>
      </w:r>
    </w:p>
    <w:p>
      <w:pPr>
        <w:pStyle w:val="ListParagraph"/>
        <w:numPr>
          <w:ilvl w:val="0"/>
          <w:numId w:val="33"/>
        </w:numPr>
        <w:tabs>
          <w:tab w:pos="1244" w:val="left" w:leader="none"/>
        </w:tabs>
        <w:spacing w:line="240" w:lineRule="auto" w:before="139" w:after="0"/>
        <w:ind w:left="1244" w:right="0" w:hanging="284"/>
        <w:jc w:val="both"/>
        <w:rPr>
          <w:sz w:val="24"/>
        </w:rPr>
      </w:pPr>
      <w:r>
        <w:rPr>
          <w:sz w:val="24"/>
        </w:rPr>
        <w:t>каждый</w:t>
      </w:r>
      <w:r>
        <w:rPr>
          <w:spacing w:val="-3"/>
          <w:sz w:val="24"/>
        </w:rPr>
        <w:t> </w:t>
      </w:r>
      <w:r>
        <w:rPr>
          <w:sz w:val="24"/>
        </w:rPr>
        <w:t>последующий</w:t>
      </w:r>
      <w:r>
        <w:rPr>
          <w:spacing w:val="1"/>
          <w:sz w:val="24"/>
        </w:rPr>
        <w:t> </w:t>
      </w:r>
      <w:r>
        <w:rPr>
          <w:sz w:val="24"/>
        </w:rPr>
        <w:t>тур</w:t>
      </w:r>
      <w:r>
        <w:rPr>
          <w:spacing w:val="-1"/>
          <w:sz w:val="24"/>
        </w:rPr>
        <w:t> </w:t>
      </w:r>
      <w:r>
        <w:rPr>
          <w:sz w:val="24"/>
        </w:rPr>
        <w:t>перекрывает</w:t>
      </w:r>
      <w:r>
        <w:rPr>
          <w:spacing w:val="-1"/>
          <w:sz w:val="24"/>
        </w:rPr>
        <w:t> </w:t>
      </w:r>
      <w:r>
        <w:rPr>
          <w:sz w:val="24"/>
        </w:rPr>
        <w:t>предыдущий</w:t>
      </w:r>
      <w:r>
        <w:rPr>
          <w:spacing w:val="-1"/>
          <w:sz w:val="24"/>
        </w:rPr>
        <w:t> </w:t>
      </w:r>
      <w:r>
        <w:rPr>
          <w:sz w:val="24"/>
        </w:rPr>
        <w:t>на</w:t>
      </w:r>
      <w:r>
        <w:rPr>
          <w:spacing w:val="-2"/>
          <w:sz w:val="24"/>
        </w:rPr>
        <w:t> </w:t>
      </w:r>
      <w:r>
        <w:rPr>
          <w:sz w:val="24"/>
        </w:rPr>
        <w:t>половину</w:t>
      </w:r>
      <w:r>
        <w:rPr>
          <w:spacing w:val="-10"/>
          <w:sz w:val="24"/>
        </w:rPr>
        <w:t> </w:t>
      </w:r>
      <w:r>
        <w:rPr>
          <w:sz w:val="24"/>
        </w:rPr>
        <w:t>или</w:t>
      </w:r>
      <w:r>
        <w:rPr>
          <w:spacing w:val="-3"/>
          <w:sz w:val="24"/>
        </w:rPr>
        <w:t> </w:t>
      </w:r>
      <w:r>
        <w:rPr>
          <w:sz w:val="24"/>
        </w:rPr>
        <w:t>две</w:t>
      </w:r>
      <w:r>
        <w:rPr>
          <w:spacing w:val="-2"/>
          <w:sz w:val="24"/>
        </w:rPr>
        <w:t> трети;</w:t>
      </w:r>
    </w:p>
    <w:p>
      <w:pPr>
        <w:pStyle w:val="ListParagraph"/>
        <w:numPr>
          <w:ilvl w:val="0"/>
          <w:numId w:val="33"/>
        </w:numPr>
        <w:tabs>
          <w:tab w:pos="1244" w:val="left" w:leader="none"/>
        </w:tabs>
        <w:spacing w:line="360" w:lineRule="auto" w:before="137" w:after="0"/>
        <w:ind w:left="252" w:right="276" w:firstLine="708"/>
        <w:jc w:val="both"/>
        <w:rPr>
          <w:sz w:val="24"/>
        </w:rPr>
      </w:pPr>
      <w:r>
        <w:rPr>
          <w:sz w:val="24"/>
        </w:rPr>
        <w:t>наложение</w:t>
      </w:r>
      <w:r>
        <w:rPr>
          <w:spacing w:val="-9"/>
          <w:sz w:val="24"/>
        </w:rPr>
        <w:t> </w:t>
      </w:r>
      <w:r>
        <w:rPr>
          <w:sz w:val="24"/>
        </w:rPr>
        <w:t>повязки</w:t>
      </w:r>
      <w:r>
        <w:rPr>
          <w:spacing w:val="-7"/>
          <w:sz w:val="24"/>
        </w:rPr>
        <w:t> </w:t>
      </w:r>
      <w:r>
        <w:rPr>
          <w:sz w:val="24"/>
        </w:rPr>
        <w:t>выполняют</w:t>
      </w:r>
      <w:r>
        <w:rPr>
          <w:spacing w:val="-8"/>
          <w:sz w:val="24"/>
        </w:rPr>
        <w:t> </w:t>
      </w:r>
      <w:r>
        <w:rPr>
          <w:sz w:val="24"/>
        </w:rPr>
        <w:t>двумя</w:t>
      </w:r>
      <w:r>
        <w:rPr>
          <w:spacing w:val="-8"/>
          <w:sz w:val="24"/>
        </w:rPr>
        <w:t> </w:t>
      </w:r>
      <w:r>
        <w:rPr>
          <w:sz w:val="24"/>
        </w:rPr>
        <w:t>руками</w:t>
      </w:r>
      <w:r>
        <w:rPr>
          <w:spacing w:val="-7"/>
          <w:sz w:val="24"/>
        </w:rPr>
        <w:t> </w:t>
      </w:r>
      <w:r>
        <w:rPr>
          <w:sz w:val="24"/>
        </w:rPr>
        <w:t>–</w:t>
      </w:r>
      <w:r>
        <w:rPr>
          <w:spacing w:val="-6"/>
          <w:sz w:val="24"/>
        </w:rPr>
        <w:t> </w:t>
      </w:r>
      <w:r>
        <w:rPr>
          <w:sz w:val="24"/>
        </w:rPr>
        <w:t>одной</w:t>
      </w:r>
      <w:r>
        <w:rPr>
          <w:spacing w:val="-7"/>
          <w:sz w:val="24"/>
        </w:rPr>
        <w:t> </w:t>
      </w:r>
      <w:r>
        <w:rPr>
          <w:sz w:val="24"/>
        </w:rPr>
        <w:t>держат</w:t>
      </w:r>
      <w:r>
        <w:rPr>
          <w:spacing w:val="-8"/>
          <w:sz w:val="24"/>
        </w:rPr>
        <w:t> </w:t>
      </w:r>
      <w:r>
        <w:rPr>
          <w:sz w:val="24"/>
        </w:rPr>
        <w:t>головку</w:t>
      </w:r>
      <w:r>
        <w:rPr>
          <w:spacing w:val="-11"/>
          <w:sz w:val="24"/>
        </w:rPr>
        <w:t> </w:t>
      </w:r>
      <w:r>
        <w:rPr>
          <w:sz w:val="24"/>
        </w:rPr>
        <w:t>бинта,</w:t>
      </w:r>
      <w:r>
        <w:rPr>
          <w:spacing w:val="-8"/>
          <w:sz w:val="24"/>
        </w:rPr>
        <w:t> </w:t>
      </w:r>
      <w:r>
        <w:rPr>
          <w:sz w:val="24"/>
        </w:rPr>
        <w:t>другой расправляют его ход;</w:t>
      </w:r>
    </w:p>
    <w:p>
      <w:pPr>
        <w:pStyle w:val="ListParagraph"/>
        <w:numPr>
          <w:ilvl w:val="0"/>
          <w:numId w:val="33"/>
        </w:numPr>
        <w:tabs>
          <w:tab w:pos="1244" w:val="left" w:leader="none"/>
        </w:tabs>
        <w:spacing w:line="360" w:lineRule="auto" w:before="0" w:after="0"/>
        <w:ind w:left="252" w:right="270" w:firstLine="708"/>
        <w:jc w:val="both"/>
        <w:rPr>
          <w:sz w:val="24"/>
        </w:rPr>
      </w:pPr>
      <w:r>
        <w:rPr>
          <w:sz w:val="24"/>
        </w:rPr>
        <w:t>повязка выполняется с легким натяжением, но не вызывающим нарушение кровообращение в конечности;</w:t>
      </w:r>
    </w:p>
    <w:p>
      <w:pPr>
        <w:pStyle w:val="ListParagraph"/>
        <w:numPr>
          <w:ilvl w:val="0"/>
          <w:numId w:val="33"/>
        </w:numPr>
        <w:tabs>
          <w:tab w:pos="1244" w:val="left" w:leader="none"/>
        </w:tabs>
        <w:spacing w:line="360" w:lineRule="auto" w:before="0" w:after="0"/>
        <w:ind w:left="252" w:right="269" w:firstLine="708"/>
        <w:jc w:val="both"/>
        <w:rPr>
          <w:sz w:val="24"/>
        </w:rPr>
      </w:pPr>
      <w:r>
        <w:rPr>
          <w:sz w:val="24"/>
        </w:rPr>
        <w:t>заканчивают повязку круговыми турами бинта. Для закрепления повязки можно связать начало и конец бинта (в этом случае необходимо оставить свободный конец бинта длиной 20-30 см перед выполнением первого тура повязки).</w:t>
      </w:r>
    </w:p>
    <w:p>
      <w:pPr>
        <w:pStyle w:val="BodyText"/>
        <w:spacing w:before="88"/>
        <w:ind w:left="0" w:firstLine="0"/>
        <w:jc w:val="left"/>
      </w:pPr>
    </w:p>
    <w:p>
      <w:pPr>
        <w:pStyle w:val="Heading3"/>
        <w:numPr>
          <w:ilvl w:val="1"/>
          <w:numId w:val="1"/>
        </w:numPr>
        <w:tabs>
          <w:tab w:pos="1440" w:val="left" w:leader="none"/>
        </w:tabs>
        <w:spacing w:line="240" w:lineRule="auto" w:before="0" w:after="0"/>
        <w:ind w:left="960" w:right="1528" w:firstLine="0"/>
        <w:jc w:val="left"/>
      </w:pPr>
      <w:bookmarkStart w:name="3.15 Первая помощь при капиллярном крово" w:id="16"/>
      <w:bookmarkEnd w:id="16"/>
      <w:r>
        <w:rPr>
          <w:b w:val="0"/>
        </w:rPr>
      </w:r>
      <w:r>
        <w:rPr/>
        <w:t>Первая</w:t>
      </w:r>
      <w:r>
        <w:rPr>
          <w:spacing w:val="-6"/>
        </w:rPr>
        <w:t> </w:t>
      </w:r>
      <w:r>
        <w:rPr/>
        <w:t>помощь</w:t>
      </w:r>
      <w:r>
        <w:rPr>
          <w:spacing w:val="-6"/>
        </w:rPr>
        <w:t> </w:t>
      </w:r>
      <w:r>
        <w:rPr/>
        <w:t>при</w:t>
      </w:r>
      <w:r>
        <w:rPr>
          <w:spacing w:val="-6"/>
        </w:rPr>
        <w:t> </w:t>
      </w:r>
      <w:r>
        <w:rPr/>
        <w:t>капиллярном</w:t>
      </w:r>
      <w:r>
        <w:rPr>
          <w:spacing w:val="-8"/>
        </w:rPr>
        <w:t> </w:t>
      </w:r>
      <w:r>
        <w:rPr/>
        <w:t>кровотечении.</w:t>
      </w:r>
      <w:r>
        <w:rPr>
          <w:spacing w:val="-6"/>
        </w:rPr>
        <w:t> </w:t>
      </w:r>
      <w:r>
        <w:rPr/>
        <w:t>Первая</w:t>
      </w:r>
      <w:r>
        <w:rPr>
          <w:spacing w:val="-6"/>
        </w:rPr>
        <w:t> </w:t>
      </w:r>
      <w:r>
        <w:rPr/>
        <w:t>помощь при венозном кровотечении. Первая помощь при ранениях</w:t>
      </w:r>
    </w:p>
    <w:p>
      <w:pPr>
        <w:pStyle w:val="BodyText"/>
        <w:spacing w:before="79"/>
        <w:ind w:left="0" w:firstLine="0"/>
        <w:jc w:val="left"/>
        <w:rPr>
          <w:b/>
        </w:rPr>
      </w:pPr>
    </w:p>
    <w:p>
      <w:pPr>
        <w:pStyle w:val="BodyText"/>
        <w:spacing w:line="360" w:lineRule="auto"/>
        <w:ind w:right="272"/>
      </w:pPr>
      <w:r>
        <w:rPr/>
        <w:t>Медленное истечение крови со всей поверхности раны – показатель капиллярного кровотечения. Капиллярное кровотечение сопровождает любую рану.</w:t>
      </w:r>
      <w:r>
        <w:rPr>
          <w:spacing w:val="-3"/>
        </w:rPr>
        <w:t> </w:t>
      </w:r>
      <w:r>
        <w:rPr/>
        <w:t>Такое кровотечение прекращается под повязкой самостоятельно.</w:t>
      </w:r>
    </w:p>
    <w:p>
      <w:pPr>
        <w:pStyle w:val="BodyText"/>
        <w:spacing w:line="360" w:lineRule="auto" w:before="2"/>
        <w:ind w:right="274"/>
      </w:pPr>
      <w:r>
        <w:rPr/>
        <w:t>Если в аптечке есть гемостатическая губка, ее следует наложить на рану, после чего сделать давящую повязку. Если такой губки нет, то на рану накладывают несколько слоев марлевых салфеток, которые фиксируют давящей повязкой.</w:t>
      </w:r>
    </w:p>
    <w:p>
      <w:pPr>
        <w:pStyle w:val="BodyText"/>
        <w:spacing w:line="360" w:lineRule="auto"/>
        <w:ind w:right="273"/>
        <w:jc w:val="right"/>
      </w:pPr>
      <w:r>
        <w:rPr/>
        <w:t>При венозном кровотечении кровь обильно</w:t>
      </w:r>
      <w:r>
        <w:rPr>
          <w:spacing w:val="-1"/>
        </w:rPr>
        <w:t> </w:t>
      </w:r>
      <w:r>
        <w:rPr/>
        <w:t>и равномерно изливается через края раны. Для</w:t>
      </w:r>
      <w:r>
        <w:rPr>
          <w:spacing w:val="40"/>
        </w:rPr>
        <w:t> </w:t>
      </w:r>
      <w:r>
        <w:rPr/>
        <w:t>более</w:t>
      </w:r>
      <w:r>
        <w:rPr>
          <w:spacing w:val="40"/>
        </w:rPr>
        <w:t> </w:t>
      </w:r>
      <w:r>
        <w:rPr/>
        <w:t>продолжительной</w:t>
      </w:r>
      <w:r>
        <w:rPr>
          <w:spacing w:val="40"/>
        </w:rPr>
        <w:t> </w:t>
      </w:r>
      <w:r>
        <w:rPr/>
        <w:t>остановки</w:t>
      </w:r>
      <w:r>
        <w:rPr>
          <w:spacing w:val="40"/>
        </w:rPr>
        <w:t> </w:t>
      </w:r>
      <w:r>
        <w:rPr/>
        <w:t>кровотечения</w:t>
      </w:r>
      <w:r>
        <w:rPr>
          <w:spacing w:val="40"/>
        </w:rPr>
        <w:t> </w:t>
      </w:r>
      <w:r>
        <w:rPr/>
        <w:t>можно</w:t>
      </w:r>
      <w:r>
        <w:rPr>
          <w:spacing w:val="40"/>
        </w:rPr>
        <w:t> </w:t>
      </w:r>
      <w:r>
        <w:rPr/>
        <w:t>использовать</w:t>
      </w:r>
      <w:r>
        <w:rPr>
          <w:spacing w:val="40"/>
        </w:rPr>
        <w:t> </w:t>
      </w:r>
      <w:r>
        <w:rPr/>
        <w:t>давящую повязку.</w:t>
      </w:r>
      <w:r>
        <w:rPr>
          <w:spacing w:val="80"/>
        </w:rPr>
        <w:t> </w:t>
      </w:r>
      <w:r>
        <w:rPr/>
        <w:t>При</w:t>
      </w:r>
      <w:r>
        <w:rPr>
          <w:spacing w:val="80"/>
        </w:rPr>
        <w:t> </w:t>
      </w:r>
      <w:r>
        <w:rPr/>
        <w:t>ее</w:t>
      </w:r>
      <w:r>
        <w:rPr>
          <w:spacing w:val="79"/>
        </w:rPr>
        <w:t> </w:t>
      </w:r>
      <w:r>
        <w:rPr/>
        <w:t>наложении</w:t>
      </w:r>
      <w:r>
        <w:rPr>
          <w:spacing w:val="80"/>
        </w:rPr>
        <w:t> </w:t>
      </w:r>
      <w:r>
        <w:rPr/>
        <w:t>следует</w:t>
      </w:r>
      <w:r>
        <w:rPr>
          <w:spacing w:val="80"/>
        </w:rPr>
        <w:t> </w:t>
      </w:r>
      <w:r>
        <w:rPr/>
        <w:t>соблюдать</w:t>
      </w:r>
      <w:r>
        <w:rPr>
          <w:spacing w:val="80"/>
        </w:rPr>
        <w:t> </w:t>
      </w:r>
      <w:r>
        <w:rPr/>
        <w:t>общие</w:t>
      </w:r>
      <w:r>
        <w:rPr>
          <w:spacing w:val="79"/>
        </w:rPr>
        <w:t> </w:t>
      </w:r>
      <w:r>
        <w:rPr/>
        <w:t>принципы</w:t>
      </w:r>
      <w:r>
        <w:rPr>
          <w:spacing w:val="78"/>
        </w:rPr>
        <w:t> </w:t>
      </w:r>
      <w:r>
        <w:rPr/>
        <w:t>наложения</w:t>
      </w:r>
      <w:r>
        <w:rPr>
          <w:spacing w:val="80"/>
        </w:rPr>
        <w:t> </w:t>
      </w:r>
      <w:r>
        <w:rPr/>
        <w:t>бинтовых повязок:</w:t>
      </w:r>
      <w:r>
        <w:rPr>
          <w:spacing w:val="74"/>
        </w:rPr>
        <w:t> </w:t>
      </w:r>
      <w:r>
        <w:rPr/>
        <w:t>на</w:t>
      </w:r>
      <w:r>
        <w:rPr>
          <w:spacing w:val="78"/>
        </w:rPr>
        <w:t> </w:t>
      </w:r>
      <w:r>
        <w:rPr/>
        <w:t>рану</w:t>
      </w:r>
      <w:r>
        <w:rPr>
          <w:spacing w:val="73"/>
        </w:rPr>
        <w:t> </w:t>
      </w:r>
      <w:r>
        <w:rPr/>
        <w:t>желательно</w:t>
      </w:r>
      <w:r>
        <w:rPr>
          <w:spacing w:val="79"/>
        </w:rPr>
        <w:t> </w:t>
      </w:r>
      <w:r>
        <w:rPr/>
        <w:t>положить</w:t>
      </w:r>
      <w:r>
        <w:rPr>
          <w:spacing w:val="50"/>
          <w:w w:val="150"/>
        </w:rPr>
        <w:t> </w:t>
      </w:r>
      <w:r>
        <w:rPr/>
        <w:t>стерильные</w:t>
      </w:r>
      <w:r>
        <w:rPr>
          <w:spacing w:val="77"/>
        </w:rPr>
        <w:t> </w:t>
      </w:r>
      <w:r>
        <w:rPr/>
        <w:t>салфетки</w:t>
      </w:r>
      <w:r>
        <w:rPr>
          <w:spacing w:val="50"/>
          <w:w w:val="150"/>
        </w:rPr>
        <w:t> </w:t>
      </w:r>
      <w:r>
        <w:rPr/>
        <w:t>из</w:t>
      </w:r>
      <w:r>
        <w:rPr>
          <w:spacing w:val="77"/>
        </w:rPr>
        <w:t> </w:t>
      </w:r>
      <w:r>
        <w:rPr/>
        <w:t>аптечки,</w:t>
      </w:r>
      <w:r>
        <w:rPr>
          <w:spacing w:val="79"/>
        </w:rPr>
        <w:t> </w:t>
      </w:r>
      <w:r>
        <w:rPr/>
        <w:t>бинт</w:t>
      </w:r>
      <w:r>
        <w:rPr>
          <w:spacing w:val="79"/>
        </w:rPr>
        <w:t> </w:t>
      </w:r>
      <w:r>
        <w:rPr>
          <w:spacing w:val="-2"/>
        </w:rPr>
        <w:t>должен</w:t>
      </w:r>
    </w:p>
    <w:p>
      <w:pPr>
        <w:spacing w:after="0" w:line="360" w:lineRule="auto"/>
        <w:jc w:val="right"/>
        <w:sectPr>
          <w:pgSz w:w="11910" w:h="16840"/>
          <w:pgMar w:header="144" w:footer="765" w:top="920" w:bottom="960" w:left="880" w:right="860"/>
        </w:sectPr>
      </w:pPr>
    </w:p>
    <w:p>
      <w:pPr>
        <w:pStyle w:val="BodyText"/>
        <w:spacing w:line="360" w:lineRule="auto" w:before="263"/>
        <w:ind w:right="269" w:firstLine="0"/>
      </w:pPr>
      <w:r>
        <w:rPr/>
        <w:t>раскатываться</w:t>
      </w:r>
      <w:r>
        <w:rPr>
          <w:spacing w:val="-15"/>
        </w:rPr>
        <w:t> </w:t>
      </w:r>
      <w:r>
        <w:rPr/>
        <w:t>по</w:t>
      </w:r>
      <w:r>
        <w:rPr>
          <w:spacing w:val="-12"/>
        </w:rPr>
        <w:t> </w:t>
      </w:r>
      <w:r>
        <w:rPr/>
        <w:t>ходу</w:t>
      </w:r>
      <w:r>
        <w:rPr>
          <w:spacing w:val="-14"/>
        </w:rPr>
        <w:t> </w:t>
      </w:r>
      <w:r>
        <w:rPr/>
        <w:t>движения,</w:t>
      </w:r>
      <w:r>
        <w:rPr>
          <w:spacing w:val="-12"/>
        </w:rPr>
        <w:t> </w:t>
      </w:r>
      <w:r>
        <w:rPr/>
        <w:t>по</w:t>
      </w:r>
      <w:r>
        <w:rPr>
          <w:spacing w:val="-12"/>
        </w:rPr>
        <w:t> </w:t>
      </w:r>
      <w:r>
        <w:rPr/>
        <w:t>окончании</w:t>
      </w:r>
      <w:r>
        <w:rPr>
          <w:spacing w:val="-11"/>
        </w:rPr>
        <w:t> </w:t>
      </w:r>
      <w:r>
        <w:rPr/>
        <w:t>наложения</w:t>
      </w:r>
      <w:r>
        <w:rPr>
          <w:spacing w:val="-14"/>
        </w:rPr>
        <w:t> </w:t>
      </w:r>
      <w:r>
        <w:rPr/>
        <w:t>повязку</w:t>
      </w:r>
      <w:r>
        <w:rPr>
          <w:spacing w:val="-15"/>
        </w:rPr>
        <w:t> </w:t>
      </w:r>
      <w:r>
        <w:rPr/>
        <w:t>следует</w:t>
      </w:r>
      <w:r>
        <w:rPr>
          <w:spacing w:val="-11"/>
        </w:rPr>
        <w:t> </w:t>
      </w:r>
      <w:r>
        <w:rPr/>
        <w:t>закрепить,</w:t>
      </w:r>
      <w:r>
        <w:rPr>
          <w:spacing w:val="-12"/>
        </w:rPr>
        <w:t> </w:t>
      </w:r>
      <w:r>
        <w:rPr/>
        <w:t>завязав свободный конец бинта</w:t>
      </w:r>
      <w:r>
        <w:rPr>
          <w:spacing w:val="-3"/>
        </w:rPr>
        <w:t> </w:t>
      </w:r>
      <w:r>
        <w:rPr/>
        <w:t>вокруг конечности. Поскольку</w:t>
      </w:r>
      <w:r>
        <w:rPr>
          <w:spacing w:val="-7"/>
        </w:rPr>
        <w:t> </w:t>
      </w:r>
      <w:r>
        <w:rPr/>
        <w:t>основная задача</w:t>
      </w:r>
      <w:r>
        <w:rPr>
          <w:spacing w:val="-1"/>
        </w:rPr>
        <w:t> </w:t>
      </w:r>
      <w:r>
        <w:rPr/>
        <w:t>повязки – остановить кровотечение, она должна накладываться с усилием (давлением). Если повязка начинает пропитываться кровью, то поверх нее накладывают еще несколько стерильных салфеток и туго прибинтовывают.</w:t>
      </w:r>
    </w:p>
    <w:p>
      <w:pPr>
        <w:pStyle w:val="BodyText"/>
        <w:spacing w:line="360" w:lineRule="auto"/>
        <w:ind w:right="272"/>
      </w:pPr>
      <w:r>
        <w:rPr/>
        <w:t>Сверху</w:t>
      </w:r>
      <w:r>
        <w:rPr>
          <w:spacing w:val="-15"/>
        </w:rPr>
        <w:t> </w:t>
      </w:r>
      <w:r>
        <w:rPr/>
        <w:t>бинта</w:t>
      </w:r>
      <w:r>
        <w:rPr>
          <w:spacing w:val="-13"/>
        </w:rPr>
        <w:t> </w:t>
      </w:r>
      <w:r>
        <w:rPr/>
        <w:t>в</w:t>
      </w:r>
      <w:r>
        <w:rPr>
          <w:spacing w:val="-10"/>
        </w:rPr>
        <w:t> </w:t>
      </w:r>
      <w:r>
        <w:rPr/>
        <w:t>проекции</w:t>
      </w:r>
      <w:r>
        <w:rPr>
          <w:spacing w:val="-9"/>
        </w:rPr>
        <w:t> </w:t>
      </w:r>
      <w:r>
        <w:rPr/>
        <w:t>к</w:t>
      </w:r>
      <w:r>
        <w:rPr>
          <w:spacing w:val="-11"/>
        </w:rPr>
        <w:t> </w:t>
      </w:r>
      <w:r>
        <w:rPr/>
        <w:t>источнику</w:t>
      </w:r>
      <w:r>
        <w:rPr>
          <w:spacing w:val="-15"/>
        </w:rPr>
        <w:t> </w:t>
      </w:r>
      <w:r>
        <w:rPr/>
        <w:t>кровотечения</w:t>
      </w:r>
      <w:r>
        <w:rPr>
          <w:spacing w:val="-12"/>
        </w:rPr>
        <w:t> </w:t>
      </w:r>
      <w:r>
        <w:rPr/>
        <w:t>хорошо</w:t>
      </w:r>
      <w:r>
        <w:rPr>
          <w:spacing w:val="-12"/>
        </w:rPr>
        <w:t> </w:t>
      </w:r>
      <w:r>
        <w:rPr/>
        <w:t>наложить</w:t>
      </w:r>
      <w:r>
        <w:rPr>
          <w:spacing w:val="-11"/>
        </w:rPr>
        <w:t> </w:t>
      </w:r>
      <w:r>
        <w:rPr/>
        <w:t>пузырь</w:t>
      </w:r>
      <w:r>
        <w:rPr>
          <w:spacing w:val="-9"/>
        </w:rPr>
        <w:t> </w:t>
      </w:r>
      <w:r>
        <w:rPr/>
        <w:t>со</w:t>
      </w:r>
      <w:r>
        <w:rPr>
          <w:spacing w:val="-10"/>
        </w:rPr>
        <w:t> </w:t>
      </w:r>
      <w:r>
        <w:rPr/>
        <w:t>льдом или грелку, наполненную холодной водой.</w:t>
      </w:r>
      <w:r>
        <w:rPr>
          <w:spacing w:val="-5"/>
        </w:rPr>
        <w:t> </w:t>
      </w:r>
      <w:r>
        <w:rPr/>
        <w:t>Не забывайте, что через 30-40 мин холод необходимо убрать на 10 мин, чтобы восстановить общий кровоток в этой области.</w:t>
      </w:r>
    </w:p>
    <w:p>
      <w:pPr>
        <w:pStyle w:val="BodyText"/>
        <w:spacing w:line="360" w:lineRule="auto"/>
        <w:ind w:right="275"/>
      </w:pPr>
      <w:r>
        <w:rPr/>
        <w:t>В случае, когда венозное кровотечение не остановилось после наложения давящей повязки, необходимо поступить так же, как при артериальном кровотечении, – наложить кровоостанавливающий жгут.</w:t>
      </w:r>
    </w:p>
    <w:p>
      <w:pPr>
        <w:pStyle w:val="BodyText"/>
        <w:spacing w:line="360" w:lineRule="auto"/>
        <w:ind w:right="270"/>
      </w:pPr>
      <w:r>
        <w:rPr/>
        <w:t>Кроме случаев травматического повреждения вен венозное кровотечение возможно при разрыве кровеносных сосудов в слизистой оболочке носа. Носовые кровотечения, обусловленные принятием аспирина, повышением артериального давления, могут не прекращаться длительное время и требуют госпитализации больного.</w:t>
      </w:r>
    </w:p>
    <w:p>
      <w:pPr>
        <w:pStyle w:val="BodyText"/>
        <w:spacing w:line="360" w:lineRule="auto"/>
        <w:ind w:right="270"/>
      </w:pPr>
      <w:r>
        <w:rPr/>
        <w:t>При ранении вен шеи и головы в просвет сосуда может попасть воздух, что ведёт к воздушной эмболии и остановке сердца. А попадание воздуха в плевральную полость при ранениях грудной клетки приводит к сжатию легкого, увеличению одышки и резкому усилению болей.</w:t>
      </w:r>
    </w:p>
    <w:p>
      <w:pPr>
        <w:pStyle w:val="BodyText"/>
        <w:spacing w:line="360" w:lineRule="auto"/>
        <w:ind w:right="271"/>
      </w:pPr>
      <w:r>
        <w:rPr/>
        <w:t>Первое</w:t>
      </w:r>
      <w:r>
        <w:rPr>
          <w:spacing w:val="-2"/>
        </w:rPr>
        <w:t> </w:t>
      </w:r>
      <w:r>
        <w:rPr/>
        <w:t>что</w:t>
      </w:r>
      <w:r>
        <w:rPr>
          <w:spacing w:val="-3"/>
        </w:rPr>
        <w:t> </w:t>
      </w:r>
      <w:r>
        <w:rPr/>
        <w:t>нужно</w:t>
      </w:r>
      <w:r>
        <w:rPr>
          <w:spacing w:val="-3"/>
        </w:rPr>
        <w:t> </w:t>
      </w:r>
      <w:r>
        <w:rPr/>
        <w:t>сделать</w:t>
      </w:r>
      <w:r>
        <w:rPr>
          <w:spacing w:val="-3"/>
        </w:rPr>
        <w:t> </w:t>
      </w:r>
      <w:r>
        <w:rPr/>
        <w:t>при</w:t>
      </w:r>
      <w:r>
        <w:rPr>
          <w:spacing w:val="-2"/>
        </w:rPr>
        <w:t> </w:t>
      </w:r>
      <w:r>
        <w:rPr/>
        <w:t>оказании</w:t>
      </w:r>
      <w:r>
        <w:rPr>
          <w:spacing w:val="-2"/>
        </w:rPr>
        <w:t> </w:t>
      </w:r>
      <w:r>
        <w:rPr/>
        <w:t>помощи</w:t>
      </w:r>
      <w:r>
        <w:rPr>
          <w:spacing w:val="-2"/>
        </w:rPr>
        <w:t> </w:t>
      </w:r>
      <w:r>
        <w:rPr/>
        <w:t>–</w:t>
      </w:r>
      <w:r>
        <w:rPr>
          <w:spacing w:val="-3"/>
        </w:rPr>
        <w:t> </w:t>
      </w:r>
      <w:r>
        <w:rPr/>
        <w:t>перекрыть</w:t>
      </w:r>
      <w:r>
        <w:rPr>
          <w:spacing w:val="-3"/>
        </w:rPr>
        <w:t> </w:t>
      </w:r>
      <w:r>
        <w:rPr/>
        <w:t>доступ воздуху.</w:t>
      </w:r>
      <w:r>
        <w:rPr>
          <w:spacing w:val="-3"/>
        </w:rPr>
        <w:t> </w:t>
      </w:r>
      <w:r>
        <w:rPr/>
        <w:t>Сделать это</w:t>
      </w:r>
      <w:r>
        <w:rPr>
          <w:spacing w:val="-8"/>
        </w:rPr>
        <w:t> </w:t>
      </w:r>
      <w:r>
        <w:rPr/>
        <w:t>можно</w:t>
      </w:r>
      <w:r>
        <w:rPr>
          <w:spacing w:val="-11"/>
        </w:rPr>
        <w:t> </w:t>
      </w:r>
      <w:r>
        <w:rPr/>
        <w:t>прижав</w:t>
      </w:r>
      <w:r>
        <w:rPr>
          <w:spacing w:val="-9"/>
        </w:rPr>
        <w:t> </w:t>
      </w:r>
      <w:r>
        <w:rPr/>
        <w:t>ладонь</w:t>
      </w:r>
      <w:r>
        <w:rPr>
          <w:spacing w:val="-10"/>
        </w:rPr>
        <w:t> </w:t>
      </w:r>
      <w:r>
        <w:rPr/>
        <w:t>к</w:t>
      </w:r>
      <w:r>
        <w:rPr>
          <w:spacing w:val="-7"/>
        </w:rPr>
        <w:t> </w:t>
      </w:r>
      <w:r>
        <w:rPr/>
        <w:t>ране,</w:t>
      </w:r>
      <w:r>
        <w:rPr>
          <w:spacing w:val="-8"/>
        </w:rPr>
        <w:t> </w:t>
      </w:r>
      <w:r>
        <w:rPr/>
        <w:t>затем</w:t>
      </w:r>
      <w:r>
        <w:rPr>
          <w:spacing w:val="-9"/>
        </w:rPr>
        <w:t> </w:t>
      </w:r>
      <w:r>
        <w:rPr/>
        <w:t>подложить</w:t>
      </w:r>
      <w:r>
        <w:rPr>
          <w:spacing w:val="-10"/>
        </w:rPr>
        <w:t> </w:t>
      </w:r>
      <w:r>
        <w:rPr/>
        <w:t>под</w:t>
      </w:r>
      <w:r>
        <w:rPr>
          <w:spacing w:val="-8"/>
        </w:rPr>
        <w:t> </w:t>
      </w:r>
      <w:r>
        <w:rPr/>
        <w:t>ладонь</w:t>
      </w:r>
      <w:r>
        <w:rPr>
          <w:spacing w:val="-7"/>
        </w:rPr>
        <w:t> </w:t>
      </w:r>
      <w:r>
        <w:rPr/>
        <w:t>многослойную</w:t>
      </w:r>
      <w:r>
        <w:rPr>
          <w:spacing w:val="-8"/>
        </w:rPr>
        <w:t> </w:t>
      </w:r>
      <w:r>
        <w:rPr/>
        <w:t>ткань</w:t>
      </w:r>
      <w:r>
        <w:rPr>
          <w:spacing w:val="-10"/>
        </w:rPr>
        <w:t> </w:t>
      </w:r>
      <w:r>
        <w:rPr/>
        <w:t>или</w:t>
      </w:r>
      <w:r>
        <w:rPr>
          <w:spacing w:val="-7"/>
        </w:rPr>
        <w:t> </w:t>
      </w:r>
      <w:r>
        <w:rPr/>
        <w:t>валик из бинта. Закрепить при помощи бинта или подручных средств.</w:t>
      </w:r>
    </w:p>
    <w:p>
      <w:pPr>
        <w:pStyle w:val="BodyText"/>
        <w:spacing w:line="360" w:lineRule="auto"/>
        <w:ind w:right="275"/>
      </w:pPr>
      <w:r>
        <w:rPr/>
        <w:t>Если кровотечение обильное и ткань быстро пропиталась кровью, не следует ее убирать,</w:t>
      </w:r>
      <w:r>
        <w:rPr>
          <w:spacing w:val="-3"/>
        </w:rPr>
        <w:t> </w:t>
      </w:r>
      <w:r>
        <w:rPr/>
        <w:t>чтоб</w:t>
      </w:r>
      <w:r>
        <w:rPr>
          <w:spacing w:val="-3"/>
        </w:rPr>
        <w:t> </w:t>
      </w:r>
      <w:r>
        <w:rPr/>
        <w:t>не</w:t>
      </w:r>
      <w:r>
        <w:rPr>
          <w:spacing w:val="-4"/>
        </w:rPr>
        <w:t> </w:t>
      </w:r>
      <w:r>
        <w:rPr/>
        <w:t>допустить</w:t>
      </w:r>
      <w:r>
        <w:rPr>
          <w:spacing w:val="-5"/>
        </w:rPr>
        <w:t> </w:t>
      </w:r>
      <w:r>
        <w:rPr/>
        <w:t>попадание</w:t>
      </w:r>
      <w:r>
        <w:rPr>
          <w:spacing w:val="-4"/>
        </w:rPr>
        <w:t> </w:t>
      </w:r>
      <w:r>
        <w:rPr/>
        <w:t>воздуха,</w:t>
      </w:r>
      <w:r>
        <w:rPr>
          <w:spacing w:val="-3"/>
        </w:rPr>
        <w:t> </w:t>
      </w:r>
      <w:r>
        <w:rPr/>
        <w:t>лучше</w:t>
      </w:r>
      <w:r>
        <w:rPr>
          <w:spacing w:val="-4"/>
        </w:rPr>
        <w:t> </w:t>
      </w:r>
      <w:r>
        <w:rPr/>
        <w:t>наложить</w:t>
      </w:r>
      <w:r>
        <w:rPr>
          <w:spacing w:val="-3"/>
        </w:rPr>
        <w:t> </w:t>
      </w:r>
      <w:r>
        <w:rPr/>
        <w:t>поверх</w:t>
      </w:r>
      <w:r>
        <w:rPr>
          <w:spacing w:val="-1"/>
        </w:rPr>
        <w:t> </w:t>
      </w:r>
      <w:r>
        <w:rPr/>
        <w:t>еще</w:t>
      </w:r>
      <w:r>
        <w:rPr>
          <w:spacing w:val="-4"/>
        </w:rPr>
        <w:t> </w:t>
      </w:r>
      <w:r>
        <w:rPr/>
        <w:t>один</w:t>
      </w:r>
      <w:r>
        <w:rPr>
          <w:spacing w:val="-2"/>
        </w:rPr>
        <w:t> </w:t>
      </w:r>
      <w:r>
        <w:rPr/>
        <w:t>слой</w:t>
      </w:r>
      <w:r>
        <w:rPr>
          <w:spacing w:val="-2"/>
        </w:rPr>
        <w:t> </w:t>
      </w:r>
      <w:r>
        <w:rPr/>
        <w:t>ткани, который уже можно менять при необходимости.</w:t>
      </w:r>
    </w:p>
    <w:p>
      <w:pPr>
        <w:pStyle w:val="BodyText"/>
        <w:spacing w:line="360" w:lineRule="auto"/>
        <w:ind w:right="271"/>
      </w:pPr>
      <w:r>
        <w:rPr/>
        <w:t>При нахождении в ране инородных предметов (осколков стекла, арматуры и т.д.) ни в коем</w:t>
      </w:r>
      <w:r>
        <w:rPr>
          <w:spacing w:val="-10"/>
        </w:rPr>
        <w:t> </w:t>
      </w:r>
      <w:r>
        <w:rPr/>
        <w:t>случае</w:t>
      </w:r>
      <w:r>
        <w:rPr>
          <w:spacing w:val="-11"/>
        </w:rPr>
        <w:t> </w:t>
      </w:r>
      <w:r>
        <w:rPr/>
        <w:t>не</w:t>
      </w:r>
      <w:r>
        <w:rPr>
          <w:spacing w:val="-11"/>
        </w:rPr>
        <w:t> </w:t>
      </w:r>
      <w:r>
        <w:rPr/>
        <w:t>вытаскиваем</w:t>
      </w:r>
      <w:r>
        <w:rPr>
          <w:spacing w:val="-10"/>
        </w:rPr>
        <w:t> </w:t>
      </w:r>
      <w:r>
        <w:rPr/>
        <w:t>их.</w:t>
      </w:r>
      <w:r>
        <w:rPr>
          <w:spacing w:val="-10"/>
        </w:rPr>
        <w:t> </w:t>
      </w:r>
      <w:r>
        <w:rPr/>
        <w:t>Наоборот,</w:t>
      </w:r>
      <w:r>
        <w:rPr>
          <w:spacing w:val="-10"/>
        </w:rPr>
        <w:t> </w:t>
      </w:r>
      <w:r>
        <w:rPr/>
        <w:t>следует</w:t>
      </w:r>
      <w:r>
        <w:rPr>
          <w:spacing w:val="-9"/>
        </w:rPr>
        <w:t> </w:t>
      </w:r>
      <w:r>
        <w:rPr/>
        <w:t>неподвижно</w:t>
      </w:r>
      <w:r>
        <w:rPr>
          <w:spacing w:val="-10"/>
        </w:rPr>
        <w:t> </w:t>
      </w:r>
      <w:r>
        <w:rPr/>
        <w:t>зафиксировать</w:t>
      </w:r>
      <w:r>
        <w:rPr>
          <w:spacing w:val="-9"/>
        </w:rPr>
        <w:t> </w:t>
      </w:r>
      <w:r>
        <w:rPr/>
        <w:t>предмет</w:t>
      </w:r>
      <w:r>
        <w:rPr>
          <w:spacing w:val="-9"/>
        </w:rPr>
        <w:t> </w:t>
      </w:r>
      <w:r>
        <w:rPr/>
        <w:t>в</w:t>
      </w:r>
      <w:r>
        <w:rPr>
          <w:spacing w:val="-10"/>
        </w:rPr>
        <w:t> </w:t>
      </w:r>
      <w:r>
        <w:rPr/>
        <w:t>ране с помощью двух скаток бинтов и лейкопластыря. Обязательно необходимо доставить пострадавшего в больницу или вызвать бригаду скорой помощи.</w:t>
      </w:r>
    </w:p>
    <w:p>
      <w:pPr>
        <w:pStyle w:val="BodyText"/>
        <w:spacing w:before="88"/>
        <w:ind w:left="0" w:firstLine="0"/>
        <w:jc w:val="left"/>
      </w:pPr>
    </w:p>
    <w:p>
      <w:pPr>
        <w:pStyle w:val="Heading3"/>
        <w:numPr>
          <w:ilvl w:val="1"/>
          <w:numId w:val="1"/>
        </w:numPr>
        <w:tabs>
          <w:tab w:pos="1440" w:val="left" w:leader="none"/>
        </w:tabs>
        <w:spacing w:line="240" w:lineRule="auto" w:before="0" w:after="0"/>
        <w:ind w:left="1440" w:right="0" w:hanging="480"/>
        <w:jc w:val="left"/>
      </w:pPr>
      <w:bookmarkStart w:name="3.16 Первая помощь при ожогах" w:id="17"/>
      <w:bookmarkEnd w:id="17"/>
      <w:r>
        <w:rPr>
          <w:b w:val="0"/>
        </w:rPr>
      </w:r>
      <w:r>
        <w:rPr/>
        <w:t>Первая</w:t>
      </w:r>
      <w:r>
        <w:rPr>
          <w:spacing w:val="-3"/>
        </w:rPr>
        <w:t> </w:t>
      </w:r>
      <w:r>
        <w:rPr/>
        <w:t>помощь</w:t>
      </w:r>
      <w:r>
        <w:rPr>
          <w:spacing w:val="-1"/>
        </w:rPr>
        <w:t> </w:t>
      </w:r>
      <w:r>
        <w:rPr/>
        <w:t>при</w:t>
      </w:r>
      <w:r>
        <w:rPr>
          <w:spacing w:val="-1"/>
        </w:rPr>
        <w:t> </w:t>
      </w:r>
      <w:r>
        <w:rPr>
          <w:spacing w:val="-2"/>
        </w:rPr>
        <w:t>ожогах</w:t>
      </w:r>
    </w:p>
    <w:p>
      <w:pPr>
        <w:pStyle w:val="BodyText"/>
        <w:spacing w:before="80"/>
        <w:ind w:left="0" w:firstLine="0"/>
        <w:jc w:val="left"/>
        <w:rPr>
          <w:b/>
        </w:rPr>
      </w:pPr>
    </w:p>
    <w:p>
      <w:pPr>
        <w:pStyle w:val="BodyText"/>
        <w:spacing w:line="360" w:lineRule="auto"/>
        <w:ind w:right="271"/>
      </w:pPr>
      <w:r>
        <w:rPr/>
        <w:t>Ожоги</w:t>
      </w:r>
      <w:r>
        <w:rPr>
          <w:spacing w:val="-7"/>
        </w:rPr>
        <w:t> </w:t>
      </w:r>
      <w:r>
        <w:rPr/>
        <w:t>бывают</w:t>
      </w:r>
      <w:r>
        <w:rPr>
          <w:spacing w:val="-7"/>
        </w:rPr>
        <w:t> </w:t>
      </w:r>
      <w:r>
        <w:rPr/>
        <w:t>термические,</w:t>
      </w:r>
      <w:r>
        <w:rPr>
          <w:spacing w:val="-8"/>
        </w:rPr>
        <w:t> </w:t>
      </w:r>
      <w:r>
        <w:rPr/>
        <w:t>химические,</w:t>
      </w:r>
      <w:r>
        <w:rPr>
          <w:spacing w:val="-8"/>
        </w:rPr>
        <w:t> </w:t>
      </w:r>
      <w:r>
        <w:rPr/>
        <w:t>электрические,</w:t>
      </w:r>
      <w:r>
        <w:rPr>
          <w:spacing w:val="-8"/>
        </w:rPr>
        <w:t> </w:t>
      </w:r>
      <w:r>
        <w:rPr/>
        <w:t>лучевые.</w:t>
      </w:r>
      <w:r>
        <w:rPr>
          <w:spacing w:val="-8"/>
        </w:rPr>
        <w:t> </w:t>
      </w:r>
      <w:r>
        <w:rPr/>
        <w:t>Термические</w:t>
      </w:r>
      <w:r>
        <w:rPr>
          <w:spacing w:val="-9"/>
        </w:rPr>
        <w:t> </w:t>
      </w:r>
      <w:r>
        <w:rPr/>
        <w:t>ожоги составляют</w:t>
      </w:r>
      <w:r>
        <w:rPr>
          <w:spacing w:val="40"/>
        </w:rPr>
        <w:t> </w:t>
      </w:r>
      <w:r>
        <w:rPr/>
        <w:t>более</w:t>
      </w:r>
      <w:r>
        <w:rPr>
          <w:spacing w:val="41"/>
        </w:rPr>
        <w:t> </w:t>
      </w:r>
      <w:r>
        <w:rPr/>
        <w:t>90%</w:t>
      </w:r>
      <w:r>
        <w:rPr>
          <w:spacing w:val="41"/>
        </w:rPr>
        <w:t> </w:t>
      </w:r>
      <w:r>
        <w:rPr/>
        <w:t>от</w:t>
      </w:r>
      <w:r>
        <w:rPr>
          <w:spacing w:val="41"/>
        </w:rPr>
        <w:t> </w:t>
      </w:r>
      <w:r>
        <w:rPr/>
        <w:t>всех</w:t>
      </w:r>
      <w:r>
        <w:rPr>
          <w:spacing w:val="42"/>
        </w:rPr>
        <w:t> </w:t>
      </w:r>
      <w:r>
        <w:rPr/>
        <w:t>видов</w:t>
      </w:r>
      <w:r>
        <w:rPr>
          <w:spacing w:val="39"/>
        </w:rPr>
        <w:t> </w:t>
      </w:r>
      <w:r>
        <w:rPr/>
        <w:t>–</w:t>
      </w:r>
      <w:r>
        <w:rPr>
          <w:spacing w:val="40"/>
        </w:rPr>
        <w:t> </w:t>
      </w:r>
      <w:r>
        <w:rPr/>
        <w:t>это</w:t>
      </w:r>
      <w:r>
        <w:rPr>
          <w:spacing w:val="39"/>
        </w:rPr>
        <w:t> </w:t>
      </w:r>
      <w:r>
        <w:rPr/>
        <w:t>ожоги</w:t>
      </w:r>
      <w:r>
        <w:rPr>
          <w:spacing w:val="40"/>
        </w:rPr>
        <w:t> </w:t>
      </w:r>
      <w:r>
        <w:rPr/>
        <w:t>пламенем,</w:t>
      </w:r>
      <w:r>
        <w:rPr>
          <w:spacing w:val="40"/>
        </w:rPr>
        <w:t> </w:t>
      </w:r>
      <w:r>
        <w:rPr/>
        <w:t>горячим</w:t>
      </w:r>
      <w:r>
        <w:rPr>
          <w:spacing w:val="39"/>
        </w:rPr>
        <w:t> </w:t>
      </w:r>
      <w:r>
        <w:rPr/>
        <w:t>паром,</w:t>
      </w:r>
      <w:r>
        <w:rPr>
          <w:spacing w:val="39"/>
        </w:rPr>
        <w:t> </w:t>
      </w:r>
      <w:r>
        <w:rPr/>
        <w:t>горячей</w:t>
      </w:r>
      <w:r>
        <w:rPr>
          <w:spacing w:val="41"/>
        </w:rPr>
        <w:t> </w:t>
      </w:r>
      <w:r>
        <w:rPr>
          <w:spacing w:val="-5"/>
        </w:rPr>
        <w:t>или</w:t>
      </w:r>
    </w:p>
    <w:p>
      <w:pPr>
        <w:spacing w:after="0" w:line="360" w:lineRule="auto"/>
        <w:sectPr>
          <w:pgSz w:w="11910" w:h="16840"/>
          <w:pgMar w:header="144" w:footer="765" w:top="920" w:bottom="960" w:left="880" w:right="860"/>
        </w:sectPr>
      </w:pPr>
    </w:p>
    <w:p>
      <w:pPr>
        <w:pStyle w:val="BodyText"/>
        <w:spacing w:line="360" w:lineRule="auto" w:before="263"/>
        <w:ind w:right="273" w:firstLine="0"/>
      </w:pPr>
      <w:r>
        <w:rPr/>
        <w:t>горящей жидкостью, кипятком, ожоги от соприкосновения с раскаленными предметами, солнечные ожог.</w:t>
      </w:r>
    </w:p>
    <w:p>
      <w:pPr>
        <w:pStyle w:val="BodyText"/>
        <w:spacing w:line="360" w:lineRule="auto"/>
        <w:ind w:right="273"/>
      </w:pPr>
      <w:r>
        <w:rPr/>
        <w:t>Для ожогов</w:t>
      </w:r>
      <w:r>
        <w:rPr>
          <w:spacing w:val="-1"/>
        </w:rPr>
        <w:t> </w:t>
      </w:r>
      <w:r>
        <w:rPr/>
        <w:t>имеет значение</w:t>
      </w:r>
      <w:r>
        <w:rPr>
          <w:spacing w:val="-1"/>
        </w:rPr>
        <w:t> </w:t>
      </w:r>
      <w:r>
        <w:rPr/>
        <w:t>не</w:t>
      </w:r>
      <w:r>
        <w:rPr>
          <w:spacing w:val="-1"/>
        </w:rPr>
        <w:t> </w:t>
      </w:r>
      <w:r>
        <w:rPr/>
        <w:t>только вид</w:t>
      </w:r>
      <w:r>
        <w:rPr>
          <w:spacing w:val="-2"/>
        </w:rPr>
        <w:t> </w:t>
      </w:r>
      <w:r>
        <w:rPr/>
        <w:t>поражения, но и длительность его действия. Специалисты оценивают серьезность ожога по площади и глубине повреждений. Чем эти показатели меньше, тем быстрее и легче ожог заживает.</w:t>
      </w:r>
    </w:p>
    <w:p>
      <w:pPr>
        <w:pStyle w:val="BodyText"/>
        <w:spacing w:line="360" w:lineRule="auto"/>
        <w:ind w:right="271"/>
      </w:pPr>
      <w:r>
        <w:rPr/>
        <w:t>Для того чтобы измерить поверхность поврежденного участка, определить долю поврежденной</w:t>
      </w:r>
      <w:r>
        <w:rPr>
          <w:spacing w:val="-6"/>
        </w:rPr>
        <w:t> </w:t>
      </w:r>
      <w:r>
        <w:rPr/>
        <w:t>поверхности,</w:t>
      </w:r>
      <w:r>
        <w:rPr>
          <w:spacing w:val="-4"/>
        </w:rPr>
        <w:t> </w:t>
      </w:r>
      <w:r>
        <w:rPr/>
        <w:t>в</w:t>
      </w:r>
      <w:r>
        <w:rPr>
          <w:spacing w:val="-5"/>
        </w:rPr>
        <w:t> </w:t>
      </w:r>
      <w:r>
        <w:rPr/>
        <w:t>человеческом</w:t>
      </w:r>
      <w:r>
        <w:rPr>
          <w:spacing w:val="-5"/>
        </w:rPr>
        <w:t> </w:t>
      </w:r>
      <w:r>
        <w:rPr/>
        <w:t>теле</w:t>
      </w:r>
      <w:r>
        <w:rPr>
          <w:spacing w:val="-5"/>
        </w:rPr>
        <w:t> </w:t>
      </w:r>
      <w:r>
        <w:rPr/>
        <w:t>используют</w:t>
      </w:r>
      <w:r>
        <w:rPr>
          <w:spacing w:val="-4"/>
        </w:rPr>
        <w:t> </w:t>
      </w:r>
      <w:r>
        <w:rPr/>
        <w:t>правило</w:t>
      </w:r>
      <w:r>
        <w:rPr>
          <w:spacing w:val="-4"/>
        </w:rPr>
        <w:t> </w:t>
      </w:r>
      <w:r>
        <w:rPr/>
        <w:t>«девяток».</w:t>
      </w:r>
      <w:r>
        <w:rPr>
          <w:spacing w:val="-2"/>
        </w:rPr>
        <w:t> </w:t>
      </w:r>
      <w:r>
        <w:rPr/>
        <w:t>Так,</w:t>
      </w:r>
      <w:r>
        <w:rPr>
          <w:spacing w:val="-4"/>
        </w:rPr>
        <w:t> </w:t>
      </w:r>
      <w:r>
        <w:rPr/>
        <w:t>каждая рука составляет 9 % от всего тела, нога – 18 %, лицо и шея – 9% и так далее.</w:t>
      </w:r>
    </w:p>
    <w:p>
      <w:pPr>
        <w:pStyle w:val="BodyText"/>
        <w:ind w:left="960" w:firstLine="0"/>
      </w:pPr>
      <w:r>
        <w:rPr/>
        <w:t>Различают</w:t>
      </w:r>
      <w:r>
        <w:rPr>
          <w:spacing w:val="-2"/>
        </w:rPr>
        <w:t> </w:t>
      </w:r>
      <w:r>
        <w:rPr/>
        <w:t>4</w:t>
      </w:r>
      <w:r>
        <w:rPr>
          <w:spacing w:val="-2"/>
        </w:rPr>
        <w:t> </w:t>
      </w:r>
      <w:r>
        <w:rPr/>
        <w:t>степени </w:t>
      </w:r>
      <w:r>
        <w:rPr>
          <w:spacing w:val="-2"/>
        </w:rPr>
        <w:t>ожогов:</w:t>
      </w:r>
    </w:p>
    <w:p>
      <w:pPr>
        <w:pStyle w:val="ListParagraph"/>
        <w:numPr>
          <w:ilvl w:val="0"/>
          <w:numId w:val="34"/>
        </w:numPr>
        <w:tabs>
          <w:tab w:pos="1188" w:val="left" w:leader="none"/>
        </w:tabs>
        <w:spacing w:line="360" w:lineRule="auto" w:before="137" w:after="0"/>
        <w:ind w:left="252" w:right="273" w:firstLine="708"/>
        <w:jc w:val="both"/>
        <w:rPr>
          <w:sz w:val="24"/>
        </w:rPr>
      </w:pPr>
      <w:r>
        <w:rPr>
          <w:sz w:val="24"/>
        </w:rPr>
        <w:t>резкая боль в области пораженного участка кожных покровов, резкая гиперемия (покраснение кожи) – I степень ожога;</w:t>
      </w:r>
    </w:p>
    <w:p>
      <w:pPr>
        <w:pStyle w:val="ListParagraph"/>
        <w:numPr>
          <w:ilvl w:val="0"/>
          <w:numId w:val="34"/>
        </w:numPr>
        <w:tabs>
          <w:tab w:pos="1171" w:val="left" w:leader="none"/>
        </w:tabs>
        <w:spacing w:line="360" w:lineRule="auto" w:before="0" w:after="0"/>
        <w:ind w:left="252" w:right="272" w:firstLine="708"/>
        <w:jc w:val="both"/>
        <w:rPr>
          <w:sz w:val="24"/>
        </w:rPr>
      </w:pPr>
      <w:r>
        <w:rPr>
          <w:sz w:val="24"/>
        </w:rPr>
        <w:t>появление волдырей в области поражённого участка с серозным содержимым – II степень ожога;</w:t>
      </w:r>
    </w:p>
    <w:p>
      <w:pPr>
        <w:pStyle w:val="ListParagraph"/>
        <w:numPr>
          <w:ilvl w:val="0"/>
          <w:numId w:val="34"/>
        </w:numPr>
        <w:tabs>
          <w:tab w:pos="1140" w:val="left" w:leader="none"/>
        </w:tabs>
        <w:spacing w:line="240" w:lineRule="auto" w:before="0" w:after="0"/>
        <w:ind w:left="1140" w:right="0" w:hanging="180"/>
        <w:jc w:val="both"/>
        <w:rPr>
          <w:sz w:val="24"/>
        </w:rPr>
      </w:pPr>
      <w:r>
        <w:rPr>
          <w:sz w:val="24"/>
        </w:rPr>
        <w:t>отмечается</w:t>
      </w:r>
      <w:r>
        <w:rPr>
          <w:spacing w:val="-2"/>
          <w:sz w:val="24"/>
        </w:rPr>
        <w:t> </w:t>
      </w:r>
      <w:r>
        <w:rPr>
          <w:sz w:val="24"/>
        </w:rPr>
        <w:t>рана,</w:t>
      </w:r>
      <w:r>
        <w:rPr>
          <w:spacing w:val="-2"/>
          <w:sz w:val="24"/>
        </w:rPr>
        <w:t> </w:t>
      </w:r>
      <w:r>
        <w:rPr>
          <w:sz w:val="24"/>
        </w:rPr>
        <w:t>волдыри лопнули</w:t>
      </w:r>
      <w:r>
        <w:rPr>
          <w:spacing w:val="-1"/>
          <w:sz w:val="24"/>
        </w:rPr>
        <w:t> </w:t>
      </w:r>
      <w:r>
        <w:rPr>
          <w:sz w:val="24"/>
        </w:rPr>
        <w:t>–</w:t>
      </w:r>
      <w:r>
        <w:rPr>
          <w:spacing w:val="1"/>
          <w:sz w:val="24"/>
        </w:rPr>
        <w:t> </w:t>
      </w:r>
      <w:r>
        <w:rPr>
          <w:sz w:val="24"/>
        </w:rPr>
        <w:t>III</w:t>
      </w:r>
      <w:r>
        <w:rPr>
          <w:spacing w:val="-6"/>
          <w:sz w:val="24"/>
        </w:rPr>
        <w:t> </w:t>
      </w:r>
      <w:r>
        <w:rPr>
          <w:sz w:val="24"/>
        </w:rPr>
        <w:t>степень</w:t>
      </w:r>
      <w:r>
        <w:rPr>
          <w:spacing w:val="-1"/>
          <w:sz w:val="24"/>
        </w:rPr>
        <w:t> </w:t>
      </w:r>
      <w:r>
        <w:rPr>
          <w:spacing w:val="-2"/>
          <w:sz w:val="24"/>
        </w:rPr>
        <w:t>ожога;</w:t>
      </w:r>
    </w:p>
    <w:p>
      <w:pPr>
        <w:pStyle w:val="ListParagraph"/>
        <w:numPr>
          <w:ilvl w:val="0"/>
          <w:numId w:val="34"/>
        </w:numPr>
        <w:tabs>
          <w:tab w:pos="1140" w:val="left" w:leader="none"/>
        </w:tabs>
        <w:spacing w:line="240" w:lineRule="auto" w:before="139" w:after="0"/>
        <w:ind w:left="1140" w:right="0" w:hanging="180"/>
        <w:jc w:val="both"/>
        <w:rPr>
          <w:sz w:val="24"/>
        </w:rPr>
      </w:pPr>
      <w:r>
        <w:rPr>
          <w:sz w:val="24"/>
        </w:rPr>
        <w:t>обугливание</w:t>
      </w:r>
      <w:r>
        <w:rPr>
          <w:spacing w:val="-6"/>
          <w:sz w:val="24"/>
        </w:rPr>
        <w:t> </w:t>
      </w:r>
      <w:r>
        <w:rPr>
          <w:sz w:val="24"/>
        </w:rPr>
        <w:t>и</w:t>
      </w:r>
      <w:r>
        <w:rPr>
          <w:spacing w:val="-1"/>
          <w:sz w:val="24"/>
        </w:rPr>
        <w:t> </w:t>
      </w:r>
      <w:r>
        <w:rPr>
          <w:sz w:val="24"/>
        </w:rPr>
        <w:t>отсутствие</w:t>
      </w:r>
      <w:r>
        <w:rPr>
          <w:spacing w:val="-3"/>
          <w:sz w:val="24"/>
        </w:rPr>
        <w:t> </w:t>
      </w:r>
      <w:r>
        <w:rPr>
          <w:sz w:val="24"/>
        </w:rPr>
        <w:t>чувствительности</w:t>
      </w:r>
      <w:r>
        <w:rPr>
          <w:spacing w:val="-5"/>
          <w:sz w:val="24"/>
        </w:rPr>
        <w:t> </w:t>
      </w:r>
      <w:r>
        <w:rPr>
          <w:sz w:val="24"/>
        </w:rPr>
        <w:t>– IV</w:t>
      </w:r>
      <w:r>
        <w:rPr>
          <w:spacing w:val="-3"/>
          <w:sz w:val="24"/>
        </w:rPr>
        <w:t> </w:t>
      </w:r>
      <w:r>
        <w:rPr>
          <w:sz w:val="24"/>
        </w:rPr>
        <w:t>степень</w:t>
      </w:r>
      <w:r>
        <w:rPr>
          <w:spacing w:val="-2"/>
          <w:sz w:val="24"/>
        </w:rPr>
        <w:t> ожога.</w:t>
      </w:r>
    </w:p>
    <w:p>
      <w:pPr>
        <w:pStyle w:val="BodyText"/>
        <w:spacing w:line="360" w:lineRule="auto" w:before="137"/>
        <w:ind w:right="271"/>
      </w:pPr>
      <w:r>
        <w:rPr/>
        <w:t>Первое, что надо сделать при оказании помощи пострадавшему — это</w:t>
      </w:r>
      <w:r>
        <w:rPr>
          <w:spacing w:val="-3"/>
        </w:rPr>
        <w:t> </w:t>
      </w:r>
      <w:r>
        <w:rPr/>
        <w:t>прекратить воздействие поражающего фактора. Если речь идет про ожог кипятком, то необходимо как можно быстрее снять (срезать) пропитанную горячей жидкостью одежду.</w:t>
      </w:r>
    </w:p>
    <w:p>
      <w:pPr>
        <w:pStyle w:val="BodyText"/>
        <w:spacing w:line="360" w:lineRule="auto" w:before="1"/>
        <w:ind w:right="268"/>
      </w:pPr>
      <w:r>
        <w:rPr/>
        <w:t>При воздействие пламенем наиболее правильным будет</w:t>
      </w:r>
      <w:r>
        <w:rPr>
          <w:spacing w:val="-2"/>
        </w:rPr>
        <w:t> </w:t>
      </w:r>
      <w:r>
        <w:rPr/>
        <w:t>потушить горящую одежду водой, а потом снять. Если достаточного количества воды нет, тушить следует подручными средствами – плотной тканью, песком, землей.</w:t>
      </w:r>
    </w:p>
    <w:p>
      <w:pPr>
        <w:pStyle w:val="BodyText"/>
        <w:spacing w:line="360" w:lineRule="auto"/>
        <w:ind w:right="273"/>
      </w:pPr>
      <w:r>
        <w:rPr/>
        <w:t>Первая помощь зависит от того, какая поверхность повреждена и насколько глубоко повреждение.</w:t>
      </w:r>
      <w:r>
        <w:rPr>
          <w:spacing w:val="-10"/>
        </w:rPr>
        <w:t> </w:t>
      </w:r>
      <w:r>
        <w:rPr/>
        <w:t>При</w:t>
      </w:r>
      <w:r>
        <w:rPr>
          <w:spacing w:val="-9"/>
        </w:rPr>
        <w:t> </w:t>
      </w:r>
      <w:r>
        <w:rPr/>
        <w:t>ожогах</w:t>
      </w:r>
      <w:r>
        <w:rPr>
          <w:spacing w:val="-8"/>
        </w:rPr>
        <w:t> </w:t>
      </w:r>
      <w:r>
        <w:rPr/>
        <w:t>первой</w:t>
      </w:r>
      <w:r>
        <w:rPr>
          <w:spacing w:val="-9"/>
        </w:rPr>
        <w:t> </w:t>
      </w:r>
      <w:r>
        <w:rPr/>
        <w:t>степени</w:t>
      </w:r>
      <w:r>
        <w:rPr>
          <w:spacing w:val="-9"/>
        </w:rPr>
        <w:t> </w:t>
      </w:r>
      <w:r>
        <w:rPr/>
        <w:t>обязательно</w:t>
      </w:r>
      <w:r>
        <w:rPr>
          <w:spacing w:val="-10"/>
        </w:rPr>
        <w:t> </w:t>
      </w:r>
      <w:r>
        <w:rPr/>
        <w:t>следует</w:t>
      </w:r>
      <w:r>
        <w:rPr>
          <w:spacing w:val="-5"/>
        </w:rPr>
        <w:t> </w:t>
      </w:r>
      <w:r>
        <w:rPr/>
        <w:t>охладить</w:t>
      </w:r>
      <w:r>
        <w:rPr>
          <w:spacing w:val="-9"/>
        </w:rPr>
        <w:t> </w:t>
      </w:r>
      <w:r>
        <w:rPr/>
        <w:t>пораженный</w:t>
      </w:r>
      <w:r>
        <w:rPr>
          <w:spacing w:val="-7"/>
        </w:rPr>
        <w:t> </w:t>
      </w:r>
      <w:r>
        <w:rPr/>
        <w:t>участок погружением в холодную воду, снег.</w:t>
      </w:r>
    </w:p>
    <w:p>
      <w:pPr>
        <w:pStyle w:val="BodyText"/>
        <w:spacing w:line="360" w:lineRule="auto"/>
        <w:ind w:right="270"/>
      </w:pPr>
      <w:r>
        <w:rPr/>
        <w:t>Если целостность так называемых ожоговых пузырей оказалась нарушена, промывать водой такие раны нельзя. Поражённый участок следует сначала накрыть сухой стерильной тканью, причем всю область поражения. Далее приложить к этому месту холод, положив его предварительно в полиэтиленовый пакет для того, чтобы избежать протекания жидкости.</w:t>
      </w:r>
    </w:p>
    <w:p>
      <w:pPr>
        <w:pStyle w:val="BodyText"/>
        <w:spacing w:line="360" w:lineRule="auto"/>
        <w:ind w:right="270"/>
      </w:pPr>
      <w:r>
        <w:rPr/>
        <w:t>Длительность воздействия холода колеблется от 3-5 до 15-20 минут. Слишком долго охлаждать обожженное место не следует, чтобы не вызвать спазм сосудов с последующим нарушением кровообращения в пораженном участке. Эта мера уменьшает не только боль, но и глубину поражения. Даже когда действие поражающего фактора прекращено, ожог продолжает</w:t>
      </w:r>
      <w:r>
        <w:rPr>
          <w:spacing w:val="-15"/>
        </w:rPr>
        <w:t> </w:t>
      </w:r>
      <w:r>
        <w:rPr/>
        <w:t>развиваться</w:t>
      </w:r>
      <w:r>
        <w:rPr>
          <w:spacing w:val="-15"/>
        </w:rPr>
        <w:t> </w:t>
      </w:r>
      <w:r>
        <w:rPr/>
        <w:t>и</w:t>
      </w:r>
      <w:r>
        <w:rPr>
          <w:spacing w:val="-15"/>
        </w:rPr>
        <w:t> </w:t>
      </w:r>
      <w:r>
        <w:rPr/>
        <w:t>углубляться</w:t>
      </w:r>
      <w:r>
        <w:rPr>
          <w:spacing w:val="-15"/>
        </w:rPr>
        <w:t> </w:t>
      </w:r>
      <w:r>
        <w:rPr/>
        <w:t>за</w:t>
      </w:r>
      <w:r>
        <w:rPr>
          <w:spacing w:val="-15"/>
        </w:rPr>
        <w:t> </w:t>
      </w:r>
      <w:r>
        <w:rPr/>
        <w:t>счет</w:t>
      </w:r>
      <w:r>
        <w:rPr>
          <w:spacing w:val="-15"/>
        </w:rPr>
        <w:t> </w:t>
      </w:r>
      <w:r>
        <w:rPr/>
        <w:t>того,</w:t>
      </w:r>
      <w:r>
        <w:rPr>
          <w:spacing w:val="-15"/>
        </w:rPr>
        <w:t> </w:t>
      </w:r>
      <w:r>
        <w:rPr/>
        <w:t>что</w:t>
      </w:r>
      <w:r>
        <w:rPr>
          <w:spacing w:val="-15"/>
        </w:rPr>
        <w:t> </w:t>
      </w:r>
      <w:r>
        <w:rPr/>
        <w:t>поверхностные</w:t>
      </w:r>
      <w:r>
        <w:rPr>
          <w:spacing w:val="-15"/>
        </w:rPr>
        <w:t> </w:t>
      </w:r>
      <w:r>
        <w:rPr/>
        <w:t>слои</w:t>
      </w:r>
      <w:r>
        <w:rPr>
          <w:spacing w:val="-14"/>
        </w:rPr>
        <w:t> </w:t>
      </w:r>
      <w:r>
        <w:rPr/>
        <w:t>кожи</w:t>
      </w:r>
      <w:r>
        <w:rPr>
          <w:spacing w:val="-14"/>
        </w:rPr>
        <w:t> </w:t>
      </w:r>
      <w:r>
        <w:rPr/>
        <w:t>играют</w:t>
      </w:r>
      <w:r>
        <w:rPr>
          <w:spacing w:val="-15"/>
        </w:rPr>
        <w:t> </w:t>
      </w:r>
      <w:r>
        <w:rPr/>
        <w:t>роль горячего компресса для нижележащих. Охлаждая поверхность тела, можно прервать этот </w:t>
      </w:r>
      <w:r>
        <w:rPr>
          <w:spacing w:val="-2"/>
        </w:rPr>
        <w:t>процесс.</w:t>
      </w:r>
    </w:p>
    <w:p>
      <w:pPr>
        <w:spacing w:after="0" w:line="360" w:lineRule="auto"/>
        <w:sectPr>
          <w:pgSz w:w="11910" w:h="16840"/>
          <w:pgMar w:header="144" w:footer="765" w:top="920" w:bottom="960" w:left="880" w:right="860"/>
        </w:sectPr>
      </w:pPr>
    </w:p>
    <w:p>
      <w:pPr>
        <w:pStyle w:val="BodyText"/>
        <w:spacing w:line="360" w:lineRule="auto" w:before="263"/>
        <w:ind w:right="271"/>
      </w:pPr>
      <w:r>
        <w:rPr/>
        <w:t>Нельзя удалять приставшую к телу одежду, поскольку при этом есть риск дополнительно повредить обожженную поверхность. При ожогах следует незамедлительно снять</w:t>
      </w:r>
      <w:r>
        <w:rPr>
          <w:spacing w:val="-7"/>
        </w:rPr>
        <w:t> </w:t>
      </w:r>
      <w:r>
        <w:rPr/>
        <w:t>кольца,</w:t>
      </w:r>
      <w:r>
        <w:rPr>
          <w:spacing w:val="-8"/>
        </w:rPr>
        <w:t> </w:t>
      </w:r>
      <w:r>
        <w:rPr/>
        <w:t>часы,</w:t>
      </w:r>
      <w:r>
        <w:rPr>
          <w:spacing w:val="-8"/>
        </w:rPr>
        <w:t> </w:t>
      </w:r>
      <w:r>
        <w:rPr/>
        <w:t>браслеты,</w:t>
      </w:r>
      <w:r>
        <w:rPr>
          <w:spacing w:val="-8"/>
        </w:rPr>
        <w:t> </w:t>
      </w:r>
      <w:r>
        <w:rPr/>
        <w:t>цепочки,</w:t>
      </w:r>
      <w:r>
        <w:rPr>
          <w:spacing w:val="-8"/>
        </w:rPr>
        <w:t> </w:t>
      </w:r>
      <w:r>
        <w:rPr/>
        <w:t>бусы,</w:t>
      </w:r>
      <w:r>
        <w:rPr>
          <w:spacing w:val="-8"/>
        </w:rPr>
        <w:t> </w:t>
      </w:r>
      <w:r>
        <w:rPr/>
        <w:t>поскольку</w:t>
      </w:r>
      <w:r>
        <w:rPr>
          <w:spacing w:val="-15"/>
        </w:rPr>
        <w:t> </w:t>
      </w:r>
      <w:r>
        <w:rPr/>
        <w:t>в</w:t>
      </w:r>
      <w:r>
        <w:rPr>
          <w:spacing w:val="-9"/>
        </w:rPr>
        <w:t> </w:t>
      </w:r>
      <w:r>
        <w:rPr/>
        <w:t>дальнейшем</w:t>
      </w:r>
      <w:r>
        <w:rPr>
          <w:spacing w:val="-7"/>
        </w:rPr>
        <w:t> </w:t>
      </w:r>
      <w:r>
        <w:rPr/>
        <w:t>будет</w:t>
      </w:r>
      <w:r>
        <w:rPr>
          <w:spacing w:val="-8"/>
        </w:rPr>
        <w:t> </w:t>
      </w:r>
      <w:r>
        <w:rPr/>
        <w:t>развиваться</w:t>
      </w:r>
      <w:r>
        <w:rPr>
          <w:spacing w:val="-8"/>
        </w:rPr>
        <w:t> </w:t>
      </w:r>
      <w:r>
        <w:rPr/>
        <w:t>отек пораженного</w:t>
      </w:r>
      <w:r>
        <w:rPr>
          <w:spacing w:val="-4"/>
        </w:rPr>
        <w:t> </w:t>
      </w:r>
      <w:r>
        <w:rPr/>
        <w:t>участка,</w:t>
      </w:r>
      <w:r>
        <w:rPr>
          <w:spacing w:val="-7"/>
        </w:rPr>
        <w:t> </w:t>
      </w:r>
      <w:r>
        <w:rPr/>
        <w:t>и</w:t>
      </w:r>
      <w:r>
        <w:rPr>
          <w:spacing w:val="-6"/>
        </w:rPr>
        <w:t> </w:t>
      </w:r>
      <w:r>
        <w:rPr/>
        <w:t>эти</w:t>
      </w:r>
      <w:r>
        <w:rPr>
          <w:spacing w:val="-8"/>
        </w:rPr>
        <w:t> </w:t>
      </w:r>
      <w:r>
        <w:rPr/>
        <w:t>предметы</w:t>
      </w:r>
      <w:r>
        <w:rPr>
          <w:spacing w:val="-7"/>
        </w:rPr>
        <w:t> </w:t>
      </w:r>
      <w:r>
        <w:rPr/>
        <w:t>могут</w:t>
      </w:r>
      <w:r>
        <w:rPr>
          <w:spacing w:val="-6"/>
        </w:rPr>
        <w:t> </w:t>
      </w:r>
      <w:r>
        <w:rPr/>
        <w:t>сдавливать</w:t>
      </w:r>
      <w:r>
        <w:rPr>
          <w:spacing w:val="-6"/>
        </w:rPr>
        <w:t> </w:t>
      </w:r>
      <w:r>
        <w:rPr/>
        <w:t>ткани</w:t>
      </w:r>
      <w:r>
        <w:rPr>
          <w:spacing w:val="-6"/>
        </w:rPr>
        <w:t> </w:t>
      </w:r>
      <w:r>
        <w:rPr/>
        <w:t>с</w:t>
      </w:r>
      <w:r>
        <w:rPr>
          <w:spacing w:val="-8"/>
        </w:rPr>
        <w:t> </w:t>
      </w:r>
      <w:r>
        <w:rPr/>
        <w:t>нарушением</w:t>
      </w:r>
      <w:r>
        <w:rPr>
          <w:spacing w:val="-8"/>
        </w:rPr>
        <w:t> </w:t>
      </w:r>
      <w:r>
        <w:rPr/>
        <w:t>кровообращения вплоть до развития омертвления тканей.</w:t>
      </w:r>
    </w:p>
    <w:p>
      <w:pPr>
        <w:pStyle w:val="BodyText"/>
        <w:spacing w:line="360" w:lineRule="auto"/>
        <w:ind w:right="271"/>
      </w:pPr>
      <w:r>
        <w:rPr/>
        <w:t>Срочная госпитализация необходима при поражении 18 % кожи, при ожогах паховой области, при ожогах III и IV степени.</w:t>
      </w:r>
    </w:p>
    <w:p>
      <w:pPr>
        <w:pStyle w:val="BodyText"/>
        <w:spacing w:before="88"/>
        <w:ind w:left="0" w:firstLine="0"/>
        <w:jc w:val="left"/>
      </w:pPr>
    </w:p>
    <w:p>
      <w:pPr>
        <w:pStyle w:val="Heading3"/>
        <w:numPr>
          <w:ilvl w:val="1"/>
          <w:numId w:val="1"/>
        </w:numPr>
        <w:tabs>
          <w:tab w:pos="1440" w:val="left" w:leader="none"/>
        </w:tabs>
        <w:spacing w:line="240" w:lineRule="auto" w:before="0" w:after="0"/>
        <w:ind w:left="1440" w:right="0" w:hanging="480"/>
        <w:jc w:val="left"/>
      </w:pPr>
      <w:bookmarkStart w:name="3.17 Первая помощь при воздействии низки" w:id="18"/>
      <w:bookmarkEnd w:id="18"/>
      <w:r>
        <w:rPr>
          <w:b w:val="0"/>
        </w:rPr>
      </w:r>
      <w:r>
        <w:rPr/>
        <w:t>Первая</w:t>
      </w:r>
      <w:r>
        <w:rPr>
          <w:spacing w:val="-3"/>
        </w:rPr>
        <w:t> </w:t>
      </w:r>
      <w:r>
        <w:rPr/>
        <w:t>помощь</w:t>
      </w:r>
      <w:r>
        <w:rPr>
          <w:spacing w:val="-2"/>
        </w:rPr>
        <w:t> </w:t>
      </w:r>
      <w:r>
        <w:rPr/>
        <w:t>при</w:t>
      </w:r>
      <w:r>
        <w:rPr>
          <w:spacing w:val="-1"/>
        </w:rPr>
        <w:t> </w:t>
      </w:r>
      <w:r>
        <w:rPr/>
        <w:t>воздействии</w:t>
      </w:r>
      <w:r>
        <w:rPr>
          <w:spacing w:val="-4"/>
        </w:rPr>
        <w:t> </w:t>
      </w:r>
      <w:r>
        <w:rPr/>
        <w:t>низких</w:t>
      </w:r>
      <w:r>
        <w:rPr>
          <w:spacing w:val="-1"/>
        </w:rPr>
        <w:t> </w:t>
      </w:r>
      <w:r>
        <w:rPr>
          <w:spacing w:val="-2"/>
        </w:rPr>
        <w:t>температур</w:t>
      </w:r>
    </w:p>
    <w:p>
      <w:pPr>
        <w:pStyle w:val="BodyText"/>
        <w:spacing w:before="79"/>
        <w:ind w:left="0" w:firstLine="0"/>
        <w:jc w:val="left"/>
        <w:rPr>
          <w:b/>
        </w:rPr>
      </w:pPr>
    </w:p>
    <w:p>
      <w:pPr>
        <w:pStyle w:val="BodyText"/>
        <w:spacing w:line="360" w:lineRule="auto"/>
        <w:jc w:val="left"/>
      </w:pPr>
      <w:r>
        <w:rPr/>
        <w:t>Воздействие низких температур могут привести к переохлаждению и обморожению, может вызвать серьезные последствия для его здоровья вплоть до гибели.</w:t>
      </w:r>
    </w:p>
    <w:p>
      <w:pPr>
        <w:pStyle w:val="BodyText"/>
        <w:spacing w:line="360" w:lineRule="auto"/>
        <w:jc w:val="left"/>
      </w:pPr>
      <w:r>
        <w:rPr/>
        <w:t>Негативное</w:t>
      </w:r>
      <w:r>
        <w:rPr>
          <w:spacing w:val="80"/>
        </w:rPr>
        <w:t> </w:t>
      </w:r>
      <w:r>
        <w:rPr/>
        <w:t>влияние</w:t>
      </w:r>
      <w:r>
        <w:rPr>
          <w:spacing w:val="80"/>
        </w:rPr>
        <w:t> </w:t>
      </w:r>
      <w:r>
        <w:rPr/>
        <w:t>низких</w:t>
      </w:r>
      <w:r>
        <w:rPr>
          <w:spacing w:val="80"/>
        </w:rPr>
        <w:t> </w:t>
      </w:r>
      <w:r>
        <w:rPr/>
        <w:t>температур</w:t>
      </w:r>
      <w:r>
        <w:rPr>
          <w:spacing w:val="80"/>
        </w:rPr>
        <w:t> </w:t>
      </w:r>
      <w:r>
        <w:rPr/>
        <w:t>на</w:t>
      </w:r>
      <w:r>
        <w:rPr>
          <w:spacing w:val="80"/>
        </w:rPr>
        <w:t> </w:t>
      </w:r>
      <w:r>
        <w:rPr/>
        <w:t>организм</w:t>
      </w:r>
      <w:r>
        <w:rPr>
          <w:spacing w:val="80"/>
        </w:rPr>
        <w:t> </w:t>
      </w:r>
      <w:r>
        <w:rPr/>
        <w:t>человека</w:t>
      </w:r>
      <w:r>
        <w:rPr>
          <w:spacing w:val="80"/>
        </w:rPr>
        <w:t> </w:t>
      </w:r>
      <w:r>
        <w:rPr/>
        <w:t>усиливается</w:t>
      </w:r>
      <w:r>
        <w:rPr>
          <w:spacing w:val="80"/>
        </w:rPr>
        <w:t> </w:t>
      </w:r>
      <w:r>
        <w:rPr/>
        <w:t>при снижении эффективности терморегуляции в случаях:</w:t>
      </w:r>
    </w:p>
    <w:p>
      <w:pPr>
        <w:pStyle w:val="ListParagraph"/>
        <w:numPr>
          <w:ilvl w:val="2"/>
          <w:numId w:val="1"/>
        </w:numPr>
        <w:tabs>
          <w:tab w:pos="1142" w:val="left" w:leader="none"/>
        </w:tabs>
        <w:spacing w:line="240" w:lineRule="auto" w:before="0" w:after="0"/>
        <w:ind w:left="1142" w:right="0" w:hanging="182"/>
        <w:jc w:val="left"/>
        <w:rPr>
          <w:sz w:val="24"/>
        </w:rPr>
      </w:pPr>
      <w:r>
        <w:rPr>
          <w:sz w:val="24"/>
        </w:rPr>
        <w:t>усиленной</w:t>
      </w:r>
      <w:r>
        <w:rPr>
          <w:spacing w:val="-4"/>
          <w:sz w:val="24"/>
        </w:rPr>
        <w:t> </w:t>
      </w:r>
      <w:r>
        <w:rPr>
          <w:sz w:val="24"/>
        </w:rPr>
        <w:t>теплоотдачи</w:t>
      </w:r>
      <w:r>
        <w:rPr>
          <w:spacing w:val="-2"/>
          <w:sz w:val="24"/>
        </w:rPr>
        <w:t> </w:t>
      </w:r>
      <w:r>
        <w:rPr>
          <w:sz w:val="24"/>
        </w:rPr>
        <w:t>(резкий</w:t>
      </w:r>
      <w:r>
        <w:rPr>
          <w:spacing w:val="-2"/>
          <w:sz w:val="24"/>
        </w:rPr>
        <w:t> </w:t>
      </w:r>
      <w:r>
        <w:rPr>
          <w:sz w:val="24"/>
        </w:rPr>
        <w:t>ветер,</w:t>
      </w:r>
      <w:r>
        <w:rPr>
          <w:spacing w:val="-2"/>
          <w:sz w:val="24"/>
        </w:rPr>
        <w:t> </w:t>
      </w:r>
      <w:r>
        <w:rPr>
          <w:sz w:val="24"/>
        </w:rPr>
        <w:t>высокая</w:t>
      </w:r>
      <w:r>
        <w:rPr>
          <w:spacing w:val="-3"/>
          <w:sz w:val="24"/>
        </w:rPr>
        <w:t> </w:t>
      </w:r>
      <w:r>
        <w:rPr>
          <w:sz w:val="24"/>
        </w:rPr>
        <w:t>влажность,</w:t>
      </w:r>
      <w:r>
        <w:rPr>
          <w:spacing w:val="-3"/>
          <w:sz w:val="24"/>
        </w:rPr>
        <w:t> </w:t>
      </w:r>
      <w:r>
        <w:rPr>
          <w:sz w:val="24"/>
        </w:rPr>
        <w:t>легкая</w:t>
      </w:r>
      <w:r>
        <w:rPr>
          <w:spacing w:val="-2"/>
          <w:sz w:val="24"/>
        </w:rPr>
        <w:t> одежда);</w:t>
      </w:r>
    </w:p>
    <w:p>
      <w:pPr>
        <w:pStyle w:val="ListParagraph"/>
        <w:numPr>
          <w:ilvl w:val="2"/>
          <w:numId w:val="1"/>
        </w:numPr>
        <w:tabs>
          <w:tab w:pos="1178" w:val="left" w:leader="none"/>
        </w:tabs>
        <w:spacing w:line="360" w:lineRule="auto" w:before="139" w:after="0"/>
        <w:ind w:left="252" w:right="270" w:firstLine="708"/>
        <w:jc w:val="left"/>
        <w:rPr>
          <w:sz w:val="24"/>
        </w:rPr>
      </w:pPr>
      <w:r>
        <w:rPr>
          <w:sz w:val="24"/>
        </w:rPr>
        <w:t>местного</w:t>
      </w:r>
      <w:r>
        <w:rPr>
          <w:spacing w:val="33"/>
          <w:sz w:val="24"/>
        </w:rPr>
        <w:t> </w:t>
      </w:r>
      <w:r>
        <w:rPr>
          <w:sz w:val="24"/>
        </w:rPr>
        <w:t>нарушения</w:t>
      </w:r>
      <w:r>
        <w:rPr>
          <w:spacing w:val="33"/>
          <w:sz w:val="24"/>
        </w:rPr>
        <w:t> </w:t>
      </w:r>
      <w:r>
        <w:rPr>
          <w:sz w:val="24"/>
        </w:rPr>
        <w:t>микроциркуляции</w:t>
      </w:r>
      <w:r>
        <w:rPr>
          <w:spacing w:val="33"/>
          <w:sz w:val="24"/>
        </w:rPr>
        <w:t> </w:t>
      </w:r>
      <w:r>
        <w:rPr>
          <w:sz w:val="24"/>
        </w:rPr>
        <w:t>(тесная</w:t>
      </w:r>
      <w:r>
        <w:rPr>
          <w:spacing w:val="33"/>
          <w:sz w:val="24"/>
        </w:rPr>
        <w:t> </w:t>
      </w:r>
      <w:r>
        <w:rPr>
          <w:sz w:val="24"/>
        </w:rPr>
        <w:t>обувь,</w:t>
      </w:r>
      <w:r>
        <w:rPr>
          <w:spacing w:val="33"/>
          <w:sz w:val="24"/>
        </w:rPr>
        <w:t> </w:t>
      </w:r>
      <w:r>
        <w:rPr>
          <w:sz w:val="24"/>
        </w:rPr>
        <w:t>длительная</w:t>
      </w:r>
      <w:r>
        <w:rPr>
          <w:spacing w:val="33"/>
          <w:sz w:val="24"/>
        </w:rPr>
        <w:t> </w:t>
      </w:r>
      <w:r>
        <w:rPr>
          <w:sz w:val="24"/>
        </w:rPr>
        <w:t>неподвижность, вынужденное положение тела);</w:t>
      </w:r>
    </w:p>
    <w:p>
      <w:pPr>
        <w:pStyle w:val="ListParagraph"/>
        <w:numPr>
          <w:ilvl w:val="2"/>
          <w:numId w:val="1"/>
        </w:numPr>
        <w:tabs>
          <w:tab w:pos="1132" w:val="left" w:leader="none"/>
        </w:tabs>
        <w:spacing w:line="360" w:lineRule="auto" w:before="0" w:after="0"/>
        <w:ind w:left="252" w:right="272" w:firstLine="708"/>
        <w:jc w:val="left"/>
        <w:rPr>
          <w:sz w:val="24"/>
        </w:rPr>
      </w:pPr>
      <w:r>
        <w:rPr>
          <w:sz w:val="24"/>
        </w:rPr>
        <w:t>сопутствующего</w:t>
      </w:r>
      <w:r>
        <w:rPr>
          <w:spacing w:val="-15"/>
          <w:sz w:val="24"/>
        </w:rPr>
        <w:t> </w:t>
      </w:r>
      <w:r>
        <w:rPr>
          <w:sz w:val="24"/>
        </w:rPr>
        <w:t>состояния,</w:t>
      </w:r>
      <w:r>
        <w:rPr>
          <w:spacing w:val="-14"/>
          <w:sz w:val="24"/>
        </w:rPr>
        <w:t> </w:t>
      </w:r>
      <w:r>
        <w:rPr>
          <w:sz w:val="24"/>
        </w:rPr>
        <w:t>ослабляющего</w:t>
      </w:r>
      <w:r>
        <w:rPr>
          <w:spacing w:val="-11"/>
          <w:sz w:val="24"/>
        </w:rPr>
        <w:t> </w:t>
      </w:r>
      <w:r>
        <w:rPr>
          <w:sz w:val="24"/>
        </w:rPr>
        <w:t>устойчивость</w:t>
      </w:r>
      <w:r>
        <w:rPr>
          <w:spacing w:val="-13"/>
          <w:sz w:val="24"/>
        </w:rPr>
        <w:t> </w:t>
      </w:r>
      <w:r>
        <w:rPr>
          <w:sz w:val="24"/>
        </w:rPr>
        <w:t>организма</w:t>
      </w:r>
      <w:r>
        <w:rPr>
          <w:spacing w:val="-15"/>
          <w:sz w:val="24"/>
        </w:rPr>
        <w:t> </w:t>
      </w:r>
      <w:r>
        <w:rPr>
          <w:sz w:val="24"/>
        </w:rPr>
        <w:t>к</w:t>
      </w:r>
      <w:r>
        <w:rPr>
          <w:spacing w:val="-13"/>
          <w:sz w:val="24"/>
        </w:rPr>
        <w:t> </w:t>
      </w:r>
      <w:r>
        <w:rPr>
          <w:sz w:val="24"/>
        </w:rPr>
        <w:t>экстремальным воздействиям (травмы, кровопотеря, физическое или эмоциональное истощение, стресс);</w:t>
      </w:r>
    </w:p>
    <w:p>
      <w:pPr>
        <w:pStyle w:val="ListParagraph"/>
        <w:numPr>
          <w:ilvl w:val="2"/>
          <w:numId w:val="1"/>
        </w:numPr>
        <w:tabs>
          <w:tab w:pos="1140" w:val="left" w:leader="none"/>
        </w:tabs>
        <w:spacing w:line="240" w:lineRule="auto" w:before="0" w:after="0"/>
        <w:ind w:left="1140" w:right="0" w:hanging="180"/>
        <w:jc w:val="left"/>
        <w:rPr>
          <w:sz w:val="24"/>
        </w:rPr>
      </w:pPr>
      <w:r>
        <w:rPr>
          <w:sz w:val="24"/>
        </w:rPr>
        <w:t>сосудистые</w:t>
      </w:r>
      <w:r>
        <w:rPr>
          <w:spacing w:val="-3"/>
          <w:sz w:val="24"/>
        </w:rPr>
        <w:t> </w:t>
      </w:r>
      <w:r>
        <w:rPr>
          <w:sz w:val="24"/>
        </w:rPr>
        <w:t>заболевания,</w:t>
      </w:r>
      <w:r>
        <w:rPr>
          <w:spacing w:val="-1"/>
          <w:sz w:val="24"/>
        </w:rPr>
        <w:t> </w:t>
      </w:r>
      <w:r>
        <w:rPr>
          <w:sz w:val="24"/>
        </w:rPr>
        <w:t>алкогольное</w:t>
      </w:r>
      <w:r>
        <w:rPr>
          <w:spacing w:val="-2"/>
          <w:sz w:val="24"/>
        </w:rPr>
        <w:t> опьянение.</w:t>
      </w:r>
    </w:p>
    <w:p>
      <w:pPr>
        <w:pStyle w:val="BodyText"/>
        <w:spacing w:line="360" w:lineRule="auto" w:before="137"/>
        <w:ind w:right="270"/>
        <w:jc w:val="right"/>
      </w:pPr>
      <w:r>
        <w:rPr/>
        <w:t>Переохлаждение</w:t>
      </w:r>
      <w:r>
        <w:rPr>
          <w:spacing w:val="-12"/>
        </w:rPr>
        <w:t> </w:t>
      </w:r>
      <w:r>
        <w:rPr/>
        <w:t>и</w:t>
      </w:r>
      <w:r>
        <w:rPr>
          <w:spacing w:val="-10"/>
        </w:rPr>
        <w:t> </w:t>
      </w:r>
      <w:r>
        <w:rPr/>
        <w:t>обморожение</w:t>
      </w:r>
      <w:r>
        <w:rPr>
          <w:spacing w:val="-11"/>
        </w:rPr>
        <w:t> </w:t>
      </w:r>
      <w:r>
        <w:rPr/>
        <w:t>–</w:t>
      </w:r>
      <w:r>
        <w:rPr>
          <w:spacing w:val="-11"/>
        </w:rPr>
        <w:t> </w:t>
      </w:r>
      <w:r>
        <w:rPr/>
        <w:t>похожие</w:t>
      </w:r>
      <w:r>
        <w:rPr>
          <w:spacing w:val="-12"/>
        </w:rPr>
        <w:t> </w:t>
      </w:r>
      <w:r>
        <w:rPr/>
        <w:t>понятия,</w:t>
      </w:r>
      <w:r>
        <w:rPr>
          <w:spacing w:val="-13"/>
        </w:rPr>
        <w:t> </w:t>
      </w:r>
      <w:r>
        <w:rPr/>
        <w:t>но</w:t>
      </w:r>
      <w:r>
        <w:rPr>
          <w:spacing w:val="-11"/>
        </w:rPr>
        <w:t> </w:t>
      </w:r>
      <w:r>
        <w:rPr/>
        <w:t>имеющие</w:t>
      </w:r>
      <w:r>
        <w:rPr>
          <w:spacing w:val="-12"/>
        </w:rPr>
        <w:t> </w:t>
      </w:r>
      <w:r>
        <w:rPr/>
        <w:t>некоторые</w:t>
      </w:r>
      <w:r>
        <w:rPr>
          <w:spacing w:val="-12"/>
        </w:rPr>
        <w:t> </w:t>
      </w:r>
      <w:r>
        <w:rPr/>
        <w:t>различия. Обморожением называется повреждение тканей, возникшее при низких температурах (обычно</w:t>
      </w:r>
      <w:r>
        <w:rPr>
          <w:spacing w:val="8"/>
        </w:rPr>
        <w:t> </w:t>
      </w:r>
      <w:r>
        <w:rPr/>
        <w:t>ниже</w:t>
      </w:r>
      <w:r>
        <w:rPr>
          <w:spacing w:val="8"/>
        </w:rPr>
        <w:t> </w:t>
      </w:r>
      <w:r>
        <w:rPr/>
        <w:t>−10</w:t>
      </w:r>
      <w:r>
        <w:rPr>
          <w:spacing w:val="10"/>
        </w:rPr>
        <w:t> </w:t>
      </w:r>
      <w:r>
        <w:rPr/>
        <w:t>ºС).</w:t>
      </w:r>
      <w:r>
        <w:rPr>
          <w:spacing w:val="11"/>
        </w:rPr>
        <w:t> </w:t>
      </w:r>
      <w:r>
        <w:rPr/>
        <w:t>Обморожение</w:t>
      </w:r>
      <w:r>
        <w:rPr>
          <w:spacing w:val="9"/>
        </w:rPr>
        <w:t> </w:t>
      </w:r>
      <w:r>
        <w:rPr/>
        <w:t>может</w:t>
      </w:r>
      <w:r>
        <w:rPr>
          <w:spacing w:val="10"/>
        </w:rPr>
        <w:t> </w:t>
      </w:r>
      <w:r>
        <w:rPr/>
        <w:t>наступить</w:t>
      </w:r>
      <w:r>
        <w:rPr>
          <w:spacing w:val="11"/>
        </w:rPr>
        <w:t> </w:t>
      </w:r>
      <w:r>
        <w:rPr/>
        <w:t>без</w:t>
      </w:r>
      <w:r>
        <w:rPr>
          <w:spacing w:val="11"/>
        </w:rPr>
        <w:t> </w:t>
      </w:r>
      <w:r>
        <w:rPr/>
        <w:t>выраженных</w:t>
      </w:r>
      <w:r>
        <w:rPr>
          <w:spacing w:val="12"/>
        </w:rPr>
        <w:t> </w:t>
      </w:r>
      <w:r>
        <w:rPr/>
        <w:t>болевых</w:t>
      </w:r>
      <w:r>
        <w:rPr>
          <w:spacing w:val="13"/>
        </w:rPr>
        <w:t> </w:t>
      </w:r>
      <w:r>
        <w:rPr>
          <w:spacing w:val="-2"/>
        </w:rPr>
        <w:t>ощущений.</w:t>
      </w:r>
    </w:p>
    <w:p>
      <w:pPr>
        <w:pStyle w:val="BodyText"/>
        <w:spacing w:line="360" w:lineRule="auto"/>
        <w:ind w:right="275" w:firstLine="0"/>
        <w:jc w:val="left"/>
      </w:pPr>
      <w:r>
        <w:rPr/>
        <w:t>Обмораживаются чаще всего те части тела, которые хуже кровоснабжаются или в меньшей мере прикрыты одеждой. В основном – это пальцы рук и ног, лицо и уши.</w:t>
      </w:r>
    </w:p>
    <w:p>
      <w:pPr>
        <w:pStyle w:val="BodyText"/>
        <w:spacing w:line="360" w:lineRule="auto"/>
        <w:jc w:val="left"/>
      </w:pPr>
      <w:r>
        <w:rPr/>
        <w:t>В</w:t>
      </w:r>
      <w:r>
        <w:rPr>
          <w:spacing w:val="-5"/>
        </w:rPr>
        <w:t> </w:t>
      </w:r>
      <w:r>
        <w:rPr/>
        <w:t>зависимости</w:t>
      </w:r>
      <w:r>
        <w:rPr>
          <w:spacing w:val="-2"/>
        </w:rPr>
        <w:t> </w:t>
      </w:r>
      <w:r>
        <w:rPr/>
        <w:t>от</w:t>
      </w:r>
      <w:r>
        <w:rPr>
          <w:spacing w:val="-3"/>
        </w:rPr>
        <w:t> </w:t>
      </w:r>
      <w:r>
        <w:rPr/>
        <w:t>длительности</w:t>
      </w:r>
      <w:r>
        <w:rPr>
          <w:spacing w:val="-5"/>
        </w:rPr>
        <w:t> </w:t>
      </w:r>
      <w:r>
        <w:rPr/>
        <w:t>и</w:t>
      </w:r>
      <w:r>
        <w:rPr>
          <w:spacing w:val="-3"/>
        </w:rPr>
        <w:t> </w:t>
      </w:r>
      <w:r>
        <w:rPr/>
        <w:t>интенсивности</w:t>
      </w:r>
      <w:r>
        <w:rPr>
          <w:spacing w:val="-2"/>
        </w:rPr>
        <w:t> </w:t>
      </w:r>
      <w:r>
        <w:rPr/>
        <w:t>агрессивного</w:t>
      </w:r>
      <w:r>
        <w:rPr>
          <w:spacing w:val="-3"/>
        </w:rPr>
        <w:t> </w:t>
      </w:r>
      <w:r>
        <w:rPr/>
        <w:t>воздействия,</w:t>
      </w:r>
      <w:r>
        <w:rPr>
          <w:spacing w:val="-3"/>
        </w:rPr>
        <w:t> </w:t>
      </w:r>
      <w:r>
        <w:rPr/>
        <w:t>а</w:t>
      </w:r>
      <w:r>
        <w:rPr>
          <w:spacing w:val="-4"/>
        </w:rPr>
        <w:t> </w:t>
      </w:r>
      <w:r>
        <w:rPr/>
        <w:t>также</w:t>
      </w:r>
      <w:r>
        <w:rPr>
          <w:spacing w:val="-4"/>
        </w:rPr>
        <w:t> </w:t>
      </w:r>
      <w:r>
        <w:rPr/>
        <w:t>от характера повреждения тканей выделяют 4 степени обморожения.</w:t>
      </w:r>
    </w:p>
    <w:p>
      <w:pPr>
        <w:pStyle w:val="BodyText"/>
        <w:spacing w:line="360" w:lineRule="auto"/>
        <w:jc w:val="left"/>
      </w:pPr>
      <w:r>
        <w:rPr/>
        <w:t>Начальные</w:t>
      </w:r>
      <w:r>
        <w:rPr>
          <w:spacing w:val="-15"/>
        </w:rPr>
        <w:t> </w:t>
      </w:r>
      <w:r>
        <w:rPr/>
        <w:t>проявления</w:t>
      </w:r>
      <w:r>
        <w:rPr>
          <w:spacing w:val="-15"/>
        </w:rPr>
        <w:t> </w:t>
      </w:r>
      <w:r>
        <w:rPr/>
        <w:t>во</w:t>
      </w:r>
      <w:r>
        <w:rPr>
          <w:spacing w:val="-15"/>
        </w:rPr>
        <w:t> </w:t>
      </w:r>
      <w:r>
        <w:rPr/>
        <w:t>всех</w:t>
      </w:r>
      <w:r>
        <w:rPr>
          <w:spacing w:val="-15"/>
        </w:rPr>
        <w:t> </w:t>
      </w:r>
      <w:r>
        <w:rPr/>
        <w:t>случаях</w:t>
      </w:r>
      <w:r>
        <w:rPr>
          <w:spacing w:val="-15"/>
        </w:rPr>
        <w:t> </w:t>
      </w:r>
      <w:r>
        <w:rPr/>
        <w:t>схожи</w:t>
      </w:r>
      <w:r>
        <w:rPr>
          <w:spacing w:val="-15"/>
        </w:rPr>
        <w:t> </w:t>
      </w:r>
      <w:r>
        <w:rPr/>
        <w:t>(что</w:t>
      </w:r>
      <w:r>
        <w:rPr>
          <w:spacing w:val="-15"/>
        </w:rPr>
        <w:t> </w:t>
      </w:r>
      <w:r>
        <w:rPr/>
        <w:t>не</w:t>
      </w:r>
      <w:r>
        <w:rPr>
          <w:spacing w:val="-15"/>
        </w:rPr>
        <w:t> </w:t>
      </w:r>
      <w:r>
        <w:rPr/>
        <w:t>позволяет</w:t>
      </w:r>
      <w:r>
        <w:rPr>
          <w:spacing w:val="-15"/>
        </w:rPr>
        <w:t> </w:t>
      </w:r>
      <w:r>
        <w:rPr/>
        <w:t>достоверно</w:t>
      </w:r>
      <w:r>
        <w:rPr>
          <w:spacing w:val="-15"/>
        </w:rPr>
        <w:t> </w:t>
      </w:r>
      <w:r>
        <w:rPr/>
        <w:t>определить степень обморожения в первые часы после травмы):</w:t>
      </w:r>
    </w:p>
    <w:p>
      <w:pPr>
        <w:pStyle w:val="ListParagraph"/>
        <w:numPr>
          <w:ilvl w:val="2"/>
          <w:numId w:val="1"/>
        </w:numPr>
        <w:tabs>
          <w:tab w:pos="1140" w:val="left" w:leader="none"/>
        </w:tabs>
        <w:spacing w:line="240" w:lineRule="auto" w:before="0" w:after="0"/>
        <w:ind w:left="1140" w:right="0" w:hanging="180"/>
        <w:jc w:val="left"/>
        <w:rPr>
          <w:sz w:val="24"/>
        </w:rPr>
      </w:pPr>
      <w:r>
        <w:rPr>
          <w:sz w:val="24"/>
        </w:rPr>
        <w:t>бледность</w:t>
      </w:r>
      <w:r>
        <w:rPr>
          <w:spacing w:val="1"/>
          <w:sz w:val="24"/>
        </w:rPr>
        <w:t> </w:t>
      </w:r>
      <w:r>
        <w:rPr>
          <w:sz w:val="24"/>
        </w:rPr>
        <w:t>и</w:t>
      </w:r>
      <w:r>
        <w:rPr>
          <w:spacing w:val="-2"/>
          <w:sz w:val="24"/>
        </w:rPr>
        <w:t> </w:t>
      </w:r>
      <w:r>
        <w:rPr>
          <w:sz w:val="24"/>
        </w:rPr>
        <w:t>похолодание</w:t>
      </w:r>
      <w:r>
        <w:rPr>
          <w:spacing w:val="-1"/>
          <w:sz w:val="24"/>
        </w:rPr>
        <w:t> </w:t>
      </w:r>
      <w:r>
        <w:rPr>
          <w:spacing w:val="-4"/>
          <w:sz w:val="24"/>
        </w:rPr>
        <w:t>кожи;</w:t>
      </w:r>
    </w:p>
    <w:p>
      <w:pPr>
        <w:pStyle w:val="ListParagraph"/>
        <w:numPr>
          <w:ilvl w:val="2"/>
          <w:numId w:val="1"/>
        </w:numPr>
        <w:tabs>
          <w:tab w:pos="1140" w:val="left" w:leader="none"/>
        </w:tabs>
        <w:spacing w:line="240" w:lineRule="auto" w:before="139" w:after="0"/>
        <w:ind w:left="1140" w:right="0" w:hanging="180"/>
        <w:jc w:val="left"/>
        <w:rPr>
          <w:sz w:val="24"/>
        </w:rPr>
      </w:pPr>
      <w:r>
        <w:rPr>
          <w:sz w:val="24"/>
        </w:rPr>
        <w:t>снижение </w:t>
      </w:r>
      <w:r>
        <w:rPr>
          <w:spacing w:val="-2"/>
          <w:sz w:val="24"/>
        </w:rPr>
        <w:t>чувствительности.</w:t>
      </w:r>
    </w:p>
    <w:p>
      <w:pPr>
        <w:pStyle w:val="BodyText"/>
        <w:spacing w:line="360" w:lineRule="auto" w:before="136"/>
        <w:jc w:val="left"/>
      </w:pPr>
      <w:r>
        <w:rPr/>
        <w:t>После</w:t>
      </w:r>
      <w:r>
        <w:rPr>
          <w:spacing w:val="35"/>
        </w:rPr>
        <w:t> </w:t>
      </w:r>
      <w:r>
        <w:rPr/>
        <w:t>появления</w:t>
      </w:r>
      <w:r>
        <w:rPr>
          <w:spacing w:val="36"/>
        </w:rPr>
        <w:t> </w:t>
      </w:r>
      <w:r>
        <w:rPr/>
        <w:t>первых</w:t>
      </w:r>
      <w:r>
        <w:rPr>
          <w:spacing w:val="39"/>
        </w:rPr>
        <w:t> </w:t>
      </w:r>
      <w:r>
        <w:rPr/>
        <w:t>общих</w:t>
      </w:r>
      <w:r>
        <w:rPr>
          <w:spacing w:val="39"/>
        </w:rPr>
        <w:t> </w:t>
      </w:r>
      <w:r>
        <w:rPr/>
        <w:t>симптомов</w:t>
      </w:r>
      <w:r>
        <w:rPr>
          <w:spacing w:val="36"/>
        </w:rPr>
        <w:t> </w:t>
      </w:r>
      <w:r>
        <w:rPr/>
        <w:t>развивается</w:t>
      </w:r>
      <w:r>
        <w:rPr>
          <w:spacing w:val="39"/>
        </w:rPr>
        <w:t> </w:t>
      </w:r>
      <w:r>
        <w:rPr/>
        <w:t>специфическая</w:t>
      </w:r>
      <w:r>
        <w:rPr>
          <w:spacing w:val="36"/>
        </w:rPr>
        <w:t> </w:t>
      </w:r>
      <w:r>
        <w:rPr/>
        <w:t>для</w:t>
      </w:r>
      <w:r>
        <w:rPr>
          <w:spacing w:val="36"/>
        </w:rPr>
        <w:t> </w:t>
      </w:r>
      <w:r>
        <w:rPr/>
        <w:t>каждой степени обморожения симптоматика.</w:t>
      </w:r>
    </w:p>
    <w:p>
      <w:pPr>
        <w:pStyle w:val="ListParagraph"/>
        <w:numPr>
          <w:ilvl w:val="0"/>
          <w:numId w:val="35"/>
        </w:numPr>
        <w:tabs>
          <w:tab w:pos="1136" w:val="left" w:leader="none"/>
        </w:tabs>
        <w:spacing w:line="360" w:lineRule="auto" w:before="1" w:after="0"/>
        <w:ind w:left="252" w:right="270" w:firstLine="708"/>
        <w:jc w:val="left"/>
        <w:rPr>
          <w:sz w:val="24"/>
        </w:rPr>
      </w:pPr>
      <w:r>
        <w:rPr>
          <w:sz w:val="24"/>
        </w:rPr>
        <w:t>степень</w:t>
      </w:r>
      <w:r>
        <w:rPr>
          <w:spacing w:val="34"/>
          <w:sz w:val="24"/>
        </w:rPr>
        <w:t> </w:t>
      </w:r>
      <w:r>
        <w:rPr>
          <w:sz w:val="24"/>
        </w:rPr>
        <w:t>обморожения.</w:t>
      </w:r>
      <w:r>
        <w:rPr>
          <w:spacing w:val="33"/>
          <w:sz w:val="24"/>
        </w:rPr>
        <w:t> </w:t>
      </w:r>
      <w:r>
        <w:rPr>
          <w:sz w:val="24"/>
        </w:rPr>
        <w:t>Характеризуется</w:t>
      </w:r>
      <w:r>
        <w:rPr>
          <w:spacing w:val="33"/>
          <w:sz w:val="24"/>
        </w:rPr>
        <w:t> </w:t>
      </w:r>
      <w:r>
        <w:rPr>
          <w:sz w:val="24"/>
        </w:rPr>
        <w:t>легкой</w:t>
      </w:r>
      <w:r>
        <w:rPr>
          <w:spacing w:val="34"/>
          <w:sz w:val="24"/>
        </w:rPr>
        <w:t> </w:t>
      </w:r>
      <w:r>
        <w:rPr>
          <w:sz w:val="24"/>
        </w:rPr>
        <w:t>болезненностью</w:t>
      </w:r>
      <w:r>
        <w:rPr>
          <w:spacing w:val="34"/>
          <w:sz w:val="24"/>
        </w:rPr>
        <w:t> </w:t>
      </w:r>
      <w:r>
        <w:rPr>
          <w:sz w:val="24"/>
        </w:rPr>
        <w:t>кожных</w:t>
      </w:r>
      <w:r>
        <w:rPr>
          <w:spacing w:val="33"/>
          <w:sz w:val="24"/>
        </w:rPr>
        <w:t> </w:t>
      </w:r>
      <w:r>
        <w:rPr>
          <w:sz w:val="24"/>
        </w:rPr>
        <w:t>покровов, после</w:t>
      </w:r>
      <w:r>
        <w:rPr>
          <w:spacing w:val="80"/>
          <w:w w:val="150"/>
          <w:sz w:val="24"/>
        </w:rPr>
        <w:t> </w:t>
      </w:r>
      <w:r>
        <w:rPr>
          <w:sz w:val="24"/>
        </w:rPr>
        <w:t>согревания</w:t>
      </w:r>
      <w:r>
        <w:rPr>
          <w:spacing w:val="80"/>
          <w:w w:val="150"/>
          <w:sz w:val="24"/>
        </w:rPr>
        <w:t> </w:t>
      </w:r>
      <w:r>
        <w:rPr>
          <w:sz w:val="24"/>
        </w:rPr>
        <w:t>отмечаются</w:t>
      </w:r>
      <w:r>
        <w:rPr>
          <w:spacing w:val="80"/>
          <w:w w:val="150"/>
          <w:sz w:val="24"/>
        </w:rPr>
        <w:t> </w:t>
      </w:r>
      <w:r>
        <w:rPr>
          <w:sz w:val="24"/>
        </w:rPr>
        <w:t>интенсивное</w:t>
      </w:r>
      <w:r>
        <w:rPr>
          <w:spacing w:val="80"/>
          <w:w w:val="150"/>
          <w:sz w:val="24"/>
        </w:rPr>
        <w:t> </w:t>
      </w:r>
      <w:r>
        <w:rPr>
          <w:sz w:val="24"/>
        </w:rPr>
        <w:t>покраснение</w:t>
      </w:r>
      <w:r>
        <w:rPr>
          <w:spacing w:val="80"/>
          <w:w w:val="150"/>
          <w:sz w:val="24"/>
        </w:rPr>
        <w:t> </w:t>
      </w:r>
      <w:r>
        <w:rPr>
          <w:sz w:val="24"/>
        </w:rPr>
        <w:t>и</w:t>
      </w:r>
      <w:r>
        <w:rPr>
          <w:spacing w:val="80"/>
          <w:w w:val="150"/>
          <w:sz w:val="24"/>
        </w:rPr>
        <w:t> </w:t>
      </w:r>
      <w:r>
        <w:rPr>
          <w:sz w:val="24"/>
        </w:rPr>
        <w:t>незначительная</w:t>
      </w:r>
      <w:r>
        <w:rPr>
          <w:spacing w:val="80"/>
          <w:w w:val="150"/>
          <w:sz w:val="24"/>
        </w:rPr>
        <w:t> </w:t>
      </w:r>
      <w:r>
        <w:rPr>
          <w:sz w:val="24"/>
        </w:rPr>
        <w:t>отечность,</w:t>
      </w:r>
    </w:p>
    <w:p>
      <w:pPr>
        <w:spacing w:after="0" w:line="360" w:lineRule="auto"/>
        <w:jc w:val="left"/>
        <w:rPr>
          <w:sz w:val="24"/>
        </w:rPr>
        <w:sectPr>
          <w:pgSz w:w="11910" w:h="16840"/>
          <w:pgMar w:header="144" w:footer="765" w:top="920" w:bottom="960" w:left="880" w:right="860"/>
        </w:sectPr>
      </w:pPr>
    </w:p>
    <w:p>
      <w:pPr>
        <w:pStyle w:val="BodyText"/>
        <w:spacing w:line="360" w:lineRule="auto" w:before="263"/>
        <w:ind w:right="272" w:firstLine="0"/>
      </w:pPr>
      <w:r>
        <w:rPr/>
        <w:t>возможно шелушение пораженных участков без развития некроза. Через 5-7 дней кожные проявления полностью исчезают.</w:t>
      </w:r>
    </w:p>
    <w:p>
      <w:pPr>
        <w:pStyle w:val="ListParagraph"/>
        <w:numPr>
          <w:ilvl w:val="0"/>
          <w:numId w:val="35"/>
        </w:numPr>
        <w:tabs>
          <w:tab w:pos="1242" w:val="left" w:leader="none"/>
        </w:tabs>
        <w:spacing w:line="360" w:lineRule="auto" w:before="0" w:after="0"/>
        <w:ind w:left="252" w:right="270" w:firstLine="708"/>
        <w:jc w:val="both"/>
        <w:rPr>
          <w:sz w:val="24"/>
        </w:rPr>
      </w:pPr>
      <w:r>
        <w:rPr>
          <w:sz w:val="24"/>
        </w:rPr>
        <w:t>степень обморожения. На поврежденных участках кожи в течение 24-48 часов появляются пузыри разного размера, заполненные прозрачным (серозным) содержимым. Болевые ощущения интенсивные, характерны зуд, жжение травмированных кожных покровов. При должном лечении состояние кожи восстанавливается через 7-14 дней, рубцовые деформации на месте поражения отсутствуют.</w:t>
      </w:r>
    </w:p>
    <w:p>
      <w:pPr>
        <w:pStyle w:val="ListParagraph"/>
        <w:numPr>
          <w:ilvl w:val="0"/>
          <w:numId w:val="35"/>
        </w:numPr>
        <w:tabs>
          <w:tab w:pos="1294" w:val="left" w:leader="none"/>
        </w:tabs>
        <w:spacing w:line="360" w:lineRule="auto" w:before="0" w:after="0"/>
        <w:ind w:left="252" w:right="271" w:firstLine="708"/>
        <w:jc w:val="both"/>
        <w:rPr>
          <w:sz w:val="24"/>
        </w:rPr>
      </w:pPr>
      <w:r>
        <w:rPr>
          <w:sz w:val="24"/>
        </w:rPr>
        <w:t>степень обморожения. Происходит омертвение поврежденного кожного покрова, что приводит к потере чувствительности и образованию после согревания массивных болезненных пузырей с багрово-синюшным основанием, заполненных кровянистым содержимым.</w:t>
      </w:r>
      <w:r>
        <w:rPr>
          <w:spacing w:val="-9"/>
          <w:sz w:val="24"/>
        </w:rPr>
        <w:t> </w:t>
      </w:r>
      <w:r>
        <w:rPr>
          <w:sz w:val="24"/>
        </w:rPr>
        <w:t>Впоследствии</w:t>
      </w:r>
      <w:r>
        <w:rPr>
          <w:spacing w:val="-12"/>
          <w:sz w:val="24"/>
        </w:rPr>
        <w:t> </w:t>
      </w:r>
      <w:r>
        <w:rPr>
          <w:sz w:val="24"/>
        </w:rPr>
        <w:t>пузыри</w:t>
      </w:r>
      <w:r>
        <w:rPr>
          <w:spacing w:val="-11"/>
          <w:sz w:val="24"/>
        </w:rPr>
        <w:t> </w:t>
      </w:r>
      <w:r>
        <w:rPr>
          <w:sz w:val="24"/>
        </w:rPr>
        <w:t>некротизируются</w:t>
      </w:r>
      <w:r>
        <w:rPr>
          <w:spacing w:val="-12"/>
          <w:sz w:val="24"/>
        </w:rPr>
        <w:t> </w:t>
      </w:r>
      <w:r>
        <w:rPr>
          <w:sz w:val="24"/>
        </w:rPr>
        <w:t>и</w:t>
      </w:r>
      <w:r>
        <w:rPr>
          <w:spacing w:val="-11"/>
          <w:sz w:val="24"/>
        </w:rPr>
        <w:t> </w:t>
      </w:r>
      <w:r>
        <w:rPr>
          <w:sz w:val="24"/>
        </w:rPr>
        <w:t>отторгаются</w:t>
      </w:r>
      <w:r>
        <w:rPr>
          <w:spacing w:val="-12"/>
          <w:sz w:val="24"/>
        </w:rPr>
        <w:t> </w:t>
      </w:r>
      <w:r>
        <w:rPr>
          <w:sz w:val="24"/>
        </w:rPr>
        <w:t>с</w:t>
      </w:r>
      <w:r>
        <w:rPr>
          <w:spacing w:val="-12"/>
          <w:sz w:val="24"/>
        </w:rPr>
        <w:t> </w:t>
      </w:r>
      <w:r>
        <w:rPr>
          <w:sz w:val="24"/>
        </w:rPr>
        <w:t>образованием</w:t>
      </w:r>
      <w:r>
        <w:rPr>
          <w:spacing w:val="-12"/>
          <w:sz w:val="24"/>
        </w:rPr>
        <w:t> </w:t>
      </w:r>
      <w:r>
        <w:rPr>
          <w:sz w:val="24"/>
        </w:rPr>
        <w:t>рубцов</w:t>
      </w:r>
      <w:r>
        <w:rPr>
          <w:spacing w:val="-12"/>
          <w:sz w:val="24"/>
        </w:rPr>
        <w:t> </w:t>
      </w:r>
      <w:r>
        <w:rPr>
          <w:sz w:val="24"/>
        </w:rPr>
        <w:t>и грануляций. Рубцевание может длиться до месяца, также происходит отторжение ногтевых пластин, иногда необратимое.</w:t>
      </w:r>
    </w:p>
    <w:p>
      <w:pPr>
        <w:pStyle w:val="ListParagraph"/>
        <w:numPr>
          <w:ilvl w:val="0"/>
          <w:numId w:val="35"/>
        </w:numPr>
        <w:tabs>
          <w:tab w:pos="1376" w:val="left" w:leader="none"/>
        </w:tabs>
        <w:spacing w:line="360" w:lineRule="auto" w:before="0" w:after="0"/>
        <w:ind w:left="252" w:right="273" w:firstLine="708"/>
        <w:jc w:val="both"/>
        <w:rPr>
          <w:sz w:val="24"/>
        </w:rPr>
      </w:pPr>
      <w:r>
        <w:rPr>
          <w:sz w:val="24"/>
        </w:rPr>
        <w:t>степень обморожения. Проявляется тотальным некрозом не только кожных покровов, но и подлежащих мягких тканей (вплоть до костей и суставов). Травмированные участки кожи синюшны, после согревания образуется резко нарастающий отек, пузыри отсутствуют, чувствительность кожи после согревания не восстанавливается, впоследствии развивается гангрена. Пораженные участки подлежат ампутации.</w:t>
      </w:r>
    </w:p>
    <w:p>
      <w:pPr>
        <w:pStyle w:val="BodyText"/>
        <w:spacing w:line="360" w:lineRule="auto"/>
        <w:ind w:right="270"/>
      </w:pPr>
      <w:r>
        <w:rPr/>
        <w:t>При незначительном замерзании немедленно растереть и обогреть охлажденную область для устранения спазма сосудов (исключив вероятность повреждения кожного покрова,</w:t>
      </w:r>
      <w:r>
        <w:rPr>
          <w:spacing w:val="-7"/>
        </w:rPr>
        <w:t> </w:t>
      </w:r>
      <w:r>
        <w:rPr/>
        <w:t>его</w:t>
      </w:r>
      <w:r>
        <w:rPr>
          <w:spacing w:val="-7"/>
        </w:rPr>
        <w:t> </w:t>
      </w:r>
      <w:r>
        <w:rPr/>
        <w:t>ранения).</w:t>
      </w:r>
      <w:r>
        <w:rPr>
          <w:spacing w:val="-9"/>
        </w:rPr>
        <w:t> </w:t>
      </w:r>
      <w:r>
        <w:rPr/>
        <w:t>Нельзя</w:t>
      </w:r>
      <w:r>
        <w:rPr>
          <w:spacing w:val="-7"/>
        </w:rPr>
        <w:t> </w:t>
      </w:r>
      <w:r>
        <w:rPr/>
        <w:t>растирать</w:t>
      </w:r>
      <w:r>
        <w:rPr>
          <w:spacing w:val="-6"/>
        </w:rPr>
        <w:t> </w:t>
      </w:r>
      <w:r>
        <w:rPr/>
        <w:t>обмороженную</w:t>
      </w:r>
      <w:r>
        <w:rPr>
          <w:spacing w:val="-6"/>
        </w:rPr>
        <w:t> </w:t>
      </w:r>
      <w:r>
        <w:rPr/>
        <w:t>поверхность</w:t>
      </w:r>
      <w:r>
        <w:rPr>
          <w:spacing w:val="-8"/>
        </w:rPr>
        <w:t> </w:t>
      </w:r>
      <w:r>
        <w:rPr/>
        <w:t>снегом,</w:t>
      </w:r>
      <w:r>
        <w:rPr>
          <w:spacing w:val="-7"/>
        </w:rPr>
        <w:t> </w:t>
      </w:r>
      <w:r>
        <w:rPr/>
        <w:t>жесткой</w:t>
      </w:r>
      <w:r>
        <w:rPr>
          <w:spacing w:val="-6"/>
        </w:rPr>
        <w:t> </w:t>
      </w:r>
      <w:r>
        <w:rPr/>
        <w:t>тканью (высока вероятность травмирования и последующего инфицирования поврежденной кожи).</w:t>
      </w:r>
    </w:p>
    <w:p>
      <w:pPr>
        <w:pStyle w:val="BodyText"/>
        <w:spacing w:line="360" w:lineRule="auto"/>
        <w:ind w:right="269"/>
      </w:pPr>
      <w:r>
        <w:rPr/>
        <w:t>При обморожении любой интенсивности в первую очередь необходимо в кратчайшие сроки доставить пострадавшего в теплое помещение. Вызвать скорую помощь. При потере чувствительности, побелении кожного покрова не допускать быстрого согревания переохлажденных участков тела. При нахождении пострадавшего в помещении следует использовать теплоизолирующие повязки (ватно-марлевые, шерстяные и др.)</w:t>
      </w:r>
      <w:r>
        <w:rPr>
          <w:spacing w:val="-1"/>
        </w:rPr>
        <w:t> </w:t>
      </w:r>
      <w:r>
        <w:rPr/>
        <w:t>на пораженные покровы. После обеспечить неподвижность переохлажденных рук, ног, корпуса тела (для этого из подручных средств можно соорудить импровизированную шину).</w:t>
      </w:r>
    </w:p>
    <w:p>
      <w:pPr>
        <w:pStyle w:val="BodyText"/>
        <w:spacing w:line="360" w:lineRule="auto"/>
        <w:ind w:right="272"/>
      </w:pPr>
      <w:r>
        <w:rPr/>
        <w:t>Теплоизолирующую</w:t>
      </w:r>
      <w:r>
        <w:rPr>
          <w:spacing w:val="-8"/>
        </w:rPr>
        <w:t> </w:t>
      </w:r>
      <w:r>
        <w:rPr/>
        <w:t>повязку</w:t>
      </w:r>
      <w:r>
        <w:rPr>
          <w:spacing w:val="-15"/>
        </w:rPr>
        <w:t> </w:t>
      </w:r>
      <w:r>
        <w:rPr/>
        <w:t>оставляют</w:t>
      </w:r>
      <w:r>
        <w:rPr>
          <w:spacing w:val="-8"/>
        </w:rPr>
        <w:t> </w:t>
      </w:r>
      <w:r>
        <w:rPr/>
        <w:t>до</w:t>
      </w:r>
      <w:r>
        <w:rPr>
          <w:spacing w:val="-8"/>
        </w:rPr>
        <w:t> </w:t>
      </w:r>
      <w:r>
        <w:rPr/>
        <w:t>тех</w:t>
      </w:r>
      <w:r>
        <w:rPr>
          <w:spacing w:val="-8"/>
        </w:rPr>
        <w:t> </w:t>
      </w:r>
      <w:r>
        <w:rPr/>
        <w:t>пор,</w:t>
      </w:r>
      <w:r>
        <w:rPr>
          <w:spacing w:val="-8"/>
        </w:rPr>
        <w:t> </w:t>
      </w:r>
      <w:r>
        <w:rPr/>
        <w:t>пока</w:t>
      </w:r>
      <w:r>
        <w:rPr>
          <w:spacing w:val="-9"/>
        </w:rPr>
        <w:t> </w:t>
      </w:r>
      <w:r>
        <w:rPr/>
        <w:t>не</w:t>
      </w:r>
      <w:r>
        <w:rPr>
          <w:spacing w:val="-12"/>
        </w:rPr>
        <w:t> </w:t>
      </w:r>
      <w:r>
        <w:rPr/>
        <w:t>появится</w:t>
      </w:r>
      <w:r>
        <w:rPr>
          <w:spacing w:val="-8"/>
        </w:rPr>
        <w:t> </w:t>
      </w:r>
      <w:r>
        <w:rPr/>
        <w:t>чувство</w:t>
      </w:r>
      <w:r>
        <w:rPr>
          <w:spacing w:val="-8"/>
        </w:rPr>
        <w:t> </w:t>
      </w:r>
      <w:r>
        <w:rPr/>
        <w:t>жара</w:t>
      </w:r>
      <w:r>
        <w:rPr>
          <w:spacing w:val="-9"/>
        </w:rPr>
        <w:t> </w:t>
      </w:r>
      <w:r>
        <w:rPr/>
        <w:t>и</w:t>
      </w:r>
      <w:r>
        <w:rPr>
          <w:spacing w:val="-7"/>
        </w:rPr>
        <w:t> </w:t>
      </w:r>
      <w:r>
        <w:rPr/>
        <w:t>не восстановится чувствительность переохлажденного кожного покрова, после чего можно давать пить горячий сладкий чай.</w:t>
      </w:r>
    </w:p>
    <w:p>
      <w:pPr>
        <w:pStyle w:val="BodyText"/>
        <w:spacing w:line="275" w:lineRule="exact"/>
        <w:ind w:left="960" w:firstLine="0"/>
      </w:pPr>
      <w:r>
        <w:rPr/>
        <w:t>При</w:t>
      </w:r>
      <w:r>
        <w:rPr>
          <w:spacing w:val="-3"/>
        </w:rPr>
        <w:t> </w:t>
      </w:r>
      <w:r>
        <w:rPr/>
        <w:t>обморожении</w:t>
      </w:r>
      <w:r>
        <w:rPr>
          <w:spacing w:val="-3"/>
        </w:rPr>
        <w:t> </w:t>
      </w:r>
      <w:r>
        <w:rPr/>
        <w:t>категорически</w:t>
      </w:r>
      <w:r>
        <w:rPr>
          <w:spacing w:val="-2"/>
        </w:rPr>
        <w:t> запрещено:</w:t>
      </w:r>
    </w:p>
    <w:p>
      <w:pPr>
        <w:pStyle w:val="ListParagraph"/>
        <w:numPr>
          <w:ilvl w:val="2"/>
          <w:numId w:val="1"/>
        </w:numPr>
        <w:tabs>
          <w:tab w:pos="1140" w:val="left" w:leader="none"/>
        </w:tabs>
        <w:spacing w:line="240" w:lineRule="auto" w:before="139" w:after="0"/>
        <w:ind w:left="1140" w:right="0" w:hanging="180"/>
        <w:jc w:val="both"/>
        <w:rPr>
          <w:sz w:val="24"/>
        </w:rPr>
      </w:pPr>
      <w:r>
        <w:rPr>
          <w:sz w:val="24"/>
        </w:rPr>
        <w:t>давать</w:t>
      </w:r>
      <w:r>
        <w:rPr>
          <w:spacing w:val="-4"/>
          <w:sz w:val="24"/>
        </w:rPr>
        <w:t> </w:t>
      </w:r>
      <w:r>
        <w:rPr>
          <w:sz w:val="24"/>
        </w:rPr>
        <w:t>пить</w:t>
      </w:r>
      <w:r>
        <w:rPr>
          <w:spacing w:val="-3"/>
          <w:sz w:val="24"/>
        </w:rPr>
        <w:t> </w:t>
      </w:r>
      <w:r>
        <w:rPr>
          <w:sz w:val="24"/>
        </w:rPr>
        <w:t>пострадавшему</w:t>
      </w:r>
      <w:r>
        <w:rPr>
          <w:spacing w:val="-6"/>
          <w:sz w:val="24"/>
        </w:rPr>
        <w:t> </w:t>
      </w:r>
      <w:r>
        <w:rPr>
          <w:sz w:val="24"/>
        </w:rPr>
        <w:t>кофе</w:t>
      </w:r>
      <w:r>
        <w:rPr>
          <w:spacing w:val="-2"/>
          <w:sz w:val="24"/>
        </w:rPr>
        <w:t> </w:t>
      </w:r>
      <w:r>
        <w:rPr>
          <w:sz w:val="24"/>
        </w:rPr>
        <w:t>и алкоголь,</w:t>
      </w:r>
      <w:r>
        <w:rPr>
          <w:spacing w:val="-1"/>
          <w:sz w:val="24"/>
        </w:rPr>
        <w:t> </w:t>
      </w:r>
      <w:r>
        <w:rPr>
          <w:sz w:val="24"/>
        </w:rPr>
        <w:t>которые</w:t>
      </w:r>
      <w:r>
        <w:rPr>
          <w:spacing w:val="-2"/>
          <w:sz w:val="24"/>
        </w:rPr>
        <w:t> </w:t>
      </w:r>
      <w:r>
        <w:rPr>
          <w:sz w:val="24"/>
        </w:rPr>
        <w:t>могут</w:t>
      </w:r>
      <w:r>
        <w:rPr>
          <w:spacing w:val="4"/>
          <w:sz w:val="24"/>
        </w:rPr>
        <w:t> </w:t>
      </w:r>
      <w:r>
        <w:rPr>
          <w:sz w:val="24"/>
        </w:rPr>
        <w:t>усугубить</w:t>
      </w:r>
      <w:r>
        <w:rPr>
          <w:spacing w:val="-1"/>
          <w:sz w:val="24"/>
        </w:rPr>
        <w:t> </w:t>
      </w:r>
      <w:r>
        <w:rPr>
          <w:spacing w:val="-2"/>
          <w:sz w:val="24"/>
        </w:rPr>
        <w:t>ситуацию;</w:t>
      </w:r>
    </w:p>
    <w:p>
      <w:pPr>
        <w:spacing w:after="0" w:line="240" w:lineRule="auto"/>
        <w:jc w:val="both"/>
        <w:rPr>
          <w:sz w:val="24"/>
        </w:rPr>
        <w:sectPr>
          <w:pgSz w:w="11910" w:h="16840"/>
          <w:pgMar w:header="144" w:footer="765" w:top="920" w:bottom="960" w:left="880" w:right="860"/>
        </w:sectPr>
      </w:pPr>
    </w:p>
    <w:p>
      <w:pPr>
        <w:pStyle w:val="ListParagraph"/>
        <w:numPr>
          <w:ilvl w:val="2"/>
          <w:numId w:val="1"/>
        </w:numPr>
        <w:tabs>
          <w:tab w:pos="1135" w:val="left" w:leader="none"/>
        </w:tabs>
        <w:spacing w:line="360" w:lineRule="auto" w:before="263" w:after="0"/>
        <w:ind w:left="252" w:right="275" w:firstLine="708"/>
        <w:jc w:val="both"/>
        <w:rPr>
          <w:sz w:val="24"/>
        </w:rPr>
      </w:pPr>
      <w:r>
        <w:rPr>
          <w:sz w:val="24"/>
        </w:rPr>
        <w:t>растирать</w:t>
      </w:r>
      <w:r>
        <w:rPr>
          <w:spacing w:val="-7"/>
          <w:sz w:val="24"/>
        </w:rPr>
        <w:t> </w:t>
      </w:r>
      <w:r>
        <w:rPr>
          <w:sz w:val="24"/>
        </w:rPr>
        <w:t>обмороженную</w:t>
      </w:r>
      <w:r>
        <w:rPr>
          <w:spacing w:val="-8"/>
          <w:sz w:val="24"/>
        </w:rPr>
        <w:t> </w:t>
      </w:r>
      <w:r>
        <w:rPr>
          <w:sz w:val="24"/>
        </w:rPr>
        <w:t>поверхность,</w:t>
      </w:r>
      <w:r>
        <w:rPr>
          <w:spacing w:val="-8"/>
          <w:sz w:val="24"/>
        </w:rPr>
        <w:t> </w:t>
      </w:r>
      <w:r>
        <w:rPr>
          <w:sz w:val="24"/>
        </w:rPr>
        <w:t>в</w:t>
      </w:r>
      <w:r>
        <w:rPr>
          <w:spacing w:val="-9"/>
          <w:sz w:val="24"/>
        </w:rPr>
        <w:t> </w:t>
      </w:r>
      <w:r>
        <w:rPr>
          <w:sz w:val="24"/>
        </w:rPr>
        <w:t>т.ч.</w:t>
      </w:r>
      <w:r>
        <w:rPr>
          <w:spacing w:val="-8"/>
          <w:sz w:val="24"/>
        </w:rPr>
        <w:t> </w:t>
      </w:r>
      <w:r>
        <w:rPr>
          <w:sz w:val="24"/>
        </w:rPr>
        <w:t>маслом,</w:t>
      </w:r>
      <w:r>
        <w:rPr>
          <w:spacing w:val="-8"/>
          <w:sz w:val="24"/>
        </w:rPr>
        <w:t> </w:t>
      </w:r>
      <w:r>
        <w:rPr>
          <w:sz w:val="24"/>
        </w:rPr>
        <w:t>жиром,</w:t>
      </w:r>
      <w:r>
        <w:rPr>
          <w:spacing w:val="-6"/>
          <w:sz w:val="24"/>
        </w:rPr>
        <w:t> </w:t>
      </w:r>
      <w:r>
        <w:rPr>
          <w:sz w:val="24"/>
        </w:rPr>
        <w:t>спиртом,</w:t>
      </w:r>
      <w:r>
        <w:rPr>
          <w:spacing w:val="-8"/>
          <w:sz w:val="24"/>
        </w:rPr>
        <w:t> </w:t>
      </w:r>
      <w:r>
        <w:rPr>
          <w:sz w:val="24"/>
        </w:rPr>
        <w:t>поскольку</w:t>
      </w:r>
      <w:r>
        <w:rPr>
          <w:spacing w:val="-15"/>
          <w:sz w:val="24"/>
        </w:rPr>
        <w:t> </w:t>
      </w:r>
      <w:r>
        <w:rPr>
          <w:sz w:val="24"/>
        </w:rPr>
        <w:t>это может осложнить течение заболевания;</w:t>
      </w:r>
    </w:p>
    <w:p>
      <w:pPr>
        <w:pStyle w:val="ListParagraph"/>
        <w:numPr>
          <w:ilvl w:val="2"/>
          <w:numId w:val="1"/>
        </w:numPr>
        <w:tabs>
          <w:tab w:pos="1149" w:val="left" w:leader="none"/>
        </w:tabs>
        <w:spacing w:line="360" w:lineRule="auto" w:before="0" w:after="0"/>
        <w:ind w:left="252" w:right="272" w:firstLine="708"/>
        <w:jc w:val="both"/>
        <w:rPr>
          <w:sz w:val="24"/>
        </w:rPr>
      </w:pPr>
      <w:r>
        <w:rPr>
          <w:sz w:val="24"/>
        </w:rPr>
        <w:t>подвергать место отморожения интенсивному тепловому воздействию (при помощи горячей ванны, грелки, обогревателя и т. п.);</w:t>
      </w:r>
    </w:p>
    <w:p>
      <w:pPr>
        <w:pStyle w:val="ListParagraph"/>
        <w:numPr>
          <w:ilvl w:val="2"/>
          <w:numId w:val="1"/>
        </w:numPr>
        <w:tabs>
          <w:tab w:pos="1140" w:val="left" w:leader="none"/>
        </w:tabs>
        <w:spacing w:line="240" w:lineRule="auto" w:before="0" w:after="0"/>
        <w:ind w:left="1140" w:right="0" w:hanging="180"/>
        <w:jc w:val="both"/>
        <w:rPr>
          <w:sz w:val="24"/>
        </w:rPr>
      </w:pPr>
      <w:r>
        <w:rPr>
          <w:sz w:val="24"/>
        </w:rPr>
        <w:t>вскрывать</w:t>
      </w:r>
      <w:r>
        <w:rPr>
          <w:spacing w:val="-4"/>
          <w:sz w:val="24"/>
        </w:rPr>
        <w:t> </w:t>
      </w:r>
      <w:r>
        <w:rPr>
          <w:sz w:val="24"/>
        </w:rPr>
        <w:t>пузыри</w:t>
      </w:r>
      <w:r>
        <w:rPr>
          <w:spacing w:val="-3"/>
          <w:sz w:val="24"/>
        </w:rPr>
        <w:t> </w:t>
      </w:r>
      <w:r>
        <w:rPr>
          <w:sz w:val="24"/>
        </w:rPr>
        <w:t>и</w:t>
      </w:r>
      <w:r>
        <w:rPr>
          <w:spacing w:val="-1"/>
          <w:sz w:val="24"/>
        </w:rPr>
        <w:t> </w:t>
      </w:r>
      <w:r>
        <w:rPr>
          <w:sz w:val="24"/>
        </w:rPr>
        <w:t>удалять</w:t>
      </w:r>
      <w:r>
        <w:rPr>
          <w:spacing w:val="-4"/>
          <w:sz w:val="24"/>
        </w:rPr>
        <w:t> </w:t>
      </w:r>
      <w:r>
        <w:rPr>
          <w:sz w:val="24"/>
        </w:rPr>
        <w:t>некротизированные</w:t>
      </w:r>
      <w:r>
        <w:rPr>
          <w:spacing w:val="-4"/>
          <w:sz w:val="24"/>
        </w:rPr>
        <w:t> </w:t>
      </w:r>
      <w:r>
        <w:rPr>
          <w:spacing w:val="-2"/>
          <w:sz w:val="24"/>
        </w:rPr>
        <w:t>ткани.</w:t>
      </w:r>
    </w:p>
    <w:p>
      <w:pPr>
        <w:pStyle w:val="BodyText"/>
        <w:spacing w:line="360" w:lineRule="auto" w:before="137"/>
        <w:ind w:right="273"/>
      </w:pPr>
      <w:r>
        <w:rPr/>
        <w:t>Под переохлаждением необходимо понимать влияние низкой температуры в равной мере на весь организм, которое приводит к понижению температуры всего тела. Переохлаждение</w:t>
      </w:r>
      <w:r>
        <w:rPr>
          <w:spacing w:val="-11"/>
        </w:rPr>
        <w:t> </w:t>
      </w:r>
      <w:r>
        <w:rPr/>
        <w:t>опасно</w:t>
      </w:r>
      <w:r>
        <w:rPr>
          <w:spacing w:val="-10"/>
        </w:rPr>
        <w:t> </w:t>
      </w:r>
      <w:r>
        <w:rPr/>
        <w:t>тем,</w:t>
      </w:r>
      <w:r>
        <w:rPr>
          <w:spacing w:val="-7"/>
        </w:rPr>
        <w:t> </w:t>
      </w:r>
      <w:r>
        <w:rPr/>
        <w:t>что</w:t>
      </w:r>
      <w:r>
        <w:rPr>
          <w:spacing w:val="-10"/>
        </w:rPr>
        <w:t> </w:t>
      </w:r>
      <w:r>
        <w:rPr/>
        <w:t>жизнедеятельность</w:t>
      </w:r>
      <w:r>
        <w:rPr>
          <w:spacing w:val="-9"/>
        </w:rPr>
        <w:t> </w:t>
      </w:r>
      <w:r>
        <w:rPr/>
        <w:t>органов</w:t>
      </w:r>
      <w:r>
        <w:rPr>
          <w:spacing w:val="-10"/>
        </w:rPr>
        <w:t> </w:t>
      </w:r>
      <w:r>
        <w:rPr/>
        <w:t>при</w:t>
      </w:r>
      <w:r>
        <w:rPr>
          <w:spacing w:val="-9"/>
        </w:rPr>
        <w:t> </w:t>
      </w:r>
      <w:r>
        <w:rPr/>
        <w:t>этом</w:t>
      </w:r>
      <w:r>
        <w:rPr>
          <w:spacing w:val="-10"/>
        </w:rPr>
        <w:t> </w:t>
      </w:r>
      <w:r>
        <w:rPr/>
        <w:t>замедляется,</w:t>
      </w:r>
      <w:r>
        <w:rPr>
          <w:spacing w:val="-7"/>
        </w:rPr>
        <w:t> </w:t>
      </w:r>
      <w:r>
        <w:rPr/>
        <w:t>а</w:t>
      </w:r>
      <w:r>
        <w:rPr>
          <w:spacing w:val="-11"/>
        </w:rPr>
        <w:t> </w:t>
      </w:r>
      <w:r>
        <w:rPr/>
        <w:t>в</w:t>
      </w:r>
      <w:r>
        <w:rPr>
          <w:spacing w:val="-8"/>
        </w:rPr>
        <w:t> </w:t>
      </w:r>
      <w:r>
        <w:rPr/>
        <w:t>случае длительного воздействия холода – может и вовсе остановиться.</w:t>
      </w:r>
    </w:p>
    <w:p>
      <w:pPr>
        <w:pStyle w:val="BodyText"/>
        <w:spacing w:line="360" w:lineRule="auto"/>
        <w:ind w:right="273"/>
      </w:pPr>
      <w:r>
        <w:rPr/>
        <w:t>Симптомы переохлаждения характеризуются 3 степенями переохлаждения, каждая из которых имеет свои признаки. Рассмотрим степени переохлаждения организма более </w:t>
      </w:r>
      <w:r>
        <w:rPr>
          <w:spacing w:val="-2"/>
        </w:rPr>
        <w:t>подробно.</w:t>
      </w:r>
    </w:p>
    <w:p>
      <w:pPr>
        <w:pStyle w:val="ListParagraph"/>
        <w:numPr>
          <w:ilvl w:val="0"/>
          <w:numId w:val="36"/>
        </w:numPr>
        <w:tabs>
          <w:tab w:pos="1110" w:val="left" w:leader="none"/>
        </w:tabs>
        <w:spacing w:line="360" w:lineRule="auto" w:before="1" w:after="0"/>
        <w:ind w:left="252" w:right="272" w:firstLine="708"/>
        <w:jc w:val="both"/>
        <w:rPr>
          <w:sz w:val="24"/>
        </w:rPr>
      </w:pPr>
      <w:r>
        <w:rPr>
          <w:sz w:val="24"/>
        </w:rPr>
        <w:t>степень переохлаждения (легкая степень) – температура тела организма понижается до отметок – 32-34°С. При такой температуре тела кожные покровы начинают бледнеть и покрываться мурашками («гусиная кожа»), возникает озноб, с помощью которого организм пытается сохранить потерю тепла. Кроме того, у человека начинает происходить угнетение речевого аппарата – говорить становится труднее. На данном этапе, возможен процесс обморожения организм I-II степени.</w:t>
      </w:r>
    </w:p>
    <w:p>
      <w:pPr>
        <w:pStyle w:val="ListParagraph"/>
        <w:numPr>
          <w:ilvl w:val="0"/>
          <w:numId w:val="36"/>
        </w:numPr>
        <w:tabs>
          <w:tab w:pos="1165" w:val="left" w:leader="none"/>
        </w:tabs>
        <w:spacing w:line="360" w:lineRule="auto" w:before="0" w:after="0"/>
        <w:ind w:left="252" w:right="271" w:firstLine="708"/>
        <w:jc w:val="both"/>
        <w:rPr>
          <w:sz w:val="24"/>
        </w:rPr>
      </w:pPr>
      <w:r>
        <w:rPr>
          <w:sz w:val="24"/>
        </w:rPr>
        <w:t>степень</w:t>
      </w:r>
      <w:r>
        <w:rPr>
          <w:spacing w:val="-15"/>
          <w:sz w:val="24"/>
        </w:rPr>
        <w:t> </w:t>
      </w:r>
      <w:r>
        <w:rPr>
          <w:sz w:val="24"/>
        </w:rPr>
        <w:t>переохлаждения</w:t>
      </w:r>
      <w:r>
        <w:rPr>
          <w:spacing w:val="-15"/>
          <w:sz w:val="24"/>
        </w:rPr>
        <w:t> </w:t>
      </w:r>
      <w:r>
        <w:rPr>
          <w:sz w:val="24"/>
        </w:rPr>
        <w:t>(средняя</w:t>
      </w:r>
      <w:r>
        <w:rPr>
          <w:spacing w:val="-15"/>
          <w:sz w:val="24"/>
        </w:rPr>
        <w:t> </w:t>
      </w:r>
      <w:r>
        <w:rPr>
          <w:sz w:val="24"/>
        </w:rPr>
        <w:t>степень)</w:t>
      </w:r>
      <w:r>
        <w:rPr>
          <w:spacing w:val="-15"/>
          <w:sz w:val="24"/>
        </w:rPr>
        <w:t> </w:t>
      </w:r>
      <w:r>
        <w:rPr>
          <w:sz w:val="24"/>
        </w:rPr>
        <w:t>–</w:t>
      </w:r>
      <w:r>
        <w:rPr>
          <w:spacing w:val="-13"/>
          <w:sz w:val="24"/>
        </w:rPr>
        <w:t> </w:t>
      </w:r>
      <w:r>
        <w:rPr>
          <w:sz w:val="24"/>
        </w:rPr>
        <w:t>температура</w:t>
      </w:r>
      <w:r>
        <w:rPr>
          <w:spacing w:val="-15"/>
          <w:sz w:val="24"/>
        </w:rPr>
        <w:t> </w:t>
      </w:r>
      <w:r>
        <w:rPr>
          <w:sz w:val="24"/>
        </w:rPr>
        <w:t>тела</w:t>
      </w:r>
      <w:r>
        <w:rPr>
          <w:spacing w:val="-14"/>
          <w:sz w:val="24"/>
        </w:rPr>
        <w:t> </w:t>
      </w:r>
      <w:r>
        <w:rPr>
          <w:sz w:val="24"/>
        </w:rPr>
        <w:t>организма</w:t>
      </w:r>
      <w:r>
        <w:rPr>
          <w:spacing w:val="-15"/>
          <w:sz w:val="24"/>
        </w:rPr>
        <w:t> </w:t>
      </w:r>
      <w:r>
        <w:rPr>
          <w:sz w:val="24"/>
        </w:rPr>
        <w:t>понижается до</w:t>
      </w:r>
      <w:r>
        <w:rPr>
          <w:spacing w:val="-10"/>
          <w:sz w:val="24"/>
        </w:rPr>
        <w:t> </w:t>
      </w:r>
      <w:r>
        <w:rPr>
          <w:sz w:val="24"/>
        </w:rPr>
        <w:t>отметок</w:t>
      </w:r>
      <w:r>
        <w:rPr>
          <w:spacing w:val="-9"/>
          <w:sz w:val="24"/>
        </w:rPr>
        <w:t> </w:t>
      </w:r>
      <w:r>
        <w:rPr>
          <w:sz w:val="24"/>
        </w:rPr>
        <w:t>–</w:t>
      </w:r>
      <w:r>
        <w:rPr>
          <w:spacing w:val="-10"/>
          <w:sz w:val="24"/>
        </w:rPr>
        <w:t> </w:t>
      </w:r>
      <w:r>
        <w:rPr>
          <w:sz w:val="24"/>
        </w:rPr>
        <w:t>32-29°С.</w:t>
      </w:r>
      <w:r>
        <w:rPr>
          <w:spacing w:val="-10"/>
          <w:sz w:val="24"/>
        </w:rPr>
        <w:t> </w:t>
      </w:r>
      <w:r>
        <w:rPr>
          <w:sz w:val="24"/>
        </w:rPr>
        <w:t>Кожа</w:t>
      </w:r>
      <w:r>
        <w:rPr>
          <w:spacing w:val="-11"/>
          <w:sz w:val="24"/>
        </w:rPr>
        <w:t> </w:t>
      </w:r>
      <w:r>
        <w:rPr>
          <w:sz w:val="24"/>
        </w:rPr>
        <w:t>начинает</w:t>
      </w:r>
      <w:r>
        <w:rPr>
          <w:spacing w:val="-9"/>
          <w:sz w:val="24"/>
        </w:rPr>
        <w:t> </w:t>
      </w:r>
      <w:r>
        <w:rPr>
          <w:sz w:val="24"/>
        </w:rPr>
        <w:t>синеть,</w:t>
      </w:r>
      <w:r>
        <w:rPr>
          <w:spacing w:val="-10"/>
          <w:sz w:val="24"/>
        </w:rPr>
        <w:t> </w:t>
      </w:r>
      <w:r>
        <w:rPr>
          <w:sz w:val="24"/>
        </w:rPr>
        <w:t>сердцебиение</w:t>
      </w:r>
      <w:r>
        <w:rPr>
          <w:spacing w:val="-11"/>
          <w:sz w:val="24"/>
        </w:rPr>
        <w:t> </w:t>
      </w:r>
      <w:r>
        <w:rPr>
          <w:sz w:val="24"/>
        </w:rPr>
        <w:t>замедлятся</w:t>
      </w:r>
      <w:r>
        <w:rPr>
          <w:spacing w:val="-10"/>
          <w:sz w:val="24"/>
        </w:rPr>
        <w:t> </w:t>
      </w:r>
      <w:r>
        <w:rPr>
          <w:sz w:val="24"/>
        </w:rPr>
        <w:t>до</w:t>
      </w:r>
      <w:r>
        <w:rPr>
          <w:spacing w:val="-10"/>
          <w:sz w:val="24"/>
        </w:rPr>
        <w:t> </w:t>
      </w:r>
      <w:r>
        <w:rPr>
          <w:sz w:val="24"/>
        </w:rPr>
        <w:t>50</w:t>
      </w:r>
      <w:r>
        <w:rPr>
          <w:spacing w:val="-7"/>
          <w:sz w:val="24"/>
        </w:rPr>
        <w:t> </w:t>
      </w:r>
      <w:r>
        <w:rPr>
          <w:sz w:val="24"/>
        </w:rPr>
        <w:t>ударов</w:t>
      </w:r>
      <w:r>
        <w:rPr>
          <w:spacing w:val="-10"/>
          <w:sz w:val="24"/>
        </w:rPr>
        <w:t> </w:t>
      </w:r>
      <w:r>
        <w:rPr>
          <w:sz w:val="24"/>
        </w:rPr>
        <w:t>в</w:t>
      </w:r>
      <w:r>
        <w:rPr>
          <w:spacing w:val="-8"/>
          <w:sz w:val="24"/>
        </w:rPr>
        <w:t> </w:t>
      </w:r>
      <w:r>
        <w:rPr>
          <w:sz w:val="24"/>
        </w:rPr>
        <w:t>минуту, происходит угнетение функционирования дыхательной системы – дыхание становится более редким и поверхностным. Из-за понижения кровообращения, все системы и органы недополучают необходимого количества кислорода, у человека проявляется повышенная сонливость.</w:t>
      </w:r>
      <w:r>
        <w:rPr>
          <w:spacing w:val="-10"/>
          <w:sz w:val="24"/>
        </w:rPr>
        <w:t> </w:t>
      </w:r>
      <w:r>
        <w:rPr>
          <w:sz w:val="24"/>
        </w:rPr>
        <w:t>На</w:t>
      </w:r>
      <w:r>
        <w:rPr>
          <w:spacing w:val="-11"/>
          <w:sz w:val="24"/>
        </w:rPr>
        <w:t> </w:t>
      </w:r>
      <w:r>
        <w:rPr>
          <w:sz w:val="24"/>
        </w:rPr>
        <w:t>этом</w:t>
      </w:r>
      <w:r>
        <w:rPr>
          <w:spacing w:val="-10"/>
          <w:sz w:val="24"/>
        </w:rPr>
        <w:t> </w:t>
      </w:r>
      <w:r>
        <w:rPr>
          <w:sz w:val="24"/>
        </w:rPr>
        <w:t>этапе</w:t>
      </w:r>
      <w:r>
        <w:rPr>
          <w:spacing w:val="-11"/>
          <w:sz w:val="24"/>
        </w:rPr>
        <w:t> </w:t>
      </w:r>
      <w:r>
        <w:rPr>
          <w:sz w:val="24"/>
        </w:rPr>
        <w:t>очень</w:t>
      </w:r>
      <w:r>
        <w:rPr>
          <w:spacing w:val="-9"/>
          <w:sz w:val="24"/>
        </w:rPr>
        <w:t> </w:t>
      </w:r>
      <w:r>
        <w:rPr>
          <w:sz w:val="24"/>
        </w:rPr>
        <w:t>важно</w:t>
      </w:r>
      <w:r>
        <w:rPr>
          <w:spacing w:val="-10"/>
          <w:sz w:val="24"/>
        </w:rPr>
        <w:t> </w:t>
      </w:r>
      <w:r>
        <w:rPr>
          <w:sz w:val="24"/>
        </w:rPr>
        <w:t>не</w:t>
      </w:r>
      <w:r>
        <w:rPr>
          <w:spacing w:val="-11"/>
          <w:sz w:val="24"/>
        </w:rPr>
        <w:t> </w:t>
      </w:r>
      <w:r>
        <w:rPr>
          <w:sz w:val="24"/>
        </w:rPr>
        <w:t>допустить</w:t>
      </w:r>
      <w:r>
        <w:rPr>
          <w:spacing w:val="-11"/>
          <w:sz w:val="24"/>
        </w:rPr>
        <w:t> </w:t>
      </w:r>
      <w:r>
        <w:rPr>
          <w:sz w:val="24"/>
        </w:rPr>
        <w:t>засыпание</w:t>
      </w:r>
      <w:r>
        <w:rPr>
          <w:spacing w:val="-11"/>
          <w:sz w:val="24"/>
        </w:rPr>
        <w:t> </w:t>
      </w:r>
      <w:r>
        <w:rPr>
          <w:sz w:val="24"/>
        </w:rPr>
        <w:t>человека,</w:t>
      </w:r>
      <w:r>
        <w:rPr>
          <w:spacing w:val="-9"/>
          <w:sz w:val="24"/>
        </w:rPr>
        <w:t> </w:t>
      </w:r>
      <w:r>
        <w:rPr>
          <w:sz w:val="24"/>
        </w:rPr>
        <w:t>так</w:t>
      </w:r>
      <w:r>
        <w:rPr>
          <w:spacing w:val="-9"/>
          <w:sz w:val="24"/>
        </w:rPr>
        <w:t> </w:t>
      </w:r>
      <w:r>
        <w:rPr>
          <w:sz w:val="24"/>
        </w:rPr>
        <w:t>как</w:t>
      </w:r>
      <w:r>
        <w:rPr>
          <w:spacing w:val="-11"/>
          <w:sz w:val="24"/>
        </w:rPr>
        <w:t> </w:t>
      </w:r>
      <w:r>
        <w:rPr>
          <w:sz w:val="24"/>
        </w:rPr>
        <w:t>во</w:t>
      </w:r>
      <w:r>
        <w:rPr>
          <w:spacing w:val="-10"/>
          <w:sz w:val="24"/>
        </w:rPr>
        <w:t> </w:t>
      </w:r>
      <w:r>
        <w:rPr>
          <w:sz w:val="24"/>
        </w:rPr>
        <w:t>время</w:t>
      </w:r>
      <w:r>
        <w:rPr>
          <w:spacing w:val="-10"/>
          <w:sz w:val="24"/>
        </w:rPr>
        <w:t> </w:t>
      </w:r>
      <w:r>
        <w:rPr>
          <w:sz w:val="24"/>
        </w:rPr>
        <w:t>сна выработка энергии организмом значительно снижается, что в общей сложности может спровоцировать еще более быстрое падение температуры тела и спровоцировать летальный исход. Обычно, II степень переохлаждения организма характеризуется обморожением организма I-IV степеней.</w:t>
      </w:r>
    </w:p>
    <w:p>
      <w:pPr>
        <w:pStyle w:val="ListParagraph"/>
        <w:numPr>
          <w:ilvl w:val="0"/>
          <w:numId w:val="36"/>
        </w:numPr>
        <w:tabs>
          <w:tab w:pos="1388" w:val="left" w:leader="none"/>
        </w:tabs>
        <w:spacing w:line="360" w:lineRule="auto" w:before="0" w:after="0"/>
        <w:ind w:left="252" w:right="271" w:firstLine="708"/>
        <w:jc w:val="both"/>
        <w:rPr>
          <w:sz w:val="24"/>
        </w:rPr>
      </w:pPr>
      <w:r>
        <w:rPr>
          <w:sz w:val="24"/>
        </w:rPr>
        <w:t>степень переохлаждения (тяжелая степень) – температура тела организма понижается до 29°С и ниже. Частота сердечных сокращений уменьшается до 36 ударов в минуту, проявляется кислородное голодание, артериальное давление падает, человек часто теряет сознание или впадает в глубокую кому. Кожа становится синюшного цвета, а лицо и конечности отекают.</w:t>
      </w:r>
      <w:r>
        <w:rPr>
          <w:spacing w:val="-1"/>
          <w:sz w:val="24"/>
        </w:rPr>
        <w:t> </w:t>
      </w:r>
      <w:r>
        <w:rPr>
          <w:sz w:val="24"/>
        </w:rPr>
        <w:t>По</w:t>
      </w:r>
      <w:r>
        <w:rPr>
          <w:spacing w:val="-1"/>
          <w:sz w:val="24"/>
        </w:rPr>
        <w:t> </w:t>
      </w:r>
      <w:r>
        <w:rPr>
          <w:sz w:val="24"/>
        </w:rPr>
        <w:t>телу</w:t>
      </w:r>
      <w:r>
        <w:rPr>
          <w:spacing w:val="-6"/>
          <w:sz w:val="24"/>
        </w:rPr>
        <w:t> </w:t>
      </w:r>
      <w:r>
        <w:rPr>
          <w:sz w:val="24"/>
        </w:rPr>
        <w:t>часто</w:t>
      </w:r>
      <w:r>
        <w:rPr>
          <w:spacing w:val="-1"/>
          <w:sz w:val="24"/>
        </w:rPr>
        <w:t> </w:t>
      </w:r>
      <w:r>
        <w:rPr>
          <w:sz w:val="24"/>
        </w:rPr>
        <w:t>проявляются</w:t>
      </w:r>
      <w:r>
        <w:rPr>
          <w:spacing w:val="-1"/>
          <w:sz w:val="24"/>
        </w:rPr>
        <w:t> </w:t>
      </w:r>
      <w:r>
        <w:rPr>
          <w:sz w:val="24"/>
        </w:rPr>
        <w:t>судороги,</w:t>
      </w:r>
      <w:r>
        <w:rPr>
          <w:spacing w:val="-1"/>
          <w:sz w:val="24"/>
        </w:rPr>
        <w:t> </w:t>
      </w:r>
      <w:r>
        <w:rPr>
          <w:sz w:val="24"/>
        </w:rPr>
        <w:t>появляется</w:t>
      </w:r>
      <w:r>
        <w:rPr>
          <w:spacing w:val="-1"/>
          <w:sz w:val="24"/>
        </w:rPr>
        <w:t> </w:t>
      </w:r>
      <w:r>
        <w:rPr>
          <w:sz w:val="24"/>
        </w:rPr>
        <w:t>рвота.</w:t>
      </w:r>
      <w:r>
        <w:rPr>
          <w:spacing w:val="-1"/>
          <w:sz w:val="24"/>
        </w:rPr>
        <w:t> </w:t>
      </w:r>
      <w:r>
        <w:rPr>
          <w:sz w:val="24"/>
        </w:rPr>
        <w:t>При отсутствии неотложной</w:t>
      </w:r>
      <w:r>
        <w:rPr>
          <w:spacing w:val="-11"/>
          <w:sz w:val="24"/>
        </w:rPr>
        <w:t> </w:t>
      </w:r>
      <w:r>
        <w:rPr>
          <w:sz w:val="24"/>
        </w:rPr>
        <w:t>помощи</w:t>
      </w:r>
      <w:r>
        <w:rPr>
          <w:spacing w:val="-11"/>
          <w:sz w:val="24"/>
        </w:rPr>
        <w:t> </w:t>
      </w:r>
      <w:r>
        <w:rPr>
          <w:sz w:val="24"/>
        </w:rPr>
        <w:t>потерпевший</w:t>
      </w:r>
      <w:r>
        <w:rPr>
          <w:spacing w:val="-8"/>
          <w:sz w:val="24"/>
        </w:rPr>
        <w:t> </w:t>
      </w:r>
      <w:r>
        <w:rPr>
          <w:sz w:val="24"/>
        </w:rPr>
        <w:t>может</w:t>
      </w:r>
      <w:r>
        <w:rPr>
          <w:spacing w:val="-9"/>
          <w:sz w:val="24"/>
        </w:rPr>
        <w:t> </w:t>
      </w:r>
      <w:r>
        <w:rPr>
          <w:sz w:val="24"/>
        </w:rPr>
        <w:t>быстро</w:t>
      </w:r>
      <w:r>
        <w:rPr>
          <w:spacing w:val="-7"/>
          <w:sz w:val="24"/>
        </w:rPr>
        <w:t> </w:t>
      </w:r>
      <w:r>
        <w:rPr>
          <w:sz w:val="24"/>
        </w:rPr>
        <w:t>умереть.</w:t>
      </w:r>
      <w:r>
        <w:rPr>
          <w:spacing w:val="-9"/>
          <w:sz w:val="24"/>
        </w:rPr>
        <w:t> </w:t>
      </w:r>
      <w:r>
        <w:rPr>
          <w:sz w:val="24"/>
        </w:rPr>
        <w:t>В</w:t>
      </w:r>
      <w:r>
        <w:rPr>
          <w:spacing w:val="-11"/>
          <w:sz w:val="24"/>
        </w:rPr>
        <w:t> </w:t>
      </w:r>
      <w:r>
        <w:rPr>
          <w:sz w:val="24"/>
        </w:rPr>
        <w:t>большинстве</w:t>
      </w:r>
      <w:r>
        <w:rPr>
          <w:spacing w:val="-10"/>
          <w:sz w:val="24"/>
        </w:rPr>
        <w:t> </w:t>
      </w:r>
      <w:r>
        <w:rPr>
          <w:sz w:val="24"/>
        </w:rPr>
        <w:t>случаев,</w:t>
      </w:r>
      <w:r>
        <w:rPr>
          <w:spacing w:val="-7"/>
          <w:sz w:val="24"/>
        </w:rPr>
        <w:t> </w:t>
      </w:r>
      <w:r>
        <w:rPr>
          <w:sz w:val="24"/>
        </w:rPr>
        <w:t>III</w:t>
      </w:r>
      <w:r>
        <w:rPr>
          <w:spacing w:val="-12"/>
          <w:sz w:val="24"/>
        </w:rPr>
        <w:t> </w:t>
      </w:r>
      <w:r>
        <w:rPr>
          <w:sz w:val="24"/>
        </w:rPr>
        <w:t>степень переохлаждения организма характеризуется обморожением пострадавшего IV степени.</w:t>
      </w:r>
    </w:p>
    <w:p>
      <w:pPr>
        <w:spacing w:after="0" w:line="360" w:lineRule="auto"/>
        <w:jc w:val="both"/>
        <w:rPr>
          <w:sz w:val="24"/>
        </w:rPr>
        <w:sectPr>
          <w:pgSz w:w="11910" w:h="16840"/>
          <w:pgMar w:header="144" w:footer="765" w:top="920" w:bottom="960" w:left="880" w:right="860"/>
        </w:sectPr>
      </w:pPr>
    </w:p>
    <w:p>
      <w:pPr>
        <w:pStyle w:val="BodyText"/>
        <w:spacing w:line="360" w:lineRule="auto" w:before="263"/>
        <w:ind w:right="274"/>
      </w:pPr>
      <w:r>
        <w:rPr/>
        <w:t>Помощь при переохлаждении должна оказываться правильно, иначе состояние пострадавшего можно только усугубить.</w:t>
      </w:r>
    </w:p>
    <w:p>
      <w:pPr>
        <w:pStyle w:val="BodyText"/>
        <w:spacing w:line="360" w:lineRule="auto"/>
        <w:ind w:right="271"/>
      </w:pPr>
      <w:r>
        <w:rPr/>
        <w:t>При отогревании человека нужно помнить одно правило – согревать нужно постепенно! Нельзя после холода сразу же окунуться в горячий душ, или всунуть руки под струю горячей воды из крана. Резкий перепад температуры с холодного на горячее способствует повреждению капилляров, что может вызвать внутренние кровоизлияния и другие опасные осложнения.</w:t>
      </w:r>
    </w:p>
    <w:p>
      <w:pPr>
        <w:pStyle w:val="BodyText"/>
        <w:spacing w:line="275" w:lineRule="exact"/>
        <w:ind w:left="960" w:firstLine="0"/>
      </w:pPr>
      <w:r>
        <w:rPr/>
        <w:t>Неотложная</w:t>
      </w:r>
      <w:r>
        <w:rPr>
          <w:spacing w:val="-3"/>
        </w:rPr>
        <w:t> </w:t>
      </w:r>
      <w:r>
        <w:rPr/>
        <w:t>первая</w:t>
      </w:r>
      <w:r>
        <w:rPr>
          <w:spacing w:val="-2"/>
        </w:rPr>
        <w:t> </w:t>
      </w:r>
      <w:r>
        <w:rPr/>
        <w:t>помощь</w:t>
      </w:r>
      <w:r>
        <w:rPr>
          <w:spacing w:val="-2"/>
        </w:rPr>
        <w:t> </w:t>
      </w:r>
      <w:r>
        <w:rPr/>
        <w:t>при</w:t>
      </w:r>
      <w:r>
        <w:rPr>
          <w:spacing w:val="-3"/>
        </w:rPr>
        <w:t> </w:t>
      </w:r>
      <w:r>
        <w:rPr>
          <w:spacing w:val="-2"/>
        </w:rPr>
        <w:t>переохлаждении:</w:t>
      </w:r>
    </w:p>
    <w:p>
      <w:pPr>
        <w:pStyle w:val="ListParagraph"/>
        <w:numPr>
          <w:ilvl w:val="2"/>
          <w:numId w:val="1"/>
        </w:numPr>
        <w:tabs>
          <w:tab w:pos="1240" w:val="left" w:leader="none"/>
        </w:tabs>
        <w:spacing w:line="360" w:lineRule="auto" w:before="139" w:after="0"/>
        <w:ind w:left="252" w:right="275" w:firstLine="708"/>
        <w:jc w:val="both"/>
        <w:rPr>
          <w:sz w:val="24"/>
        </w:rPr>
      </w:pPr>
      <w:r>
        <w:rPr>
          <w:sz w:val="24"/>
        </w:rPr>
        <w:t>прекратить воздействие на организм холода, для чего потерпевшего следует поместить в теплую комнату, защитить его от осадков и ветра;</w:t>
      </w:r>
    </w:p>
    <w:p>
      <w:pPr>
        <w:pStyle w:val="ListParagraph"/>
        <w:numPr>
          <w:ilvl w:val="2"/>
          <w:numId w:val="1"/>
        </w:numPr>
        <w:tabs>
          <w:tab w:pos="1142" w:val="left" w:leader="none"/>
        </w:tabs>
        <w:spacing w:line="360" w:lineRule="auto" w:before="0" w:after="0"/>
        <w:ind w:left="252" w:right="273" w:firstLine="708"/>
        <w:jc w:val="both"/>
        <w:rPr>
          <w:sz w:val="24"/>
        </w:rPr>
      </w:pPr>
      <w:r>
        <w:rPr>
          <w:sz w:val="24"/>
        </w:rPr>
        <w:t>если на</w:t>
      </w:r>
      <w:r>
        <w:rPr>
          <w:spacing w:val="-2"/>
          <w:sz w:val="24"/>
        </w:rPr>
        <w:t> </w:t>
      </w:r>
      <w:r>
        <w:rPr>
          <w:sz w:val="24"/>
        </w:rPr>
        <w:t>человеке</w:t>
      </w:r>
      <w:r>
        <w:rPr>
          <w:spacing w:val="-2"/>
          <w:sz w:val="24"/>
        </w:rPr>
        <w:t> </w:t>
      </w:r>
      <w:r>
        <w:rPr>
          <w:sz w:val="24"/>
        </w:rPr>
        <w:t>мокрая</w:t>
      </w:r>
      <w:r>
        <w:rPr>
          <w:spacing w:val="-1"/>
          <w:sz w:val="24"/>
        </w:rPr>
        <w:t> </w:t>
      </w:r>
      <w:r>
        <w:rPr>
          <w:sz w:val="24"/>
        </w:rPr>
        <w:t>одежда</w:t>
      </w:r>
      <w:r>
        <w:rPr>
          <w:spacing w:val="-2"/>
          <w:sz w:val="24"/>
        </w:rPr>
        <w:t> </w:t>
      </w:r>
      <w:r>
        <w:rPr>
          <w:sz w:val="24"/>
        </w:rPr>
        <w:t>–</w:t>
      </w:r>
      <w:r>
        <w:rPr>
          <w:spacing w:val="-1"/>
          <w:sz w:val="24"/>
        </w:rPr>
        <w:t> </w:t>
      </w:r>
      <w:r>
        <w:rPr>
          <w:sz w:val="24"/>
        </w:rPr>
        <w:t>необходимо</w:t>
      </w:r>
      <w:r>
        <w:rPr>
          <w:spacing w:val="-1"/>
          <w:sz w:val="24"/>
        </w:rPr>
        <w:t> </w:t>
      </w:r>
      <w:r>
        <w:rPr>
          <w:sz w:val="24"/>
        </w:rPr>
        <w:t>немедленно</w:t>
      </w:r>
      <w:r>
        <w:rPr>
          <w:spacing w:val="-1"/>
          <w:sz w:val="24"/>
        </w:rPr>
        <w:t> </w:t>
      </w:r>
      <w:r>
        <w:rPr>
          <w:sz w:val="24"/>
        </w:rPr>
        <w:t>ее</w:t>
      </w:r>
      <w:r>
        <w:rPr>
          <w:spacing w:val="-2"/>
          <w:sz w:val="24"/>
        </w:rPr>
        <w:t> </w:t>
      </w:r>
      <w:r>
        <w:rPr>
          <w:sz w:val="24"/>
        </w:rPr>
        <w:t>снять</w:t>
      </w:r>
      <w:r>
        <w:rPr>
          <w:spacing w:val="-3"/>
          <w:sz w:val="24"/>
        </w:rPr>
        <w:t> </w:t>
      </w:r>
      <w:r>
        <w:rPr>
          <w:sz w:val="24"/>
        </w:rPr>
        <w:t>и</w:t>
      </w:r>
      <w:r>
        <w:rPr>
          <w:spacing w:val="-2"/>
          <w:sz w:val="24"/>
        </w:rPr>
        <w:t> </w:t>
      </w:r>
      <w:r>
        <w:rPr>
          <w:sz w:val="24"/>
        </w:rPr>
        <w:t>завернуть тело в теплое покрывало, желательно на голову надеть шапку;</w:t>
      </w:r>
    </w:p>
    <w:p>
      <w:pPr>
        <w:pStyle w:val="ListParagraph"/>
        <w:numPr>
          <w:ilvl w:val="2"/>
          <w:numId w:val="1"/>
        </w:numPr>
        <w:tabs>
          <w:tab w:pos="1140" w:val="left" w:leader="none"/>
        </w:tabs>
        <w:spacing w:line="240" w:lineRule="auto" w:before="0" w:after="0"/>
        <w:ind w:left="1140" w:right="0" w:hanging="180"/>
        <w:jc w:val="both"/>
        <w:rPr>
          <w:sz w:val="24"/>
        </w:rPr>
      </w:pPr>
      <w:r>
        <w:rPr>
          <w:sz w:val="24"/>
        </w:rPr>
        <w:t>обеспечить</w:t>
      </w:r>
      <w:r>
        <w:rPr>
          <w:spacing w:val="-1"/>
          <w:sz w:val="24"/>
        </w:rPr>
        <w:t> </w:t>
      </w:r>
      <w:r>
        <w:rPr>
          <w:sz w:val="24"/>
        </w:rPr>
        <w:t>больному</w:t>
      </w:r>
      <w:r>
        <w:rPr>
          <w:spacing w:val="-5"/>
          <w:sz w:val="24"/>
        </w:rPr>
        <w:t> </w:t>
      </w:r>
      <w:r>
        <w:rPr>
          <w:sz w:val="24"/>
        </w:rPr>
        <w:t>обильное</w:t>
      </w:r>
      <w:r>
        <w:rPr>
          <w:spacing w:val="-1"/>
          <w:sz w:val="24"/>
        </w:rPr>
        <w:t> </w:t>
      </w:r>
      <w:r>
        <w:rPr>
          <w:sz w:val="24"/>
        </w:rPr>
        <w:t>горячее</w:t>
      </w:r>
      <w:r>
        <w:rPr>
          <w:spacing w:val="-1"/>
          <w:sz w:val="24"/>
        </w:rPr>
        <w:t> </w:t>
      </w:r>
      <w:r>
        <w:rPr>
          <w:sz w:val="24"/>
        </w:rPr>
        <w:t>питье</w:t>
      </w:r>
      <w:r>
        <w:rPr>
          <w:spacing w:val="-2"/>
          <w:sz w:val="24"/>
        </w:rPr>
        <w:t> </w:t>
      </w:r>
      <w:r>
        <w:rPr>
          <w:sz w:val="24"/>
        </w:rPr>
        <w:t>(горячий</w:t>
      </w:r>
      <w:r>
        <w:rPr>
          <w:spacing w:val="1"/>
          <w:sz w:val="24"/>
        </w:rPr>
        <w:t> </w:t>
      </w:r>
      <w:r>
        <w:rPr>
          <w:spacing w:val="-2"/>
          <w:sz w:val="24"/>
        </w:rPr>
        <w:t>чай);</w:t>
      </w:r>
    </w:p>
    <w:p>
      <w:pPr>
        <w:pStyle w:val="ListParagraph"/>
        <w:numPr>
          <w:ilvl w:val="2"/>
          <w:numId w:val="1"/>
        </w:numPr>
        <w:tabs>
          <w:tab w:pos="1166" w:val="left" w:leader="none"/>
        </w:tabs>
        <w:spacing w:line="360" w:lineRule="auto" w:before="137" w:after="0"/>
        <w:ind w:left="252" w:right="275" w:firstLine="708"/>
        <w:jc w:val="both"/>
        <w:rPr>
          <w:sz w:val="24"/>
        </w:rPr>
      </w:pPr>
      <w:r>
        <w:rPr>
          <w:sz w:val="24"/>
        </w:rPr>
        <w:t>при возможности желательно принять теплую ванну. Первоначальная температура воды должна быть около 24 ºС, а затем постепенно делают воду горячее, но не выше 39 ºС;</w:t>
      </w:r>
    </w:p>
    <w:p>
      <w:pPr>
        <w:pStyle w:val="ListParagraph"/>
        <w:numPr>
          <w:ilvl w:val="2"/>
          <w:numId w:val="1"/>
        </w:numPr>
        <w:tabs>
          <w:tab w:pos="1195" w:val="left" w:leader="none"/>
        </w:tabs>
        <w:spacing w:line="360" w:lineRule="auto" w:before="0" w:after="0"/>
        <w:ind w:left="252" w:right="276" w:firstLine="708"/>
        <w:jc w:val="both"/>
        <w:rPr>
          <w:sz w:val="24"/>
        </w:rPr>
      </w:pPr>
      <w:r>
        <w:rPr>
          <w:sz w:val="24"/>
        </w:rPr>
        <w:t>затем пострадавшего следует поместить в постель, дать ему теплую грелку для лучшего согрева;</w:t>
      </w:r>
    </w:p>
    <w:p>
      <w:pPr>
        <w:pStyle w:val="ListParagraph"/>
        <w:numPr>
          <w:ilvl w:val="2"/>
          <w:numId w:val="1"/>
        </w:numPr>
        <w:tabs>
          <w:tab w:pos="1140" w:val="left" w:leader="none"/>
        </w:tabs>
        <w:spacing w:line="240" w:lineRule="auto" w:before="0" w:after="0"/>
        <w:ind w:left="1140" w:right="0" w:hanging="180"/>
        <w:jc w:val="both"/>
        <w:rPr>
          <w:sz w:val="24"/>
        </w:rPr>
      </w:pPr>
      <w:r>
        <w:rPr>
          <w:sz w:val="24"/>
        </w:rPr>
        <w:t>на</w:t>
      </w:r>
      <w:r>
        <w:rPr>
          <w:spacing w:val="-4"/>
          <w:sz w:val="24"/>
        </w:rPr>
        <w:t> </w:t>
      </w:r>
      <w:r>
        <w:rPr>
          <w:sz w:val="24"/>
        </w:rPr>
        <w:t>пораженные</w:t>
      </w:r>
      <w:r>
        <w:rPr>
          <w:spacing w:val="-2"/>
          <w:sz w:val="24"/>
        </w:rPr>
        <w:t> </w:t>
      </w:r>
      <w:r>
        <w:rPr>
          <w:sz w:val="24"/>
        </w:rPr>
        <w:t>зоны</w:t>
      </w:r>
      <w:r>
        <w:rPr>
          <w:spacing w:val="-4"/>
          <w:sz w:val="24"/>
        </w:rPr>
        <w:t> </w:t>
      </w:r>
      <w:r>
        <w:rPr>
          <w:sz w:val="24"/>
        </w:rPr>
        <w:t>наложить</w:t>
      </w:r>
      <w:r>
        <w:rPr>
          <w:spacing w:val="-1"/>
          <w:sz w:val="24"/>
        </w:rPr>
        <w:t> </w:t>
      </w:r>
      <w:r>
        <w:rPr>
          <w:sz w:val="24"/>
        </w:rPr>
        <w:t>стерильные</w:t>
      </w:r>
      <w:r>
        <w:rPr>
          <w:spacing w:val="-1"/>
          <w:sz w:val="24"/>
        </w:rPr>
        <w:t> </w:t>
      </w:r>
      <w:r>
        <w:rPr>
          <w:spacing w:val="-2"/>
          <w:sz w:val="24"/>
        </w:rPr>
        <w:t>повязки.</w:t>
      </w:r>
    </w:p>
    <w:p>
      <w:pPr>
        <w:pStyle w:val="BodyText"/>
        <w:spacing w:line="360" w:lineRule="auto" w:before="139"/>
        <w:ind w:right="271"/>
      </w:pPr>
      <w:r>
        <w:rPr/>
        <w:t>При тяжелой степени выраженности переохлаждения, когда у больного отмечается нарушение дыхания и кровообращения, ему нужна срочная госпитализация. Если пострадавший находится без сознания, то следует наблюдать за его дыханием и пульсом до приезда бригады скорой помощи.</w:t>
      </w:r>
    </w:p>
    <w:p>
      <w:pPr>
        <w:pStyle w:val="BodyText"/>
        <w:spacing w:before="87"/>
        <w:ind w:left="0" w:firstLine="0"/>
        <w:jc w:val="left"/>
      </w:pPr>
    </w:p>
    <w:p>
      <w:pPr>
        <w:pStyle w:val="Heading3"/>
        <w:numPr>
          <w:ilvl w:val="1"/>
          <w:numId w:val="1"/>
        </w:numPr>
        <w:tabs>
          <w:tab w:pos="1440" w:val="left" w:leader="none"/>
        </w:tabs>
        <w:spacing w:line="240" w:lineRule="auto" w:before="0" w:after="0"/>
        <w:ind w:left="1440" w:right="0" w:hanging="480"/>
        <w:jc w:val="left"/>
      </w:pPr>
      <w:bookmarkStart w:name="3.18 Первая помощь при химических ожогах" w:id="19"/>
      <w:bookmarkEnd w:id="19"/>
      <w:r>
        <w:rPr>
          <w:b w:val="0"/>
        </w:rPr>
      </w:r>
      <w:r>
        <w:rPr/>
        <w:t>Первая</w:t>
      </w:r>
      <w:r>
        <w:rPr>
          <w:spacing w:val="-4"/>
        </w:rPr>
        <w:t> </w:t>
      </w:r>
      <w:r>
        <w:rPr/>
        <w:t>помощь</w:t>
      </w:r>
      <w:r>
        <w:rPr>
          <w:spacing w:val="-2"/>
        </w:rPr>
        <w:t> </w:t>
      </w:r>
      <w:r>
        <w:rPr/>
        <w:t>при</w:t>
      </w:r>
      <w:r>
        <w:rPr>
          <w:spacing w:val="-2"/>
        </w:rPr>
        <w:t> </w:t>
      </w:r>
      <w:r>
        <w:rPr/>
        <w:t>химических</w:t>
      </w:r>
      <w:r>
        <w:rPr>
          <w:spacing w:val="-2"/>
        </w:rPr>
        <w:t> ожогах</w:t>
      </w:r>
    </w:p>
    <w:p>
      <w:pPr>
        <w:pStyle w:val="BodyText"/>
        <w:spacing w:before="79"/>
        <w:ind w:left="0" w:firstLine="0"/>
        <w:jc w:val="left"/>
        <w:rPr>
          <w:b/>
        </w:rPr>
      </w:pPr>
    </w:p>
    <w:p>
      <w:pPr>
        <w:pStyle w:val="BodyText"/>
        <w:spacing w:line="360" w:lineRule="auto"/>
        <w:ind w:right="271"/>
      </w:pPr>
      <w:r>
        <w:rPr/>
        <w:t>Химический</w:t>
      </w:r>
      <w:r>
        <w:rPr>
          <w:spacing w:val="-9"/>
        </w:rPr>
        <w:t> </w:t>
      </w:r>
      <w:r>
        <w:rPr/>
        <w:t>ожог</w:t>
      </w:r>
      <w:r>
        <w:rPr>
          <w:spacing w:val="-10"/>
        </w:rPr>
        <w:t> </w:t>
      </w:r>
      <w:r>
        <w:rPr/>
        <w:t>развивается</w:t>
      </w:r>
      <w:r>
        <w:rPr>
          <w:spacing w:val="-10"/>
        </w:rPr>
        <w:t> </w:t>
      </w:r>
      <w:r>
        <w:rPr/>
        <w:t>в</w:t>
      </w:r>
      <w:r>
        <w:rPr>
          <w:spacing w:val="-10"/>
        </w:rPr>
        <w:t> </w:t>
      </w:r>
      <w:r>
        <w:rPr/>
        <w:t>результате</w:t>
      </w:r>
      <w:r>
        <w:rPr>
          <w:spacing w:val="-8"/>
        </w:rPr>
        <w:t> </w:t>
      </w:r>
      <w:r>
        <w:rPr/>
        <w:t>воздействия</w:t>
      </w:r>
      <w:r>
        <w:rPr>
          <w:spacing w:val="-10"/>
        </w:rPr>
        <w:t> </w:t>
      </w:r>
      <w:r>
        <w:rPr/>
        <w:t>на</w:t>
      </w:r>
      <w:r>
        <w:rPr>
          <w:spacing w:val="-11"/>
        </w:rPr>
        <w:t> </w:t>
      </w:r>
      <w:r>
        <w:rPr/>
        <w:t>кожу</w:t>
      </w:r>
      <w:r>
        <w:rPr>
          <w:spacing w:val="-14"/>
        </w:rPr>
        <w:t> </w:t>
      </w:r>
      <w:r>
        <w:rPr/>
        <w:t>и</w:t>
      </w:r>
      <w:r>
        <w:rPr>
          <w:spacing w:val="-9"/>
        </w:rPr>
        <w:t> </w:t>
      </w:r>
      <w:r>
        <w:rPr/>
        <w:t>слизистую</w:t>
      </w:r>
      <w:r>
        <w:rPr>
          <w:spacing w:val="-9"/>
        </w:rPr>
        <w:t> </w:t>
      </w:r>
      <w:r>
        <w:rPr/>
        <w:t>оболочку агрессивных веществ. Такие ожоги опасны тем, что едкие вещества медленно проникают в ткани, продолжительное время оказывая</w:t>
      </w:r>
      <w:r>
        <w:rPr>
          <w:spacing w:val="-2"/>
        </w:rPr>
        <w:t> </w:t>
      </w:r>
      <w:r>
        <w:rPr/>
        <w:t>негативное влияние на весь организм, в некоторых случаях вызывая отравление.</w:t>
      </w:r>
    </w:p>
    <w:p>
      <w:pPr>
        <w:pStyle w:val="BodyText"/>
        <w:spacing w:line="360" w:lineRule="auto"/>
        <w:ind w:right="274"/>
      </w:pPr>
      <w:r>
        <w:rPr/>
        <w:t>Степень поражения зависит от времени воздействия, типа</w:t>
      </w:r>
      <w:r>
        <w:rPr>
          <w:spacing w:val="-2"/>
        </w:rPr>
        <w:t> </w:t>
      </w:r>
      <w:r>
        <w:rPr/>
        <w:t>и концентрации вещества, а также индивидуальных особенностей организма пострадавшего.</w:t>
      </w:r>
    </w:p>
    <w:p>
      <w:pPr>
        <w:pStyle w:val="BodyText"/>
        <w:ind w:left="960" w:firstLine="0"/>
      </w:pPr>
      <w:r>
        <w:rPr/>
        <w:t>Различают</w:t>
      </w:r>
      <w:r>
        <w:rPr>
          <w:spacing w:val="-2"/>
        </w:rPr>
        <w:t> </w:t>
      </w:r>
      <w:r>
        <w:rPr/>
        <w:t>4</w:t>
      </w:r>
      <w:r>
        <w:rPr>
          <w:spacing w:val="-1"/>
        </w:rPr>
        <w:t> </w:t>
      </w:r>
      <w:r>
        <w:rPr/>
        <w:t>степени</w:t>
      </w:r>
      <w:r>
        <w:rPr>
          <w:spacing w:val="-4"/>
        </w:rPr>
        <w:t> </w:t>
      </w:r>
      <w:r>
        <w:rPr/>
        <w:t>химических</w:t>
      </w:r>
      <w:r>
        <w:rPr>
          <w:spacing w:val="1"/>
        </w:rPr>
        <w:t> </w:t>
      </w:r>
      <w:r>
        <w:rPr>
          <w:spacing w:val="-2"/>
        </w:rPr>
        <w:t>ожогов.</w:t>
      </w:r>
    </w:p>
    <w:p>
      <w:pPr>
        <w:pStyle w:val="ListParagraph"/>
        <w:numPr>
          <w:ilvl w:val="0"/>
          <w:numId w:val="37"/>
        </w:numPr>
        <w:tabs>
          <w:tab w:pos="1148" w:val="left" w:leader="none"/>
        </w:tabs>
        <w:spacing w:line="360" w:lineRule="auto" w:before="140" w:after="0"/>
        <w:ind w:left="252" w:right="273" w:firstLine="708"/>
        <w:jc w:val="both"/>
        <w:rPr>
          <w:sz w:val="24"/>
        </w:rPr>
      </w:pPr>
      <w:r>
        <w:rPr>
          <w:sz w:val="24"/>
        </w:rPr>
        <w:t>степень – поражается поверхностный слой кожи. Характерны покраснение, отек, возможна небольшая болезненность.</w:t>
      </w:r>
    </w:p>
    <w:p>
      <w:pPr>
        <w:spacing w:after="0" w:line="360" w:lineRule="auto"/>
        <w:jc w:val="both"/>
        <w:rPr>
          <w:sz w:val="24"/>
        </w:rPr>
        <w:sectPr>
          <w:pgSz w:w="11910" w:h="16840"/>
          <w:pgMar w:header="144" w:footer="765" w:top="920" w:bottom="960" w:left="880" w:right="860"/>
        </w:sectPr>
      </w:pPr>
    </w:p>
    <w:p>
      <w:pPr>
        <w:pStyle w:val="ListParagraph"/>
        <w:numPr>
          <w:ilvl w:val="0"/>
          <w:numId w:val="37"/>
        </w:numPr>
        <w:tabs>
          <w:tab w:pos="1232" w:val="left" w:leader="none"/>
        </w:tabs>
        <w:spacing w:line="360" w:lineRule="auto" w:before="263" w:after="0"/>
        <w:ind w:left="252" w:right="274" w:firstLine="708"/>
        <w:jc w:val="both"/>
        <w:rPr>
          <w:sz w:val="24"/>
        </w:rPr>
      </w:pPr>
      <w:r>
        <w:rPr>
          <w:sz w:val="24"/>
        </w:rPr>
        <w:t>степень – повреждаются глубокие слои эпидермиса, на коже появляются белые пузыри с прозрачным содержимым.</w:t>
      </w:r>
    </w:p>
    <w:p>
      <w:pPr>
        <w:pStyle w:val="ListParagraph"/>
        <w:numPr>
          <w:ilvl w:val="0"/>
          <w:numId w:val="37"/>
        </w:numPr>
        <w:tabs>
          <w:tab w:pos="1265" w:val="left" w:leader="none"/>
        </w:tabs>
        <w:spacing w:line="360" w:lineRule="auto" w:before="0" w:after="0"/>
        <w:ind w:left="252" w:right="276" w:firstLine="708"/>
        <w:jc w:val="both"/>
        <w:rPr>
          <w:sz w:val="24"/>
        </w:rPr>
      </w:pPr>
      <w:r>
        <w:rPr>
          <w:sz w:val="24"/>
        </w:rPr>
        <w:t>степень – поражение достигает глубоких слоев кожи, образуются пузыри с мутной или кровянистой жидкостью, место поражения безболезненно.</w:t>
      </w:r>
    </w:p>
    <w:p>
      <w:pPr>
        <w:pStyle w:val="BodyText"/>
        <w:ind w:left="960" w:firstLine="0"/>
      </w:pPr>
      <w:r>
        <w:rPr/>
        <w:t>При</w:t>
      </w:r>
      <w:r>
        <w:rPr>
          <w:spacing w:val="-3"/>
        </w:rPr>
        <w:t> </w:t>
      </w:r>
      <w:r>
        <w:rPr/>
        <w:t>ожогах</w:t>
      </w:r>
      <w:r>
        <w:rPr>
          <w:spacing w:val="2"/>
        </w:rPr>
        <w:t> </w:t>
      </w:r>
      <w:r>
        <w:rPr/>
        <w:t>IV</w:t>
      </w:r>
      <w:r>
        <w:rPr>
          <w:spacing w:val="-3"/>
        </w:rPr>
        <w:t> </w:t>
      </w:r>
      <w:r>
        <w:rPr/>
        <w:t>степени</w:t>
      </w:r>
      <w:r>
        <w:rPr>
          <w:spacing w:val="-1"/>
        </w:rPr>
        <w:t> </w:t>
      </w:r>
      <w:r>
        <w:rPr/>
        <w:t>поражены</w:t>
      </w:r>
      <w:r>
        <w:rPr>
          <w:spacing w:val="-3"/>
        </w:rPr>
        <w:t> </w:t>
      </w:r>
      <w:r>
        <w:rPr/>
        <w:t>мягкие</w:t>
      </w:r>
      <w:r>
        <w:rPr>
          <w:spacing w:val="-3"/>
        </w:rPr>
        <w:t> </w:t>
      </w:r>
      <w:r>
        <w:rPr/>
        <w:t>ткани,</w:t>
      </w:r>
      <w:r>
        <w:rPr>
          <w:spacing w:val="-2"/>
        </w:rPr>
        <w:t> </w:t>
      </w:r>
      <w:r>
        <w:rPr/>
        <w:t>мышцы,</w:t>
      </w:r>
      <w:r>
        <w:rPr>
          <w:spacing w:val="-1"/>
        </w:rPr>
        <w:t> </w:t>
      </w:r>
      <w:r>
        <w:rPr>
          <w:spacing w:val="-2"/>
        </w:rPr>
        <w:t>кости.</w:t>
      </w:r>
    </w:p>
    <w:p>
      <w:pPr>
        <w:pStyle w:val="BodyText"/>
        <w:spacing w:line="360" w:lineRule="auto" w:before="137"/>
        <w:ind w:right="271"/>
      </w:pPr>
      <w:r>
        <w:rPr/>
        <w:t>Ожоги химическими веществами чаще всего бывают III и IV степеней. Симптоматика зависит от вида вызвавших ожог веществ. Так, в результате воздействия кислот происходит коагуляция белков, что приводит к поверхностной некротизации эпидермиса и образованию уплотнения ткани, которое защищает от дальнейшего повреждения глубоко расположенные </w:t>
      </w:r>
      <w:r>
        <w:rPr>
          <w:spacing w:val="-2"/>
        </w:rPr>
        <w:t>ткани.</w:t>
      </w:r>
    </w:p>
    <w:p>
      <w:pPr>
        <w:pStyle w:val="BodyText"/>
        <w:spacing w:line="360" w:lineRule="auto" w:before="1"/>
        <w:ind w:right="272"/>
      </w:pPr>
      <w:r>
        <w:rPr/>
        <w:t>Ожог щелочью представляет большую опасность, поскольку в результате такого повреждения</w:t>
      </w:r>
      <w:r>
        <w:rPr>
          <w:spacing w:val="-4"/>
        </w:rPr>
        <w:t> </w:t>
      </w:r>
      <w:r>
        <w:rPr/>
        <w:t>белки</w:t>
      </w:r>
      <w:r>
        <w:rPr>
          <w:spacing w:val="-6"/>
        </w:rPr>
        <w:t> </w:t>
      </w:r>
      <w:r>
        <w:rPr/>
        <w:t>не</w:t>
      </w:r>
      <w:r>
        <w:rPr>
          <w:spacing w:val="-7"/>
        </w:rPr>
        <w:t> </w:t>
      </w:r>
      <w:r>
        <w:rPr/>
        <w:t>сворачиваются,</w:t>
      </w:r>
      <w:r>
        <w:rPr>
          <w:spacing w:val="-4"/>
        </w:rPr>
        <w:t> </w:t>
      </w:r>
      <w:r>
        <w:rPr/>
        <w:t>а</w:t>
      </w:r>
      <w:r>
        <w:rPr>
          <w:spacing w:val="-5"/>
        </w:rPr>
        <w:t> </w:t>
      </w:r>
      <w:r>
        <w:rPr/>
        <w:t>растворяются,</w:t>
      </w:r>
      <w:r>
        <w:rPr>
          <w:spacing w:val="-4"/>
        </w:rPr>
        <w:t> </w:t>
      </w:r>
      <w:r>
        <w:rPr/>
        <w:t>и</w:t>
      </w:r>
      <w:r>
        <w:rPr>
          <w:spacing w:val="-6"/>
        </w:rPr>
        <w:t> </w:t>
      </w:r>
      <w:r>
        <w:rPr/>
        <w:t>едкое</w:t>
      </w:r>
      <w:r>
        <w:rPr>
          <w:spacing w:val="-5"/>
        </w:rPr>
        <w:t> </w:t>
      </w:r>
      <w:r>
        <w:rPr/>
        <w:t>вещество</w:t>
      </w:r>
      <w:r>
        <w:rPr>
          <w:spacing w:val="-4"/>
        </w:rPr>
        <w:t> </w:t>
      </w:r>
      <w:r>
        <w:rPr/>
        <w:t>проникает</w:t>
      </w:r>
      <w:r>
        <w:rPr>
          <w:spacing w:val="-4"/>
        </w:rPr>
        <w:t> </w:t>
      </w:r>
      <w:r>
        <w:rPr/>
        <w:t>глубоко</w:t>
      </w:r>
      <w:r>
        <w:rPr>
          <w:spacing w:val="-4"/>
        </w:rPr>
        <w:t> </w:t>
      </w:r>
      <w:r>
        <w:rPr/>
        <w:t>в ткани. В зоне ожога образуется мягкий струп.</w:t>
      </w:r>
    </w:p>
    <w:p>
      <w:pPr>
        <w:pStyle w:val="BodyText"/>
        <w:spacing w:line="360" w:lineRule="auto"/>
        <w:ind w:right="274"/>
      </w:pPr>
      <w:r>
        <w:rPr/>
        <w:t>По виду пораженного участка можно определить, какое вещество вызвало ожог, если нет возможности выяснить это у пострадавшего.</w:t>
      </w:r>
    </w:p>
    <w:p>
      <w:pPr>
        <w:pStyle w:val="BodyText"/>
        <w:spacing w:line="360" w:lineRule="auto"/>
        <w:ind w:right="271"/>
      </w:pPr>
      <w:r>
        <w:rPr/>
        <w:t>При ожогах едкими веществами не всегда удается сразу определить глубину поражения, поскольку химическая реакция растянута во времени. Установить истинную степень поражения тканей порой удается лишь спустя 7-10 дней, когда развиваются гнойные процессы в поверхностной корке. Чтобы оказывающий помощь сам не получил ожог возможно применение средств защиты (перчатки, защитная одежда, и т.д.).</w:t>
      </w:r>
    </w:p>
    <w:p>
      <w:pPr>
        <w:pStyle w:val="BodyText"/>
        <w:spacing w:line="275" w:lineRule="exact"/>
        <w:ind w:left="960" w:firstLine="0"/>
      </w:pPr>
      <w:r>
        <w:rPr/>
        <w:t>При</w:t>
      </w:r>
      <w:r>
        <w:rPr>
          <w:spacing w:val="-5"/>
        </w:rPr>
        <w:t> </w:t>
      </w:r>
      <w:r>
        <w:rPr/>
        <w:t>оказании</w:t>
      </w:r>
      <w:r>
        <w:rPr>
          <w:spacing w:val="-2"/>
        </w:rPr>
        <w:t> </w:t>
      </w:r>
      <w:r>
        <w:rPr/>
        <w:t>первой</w:t>
      </w:r>
      <w:r>
        <w:rPr>
          <w:spacing w:val="-4"/>
        </w:rPr>
        <w:t> </w:t>
      </w:r>
      <w:r>
        <w:rPr/>
        <w:t>помощи</w:t>
      </w:r>
      <w:r>
        <w:rPr>
          <w:spacing w:val="-2"/>
        </w:rPr>
        <w:t> </w:t>
      </w:r>
      <w:r>
        <w:rPr/>
        <w:t>нужно</w:t>
      </w:r>
      <w:r>
        <w:rPr>
          <w:spacing w:val="-3"/>
        </w:rPr>
        <w:t> </w:t>
      </w:r>
      <w:r>
        <w:rPr/>
        <w:t>провести целый</w:t>
      </w:r>
      <w:r>
        <w:rPr>
          <w:spacing w:val="-2"/>
        </w:rPr>
        <w:t> </w:t>
      </w:r>
      <w:r>
        <w:rPr/>
        <w:t>ряд</w:t>
      </w:r>
      <w:r>
        <w:rPr>
          <w:spacing w:val="-3"/>
        </w:rPr>
        <w:t> </w:t>
      </w:r>
      <w:r>
        <w:rPr/>
        <w:t>последовательных</w:t>
      </w:r>
      <w:r>
        <w:rPr>
          <w:spacing w:val="-1"/>
        </w:rPr>
        <w:t> </w:t>
      </w:r>
      <w:r>
        <w:rPr>
          <w:spacing w:val="-2"/>
        </w:rPr>
        <w:t>действий.</w:t>
      </w:r>
    </w:p>
    <w:p>
      <w:pPr>
        <w:pStyle w:val="BodyText"/>
        <w:spacing w:line="360" w:lineRule="auto" w:before="138"/>
        <w:ind w:right="273"/>
      </w:pPr>
      <w:r>
        <w:rPr/>
        <w:t>Оказание первой помощи при химических ожогах всегда следует начинать с удаления с пострадавшего одежды и аксессуаров, на которые попало агрессивное вещество. Затем нужно как можно быстрее убрать остатки едкого вещества с кожи.</w:t>
      </w:r>
    </w:p>
    <w:p>
      <w:pPr>
        <w:pStyle w:val="BodyText"/>
        <w:spacing w:line="360" w:lineRule="auto"/>
        <w:ind w:right="270"/>
      </w:pPr>
      <w:r>
        <w:rPr/>
        <w:t>На</w:t>
      </w:r>
      <w:r>
        <w:rPr>
          <w:spacing w:val="-7"/>
        </w:rPr>
        <w:t> </w:t>
      </w:r>
      <w:r>
        <w:rPr/>
        <w:t>следующем</w:t>
      </w:r>
      <w:r>
        <w:rPr>
          <w:spacing w:val="-7"/>
        </w:rPr>
        <w:t> </w:t>
      </w:r>
      <w:r>
        <w:rPr/>
        <w:t>этапе</w:t>
      </w:r>
      <w:r>
        <w:rPr>
          <w:spacing w:val="-7"/>
        </w:rPr>
        <w:t> </w:t>
      </w:r>
      <w:r>
        <w:rPr/>
        <w:t>оказания</w:t>
      </w:r>
      <w:r>
        <w:rPr>
          <w:spacing w:val="-6"/>
        </w:rPr>
        <w:t> </w:t>
      </w:r>
      <w:r>
        <w:rPr/>
        <w:t>1</w:t>
      </w:r>
      <w:r>
        <w:rPr>
          <w:spacing w:val="-8"/>
        </w:rPr>
        <w:t> </w:t>
      </w:r>
      <w:r>
        <w:rPr/>
        <w:t>помощи</w:t>
      </w:r>
      <w:r>
        <w:rPr>
          <w:spacing w:val="-7"/>
        </w:rPr>
        <w:t> </w:t>
      </w:r>
      <w:r>
        <w:rPr/>
        <w:t>при</w:t>
      </w:r>
      <w:r>
        <w:rPr>
          <w:spacing w:val="-10"/>
        </w:rPr>
        <w:t> </w:t>
      </w:r>
      <w:r>
        <w:rPr/>
        <w:t>химических</w:t>
      </w:r>
      <w:r>
        <w:rPr>
          <w:spacing w:val="-6"/>
        </w:rPr>
        <w:t> </w:t>
      </w:r>
      <w:r>
        <w:rPr/>
        <w:t>ожогах</w:t>
      </w:r>
      <w:r>
        <w:rPr>
          <w:spacing w:val="-6"/>
        </w:rPr>
        <w:t> </w:t>
      </w:r>
      <w:r>
        <w:rPr/>
        <w:t>необходимо</w:t>
      </w:r>
      <w:r>
        <w:rPr>
          <w:spacing w:val="-6"/>
        </w:rPr>
        <w:t> </w:t>
      </w:r>
      <w:r>
        <w:rPr/>
        <w:t>промыть место поражения холодной водой в течение как минимум 20 минут. Исключения составляют ожоги</w:t>
      </w:r>
      <w:r>
        <w:rPr>
          <w:spacing w:val="-11"/>
        </w:rPr>
        <w:t> </w:t>
      </w:r>
      <w:r>
        <w:rPr/>
        <w:t>соединениями</w:t>
      </w:r>
      <w:r>
        <w:rPr>
          <w:spacing w:val="-13"/>
        </w:rPr>
        <w:t> </w:t>
      </w:r>
      <w:r>
        <w:rPr/>
        <w:t>алюминия</w:t>
      </w:r>
      <w:r>
        <w:rPr>
          <w:spacing w:val="-12"/>
        </w:rPr>
        <w:t> </w:t>
      </w:r>
      <w:r>
        <w:rPr/>
        <w:t>(диэтилаллюминийгидрид,</w:t>
      </w:r>
      <w:r>
        <w:rPr>
          <w:spacing w:val="-12"/>
        </w:rPr>
        <w:t> </w:t>
      </w:r>
      <w:r>
        <w:rPr/>
        <w:t>триэтилаллюминий</w:t>
      </w:r>
      <w:r>
        <w:rPr>
          <w:spacing w:val="-13"/>
        </w:rPr>
        <w:t> </w:t>
      </w:r>
      <w:r>
        <w:rPr/>
        <w:t>и</w:t>
      </w:r>
      <w:r>
        <w:rPr>
          <w:spacing w:val="-11"/>
        </w:rPr>
        <w:t> </w:t>
      </w:r>
      <w:r>
        <w:rPr/>
        <w:t>др.)</w:t>
      </w:r>
      <w:r>
        <w:rPr>
          <w:spacing w:val="-12"/>
        </w:rPr>
        <w:t> </w:t>
      </w:r>
      <w:r>
        <w:rPr/>
        <w:t>которые при взаимодействии с водой воспламеняются; а также ожоги концентрированной серной кислотой или негашеной известью – при попадании воды происходит сильное нагревание поверхности, что может привести к дополнительному термическому повреждению.</w:t>
      </w:r>
    </w:p>
    <w:p>
      <w:pPr>
        <w:pStyle w:val="BodyText"/>
        <w:spacing w:line="360" w:lineRule="auto"/>
        <w:ind w:right="268"/>
      </w:pPr>
      <w:r>
        <w:rPr/>
        <w:t>Серную кислоту, перед промыванием, желательно просушить сухой тряпкой, а при ожогах известью сначала сухим путем удалить ее остатки, а затем уже промыть кожу проточной водой.</w:t>
      </w:r>
    </w:p>
    <w:p>
      <w:pPr>
        <w:pStyle w:val="BodyText"/>
        <w:spacing w:line="360" w:lineRule="auto" w:before="1"/>
        <w:ind w:right="274"/>
      </w:pPr>
      <w:r>
        <w:rPr/>
        <w:t>Для уменьшения боли допустимо прикладывание к пораженному</w:t>
      </w:r>
      <w:r>
        <w:rPr>
          <w:spacing w:val="-5"/>
        </w:rPr>
        <w:t> </w:t>
      </w:r>
      <w:r>
        <w:rPr/>
        <w:t>месту</w:t>
      </w:r>
      <w:r>
        <w:rPr>
          <w:spacing w:val="-2"/>
        </w:rPr>
        <w:t> </w:t>
      </w:r>
      <w:r>
        <w:rPr/>
        <w:t>холода. После этого можно укрыть зону поражения сухой стерильной салфеткой.</w:t>
      </w:r>
    </w:p>
    <w:p>
      <w:pPr>
        <w:spacing w:after="0" w:line="360" w:lineRule="auto"/>
        <w:sectPr>
          <w:pgSz w:w="11910" w:h="16840"/>
          <w:pgMar w:header="144" w:footer="765" w:top="920" w:bottom="960" w:left="880" w:right="860"/>
        </w:sectPr>
      </w:pPr>
    </w:p>
    <w:p>
      <w:pPr>
        <w:pStyle w:val="BodyText"/>
        <w:tabs>
          <w:tab w:pos="1661" w:val="left" w:leader="none"/>
          <w:tab w:pos="3771" w:val="left" w:leader="none"/>
          <w:tab w:pos="5751" w:val="left" w:leader="none"/>
        </w:tabs>
        <w:spacing w:line="360" w:lineRule="auto" w:before="263"/>
        <w:ind w:right="275"/>
        <w:jc w:val="left"/>
      </w:pPr>
      <w:r>
        <w:rPr>
          <w:spacing w:val="-4"/>
        </w:rPr>
        <w:t>Если</w:t>
      </w:r>
      <w:r>
        <w:rPr/>
        <w:tab/>
        <w:t>грамотно</w:t>
      </w:r>
      <w:r>
        <w:rPr>
          <w:spacing w:val="80"/>
        </w:rPr>
        <w:t> </w:t>
      </w:r>
      <w:r>
        <w:rPr/>
        <w:t>оказать</w:t>
        <w:tab/>
        <w:t>первую</w:t>
      </w:r>
      <w:r>
        <w:rPr>
          <w:spacing w:val="80"/>
        </w:rPr>
        <w:t> </w:t>
      </w:r>
      <w:r>
        <w:rPr/>
        <w:t>помощь</w:t>
        <w:tab/>
        <w:t>при</w:t>
      </w:r>
      <w:r>
        <w:rPr>
          <w:spacing w:val="80"/>
        </w:rPr>
        <w:t> </w:t>
      </w:r>
      <w:r>
        <w:rPr/>
        <w:t>химическом</w:t>
      </w:r>
      <w:r>
        <w:rPr>
          <w:spacing w:val="80"/>
        </w:rPr>
        <w:t> </w:t>
      </w:r>
      <w:r>
        <w:rPr/>
        <w:t>ожоге,</w:t>
      </w:r>
      <w:r>
        <w:rPr>
          <w:spacing w:val="80"/>
        </w:rPr>
        <w:t> </w:t>
      </w:r>
      <w:r>
        <w:rPr/>
        <w:t>вероятность благоприятного прогноза повышается.</w:t>
      </w:r>
    </w:p>
    <w:p>
      <w:pPr>
        <w:spacing w:after="0" w:line="360" w:lineRule="auto"/>
        <w:jc w:val="left"/>
        <w:sectPr>
          <w:pgSz w:w="11910" w:h="16840"/>
          <w:pgMar w:header="144" w:footer="765" w:top="920" w:bottom="960" w:left="880" w:right="860"/>
        </w:sectPr>
      </w:pPr>
    </w:p>
    <w:p>
      <w:pPr>
        <w:pStyle w:val="Heading3"/>
        <w:spacing w:before="268"/>
        <w:ind w:left="0" w:right="16" w:firstLine="0"/>
        <w:jc w:val="center"/>
      </w:pPr>
      <w:bookmarkStart w:name="Литература" w:id="20"/>
      <w:bookmarkEnd w:id="20"/>
      <w:r>
        <w:rPr>
          <w:b w:val="0"/>
        </w:rPr>
      </w:r>
      <w:r>
        <w:rPr>
          <w:spacing w:val="-2"/>
        </w:rPr>
        <w:t>Литература</w:t>
      </w:r>
    </w:p>
    <w:p>
      <w:pPr>
        <w:pStyle w:val="BodyText"/>
        <w:spacing w:before="79"/>
        <w:ind w:left="0" w:firstLine="0"/>
        <w:jc w:val="left"/>
        <w:rPr>
          <w:b/>
        </w:rPr>
      </w:pPr>
    </w:p>
    <w:p>
      <w:pPr>
        <w:pStyle w:val="ListParagraph"/>
        <w:numPr>
          <w:ilvl w:val="1"/>
          <w:numId w:val="37"/>
        </w:numPr>
        <w:tabs>
          <w:tab w:pos="1245" w:val="left" w:leader="none"/>
        </w:tabs>
        <w:spacing w:line="360" w:lineRule="auto" w:before="0" w:after="0"/>
        <w:ind w:left="252" w:right="270" w:firstLine="708"/>
        <w:jc w:val="both"/>
        <w:rPr>
          <w:sz w:val="24"/>
        </w:rPr>
      </w:pPr>
      <w:r>
        <w:rPr>
          <w:sz w:val="24"/>
        </w:rPr>
        <w:t>Безопасность</w:t>
      </w:r>
      <w:r>
        <w:rPr>
          <w:spacing w:val="40"/>
          <w:sz w:val="24"/>
        </w:rPr>
        <w:t> </w:t>
      </w:r>
      <w:r>
        <w:rPr>
          <w:sz w:val="24"/>
        </w:rPr>
        <w:t>жизнедеятельности:</w:t>
      </w:r>
      <w:r>
        <w:rPr>
          <w:spacing w:val="40"/>
          <w:sz w:val="24"/>
        </w:rPr>
        <w:t> </w:t>
      </w:r>
      <w:r>
        <w:rPr>
          <w:sz w:val="24"/>
        </w:rPr>
        <w:t>учебник</w:t>
      </w:r>
      <w:r>
        <w:rPr>
          <w:spacing w:val="40"/>
          <w:sz w:val="24"/>
        </w:rPr>
        <w:t> </w:t>
      </w:r>
      <w:r>
        <w:rPr>
          <w:sz w:val="24"/>
        </w:rPr>
        <w:t>для</w:t>
      </w:r>
      <w:r>
        <w:rPr>
          <w:spacing w:val="40"/>
          <w:sz w:val="24"/>
        </w:rPr>
        <w:t> </w:t>
      </w:r>
      <w:r>
        <w:rPr>
          <w:sz w:val="24"/>
        </w:rPr>
        <w:t>вузов/</w:t>
      </w:r>
      <w:r>
        <w:rPr>
          <w:spacing w:val="40"/>
          <w:sz w:val="24"/>
        </w:rPr>
        <w:t> </w:t>
      </w:r>
      <w:r>
        <w:rPr>
          <w:sz w:val="24"/>
        </w:rPr>
        <w:t>С.</w:t>
      </w:r>
      <w:r>
        <w:rPr>
          <w:spacing w:val="40"/>
          <w:sz w:val="24"/>
        </w:rPr>
        <w:t> </w:t>
      </w:r>
      <w:r>
        <w:rPr>
          <w:sz w:val="24"/>
        </w:rPr>
        <w:t>В.</w:t>
      </w:r>
      <w:r>
        <w:rPr>
          <w:spacing w:val="40"/>
          <w:sz w:val="24"/>
        </w:rPr>
        <w:t> </w:t>
      </w:r>
      <w:r>
        <w:rPr>
          <w:sz w:val="24"/>
        </w:rPr>
        <w:t>Белов</w:t>
      </w:r>
      <w:r>
        <w:rPr>
          <w:spacing w:val="40"/>
          <w:sz w:val="24"/>
        </w:rPr>
        <w:t> </w:t>
      </w:r>
      <w:r>
        <w:rPr>
          <w:sz w:val="24"/>
        </w:rPr>
        <w:t>[и</w:t>
      </w:r>
      <w:r>
        <w:rPr>
          <w:spacing w:val="40"/>
          <w:sz w:val="24"/>
        </w:rPr>
        <w:t> </w:t>
      </w:r>
      <w:r>
        <w:rPr>
          <w:sz w:val="24"/>
        </w:rPr>
        <w:t>др.];</w:t>
      </w:r>
      <w:r>
        <w:rPr>
          <w:spacing w:val="40"/>
          <w:sz w:val="24"/>
        </w:rPr>
        <w:t>  </w:t>
      </w:r>
      <w:r>
        <w:rPr>
          <w:sz w:val="24"/>
        </w:rPr>
        <w:t>ред. С. В. Белов. – 8-е изд., стер. – М.: Высш. шк., 2008. – 616 с.</w:t>
      </w:r>
    </w:p>
    <w:p>
      <w:pPr>
        <w:pStyle w:val="ListParagraph"/>
        <w:numPr>
          <w:ilvl w:val="1"/>
          <w:numId w:val="37"/>
        </w:numPr>
        <w:tabs>
          <w:tab w:pos="1245" w:val="left" w:leader="none"/>
        </w:tabs>
        <w:spacing w:line="360" w:lineRule="auto" w:before="0" w:after="0"/>
        <w:ind w:left="252" w:right="269" w:firstLine="708"/>
        <w:jc w:val="both"/>
        <w:rPr>
          <w:sz w:val="24"/>
        </w:rPr>
      </w:pPr>
      <w:r>
        <w:rPr>
          <w:sz w:val="24"/>
        </w:rPr>
        <w:t>Безопасность жизнедеятельности [Электронный ресурс]: учебное мультимедийное пособие: для студентов всех форм обучения по направлению «Нефтегазовое дело»</w:t>
      </w:r>
      <w:r>
        <w:rPr>
          <w:spacing w:val="-1"/>
          <w:sz w:val="24"/>
        </w:rPr>
        <w:t> </w:t>
      </w:r>
      <w:r>
        <w:rPr>
          <w:sz w:val="24"/>
        </w:rPr>
        <w:t>/УГНТУ , ИАУ, каф. ПБиОТ; сост.: Ю. Р. Абдрахимов, Н. В. Вадулина, А. В. Федосов. -</w:t>
      </w:r>
      <w:r>
        <w:rPr>
          <w:spacing w:val="40"/>
          <w:sz w:val="24"/>
        </w:rPr>
        <w:t> </w:t>
      </w:r>
      <w:r>
        <w:rPr>
          <w:sz w:val="24"/>
        </w:rPr>
        <w:t>Уфа: УГНТУ, 2011. – эл.опт. диск (CD-ROM).</w:t>
      </w:r>
    </w:p>
    <w:p>
      <w:pPr>
        <w:pStyle w:val="ListParagraph"/>
        <w:numPr>
          <w:ilvl w:val="1"/>
          <w:numId w:val="37"/>
        </w:numPr>
        <w:tabs>
          <w:tab w:pos="1245" w:val="left" w:leader="none"/>
        </w:tabs>
        <w:spacing w:line="360" w:lineRule="auto" w:before="0" w:after="0"/>
        <w:ind w:left="252" w:right="270" w:firstLine="708"/>
        <w:jc w:val="both"/>
        <w:rPr>
          <w:sz w:val="24"/>
        </w:rPr>
      </w:pPr>
      <w:r>
        <w:rPr>
          <w:sz w:val="24"/>
        </w:rPr>
        <w:t>Занько</w:t>
      </w:r>
      <w:r>
        <w:rPr>
          <w:spacing w:val="-11"/>
          <w:sz w:val="24"/>
        </w:rPr>
        <w:t> </w:t>
      </w:r>
      <w:r>
        <w:rPr>
          <w:sz w:val="24"/>
        </w:rPr>
        <w:t>Н.Г.</w:t>
      </w:r>
      <w:r>
        <w:rPr>
          <w:spacing w:val="-13"/>
          <w:sz w:val="24"/>
        </w:rPr>
        <w:t> </w:t>
      </w:r>
      <w:r>
        <w:rPr>
          <w:sz w:val="24"/>
        </w:rPr>
        <w:t>Безопасность</w:t>
      </w:r>
      <w:r>
        <w:rPr>
          <w:spacing w:val="-10"/>
          <w:sz w:val="24"/>
        </w:rPr>
        <w:t> </w:t>
      </w:r>
      <w:r>
        <w:rPr>
          <w:sz w:val="24"/>
        </w:rPr>
        <w:t>жизнедеятельности:</w:t>
      </w:r>
      <w:r>
        <w:rPr>
          <w:spacing w:val="-15"/>
          <w:sz w:val="24"/>
        </w:rPr>
        <w:t> </w:t>
      </w:r>
      <w:r>
        <w:rPr>
          <w:sz w:val="24"/>
        </w:rPr>
        <w:t>учеб./</w:t>
      </w:r>
      <w:r>
        <w:rPr>
          <w:spacing w:val="-10"/>
          <w:sz w:val="24"/>
        </w:rPr>
        <w:t> </w:t>
      </w:r>
      <w:r>
        <w:rPr>
          <w:sz w:val="24"/>
        </w:rPr>
        <w:t>Н.</w:t>
      </w:r>
      <w:r>
        <w:rPr>
          <w:spacing w:val="-11"/>
          <w:sz w:val="24"/>
        </w:rPr>
        <w:t> </w:t>
      </w:r>
      <w:r>
        <w:rPr>
          <w:sz w:val="24"/>
        </w:rPr>
        <w:t>Г.</w:t>
      </w:r>
      <w:r>
        <w:rPr>
          <w:spacing w:val="-11"/>
          <w:sz w:val="24"/>
        </w:rPr>
        <w:t> </w:t>
      </w:r>
      <w:r>
        <w:rPr>
          <w:sz w:val="24"/>
        </w:rPr>
        <w:t>Занько,</w:t>
      </w:r>
      <w:r>
        <w:rPr>
          <w:spacing w:val="-13"/>
          <w:sz w:val="24"/>
        </w:rPr>
        <w:t> </w:t>
      </w:r>
      <w:r>
        <w:rPr>
          <w:sz w:val="24"/>
        </w:rPr>
        <w:t>К.</w:t>
      </w:r>
      <w:r>
        <w:rPr>
          <w:spacing w:val="-11"/>
          <w:sz w:val="24"/>
        </w:rPr>
        <w:t> </w:t>
      </w:r>
      <w:r>
        <w:rPr>
          <w:sz w:val="24"/>
        </w:rPr>
        <w:t>Р.</w:t>
      </w:r>
      <w:r>
        <w:rPr>
          <w:spacing w:val="-11"/>
          <w:sz w:val="24"/>
        </w:rPr>
        <w:t> </w:t>
      </w:r>
      <w:r>
        <w:rPr>
          <w:sz w:val="24"/>
        </w:rPr>
        <w:t>Малаян,</w:t>
      </w:r>
      <w:r>
        <w:rPr>
          <w:spacing w:val="-11"/>
          <w:sz w:val="24"/>
        </w:rPr>
        <w:t> </w:t>
      </w:r>
      <w:r>
        <w:rPr>
          <w:sz w:val="24"/>
        </w:rPr>
        <w:t>О.Н. Русак; под ред. О.Н. Русака. – М.: Лань, 2012. – 672 с.</w:t>
      </w:r>
    </w:p>
    <w:p>
      <w:pPr>
        <w:pStyle w:val="ListParagraph"/>
        <w:numPr>
          <w:ilvl w:val="1"/>
          <w:numId w:val="37"/>
        </w:numPr>
        <w:tabs>
          <w:tab w:pos="1245" w:val="left" w:leader="none"/>
        </w:tabs>
        <w:spacing w:line="360" w:lineRule="auto" w:before="0" w:after="0"/>
        <w:ind w:left="252" w:right="273" w:firstLine="708"/>
        <w:jc w:val="both"/>
        <w:rPr>
          <w:sz w:val="24"/>
        </w:rPr>
      </w:pPr>
      <w:r>
        <w:rPr>
          <w:sz w:val="24"/>
        </w:rPr>
        <w:t>Определение концентрационных пределов распространения пламени по газо- и паровоздушным смесям: Учебно-методическое пособие по дисциплине «Безопасность жизнедеятельности»</w:t>
      </w:r>
      <w:r>
        <w:rPr>
          <w:spacing w:val="40"/>
          <w:sz w:val="24"/>
        </w:rPr>
        <w:t> </w:t>
      </w:r>
      <w:r>
        <w:rPr>
          <w:sz w:val="24"/>
        </w:rPr>
        <w:t>для</w:t>
      </w:r>
      <w:r>
        <w:rPr>
          <w:spacing w:val="40"/>
          <w:sz w:val="24"/>
        </w:rPr>
        <w:t> </w:t>
      </w:r>
      <w:r>
        <w:rPr>
          <w:sz w:val="24"/>
        </w:rPr>
        <w:t>всех</w:t>
      </w:r>
      <w:r>
        <w:rPr>
          <w:spacing w:val="40"/>
          <w:sz w:val="24"/>
        </w:rPr>
        <w:t> </w:t>
      </w:r>
      <w:r>
        <w:rPr>
          <w:sz w:val="24"/>
        </w:rPr>
        <w:t>направлений</w:t>
      </w:r>
      <w:r>
        <w:rPr>
          <w:spacing w:val="40"/>
          <w:sz w:val="24"/>
        </w:rPr>
        <w:t> </w:t>
      </w:r>
      <w:r>
        <w:rPr>
          <w:sz w:val="24"/>
        </w:rPr>
        <w:t>подгот.</w:t>
      </w:r>
      <w:r>
        <w:rPr>
          <w:spacing w:val="40"/>
          <w:sz w:val="24"/>
        </w:rPr>
        <w:t> </w:t>
      </w:r>
      <w:r>
        <w:rPr>
          <w:sz w:val="24"/>
        </w:rPr>
        <w:t>УГНТУ</w:t>
      </w:r>
      <w:r>
        <w:rPr>
          <w:spacing w:val="40"/>
          <w:sz w:val="24"/>
        </w:rPr>
        <w:t> </w:t>
      </w:r>
      <w:r>
        <w:rPr>
          <w:sz w:val="24"/>
        </w:rPr>
        <w:t>/</w:t>
      </w:r>
      <w:r>
        <w:rPr>
          <w:spacing w:val="40"/>
          <w:sz w:val="24"/>
        </w:rPr>
        <w:t> </w:t>
      </w:r>
      <w:r>
        <w:rPr>
          <w:sz w:val="24"/>
        </w:rPr>
        <w:t>УГНТУ,</w:t>
      </w:r>
      <w:r>
        <w:rPr>
          <w:spacing w:val="40"/>
          <w:sz w:val="24"/>
        </w:rPr>
        <w:t> </w:t>
      </w:r>
      <w:r>
        <w:rPr>
          <w:sz w:val="24"/>
        </w:rPr>
        <w:t>каф.</w:t>
      </w:r>
      <w:r>
        <w:rPr>
          <w:spacing w:val="40"/>
          <w:sz w:val="24"/>
        </w:rPr>
        <w:t> </w:t>
      </w:r>
      <w:r>
        <w:rPr>
          <w:sz w:val="24"/>
        </w:rPr>
        <w:t>ПБиОТ;</w:t>
      </w:r>
      <w:r>
        <w:rPr>
          <w:spacing w:val="40"/>
          <w:sz w:val="24"/>
        </w:rPr>
        <w:t> </w:t>
      </w:r>
      <w:r>
        <w:rPr>
          <w:sz w:val="24"/>
        </w:rPr>
        <w:t>сост.: И. Р. Кирев, З. А. Закирова Уфа: УГНТУ. 2012. 30 с.</w:t>
      </w:r>
    </w:p>
    <w:p>
      <w:pPr>
        <w:pStyle w:val="ListParagraph"/>
        <w:numPr>
          <w:ilvl w:val="1"/>
          <w:numId w:val="37"/>
        </w:numPr>
        <w:tabs>
          <w:tab w:pos="1245" w:val="left" w:leader="none"/>
        </w:tabs>
        <w:spacing w:line="360" w:lineRule="auto" w:before="0" w:after="0"/>
        <w:ind w:left="252" w:right="269" w:firstLine="708"/>
        <w:jc w:val="both"/>
        <w:rPr>
          <w:sz w:val="24"/>
        </w:rPr>
      </w:pPr>
      <w:r>
        <w:rPr>
          <w:sz w:val="24"/>
        </w:rPr>
        <w:t>СО 153-34.21.122-2003 Инструкция по устройству молниезащиты зданий, сооружений и промышленных коммуникаций.</w:t>
      </w:r>
    </w:p>
    <w:p>
      <w:pPr>
        <w:pStyle w:val="ListParagraph"/>
        <w:numPr>
          <w:ilvl w:val="1"/>
          <w:numId w:val="37"/>
        </w:numPr>
        <w:tabs>
          <w:tab w:pos="1245" w:val="left" w:leader="none"/>
        </w:tabs>
        <w:spacing w:line="360" w:lineRule="auto" w:before="0" w:after="0"/>
        <w:ind w:left="252" w:right="268" w:firstLine="708"/>
        <w:jc w:val="both"/>
        <w:rPr>
          <w:sz w:val="24"/>
        </w:rPr>
      </w:pPr>
      <w:r>
        <w:rPr>
          <w:sz w:val="24"/>
        </w:rPr>
        <w:t>Учебно-методическое пособие по дисциплине «Безопасность жизнедеятельности» для всех направлений подгот. УГНТУ / УГНТУ, каф. ПБиОТ; сост.: З. А. Закирова Уфа: УГНТУ. 2013.</w:t>
      </w:r>
      <w:r>
        <w:rPr>
          <w:spacing w:val="40"/>
          <w:sz w:val="24"/>
        </w:rPr>
        <w:t> </w:t>
      </w:r>
      <w:r>
        <w:rPr>
          <w:sz w:val="24"/>
        </w:rPr>
        <w:t>28 с.</w:t>
      </w:r>
    </w:p>
    <w:p>
      <w:pPr>
        <w:pStyle w:val="ListParagraph"/>
        <w:numPr>
          <w:ilvl w:val="1"/>
          <w:numId w:val="37"/>
        </w:numPr>
        <w:tabs>
          <w:tab w:pos="1245" w:val="left" w:leader="none"/>
        </w:tabs>
        <w:spacing w:line="360" w:lineRule="auto" w:before="0" w:after="0"/>
        <w:ind w:left="252" w:right="270" w:firstLine="708"/>
        <w:jc w:val="both"/>
        <w:rPr>
          <w:sz w:val="24"/>
        </w:rPr>
      </w:pPr>
      <w:r>
        <w:rPr>
          <w:sz w:val="24"/>
        </w:rPr>
        <w:t>Оперативное</w:t>
      </w:r>
      <w:r>
        <w:rPr>
          <w:spacing w:val="-11"/>
          <w:sz w:val="24"/>
        </w:rPr>
        <w:t> </w:t>
      </w:r>
      <w:r>
        <w:rPr>
          <w:sz w:val="24"/>
        </w:rPr>
        <w:t>прогнозирование</w:t>
      </w:r>
      <w:r>
        <w:rPr>
          <w:spacing w:val="-11"/>
          <w:sz w:val="24"/>
        </w:rPr>
        <w:t> </w:t>
      </w:r>
      <w:r>
        <w:rPr>
          <w:sz w:val="24"/>
        </w:rPr>
        <w:t>масштаба</w:t>
      </w:r>
      <w:r>
        <w:rPr>
          <w:spacing w:val="-11"/>
          <w:sz w:val="24"/>
        </w:rPr>
        <w:t> </w:t>
      </w:r>
      <w:r>
        <w:rPr>
          <w:sz w:val="24"/>
        </w:rPr>
        <w:t>и</w:t>
      </w:r>
      <w:r>
        <w:rPr>
          <w:spacing w:val="-9"/>
          <w:sz w:val="24"/>
        </w:rPr>
        <w:t> </w:t>
      </w:r>
      <w:r>
        <w:rPr>
          <w:sz w:val="24"/>
        </w:rPr>
        <w:t>последствий</w:t>
      </w:r>
      <w:r>
        <w:rPr>
          <w:spacing w:val="-12"/>
          <w:sz w:val="24"/>
        </w:rPr>
        <w:t> </w:t>
      </w:r>
      <w:r>
        <w:rPr>
          <w:sz w:val="24"/>
        </w:rPr>
        <w:t>химического</w:t>
      </w:r>
      <w:r>
        <w:rPr>
          <w:spacing w:val="-10"/>
          <w:sz w:val="24"/>
        </w:rPr>
        <w:t> </w:t>
      </w:r>
      <w:r>
        <w:rPr>
          <w:sz w:val="24"/>
        </w:rPr>
        <w:t>заражения</w:t>
      </w:r>
      <w:r>
        <w:rPr>
          <w:spacing w:val="-10"/>
          <w:sz w:val="24"/>
        </w:rPr>
        <w:t> </w:t>
      </w:r>
      <w:r>
        <w:rPr>
          <w:sz w:val="24"/>
        </w:rPr>
        <w:t>при авариях на химически опасных объектах и на транспорте. Учебно-методическое пособие по дисциплине «Безопасность жизнедеятельности» для всех направлений подгот. УГНТУ / УГНТУ, каф. ПБиОТ; сост.: Штур В. Б., Киреев И. Р. Уфа: УГНТУ. 2009.</w:t>
      </w:r>
      <w:r>
        <w:rPr>
          <w:spacing w:val="40"/>
          <w:sz w:val="24"/>
        </w:rPr>
        <w:t> </w:t>
      </w:r>
      <w:r>
        <w:rPr>
          <w:sz w:val="24"/>
        </w:rPr>
        <w:t>52 с.</w:t>
      </w:r>
    </w:p>
    <w:p>
      <w:pPr>
        <w:pStyle w:val="ListParagraph"/>
        <w:numPr>
          <w:ilvl w:val="1"/>
          <w:numId w:val="37"/>
        </w:numPr>
        <w:tabs>
          <w:tab w:pos="1245" w:val="left" w:leader="none"/>
        </w:tabs>
        <w:spacing w:line="360" w:lineRule="auto" w:before="0" w:after="0"/>
        <w:ind w:left="252" w:right="268" w:firstLine="708"/>
        <w:jc w:val="both"/>
        <w:rPr>
          <w:sz w:val="24"/>
        </w:rPr>
      </w:pPr>
      <w:r>
        <w:rPr>
          <w:sz w:val="24"/>
        </w:rPr>
        <w:t>Разработка рекомендаций по повышению устойчивости работы хозяйственного объекта</w:t>
      </w:r>
      <w:r>
        <w:rPr>
          <w:spacing w:val="40"/>
          <w:sz w:val="24"/>
        </w:rPr>
        <w:t> </w:t>
      </w:r>
      <w:r>
        <w:rPr>
          <w:sz w:val="24"/>
        </w:rPr>
        <w:t>в</w:t>
      </w:r>
      <w:r>
        <w:rPr>
          <w:spacing w:val="61"/>
          <w:sz w:val="24"/>
        </w:rPr>
        <w:t> </w:t>
      </w:r>
      <w:r>
        <w:rPr>
          <w:sz w:val="24"/>
        </w:rPr>
        <w:t>случае</w:t>
      </w:r>
      <w:r>
        <w:rPr>
          <w:spacing w:val="65"/>
          <w:sz w:val="24"/>
        </w:rPr>
        <w:t> </w:t>
      </w:r>
      <w:r>
        <w:rPr>
          <w:sz w:val="24"/>
        </w:rPr>
        <w:t>угрозы</w:t>
      </w:r>
      <w:r>
        <w:rPr>
          <w:spacing w:val="61"/>
          <w:sz w:val="24"/>
        </w:rPr>
        <w:t> </w:t>
      </w:r>
      <w:r>
        <w:rPr>
          <w:sz w:val="24"/>
        </w:rPr>
        <w:t>сильного</w:t>
      </w:r>
      <w:r>
        <w:rPr>
          <w:spacing w:val="61"/>
          <w:sz w:val="24"/>
        </w:rPr>
        <w:t> </w:t>
      </w:r>
      <w:r>
        <w:rPr>
          <w:sz w:val="24"/>
        </w:rPr>
        <w:t>взрыва</w:t>
      </w:r>
      <w:r>
        <w:rPr>
          <w:spacing w:val="40"/>
          <w:sz w:val="24"/>
        </w:rPr>
        <w:t> </w:t>
      </w:r>
      <w:r>
        <w:rPr>
          <w:sz w:val="24"/>
        </w:rPr>
        <w:t>Учебно-методическое</w:t>
      </w:r>
      <w:r>
        <w:rPr>
          <w:spacing w:val="40"/>
          <w:sz w:val="24"/>
        </w:rPr>
        <w:t> </w:t>
      </w:r>
      <w:r>
        <w:rPr>
          <w:sz w:val="24"/>
        </w:rPr>
        <w:t>пособие</w:t>
      </w:r>
      <w:r>
        <w:rPr>
          <w:spacing w:val="40"/>
          <w:sz w:val="24"/>
        </w:rPr>
        <w:t> </w:t>
      </w:r>
      <w:r>
        <w:rPr>
          <w:sz w:val="24"/>
        </w:rPr>
        <w:t>по</w:t>
      </w:r>
      <w:r>
        <w:rPr>
          <w:spacing w:val="61"/>
          <w:sz w:val="24"/>
        </w:rPr>
        <w:t> </w:t>
      </w:r>
      <w:r>
        <w:rPr>
          <w:sz w:val="24"/>
        </w:rPr>
        <w:t>дисциплине</w:t>
      </w:r>
    </w:p>
    <w:p>
      <w:pPr>
        <w:pStyle w:val="BodyText"/>
        <w:spacing w:line="360" w:lineRule="auto"/>
        <w:ind w:firstLine="0"/>
        <w:jc w:val="left"/>
      </w:pPr>
      <w:r>
        <w:rPr/>
        <w:t>«Безопасность</w:t>
      </w:r>
      <w:r>
        <w:rPr>
          <w:spacing w:val="40"/>
        </w:rPr>
        <w:t> </w:t>
      </w:r>
      <w:r>
        <w:rPr/>
        <w:t>жизнедеятельности»</w:t>
      </w:r>
      <w:r>
        <w:rPr>
          <w:spacing w:val="40"/>
        </w:rPr>
        <w:t> </w:t>
      </w:r>
      <w:r>
        <w:rPr/>
        <w:t>для</w:t>
      </w:r>
      <w:r>
        <w:rPr>
          <w:spacing w:val="40"/>
        </w:rPr>
        <w:t> </w:t>
      </w:r>
      <w:r>
        <w:rPr/>
        <w:t>всех</w:t>
      </w:r>
      <w:r>
        <w:rPr>
          <w:spacing w:val="40"/>
        </w:rPr>
        <w:t> </w:t>
      </w:r>
      <w:r>
        <w:rPr/>
        <w:t>направлений</w:t>
      </w:r>
      <w:r>
        <w:rPr>
          <w:spacing w:val="40"/>
        </w:rPr>
        <w:t> </w:t>
      </w:r>
      <w:r>
        <w:rPr/>
        <w:t>подгот.</w:t>
      </w:r>
      <w:r>
        <w:rPr>
          <w:spacing w:val="40"/>
        </w:rPr>
        <w:t> </w:t>
      </w:r>
      <w:r>
        <w:rPr/>
        <w:t>УГНТУ</w:t>
      </w:r>
      <w:r>
        <w:rPr>
          <w:spacing w:val="40"/>
        </w:rPr>
        <w:t> </w:t>
      </w:r>
      <w:r>
        <w:rPr/>
        <w:t>/</w:t>
      </w:r>
      <w:r>
        <w:rPr>
          <w:spacing w:val="40"/>
        </w:rPr>
        <w:t> </w:t>
      </w:r>
      <w:r>
        <w:rPr/>
        <w:t>УГНТУ,</w:t>
      </w:r>
      <w:r>
        <w:rPr>
          <w:spacing w:val="40"/>
        </w:rPr>
        <w:t> </w:t>
      </w:r>
      <w:r>
        <w:rPr/>
        <w:t>каф. ПБиОТ; сост.: Штур В. Б., Киреев И. Р. Уфа: УГНТУ. 2007.</w:t>
      </w:r>
      <w:r>
        <w:rPr>
          <w:spacing w:val="40"/>
        </w:rPr>
        <w:t> </w:t>
      </w:r>
      <w:r>
        <w:rPr/>
        <w:t>20 с.</w:t>
      </w:r>
    </w:p>
    <w:p>
      <w:pPr>
        <w:pStyle w:val="ListParagraph"/>
        <w:numPr>
          <w:ilvl w:val="1"/>
          <w:numId w:val="37"/>
        </w:numPr>
        <w:tabs>
          <w:tab w:pos="1245" w:val="left" w:leader="none"/>
        </w:tabs>
        <w:spacing w:line="360" w:lineRule="auto" w:before="0" w:after="0"/>
        <w:ind w:left="252" w:right="271" w:firstLine="708"/>
        <w:jc w:val="both"/>
        <w:rPr>
          <w:sz w:val="24"/>
        </w:rPr>
      </w:pPr>
      <w:r>
        <w:rPr>
          <w:sz w:val="24"/>
        </w:rPr>
        <w:t>Исследование загазованности воздушной среды на рабочих местах: учебно- методическое</w:t>
      </w:r>
      <w:r>
        <w:rPr>
          <w:spacing w:val="-4"/>
          <w:sz w:val="24"/>
        </w:rPr>
        <w:t> </w:t>
      </w:r>
      <w:r>
        <w:rPr>
          <w:sz w:val="24"/>
        </w:rPr>
        <w:t>пособие</w:t>
      </w:r>
      <w:r>
        <w:rPr>
          <w:spacing w:val="-4"/>
          <w:sz w:val="24"/>
        </w:rPr>
        <w:t> </w:t>
      </w:r>
      <w:r>
        <w:rPr>
          <w:sz w:val="24"/>
        </w:rPr>
        <w:t>для</w:t>
      </w:r>
      <w:r>
        <w:rPr>
          <w:spacing w:val="-3"/>
          <w:sz w:val="24"/>
        </w:rPr>
        <w:t> </w:t>
      </w:r>
      <w:r>
        <w:rPr>
          <w:sz w:val="24"/>
        </w:rPr>
        <w:t>проведения</w:t>
      </w:r>
      <w:r>
        <w:rPr>
          <w:spacing w:val="-5"/>
          <w:sz w:val="24"/>
        </w:rPr>
        <w:t> </w:t>
      </w:r>
      <w:r>
        <w:rPr>
          <w:sz w:val="24"/>
        </w:rPr>
        <w:t>лабораторных</w:t>
      </w:r>
      <w:r>
        <w:rPr>
          <w:spacing w:val="-1"/>
          <w:sz w:val="24"/>
        </w:rPr>
        <w:t> </w:t>
      </w:r>
      <w:r>
        <w:rPr>
          <w:sz w:val="24"/>
        </w:rPr>
        <w:t>занятий</w:t>
      </w:r>
      <w:r>
        <w:rPr>
          <w:spacing w:val="-4"/>
          <w:sz w:val="24"/>
        </w:rPr>
        <w:t> </w:t>
      </w:r>
      <w:r>
        <w:rPr>
          <w:sz w:val="24"/>
        </w:rPr>
        <w:t>по</w:t>
      </w:r>
      <w:r>
        <w:rPr>
          <w:spacing w:val="-3"/>
          <w:sz w:val="24"/>
        </w:rPr>
        <w:t> </w:t>
      </w:r>
      <w:r>
        <w:rPr>
          <w:sz w:val="24"/>
        </w:rPr>
        <w:t>дисциплинам</w:t>
      </w:r>
      <w:r>
        <w:rPr>
          <w:spacing w:val="-1"/>
          <w:sz w:val="24"/>
        </w:rPr>
        <w:t> </w:t>
      </w:r>
      <w:r>
        <w:rPr>
          <w:sz w:val="24"/>
        </w:rPr>
        <w:t>«Безопасность жизнедеятельности», «Защита в чрезвычайных ситуациях» и «Охрана труда» / УГНТУ, каф. ПБиОТ; сост.: А. А. Гилязов, Ю. Р. Абдрахимов [и др.]. – Уфа. УГНТУ, 2013.</w:t>
      </w:r>
    </w:p>
    <w:p>
      <w:pPr>
        <w:pStyle w:val="ListParagraph"/>
        <w:numPr>
          <w:ilvl w:val="1"/>
          <w:numId w:val="37"/>
        </w:numPr>
        <w:tabs>
          <w:tab w:pos="1384" w:val="left" w:leader="none"/>
        </w:tabs>
        <w:spacing w:line="360" w:lineRule="auto" w:before="0" w:after="0"/>
        <w:ind w:left="252" w:right="274" w:firstLine="708"/>
        <w:jc w:val="both"/>
        <w:rPr>
          <w:sz w:val="24"/>
        </w:rPr>
      </w:pPr>
      <w:r>
        <w:rPr>
          <w:sz w:val="24"/>
        </w:rPr>
        <w:t>Взрыв. Определение пределов взрываемости: учебно-методическое пособие к проведению</w:t>
      </w:r>
      <w:r>
        <w:rPr>
          <w:spacing w:val="-15"/>
          <w:sz w:val="24"/>
        </w:rPr>
        <w:t> </w:t>
      </w:r>
      <w:r>
        <w:rPr>
          <w:sz w:val="24"/>
        </w:rPr>
        <w:t>лабораторной</w:t>
      </w:r>
      <w:r>
        <w:rPr>
          <w:spacing w:val="-15"/>
          <w:sz w:val="24"/>
        </w:rPr>
        <w:t> </w:t>
      </w:r>
      <w:r>
        <w:rPr>
          <w:sz w:val="24"/>
        </w:rPr>
        <w:t>работы</w:t>
      </w:r>
      <w:r>
        <w:rPr>
          <w:spacing w:val="-15"/>
          <w:sz w:val="24"/>
        </w:rPr>
        <w:t> </w:t>
      </w:r>
      <w:r>
        <w:rPr>
          <w:sz w:val="24"/>
        </w:rPr>
        <w:t>/</w:t>
      </w:r>
      <w:r>
        <w:rPr>
          <w:spacing w:val="-15"/>
          <w:sz w:val="24"/>
        </w:rPr>
        <w:t> </w:t>
      </w:r>
      <w:r>
        <w:rPr>
          <w:sz w:val="24"/>
        </w:rPr>
        <w:t>УГНТУ,</w:t>
      </w:r>
      <w:r>
        <w:rPr>
          <w:spacing w:val="-15"/>
          <w:sz w:val="24"/>
        </w:rPr>
        <w:t> </w:t>
      </w:r>
      <w:r>
        <w:rPr>
          <w:sz w:val="24"/>
        </w:rPr>
        <w:t>каф.</w:t>
      </w:r>
      <w:r>
        <w:rPr>
          <w:spacing w:val="-15"/>
          <w:sz w:val="24"/>
        </w:rPr>
        <w:t> </w:t>
      </w:r>
      <w:r>
        <w:rPr>
          <w:sz w:val="24"/>
        </w:rPr>
        <w:t>ПБиОТ;</w:t>
      </w:r>
      <w:r>
        <w:rPr>
          <w:spacing w:val="-15"/>
          <w:sz w:val="24"/>
        </w:rPr>
        <w:t> </w:t>
      </w:r>
      <w:r>
        <w:rPr>
          <w:sz w:val="24"/>
        </w:rPr>
        <w:t>сост.:</w:t>
      </w:r>
      <w:r>
        <w:rPr>
          <w:spacing w:val="-15"/>
          <w:sz w:val="24"/>
        </w:rPr>
        <w:t> </w:t>
      </w:r>
      <w:r>
        <w:rPr>
          <w:sz w:val="24"/>
        </w:rPr>
        <w:t>А.</w:t>
      </w:r>
      <w:r>
        <w:rPr>
          <w:spacing w:val="-15"/>
          <w:sz w:val="24"/>
        </w:rPr>
        <w:t> </w:t>
      </w:r>
      <w:r>
        <w:rPr>
          <w:sz w:val="24"/>
        </w:rPr>
        <w:t>А.</w:t>
      </w:r>
      <w:r>
        <w:rPr>
          <w:spacing w:val="-15"/>
          <w:sz w:val="24"/>
        </w:rPr>
        <w:t> </w:t>
      </w:r>
      <w:r>
        <w:rPr>
          <w:sz w:val="24"/>
        </w:rPr>
        <w:t>Гилязов,</w:t>
      </w:r>
      <w:r>
        <w:rPr>
          <w:spacing w:val="-15"/>
          <w:sz w:val="24"/>
        </w:rPr>
        <w:t> </w:t>
      </w:r>
      <w:r>
        <w:rPr>
          <w:sz w:val="24"/>
        </w:rPr>
        <w:t>Н.</w:t>
      </w:r>
      <w:r>
        <w:rPr>
          <w:spacing w:val="-15"/>
          <w:sz w:val="24"/>
        </w:rPr>
        <w:t> </w:t>
      </w:r>
      <w:r>
        <w:rPr>
          <w:sz w:val="24"/>
        </w:rPr>
        <w:t>В.</w:t>
      </w:r>
      <w:r>
        <w:rPr>
          <w:spacing w:val="-15"/>
          <w:sz w:val="24"/>
        </w:rPr>
        <w:t> </w:t>
      </w:r>
      <w:r>
        <w:rPr>
          <w:sz w:val="24"/>
        </w:rPr>
        <w:t>Вадулина. – Уфа: УГНТУ, 2015.</w:t>
      </w:r>
    </w:p>
    <w:p>
      <w:pPr>
        <w:spacing w:after="0" w:line="360" w:lineRule="auto"/>
        <w:jc w:val="both"/>
        <w:rPr>
          <w:sz w:val="24"/>
        </w:rPr>
        <w:sectPr>
          <w:pgSz w:w="11910" w:h="16840"/>
          <w:pgMar w:header="144" w:footer="765" w:top="920" w:bottom="960" w:left="880" w:right="860"/>
        </w:sectPr>
      </w:pPr>
    </w:p>
    <w:p>
      <w:pPr>
        <w:pStyle w:val="ListParagraph"/>
        <w:numPr>
          <w:ilvl w:val="1"/>
          <w:numId w:val="37"/>
        </w:numPr>
        <w:tabs>
          <w:tab w:pos="1384" w:val="left" w:leader="none"/>
        </w:tabs>
        <w:spacing w:line="360" w:lineRule="auto" w:before="263" w:after="0"/>
        <w:ind w:left="252" w:right="274" w:firstLine="708"/>
        <w:jc w:val="both"/>
        <w:rPr>
          <w:sz w:val="24"/>
        </w:rPr>
      </w:pPr>
      <w:r>
        <w:rPr>
          <w:sz w:val="24"/>
        </w:rPr>
        <w:t>Федеральный закон «Технический регламент о безопасности зданий и сооружений» от 30.12.2009 N 384-ФЗ.</w:t>
      </w:r>
    </w:p>
    <w:p>
      <w:pPr>
        <w:pStyle w:val="ListParagraph"/>
        <w:numPr>
          <w:ilvl w:val="1"/>
          <w:numId w:val="37"/>
        </w:numPr>
        <w:tabs>
          <w:tab w:pos="1384" w:val="left" w:leader="none"/>
        </w:tabs>
        <w:spacing w:line="360" w:lineRule="auto" w:before="0" w:after="0"/>
        <w:ind w:left="252" w:right="272" w:firstLine="708"/>
        <w:jc w:val="both"/>
        <w:rPr>
          <w:sz w:val="24"/>
        </w:rPr>
      </w:pPr>
      <w:r>
        <w:rPr>
          <w:sz w:val="24"/>
        </w:rPr>
        <w:t>Федеральный закон «О промышленной безопасности опасных производственных объектов» от 21.07.1997 N 116-ФЗ.</w:t>
      </w:r>
    </w:p>
    <w:p>
      <w:pPr>
        <w:pStyle w:val="ListParagraph"/>
        <w:numPr>
          <w:ilvl w:val="1"/>
          <w:numId w:val="37"/>
        </w:numPr>
        <w:tabs>
          <w:tab w:pos="1384" w:val="left" w:leader="none"/>
        </w:tabs>
        <w:spacing w:line="360" w:lineRule="auto" w:before="0" w:after="0"/>
        <w:ind w:left="252" w:right="275" w:firstLine="708"/>
        <w:jc w:val="both"/>
        <w:rPr>
          <w:sz w:val="24"/>
        </w:rPr>
      </w:pPr>
      <w:r>
        <w:rPr>
          <w:sz w:val="24"/>
        </w:rPr>
        <w:t>СП 12.13130.2009 Определение категорий помещений, зданий и наружных установок по взрывопожарной и пожарной опасности.</w:t>
      </w:r>
    </w:p>
    <w:p>
      <w:pPr>
        <w:pStyle w:val="ListParagraph"/>
        <w:numPr>
          <w:ilvl w:val="1"/>
          <w:numId w:val="37"/>
        </w:numPr>
        <w:tabs>
          <w:tab w:pos="1384" w:val="left" w:leader="none"/>
        </w:tabs>
        <w:spacing w:line="360" w:lineRule="auto" w:before="0" w:after="0"/>
        <w:ind w:left="252" w:right="269" w:firstLine="708"/>
        <w:jc w:val="both"/>
        <w:rPr>
          <w:sz w:val="24"/>
        </w:rPr>
      </w:pPr>
      <w:r>
        <w:rPr>
          <w:sz w:val="24"/>
        </w:rPr>
        <w:t>Приказ МЧС РФ от 25.03.2009 N 182 Об утверждении свода правил Определение категорий помещений, зданий и наружных установок по взрывопожарной и пожарной </w:t>
      </w:r>
      <w:r>
        <w:rPr>
          <w:spacing w:val="-2"/>
          <w:sz w:val="24"/>
        </w:rPr>
        <w:t>опасности.</w:t>
      </w:r>
    </w:p>
    <w:p>
      <w:pPr>
        <w:pStyle w:val="ListParagraph"/>
        <w:numPr>
          <w:ilvl w:val="1"/>
          <w:numId w:val="37"/>
        </w:numPr>
        <w:tabs>
          <w:tab w:pos="1384" w:val="left" w:leader="none"/>
        </w:tabs>
        <w:spacing w:line="275" w:lineRule="exact" w:before="0" w:after="0"/>
        <w:ind w:left="1384" w:right="0" w:hanging="424"/>
        <w:jc w:val="both"/>
        <w:rPr>
          <w:sz w:val="24"/>
        </w:rPr>
      </w:pPr>
      <w:r>
        <w:rPr>
          <w:sz w:val="24"/>
        </w:rPr>
        <w:t>Федеральный</w:t>
      </w:r>
      <w:r>
        <w:rPr>
          <w:spacing w:val="-2"/>
          <w:sz w:val="24"/>
        </w:rPr>
        <w:t> </w:t>
      </w:r>
      <w:r>
        <w:rPr>
          <w:sz w:val="24"/>
        </w:rPr>
        <w:t>закон</w:t>
      </w:r>
      <w:r>
        <w:rPr>
          <w:spacing w:val="1"/>
          <w:sz w:val="24"/>
        </w:rPr>
        <w:t> </w:t>
      </w:r>
      <w:r>
        <w:rPr>
          <w:sz w:val="24"/>
        </w:rPr>
        <w:t>«О</w:t>
      </w:r>
      <w:r>
        <w:rPr>
          <w:spacing w:val="-2"/>
          <w:sz w:val="24"/>
        </w:rPr>
        <w:t> </w:t>
      </w:r>
      <w:r>
        <w:rPr>
          <w:sz w:val="24"/>
        </w:rPr>
        <w:t>противодействии</w:t>
      </w:r>
      <w:r>
        <w:rPr>
          <w:spacing w:val="-1"/>
          <w:sz w:val="24"/>
        </w:rPr>
        <w:t> </w:t>
      </w:r>
      <w:r>
        <w:rPr>
          <w:sz w:val="24"/>
        </w:rPr>
        <w:t>терроризму»</w:t>
      </w:r>
      <w:r>
        <w:rPr>
          <w:spacing w:val="-7"/>
          <w:sz w:val="24"/>
        </w:rPr>
        <w:t> </w:t>
      </w:r>
      <w:r>
        <w:rPr>
          <w:sz w:val="24"/>
        </w:rPr>
        <w:t>от</w:t>
      </w:r>
      <w:r>
        <w:rPr>
          <w:spacing w:val="-3"/>
          <w:sz w:val="24"/>
        </w:rPr>
        <w:t> </w:t>
      </w:r>
      <w:r>
        <w:rPr>
          <w:sz w:val="24"/>
        </w:rPr>
        <w:t>06.03.2006</w:t>
      </w:r>
      <w:r>
        <w:rPr>
          <w:spacing w:val="-2"/>
          <w:sz w:val="24"/>
        </w:rPr>
        <w:t> </w:t>
      </w:r>
      <w:r>
        <w:rPr>
          <w:sz w:val="24"/>
        </w:rPr>
        <w:t>N</w:t>
      </w:r>
      <w:r>
        <w:rPr>
          <w:spacing w:val="-1"/>
          <w:sz w:val="24"/>
        </w:rPr>
        <w:t> </w:t>
      </w:r>
      <w:r>
        <w:rPr>
          <w:sz w:val="24"/>
        </w:rPr>
        <w:t>35-</w:t>
      </w:r>
      <w:r>
        <w:rPr>
          <w:spacing w:val="-5"/>
          <w:sz w:val="24"/>
        </w:rPr>
        <w:t>ФЗ.</w:t>
      </w:r>
    </w:p>
    <w:p>
      <w:pPr>
        <w:pStyle w:val="ListParagraph"/>
        <w:numPr>
          <w:ilvl w:val="1"/>
          <w:numId w:val="37"/>
        </w:numPr>
        <w:tabs>
          <w:tab w:pos="1384" w:val="left" w:leader="none"/>
        </w:tabs>
        <w:spacing w:line="360" w:lineRule="auto" w:before="139" w:after="0"/>
        <w:ind w:left="252" w:right="271" w:firstLine="708"/>
        <w:jc w:val="both"/>
        <w:rPr>
          <w:sz w:val="24"/>
        </w:rPr>
      </w:pPr>
      <w:r>
        <w:rPr>
          <w:sz w:val="24"/>
        </w:rPr>
        <w:t>Федеральный закон «Об основах охраны здоровья граждан в Российской Федерации» от 21.11.2011 N 323-ФЗ.</w:t>
      </w:r>
    </w:p>
    <w:p>
      <w:pPr>
        <w:spacing w:after="0" w:line="360" w:lineRule="auto"/>
        <w:jc w:val="both"/>
        <w:rPr>
          <w:sz w:val="24"/>
        </w:rPr>
        <w:sectPr>
          <w:pgSz w:w="11910" w:h="16840"/>
          <w:pgMar w:header="144" w:footer="765" w:top="920" w:bottom="960" w:left="880" w:right="860"/>
        </w:sectPr>
      </w:pPr>
    </w:p>
    <w:p>
      <w:pPr>
        <w:pStyle w:val="ListParagraph"/>
        <w:numPr>
          <w:ilvl w:val="2"/>
          <w:numId w:val="37"/>
        </w:numPr>
        <w:tabs>
          <w:tab w:pos="1575" w:val="left" w:leader="none"/>
        </w:tabs>
        <w:spacing w:line="240" w:lineRule="auto" w:before="179" w:after="0"/>
        <w:ind w:left="1575" w:right="0" w:hanging="360"/>
        <w:jc w:val="left"/>
        <w:rPr>
          <w:b/>
          <w:sz w:val="24"/>
        </w:rPr>
      </w:pPr>
      <w:bookmarkStart w:name="1. Введение в безопасность, значение без" w:id="21"/>
      <w:bookmarkEnd w:id="21"/>
      <w:r>
        <w:rPr/>
      </w:r>
      <w:r>
        <w:rPr>
          <w:b/>
          <w:sz w:val="24"/>
        </w:rPr>
        <w:t>Введение</w:t>
      </w:r>
      <w:r>
        <w:rPr>
          <w:b/>
          <w:spacing w:val="-7"/>
          <w:sz w:val="24"/>
        </w:rPr>
        <w:t> </w:t>
      </w:r>
      <w:r>
        <w:rPr>
          <w:b/>
          <w:sz w:val="24"/>
        </w:rPr>
        <w:t>в</w:t>
      </w:r>
      <w:r>
        <w:rPr>
          <w:b/>
          <w:spacing w:val="-3"/>
          <w:sz w:val="24"/>
        </w:rPr>
        <w:t> </w:t>
      </w:r>
      <w:r>
        <w:rPr>
          <w:b/>
          <w:sz w:val="24"/>
        </w:rPr>
        <w:t>безопасность,</w:t>
      </w:r>
      <w:r>
        <w:rPr>
          <w:b/>
          <w:spacing w:val="-3"/>
          <w:sz w:val="24"/>
        </w:rPr>
        <w:t> </w:t>
      </w:r>
      <w:r>
        <w:rPr>
          <w:b/>
          <w:sz w:val="24"/>
        </w:rPr>
        <w:t>значение</w:t>
      </w:r>
      <w:r>
        <w:rPr>
          <w:b/>
          <w:spacing w:val="-5"/>
          <w:sz w:val="24"/>
        </w:rPr>
        <w:t> </w:t>
      </w:r>
      <w:r>
        <w:rPr>
          <w:b/>
          <w:sz w:val="24"/>
        </w:rPr>
        <w:t>безопасности,</w:t>
      </w:r>
      <w:r>
        <w:rPr>
          <w:b/>
          <w:spacing w:val="-3"/>
          <w:sz w:val="24"/>
        </w:rPr>
        <w:t> </w:t>
      </w:r>
      <w:r>
        <w:rPr>
          <w:b/>
          <w:sz w:val="24"/>
        </w:rPr>
        <w:t>основные</w:t>
      </w:r>
      <w:r>
        <w:rPr>
          <w:b/>
          <w:spacing w:val="-4"/>
          <w:sz w:val="24"/>
        </w:rPr>
        <w:t> </w:t>
      </w:r>
      <w:r>
        <w:rPr>
          <w:b/>
          <w:sz w:val="24"/>
        </w:rPr>
        <w:t>определения</w:t>
      </w:r>
      <w:r>
        <w:rPr>
          <w:b/>
          <w:spacing w:val="-4"/>
          <w:sz w:val="24"/>
        </w:rPr>
        <w:t> </w:t>
      </w:r>
      <w:r>
        <w:rPr>
          <w:b/>
          <w:spacing w:val="-10"/>
          <w:sz w:val="24"/>
        </w:rPr>
        <w:t>и</w:t>
      </w:r>
    </w:p>
    <w:p>
      <w:pPr>
        <w:spacing w:before="0"/>
        <w:ind w:left="4839" w:right="0" w:firstLine="0"/>
        <w:jc w:val="left"/>
        <w:rPr>
          <w:b/>
          <w:sz w:val="24"/>
        </w:rPr>
      </w:pPr>
      <w:r>
        <w:rPr>
          <w:b/>
          <w:sz w:val="24"/>
        </w:rPr>
        <w:t>понятия</w:t>
      </w:r>
      <w:r>
        <w:rPr>
          <w:b/>
          <w:spacing w:val="-4"/>
          <w:sz w:val="24"/>
        </w:rPr>
        <w:t> </w:t>
      </w:r>
      <w:r>
        <w:rPr>
          <w:b/>
          <w:spacing w:val="-5"/>
          <w:sz w:val="24"/>
        </w:rPr>
        <w:t>БЖД</w:t>
      </w:r>
    </w:p>
    <w:p>
      <w:pPr>
        <w:pStyle w:val="BodyText"/>
        <w:spacing w:before="84"/>
        <w:ind w:left="0" w:firstLine="0"/>
        <w:jc w:val="left"/>
        <w:rPr>
          <w:b/>
        </w:rPr>
      </w:pPr>
    </w:p>
    <w:p>
      <w:pPr>
        <w:pStyle w:val="ListParagraph"/>
        <w:numPr>
          <w:ilvl w:val="3"/>
          <w:numId w:val="37"/>
        </w:numPr>
        <w:tabs>
          <w:tab w:pos="1320" w:val="left" w:leader="none"/>
        </w:tabs>
        <w:spacing w:line="240" w:lineRule="auto" w:before="0" w:after="0"/>
        <w:ind w:left="1320" w:right="0" w:hanging="360"/>
        <w:jc w:val="both"/>
        <w:rPr>
          <w:b/>
          <w:sz w:val="24"/>
        </w:rPr>
      </w:pPr>
      <w:bookmarkStart w:name="1.1 Введение в дисциплину «Безопасность " w:id="22"/>
      <w:bookmarkEnd w:id="22"/>
      <w:r>
        <w:rPr/>
      </w:r>
      <w:r>
        <w:rPr>
          <w:b/>
          <w:sz w:val="24"/>
        </w:rPr>
        <w:t>Введение</w:t>
      </w:r>
      <w:r>
        <w:rPr>
          <w:b/>
          <w:spacing w:val="-4"/>
          <w:sz w:val="24"/>
        </w:rPr>
        <w:t> </w:t>
      </w:r>
      <w:r>
        <w:rPr>
          <w:b/>
          <w:sz w:val="24"/>
        </w:rPr>
        <w:t>в</w:t>
      </w:r>
      <w:r>
        <w:rPr>
          <w:b/>
          <w:spacing w:val="-2"/>
          <w:sz w:val="24"/>
        </w:rPr>
        <w:t> </w:t>
      </w:r>
      <w:r>
        <w:rPr>
          <w:b/>
          <w:sz w:val="24"/>
        </w:rPr>
        <w:t>дисциплину</w:t>
      </w:r>
      <w:r>
        <w:rPr>
          <w:b/>
          <w:spacing w:val="-3"/>
          <w:sz w:val="24"/>
        </w:rPr>
        <w:t> </w:t>
      </w:r>
      <w:r>
        <w:rPr>
          <w:b/>
          <w:sz w:val="24"/>
        </w:rPr>
        <w:t>«Безопасность</w:t>
      </w:r>
      <w:r>
        <w:rPr>
          <w:b/>
          <w:spacing w:val="-2"/>
          <w:sz w:val="24"/>
        </w:rPr>
        <w:t> жизнедеятельности»</w:t>
      </w:r>
    </w:p>
    <w:p>
      <w:pPr>
        <w:pStyle w:val="BodyText"/>
        <w:spacing w:before="79"/>
        <w:ind w:left="0" w:firstLine="0"/>
        <w:jc w:val="left"/>
        <w:rPr>
          <w:b/>
        </w:rPr>
      </w:pPr>
    </w:p>
    <w:p>
      <w:pPr>
        <w:pStyle w:val="BodyText"/>
        <w:spacing w:line="360" w:lineRule="auto"/>
        <w:ind w:right="274"/>
      </w:pPr>
      <w:r>
        <w:rPr/>
        <w:t>Современный мир стремительно развивается, появляются более сложные системы производства, техники, которые требуют больших знаний, навыков. Эти сложные, но полезные для человека системы несут огромные негативные проблемы, как для человека, так и для природы.</w:t>
      </w:r>
    </w:p>
    <w:p>
      <w:pPr>
        <w:pStyle w:val="BodyText"/>
        <w:spacing w:line="360" w:lineRule="auto"/>
        <w:ind w:right="273"/>
      </w:pPr>
      <w:r>
        <w:rPr/>
        <w:t>Опасности, возникающие в определенном месте и в определенное время, могут угрожать</w:t>
      </w:r>
      <w:r>
        <w:rPr>
          <w:spacing w:val="-7"/>
        </w:rPr>
        <w:t> </w:t>
      </w:r>
      <w:r>
        <w:rPr/>
        <w:t>не</w:t>
      </w:r>
      <w:r>
        <w:rPr>
          <w:spacing w:val="-9"/>
        </w:rPr>
        <w:t> </w:t>
      </w:r>
      <w:r>
        <w:rPr/>
        <w:t>только</w:t>
      </w:r>
      <w:r>
        <w:rPr>
          <w:spacing w:val="-11"/>
        </w:rPr>
        <w:t> </w:t>
      </w:r>
      <w:r>
        <w:rPr/>
        <w:t>одной</w:t>
      </w:r>
      <w:r>
        <w:rPr>
          <w:spacing w:val="-7"/>
        </w:rPr>
        <w:t> </w:t>
      </w:r>
      <w:r>
        <w:rPr/>
        <w:t>личности,</w:t>
      </w:r>
      <w:r>
        <w:rPr>
          <w:spacing w:val="-11"/>
        </w:rPr>
        <w:t> </w:t>
      </w:r>
      <w:r>
        <w:rPr/>
        <w:t>но</w:t>
      </w:r>
      <w:r>
        <w:rPr>
          <w:spacing w:val="-11"/>
        </w:rPr>
        <w:t> </w:t>
      </w:r>
      <w:r>
        <w:rPr/>
        <w:t>и</w:t>
      </w:r>
      <w:r>
        <w:rPr>
          <w:spacing w:val="-7"/>
        </w:rPr>
        <w:t> </w:t>
      </w:r>
      <w:r>
        <w:rPr/>
        <w:t>обществу</w:t>
      </w:r>
      <w:r>
        <w:rPr>
          <w:spacing w:val="-13"/>
        </w:rPr>
        <w:t> </w:t>
      </w:r>
      <w:r>
        <w:rPr/>
        <w:t>в</w:t>
      </w:r>
      <w:r>
        <w:rPr>
          <w:spacing w:val="-9"/>
        </w:rPr>
        <w:t> </w:t>
      </w:r>
      <w:r>
        <w:rPr/>
        <w:t>целом,</w:t>
      </w:r>
      <w:r>
        <w:rPr>
          <w:spacing w:val="-8"/>
        </w:rPr>
        <w:t> </w:t>
      </w:r>
      <w:r>
        <w:rPr/>
        <w:t>так</w:t>
      </w:r>
      <w:r>
        <w:rPr>
          <w:spacing w:val="-7"/>
        </w:rPr>
        <w:t> </w:t>
      </w:r>
      <w:r>
        <w:rPr/>
        <w:t>же</w:t>
      </w:r>
      <w:r>
        <w:rPr>
          <w:spacing w:val="-9"/>
        </w:rPr>
        <w:t> </w:t>
      </w:r>
      <w:r>
        <w:rPr/>
        <w:t>государству,</w:t>
      </w:r>
      <w:r>
        <w:rPr>
          <w:spacing w:val="-8"/>
        </w:rPr>
        <w:t> </w:t>
      </w:r>
      <w:r>
        <w:rPr/>
        <w:t>в</w:t>
      </w:r>
      <w:r>
        <w:rPr>
          <w:spacing w:val="-9"/>
        </w:rPr>
        <w:t> </w:t>
      </w:r>
      <w:r>
        <w:rPr/>
        <w:t>глобальных масштабах – миру, а также непосредственно природной среде. Существует огромное количество примеров реализации опасностей: начиная от травм и ушибов и заканчивая взрывами атомных бомб.</w:t>
      </w:r>
    </w:p>
    <w:p>
      <w:pPr>
        <w:pStyle w:val="BodyText"/>
        <w:spacing w:line="360" w:lineRule="auto" w:before="2"/>
        <w:ind w:right="273"/>
      </w:pPr>
      <w:r>
        <w:rPr/>
        <w:t>По этой причине профилактика безопасного существования и защита общества от опасностей</w:t>
      </w:r>
      <w:r>
        <w:rPr>
          <w:spacing w:val="-3"/>
        </w:rPr>
        <w:t> </w:t>
      </w:r>
      <w:r>
        <w:rPr/>
        <w:t>являются</w:t>
      </w:r>
      <w:r>
        <w:rPr>
          <w:spacing w:val="-4"/>
        </w:rPr>
        <w:t> </w:t>
      </w:r>
      <w:r>
        <w:rPr/>
        <w:t>актуальной</w:t>
      </w:r>
      <w:r>
        <w:rPr>
          <w:spacing w:val="-3"/>
        </w:rPr>
        <w:t> </w:t>
      </w:r>
      <w:r>
        <w:rPr/>
        <w:t>проблемой</w:t>
      </w:r>
      <w:r>
        <w:rPr>
          <w:spacing w:val="-3"/>
        </w:rPr>
        <w:t> </w:t>
      </w:r>
      <w:r>
        <w:rPr/>
        <w:t>современного</w:t>
      </w:r>
      <w:r>
        <w:rPr>
          <w:spacing w:val="-4"/>
        </w:rPr>
        <w:t> </w:t>
      </w:r>
      <w:r>
        <w:rPr/>
        <w:t>мира,</w:t>
      </w:r>
      <w:r>
        <w:rPr>
          <w:spacing w:val="-4"/>
        </w:rPr>
        <w:t> </w:t>
      </w:r>
      <w:r>
        <w:rPr/>
        <w:t>изучаются</w:t>
      </w:r>
      <w:r>
        <w:rPr>
          <w:spacing w:val="-4"/>
        </w:rPr>
        <w:t> </w:t>
      </w:r>
      <w:r>
        <w:rPr/>
        <w:t>и</w:t>
      </w:r>
      <w:r>
        <w:rPr>
          <w:spacing w:val="-3"/>
        </w:rPr>
        <w:t> </w:t>
      </w:r>
      <w:r>
        <w:rPr/>
        <w:t>развиваются</w:t>
      </w:r>
      <w:r>
        <w:rPr>
          <w:spacing w:val="-4"/>
        </w:rPr>
        <w:t> </w:t>
      </w:r>
      <w:r>
        <w:rPr/>
        <w:t>во всех</w:t>
      </w:r>
      <w:r>
        <w:rPr>
          <w:spacing w:val="-10"/>
        </w:rPr>
        <w:t> </w:t>
      </w:r>
      <w:r>
        <w:rPr/>
        <w:t>странах</w:t>
      </w:r>
      <w:r>
        <w:rPr>
          <w:spacing w:val="-10"/>
        </w:rPr>
        <w:t> </w:t>
      </w:r>
      <w:r>
        <w:rPr/>
        <w:t>мира.</w:t>
      </w:r>
      <w:r>
        <w:rPr>
          <w:spacing w:val="-12"/>
        </w:rPr>
        <w:t> </w:t>
      </w:r>
      <w:r>
        <w:rPr/>
        <w:t>Решение</w:t>
      </w:r>
      <w:r>
        <w:rPr>
          <w:spacing w:val="-13"/>
        </w:rPr>
        <w:t> </w:t>
      </w:r>
      <w:r>
        <w:rPr/>
        <w:t>этой</w:t>
      </w:r>
      <w:r>
        <w:rPr>
          <w:spacing w:val="-11"/>
        </w:rPr>
        <w:t> </w:t>
      </w:r>
      <w:r>
        <w:rPr/>
        <w:t>проблемы</w:t>
      </w:r>
      <w:r>
        <w:rPr>
          <w:spacing w:val="-13"/>
        </w:rPr>
        <w:t> </w:t>
      </w:r>
      <w:r>
        <w:rPr/>
        <w:t>–</w:t>
      </w:r>
      <w:r>
        <w:rPr>
          <w:spacing w:val="-12"/>
        </w:rPr>
        <w:t> </w:t>
      </w:r>
      <w:r>
        <w:rPr/>
        <w:t>задача</w:t>
      </w:r>
      <w:r>
        <w:rPr>
          <w:spacing w:val="-13"/>
        </w:rPr>
        <w:t> </w:t>
      </w:r>
      <w:r>
        <w:rPr/>
        <w:t>не</w:t>
      </w:r>
      <w:r>
        <w:rPr>
          <w:spacing w:val="-11"/>
        </w:rPr>
        <w:t> </w:t>
      </w:r>
      <w:r>
        <w:rPr/>
        <w:t>только</w:t>
      </w:r>
      <w:r>
        <w:rPr>
          <w:spacing w:val="-12"/>
        </w:rPr>
        <w:t> </w:t>
      </w:r>
      <w:r>
        <w:rPr/>
        <w:t>одной</w:t>
      </w:r>
      <w:r>
        <w:rPr>
          <w:spacing w:val="-11"/>
        </w:rPr>
        <w:t> </w:t>
      </w:r>
      <w:r>
        <w:rPr/>
        <w:t>личности,</w:t>
      </w:r>
      <w:r>
        <w:rPr>
          <w:spacing w:val="-12"/>
        </w:rPr>
        <w:t> </w:t>
      </w:r>
      <w:r>
        <w:rPr/>
        <w:t>но</w:t>
      </w:r>
      <w:r>
        <w:rPr>
          <w:spacing w:val="-14"/>
        </w:rPr>
        <w:t> </w:t>
      </w:r>
      <w:r>
        <w:rPr/>
        <w:t>и</w:t>
      </w:r>
      <w:r>
        <w:rPr>
          <w:spacing w:val="-11"/>
        </w:rPr>
        <w:t> </w:t>
      </w:r>
      <w:r>
        <w:rPr/>
        <w:t>общества, а также всего мирового населения.</w:t>
      </w:r>
    </w:p>
    <w:p>
      <w:pPr>
        <w:pStyle w:val="BodyText"/>
        <w:spacing w:line="360" w:lineRule="auto"/>
        <w:ind w:right="273"/>
      </w:pPr>
      <w:r>
        <w:rPr/>
        <w:t>Все существующие опасности, их последствия, предотвращение опасностей, меры по защите общества – относятся к дисциплине «Безопасность жизнедеятельности».</w:t>
      </w:r>
    </w:p>
    <w:p>
      <w:pPr>
        <w:pStyle w:val="BodyText"/>
        <w:ind w:left="960" w:firstLine="0"/>
      </w:pPr>
      <w:r>
        <w:rPr/>
        <w:t>Объединяющим</w:t>
      </w:r>
      <w:r>
        <w:rPr>
          <w:spacing w:val="-3"/>
        </w:rPr>
        <w:t> </w:t>
      </w:r>
      <w:r>
        <w:rPr/>
        <w:t>ее</w:t>
      </w:r>
      <w:r>
        <w:rPr>
          <w:spacing w:val="-2"/>
        </w:rPr>
        <w:t> </w:t>
      </w:r>
      <w:r>
        <w:rPr/>
        <w:t>началом</w:t>
      </w:r>
      <w:r>
        <w:rPr>
          <w:spacing w:val="-2"/>
        </w:rPr>
        <w:t> стали:</w:t>
      </w:r>
    </w:p>
    <w:p>
      <w:pPr>
        <w:pStyle w:val="ListParagraph"/>
        <w:numPr>
          <w:ilvl w:val="0"/>
          <w:numId w:val="38"/>
        </w:numPr>
        <w:tabs>
          <w:tab w:pos="1244" w:val="left" w:leader="none"/>
        </w:tabs>
        <w:spacing w:line="240" w:lineRule="auto" w:before="139" w:after="0"/>
        <w:ind w:left="1244" w:right="0" w:hanging="284"/>
        <w:jc w:val="both"/>
        <w:rPr>
          <w:sz w:val="24"/>
        </w:rPr>
      </w:pPr>
      <w:r>
        <w:rPr>
          <w:sz w:val="24"/>
        </w:rPr>
        <w:t>воздействие</w:t>
      </w:r>
      <w:r>
        <w:rPr>
          <w:spacing w:val="-3"/>
          <w:sz w:val="24"/>
        </w:rPr>
        <w:t> </w:t>
      </w:r>
      <w:r>
        <w:rPr>
          <w:sz w:val="24"/>
        </w:rPr>
        <w:t>на</w:t>
      </w:r>
      <w:r>
        <w:rPr>
          <w:spacing w:val="-3"/>
          <w:sz w:val="24"/>
        </w:rPr>
        <w:t> </w:t>
      </w:r>
      <w:r>
        <w:rPr>
          <w:sz w:val="24"/>
        </w:rPr>
        <w:t>человека</w:t>
      </w:r>
      <w:r>
        <w:rPr>
          <w:spacing w:val="-3"/>
          <w:sz w:val="24"/>
        </w:rPr>
        <w:t> </w:t>
      </w:r>
      <w:r>
        <w:rPr>
          <w:sz w:val="24"/>
        </w:rPr>
        <w:t>опасных и</w:t>
      </w:r>
      <w:r>
        <w:rPr>
          <w:spacing w:val="-1"/>
          <w:sz w:val="24"/>
        </w:rPr>
        <w:t> </w:t>
      </w:r>
      <w:r>
        <w:rPr>
          <w:sz w:val="24"/>
        </w:rPr>
        <w:t>вредных</w:t>
      </w:r>
      <w:r>
        <w:rPr>
          <w:spacing w:val="-1"/>
          <w:sz w:val="24"/>
        </w:rPr>
        <w:t> </w:t>
      </w:r>
      <w:r>
        <w:rPr>
          <w:sz w:val="24"/>
        </w:rPr>
        <w:t>факторов</w:t>
      </w:r>
      <w:r>
        <w:rPr>
          <w:spacing w:val="-3"/>
          <w:sz w:val="24"/>
        </w:rPr>
        <w:t> </w:t>
      </w:r>
      <w:r>
        <w:rPr>
          <w:sz w:val="24"/>
        </w:rPr>
        <w:t>среды</w:t>
      </w:r>
      <w:r>
        <w:rPr>
          <w:spacing w:val="-2"/>
          <w:sz w:val="24"/>
        </w:rPr>
        <w:t> </w:t>
      </w:r>
      <w:r>
        <w:rPr>
          <w:sz w:val="24"/>
        </w:rPr>
        <w:t>его</w:t>
      </w:r>
      <w:r>
        <w:rPr>
          <w:spacing w:val="-2"/>
          <w:sz w:val="24"/>
        </w:rPr>
        <w:t> обитания;</w:t>
      </w:r>
    </w:p>
    <w:p>
      <w:pPr>
        <w:pStyle w:val="ListParagraph"/>
        <w:numPr>
          <w:ilvl w:val="0"/>
          <w:numId w:val="38"/>
        </w:numPr>
        <w:tabs>
          <w:tab w:pos="1244" w:val="left" w:leader="none"/>
        </w:tabs>
        <w:spacing w:line="240" w:lineRule="auto" w:before="138" w:after="0"/>
        <w:ind w:left="1244" w:right="0" w:hanging="284"/>
        <w:jc w:val="both"/>
        <w:rPr>
          <w:sz w:val="24"/>
        </w:rPr>
      </w:pPr>
      <w:r>
        <w:rPr>
          <w:sz w:val="24"/>
        </w:rPr>
        <w:t>общие</w:t>
      </w:r>
      <w:r>
        <w:rPr>
          <w:spacing w:val="-2"/>
          <w:sz w:val="24"/>
        </w:rPr>
        <w:t> </w:t>
      </w:r>
      <w:r>
        <w:rPr>
          <w:sz w:val="24"/>
        </w:rPr>
        <w:t>закономерности</w:t>
      </w:r>
      <w:r>
        <w:rPr>
          <w:spacing w:val="-2"/>
          <w:sz w:val="24"/>
        </w:rPr>
        <w:t> </w:t>
      </w:r>
      <w:r>
        <w:rPr>
          <w:sz w:val="24"/>
        </w:rPr>
        <w:t>реакций</w:t>
      </w:r>
      <w:r>
        <w:rPr>
          <w:spacing w:val="-2"/>
          <w:sz w:val="24"/>
        </w:rPr>
        <w:t> </w:t>
      </w:r>
      <w:r>
        <w:rPr>
          <w:sz w:val="24"/>
        </w:rPr>
        <w:t>на</w:t>
      </w:r>
      <w:r>
        <w:rPr>
          <w:spacing w:val="-1"/>
          <w:sz w:val="24"/>
        </w:rPr>
        <w:t> </w:t>
      </w:r>
      <w:r>
        <w:rPr>
          <w:sz w:val="24"/>
        </w:rPr>
        <w:t>них</w:t>
      </w:r>
      <w:r>
        <w:rPr>
          <w:spacing w:val="4"/>
          <w:sz w:val="24"/>
        </w:rPr>
        <w:t> </w:t>
      </w:r>
      <w:r>
        <w:rPr>
          <w:sz w:val="24"/>
        </w:rPr>
        <w:t>у</w:t>
      </w:r>
      <w:r>
        <w:rPr>
          <w:spacing w:val="-8"/>
          <w:sz w:val="24"/>
        </w:rPr>
        <w:t> </w:t>
      </w:r>
      <w:r>
        <w:rPr>
          <w:spacing w:val="-2"/>
          <w:sz w:val="24"/>
        </w:rPr>
        <w:t>человека;</w:t>
      </w:r>
    </w:p>
    <w:p>
      <w:pPr>
        <w:pStyle w:val="ListParagraph"/>
        <w:numPr>
          <w:ilvl w:val="0"/>
          <w:numId w:val="38"/>
        </w:numPr>
        <w:tabs>
          <w:tab w:pos="1244" w:val="left" w:leader="none"/>
        </w:tabs>
        <w:spacing w:line="348" w:lineRule="auto" w:before="138" w:after="0"/>
        <w:ind w:left="252" w:right="273" w:firstLine="708"/>
        <w:jc w:val="both"/>
        <w:rPr>
          <w:sz w:val="24"/>
        </w:rPr>
      </w:pPr>
      <w:r>
        <w:rPr>
          <w:sz w:val="24"/>
        </w:rPr>
        <w:t>единая научная методология (количественная оценка риска несчастных случаев, профессиональных заболеваний и т.д.).</w:t>
      </w:r>
    </w:p>
    <w:p>
      <w:pPr>
        <w:pStyle w:val="BodyText"/>
        <w:spacing w:line="360" w:lineRule="auto" w:before="16"/>
        <w:ind w:right="269"/>
      </w:pPr>
      <w:r>
        <w:rPr/>
        <w:t>Рассмотрев составляющие этой науки, ее структуру, задачи, можно понять ее колоссальное значение для общества в целом.</w:t>
      </w:r>
    </w:p>
    <w:p>
      <w:pPr>
        <w:pStyle w:val="BodyText"/>
        <w:spacing w:line="360" w:lineRule="auto"/>
        <w:ind w:right="272"/>
      </w:pPr>
      <w:r>
        <w:rPr/>
        <w:t>Безопасность жизнедеятельности (БЖД)</w:t>
      </w:r>
      <w:r>
        <w:rPr>
          <w:spacing w:val="-4"/>
        </w:rPr>
        <w:t> </w:t>
      </w:r>
      <w:r>
        <w:rPr/>
        <w:t>– это область научных знаний, изучающая общие опасности, угрожающие каждому человеку и разрабатывающая соответствующие способы защиты для них в любых условиях обитания человека.</w:t>
      </w:r>
    </w:p>
    <w:p>
      <w:pPr>
        <w:pStyle w:val="BodyText"/>
        <w:spacing w:line="360" w:lineRule="auto"/>
        <w:ind w:right="270"/>
      </w:pPr>
      <w:r>
        <w:rPr/>
        <w:t>Предметом изучения дисциплины являются вопросы обеспечения безопасного взаимодействия человека со средой его обитания (производственной, природной, бытовой, городской) и защиты населения от опасностей в чрезвычайных ситуациях.</w:t>
      </w:r>
    </w:p>
    <w:p>
      <w:pPr>
        <w:pStyle w:val="BodyText"/>
        <w:spacing w:line="360" w:lineRule="auto"/>
        <w:ind w:right="271"/>
      </w:pPr>
      <w:r>
        <w:rPr/>
        <w:t>Объектом изучения дисциплины является комплекс отрицательно воздействующих явлений и процессов в системе «человек – среда обитания».</w:t>
      </w:r>
    </w:p>
    <w:p>
      <w:pPr>
        <w:pStyle w:val="BodyText"/>
        <w:ind w:left="960" w:firstLine="0"/>
      </w:pPr>
      <w:r>
        <w:rPr/>
        <w:t>Цель</w:t>
      </w:r>
      <w:r>
        <w:rPr>
          <w:spacing w:val="-3"/>
        </w:rPr>
        <w:t> </w:t>
      </w:r>
      <w:r>
        <w:rPr/>
        <w:t>дисциплины</w:t>
      </w:r>
      <w:r>
        <w:rPr>
          <w:spacing w:val="-3"/>
        </w:rPr>
        <w:t> </w:t>
      </w:r>
      <w:r>
        <w:rPr/>
        <w:t>дать</w:t>
      </w:r>
      <w:r>
        <w:rPr>
          <w:spacing w:val="-3"/>
        </w:rPr>
        <w:t> </w:t>
      </w:r>
      <w:r>
        <w:rPr/>
        <w:t>следующие</w:t>
      </w:r>
      <w:r>
        <w:rPr>
          <w:spacing w:val="-3"/>
        </w:rPr>
        <w:t> </w:t>
      </w:r>
      <w:r>
        <w:rPr>
          <w:spacing w:val="-2"/>
        </w:rPr>
        <w:t>знания:</w:t>
      </w:r>
    </w:p>
    <w:p>
      <w:pPr>
        <w:spacing w:after="0"/>
        <w:sectPr>
          <w:headerReference w:type="default" r:id="rId14"/>
          <w:footerReference w:type="default" r:id="rId15"/>
          <w:pgSz w:w="11910" w:h="16840"/>
          <w:pgMar w:header="286" w:footer="736" w:top="1060" w:bottom="920" w:left="880" w:right="860"/>
          <w:pgNumType w:start="1"/>
        </w:sectPr>
      </w:pPr>
    </w:p>
    <w:p>
      <w:pPr>
        <w:pStyle w:val="ListParagraph"/>
        <w:numPr>
          <w:ilvl w:val="0"/>
          <w:numId w:val="38"/>
        </w:numPr>
        <w:tabs>
          <w:tab w:pos="1244" w:val="left" w:leader="none"/>
        </w:tabs>
        <w:spacing w:line="350" w:lineRule="auto" w:before="56" w:after="0"/>
        <w:ind w:left="252" w:right="274" w:firstLine="708"/>
        <w:jc w:val="left"/>
        <w:rPr>
          <w:sz w:val="24"/>
        </w:rPr>
      </w:pPr>
      <w:r>
        <w:rPr>
          <w:sz w:val="24"/>
        </w:rPr>
        <w:t>теоретические</w:t>
      </w:r>
      <w:r>
        <w:rPr>
          <w:spacing w:val="-1"/>
          <w:sz w:val="24"/>
        </w:rPr>
        <w:t> </w:t>
      </w:r>
      <w:r>
        <w:rPr>
          <w:sz w:val="24"/>
        </w:rPr>
        <w:t>основы безопасности жизнедеятельности в системе «человек – среда </w:t>
      </w:r>
      <w:r>
        <w:rPr>
          <w:spacing w:val="-2"/>
          <w:sz w:val="24"/>
        </w:rPr>
        <w:t>обитания»;</w:t>
      </w:r>
    </w:p>
    <w:p>
      <w:pPr>
        <w:pStyle w:val="ListParagraph"/>
        <w:numPr>
          <w:ilvl w:val="0"/>
          <w:numId w:val="38"/>
        </w:numPr>
        <w:tabs>
          <w:tab w:pos="1244" w:val="left" w:leader="none"/>
        </w:tabs>
        <w:spacing w:line="348" w:lineRule="auto" w:before="15" w:after="0"/>
        <w:ind w:left="252" w:right="272" w:firstLine="708"/>
        <w:jc w:val="left"/>
        <w:rPr>
          <w:sz w:val="24"/>
        </w:rPr>
      </w:pPr>
      <w:r>
        <w:rPr>
          <w:sz w:val="24"/>
        </w:rPr>
        <w:t>правовые,</w:t>
      </w:r>
      <w:r>
        <w:rPr>
          <w:spacing w:val="80"/>
          <w:sz w:val="24"/>
        </w:rPr>
        <w:t> </w:t>
      </w:r>
      <w:r>
        <w:rPr>
          <w:sz w:val="24"/>
        </w:rPr>
        <w:t>нормативно-технические</w:t>
      </w:r>
      <w:r>
        <w:rPr>
          <w:spacing w:val="80"/>
          <w:sz w:val="24"/>
        </w:rPr>
        <w:t> </w:t>
      </w:r>
      <w:r>
        <w:rPr>
          <w:sz w:val="24"/>
        </w:rPr>
        <w:t>и</w:t>
      </w:r>
      <w:r>
        <w:rPr>
          <w:spacing w:val="80"/>
          <w:sz w:val="24"/>
        </w:rPr>
        <w:t> </w:t>
      </w:r>
      <w:r>
        <w:rPr>
          <w:sz w:val="24"/>
        </w:rPr>
        <w:t>организационные</w:t>
      </w:r>
      <w:r>
        <w:rPr>
          <w:spacing w:val="80"/>
          <w:sz w:val="24"/>
        </w:rPr>
        <w:t> </w:t>
      </w:r>
      <w:r>
        <w:rPr>
          <w:sz w:val="24"/>
        </w:rPr>
        <w:t>основы</w:t>
      </w:r>
      <w:r>
        <w:rPr>
          <w:spacing w:val="80"/>
          <w:sz w:val="24"/>
        </w:rPr>
        <w:t> </w:t>
      </w:r>
      <w:r>
        <w:rPr>
          <w:sz w:val="24"/>
        </w:rPr>
        <w:t>безопасности</w:t>
      </w:r>
      <w:r>
        <w:rPr>
          <w:spacing w:val="80"/>
          <w:sz w:val="24"/>
        </w:rPr>
        <w:t> </w:t>
      </w:r>
      <w:r>
        <w:rPr>
          <w:spacing w:val="-2"/>
          <w:sz w:val="24"/>
        </w:rPr>
        <w:t>жизнедеятельности;</w:t>
      </w:r>
    </w:p>
    <w:p>
      <w:pPr>
        <w:pStyle w:val="ListParagraph"/>
        <w:numPr>
          <w:ilvl w:val="0"/>
          <w:numId w:val="38"/>
        </w:numPr>
        <w:tabs>
          <w:tab w:pos="1244" w:val="left" w:leader="none"/>
        </w:tabs>
        <w:spacing w:line="240" w:lineRule="auto" w:before="18" w:after="0"/>
        <w:ind w:left="1244" w:right="0" w:hanging="284"/>
        <w:jc w:val="left"/>
        <w:rPr>
          <w:sz w:val="24"/>
        </w:rPr>
      </w:pPr>
      <w:r>
        <w:rPr>
          <w:sz w:val="24"/>
        </w:rPr>
        <w:t>основы</w:t>
      </w:r>
      <w:r>
        <w:rPr>
          <w:spacing w:val="-6"/>
          <w:sz w:val="24"/>
        </w:rPr>
        <w:t> </w:t>
      </w:r>
      <w:r>
        <w:rPr>
          <w:sz w:val="24"/>
        </w:rPr>
        <w:t>физиологии</w:t>
      </w:r>
      <w:r>
        <w:rPr>
          <w:spacing w:val="-5"/>
          <w:sz w:val="24"/>
        </w:rPr>
        <w:t> </w:t>
      </w:r>
      <w:r>
        <w:rPr>
          <w:sz w:val="24"/>
        </w:rPr>
        <w:t>и</w:t>
      </w:r>
      <w:r>
        <w:rPr>
          <w:spacing w:val="-1"/>
          <w:sz w:val="24"/>
        </w:rPr>
        <w:t> </w:t>
      </w:r>
      <w:r>
        <w:rPr>
          <w:sz w:val="24"/>
        </w:rPr>
        <w:t>рационального</w:t>
      </w:r>
      <w:r>
        <w:rPr>
          <w:spacing w:val="-1"/>
          <w:sz w:val="24"/>
        </w:rPr>
        <w:t> </w:t>
      </w:r>
      <w:r>
        <w:rPr>
          <w:sz w:val="24"/>
        </w:rPr>
        <w:t>условия</w:t>
      </w:r>
      <w:r>
        <w:rPr>
          <w:spacing w:val="-2"/>
          <w:sz w:val="24"/>
        </w:rPr>
        <w:t> деятельности;</w:t>
      </w:r>
    </w:p>
    <w:p>
      <w:pPr>
        <w:pStyle w:val="ListParagraph"/>
        <w:numPr>
          <w:ilvl w:val="0"/>
          <w:numId w:val="38"/>
        </w:numPr>
        <w:tabs>
          <w:tab w:pos="1244" w:val="left" w:leader="none"/>
        </w:tabs>
        <w:spacing w:line="350" w:lineRule="auto" w:before="136" w:after="0"/>
        <w:ind w:left="252" w:right="275" w:firstLine="708"/>
        <w:jc w:val="left"/>
        <w:rPr>
          <w:sz w:val="24"/>
        </w:rPr>
      </w:pPr>
      <w:r>
        <w:rPr>
          <w:sz w:val="24"/>
        </w:rPr>
        <w:t>анатомо-физиологические</w:t>
      </w:r>
      <w:r>
        <w:rPr>
          <w:spacing w:val="40"/>
          <w:sz w:val="24"/>
        </w:rPr>
        <w:t> </w:t>
      </w:r>
      <w:r>
        <w:rPr>
          <w:sz w:val="24"/>
        </w:rPr>
        <w:t>последствия</w:t>
      </w:r>
      <w:r>
        <w:rPr>
          <w:spacing w:val="40"/>
          <w:sz w:val="24"/>
        </w:rPr>
        <w:t> </w:t>
      </w:r>
      <w:r>
        <w:rPr>
          <w:sz w:val="24"/>
        </w:rPr>
        <w:t>воздействия</w:t>
      </w:r>
      <w:r>
        <w:rPr>
          <w:spacing w:val="40"/>
          <w:sz w:val="24"/>
        </w:rPr>
        <w:t> </w:t>
      </w:r>
      <w:r>
        <w:rPr>
          <w:sz w:val="24"/>
        </w:rPr>
        <w:t>на</w:t>
      </w:r>
      <w:r>
        <w:rPr>
          <w:spacing w:val="40"/>
          <w:sz w:val="24"/>
        </w:rPr>
        <w:t> </w:t>
      </w:r>
      <w:r>
        <w:rPr>
          <w:sz w:val="24"/>
        </w:rPr>
        <w:t>человека</w:t>
      </w:r>
      <w:r>
        <w:rPr>
          <w:spacing w:val="40"/>
          <w:sz w:val="24"/>
        </w:rPr>
        <w:t> </w:t>
      </w:r>
      <w:r>
        <w:rPr>
          <w:sz w:val="24"/>
        </w:rPr>
        <w:t>травмирующих вредных и поражающих факторов, их идентификация;</w:t>
      </w:r>
    </w:p>
    <w:p>
      <w:pPr>
        <w:pStyle w:val="ListParagraph"/>
        <w:numPr>
          <w:ilvl w:val="0"/>
          <w:numId w:val="38"/>
        </w:numPr>
        <w:tabs>
          <w:tab w:pos="1244" w:val="left" w:leader="none"/>
        </w:tabs>
        <w:spacing w:line="348" w:lineRule="auto" w:before="15" w:after="0"/>
        <w:ind w:left="252" w:right="271" w:firstLine="708"/>
        <w:jc w:val="left"/>
        <w:rPr>
          <w:sz w:val="24"/>
        </w:rPr>
      </w:pPr>
      <w:r>
        <w:rPr>
          <w:sz w:val="24"/>
        </w:rPr>
        <w:t>средства</w:t>
      </w:r>
      <w:r>
        <w:rPr>
          <w:spacing w:val="-3"/>
          <w:sz w:val="24"/>
        </w:rPr>
        <w:t> </w:t>
      </w:r>
      <w:r>
        <w:rPr>
          <w:sz w:val="24"/>
        </w:rPr>
        <w:t>и</w:t>
      </w:r>
      <w:r>
        <w:rPr>
          <w:spacing w:val="-3"/>
          <w:sz w:val="24"/>
        </w:rPr>
        <w:t> </w:t>
      </w:r>
      <w:r>
        <w:rPr>
          <w:sz w:val="24"/>
        </w:rPr>
        <w:t>методы</w:t>
      </w:r>
      <w:r>
        <w:rPr>
          <w:spacing w:val="-4"/>
          <w:sz w:val="24"/>
        </w:rPr>
        <w:t> </w:t>
      </w:r>
      <w:r>
        <w:rPr>
          <w:sz w:val="24"/>
        </w:rPr>
        <w:t>повышения</w:t>
      </w:r>
      <w:r>
        <w:rPr>
          <w:spacing w:val="-4"/>
          <w:sz w:val="24"/>
        </w:rPr>
        <w:t> </w:t>
      </w:r>
      <w:r>
        <w:rPr>
          <w:sz w:val="24"/>
        </w:rPr>
        <w:t>безопасности</w:t>
      </w:r>
      <w:r>
        <w:rPr>
          <w:spacing w:val="-3"/>
          <w:sz w:val="24"/>
        </w:rPr>
        <w:t> </w:t>
      </w:r>
      <w:r>
        <w:rPr>
          <w:sz w:val="24"/>
        </w:rPr>
        <w:t>и</w:t>
      </w:r>
      <w:r>
        <w:rPr>
          <w:spacing w:val="-5"/>
          <w:sz w:val="24"/>
        </w:rPr>
        <w:t> </w:t>
      </w:r>
      <w:r>
        <w:rPr>
          <w:sz w:val="24"/>
        </w:rPr>
        <w:t>экологичности</w:t>
      </w:r>
      <w:r>
        <w:rPr>
          <w:spacing w:val="-3"/>
          <w:sz w:val="24"/>
        </w:rPr>
        <w:t> </w:t>
      </w:r>
      <w:r>
        <w:rPr>
          <w:sz w:val="24"/>
        </w:rPr>
        <w:t>технических</w:t>
      </w:r>
      <w:r>
        <w:rPr>
          <w:spacing w:val="-2"/>
          <w:sz w:val="24"/>
        </w:rPr>
        <w:t> </w:t>
      </w:r>
      <w:r>
        <w:rPr>
          <w:sz w:val="24"/>
        </w:rPr>
        <w:t>систем</w:t>
      </w:r>
      <w:r>
        <w:rPr>
          <w:spacing w:val="-4"/>
          <w:sz w:val="24"/>
        </w:rPr>
        <w:t> </w:t>
      </w:r>
      <w:r>
        <w:rPr>
          <w:sz w:val="24"/>
        </w:rPr>
        <w:t>и технических процессов;</w:t>
      </w:r>
    </w:p>
    <w:p>
      <w:pPr>
        <w:pStyle w:val="ListParagraph"/>
        <w:numPr>
          <w:ilvl w:val="0"/>
          <w:numId w:val="38"/>
        </w:numPr>
        <w:tabs>
          <w:tab w:pos="1244" w:val="left" w:leader="none"/>
          <w:tab w:pos="2223" w:val="left" w:leader="none"/>
          <w:tab w:pos="3833" w:val="left" w:leader="none"/>
          <w:tab w:pos="5444" w:val="left" w:leader="none"/>
          <w:tab w:pos="7637" w:val="left" w:leader="none"/>
          <w:tab w:pos="9764" w:val="left" w:leader="none"/>
        </w:tabs>
        <w:spacing w:line="348" w:lineRule="auto" w:before="18" w:after="0"/>
        <w:ind w:left="252" w:right="271" w:firstLine="708"/>
        <w:jc w:val="left"/>
        <w:rPr>
          <w:sz w:val="24"/>
        </w:rPr>
      </w:pPr>
      <w:r>
        <w:rPr>
          <w:spacing w:val="-2"/>
          <w:sz w:val="24"/>
        </w:rPr>
        <w:t>методы</w:t>
      </w:r>
      <w:r>
        <w:rPr>
          <w:sz w:val="24"/>
        </w:rPr>
        <w:tab/>
      </w:r>
      <w:r>
        <w:rPr>
          <w:spacing w:val="-2"/>
          <w:sz w:val="24"/>
        </w:rPr>
        <w:t>исследования</w:t>
      </w:r>
      <w:r>
        <w:rPr>
          <w:sz w:val="24"/>
        </w:rPr>
        <w:tab/>
      </w:r>
      <w:r>
        <w:rPr>
          <w:spacing w:val="-2"/>
          <w:sz w:val="24"/>
        </w:rPr>
        <w:t>устойчивости</w:t>
      </w:r>
      <w:r>
        <w:rPr>
          <w:sz w:val="24"/>
        </w:rPr>
        <w:tab/>
      </w:r>
      <w:r>
        <w:rPr>
          <w:spacing w:val="-2"/>
          <w:sz w:val="24"/>
        </w:rPr>
        <w:t>функционирования</w:t>
      </w:r>
      <w:r>
        <w:rPr>
          <w:sz w:val="24"/>
        </w:rPr>
        <w:tab/>
      </w:r>
      <w:r>
        <w:rPr>
          <w:spacing w:val="-2"/>
          <w:sz w:val="24"/>
        </w:rPr>
        <w:t>производственных</w:t>
      </w:r>
      <w:r>
        <w:rPr>
          <w:sz w:val="24"/>
        </w:rPr>
        <w:tab/>
      </w:r>
      <w:r>
        <w:rPr>
          <w:spacing w:val="-10"/>
          <w:sz w:val="24"/>
        </w:rPr>
        <w:t>и </w:t>
      </w:r>
      <w:r>
        <w:rPr>
          <w:sz w:val="24"/>
        </w:rPr>
        <w:t>технических систем в чрезвычайных ситуациях;</w:t>
      </w:r>
    </w:p>
    <w:p>
      <w:pPr>
        <w:pStyle w:val="ListParagraph"/>
        <w:numPr>
          <w:ilvl w:val="0"/>
          <w:numId w:val="38"/>
        </w:numPr>
        <w:tabs>
          <w:tab w:pos="1244" w:val="left" w:leader="none"/>
          <w:tab w:pos="2215" w:val="left" w:leader="none"/>
          <w:tab w:pos="4188" w:val="left" w:leader="none"/>
          <w:tab w:pos="5873" w:val="left" w:leader="none"/>
          <w:tab w:pos="7030" w:val="left" w:leader="none"/>
          <w:tab w:pos="7364" w:val="left" w:leader="none"/>
          <w:tab w:pos="8705" w:val="left" w:leader="none"/>
          <w:tab w:pos="9764" w:val="left" w:leader="none"/>
        </w:tabs>
        <w:spacing w:line="350" w:lineRule="auto" w:before="18" w:after="0"/>
        <w:ind w:left="252" w:right="271" w:firstLine="708"/>
        <w:jc w:val="left"/>
        <w:rPr>
          <w:sz w:val="24"/>
        </w:rPr>
      </w:pPr>
      <w:r>
        <w:rPr>
          <w:spacing w:val="-2"/>
          <w:sz w:val="24"/>
        </w:rPr>
        <w:t>методы</w:t>
      </w:r>
      <w:r>
        <w:rPr>
          <w:sz w:val="24"/>
        </w:rPr>
        <w:tab/>
      </w:r>
      <w:r>
        <w:rPr>
          <w:spacing w:val="-2"/>
          <w:sz w:val="24"/>
        </w:rPr>
        <w:t>прогнозирования</w:t>
      </w:r>
      <w:r>
        <w:rPr>
          <w:sz w:val="24"/>
        </w:rPr>
        <w:tab/>
      </w:r>
      <w:r>
        <w:rPr>
          <w:spacing w:val="-2"/>
          <w:sz w:val="24"/>
        </w:rPr>
        <w:t>чрезвычайных</w:t>
      </w:r>
      <w:r>
        <w:rPr>
          <w:sz w:val="24"/>
        </w:rPr>
        <w:tab/>
      </w:r>
      <w:r>
        <w:rPr>
          <w:spacing w:val="-2"/>
          <w:sz w:val="24"/>
        </w:rPr>
        <w:t>ситуаций</w:t>
      </w:r>
      <w:r>
        <w:rPr>
          <w:sz w:val="24"/>
        </w:rPr>
        <w:tab/>
      </w:r>
      <w:r>
        <w:rPr>
          <w:spacing w:val="-10"/>
          <w:sz w:val="24"/>
        </w:rPr>
        <w:t>и</w:t>
      </w:r>
      <w:r>
        <w:rPr>
          <w:sz w:val="24"/>
        </w:rPr>
        <w:tab/>
      </w:r>
      <w:r>
        <w:rPr>
          <w:spacing w:val="-2"/>
          <w:sz w:val="24"/>
        </w:rPr>
        <w:t>разработки</w:t>
      </w:r>
      <w:r>
        <w:rPr>
          <w:sz w:val="24"/>
        </w:rPr>
        <w:tab/>
      </w:r>
      <w:r>
        <w:rPr>
          <w:spacing w:val="-2"/>
          <w:sz w:val="24"/>
        </w:rPr>
        <w:t>моделей</w:t>
      </w:r>
      <w:r>
        <w:rPr>
          <w:sz w:val="24"/>
        </w:rPr>
        <w:tab/>
      </w:r>
      <w:r>
        <w:rPr>
          <w:spacing w:val="-10"/>
          <w:sz w:val="24"/>
        </w:rPr>
        <w:t>и </w:t>
      </w:r>
      <w:r>
        <w:rPr>
          <w:spacing w:val="-2"/>
          <w:sz w:val="24"/>
        </w:rPr>
        <w:t>последствий.</w:t>
      </w:r>
    </w:p>
    <w:p>
      <w:pPr>
        <w:pStyle w:val="BodyText"/>
        <w:spacing w:line="360" w:lineRule="auto" w:before="11"/>
        <w:ind w:right="268"/>
        <w:jc w:val="left"/>
      </w:pPr>
      <w:r>
        <w:rPr/>
        <w:t>Основная</w:t>
      </w:r>
      <w:r>
        <w:rPr>
          <w:spacing w:val="40"/>
        </w:rPr>
        <w:t> </w:t>
      </w:r>
      <w:r>
        <w:rPr/>
        <w:t>задача</w:t>
      </w:r>
      <w:r>
        <w:rPr>
          <w:spacing w:val="40"/>
        </w:rPr>
        <w:t> </w:t>
      </w:r>
      <w:r>
        <w:rPr/>
        <w:t>дисциплины</w:t>
      </w:r>
      <w:r>
        <w:rPr>
          <w:spacing w:val="40"/>
        </w:rPr>
        <w:t> </w:t>
      </w:r>
      <w:r>
        <w:rPr>
          <w:b/>
        </w:rPr>
        <w:t>–</w:t>
      </w:r>
      <w:r>
        <w:rPr>
          <w:b/>
          <w:spacing w:val="40"/>
        </w:rPr>
        <w:t> </w:t>
      </w:r>
      <w:r>
        <w:rPr/>
        <w:t>вооружить</w:t>
      </w:r>
      <w:r>
        <w:rPr>
          <w:spacing w:val="40"/>
        </w:rPr>
        <w:t> </w:t>
      </w:r>
      <w:r>
        <w:rPr/>
        <w:t>будущих</w:t>
      </w:r>
      <w:r>
        <w:rPr>
          <w:spacing w:val="40"/>
        </w:rPr>
        <w:t> </w:t>
      </w:r>
      <w:r>
        <w:rPr/>
        <w:t>специалистов</w:t>
      </w:r>
      <w:r>
        <w:rPr>
          <w:spacing w:val="40"/>
        </w:rPr>
        <w:t> </w:t>
      </w:r>
      <w:r>
        <w:rPr/>
        <w:t>теоретическими знаниями и практическими навыками, необходимыми для:</w:t>
      </w:r>
    </w:p>
    <w:p>
      <w:pPr>
        <w:pStyle w:val="ListParagraph"/>
        <w:numPr>
          <w:ilvl w:val="0"/>
          <w:numId w:val="38"/>
        </w:numPr>
        <w:tabs>
          <w:tab w:pos="1244" w:val="left" w:leader="none"/>
        </w:tabs>
        <w:spacing w:line="350" w:lineRule="auto" w:before="2" w:after="0"/>
        <w:ind w:left="252" w:right="276" w:firstLine="708"/>
        <w:jc w:val="both"/>
        <w:rPr>
          <w:sz w:val="24"/>
        </w:rPr>
      </w:pPr>
      <w:r>
        <w:rPr>
          <w:sz w:val="24"/>
        </w:rPr>
        <w:t>создания комфортного (нормативного) состояния среды обитания в зонах трудовой деятельности и отдыха человека;</w:t>
      </w:r>
    </w:p>
    <w:p>
      <w:pPr>
        <w:pStyle w:val="ListParagraph"/>
        <w:numPr>
          <w:ilvl w:val="0"/>
          <w:numId w:val="38"/>
        </w:numPr>
        <w:tabs>
          <w:tab w:pos="1244" w:val="left" w:leader="none"/>
        </w:tabs>
        <w:spacing w:line="350" w:lineRule="auto" w:before="13" w:after="0"/>
        <w:ind w:left="252" w:right="271" w:firstLine="708"/>
        <w:jc w:val="both"/>
        <w:rPr>
          <w:sz w:val="24"/>
        </w:rPr>
      </w:pPr>
      <w:r>
        <w:rPr>
          <w:sz w:val="24"/>
        </w:rPr>
        <w:t>идентификации опасностей естественного, технического и антропогенного </w:t>
      </w:r>
      <w:r>
        <w:rPr>
          <w:spacing w:val="-2"/>
          <w:sz w:val="24"/>
        </w:rPr>
        <w:t>происхождения;</w:t>
      </w:r>
    </w:p>
    <w:p>
      <w:pPr>
        <w:pStyle w:val="ListParagraph"/>
        <w:numPr>
          <w:ilvl w:val="0"/>
          <w:numId w:val="38"/>
        </w:numPr>
        <w:tabs>
          <w:tab w:pos="1244" w:val="left" w:leader="none"/>
        </w:tabs>
        <w:spacing w:line="350" w:lineRule="auto" w:before="12" w:after="0"/>
        <w:ind w:left="252" w:right="278" w:firstLine="708"/>
        <w:jc w:val="both"/>
        <w:rPr>
          <w:sz w:val="24"/>
        </w:rPr>
      </w:pPr>
      <w:r>
        <w:rPr>
          <w:sz w:val="24"/>
        </w:rPr>
        <w:t>разработки и реализации мер защиты человека и среды обитания от негативных </w:t>
      </w:r>
      <w:r>
        <w:rPr>
          <w:spacing w:val="-2"/>
          <w:sz w:val="24"/>
        </w:rPr>
        <w:t>воздействий;</w:t>
      </w:r>
    </w:p>
    <w:p>
      <w:pPr>
        <w:pStyle w:val="ListParagraph"/>
        <w:numPr>
          <w:ilvl w:val="0"/>
          <w:numId w:val="38"/>
        </w:numPr>
        <w:tabs>
          <w:tab w:pos="1244" w:val="left" w:leader="none"/>
        </w:tabs>
        <w:spacing w:line="350" w:lineRule="auto" w:before="13" w:after="0"/>
        <w:ind w:left="252" w:right="270" w:firstLine="708"/>
        <w:jc w:val="both"/>
        <w:rPr>
          <w:sz w:val="24"/>
        </w:rPr>
      </w:pPr>
      <w:r>
        <w:rPr>
          <w:sz w:val="24"/>
        </w:rPr>
        <w:t>обеспечения устойчивости функционирования объектов и технических систем в штатных и чрезвычайных ситуациях;</w:t>
      </w:r>
    </w:p>
    <w:p>
      <w:pPr>
        <w:pStyle w:val="ListParagraph"/>
        <w:numPr>
          <w:ilvl w:val="0"/>
          <w:numId w:val="38"/>
        </w:numPr>
        <w:tabs>
          <w:tab w:pos="1244" w:val="left" w:leader="none"/>
        </w:tabs>
        <w:spacing w:line="355" w:lineRule="auto" w:before="15" w:after="0"/>
        <w:ind w:left="252" w:right="270" w:firstLine="708"/>
        <w:jc w:val="both"/>
        <w:rPr>
          <w:sz w:val="24"/>
        </w:rPr>
      </w:pPr>
      <w:r>
        <w:rPr>
          <w:sz w:val="24"/>
        </w:rPr>
        <w:t>принятия решения по защите производственного персонала и населения от возможных последствий аварий, катастроф, стихийных бедствий и применения современных средств поражения, а также принятия мер по ликвидации их последствий;</w:t>
      </w:r>
    </w:p>
    <w:p>
      <w:pPr>
        <w:pStyle w:val="ListParagraph"/>
        <w:numPr>
          <w:ilvl w:val="0"/>
          <w:numId w:val="38"/>
        </w:numPr>
        <w:tabs>
          <w:tab w:pos="1244" w:val="left" w:leader="none"/>
        </w:tabs>
        <w:spacing w:line="350" w:lineRule="auto" w:before="6" w:after="0"/>
        <w:ind w:left="252" w:right="272" w:firstLine="708"/>
        <w:jc w:val="both"/>
        <w:rPr>
          <w:sz w:val="24"/>
        </w:rPr>
      </w:pPr>
      <w:r>
        <w:rPr>
          <w:sz w:val="24"/>
        </w:rPr>
        <w:t>прогнозирования развития негативных воздействий и оценки последствий их </w:t>
      </w:r>
      <w:r>
        <w:rPr>
          <w:spacing w:val="-2"/>
          <w:sz w:val="24"/>
        </w:rPr>
        <w:t>действия.</w:t>
      </w:r>
    </w:p>
    <w:p>
      <w:pPr>
        <w:pStyle w:val="BodyText"/>
        <w:spacing w:line="360" w:lineRule="auto" w:before="10"/>
        <w:ind w:right="270"/>
      </w:pPr>
      <w:r>
        <w:rPr/>
        <w:t>Далее</w:t>
      </w:r>
      <w:r>
        <w:rPr>
          <w:spacing w:val="-2"/>
        </w:rPr>
        <w:t> </w:t>
      </w:r>
      <w:r>
        <w:rPr/>
        <w:t>рассмотрены</w:t>
      </w:r>
      <w:r>
        <w:rPr>
          <w:spacing w:val="-4"/>
        </w:rPr>
        <w:t> </w:t>
      </w:r>
      <w:r>
        <w:rPr/>
        <w:t>основные</w:t>
      </w:r>
      <w:r>
        <w:rPr>
          <w:spacing w:val="-4"/>
        </w:rPr>
        <w:t> </w:t>
      </w:r>
      <w:r>
        <w:rPr/>
        <w:t>положения</w:t>
      </w:r>
      <w:r>
        <w:rPr>
          <w:spacing w:val="-3"/>
        </w:rPr>
        <w:t> </w:t>
      </w:r>
      <w:r>
        <w:rPr/>
        <w:t>дисциплины.</w:t>
      </w:r>
      <w:r>
        <w:rPr>
          <w:spacing w:val="-4"/>
        </w:rPr>
        <w:t> </w:t>
      </w:r>
      <w:r>
        <w:rPr/>
        <w:t>С</w:t>
      </w:r>
      <w:r>
        <w:rPr>
          <w:spacing w:val="-3"/>
        </w:rPr>
        <w:t> </w:t>
      </w:r>
      <w:r>
        <w:rPr/>
        <w:t>момента</w:t>
      </w:r>
      <w:r>
        <w:rPr>
          <w:spacing w:val="-4"/>
        </w:rPr>
        <w:t> </w:t>
      </w:r>
      <w:r>
        <w:rPr/>
        <w:t>своего</w:t>
      </w:r>
      <w:r>
        <w:rPr>
          <w:spacing w:val="-3"/>
        </w:rPr>
        <w:t> </w:t>
      </w:r>
      <w:r>
        <w:rPr/>
        <w:t>появления</w:t>
      </w:r>
      <w:r>
        <w:rPr>
          <w:spacing w:val="-3"/>
        </w:rPr>
        <w:t> </w:t>
      </w:r>
      <w:r>
        <w:rPr/>
        <w:t>на Земле человек перманентно (т.е. постоянно, непрерывно) живет и действует в условиях постоянно изменяющихся потенциальных (скрытых) опасностей. Сказанное позволяет сформулировать аксиому</w:t>
      </w:r>
      <w:r>
        <w:rPr>
          <w:spacing w:val="-1"/>
        </w:rPr>
        <w:t> </w:t>
      </w:r>
      <w:r>
        <w:rPr/>
        <w:t>о том, что деятельность человека потенциально опасна. Реализуясь в пространстве и времени, опасности причиняют вред здоровью человека, который проявляется</w:t>
      </w:r>
      <w:r>
        <w:rPr>
          <w:spacing w:val="29"/>
        </w:rPr>
        <w:t> </w:t>
      </w:r>
      <w:r>
        <w:rPr/>
        <w:t>в</w:t>
      </w:r>
      <w:r>
        <w:rPr>
          <w:spacing w:val="31"/>
        </w:rPr>
        <w:t> </w:t>
      </w:r>
      <w:r>
        <w:rPr/>
        <w:t>нервных</w:t>
      </w:r>
      <w:r>
        <w:rPr>
          <w:spacing w:val="31"/>
        </w:rPr>
        <w:t> </w:t>
      </w:r>
      <w:r>
        <w:rPr/>
        <w:t>потрясениях,</w:t>
      </w:r>
      <w:r>
        <w:rPr>
          <w:spacing w:val="31"/>
        </w:rPr>
        <w:t> </w:t>
      </w:r>
      <w:r>
        <w:rPr/>
        <w:t>травмах,</w:t>
      </w:r>
      <w:r>
        <w:rPr>
          <w:spacing w:val="29"/>
        </w:rPr>
        <w:t> </w:t>
      </w:r>
      <w:r>
        <w:rPr/>
        <w:t>болезнях,</w:t>
      </w:r>
      <w:r>
        <w:rPr>
          <w:spacing w:val="31"/>
        </w:rPr>
        <w:t> </w:t>
      </w:r>
      <w:r>
        <w:rPr/>
        <w:t>инвалидных</w:t>
      </w:r>
      <w:r>
        <w:rPr>
          <w:spacing w:val="31"/>
        </w:rPr>
        <w:t> </w:t>
      </w:r>
      <w:r>
        <w:rPr/>
        <w:t>и</w:t>
      </w:r>
      <w:r>
        <w:rPr>
          <w:spacing w:val="32"/>
        </w:rPr>
        <w:t> </w:t>
      </w:r>
      <w:r>
        <w:rPr/>
        <w:t>летальных</w:t>
      </w:r>
      <w:r>
        <w:rPr>
          <w:spacing w:val="35"/>
        </w:rPr>
        <w:t> </w:t>
      </w:r>
      <w:r>
        <w:rPr>
          <w:spacing w:val="-2"/>
        </w:rPr>
        <w:t>исходах.</w:t>
      </w:r>
    </w:p>
    <w:p>
      <w:pPr>
        <w:spacing w:after="0" w:line="360" w:lineRule="auto"/>
        <w:sectPr>
          <w:pgSz w:w="11910" w:h="16840"/>
          <w:pgMar w:header="286" w:footer="736" w:top="1060" w:bottom="920" w:left="880" w:right="860"/>
        </w:sectPr>
      </w:pPr>
    </w:p>
    <w:p>
      <w:pPr>
        <w:pStyle w:val="BodyText"/>
        <w:spacing w:line="360" w:lineRule="auto" w:before="54"/>
        <w:ind w:right="269" w:firstLine="0"/>
      </w:pPr>
      <w:r>
        <w:rPr/>
        <w:t>Следовательно, опасности – это то, что угрожает не только человеку, но и обществу, и государству в целом. Значит профилактика опасностей и защита от них – актуальная гуманитарная</w:t>
      </w:r>
      <w:r>
        <w:rPr>
          <w:spacing w:val="-15"/>
        </w:rPr>
        <w:t> </w:t>
      </w:r>
      <w:r>
        <w:rPr/>
        <w:t>и</w:t>
      </w:r>
      <w:r>
        <w:rPr>
          <w:spacing w:val="-15"/>
        </w:rPr>
        <w:t> </w:t>
      </w:r>
      <w:r>
        <w:rPr/>
        <w:t>социально-экономическая</w:t>
      </w:r>
      <w:r>
        <w:rPr>
          <w:spacing w:val="-15"/>
        </w:rPr>
        <w:t> </w:t>
      </w:r>
      <w:r>
        <w:rPr/>
        <w:t>проблема,</w:t>
      </w:r>
      <w:r>
        <w:rPr>
          <w:spacing w:val="-15"/>
        </w:rPr>
        <w:t> </w:t>
      </w:r>
      <w:r>
        <w:rPr/>
        <w:t>в</w:t>
      </w:r>
      <w:r>
        <w:rPr>
          <w:spacing w:val="-15"/>
        </w:rPr>
        <w:t> </w:t>
      </w:r>
      <w:r>
        <w:rPr/>
        <w:t>решении</w:t>
      </w:r>
      <w:r>
        <w:rPr>
          <w:spacing w:val="-15"/>
        </w:rPr>
        <w:t> </w:t>
      </w:r>
      <w:r>
        <w:rPr/>
        <w:t>которой</w:t>
      </w:r>
      <w:r>
        <w:rPr>
          <w:spacing w:val="-15"/>
        </w:rPr>
        <w:t> </w:t>
      </w:r>
      <w:r>
        <w:rPr/>
        <w:t>государство</w:t>
      </w:r>
      <w:r>
        <w:rPr>
          <w:spacing w:val="-15"/>
        </w:rPr>
        <w:t> </w:t>
      </w:r>
      <w:r>
        <w:rPr/>
        <w:t>не</w:t>
      </w:r>
      <w:r>
        <w:rPr>
          <w:spacing w:val="-15"/>
        </w:rPr>
        <w:t> </w:t>
      </w:r>
      <w:r>
        <w:rPr/>
        <w:t>может не быть заинтересованным. Обеспечение безопасности деятельности – приоритетная задача для каждого. Абсолютной безопасности не бывает. Всегда присутствует некоторый остаточный риск. Под безопасностью понимается такой уровень опасности, с которым на данном этапе научного и экономического развития можно смириться.</w:t>
      </w:r>
    </w:p>
    <w:p>
      <w:pPr>
        <w:pStyle w:val="BodyText"/>
        <w:spacing w:line="360" w:lineRule="auto" w:before="1"/>
        <w:ind w:right="271"/>
      </w:pPr>
      <w:r>
        <w:rPr/>
        <w:t>Безопасность – это приемлемый риск. Как достичь этой цели? Первейший и главнейший способ состоит в образовании населения.</w:t>
      </w:r>
    </w:p>
    <w:p>
      <w:pPr>
        <w:pStyle w:val="BodyText"/>
        <w:spacing w:line="360" w:lineRule="auto" w:before="1"/>
        <w:ind w:right="272"/>
      </w:pPr>
      <w:r>
        <w:rPr/>
        <w:t>Опасности по своей природе вероятностны (случайны), потенциальны (скрыты), перманентны (постоянны, непрерывны) и тотальны (всеобщи, всеобъемлющи). Следовательно, нет на Земле человека, которому не угрожают опасности. Но зато есть множество людей, которые об этом и не подозревают. Их сознание работает в режиме отчуждения от реальной жизни.</w:t>
      </w:r>
    </w:p>
    <w:p>
      <w:pPr>
        <w:pStyle w:val="BodyText"/>
        <w:spacing w:line="360" w:lineRule="auto"/>
        <w:ind w:right="272"/>
      </w:pPr>
      <w:r>
        <w:rPr/>
        <w:t>Негативный результат опасного и чрезвычайно опасного взаимодействия человека со средой обитания определяют</w:t>
      </w:r>
      <w:r>
        <w:rPr>
          <w:spacing w:val="-3"/>
        </w:rPr>
        <w:t> </w:t>
      </w:r>
      <w:r>
        <w:rPr/>
        <w:t>опасности </w:t>
      </w:r>
      <w:r>
        <w:rPr>
          <w:b/>
        </w:rPr>
        <w:t>– </w:t>
      </w:r>
      <w:r>
        <w:rPr/>
        <w:t>негативные воздействия, внезапно возникающие, периодически или постоянно действующие в системе «человек – среда обитания».</w:t>
      </w:r>
    </w:p>
    <w:p>
      <w:pPr>
        <w:pStyle w:val="BodyText"/>
        <w:ind w:left="960" w:firstLine="0"/>
      </w:pPr>
      <w:r>
        <w:rPr/>
        <w:t>Различают</w:t>
      </w:r>
      <w:r>
        <w:rPr>
          <w:spacing w:val="-2"/>
        </w:rPr>
        <w:t> </w:t>
      </w:r>
      <w:r>
        <w:rPr/>
        <w:t>опасности</w:t>
      </w:r>
      <w:r>
        <w:rPr>
          <w:spacing w:val="-1"/>
        </w:rPr>
        <w:t> </w:t>
      </w:r>
      <w:r>
        <w:rPr/>
        <w:t>естественного,</w:t>
      </w:r>
      <w:r>
        <w:rPr>
          <w:spacing w:val="-2"/>
        </w:rPr>
        <w:t> </w:t>
      </w:r>
      <w:r>
        <w:rPr/>
        <w:t>техногенного</w:t>
      </w:r>
      <w:r>
        <w:rPr>
          <w:spacing w:val="-1"/>
        </w:rPr>
        <w:t> </w:t>
      </w:r>
      <w:r>
        <w:rPr/>
        <w:t>и</w:t>
      </w:r>
      <w:r>
        <w:rPr>
          <w:spacing w:val="-1"/>
        </w:rPr>
        <w:t> </w:t>
      </w:r>
      <w:r>
        <w:rPr/>
        <w:t>антропогенного</w:t>
      </w:r>
      <w:r>
        <w:rPr>
          <w:spacing w:val="-4"/>
        </w:rPr>
        <w:t> </w:t>
      </w:r>
      <w:r>
        <w:rPr>
          <w:spacing w:val="-2"/>
        </w:rPr>
        <w:t>происхождения.</w:t>
      </w:r>
    </w:p>
    <w:p>
      <w:pPr>
        <w:pStyle w:val="BodyText"/>
        <w:spacing w:line="360" w:lineRule="auto" w:before="137"/>
        <w:ind w:right="273"/>
      </w:pPr>
      <w:r>
        <w:rPr/>
        <w:t>Естественные</w:t>
      </w:r>
      <w:r>
        <w:rPr>
          <w:spacing w:val="-11"/>
        </w:rPr>
        <w:t> </w:t>
      </w:r>
      <w:r>
        <w:rPr/>
        <w:t>опасности</w:t>
      </w:r>
      <w:r>
        <w:rPr>
          <w:spacing w:val="-9"/>
        </w:rPr>
        <w:t> </w:t>
      </w:r>
      <w:r>
        <w:rPr/>
        <w:t>обусловлены</w:t>
      </w:r>
      <w:r>
        <w:rPr>
          <w:spacing w:val="-11"/>
        </w:rPr>
        <w:t> </w:t>
      </w:r>
      <w:r>
        <w:rPr/>
        <w:t>климатическими</w:t>
      </w:r>
      <w:r>
        <w:rPr>
          <w:spacing w:val="-9"/>
        </w:rPr>
        <w:t> </w:t>
      </w:r>
      <w:r>
        <w:rPr/>
        <w:t>и</w:t>
      </w:r>
      <w:r>
        <w:rPr>
          <w:spacing w:val="-12"/>
        </w:rPr>
        <w:t> </w:t>
      </w:r>
      <w:r>
        <w:rPr/>
        <w:t>природными</w:t>
      </w:r>
      <w:r>
        <w:rPr>
          <w:spacing w:val="-12"/>
        </w:rPr>
        <w:t> </w:t>
      </w:r>
      <w:r>
        <w:rPr/>
        <w:t>явлениями.</w:t>
      </w:r>
      <w:r>
        <w:rPr>
          <w:spacing w:val="-11"/>
        </w:rPr>
        <w:t> </w:t>
      </w:r>
      <w:r>
        <w:rPr/>
        <w:t>Они возникают при изменении погодных условий и естественной освещенности в биосфере, а также от стихийных явлений, происходящих в биосфере (наводнения, землетрясения и т.д.).</w:t>
      </w:r>
    </w:p>
    <w:p>
      <w:pPr>
        <w:pStyle w:val="BodyText"/>
        <w:spacing w:line="360" w:lineRule="auto" w:before="1"/>
        <w:ind w:right="270"/>
      </w:pPr>
      <w:r>
        <w:rPr/>
        <w:t>Техногенные опасности создают элементы техносферы – машины, сооружения, вещества и т.п., а антропогенные – возникают в результате ошибочных или несанкционированных действий человека или группы людей.</w:t>
      </w:r>
    </w:p>
    <w:p>
      <w:pPr>
        <w:pStyle w:val="BodyText"/>
        <w:spacing w:line="360" w:lineRule="auto"/>
        <w:ind w:right="273"/>
      </w:pPr>
      <w:r>
        <w:rPr/>
        <w:t>Безопасность – это состояние защищенности жизненно важных интересов личности, общества</w:t>
      </w:r>
      <w:r>
        <w:rPr>
          <w:spacing w:val="-15"/>
        </w:rPr>
        <w:t> </w:t>
      </w:r>
      <w:r>
        <w:rPr/>
        <w:t>и</w:t>
      </w:r>
      <w:r>
        <w:rPr>
          <w:spacing w:val="-14"/>
        </w:rPr>
        <w:t> </w:t>
      </w:r>
      <w:r>
        <w:rPr/>
        <w:t>государства</w:t>
      </w:r>
      <w:r>
        <w:rPr>
          <w:spacing w:val="-14"/>
        </w:rPr>
        <w:t> </w:t>
      </w:r>
      <w:r>
        <w:rPr/>
        <w:t>от</w:t>
      </w:r>
      <w:r>
        <w:rPr>
          <w:spacing w:val="-15"/>
        </w:rPr>
        <w:t> </w:t>
      </w:r>
      <w:r>
        <w:rPr/>
        <w:t>внутренних</w:t>
      </w:r>
      <w:r>
        <w:rPr>
          <w:spacing w:val="-13"/>
        </w:rPr>
        <w:t> </w:t>
      </w:r>
      <w:r>
        <w:rPr/>
        <w:t>и</w:t>
      </w:r>
      <w:r>
        <w:rPr>
          <w:spacing w:val="-14"/>
        </w:rPr>
        <w:t> </w:t>
      </w:r>
      <w:r>
        <w:rPr/>
        <w:t>внешних</w:t>
      </w:r>
      <w:r>
        <w:rPr>
          <w:spacing w:val="-11"/>
        </w:rPr>
        <w:t> </w:t>
      </w:r>
      <w:r>
        <w:rPr/>
        <w:t>угроз,</w:t>
      </w:r>
      <w:r>
        <w:rPr>
          <w:spacing w:val="-15"/>
        </w:rPr>
        <w:t> </w:t>
      </w:r>
      <w:r>
        <w:rPr/>
        <w:t>при</w:t>
      </w:r>
      <w:r>
        <w:rPr>
          <w:spacing w:val="-14"/>
        </w:rPr>
        <w:t> </w:t>
      </w:r>
      <w:r>
        <w:rPr/>
        <w:t>котором</w:t>
      </w:r>
      <w:r>
        <w:rPr>
          <w:spacing w:val="-15"/>
        </w:rPr>
        <w:t> </w:t>
      </w:r>
      <w:r>
        <w:rPr/>
        <w:t>воздействие</w:t>
      </w:r>
      <w:r>
        <w:rPr>
          <w:spacing w:val="-15"/>
        </w:rPr>
        <w:t> </w:t>
      </w:r>
      <w:r>
        <w:rPr/>
        <w:t>на</w:t>
      </w:r>
      <w:r>
        <w:rPr>
          <w:spacing w:val="-15"/>
        </w:rPr>
        <w:t> </w:t>
      </w:r>
      <w:r>
        <w:rPr/>
        <w:t>него</w:t>
      </w:r>
      <w:r>
        <w:rPr>
          <w:spacing w:val="-15"/>
        </w:rPr>
        <w:t> </w:t>
      </w:r>
      <w:r>
        <w:rPr/>
        <w:t>всех потоков вещества, энергии и информации не превышает максимально допустимых значений.</w:t>
      </w:r>
    </w:p>
    <w:p>
      <w:pPr>
        <w:pStyle w:val="BodyText"/>
        <w:ind w:left="960" w:firstLine="0"/>
      </w:pPr>
      <w:r>
        <w:rPr/>
        <w:t>Основные</w:t>
      </w:r>
      <w:r>
        <w:rPr>
          <w:spacing w:val="-2"/>
        </w:rPr>
        <w:t> </w:t>
      </w:r>
      <w:r>
        <w:rPr/>
        <w:t>виды</w:t>
      </w:r>
      <w:r>
        <w:rPr>
          <w:spacing w:val="-2"/>
        </w:rPr>
        <w:t> безопасности:</w:t>
      </w:r>
    </w:p>
    <w:p>
      <w:pPr>
        <w:pStyle w:val="ListParagraph"/>
        <w:numPr>
          <w:ilvl w:val="0"/>
          <w:numId w:val="39"/>
        </w:numPr>
        <w:tabs>
          <w:tab w:pos="1140" w:val="left" w:leader="none"/>
        </w:tabs>
        <w:spacing w:line="240" w:lineRule="auto" w:before="137" w:after="0"/>
        <w:ind w:left="1140" w:right="0" w:hanging="180"/>
        <w:jc w:val="both"/>
        <w:rPr>
          <w:sz w:val="24"/>
        </w:rPr>
      </w:pPr>
      <w:r>
        <w:rPr>
          <w:sz w:val="24"/>
        </w:rPr>
        <w:t>личная и</w:t>
      </w:r>
      <w:r>
        <w:rPr>
          <w:spacing w:val="1"/>
          <w:sz w:val="24"/>
        </w:rPr>
        <w:t> </w:t>
      </w:r>
      <w:r>
        <w:rPr>
          <w:spacing w:val="-2"/>
          <w:sz w:val="24"/>
        </w:rPr>
        <w:t>коллективная;</w:t>
      </w:r>
    </w:p>
    <w:p>
      <w:pPr>
        <w:pStyle w:val="ListParagraph"/>
        <w:numPr>
          <w:ilvl w:val="0"/>
          <w:numId w:val="39"/>
        </w:numPr>
        <w:tabs>
          <w:tab w:pos="1140" w:val="left" w:leader="none"/>
        </w:tabs>
        <w:spacing w:line="240" w:lineRule="auto" w:before="139" w:after="0"/>
        <w:ind w:left="1140" w:right="0" w:hanging="180"/>
        <w:jc w:val="both"/>
        <w:rPr>
          <w:sz w:val="24"/>
        </w:rPr>
      </w:pPr>
      <w:r>
        <w:rPr>
          <w:sz w:val="24"/>
        </w:rPr>
        <w:t>охрана</w:t>
      </w:r>
      <w:r>
        <w:rPr>
          <w:spacing w:val="-1"/>
          <w:sz w:val="24"/>
        </w:rPr>
        <w:t> </w:t>
      </w:r>
      <w:r>
        <w:rPr>
          <w:sz w:val="24"/>
        </w:rPr>
        <w:t>природы </w:t>
      </w:r>
      <w:r>
        <w:rPr>
          <w:spacing w:val="-2"/>
          <w:sz w:val="24"/>
        </w:rPr>
        <w:t>(биосферы);</w:t>
      </w:r>
    </w:p>
    <w:p>
      <w:pPr>
        <w:pStyle w:val="ListParagraph"/>
        <w:numPr>
          <w:ilvl w:val="0"/>
          <w:numId w:val="39"/>
        </w:numPr>
        <w:tabs>
          <w:tab w:pos="1140" w:val="left" w:leader="none"/>
        </w:tabs>
        <w:spacing w:line="240" w:lineRule="auto" w:before="137" w:after="0"/>
        <w:ind w:left="1140" w:right="0" w:hanging="180"/>
        <w:jc w:val="both"/>
        <w:rPr>
          <w:sz w:val="24"/>
        </w:rPr>
      </w:pPr>
      <w:r>
        <w:rPr>
          <w:sz w:val="24"/>
        </w:rPr>
        <w:t>государственная</w:t>
      </w:r>
      <w:r>
        <w:rPr>
          <w:spacing w:val="-5"/>
          <w:sz w:val="24"/>
        </w:rPr>
        <w:t> </w:t>
      </w:r>
      <w:r>
        <w:rPr>
          <w:spacing w:val="-2"/>
          <w:sz w:val="24"/>
        </w:rPr>
        <w:t>безопасность;</w:t>
      </w:r>
    </w:p>
    <w:p>
      <w:pPr>
        <w:pStyle w:val="ListParagraph"/>
        <w:numPr>
          <w:ilvl w:val="0"/>
          <w:numId w:val="39"/>
        </w:numPr>
        <w:tabs>
          <w:tab w:pos="1140" w:val="left" w:leader="none"/>
        </w:tabs>
        <w:spacing w:line="240" w:lineRule="auto" w:before="139" w:after="0"/>
        <w:ind w:left="1140" w:right="0" w:hanging="180"/>
        <w:jc w:val="both"/>
        <w:rPr>
          <w:sz w:val="24"/>
        </w:rPr>
      </w:pPr>
      <w:r>
        <w:rPr>
          <w:sz w:val="24"/>
        </w:rPr>
        <w:t>глобальная</w:t>
      </w:r>
      <w:r>
        <w:rPr>
          <w:spacing w:val="-2"/>
          <w:sz w:val="24"/>
        </w:rPr>
        <w:t> безопасность.</w:t>
      </w:r>
    </w:p>
    <w:p>
      <w:pPr>
        <w:pStyle w:val="BodyText"/>
        <w:spacing w:line="360" w:lineRule="auto" w:before="137"/>
        <w:ind w:right="276"/>
      </w:pPr>
      <w:r>
        <w:rPr/>
        <w:t>Сегодня в России для защиты человека и зон его пребывания от опасностей реально существуют следующие системы безопасности:</w:t>
      </w:r>
    </w:p>
    <w:p>
      <w:pPr>
        <w:spacing w:after="0" w:line="360" w:lineRule="auto"/>
        <w:sectPr>
          <w:pgSz w:w="11910" w:h="16840"/>
          <w:pgMar w:header="286" w:footer="736" w:top="1060" w:bottom="920" w:left="880" w:right="860"/>
        </w:sectPr>
      </w:pPr>
    </w:p>
    <w:p>
      <w:pPr>
        <w:pStyle w:val="ListParagraph"/>
        <w:numPr>
          <w:ilvl w:val="0"/>
          <w:numId w:val="40"/>
        </w:numPr>
        <w:tabs>
          <w:tab w:pos="1244" w:val="left" w:leader="none"/>
        </w:tabs>
        <w:spacing w:line="360" w:lineRule="auto" w:before="54" w:after="0"/>
        <w:ind w:left="252" w:right="273" w:firstLine="708"/>
        <w:jc w:val="both"/>
        <w:rPr>
          <w:sz w:val="24"/>
        </w:rPr>
      </w:pPr>
      <w:r>
        <w:rPr>
          <w:sz w:val="24"/>
        </w:rPr>
        <w:t>производственная</w:t>
      </w:r>
      <w:r>
        <w:rPr>
          <w:spacing w:val="-15"/>
          <w:sz w:val="24"/>
        </w:rPr>
        <w:t> </w:t>
      </w:r>
      <w:r>
        <w:rPr>
          <w:sz w:val="24"/>
        </w:rPr>
        <w:t>безопасность</w:t>
      </w:r>
      <w:r>
        <w:rPr>
          <w:spacing w:val="-14"/>
          <w:sz w:val="24"/>
        </w:rPr>
        <w:t> </w:t>
      </w:r>
      <w:r>
        <w:rPr>
          <w:sz w:val="24"/>
        </w:rPr>
        <w:t>(безопасность</w:t>
      </w:r>
      <w:r>
        <w:rPr>
          <w:spacing w:val="-15"/>
          <w:sz w:val="24"/>
        </w:rPr>
        <w:t> </w:t>
      </w:r>
      <w:r>
        <w:rPr>
          <w:sz w:val="24"/>
        </w:rPr>
        <w:t>труда)</w:t>
      </w:r>
      <w:r>
        <w:rPr>
          <w:spacing w:val="-14"/>
          <w:sz w:val="24"/>
        </w:rPr>
        <w:t> </w:t>
      </w:r>
      <w:r>
        <w:rPr>
          <w:sz w:val="24"/>
        </w:rPr>
        <w:t>–</w:t>
      </w:r>
      <w:r>
        <w:rPr>
          <w:spacing w:val="-14"/>
          <w:sz w:val="24"/>
        </w:rPr>
        <w:t> </w:t>
      </w:r>
      <w:r>
        <w:rPr>
          <w:sz w:val="24"/>
        </w:rPr>
        <w:t>это</w:t>
      </w:r>
      <w:r>
        <w:rPr>
          <w:spacing w:val="-14"/>
          <w:sz w:val="24"/>
        </w:rPr>
        <w:t> </w:t>
      </w:r>
      <w:r>
        <w:rPr>
          <w:sz w:val="24"/>
        </w:rPr>
        <w:t>состояние</w:t>
      </w:r>
      <w:r>
        <w:rPr>
          <w:spacing w:val="-14"/>
          <w:sz w:val="24"/>
        </w:rPr>
        <w:t> </w:t>
      </w:r>
      <w:r>
        <w:rPr>
          <w:sz w:val="24"/>
        </w:rPr>
        <w:t>условий</w:t>
      </w:r>
      <w:r>
        <w:rPr>
          <w:spacing w:val="-14"/>
          <w:sz w:val="24"/>
        </w:rPr>
        <w:t> </w:t>
      </w:r>
      <w:r>
        <w:rPr>
          <w:sz w:val="24"/>
        </w:rPr>
        <w:t>труда, при которых исключено воздействие на работника опасных и вредных производственных </w:t>
      </w:r>
      <w:r>
        <w:rPr>
          <w:spacing w:val="-2"/>
          <w:sz w:val="24"/>
        </w:rPr>
        <w:t>факторов;</w:t>
      </w:r>
    </w:p>
    <w:p>
      <w:pPr>
        <w:pStyle w:val="ListParagraph"/>
        <w:numPr>
          <w:ilvl w:val="0"/>
          <w:numId w:val="40"/>
        </w:numPr>
        <w:tabs>
          <w:tab w:pos="1244" w:val="left" w:leader="none"/>
        </w:tabs>
        <w:spacing w:line="360" w:lineRule="auto" w:before="1" w:after="0"/>
        <w:ind w:left="252" w:right="274" w:firstLine="708"/>
        <w:jc w:val="both"/>
        <w:rPr>
          <w:sz w:val="24"/>
        </w:rPr>
      </w:pPr>
      <w:r>
        <w:rPr>
          <w:sz w:val="24"/>
        </w:rPr>
        <w:t>промышленная безопасность – это состояние защищенности граждан, природных объектов,</w:t>
      </w:r>
      <w:r>
        <w:rPr>
          <w:spacing w:val="-12"/>
          <w:sz w:val="24"/>
        </w:rPr>
        <w:t> </w:t>
      </w:r>
      <w:r>
        <w:rPr>
          <w:sz w:val="24"/>
        </w:rPr>
        <w:t>окружающей</w:t>
      </w:r>
      <w:r>
        <w:rPr>
          <w:spacing w:val="-8"/>
          <w:sz w:val="24"/>
        </w:rPr>
        <w:t> </w:t>
      </w:r>
      <w:r>
        <w:rPr>
          <w:sz w:val="24"/>
        </w:rPr>
        <w:t>среды</w:t>
      </w:r>
      <w:r>
        <w:rPr>
          <w:spacing w:val="-12"/>
          <w:sz w:val="24"/>
        </w:rPr>
        <w:t> </w:t>
      </w:r>
      <w:r>
        <w:rPr>
          <w:sz w:val="24"/>
        </w:rPr>
        <w:t>и</w:t>
      </w:r>
      <w:r>
        <w:rPr>
          <w:spacing w:val="-11"/>
          <w:sz w:val="24"/>
        </w:rPr>
        <w:t> </w:t>
      </w:r>
      <w:r>
        <w:rPr>
          <w:sz w:val="24"/>
        </w:rPr>
        <w:t>материальных</w:t>
      </w:r>
      <w:r>
        <w:rPr>
          <w:spacing w:val="-12"/>
          <w:sz w:val="24"/>
        </w:rPr>
        <w:t> </w:t>
      </w:r>
      <w:r>
        <w:rPr>
          <w:sz w:val="24"/>
        </w:rPr>
        <w:t>ценностей</w:t>
      </w:r>
      <w:r>
        <w:rPr>
          <w:spacing w:val="-11"/>
          <w:sz w:val="24"/>
        </w:rPr>
        <w:t> </w:t>
      </w:r>
      <w:r>
        <w:rPr>
          <w:sz w:val="24"/>
        </w:rPr>
        <w:t>от</w:t>
      </w:r>
      <w:r>
        <w:rPr>
          <w:spacing w:val="-11"/>
          <w:sz w:val="24"/>
        </w:rPr>
        <w:t> </w:t>
      </w:r>
      <w:r>
        <w:rPr>
          <w:sz w:val="24"/>
        </w:rPr>
        <w:t>последствий</w:t>
      </w:r>
      <w:r>
        <w:rPr>
          <w:spacing w:val="-11"/>
          <w:sz w:val="24"/>
        </w:rPr>
        <w:t> </w:t>
      </w:r>
      <w:r>
        <w:rPr>
          <w:sz w:val="24"/>
        </w:rPr>
        <w:t>несчастных</w:t>
      </w:r>
      <w:r>
        <w:rPr>
          <w:spacing w:val="-9"/>
          <w:sz w:val="24"/>
        </w:rPr>
        <w:t> </w:t>
      </w:r>
      <w:r>
        <w:rPr>
          <w:sz w:val="24"/>
        </w:rPr>
        <w:t>случаев, аварий и катастроф на промышленных объектах (объект защиты – человек, группа людей);</w:t>
      </w:r>
    </w:p>
    <w:p>
      <w:pPr>
        <w:pStyle w:val="ListParagraph"/>
        <w:numPr>
          <w:ilvl w:val="0"/>
          <w:numId w:val="40"/>
        </w:numPr>
        <w:tabs>
          <w:tab w:pos="1244" w:val="left" w:leader="none"/>
        </w:tabs>
        <w:spacing w:line="360" w:lineRule="auto" w:before="0" w:after="0"/>
        <w:ind w:left="252" w:right="273" w:firstLine="708"/>
        <w:jc w:val="both"/>
        <w:rPr>
          <w:sz w:val="24"/>
        </w:rPr>
      </w:pPr>
      <w:r>
        <w:rPr>
          <w:sz w:val="24"/>
        </w:rPr>
        <w:t>защита в чрезвычайных ситуациях (ЧС): объект защиты – человек, группа людей, техносфера, природная среда, материальные ресурсы;</w:t>
      </w:r>
    </w:p>
    <w:p>
      <w:pPr>
        <w:pStyle w:val="ListParagraph"/>
        <w:numPr>
          <w:ilvl w:val="0"/>
          <w:numId w:val="40"/>
        </w:numPr>
        <w:tabs>
          <w:tab w:pos="1244" w:val="left" w:leader="none"/>
        </w:tabs>
        <w:spacing w:line="360" w:lineRule="auto" w:before="0" w:after="0"/>
        <w:ind w:left="252" w:right="270" w:firstLine="708"/>
        <w:jc w:val="both"/>
        <w:rPr>
          <w:sz w:val="24"/>
        </w:rPr>
      </w:pPr>
      <w:r>
        <w:rPr>
          <w:sz w:val="24"/>
        </w:rPr>
        <w:t>охрана окружающей среды (экологическая безопасность): объект защиты – городские и иные селитебные зоны, природная среда и её ресурсы.</w:t>
      </w:r>
    </w:p>
    <w:p>
      <w:pPr>
        <w:pStyle w:val="BodyText"/>
        <w:spacing w:line="360" w:lineRule="auto"/>
        <w:ind w:right="268"/>
      </w:pPr>
      <w:r>
        <w:rPr/>
        <w:t>Достижение приемлемого уровня безопасности в системе «человек – среда обитания» неразрывно связано с необходимостью:</w:t>
      </w:r>
    </w:p>
    <w:p>
      <w:pPr>
        <w:pStyle w:val="ListParagraph"/>
        <w:numPr>
          <w:ilvl w:val="1"/>
          <w:numId w:val="40"/>
        </w:numPr>
        <w:tabs>
          <w:tab w:pos="1164" w:val="left" w:leader="none"/>
        </w:tabs>
        <w:spacing w:line="360" w:lineRule="auto" w:before="0" w:after="0"/>
        <w:ind w:left="252" w:right="274" w:firstLine="708"/>
        <w:jc w:val="both"/>
        <w:rPr>
          <w:sz w:val="24"/>
        </w:rPr>
      </w:pPr>
      <w:r>
        <w:rPr>
          <w:sz w:val="24"/>
        </w:rPr>
        <w:t>глубокого анализа причин роста численности и уровня действующих в техносфере </w:t>
      </w:r>
      <w:r>
        <w:rPr>
          <w:spacing w:val="-2"/>
          <w:sz w:val="24"/>
        </w:rPr>
        <w:t>опасностей;</w:t>
      </w:r>
    </w:p>
    <w:p>
      <w:pPr>
        <w:pStyle w:val="ListParagraph"/>
        <w:numPr>
          <w:ilvl w:val="1"/>
          <w:numId w:val="40"/>
        </w:numPr>
        <w:tabs>
          <w:tab w:pos="1140" w:val="left" w:leader="none"/>
        </w:tabs>
        <w:spacing w:line="240" w:lineRule="auto" w:before="0" w:after="0"/>
        <w:ind w:left="1140" w:right="0" w:hanging="180"/>
        <w:jc w:val="both"/>
        <w:rPr>
          <w:sz w:val="24"/>
        </w:rPr>
      </w:pPr>
      <w:r>
        <w:rPr>
          <w:sz w:val="24"/>
        </w:rPr>
        <w:t>изучения</w:t>
      </w:r>
      <w:r>
        <w:rPr>
          <w:spacing w:val="-3"/>
          <w:sz w:val="24"/>
        </w:rPr>
        <w:t> </w:t>
      </w:r>
      <w:r>
        <w:rPr>
          <w:sz w:val="24"/>
        </w:rPr>
        <w:t>причин</w:t>
      </w:r>
      <w:r>
        <w:rPr>
          <w:spacing w:val="-3"/>
          <w:sz w:val="24"/>
        </w:rPr>
        <w:t> </w:t>
      </w:r>
      <w:r>
        <w:rPr>
          <w:sz w:val="24"/>
        </w:rPr>
        <w:t>принудительной</w:t>
      </w:r>
      <w:r>
        <w:rPr>
          <w:spacing w:val="-2"/>
          <w:sz w:val="24"/>
        </w:rPr>
        <w:t> </w:t>
      </w:r>
      <w:r>
        <w:rPr>
          <w:sz w:val="24"/>
        </w:rPr>
        <w:t>потери</w:t>
      </w:r>
      <w:r>
        <w:rPr>
          <w:spacing w:val="-4"/>
          <w:sz w:val="24"/>
        </w:rPr>
        <w:t> </w:t>
      </w:r>
      <w:r>
        <w:rPr>
          <w:sz w:val="24"/>
        </w:rPr>
        <w:t>здоровья</w:t>
      </w:r>
      <w:r>
        <w:rPr>
          <w:spacing w:val="-3"/>
          <w:sz w:val="24"/>
        </w:rPr>
        <w:t> </w:t>
      </w:r>
      <w:r>
        <w:rPr>
          <w:sz w:val="24"/>
        </w:rPr>
        <w:t>и</w:t>
      </w:r>
      <w:r>
        <w:rPr>
          <w:spacing w:val="-2"/>
          <w:sz w:val="24"/>
        </w:rPr>
        <w:t> </w:t>
      </w:r>
      <w:r>
        <w:rPr>
          <w:sz w:val="24"/>
        </w:rPr>
        <w:t>гибели</w:t>
      </w:r>
      <w:r>
        <w:rPr>
          <w:spacing w:val="-2"/>
          <w:sz w:val="24"/>
        </w:rPr>
        <w:t> людей;</w:t>
      </w:r>
    </w:p>
    <w:p>
      <w:pPr>
        <w:pStyle w:val="ListParagraph"/>
        <w:numPr>
          <w:ilvl w:val="1"/>
          <w:numId w:val="40"/>
        </w:numPr>
        <w:tabs>
          <w:tab w:pos="1144" w:val="left" w:leader="none"/>
        </w:tabs>
        <w:spacing w:line="360" w:lineRule="auto" w:before="139" w:after="0"/>
        <w:ind w:left="252" w:right="270" w:firstLine="708"/>
        <w:jc w:val="both"/>
        <w:rPr>
          <w:sz w:val="24"/>
        </w:rPr>
      </w:pPr>
      <w:r>
        <w:rPr>
          <w:sz w:val="24"/>
        </w:rPr>
        <w:t>разработки</w:t>
      </w:r>
      <w:r>
        <w:rPr>
          <w:spacing w:val="-1"/>
          <w:sz w:val="24"/>
        </w:rPr>
        <w:t> </w:t>
      </w:r>
      <w:r>
        <w:rPr>
          <w:sz w:val="24"/>
        </w:rPr>
        <w:t>и широкого применения превентивных защитных мер на</w:t>
      </w:r>
      <w:r>
        <w:rPr>
          <w:spacing w:val="-1"/>
          <w:sz w:val="24"/>
        </w:rPr>
        <w:t> </w:t>
      </w:r>
      <w:r>
        <w:rPr>
          <w:sz w:val="24"/>
        </w:rPr>
        <w:t>производстве, в быту и в регионах техносферы.</w:t>
      </w:r>
    </w:p>
    <w:p>
      <w:pPr>
        <w:pStyle w:val="BodyText"/>
        <w:spacing w:line="360" w:lineRule="auto"/>
        <w:ind w:right="269"/>
      </w:pPr>
      <w:r>
        <w:rPr/>
        <w:t>Важную роль в</w:t>
      </w:r>
      <w:r>
        <w:rPr>
          <w:spacing w:val="-2"/>
        </w:rPr>
        <w:t> </w:t>
      </w:r>
      <w:r>
        <w:rPr/>
        <w:t>сохранении</w:t>
      </w:r>
      <w:r>
        <w:rPr>
          <w:spacing w:val="-2"/>
        </w:rPr>
        <w:t> </w:t>
      </w:r>
      <w:r>
        <w:rPr/>
        <w:t>здоровья</w:t>
      </w:r>
      <w:r>
        <w:rPr>
          <w:spacing w:val="-3"/>
        </w:rPr>
        <w:t> </w:t>
      </w:r>
      <w:r>
        <w:rPr/>
        <w:t>и жизни людей в</w:t>
      </w:r>
      <w:r>
        <w:rPr>
          <w:spacing w:val="-4"/>
        </w:rPr>
        <w:t> </w:t>
      </w:r>
      <w:r>
        <w:rPr/>
        <w:t>настоящем</w:t>
      </w:r>
      <w:r>
        <w:rPr>
          <w:spacing w:val="-2"/>
        </w:rPr>
        <w:t> </w:t>
      </w:r>
      <w:r>
        <w:rPr/>
        <w:t>и будущем</w:t>
      </w:r>
      <w:r>
        <w:rPr>
          <w:spacing w:val="-2"/>
        </w:rPr>
        <w:t> </w:t>
      </w:r>
      <w:r>
        <w:rPr/>
        <w:t>призвана играть информационная деятельность государства в области прогнозирования опасностей среды обитания. Компетентность людей в мире опасностей и способов защиты от них – необходимое условие для достижения безопасности жизнедеятельности человека на всех этапах его жизни.</w:t>
      </w:r>
    </w:p>
    <w:p>
      <w:pPr>
        <w:pStyle w:val="BodyText"/>
        <w:spacing w:before="87"/>
        <w:ind w:left="0" w:firstLine="0"/>
        <w:jc w:val="left"/>
      </w:pPr>
    </w:p>
    <w:p>
      <w:pPr>
        <w:pStyle w:val="Heading3"/>
        <w:numPr>
          <w:ilvl w:val="3"/>
          <w:numId w:val="37"/>
        </w:numPr>
        <w:tabs>
          <w:tab w:pos="1320" w:val="left" w:leader="none"/>
        </w:tabs>
        <w:spacing w:line="240" w:lineRule="auto" w:before="1" w:after="0"/>
        <w:ind w:left="1320" w:right="0" w:hanging="360"/>
        <w:jc w:val="left"/>
      </w:pPr>
      <w:bookmarkStart w:name="1.2 Правовые основы обеспечения безопасн" w:id="23"/>
      <w:bookmarkEnd w:id="23"/>
      <w:r>
        <w:rPr>
          <w:b w:val="0"/>
        </w:rPr>
      </w:r>
      <w:r>
        <w:rPr/>
        <w:t>Правовые</w:t>
      </w:r>
      <w:r>
        <w:rPr>
          <w:spacing w:val="-5"/>
        </w:rPr>
        <w:t> </w:t>
      </w:r>
      <w:r>
        <w:rPr/>
        <w:t>основы</w:t>
      </w:r>
      <w:r>
        <w:rPr>
          <w:spacing w:val="-3"/>
        </w:rPr>
        <w:t> </w:t>
      </w:r>
      <w:r>
        <w:rPr/>
        <w:t>обеспечения</w:t>
      </w:r>
      <w:r>
        <w:rPr>
          <w:spacing w:val="-3"/>
        </w:rPr>
        <w:t> </w:t>
      </w:r>
      <w:r>
        <w:rPr/>
        <w:t>безопасности</w:t>
      </w:r>
      <w:r>
        <w:rPr>
          <w:spacing w:val="-2"/>
        </w:rPr>
        <w:t> жизнедеятельности</w:t>
      </w:r>
    </w:p>
    <w:p>
      <w:pPr>
        <w:pStyle w:val="BodyText"/>
        <w:spacing w:before="79"/>
        <w:ind w:left="0" w:firstLine="0"/>
        <w:jc w:val="left"/>
        <w:rPr>
          <w:b/>
        </w:rPr>
      </w:pPr>
    </w:p>
    <w:p>
      <w:pPr>
        <w:pStyle w:val="BodyText"/>
        <w:spacing w:line="360" w:lineRule="auto"/>
        <w:ind w:right="275"/>
      </w:pPr>
      <w:r>
        <w:rPr/>
        <w:t>Структура</w:t>
      </w:r>
      <w:r>
        <w:rPr>
          <w:spacing w:val="-15"/>
        </w:rPr>
        <w:t> </w:t>
      </w:r>
      <w:r>
        <w:rPr/>
        <w:t>нормативно-правового</w:t>
      </w:r>
      <w:r>
        <w:rPr>
          <w:spacing w:val="-14"/>
        </w:rPr>
        <w:t> </w:t>
      </w:r>
      <w:r>
        <w:rPr/>
        <w:t>обеспечения</w:t>
      </w:r>
      <w:r>
        <w:rPr>
          <w:spacing w:val="-14"/>
        </w:rPr>
        <w:t> </w:t>
      </w:r>
      <w:r>
        <w:rPr/>
        <w:t>безопасности</w:t>
      </w:r>
      <w:r>
        <w:rPr>
          <w:spacing w:val="-13"/>
        </w:rPr>
        <w:t> </w:t>
      </w:r>
      <w:r>
        <w:rPr/>
        <w:t>жизнедеятельности</w:t>
      </w:r>
      <w:r>
        <w:rPr>
          <w:spacing w:val="-15"/>
        </w:rPr>
        <w:t> </w:t>
      </w:r>
      <w:r>
        <w:rPr/>
        <w:t>имеет иерархическое строение.</w:t>
      </w:r>
    </w:p>
    <w:p>
      <w:pPr>
        <w:pStyle w:val="BodyText"/>
        <w:spacing w:line="360" w:lineRule="auto"/>
        <w:ind w:right="273"/>
      </w:pPr>
      <w:r>
        <w:rPr/>
        <w:t>Условно по сфере действия все нормативно-правовые акты можно разделить на 4 </w:t>
      </w:r>
      <w:r>
        <w:rPr>
          <w:spacing w:val="-2"/>
        </w:rPr>
        <w:t>ступени:</w:t>
      </w:r>
    </w:p>
    <w:p>
      <w:pPr>
        <w:pStyle w:val="ListParagraph"/>
        <w:numPr>
          <w:ilvl w:val="4"/>
          <w:numId w:val="37"/>
        </w:numPr>
        <w:tabs>
          <w:tab w:pos="1262" w:val="left" w:leader="none"/>
        </w:tabs>
        <w:spacing w:line="360" w:lineRule="auto" w:before="0" w:after="0"/>
        <w:ind w:left="252" w:right="272" w:firstLine="708"/>
        <w:jc w:val="both"/>
        <w:rPr>
          <w:sz w:val="24"/>
        </w:rPr>
      </w:pPr>
      <w:r>
        <w:rPr>
          <w:sz w:val="24"/>
        </w:rPr>
        <w:t>1 ступень – это действующие на всей территории Российской Федерации федеральные</w:t>
      </w:r>
      <w:r>
        <w:rPr>
          <w:spacing w:val="-9"/>
          <w:sz w:val="24"/>
        </w:rPr>
        <w:t> </w:t>
      </w:r>
      <w:r>
        <w:rPr>
          <w:sz w:val="24"/>
        </w:rPr>
        <w:t>законы</w:t>
      </w:r>
      <w:r>
        <w:rPr>
          <w:spacing w:val="-9"/>
          <w:sz w:val="24"/>
        </w:rPr>
        <w:t> </w:t>
      </w:r>
      <w:r>
        <w:rPr>
          <w:sz w:val="24"/>
        </w:rPr>
        <w:t>и</w:t>
      </w:r>
      <w:r>
        <w:rPr>
          <w:spacing w:val="-7"/>
          <w:sz w:val="24"/>
        </w:rPr>
        <w:t> </w:t>
      </w:r>
      <w:r>
        <w:rPr>
          <w:sz w:val="24"/>
        </w:rPr>
        <w:t>иные</w:t>
      </w:r>
      <w:r>
        <w:rPr>
          <w:spacing w:val="-9"/>
          <w:sz w:val="24"/>
        </w:rPr>
        <w:t> </w:t>
      </w:r>
      <w:r>
        <w:rPr>
          <w:sz w:val="24"/>
        </w:rPr>
        <w:t>нормативно-правовые</w:t>
      </w:r>
      <w:r>
        <w:rPr>
          <w:spacing w:val="-9"/>
          <w:sz w:val="24"/>
        </w:rPr>
        <w:t> </w:t>
      </w:r>
      <w:r>
        <w:rPr>
          <w:sz w:val="24"/>
        </w:rPr>
        <w:t>акты</w:t>
      </w:r>
      <w:r>
        <w:rPr>
          <w:spacing w:val="-9"/>
          <w:sz w:val="24"/>
        </w:rPr>
        <w:t> </w:t>
      </w:r>
      <w:r>
        <w:rPr>
          <w:sz w:val="24"/>
        </w:rPr>
        <w:t>(НПА)</w:t>
      </w:r>
      <w:r>
        <w:rPr>
          <w:spacing w:val="-9"/>
          <w:sz w:val="24"/>
        </w:rPr>
        <w:t> </w:t>
      </w:r>
      <w:r>
        <w:rPr>
          <w:sz w:val="24"/>
        </w:rPr>
        <w:t>по</w:t>
      </w:r>
      <w:r>
        <w:rPr>
          <w:spacing w:val="-8"/>
          <w:sz w:val="24"/>
        </w:rPr>
        <w:t> </w:t>
      </w:r>
      <w:r>
        <w:rPr>
          <w:sz w:val="24"/>
        </w:rPr>
        <w:t>обеспечению</w:t>
      </w:r>
      <w:r>
        <w:rPr>
          <w:spacing w:val="-8"/>
          <w:sz w:val="24"/>
        </w:rPr>
        <w:t> </w:t>
      </w:r>
      <w:r>
        <w:rPr>
          <w:sz w:val="24"/>
        </w:rPr>
        <w:t>безопасности </w:t>
      </w:r>
      <w:r>
        <w:rPr>
          <w:spacing w:val="-2"/>
          <w:sz w:val="24"/>
        </w:rPr>
        <w:t>жизнедеятельности;</w:t>
      </w:r>
    </w:p>
    <w:p>
      <w:pPr>
        <w:pStyle w:val="ListParagraph"/>
        <w:numPr>
          <w:ilvl w:val="4"/>
          <w:numId w:val="37"/>
        </w:numPr>
        <w:tabs>
          <w:tab w:pos="1209" w:val="left" w:leader="none"/>
        </w:tabs>
        <w:spacing w:line="360" w:lineRule="auto" w:before="1" w:after="0"/>
        <w:ind w:left="252" w:right="272" w:firstLine="708"/>
        <w:jc w:val="both"/>
        <w:rPr>
          <w:sz w:val="24"/>
        </w:rPr>
      </w:pPr>
      <w:r>
        <w:rPr>
          <w:sz w:val="24"/>
        </w:rPr>
        <w:t>аналогичные законы и НПА есть в каждом субъекте Российской Федерации и действуют они только на территории данного субъекта. Это 2 ступень;</w:t>
      </w:r>
    </w:p>
    <w:p>
      <w:pPr>
        <w:pStyle w:val="ListParagraph"/>
        <w:numPr>
          <w:ilvl w:val="4"/>
          <w:numId w:val="37"/>
        </w:numPr>
        <w:tabs>
          <w:tab w:pos="1166" w:val="left" w:leader="none"/>
        </w:tabs>
        <w:spacing w:line="360" w:lineRule="auto" w:before="0" w:after="0"/>
        <w:ind w:left="252" w:right="268" w:firstLine="708"/>
        <w:jc w:val="both"/>
        <w:rPr>
          <w:sz w:val="24"/>
        </w:rPr>
      </w:pPr>
      <w:r>
        <w:rPr>
          <w:sz w:val="24"/>
        </w:rPr>
        <w:t>3 ступень – акты, действующие на территории соответствующего муниципального образования.</w:t>
      </w:r>
      <w:r>
        <w:rPr>
          <w:spacing w:val="-5"/>
          <w:sz w:val="24"/>
        </w:rPr>
        <w:t> </w:t>
      </w:r>
      <w:r>
        <w:rPr>
          <w:sz w:val="24"/>
        </w:rPr>
        <w:t>Акты</w:t>
      </w:r>
      <w:r>
        <w:rPr>
          <w:spacing w:val="-5"/>
          <w:sz w:val="24"/>
        </w:rPr>
        <w:t> </w:t>
      </w:r>
      <w:r>
        <w:rPr>
          <w:sz w:val="24"/>
        </w:rPr>
        <w:t>3</w:t>
      </w:r>
      <w:r>
        <w:rPr>
          <w:spacing w:val="-5"/>
          <w:sz w:val="24"/>
        </w:rPr>
        <w:t> </w:t>
      </w:r>
      <w:r>
        <w:rPr>
          <w:sz w:val="24"/>
        </w:rPr>
        <w:t>ступени</w:t>
      </w:r>
      <w:r>
        <w:rPr>
          <w:spacing w:val="-4"/>
          <w:sz w:val="24"/>
        </w:rPr>
        <w:t> </w:t>
      </w:r>
      <w:r>
        <w:rPr>
          <w:sz w:val="24"/>
        </w:rPr>
        <w:t>принимаются</w:t>
      </w:r>
      <w:r>
        <w:rPr>
          <w:spacing w:val="-5"/>
          <w:sz w:val="24"/>
        </w:rPr>
        <w:t> </w:t>
      </w:r>
      <w:r>
        <w:rPr>
          <w:sz w:val="24"/>
        </w:rPr>
        <w:t>на</w:t>
      </w:r>
      <w:r>
        <w:rPr>
          <w:spacing w:val="-3"/>
          <w:sz w:val="24"/>
        </w:rPr>
        <w:t> </w:t>
      </w:r>
      <w:r>
        <w:rPr>
          <w:sz w:val="24"/>
        </w:rPr>
        <w:t>основе</w:t>
      </w:r>
      <w:r>
        <w:rPr>
          <w:spacing w:val="-6"/>
          <w:sz w:val="24"/>
        </w:rPr>
        <w:t> </w:t>
      </w:r>
      <w:r>
        <w:rPr>
          <w:sz w:val="24"/>
        </w:rPr>
        <w:t>законов</w:t>
      </w:r>
      <w:r>
        <w:rPr>
          <w:spacing w:val="-5"/>
          <w:sz w:val="24"/>
        </w:rPr>
        <w:t> </w:t>
      </w:r>
      <w:r>
        <w:rPr>
          <w:sz w:val="24"/>
        </w:rPr>
        <w:t>и</w:t>
      </w:r>
      <w:r>
        <w:rPr>
          <w:spacing w:val="-4"/>
          <w:sz w:val="24"/>
        </w:rPr>
        <w:t> </w:t>
      </w:r>
      <w:r>
        <w:rPr>
          <w:sz w:val="24"/>
        </w:rPr>
        <w:t>НПА</w:t>
      </w:r>
      <w:r>
        <w:rPr>
          <w:spacing w:val="-1"/>
          <w:sz w:val="24"/>
        </w:rPr>
        <w:t> </w:t>
      </w:r>
      <w:r>
        <w:rPr>
          <w:sz w:val="24"/>
        </w:rPr>
        <w:t>Российской</w:t>
      </w:r>
      <w:r>
        <w:rPr>
          <w:spacing w:val="-4"/>
          <w:sz w:val="24"/>
        </w:rPr>
        <w:t> </w:t>
      </w:r>
      <w:r>
        <w:rPr>
          <w:sz w:val="24"/>
        </w:rPr>
        <w:t>Федерации,</w:t>
      </w:r>
    </w:p>
    <w:p>
      <w:pPr>
        <w:spacing w:after="0" w:line="360" w:lineRule="auto"/>
        <w:jc w:val="both"/>
        <w:rPr>
          <w:sz w:val="24"/>
        </w:rPr>
        <w:sectPr>
          <w:pgSz w:w="11910" w:h="16840"/>
          <w:pgMar w:header="286" w:footer="736" w:top="1060" w:bottom="920" w:left="880" w:right="860"/>
        </w:sectPr>
      </w:pPr>
    </w:p>
    <w:p>
      <w:pPr>
        <w:pStyle w:val="BodyText"/>
        <w:spacing w:line="360" w:lineRule="auto" w:before="54"/>
        <w:ind w:right="277" w:firstLine="0"/>
      </w:pPr>
      <w:r>
        <w:rPr/>
        <w:t>а также субъектов Российской Федерации органами местного самоуправления в пределах своей компетенции в области безопасности жизнедеятельности;</w:t>
      </w:r>
    </w:p>
    <w:p>
      <w:pPr>
        <w:pStyle w:val="ListParagraph"/>
        <w:numPr>
          <w:ilvl w:val="4"/>
          <w:numId w:val="37"/>
        </w:numPr>
        <w:tabs>
          <w:tab w:pos="1202" w:val="left" w:leader="none"/>
        </w:tabs>
        <w:spacing w:line="360" w:lineRule="auto" w:before="0" w:after="0"/>
        <w:ind w:left="252" w:right="273" w:firstLine="708"/>
        <w:jc w:val="both"/>
        <w:rPr>
          <w:sz w:val="24"/>
        </w:rPr>
      </w:pPr>
      <w:r>
        <w:rPr>
          <w:sz w:val="24"/>
        </w:rPr>
        <w:t>4 ступень – действующие в данной организации локальные нормативные акты, которые организации разрабатывают и принимают на основе НПА вышестоящих ступеней. Это различные стандарты организации, инструкции и положения по безопасности труда для своих работников.</w:t>
      </w:r>
    </w:p>
    <w:p>
      <w:pPr>
        <w:pStyle w:val="BodyText"/>
        <w:spacing w:line="360" w:lineRule="auto"/>
        <w:ind w:right="271"/>
      </w:pPr>
      <w:r>
        <w:rPr/>
        <w:t>Нормативные акты, стоящие на более низких ступенях, не должны противоречить вышестоящим нормативным актам.</w:t>
      </w:r>
    </w:p>
    <w:p>
      <w:pPr>
        <w:pStyle w:val="BodyText"/>
        <w:ind w:left="960" w:firstLine="0"/>
      </w:pPr>
      <w:r>
        <w:rPr/>
        <w:t>Остановимся</w:t>
      </w:r>
      <w:r>
        <w:rPr>
          <w:spacing w:val="-2"/>
        </w:rPr>
        <w:t> </w:t>
      </w:r>
      <w:r>
        <w:rPr/>
        <w:t>подробнее</w:t>
      </w:r>
      <w:r>
        <w:rPr>
          <w:spacing w:val="-1"/>
        </w:rPr>
        <w:t> </w:t>
      </w:r>
      <w:r>
        <w:rPr/>
        <w:t>на</w:t>
      </w:r>
      <w:r>
        <w:rPr>
          <w:spacing w:val="-2"/>
        </w:rPr>
        <w:t> </w:t>
      </w:r>
      <w:r>
        <w:rPr/>
        <w:t>НПА</w:t>
      </w:r>
      <w:r>
        <w:rPr>
          <w:spacing w:val="-2"/>
        </w:rPr>
        <w:t> </w:t>
      </w:r>
      <w:r>
        <w:rPr/>
        <w:t>1</w:t>
      </w:r>
      <w:r>
        <w:rPr>
          <w:spacing w:val="-1"/>
        </w:rPr>
        <w:t> </w:t>
      </w:r>
      <w:r>
        <w:rPr>
          <w:spacing w:val="-2"/>
        </w:rPr>
        <w:t>ступени.</w:t>
      </w:r>
    </w:p>
    <w:p>
      <w:pPr>
        <w:pStyle w:val="BodyText"/>
        <w:spacing w:line="360" w:lineRule="auto" w:before="140"/>
        <w:ind w:right="271"/>
      </w:pPr>
      <w:r>
        <w:rPr/>
        <w:t>Правовыми источниками обеспечения безопасности жизнедеятельности, действующими на всей территории России, являются:</w:t>
      </w:r>
    </w:p>
    <w:p>
      <w:pPr>
        <w:pStyle w:val="ListParagraph"/>
        <w:numPr>
          <w:ilvl w:val="0"/>
          <w:numId w:val="41"/>
        </w:numPr>
        <w:tabs>
          <w:tab w:pos="1244" w:val="left" w:leader="none"/>
        </w:tabs>
        <w:spacing w:line="240" w:lineRule="auto" w:before="0" w:after="0"/>
        <w:ind w:left="1244" w:right="0" w:hanging="284"/>
        <w:jc w:val="both"/>
        <w:rPr>
          <w:sz w:val="24"/>
        </w:rPr>
      </w:pPr>
      <w:r>
        <w:rPr>
          <w:sz w:val="24"/>
        </w:rPr>
        <w:t>федеральные</w:t>
      </w:r>
      <w:r>
        <w:rPr>
          <w:spacing w:val="-2"/>
          <w:sz w:val="24"/>
        </w:rPr>
        <w:t> </w:t>
      </w:r>
      <w:r>
        <w:rPr>
          <w:sz w:val="24"/>
        </w:rPr>
        <w:t>законы</w:t>
      </w:r>
      <w:r>
        <w:rPr>
          <w:spacing w:val="-2"/>
          <w:sz w:val="24"/>
        </w:rPr>
        <w:t> </w:t>
      </w:r>
      <w:r>
        <w:rPr>
          <w:sz w:val="24"/>
        </w:rPr>
        <w:t>(ФЗ)</w:t>
      </w:r>
      <w:r>
        <w:rPr>
          <w:spacing w:val="-2"/>
          <w:sz w:val="24"/>
        </w:rPr>
        <w:t> </w:t>
      </w:r>
      <w:r>
        <w:rPr>
          <w:sz w:val="24"/>
        </w:rPr>
        <w:t>– Конституция</w:t>
      </w:r>
      <w:r>
        <w:rPr>
          <w:spacing w:val="-1"/>
          <w:sz w:val="24"/>
        </w:rPr>
        <w:t> </w:t>
      </w:r>
      <w:r>
        <w:rPr>
          <w:sz w:val="24"/>
        </w:rPr>
        <w:t>и различные</w:t>
      </w:r>
      <w:r>
        <w:rPr>
          <w:spacing w:val="-1"/>
          <w:sz w:val="24"/>
        </w:rPr>
        <w:t> </w:t>
      </w:r>
      <w:r>
        <w:rPr>
          <w:spacing w:val="-2"/>
          <w:sz w:val="24"/>
        </w:rPr>
        <w:t>Кодексы;</w:t>
      </w:r>
    </w:p>
    <w:p>
      <w:pPr>
        <w:pStyle w:val="ListParagraph"/>
        <w:numPr>
          <w:ilvl w:val="0"/>
          <w:numId w:val="41"/>
        </w:numPr>
        <w:tabs>
          <w:tab w:pos="1244" w:val="left" w:leader="none"/>
        </w:tabs>
        <w:spacing w:line="360" w:lineRule="auto" w:before="136" w:after="0"/>
        <w:ind w:left="252" w:right="267" w:firstLine="708"/>
        <w:jc w:val="both"/>
        <w:rPr>
          <w:sz w:val="24"/>
        </w:rPr>
      </w:pPr>
      <w:r>
        <w:rPr>
          <w:sz w:val="24"/>
        </w:rPr>
        <w:t>подзаконные акты, которыми являются указы Президента РФ, постановления Правительства РФ и ведомственные (отраслевые) акты по обеспечению безопасности жизнедеятельности. К таким актам также относятся: стандарты безопасности, правила и типовые инструкции, санитарные правила и нормы, санитарные нормы, гигиенические нормативы, строительные правила и нормативы и прочие нормативные акты в области обеспечения безопасности жизнедеятельности. Название «подзаконные» не говорит о добровольном исполнении таких актов, многие из них носят обязательный характер, и за несоблюдение</w:t>
      </w:r>
      <w:r>
        <w:rPr>
          <w:spacing w:val="-7"/>
          <w:sz w:val="24"/>
        </w:rPr>
        <w:t> </w:t>
      </w:r>
      <w:r>
        <w:rPr>
          <w:sz w:val="24"/>
        </w:rPr>
        <w:t>их</w:t>
      </w:r>
      <w:r>
        <w:rPr>
          <w:spacing w:val="-3"/>
          <w:sz w:val="24"/>
        </w:rPr>
        <w:t> </w:t>
      </w:r>
      <w:r>
        <w:rPr>
          <w:sz w:val="24"/>
        </w:rPr>
        <w:t>требований</w:t>
      </w:r>
      <w:r>
        <w:rPr>
          <w:spacing w:val="-5"/>
          <w:sz w:val="24"/>
        </w:rPr>
        <w:t> </w:t>
      </w:r>
      <w:r>
        <w:rPr>
          <w:sz w:val="24"/>
        </w:rPr>
        <w:t>предусмотрена</w:t>
      </w:r>
      <w:r>
        <w:rPr>
          <w:spacing w:val="-7"/>
          <w:sz w:val="24"/>
        </w:rPr>
        <w:t> </w:t>
      </w:r>
      <w:r>
        <w:rPr>
          <w:sz w:val="24"/>
        </w:rPr>
        <w:t>ответственность</w:t>
      </w:r>
      <w:r>
        <w:rPr>
          <w:spacing w:val="-5"/>
          <w:sz w:val="24"/>
        </w:rPr>
        <w:t> </w:t>
      </w:r>
      <w:r>
        <w:rPr>
          <w:sz w:val="24"/>
        </w:rPr>
        <w:t>как</w:t>
      </w:r>
      <w:r>
        <w:rPr>
          <w:spacing w:val="-5"/>
          <w:sz w:val="24"/>
        </w:rPr>
        <w:t> </w:t>
      </w:r>
      <w:r>
        <w:rPr>
          <w:sz w:val="24"/>
        </w:rPr>
        <w:t>для</w:t>
      </w:r>
      <w:r>
        <w:rPr>
          <w:spacing w:val="-8"/>
          <w:sz w:val="24"/>
        </w:rPr>
        <w:t> </w:t>
      </w:r>
      <w:r>
        <w:rPr>
          <w:sz w:val="24"/>
        </w:rPr>
        <w:t>юридических,</w:t>
      </w:r>
      <w:r>
        <w:rPr>
          <w:spacing w:val="-6"/>
          <w:sz w:val="24"/>
        </w:rPr>
        <w:t> </w:t>
      </w:r>
      <w:r>
        <w:rPr>
          <w:sz w:val="24"/>
        </w:rPr>
        <w:t>так</w:t>
      </w:r>
      <w:r>
        <w:rPr>
          <w:spacing w:val="-7"/>
          <w:sz w:val="24"/>
        </w:rPr>
        <w:t> </w:t>
      </w:r>
      <w:r>
        <w:rPr>
          <w:sz w:val="24"/>
        </w:rPr>
        <w:t>и</w:t>
      </w:r>
      <w:r>
        <w:rPr>
          <w:spacing w:val="-5"/>
          <w:sz w:val="24"/>
        </w:rPr>
        <w:t> </w:t>
      </w:r>
      <w:r>
        <w:rPr>
          <w:sz w:val="24"/>
        </w:rPr>
        <w:t>для физических лиц.</w:t>
      </w:r>
    </w:p>
    <w:p>
      <w:pPr>
        <w:pStyle w:val="BodyText"/>
        <w:spacing w:line="360" w:lineRule="auto" w:before="2"/>
        <w:ind w:right="270"/>
      </w:pPr>
      <w:r>
        <w:rPr/>
        <w:t>Конституция РФ закладывает основные принципы обеспечения безопасности жизнедеятельности</w:t>
      </w:r>
      <w:r>
        <w:rPr>
          <w:spacing w:val="-4"/>
        </w:rPr>
        <w:t> </w:t>
      </w:r>
      <w:r>
        <w:rPr/>
        <w:t>и</w:t>
      </w:r>
      <w:r>
        <w:rPr>
          <w:spacing w:val="-4"/>
        </w:rPr>
        <w:t> </w:t>
      </w:r>
      <w:r>
        <w:rPr/>
        <w:t>содержит</w:t>
      </w:r>
      <w:r>
        <w:rPr>
          <w:spacing w:val="-4"/>
        </w:rPr>
        <w:t> </w:t>
      </w:r>
      <w:r>
        <w:rPr/>
        <w:t>ряд</w:t>
      </w:r>
      <w:r>
        <w:rPr>
          <w:spacing w:val="-5"/>
        </w:rPr>
        <w:t> </w:t>
      </w:r>
      <w:r>
        <w:rPr/>
        <w:t>статей</w:t>
      </w:r>
      <w:r>
        <w:rPr>
          <w:spacing w:val="-4"/>
        </w:rPr>
        <w:t> </w:t>
      </w:r>
      <w:r>
        <w:rPr/>
        <w:t>по</w:t>
      </w:r>
      <w:r>
        <w:rPr>
          <w:spacing w:val="-2"/>
        </w:rPr>
        <w:t> </w:t>
      </w:r>
      <w:r>
        <w:rPr/>
        <w:t>безопасности</w:t>
      </w:r>
      <w:r>
        <w:rPr>
          <w:spacing w:val="-4"/>
        </w:rPr>
        <w:t> </w:t>
      </w:r>
      <w:r>
        <w:rPr/>
        <w:t>и</w:t>
      </w:r>
      <w:r>
        <w:rPr>
          <w:spacing w:val="-4"/>
        </w:rPr>
        <w:t> </w:t>
      </w:r>
      <w:r>
        <w:rPr/>
        <w:t>гигиене</w:t>
      </w:r>
      <w:r>
        <w:rPr>
          <w:spacing w:val="-8"/>
        </w:rPr>
        <w:t> </w:t>
      </w:r>
      <w:r>
        <w:rPr/>
        <w:t>труда,</w:t>
      </w:r>
      <w:r>
        <w:rPr>
          <w:spacing w:val="-2"/>
        </w:rPr>
        <w:t> </w:t>
      </w:r>
      <w:r>
        <w:rPr/>
        <w:t>в</w:t>
      </w:r>
      <w:r>
        <w:rPr>
          <w:spacing w:val="-3"/>
        </w:rPr>
        <w:t> </w:t>
      </w:r>
      <w:r>
        <w:rPr/>
        <w:t>частности</w:t>
      </w:r>
      <w:r>
        <w:rPr>
          <w:spacing w:val="-4"/>
        </w:rPr>
        <w:t> </w:t>
      </w:r>
      <w:r>
        <w:rPr/>
        <w:t>ст.</w:t>
      </w:r>
      <w:r>
        <w:rPr>
          <w:spacing w:val="-5"/>
        </w:rPr>
        <w:t> </w:t>
      </w:r>
      <w:r>
        <w:rPr/>
        <w:t>2, 7, 37, 41, 42, 45 и 60. В части 3 ст. 37 Конституции РФ закреплено не просто право каждого российского</w:t>
      </w:r>
      <w:r>
        <w:rPr>
          <w:spacing w:val="-5"/>
        </w:rPr>
        <w:t> </w:t>
      </w:r>
      <w:r>
        <w:rPr/>
        <w:t>гражданина</w:t>
      </w:r>
      <w:r>
        <w:rPr>
          <w:spacing w:val="-6"/>
        </w:rPr>
        <w:t> </w:t>
      </w:r>
      <w:r>
        <w:rPr/>
        <w:t>(в</w:t>
      </w:r>
      <w:r>
        <w:rPr>
          <w:spacing w:val="-5"/>
        </w:rPr>
        <w:t> </w:t>
      </w:r>
      <w:r>
        <w:rPr/>
        <w:t>том</w:t>
      </w:r>
      <w:r>
        <w:rPr>
          <w:spacing w:val="-6"/>
        </w:rPr>
        <w:t> </w:t>
      </w:r>
      <w:r>
        <w:rPr/>
        <w:t>числе</w:t>
      </w:r>
      <w:r>
        <w:rPr>
          <w:spacing w:val="-6"/>
        </w:rPr>
        <w:t> </w:t>
      </w:r>
      <w:r>
        <w:rPr/>
        <w:t>лиц</w:t>
      </w:r>
      <w:r>
        <w:rPr>
          <w:spacing w:val="-4"/>
        </w:rPr>
        <w:t> </w:t>
      </w:r>
      <w:r>
        <w:rPr/>
        <w:t>без</w:t>
      </w:r>
      <w:r>
        <w:rPr>
          <w:spacing w:val="-4"/>
        </w:rPr>
        <w:t> </w:t>
      </w:r>
      <w:r>
        <w:rPr/>
        <w:t>гражданства</w:t>
      </w:r>
      <w:r>
        <w:rPr>
          <w:spacing w:val="-6"/>
        </w:rPr>
        <w:t> </w:t>
      </w:r>
      <w:r>
        <w:rPr/>
        <w:t>и</w:t>
      </w:r>
      <w:r>
        <w:rPr>
          <w:spacing w:val="-4"/>
        </w:rPr>
        <w:t> </w:t>
      </w:r>
      <w:r>
        <w:rPr/>
        <w:t>иностранных</w:t>
      </w:r>
      <w:r>
        <w:rPr>
          <w:spacing w:val="-2"/>
        </w:rPr>
        <w:t> </w:t>
      </w:r>
      <w:r>
        <w:rPr/>
        <w:t>граждан)</w:t>
      </w:r>
      <w:r>
        <w:rPr>
          <w:spacing w:val="-6"/>
        </w:rPr>
        <w:t> </w:t>
      </w:r>
      <w:r>
        <w:rPr/>
        <w:t>на</w:t>
      </w:r>
      <w:r>
        <w:rPr>
          <w:spacing w:val="-6"/>
        </w:rPr>
        <w:t> </w:t>
      </w:r>
      <w:r>
        <w:rPr/>
        <w:t>труд,</w:t>
      </w:r>
      <w:r>
        <w:rPr>
          <w:spacing w:val="-5"/>
        </w:rPr>
        <w:t> </w:t>
      </w:r>
      <w:r>
        <w:rPr/>
        <w:t>а именно, на труд в условиях, отвечающих требованиям безопасности и гигиены.</w:t>
      </w:r>
    </w:p>
    <w:p>
      <w:pPr>
        <w:pStyle w:val="BodyText"/>
        <w:spacing w:line="360" w:lineRule="auto"/>
        <w:ind w:right="273"/>
      </w:pPr>
      <w:r>
        <w:rPr/>
        <w:t>Также</w:t>
      </w:r>
      <w:r>
        <w:rPr>
          <w:spacing w:val="-2"/>
        </w:rPr>
        <w:t> </w:t>
      </w:r>
      <w:r>
        <w:rPr/>
        <w:t>ст.</w:t>
      </w:r>
      <w:r>
        <w:rPr>
          <w:spacing w:val="-2"/>
        </w:rPr>
        <w:t> </w:t>
      </w:r>
      <w:r>
        <w:rPr/>
        <w:t>42</w:t>
      </w:r>
      <w:r>
        <w:rPr>
          <w:spacing w:val="-2"/>
        </w:rPr>
        <w:t> </w:t>
      </w:r>
      <w:r>
        <w:rPr/>
        <w:t>провозглашает,</w:t>
      </w:r>
      <w:r>
        <w:rPr>
          <w:spacing w:val="-2"/>
        </w:rPr>
        <w:t> </w:t>
      </w:r>
      <w:r>
        <w:rPr/>
        <w:t>что</w:t>
      </w:r>
      <w:r>
        <w:rPr>
          <w:spacing w:val="-2"/>
        </w:rPr>
        <w:t> </w:t>
      </w:r>
      <w:r>
        <w:rPr/>
        <w:t>каждый</w:t>
      </w:r>
      <w:r>
        <w:rPr>
          <w:spacing w:val="-1"/>
        </w:rPr>
        <w:t> </w:t>
      </w:r>
      <w:r>
        <w:rPr/>
        <w:t>имеет</w:t>
      </w:r>
      <w:r>
        <w:rPr>
          <w:spacing w:val="-1"/>
        </w:rPr>
        <w:t> </w:t>
      </w:r>
      <w:r>
        <w:rPr/>
        <w:t>право</w:t>
      </w:r>
      <w:r>
        <w:rPr>
          <w:spacing w:val="-2"/>
        </w:rPr>
        <w:t> </w:t>
      </w:r>
      <w:r>
        <w:rPr/>
        <w:t>на</w:t>
      </w:r>
      <w:r>
        <w:rPr>
          <w:spacing w:val="-2"/>
        </w:rPr>
        <w:t> </w:t>
      </w:r>
      <w:r>
        <w:rPr/>
        <w:t>благоприятную окружающую среду, достоверную информацию о ее состоянии и на возмещение ущерба, причиненного его здоровью или имуществу экологическим правонарушением.</w:t>
      </w:r>
    </w:p>
    <w:p>
      <w:pPr>
        <w:pStyle w:val="BodyText"/>
        <w:spacing w:line="360" w:lineRule="auto"/>
        <w:ind w:right="272"/>
      </w:pPr>
      <w:r>
        <w:rPr/>
        <w:t>Основные ФЗ и Кодексы в области обеспечения БЖД – Водный кодекс, Земельный кодекс, Законы «О санитарно-эпидемиологическом благополучии населения», «Об основах охраны здоровья граждан в Российской Федерации», «Об охране окружающей среды», «О пожарной безопасности», «О лицензировании отдельных видов деятельности». Законы закрепляют провозглашенные в Конституции основы БЖД, а Кодексы устанавливают ответственность за их нарушение.</w:t>
      </w:r>
    </w:p>
    <w:p>
      <w:pPr>
        <w:spacing w:after="0" w:line="360" w:lineRule="auto"/>
        <w:sectPr>
          <w:pgSz w:w="11910" w:h="16840"/>
          <w:pgMar w:header="286" w:footer="736" w:top="1060" w:bottom="920" w:left="880" w:right="860"/>
        </w:sectPr>
      </w:pPr>
    </w:p>
    <w:p>
      <w:pPr>
        <w:pStyle w:val="BodyText"/>
        <w:spacing w:line="360" w:lineRule="auto" w:before="54"/>
        <w:ind w:right="269"/>
      </w:pPr>
      <w:r>
        <w:rPr/>
        <w:t>Уголовный кодекс устанавливает ответственность за экологические преступления, нарушения</w:t>
      </w:r>
      <w:r>
        <w:rPr>
          <w:spacing w:val="-2"/>
        </w:rPr>
        <w:t> </w:t>
      </w:r>
      <w:r>
        <w:rPr/>
        <w:t>правил</w:t>
      </w:r>
      <w:r>
        <w:rPr>
          <w:spacing w:val="-4"/>
        </w:rPr>
        <w:t> </w:t>
      </w:r>
      <w:r>
        <w:rPr/>
        <w:t>промышленной</w:t>
      </w:r>
      <w:r>
        <w:rPr>
          <w:spacing w:val="-1"/>
        </w:rPr>
        <w:t> </w:t>
      </w:r>
      <w:r>
        <w:rPr/>
        <w:t>безопасности</w:t>
      </w:r>
      <w:r>
        <w:rPr>
          <w:spacing w:val="-3"/>
        </w:rPr>
        <w:t> </w:t>
      </w:r>
      <w:r>
        <w:rPr/>
        <w:t>и</w:t>
      </w:r>
      <w:r>
        <w:rPr>
          <w:spacing w:val="-1"/>
        </w:rPr>
        <w:t> </w:t>
      </w:r>
      <w:r>
        <w:rPr/>
        <w:t>охраны</w:t>
      </w:r>
      <w:r>
        <w:rPr>
          <w:spacing w:val="-5"/>
        </w:rPr>
        <w:t> </w:t>
      </w:r>
      <w:r>
        <w:rPr/>
        <w:t>труда,</w:t>
      </w:r>
      <w:r>
        <w:rPr>
          <w:spacing w:val="-2"/>
        </w:rPr>
        <w:t> </w:t>
      </w:r>
      <w:r>
        <w:rPr/>
        <w:t>правил</w:t>
      </w:r>
      <w:r>
        <w:rPr>
          <w:spacing w:val="-2"/>
        </w:rPr>
        <w:t> </w:t>
      </w:r>
      <w:r>
        <w:rPr/>
        <w:t>по</w:t>
      </w:r>
      <w:r>
        <w:rPr>
          <w:spacing w:val="-4"/>
        </w:rPr>
        <w:t> </w:t>
      </w:r>
      <w:r>
        <w:rPr/>
        <w:t>предупреждению и ликвидации чрезвычайной ситуации вплоть до лишения свободы. Кодекс об административных правонарушениях (КоАП) применяется в целях предупреждения совершения правонарушений как самим правонарушителем, так и другими лицами, как правило, в виде штрафа. Особенность в том, что ответственность по КоАП возлагается на должностных и юридических лиц, а по Уголовному кодексу – только на физических лиц.</w:t>
      </w:r>
    </w:p>
    <w:p>
      <w:pPr>
        <w:pStyle w:val="BodyText"/>
        <w:spacing w:line="360" w:lineRule="auto" w:before="1"/>
        <w:ind w:right="273"/>
      </w:pPr>
      <w:r>
        <w:rPr/>
        <w:t>К подзаконным актам относятся также и различные стандарты в области обеспечения безопасности жизнедеятельности. Тип документа (СП, ГОСТ, СНиП) не определяет его иерархическое положение.</w:t>
      </w:r>
    </w:p>
    <w:p>
      <w:pPr>
        <w:pStyle w:val="BodyText"/>
        <w:spacing w:line="360" w:lineRule="auto"/>
        <w:ind w:right="270"/>
      </w:pPr>
      <w:r>
        <w:rPr/>
        <w:t>Кроме государственных стандартов разработаны и действуют многочисленные межотраслевые</w:t>
      </w:r>
      <w:r>
        <w:rPr>
          <w:spacing w:val="-5"/>
        </w:rPr>
        <w:t> </w:t>
      </w:r>
      <w:r>
        <w:rPr/>
        <w:t>и</w:t>
      </w:r>
      <w:r>
        <w:rPr>
          <w:spacing w:val="-3"/>
        </w:rPr>
        <w:t> </w:t>
      </w:r>
      <w:r>
        <w:rPr/>
        <w:t>ведомственные</w:t>
      </w:r>
      <w:r>
        <w:rPr>
          <w:spacing w:val="-5"/>
        </w:rPr>
        <w:t> </w:t>
      </w:r>
      <w:r>
        <w:rPr/>
        <w:t>правила</w:t>
      </w:r>
      <w:r>
        <w:rPr>
          <w:spacing w:val="-5"/>
        </w:rPr>
        <w:t> </w:t>
      </w:r>
      <w:r>
        <w:rPr/>
        <w:t>безопасности,</w:t>
      </w:r>
      <w:r>
        <w:rPr>
          <w:spacing w:val="-4"/>
        </w:rPr>
        <w:t> </w:t>
      </w:r>
      <w:r>
        <w:rPr/>
        <w:t>в</w:t>
      </w:r>
      <w:r>
        <w:rPr>
          <w:spacing w:val="-5"/>
        </w:rPr>
        <w:t> </w:t>
      </w:r>
      <w:r>
        <w:rPr/>
        <w:t>частности:</w:t>
      </w:r>
      <w:r>
        <w:rPr>
          <w:spacing w:val="-7"/>
        </w:rPr>
        <w:t> </w:t>
      </w:r>
      <w:r>
        <w:rPr/>
        <w:t>Правила</w:t>
      </w:r>
      <w:r>
        <w:rPr>
          <w:spacing w:val="-5"/>
        </w:rPr>
        <w:t> </w:t>
      </w:r>
      <w:r>
        <w:rPr/>
        <w:t>безопасности</w:t>
      </w:r>
      <w:r>
        <w:rPr>
          <w:spacing w:val="-5"/>
        </w:rPr>
        <w:t> </w:t>
      </w:r>
      <w:r>
        <w:rPr/>
        <w:t>в газовом хозяйстве, Правила безопасности газоперерабатывающих заводов и производств, Правила устройства электроустановок (ПУЭ), Правила устройства безопасной эксплуатации сосудов, работающих под давлением, Правила устройства и безопасной эксплуатации технологических трубопроводов.</w:t>
      </w:r>
    </w:p>
    <w:p>
      <w:pPr>
        <w:pStyle w:val="BodyText"/>
        <w:spacing w:line="360" w:lineRule="auto"/>
        <w:ind w:right="269"/>
      </w:pPr>
      <w:r>
        <w:rPr/>
        <w:t>Санитарные правила и нормы (СанПиН), гигиенические нормы (ГН), санитарные нормы (СН) установлены Министерством Здравоохранения Российской Федерации и содержат санитарно-гигиенические нормативы по концентрации загрязняющих веществ в атмосферном воздухе и воде, предельные уровни физического воздействия различных негативных факторов (вибрации, шума, электромагнитных полей, ионизирующих излучений и т.д.) на человека и окружающую среду, а также порядок проведения медицинских мероприятий по обеспечению безопасности жизнедеятельности населения.</w:t>
      </w:r>
    </w:p>
    <w:p>
      <w:pPr>
        <w:pStyle w:val="BodyText"/>
        <w:spacing w:line="360" w:lineRule="auto" w:before="1"/>
        <w:ind w:right="271"/>
      </w:pPr>
      <w:r>
        <w:rPr/>
        <w:t>Строительные нормы и правила (СНиП) – это сборник нормативных документов, которые используются на стадии проектирования и строительства зданий, сооружений и хозяйственных объектов с целью обеспечения безопасности жизнедеятельности людей. Сейчас рядом со СНиП указывается СП в скобках.</w:t>
      </w:r>
    </w:p>
    <w:p>
      <w:pPr>
        <w:pStyle w:val="BodyText"/>
        <w:spacing w:line="360" w:lineRule="auto"/>
        <w:ind w:right="271"/>
      </w:pPr>
      <w:r>
        <w:rPr/>
        <w:t>Государственные стандарты (ГОСТы) объединены в Государственную систему стандартизации (ГСС), которая включает 3 системы государственных стандартов в области обеспечения безопасности жизнедеятельности:</w:t>
      </w:r>
    </w:p>
    <w:p>
      <w:pPr>
        <w:pStyle w:val="BodyText"/>
        <w:spacing w:before="1"/>
        <w:ind w:left="960" w:firstLine="0"/>
        <w:jc w:val="left"/>
      </w:pPr>
      <w:r>
        <w:rPr>
          <w:rFonts w:ascii="Symbol" w:hAnsi="Symbol"/>
        </w:rPr>
        <w:t></w:t>
      </w:r>
      <w:r>
        <w:rPr/>
        <w:t>систему</w:t>
      </w:r>
      <w:r>
        <w:rPr>
          <w:spacing w:val="-4"/>
        </w:rPr>
        <w:t> </w:t>
      </w:r>
      <w:r>
        <w:rPr/>
        <w:t>стандартов безопасности</w:t>
      </w:r>
      <w:r>
        <w:rPr>
          <w:spacing w:val="3"/>
        </w:rPr>
        <w:t> </w:t>
      </w:r>
      <w:r>
        <w:rPr/>
        <w:t>труда</w:t>
      </w:r>
      <w:r>
        <w:rPr>
          <w:spacing w:val="3"/>
        </w:rPr>
        <w:t> </w:t>
      </w:r>
      <w:r>
        <w:rPr>
          <w:spacing w:val="-2"/>
        </w:rPr>
        <w:t>(ССБТ);</w:t>
      </w:r>
    </w:p>
    <w:p>
      <w:pPr>
        <w:pStyle w:val="BodyText"/>
        <w:spacing w:before="138"/>
        <w:ind w:left="960" w:firstLine="0"/>
        <w:jc w:val="left"/>
      </w:pPr>
      <w:r>
        <w:rPr>
          <w:rFonts w:ascii="Symbol" w:hAnsi="Symbol"/>
        </w:rPr>
        <w:t></w:t>
      </w:r>
      <w:r>
        <w:rPr/>
        <w:t>систему</w:t>
      </w:r>
      <w:r>
        <w:rPr>
          <w:spacing w:val="-3"/>
        </w:rPr>
        <w:t> </w:t>
      </w:r>
      <w:r>
        <w:rPr/>
        <w:t>стандартов</w:t>
      </w:r>
      <w:r>
        <w:rPr>
          <w:spacing w:val="7"/>
        </w:rPr>
        <w:t> </w:t>
      </w:r>
      <w:r>
        <w:rPr/>
        <w:t>«Охрана</w:t>
      </w:r>
      <w:r>
        <w:rPr>
          <w:spacing w:val="1"/>
        </w:rPr>
        <w:t> </w:t>
      </w:r>
      <w:r>
        <w:rPr/>
        <w:t>природы»</w:t>
      </w:r>
      <w:r>
        <w:rPr>
          <w:spacing w:val="-2"/>
        </w:rPr>
        <w:t> (ССОП);</w:t>
      </w:r>
    </w:p>
    <w:p>
      <w:pPr>
        <w:pStyle w:val="BodyText"/>
        <w:spacing w:before="136"/>
        <w:ind w:left="960" w:firstLine="0"/>
        <w:jc w:val="left"/>
      </w:pPr>
      <w:r>
        <w:rPr>
          <w:rFonts w:ascii="Symbol" w:hAnsi="Symbol"/>
        </w:rPr>
        <w:t></w:t>
      </w:r>
      <w:r>
        <w:rPr/>
        <w:t>комплекс</w:t>
      </w:r>
      <w:r>
        <w:rPr>
          <w:spacing w:val="-1"/>
        </w:rPr>
        <w:t> </w:t>
      </w:r>
      <w:r>
        <w:rPr/>
        <w:t>стандартов</w:t>
      </w:r>
      <w:r>
        <w:rPr>
          <w:spacing w:val="5"/>
        </w:rPr>
        <w:t> </w:t>
      </w:r>
      <w:r>
        <w:rPr/>
        <w:t>«Безопасность в чрезвычайных</w:t>
      </w:r>
      <w:r>
        <w:rPr>
          <w:spacing w:val="2"/>
        </w:rPr>
        <w:t> </w:t>
      </w:r>
      <w:r>
        <w:rPr/>
        <w:t>ситуациях»</w:t>
      </w:r>
      <w:r>
        <w:rPr>
          <w:spacing w:val="-7"/>
        </w:rPr>
        <w:t> </w:t>
      </w:r>
      <w:r>
        <w:rPr>
          <w:spacing w:val="-2"/>
        </w:rPr>
        <w:t>(БЧС).</w:t>
      </w:r>
    </w:p>
    <w:p>
      <w:pPr>
        <w:spacing w:after="0"/>
        <w:jc w:val="left"/>
        <w:sectPr>
          <w:pgSz w:w="11910" w:h="16840"/>
          <w:pgMar w:header="286" w:footer="736" w:top="1060" w:bottom="920" w:left="880" w:right="860"/>
        </w:sectPr>
      </w:pPr>
    </w:p>
    <w:p>
      <w:pPr>
        <w:pStyle w:val="BodyText"/>
        <w:spacing w:line="360" w:lineRule="auto" w:before="54"/>
        <w:ind w:right="270"/>
      </w:pPr>
      <w:r>
        <w:rPr/>
        <w:t>Система</w:t>
      </w:r>
      <w:r>
        <w:rPr>
          <w:spacing w:val="-8"/>
        </w:rPr>
        <w:t> </w:t>
      </w:r>
      <w:r>
        <w:rPr/>
        <w:t>стандартов</w:t>
      </w:r>
      <w:r>
        <w:rPr>
          <w:spacing w:val="-8"/>
        </w:rPr>
        <w:t> </w:t>
      </w:r>
      <w:r>
        <w:rPr/>
        <w:t>ССБТ</w:t>
      </w:r>
      <w:r>
        <w:rPr>
          <w:spacing w:val="-7"/>
        </w:rPr>
        <w:t> </w:t>
      </w:r>
      <w:r>
        <w:rPr/>
        <w:t>находится</w:t>
      </w:r>
      <w:r>
        <w:rPr>
          <w:spacing w:val="-7"/>
        </w:rPr>
        <w:t> </w:t>
      </w:r>
      <w:r>
        <w:rPr/>
        <w:t>под</w:t>
      </w:r>
      <w:r>
        <w:rPr>
          <w:spacing w:val="-7"/>
        </w:rPr>
        <w:t> </w:t>
      </w:r>
      <w:r>
        <w:rPr/>
        <w:t>№</w:t>
      </w:r>
      <w:r>
        <w:rPr>
          <w:spacing w:val="-8"/>
        </w:rPr>
        <w:t> </w:t>
      </w:r>
      <w:r>
        <w:rPr/>
        <w:t>12</w:t>
      </w:r>
      <w:r>
        <w:rPr>
          <w:spacing w:val="-5"/>
        </w:rPr>
        <w:t> </w:t>
      </w:r>
      <w:r>
        <w:rPr/>
        <w:t>в</w:t>
      </w:r>
      <w:r>
        <w:rPr>
          <w:spacing w:val="-8"/>
        </w:rPr>
        <w:t> </w:t>
      </w:r>
      <w:r>
        <w:rPr/>
        <w:t>ГСС</w:t>
      </w:r>
      <w:r>
        <w:rPr>
          <w:spacing w:val="-7"/>
        </w:rPr>
        <w:t> </w:t>
      </w:r>
      <w:r>
        <w:rPr/>
        <w:t>и</w:t>
      </w:r>
      <w:r>
        <w:rPr>
          <w:spacing w:val="-6"/>
        </w:rPr>
        <w:t> </w:t>
      </w:r>
      <w:r>
        <w:rPr/>
        <w:t>все</w:t>
      </w:r>
      <w:r>
        <w:rPr>
          <w:spacing w:val="-6"/>
        </w:rPr>
        <w:t> </w:t>
      </w:r>
      <w:r>
        <w:rPr/>
        <w:t>стандарты</w:t>
      </w:r>
      <w:r>
        <w:rPr>
          <w:spacing w:val="-5"/>
        </w:rPr>
        <w:t> </w:t>
      </w:r>
      <w:r>
        <w:rPr/>
        <w:t>по</w:t>
      </w:r>
      <w:r>
        <w:rPr>
          <w:spacing w:val="-7"/>
        </w:rPr>
        <w:t> </w:t>
      </w:r>
      <w:r>
        <w:rPr/>
        <w:t>безопасности труда</w:t>
      </w:r>
      <w:r>
        <w:rPr>
          <w:spacing w:val="-15"/>
        </w:rPr>
        <w:t> </w:t>
      </w:r>
      <w:r>
        <w:rPr/>
        <w:t>соответственно</w:t>
      </w:r>
      <w:r>
        <w:rPr>
          <w:spacing w:val="-15"/>
        </w:rPr>
        <w:t> </w:t>
      </w:r>
      <w:r>
        <w:rPr/>
        <w:t>начинаются</w:t>
      </w:r>
      <w:r>
        <w:rPr>
          <w:spacing w:val="-15"/>
        </w:rPr>
        <w:t> </w:t>
      </w:r>
      <w:r>
        <w:rPr/>
        <w:t>с</w:t>
      </w:r>
      <w:r>
        <w:rPr>
          <w:spacing w:val="-15"/>
        </w:rPr>
        <w:t> </w:t>
      </w:r>
      <w:r>
        <w:rPr/>
        <w:t>цифры</w:t>
      </w:r>
      <w:r>
        <w:rPr>
          <w:spacing w:val="-15"/>
        </w:rPr>
        <w:t> </w:t>
      </w:r>
      <w:r>
        <w:rPr/>
        <w:t>12.</w:t>
      </w:r>
      <w:r>
        <w:rPr>
          <w:spacing w:val="-15"/>
        </w:rPr>
        <w:t> </w:t>
      </w:r>
      <w:r>
        <w:rPr/>
        <w:t>Она</w:t>
      </w:r>
      <w:r>
        <w:rPr>
          <w:spacing w:val="-15"/>
        </w:rPr>
        <w:t> </w:t>
      </w:r>
      <w:r>
        <w:rPr/>
        <w:t>состоит</w:t>
      </w:r>
      <w:r>
        <w:rPr>
          <w:spacing w:val="-15"/>
        </w:rPr>
        <w:t> </w:t>
      </w:r>
      <w:r>
        <w:rPr/>
        <w:t>из</w:t>
      </w:r>
      <w:r>
        <w:rPr>
          <w:spacing w:val="-15"/>
        </w:rPr>
        <w:t> </w:t>
      </w:r>
      <w:r>
        <w:rPr/>
        <w:t>6</w:t>
      </w:r>
      <w:r>
        <w:rPr>
          <w:spacing w:val="-15"/>
        </w:rPr>
        <w:t> </w:t>
      </w:r>
      <w:r>
        <w:rPr/>
        <w:t>подсистем</w:t>
      </w:r>
      <w:r>
        <w:rPr>
          <w:spacing w:val="-15"/>
        </w:rPr>
        <w:t> </w:t>
      </w:r>
      <w:r>
        <w:rPr/>
        <w:t>(плюс</w:t>
      </w:r>
      <w:r>
        <w:rPr>
          <w:spacing w:val="-15"/>
        </w:rPr>
        <w:t> </w:t>
      </w:r>
      <w:r>
        <w:rPr/>
        <w:t>3</w:t>
      </w:r>
      <w:r>
        <w:rPr>
          <w:spacing w:val="-15"/>
        </w:rPr>
        <w:t> </w:t>
      </w:r>
      <w:r>
        <w:rPr/>
        <w:t>резервные), содержащих более 300 отдельных государственных стандартов.</w:t>
      </w:r>
    </w:p>
    <w:p>
      <w:pPr>
        <w:pStyle w:val="BodyText"/>
        <w:spacing w:line="360" w:lineRule="auto" w:before="1"/>
        <w:ind w:right="269"/>
      </w:pPr>
      <w:r>
        <w:rPr/>
        <w:t>ГОСТ 12.0.001-82 «Система стандартов безопасности труда. Основные положения» дает определение ССБТ: «Система стандартов безопасности труда» (ССБТ) представляет собой комплекс взаимосвязанных стандартов, направленных на обеспечение безопасности </w:t>
      </w:r>
      <w:r>
        <w:rPr>
          <w:spacing w:val="-2"/>
        </w:rPr>
        <w:t>труда».</w:t>
      </w:r>
    </w:p>
    <w:p>
      <w:pPr>
        <w:pStyle w:val="BodyText"/>
        <w:spacing w:line="360" w:lineRule="auto"/>
        <w:ind w:right="270"/>
      </w:pPr>
      <w:r>
        <w:rPr/>
        <w:t>Системе ССБТ присвоен шифр 12, все стандарты в ней начинаются с этой цифры, вторая цифра в номере – это номер подсистемы от 0 до 9 (таблица 1.1). Третий знак в обозначении стандарта – порядковый номер в данной подсистеме (выражается трехзначным числом</w:t>
      </w:r>
      <w:r>
        <w:rPr>
          <w:spacing w:val="-7"/>
        </w:rPr>
        <w:t> </w:t>
      </w:r>
      <w:r>
        <w:rPr/>
        <w:t>от</w:t>
      </w:r>
      <w:r>
        <w:rPr>
          <w:spacing w:val="-5"/>
        </w:rPr>
        <w:t> </w:t>
      </w:r>
      <w:r>
        <w:rPr/>
        <w:t>001</w:t>
      </w:r>
      <w:r>
        <w:rPr>
          <w:spacing w:val="-6"/>
        </w:rPr>
        <w:t> </w:t>
      </w:r>
      <w:r>
        <w:rPr/>
        <w:t>до</w:t>
      </w:r>
      <w:r>
        <w:rPr>
          <w:spacing w:val="-6"/>
        </w:rPr>
        <w:t> </w:t>
      </w:r>
      <w:r>
        <w:rPr/>
        <w:t>100).</w:t>
      </w:r>
      <w:r>
        <w:rPr>
          <w:spacing w:val="-8"/>
        </w:rPr>
        <w:t> </w:t>
      </w:r>
      <w:r>
        <w:rPr/>
        <w:t>Четвертый</w:t>
      </w:r>
      <w:r>
        <w:rPr>
          <w:spacing w:val="-5"/>
        </w:rPr>
        <w:t> </w:t>
      </w:r>
      <w:r>
        <w:rPr/>
        <w:t>знак,</w:t>
      </w:r>
      <w:r>
        <w:rPr>
          <w:spacing w:val="-8"/>
        </w:rPr>
        <w:t> </w:t>
      </w:r>
      <w:r>
        <w:rPr/>
        <w:t>выражаемый</w:t>
      </w:r>
      <w:r>
        <w:rPr>
          <w:spacing w:val="-5"/>
        </w:rPr>
        <w:t> </w:t>
      </w:r>
      <w:r>
        <w:rPr/>
        <w:t>двузначным</w:t>
      </w:r>
      <w:r>
        <w:rPr>
          <w:spacing w:val="-7"/>
        </w:rPr>
        <w:t> </w:t>
      </w:r>
      <w:r>
        <w:rPr/>
        <w:t>числом,</w:t>
      </w:r>
      <w:r>
        <w:rPr>
          <w:spacing w:val="-6"/>
        </w:rPr>
        <w:t> </w:t>
      </w:r>
      <w:r>
        <w:rPr/>
        <w:t>означает</w:t>
      </w:r>
      <w:r>
        <w:rPr>
          <w:spacing w:val="-5"/>
        </w:rPr>
        <w:t> </w:t>
      </w:r>
      <w:r>
        <w:rPr/>
        <w:t>последние 2 цифры – года утверждения Госстандарта и регистрации данного стандарта (рисунок 1.1).</w:t>
      </w:r>
    </w:p>
    <w:p>
      <w:pPr>
        <w:pStyle w:val="BodyText"/>
        <w:spacing w:before="138"/>
        <w:ind w:left="0" w:firstLine="0"/>
        <w:jc w:val="left"/>
      </w:pPr>
    </w:p>
    <w:p>
      <w:pPr>
        <w:pStyle w:val="BodyText"/>
        <w:spacing w:before="1"/>
        <w:ind w:firstLine="0"/>
        <w:jc w:val="left"/>
      </w:pPr>
      <w:r>
        <w:rPr/>
        <w:t>Таблица</w:t>
      </w:r>
      <w:r>
        <w:rPr>
          <w:spacing w:val="-1"/>
        </w:rPr>
        <w:t> </w:t>
      </w:r>
      <w:r>
        <w:rPr/>
        <w:t>1.1 – Обозначения</w:t>
      </w:r>
      <w:r>
        <w:rPr>
          <w:spacing w:val="-1"/>
        </w:rPr>
        <w:t> </w:t>
      </w:r>
      <w:r>
        <w:rPr>
          <w:spacing w:val="-2"/>
        </w:rPr>
        <w:t>подсистем</w:t>
      </w:r>
    </w:p>
    <w:p>
      <w:pPr>
        <w:pStyle w:val="BodyText"/>
        <w:spacing w:before="4"/>
        <w:ind w:left="0" w:firstLine="0"/>
        <w:jc w:val="left"/>
        <w:rPr>
          <w:sz w:val="12"/>
        </w:rPr>
      </w:pPr>
    </w:p>
    <w:tbl>
      <w:tblPr>
        <w:tblW w:w="0" w:type="auto"/>
        <w:jc w:val="left"/>
        <w:tblInd w:w="2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3"/>
        <w:gridCol w:w="8930"/>
      </w:tblGrid>
      <w:tr>
        <w:trPr>
          <w:trHeight w:val="484" w:hRule="atLeast"/>
        </w:trPr>
        <w:tc>
          <w:tcPr>
            <w:tcW w:w="703" w:type="dxa"/>
          </w:tcPr>
          <w:p>
            <w:pPr>
              <w:pStyle w:val="TableParagraph"/>
              <w:spacing w:before="66"/>
              <w:ind w:left="146"/>
              <w:rPr>
                <w:sz w:val="24"/>
              </w:rPr>
            </w:pPr>
            <w:r>
              <w:rPr>
                <w:spacing w:val="-10"/>
                <w:sz w:val="24"/>
              </w:rPr>
              <w:t>№</w:t>
            </w:r>
          </w:p>
        </w:tc>
        <w:tc>
          <w:tcPr>
            <w:tcW w:w="8930" w:type="dxa"/>
          </w:tcPr>
          <w:p>
            <w:pPr>
              <w:pStyle w:val="TableParagraph"/>
              <w:spacing w:before="66"/>
              <w:ind w:left="146"/>
              <w:rPr>
                <w:sz w:val="24"/>
              </w:rPr>
            </w:pPr>
            <w:r>
              <w:rPr>
                <w:spacing w:val="-2"/>
                <w:sz w:val="24"/>
              </w:rPr>
              <w:t>Обозначения</w:t>
            </w:r>
          </w:p>
        </w:tc>
      </w:tr>
      <w:tr>
        <w:trPr>
          <w:trHeight w:val="779" w:hRule="atLeast"/>
        </w:trPr>
        <w:tc>
          <w:tcPr>
            <w:tcW w:w="703" w:type="dxa"/>
          </w:tcPr>
          <w:p>
            <w:pPr>
              <w:pStyle w:val="TableParagraph"/>
              <w:spacing w:before="66"/>
              <w:ind w:left="146"/>
              <w:rPr>
                <w:sz w:val="24"/>
              </w:rPr>
            </w:pPr>
            <w:r>
              <w:rPr>
                <w:spacing w:val="-10"/>
                <w:sz w:val="24"/>
              </w:rPr>
              <w:t>0</w:t>
            </w:r>
          </w:p>
        </w:tc>
        <w:tc>
          <w:tcPr>
            <w:tcW w:w="8930" w:type="dxa"/>
          </w:tcPr>
          <w:p>
            <w:pPr>
              <w:pStyle w:val="TableParagraph"/>
              <w:tabs>
                <w:tab w:pos="3604" w:val="left" w:leader="none"/>
                <w:tab w:pos="4967" w:val="left" w:leader="none"/>
                <w:tab w:pos="6333" w:val="left" w:leader="none"/>
                <w:tab w:pos="7828" w:val="left" w:leader="none"/>
              </w:tabs>
              <w:spacing w:line="278" w:lineRule="auto" w:before="66"/>
              <w:ind w:left="146" w:right="127"/>
              <w:rPr>
                <w:sz w:val="24"/>
              </w:rPr>
            </w:pPr>
            <w:r>
              <w:rPr>
                <w:spacing w:val="-2"/>
                <w:sz w:val="24"/>
              </w:rPr>
              <w:t>организационно-методические</w:t>
            </w:r>
            <w:r>
              <w:rPr>
                <w:sz w:val="24"/>
              </w:rPr>
              <w:tab/>
            </w:r>
            <w:r>
              <w:rPr>
                <w:spacing w:val="-2"/>
                <w:sz w:val="24"/>
              </w:rPr>
              <w:t>стандарты</w:t>
            </w:r>
            <w:r>
              <w:rPr>
                <w:sz w:val="24"/>
              </w:rPr>
              <w:tab/>
            </w:r>
            <w:r>
              <w:rPr>
                <w:spacing w:val="-2"/>
                <w:sz w:val="24"/>
              </w:rPr>
              <w:t>(основные</w:t>
            </w:r>
            <w:r>
              <w:rPr>
                <w:sz w:val="24"/>
              </w:rPr>
              <w:tab/>
            </w:r>
            <w:r>
              <w:rPr>
                <w:spacing w:val="-2"/>
                <w:sz w:val="24"/>
              </w:rPr>
              <w:t>положения,</w:t>
            </w:r>
            <w:r>
              <w:rPr>
                <w:sz w:val="24"/>
              </w:rPr>
              <w:tab/>
            </w:r>
            <w:r>
              <w:rPr>
                <w:spacing w:val="-2"/>
                <w:sz w:val="24"/>
              </w:rPr>
              <w:t>термины, определения)</w:t>
            </w:r>
          </w:p>
        </w:tc>
      </w:tr>
      <w:tr>
        <w:trPr>
          <w:trHeight w:val="777" w:hRule="atLeast"/>
        </w:trPr>
        <w:tc>
          <w:tcPr>
            <w:tcW w:w="703" w:type="dxa"/>
          </w:tcPr>
          <w:p>
            <w:pPr>
              <w:pStyle w:val="TableParagraph"/>
              <w:spacing w:before="66"/>
              <w:ind w:left="146"/>
              <w:rPr>
                <w:sz w:val="24"/>
              </w:rPr>
            </w:pPr>
            <w:r>
              <w:rPr>
                <w:spacing w:val="-10"/>
                <w:sz w:val="24"/>
              </w:rPr>
              <w:t>1</w:t>
            </w:r>
          </w:p>
        </w:tc>
        <w:tc>
          <w:tcPr>
            <w:tcW w:w="8930" w:type="dxa"/>
          </w:tcPr>
          <w:p>
            <w:pPr>
              <w:pStyle w:val="TableParagraph"/>
              <w:spacing w:line="276" w:lineRule="auto" w:before="66"/>
              <w:ind w:left="146"/>
              <w:rPr>
                <w:sz w:val="24"/>
              </w:rPr>
            </w:pPr>
            <w:r>
              <w:rPr>
                <w:sz w:val="24"/>
              </w:rPr>
              <w:t>стандарты</w:t>
            </w:r>
            <w:r>
              <w:rPr>
                <w:spacing w:val="40"/>
                <w:sz w:val="24"/>
              </w:rPr>
              <w:t> </w:t>
            </w:r>
            <w:r>
              <w:rPr>
                <w:sz w:val="24"/>
              </w:rPr>
              <w:t>требований</w:t>
            </w:r>
            <w:r>
              <w:rPr>
                <w:spacing w:val="40"/>
                <w:sz w:val="24"/>
              </w:rPr>
              <w:t> </w:t>
            </w:r>
            <w:r>
              <w:rPr>
                <w:sz w:val="24"/>
              </w:rPr>
              <w:t>и</w:t>
            </w:r>
            <w:r>
              <w:rPr>
                <w:spacing w:val="40"/>
                <w:sz w:val="24"/>
              </w:rPr>
              <w:t> </w:t>
            </w:r>
            <w:r>
              <w:rPr>
                <w:sz w:val="24"/>
              </w:rPr>
              <w:t>норм</w:t>
            </w:r>
            <w:r>
              <w:rPr>
                <w:spacing w:val="40"/>
                <w:sz w:val="24"/>
              </w:rPr>
              <w:t> </w:t>
            </w:r>
            <w:r>
              <w:rPr>
                <w:sz w:val="24"/>
              </w:rPr>
              <w:t>по</w:t>
            </w:r>
            <w:r>
              <w:rPr>
                <w:spacing w:val="40"/>
                <w:sz w:val="24"/>
              </w:rPr>
              <w:t> </w:t>
            </w:r>
            <w:r>
              <w:rPr>
                <w:sz w:val="24"/>
              </w:rPr>
              <w:t>видам</w:t>
            </w:r>
            <w:r>
              <w:rPr>
                <w:spacing w:val="40"/>
                <w:sz w:val="24"/>
              </w:rPr>
              <w:t> </w:t>
            </w:r>
            <w:r>
              <w:rPr>
                <w:sz w:val="24"/>
              </w:rPr>
              <w:t>опасных</w:t>
            </w:r>
            <w:r>
              <w:rPr>
                <w:spacing w:val="40"/>
                <w:sz w:val="24"/>
              </w:rPr>
              <w:t> </w:t>
            </w:r>
            <w:r>
              <w:rPr>
                <w:sz w:val="24"/>
              </w:rPr>
              <w:t>и</w:t>
            </w:r>
            <w:r>
              <w:rPr>
                <w:spacing w:val="40"/>
                <w:sz w:val="24"/>
              </w:rPr>
              <w:t> </w:t>
            </w:r>
            <w:r>
              <w:rPr>
                <w:sz w:val="24"/>
              </w:rPr>
              <w:t>вредных</w:t>
            </w:r>
            <w:r>
              <w:rPr>
                <w:spacing w:val="40"/>
                <w:sz w:val="24"/>
              </w:rPr>
              <w:t> </w:t>
            </w:r>
            <w:r>
              <w:rPr>
                <w:sz w:val="24"/>
              </w:rPr>
              <w:t>производственных </w:t>
            </w:r>
            <w:r>
              <w:rPr>
                <w:spacing w:val="-2"/>
                <w:sz w:val="24"/>
              </w:rPr>
              <w:t>факторов</w:t>
            </w:r>
          </w:p>
        </w:tc>
      </w:tr>
      <w:tr>
        <w:trPr>
          <w:trHeight w:val="462" w:hRule="atLeast"/>
        </w:trPr>
        <w:tc>
          <w:tcPr>
            <w:tcW w:w="703" w:type="dxa"/>
          </w:tcPr>
          <w:p>
            <w:pPr>
              <w:pStyle w:val="TableParagraph"/>
              <w:spacing w:before="68"/>
              <w:ind w:left="146"/>
              <w:rPr>
                <w:sz w:val="24"/>
              </w:rPr>
            </w:pPr>
            <w:r>
              <w:rPr>
                <w:spacing w:val="-10"/>
                <w:sz w:val="24"/>
              </w:rPr>
              <w:t>2</w:t>
            </w:r>
          </w:p>
        </w:tc>
        <w:tc>
          <w:tcPr>
            <w:tcW w:w="8930" w:type="dxa"/>
          </w:tcPr>
          <w:p>
            <w:pPr>
              <w:pStyle w:val="TableParagraph"/>
              <w:spacing w:before="68"/>
              <w:ind w:left="146"/>
              <w:rPr>
                <w:sz w:val="24"/>
              </w:rPr>
            </w:pPr>
            <w:r>
              <w:rPr>
                <w:sz w:val="24"/>
              </w:rPr>
              <w:t>стандарты</w:t>
            </w:r>
            <w:r>
              <w:rPr>
                <w:spacing w:val="-5"/>
                <w:sz w:val="24"/>
              </w:rPr>
              <w:t> </w:t>
            </w:r>
            <w:r>
              <w:rPr>
                <w:sz w:val="24"/>
              </w:rPr>
              <w:t>требования</w:t>
            </w:r>
            <w:r>
              <w:rPr>
                <w:spacing w:val="-2"/>
                <w:sz w:val="24"/>
              </w:rPr>
              <w:t> </w:t>
            </w:r>
            <w:r>
              <w:rPr>
                <w:sz w:val="24"/>
              </w:rPr>
              <w:t>безопасности</w:t>
            </w:r>
            <w:r>
              <w:rPr>
                <w:spacing w:val="-1"/>
                <w:sz w:val="24"/>
              </w:rPr>
              <w:t> </w:t>
            </w:r>
            <w:r>
              <w:rPr>
                <w:sz w:val="24"/>
              </w:rPr>
              <w:t>к</w:t>
            </w:r>
            <w:r>
              <w:rPr>
                <w:spacing w:val="-2"/>
                <w:sz w:val="24"/>
              </w:rPr>
              <w:t> </w:t>
            </w:r>
            <w:r>
              <w:rPr>
                <w:sz w:val="24"/>
              </w:rPr>
              <w:t>производственному</w:t>
            </w:r>
            <w:r>
              <w:rPr>
                <w:spacing w:val="-6"/>
                <w:sz w:val="24"/>
              </w:rPr>
              <w:t> </w:t>
            </w:r>
            <w:r>
              <w:rPr>
                <w:spacing w:val="-2"/>
                <w:sz w:val="24"/>
              </w:rPr>
              <w:t>оборудованию</w:t>
            </w:r>
          </w:p>
        </w:tc>
      </w:tr>
      <w:tr>
        <w:trPr>
          <w:trHeight w:val="460" w:hRule="atLeast"/>
        </w:trPr>
        <w:tc>
          <w:tcPr>
            <w:tcW w:w="703" w:type="dxa"/>
          </w:tcPr>
          <w:p>
            <w:pPr>
              <w:pStyle w:val="TableParagraph"/>
              <w:spacing w:before="66"/>
              <w:ind w:left="146"/>
              <w:rPr>
                <w:sz w:val="24"/>
              </w:rPr>
            </w:pPr>
            <w:r>
              <w:rPr>
                <w:spacing w:val="-10"/>
                <w:sz w:val="24"/>
              </w:rPr>
              <w:t>3</w:t>
            </w:r>
          </w:p>
        </w:tc>
        <w:tc>
          <w:tcPr>
            <w:tcW w:w="8930" w:type="dxa"/>
          </w:tcPr>
          <w:p>
            <w:pPr>
              <w:pStyle w:val="TableParagraph"/>
              <w:spacing w:before="66"/>
              <w:ind w:left="146"/>
              <w:rPr>
                <w:sz w:val="24"/>
              </w:rPr>
            </w:pPr>
            <w:r>
              <w:rPr>
                <w:sz w:val="24"/>
              </w:rPr>
              <w:t>стандарты</w:t>
            </w:r>
            <w:r>
              <w:rPr>
                <w:spacing w:val="-3"/>
                <w:sz w:val="24"/>
              </w:rPr>
              <w:t> </w:t>
            </w:r>
            <w:r>
              <w:rPr>
                <w:sz w:val="24"/>
              </w:rPr>
              <w:t>требования</w:t>
            </w:r>
            <w:r>
              <w:rPr>
                <w:spacing w:val="-2"/>
                <w:sz w:val="24"/>
              </w:rPr>
              <w:t> </w:t>
            </w:r>
            <w:r>
              <w:rPr>
                <w:sz w:val="24"/>
              </w:rPr>
              <w:t>безопасности</w:t>
            </w:r>
            <w:r>
              <w:rPr>
                <w:spacing w:val="-1"/>
                <w:sz w:val="24"/>
              </w:rPr>
              <w:t> </w:t>
            </w:r>
            <w:r>
              <w:rPr>
                <w:sz w:val="24"/>
              </w:rPr>
              <w:t>к</w:t>
            </w:r>
            <w:r>
              <w:rPr>
                <w:spacing w:val="-3"/>
                <w:sz w:val="24"/>
              </w:rPr>
              <w:t> </w:t>
            </w:r>
            <w:r>
              <w:rPr>
                <w:sz w:val="24"/>
              </w:rPr>
              <w:t>производственным</w:t>
            </w:r>
            <w:r>
              <w:rPr>
                <w:spacing w:val="-2"/>
                <w:sz w:val="24"/>
              </w:rPr>
              <w:t> процессам</w:t>
            </w:r>
          </w:p>
        </w:tc>
      </w:tr>
      <w:tr>
        <w:trPr>
          <w:trHeight w:val="462" w:hRule="atLeast"/>
        </w:trPr>
        <w:tc>
          <w:tcPr>
            <w:tcW w:w="703" w:type="dxa"/>
          </w:tcPr>
          <w:p>
            <w:pPr>
              <w:pStyle w:val="TableParagraph"/>
              <w:spacing w:before="66"/>
              <w:ind w:left="146"/>
              <w:rPr>
                <w:sz w:val="24"/>
              </w:rPr>
            </w:pPr>
            <w:r>
              <w:rPr>
                <w:spacing w:val="-10"/>
                <w:sz w:val="24"/>
              </w:rPr>
              <w:t>4</w:t>
            </w:r>
          </w:p>
        </w:tc>
        <w:tc>
          <w:tcPr>
            <w:tcW w:w="8930" w:type="dxa"/>
          </w:tcPr>
          <w:p>
            <w:pPr>
              <w:pStyle w:val="TableParagraph"/>
              <w:spacing w:before="66"/>
              <w:ind w:left="146"/>
              <w:rPr>
                <w:sz w:val="24"/>
              </w:rPr>
            </w:pPr>
            <w:r>
              <w:rPr>
                <w:sz w:val="24"/>
              </w:rPr>
              <w:t>стандарты</w:t>
            </w:r>
            <w:r>
              <w:rPr>
                <w:spacing w:val="-5"/>
                <w:sz w:val="24"/>
              </w:rPr>
              <w:t> </w:t>
            </w:r>
            <w:r>
              <w:rPr>
                <w:sz w:val="24"/>
              </w:rPr>
              <w:t>требований</w:t>
            </w:r>
            <w:r>
              <w:rPr>
                <w:spacing w:val="-4"/>
                <w:sz w:val="24"/>
              </w:rPr>
              <w:t> </w:t>
            </w:r>
            <w:r>
              <w:rPr>
                <w:sz w:val="24"/>
              </w:rPr>
              <w:t>к</w:t>
            </w:r>
            <w:r>
              <w:rPr>
                <w:spacing w:val="-1"/>
                <w:sz w:val="24"/>
              </w:rPr>
              <w:t> </w:t>
            </w:r>
            <w:r>
              <w:rPr>
                <w:sz w:val="24"/>
              </w:rPr>
              <w:t>средствам</w:t>
            </w:r>
            <w:r>
              <w:rPr>
                <w:spacing w:val="-3"/>
                <w:sz w:val="24"/>
              </w:rPr>
              <w:t> </w:t>
            </w:r>
            <w:r>
              <w:rPr>
                <w:sz w:val="24"/>
              </w:rPr>
              <w:t>защиты</w:t>
            </w:r>
            <w:r>
              <w:rPr>
                <w:spacing w:val="-2"/>
                <w:sz w:val="24"/>
              </w:rPr>
              <w:t> работающих</w:t>
            </w:r>
          </w:p>
        </w:tc>
      </w:tr>
      <w:tr>
        <w:trPr>
          <w:trHeight w:val="777" w:hRule="atLeast"/>
        </w:trPr>
        <w:tc>
          <w:tcPr>
            <w:tcW w:w="703" w:type="dxa"/>
          </w:tcPr>
          <w:p>
            <w:pPr>
              <w:pStyle w:val="TableParagraph"/>
              <w:spacing w:before="66"/>
              <w:ind w:left="146"/>
              <w:rPr>
                <w:sz w:val="24"/>
              </w:rPr>
            </w:pPr>
            <w:r>
              <w:rPr>
                <w:spacing w:val="-10"/>
                <w:sz w:val="24"/>
              </w:rPr>
              <w:t>5</w:t>
            </w:r>
          </w:p>
        </w:tc>
        <w:tc>
          <w:tcPr>
            <w:tcW w:w="8930" w:type="dxa"/>
          </w:tcPr>
          <w:p>
            <w:pPr>
              <w:pStyle w:val="TableParagraph"/>
              <w:spacing w:line="276" w:lineRule="auto" w:before="66"/>
              <w:ind w:left="146"/>
              <w:rPr>
                <w:sz w:val="24"/>
              </w:rPr>
            </w:pPr>
            <w:r>
              <w:rPr>
                <w:sz w:val="24"/>
              </w:rPr>
              <w:t>стандарты</w:t>
            </w:r>
            <w:r>
              <w:rPr>
                <w:spacing w:val="80"/>
                <w:sz w:val="24"/>
              </w:rPr>
              <w:t> </w:t>
            </w:r>
            <w:r>
              <w:rPr>
                <w:sz w:val="24"/>
              </w:rPr>
              <w:t>требований</w:t>
            </w:r>
            <w:r>
              <w:rPr>
                <w:spacing w:val="80"/>
                <w:sz w:val="24"/>
              </w:rPr>
              <w:t> </w:t>
            </w:r>
            <w:r>
              <w:rPr>
                <w:sz w:val="24"/>
              </w:rPr>
              <w:t>безопасности</w:t>
            </w:r>
            <w:r>
              <w:rPr>
                <w:spacing w:val="80"/>
                <w:sz w:val="24"/>
              </w:rPr>
              <w:t> </w:t>
            </w:r>
            <w:r>
              <w:rPr>
                <w:sz w:val="24"/>
              </w:rPr>
              <w:t>к</w:t>
            </w:r>
            <w:r>
              <w:rPr>
                <w:spacing w:val="80"/>
                <w:sz w:val="24"/>
              </w:rPr>
              <w:t> </w:t>
            </w:r>
            <w:r>
              <w:rPr>
                <w:sz w:val="24"/>
              </w:rPr>
              <w:t>зданиям,</w:t>
            </w:r>
            <w:r>
              <w:rPr>
                <w:spacing w:val="80"/>
                <w:sz w:val="24"/>
              </w:rPr>
              <w:t> </w:t>
            </w:r>
            <w:r>
              <w:rPr>
                <w:sz w:val="24"/>
              </w:rPr>
              <w:t>сооружениям</w:t>
            </w:r>
            <w:r>
              <w:rPr>
                <w:spacing w:val="80"/>
                <w:sz w:val="24"/>
              </w:rPr>
              <w:t> </w:t>
            </w:r>
            <w:r>
              <w:rPr>
                <w:sz w:val="24"/>
              </w:rPr>
              <w:t>и</w:t>
            </w:r>
            <w:r>
              <w:rPr>
                <w:spacing w:val="80"/>
                <w:sz w:val="24"/>
              </w:rPr>
              <w:t> </w:t>
            </w:r>
            <w:r>
              <w:rPr>
                <w:sz w:val="24"/>
              </w:rPr>
              <w:t>строительным </w:t>
            </w:r>
            <w:r>
              <w:rPr>
                <w:spacing w:val="-2"/>
                <w:sz w:val="24"/>
              </w:rPr>
              <w:t>объектам</w:t>
            </w:r>
          </w:p>
        </w:tc>
      </w:tr>
      <w:tr>
        <w:trPr>
          <w:trHeight w:val="462" w:hRule="atLeast"/>
        </w:trPr>
        <w:tc>
          <w:tcPr>
            <w:tcW w:w="703" w:type="dxa"/>
          </w:tcPr>
          <w:p>
            <w:pPr>
              <w:pStyle w:val="TableParagraph"/>
              <w:spacing w:before="66"/>
              <w:ind w:left="146"/>
              <w:rPr>
                <w:sz w:val="24"/>
              </w:rPr>
            </w:pPr>
            <w:r>
              <w:rPr>
                <w:spacing w:val="-2"/>
                <w:sz w:val="24"/>
              </w:rPr>
              <w:t>6-</w:t>
            </w:r>
            <w:r>
              <w:rPr>
                <w:spacing w:val="-10"/>
                <w:sz w:val="24"/>
              </w:rPr>
              <w:t>9</w:t>
            </w:r>
          </w:p>
        </w:tc>
        <w:tc>
          <w:tcPr>
            <w:tcW w:w="8930" w:type="dxa"/>
          </w:tcPr>
          <w:p>
            <w:pPr>
              <w:pStyle w:val="TableParagraph"/>
              <w:spacing w:before="66"/>
              <w:ind w:left="146"/>
              <w:rPr>
                <w:sz w:val="24"/>
              </w:rPr>
            </w:pPr>
            <w:r>
              <w:rPr>
                <w:spacing w:val="-2"/>
                <w:sz w:val="24"/>
              </w:rPr>
              <w:t>резервные</w:t>
            </w:r>
          </w:p>
        </w:tc>
      </w:tr>
    </w:tbl>
    <w:p>
      <w:pPr>
        <w:spacing w:after="0"/>
        <w:rPr>
          <w:sz w:val="24"/>
        </w:rPr>
        <w:sectPr>
          <w:pgSz w:w="11910" w:h="16840"/>
          <w:pgMar w:header="286" w:footer="736" w:top="1060" w:bottom="920" w:left="880" w:right="860"/>
        </w:sectPr>
      </w:pPr>
    </w:p>
    <w:p>
      <w:pPr>
        <w:spacing w:before="139"/>
        <w:ind w:left="2098" w:right="0" w:firstLine="0"/>
        <w:jc w:val="left"/>
        <w:rPr>
          <w:rFonts w:ascii="Verdana" w:hAnsi="Verdana"/>
          <w:b/>
          <w:sz w:val="36"/>
        </w:rPr>
      </w:pPr>
      <w:r>
        <w:rPr/>
        <mc:AlternateContent>
          <mc:Choice Requires="wps">
            <w:drawing>
              <wp:anchor distT="0" distB="0" distL="0" distR="0" allowOverlap="1" layoutInCell="1" locked="0" behindDoc="0" simplePos="0" relativeHeight="15731200">
                <wp:simplePos x="0" y="0"/>
                <wp:positionH relativeFrom="page">
                  <wp:posOffset>2570514</wp:posOffset>
                </wp:positionH>
                <wp:positionV relativeFrom="paragraph">
                  <wp:posOffset>349999</wp:posOffset>
                </wp:positionV>
                <wp:extent cx="2875915" cy="1691005"/>
                <wp:effectExtent l="0" t="0" r="0" b="0"/>
                <wp:wrapNone/>
                <wp:docPr id="14" name="Group 14"/>
                <wp:cNvGraphicFramePr>
                  <a:graphicFrameLocks/>
                </wp:cNvGraphicFramePr>
                <a:graphic>
                  <a:graphicData uri="http://schemas.microsoft.com/office/word/2010/wordprocessingGroup">
                    <wpg:wgp>
                      <wpg:cNvPr id="14" name="Group 14"/>
                      <wpg:cNvGrpSpPr/>
                      <wpg:grpSpPr>
                        <a:xfrm>
                          <a:off x="0" y="0"/>
                          <a:ext cx="2875915" cy="1691005"/>
                          <a:chExt cx="2875915" cy="1691005"/>
                        </a:xfrm>
                      </wpg:grpSpPr>
                      <wps:wsp>
                        <wps:cNvPr id="15" name="Graphic 15"/>
                        <wps:cNvSpPr/>
                        <wps:spPr>
                          <a:xfrm>
                            <a:off x="1061002" y="9525"/>
                            <a:ext cx="1805305" cy="414655"/>
                          </a:xfrm>
                          <a:custGeom>
                            <a:avLst/>
                            <a:gdLst/>
                            <a:ahLst/>
                            <a:cxnLst/>
                            <a:rect l="l" t="t" r="r" b="b"/>
                            <a:pathLst>
                              <a:path w="1805305" h="414655">
                                <a:moveTo>
                                  <a:pt x="5257" y="0"/>
                                </a:moveTo>
                                <a:lnTo>
                                  <a:pt x="0" y="0"/>
                                </a:lnTo>
                                <a:lnTo>
                                  <a:pt x="0" y="414324"/>
                                </a:lnTo>
                                <a:lnTo>
                                  <a:pt x="1805292" y="414324"/>
                                </a:lnTo>
                              </a:path>
                            </a:pathLst>
                          </a:custGeom>
                          <a:ln w="12700">
                            <a:solidFill>
                              <a:srgbClr val="000000"/>
                            </a:solidFill>
                            <a:prstDash val="solid"/>
                          </a:ln>
                        </wps:spPr>
                        <wps:bodyPr wrap="square" lIns="0" tIns="0" rIns="0" bIns="0" rtlCol="0">
                          <a:prstTxWarp prst="textNoShape">
                            <a:avLst/>
                          </a:prstTxWarp>
                          <a:noAutofit/>
                        </wps:bodyPr>
                      </wps:wsp>
                      <wps:wsp>
                        <wps:cNvPr id="16" name="Graphic 16"/>
                        <wps:cNvSpPr/>
                        <wps:spPr>
                          <a:xfrm>
                            <a:off x="6350" y="6350"/>
                            <a:ext cx="2863215" cy="1678305"/>
                          </a:xfrm>
                          <a:custGeom>
                            <a:avLst/>
                            <a:gdLst/>
                            <a:ahLst/>
                            <a:cxnLst/>
                            <a:rect l="l" t="t" r="r" b="b"/>
                            <a:pathLst>
                              <a:path w="2863215" h="1678305">
                                <a:moveTo>
                                  <a:pt x="5918" y="0"/>
                                </a:moveTo>
                                <a:lnTo>
                                  <a:pt x="0" y="0"/>
                                </a:lnTo>
                                <a:lnTo>
                                  <a:pt x="0" y="1677924"/>
                                </a:lnTo>
                                <a:lnTo>
                                  <a:pt x="2863126" y="1677924"/>
                                </a:lnTo>
                              </a:path>
                            </a:pathLst>
                          </a:custGeom>
                          <a:ln w="12700">
                            <a:solidFill>
                              <a:srgbClr val="000000"/>
                            </a:solidFill>
                            <a:prstDash val="solid"/>
                          </a:ln>
                        </wps:spPr>
                        <wps:bodyPr wrap="square" lIns="0" tIns="0" rIns="0" bIns="0" rtlCol="0">
                          <a:prstTxWarp prst="textNoShape">
                            <a:avLst/>
                          </a:prstTxWarp>
                          <a:noAutofit/>
                        </wps:bodyPr>
                      </wps:wsp>
                      <wps:wsp>
                        <wps:cNvPr id="17" name="Graphic 17"/>
                        <wps:cNvSpPr/>
                        <wps:spPr>
                          <a:xfrm>
                            <a:off x="294698" y="14288"/>
                            <a:ext cx="2562225" cy="1287780"/>
                          </a:xfrm>
                          <a:custGeom>
                            <a:avLst/>
                            <a:gdLst/>
                            <a:ahLst/>
                            <a:cxnLst/>
                            <a:rect l="l" t="t" r="r" b="b"/>
                            <a:pathLst>
                              <a:path w="2562225" h="1287780">
                                <a:moveTo>
                                  <a:pt x="6464" y="0"/>
                                </a:moveTo>
                                <a:lnTo>
                                  <a:pt x="0" y="0"/>
                                </a:lnTo>
                                <a:lnTo>
                                  <a:pt x="0" y="1287411"/>
                                </a:lnTo>
                                <a:lnTo>
                                  <a:pt x="2562072" y="1287411"/>
                                </a:lnTo>
                              </a:path>
                            </a:pathLst>
                          </a:custGeom>
                          <a:ln w="12700">
                            <a:solidFill>
                              <a:srgbClr val="000000"/>
                            </a:solidFill>
                            <a:prstDash val="solid"/>
                          </a:ln>
                        </wps:spPr>
                        <wps:bodyPr wrap="square" lIns="0" tIns="0" rIns="0" bIns="0" rtlCol="0">
                          <a:prstTxWarp prst="textNoShape">
                            <a:avLst/>
                          </a:prstTxWarp>
                          <a:noAutofit/>
                        </wps:bodyPr>
                      </wps:wsp>
                      <wps:wsp>
                        <wps:cNvPr id="18" name="Graphic 18"/>
                        <wps:cNvSpPr/>
                        <wps:spPr>
                          <a:xfrm>
                            <a:off x="655557" y="7938"/>
                            <a:ext cx="2202815" cy="933450"/>
                          </a:xfrm>
                          <a:custGeom>
                            <a:avLst/>
                            <a:gdLst/>
                            <a:ahLst/>
                            <a:cxnLst/>
                            <a:rect l="l" t="t" r="r" b="b"/>
                            <a:pathLst>
                              <a:path w="2202815" h="933450">
                                <a:moveTo>
                                  <a:pt x="5930" y="0"/>
                                </a:moveTo>
                                <a:lnTo>
                                  <a:pt x="0" y="0"/>
                                </a:lnTo>
                                <a:lnTo>
                                  <a:pt x="0" y="933411"/>
                                </a:lnTo>
                                <a:lnTo>
                                  <a:pt x="2202802" y="933411"/>
                                </a:lnTo>
                              </a:path>
                            </a:pathLst>
                          </a:custGeom>
                          <a:ln w="12700">
                            <a:solidFill>
                              <a:srgbClr val="000000"/>
                            </a:solidFill>
                            <a:prstDash val="solid"/>
                          </a:ln>
                        </wps:spPr>
                        <wps:bodyPr wrap="square" lIns="0" tIns="0" rIns="0" bIns="0" rtlCol="0">
                          <a:prstTxWarp prst="textNoShape">
                            <a:avLst/>
                          </a:prstTxWarp>
                          <a:noAutofit/>
                        </wps:bodyPr>
                      </wps:wsp>
                      <wps:wsp>
                        <wps:cNvPr id="19" name="Textbox 19"/>
                        <wps:cNvSpPr txBox="1"/>
                        <wps:spPr>
                          <a:xfrm>
                            <a:off x="0" y="0"/>
                            <a:ext cx="2875915" cy="1691005"/>
                          </a:xfrm>
                          <a:prstGeom prst="rect">
                            <a:avLst/>
                          </a:prstGeom>
                        </wps:spPr>
                        <wps:txbx>
                          <w:txbxContent>
                            <w:p>
                              <w:pPr>
                                <w:spacing w:line="240" w:lineRule="auto" w:before="114"/>
                                <w:rPr>
                                  <w:sz w:val="22"/>
                                </w:rPr>
                              </w:pPr>
                            </w:p>
                            <w:p>
                              <w:pPr>
                                <w:spacing w:before="0"/>
                                <w:ind w:left="2124" w:right="0" w:firstLine="0"/>
                                <w:jc w:val="left"/>
                                <w:rPr>
                                  <w:rFonts w:ascii="Verdana" w:hAnsi="Verdana"/>
                                  <w:sz w:val="22"/>
                                </w:rPr>
                              </w:pPr>
                              <w:r>
                                <w:rPr>
                                  <w:rFonts w:ascii="Verdana" w:hAnsi="Verdana"/>
                                  <w:w w:val="85"/>
                                  <w:sz w:val="22"/>
                                </w:rPr>
                                <w:t>год</w:t>
                              </w:r>
                              <w:r>
                                <w:rPr>
                                  <w:rFonts w:ascii="Verdana" w:hAnsi="Verdana"/>
                                  <w:spacing w:val="-7"/>
                                  <w:w w:val="85"/>
                                  <w:sz w:val="22"/>
                                </w:rPr>
                                <w:t> </w:t>
                              </w:r>
                              <w:r>
                                <w:rPr>
                                  <w:rFonts w:ascii="Verdana" w:hAnsi="Verdana"/>
                                  <w:spacing w:val="-2"/>
                                  <w:w w:val="95"/>
                                  <w:sz w:val="22"/>
                                </w:rPr>
                                <w:t>утверждения</w:t>
                              </w:r>
                            </w:p>
                            <w:p>
                              <w:pPr>
                                <w:spacing w:line="240" w:lineRule="auto" w:before="22"/>
                                <w:rPr>
                                  <w:rFonts w:ascii="Verdana"/>
                                  <w:sz w:val="22"/>
                                </w:rPr>
                              </w:pPr>
                            </w:p>
                            <w:p>
                              <w:pPr>
                                <w:spacing w:line="254" w:lineRule="auto" w:before="0"/>
                                <w:ind w:left="2124" w:right="0" w:firstLine="0"/>
                                <w:jc w:val="left"/>
                                <w:rPr>
                                  <w:rFonts w:ascii="Verdana" w:hAnsi="Verdana"/>
                                  <w:sz w:val="22"/>
                                </w:rPr>
                              </w:pPr>
                              <w:r>
                                <w:rPr>
                                  <w:rFonts w:ascii="Verdana" w:hAnsi="Verdana"/>
                                  <w:w w:val="85"/>
                                  <w:sz w:val="22"/>
                                </w:rPr>
                                <w:t>порядковый</w:t>
                              </w:r>
                              <w:r>
                                <w:rPr>
                                  <w:rFonts w:ascii="Verdana" w:hAnsi="Verdana"/>
                                  <w:spacing w:val="-10"/>
                                  <w:w w:val="85"/>
                                  <w:sz w:val="22"/>
                                </w:rPr>
                                <w:t> </w:t>
                              </w:r>
                              <w:r>
                                <w:rPr>
                                  <w:rFonts w:ascii="Verdana" w:hAnsi="Verdana"/>
                                  <w:w w:val="85"/>
                                  <w:sz w:val="22"/>
                                </w:rPr>
                                <w:t>номер </w:t>
                              </w:r>
                              <w:r>
                                <w:rPr>
                                  <w:rFonts w:ascii="Verdana" w:hAnsi="Verdana"/>
                                  <w:spacing w:val="-2"/>
                                  <w:w w:val="95"/>
                                  <w:sz w:val="22"/>
                                </w:rPr>
                                <w:t>стандарта</w:t>
                              </w:r>
                            </w:p>
                            <w:p>
                              <w:pPr>
                                <w:spacing w:line="578" w:lineRule="exact" w:before="13"/>
                                <w:ind w:left="2124" w:right="-22" w:firstLine="0"/>
                                <w:jc w:val="left"/>
                                <w:rPr>
                                  <w:rFonts w:ascii="Verdana" w:hAnsi="Verdana"/>
                                  <w:sz w:val="22"/>
                                </w:rPr>
                              </w:pPr>
                              <w:r>
                                <w:rPr>
                                  <w:rFonts w:ascii="Verdana" w:hAnsi="Verdana"/>
                                  <w:w w:val="95"/>
                                  <w:sz w:val="22"/>
                                </w:rPr>
                                <w:t>номер</w:t>
                              </w:r>
                              <w:r>
                                <w:rPr>
                                  <w:rFonts w:ascii="Verdana" w:hAnsi="Verdana"/>
                                  <w:spacing w:val="-17"/>
                                  <w:w w:val="95"/>
                                  <w:sz w:val="22"/>
                                </w:rPr>
                                <w:t> </w:t>
                              </w:r>
                              <w:r>
                                <w:rPr>
                                  <w:rFonts w:ascii="Verdana" w:hAnsi="Verdana"/>
                                  <w:w w:val="95"/>
                                  <w:sz w:val="22"/>
                                </w:rPr>
                                <w:t>подсистемы </w:t>
                              </w:r>
                              <w:r>
                                <w:rPr>
                                  <w:rFonts w:ascii="Verdana" w:hAnsi="Verdana"/>
                                  <w:w w:val="85"/>
                                  <w:sz w:val="22"/>
                                </w:rPr>
                                <w:t>обозначение</w:t>
                              </w:r>
                              <w:r>
                                <w:rPr>
                                  <w:rFonts w:ascii="Verdana" w:hAnsi="Verdana"/>
                                  <w:spacing w:val="-8"/>
                                  <w:w w:val="85"/>
                                  <w:sz w:val="22"/>
                                </w:rPr>
                                <w:t> </w:t>
                              </w:r>
                              <w:r>
                                <w:rPr>
                                  <w:rFonts w:ascii="Verdana" w:hAnsi="Verdana"/>
                                  <w:w w:val="85"/>
                                  <w:sz w:val="22"/>
                                </w:rPr>
                                <w:t>системы</w:t>
                              </w:r>
                              <w:r>
                                <w:rPr>
                                  <w:rFonts w:ascii="Verdana" w:hAnsi="Verdana"/>
                                  <w:spacing w:val="-9"/>
                                  <w:w w:val="85"/>
                                  <w:sz w:val="22"/>
                                </w:rPr>
                                <w:t> </w:t>
                              </w:r>
                              <w:r>
                                <w:rPr>
                                  <w:rFonts w:ascii="Verdana" w:hAnsi="Verdana"/>
                                  <w:w w:val="85"/>
                                  <w:sz w:val="22"/>
                                </w:rPr>
                                <w:t>БТ</w:t>
                              </w:r>
                            </w:p>
                          </w:txbxContent>
                        </wps:txbx>
                        <wps:bodyPr wrap="square" lIns="0" tIns="0" rIns="0" bIns="0" rtlCol="0">
                          <a:noAutofit/>
                        </wps:bodyPr>
                      </wps:wsp>
                    </wpg:wgp>
                  </a:graphicData>
                </a:graphic>
              </wp:anchor>
            </w:drawing>
          </mc:Choice>
          <mc:Fallback>
            <w:pict>
              <v:group style="position:absolute;margin-left:202.402695pt;margin-top:27.559pt;width:226.45pt;height:133.15pt;mso-position-horizontal-relative:page;mso-position-vertical-relative:paragraph;z-index:15731200" id="docshapegroup7" coordorigin="4048,551" coordsize="4529,2663">
                <v:shape style="position:absolute;left:5718;top:566;width:2843;height:653" id="docshape8" coordorigin="5719,566" coordsize="2843,653" path="m5727,566l5719,566,5719,1219,8562,1219e" filled="false" stroked="true" strokeweight="1pt" strokecolor="#000000">
                  <v:path arrowok="t"/>
                  <v:stroke dashstyle="solid"/>
                </v:shape>
                <v:shape style="position:absolute;left:4058;top:561;width:4509;height:2643" id="docshape9" coordorigin="4058,561" coordsize="4509,2643" path="m4067,561l4058,561,4058,3204,8567,3204e" filled="false" stroked="true" strokeweight="1pt" strokecolor="#000000">
                  <v:path arrowok="t"/>
                  <v:stroke dashstyle="solid"/>
                </v:shape>
                <v:shape style="position:absolute;left:4512;top:573;width:4035;height:2028" id="docshape10" coordorigin="4512,574" coordsize="4035,2028" path="m4522,574l4512,574,4512,2601,8547,2601e" filled="false" stroked="true" strokeweight="1pt" strokecolor="#000000">
                  <v:path arrowok="t"/>
                  <v:stroke dashstyle="solid"/>
                </v:shape>
                <v:shape style="position:absolute;left:5080;top:563;width:3469;height:1470" id="docshape11" coordorigin="5080,564" coordsize="3469,1470" path="m5090,564l5080,564,5080,2034,8549,2034e" filled="false" stroked="true" strokeweight="1pt" strokecolor="#000000">
                  <v:path arrowok="t"/>
                  <v:stroke dashstyle="solid"/>
                </v:shape>
                <v:shape style="position:absolute;left:4048;top:551;width:4529;height:2663" type="#_x0000_t202" id="docshape12" filled="false" stroked="false">
                  <v:textbox inset="0,0,0,0">
                    <w:txbxContent>
                      <w:p>
                        <w:pPr>
                          <w:spacing w:line="240" w:lineRule="auto" w:before="114"/>
                          <w:rPr>
                            <w:sz w:val="22"/>
                          </w:rPr>
                        </w:pPr>
                      </w:p>
                      <w:p>
                        <w:pPr>
                          <w:spacing w:before="0"/>
                          <w:ind w:left="2124" w:right="0" w:firstLine="0"/>
                          <w:jc w:val="left"/>
                          <w:rPr>
                            <w:rFonts w:ascii="Verdana" w:hAnsi="Verdana"/>
                            <w:sz w:val="22"/>
                          </w:rPr>
                        </w:pPr>
                        <w:r>
                          <w:rPr>
                            <w:rFonts w:ascii="Verdana" w:hAnsi="Verdana"/>
                            <w:w w:val="85"/>
                            <w:sz w:val="22"/>
                          </w:rPr>
                          <w:t>год</w:t>
                        </w:r>
                        <w:r>
                          <w:rPr>
                            <w:rFonts w:ascii="Verdana" w:hAnsi="Verdana"/>
                            <w:spacing w:val="-7"/>
                            <w:w w:val="85"/>
                            <w:sz w:val="22"/>
                          </w:rPr>
                          <w:t> </w:t>
                        </w:r>
                        <w:r>
                          <w:rPr>
                            <w:rFonts w:ascii="Verdana" w:hAnsi="Verdana"/>
                            <w:spacing w:val="-2"/>
                            <w:w w:val="95"/>
                            <w:sz w:val="22"/>
                          </w:rPr>
                          <w:t>утверждения</w:t>
                        </w:r>
                      </w:p>
                      <w:p>
                        <w:pPr>
                          <w:spacing w:line="240" w:lineRule="auto" w:before="22"/>
                          <w:rPr>
                            <w:rFonts w:ascii="Verdana"/>
                            <w:sz w:val="22"/>
                          </w:rPr>
                        </w:pPr>
                      </w:p>
                      <w:p>
                        <w:pPr>
                          <w:spacing w:line="254" w:lineRule="auto" w:before="0"/>
                          <w:ind w:left="2124" w:right="0" w:firstLine="0"/>
                          <w:jc w:val="left"/>
                          <w:rPr>
                            <w:rFonts w:ascii="Verdana" w:hAnsi="Verdana"/>
                            <w:sz w:val="22"/>
                          </w:rPr>
                        </w:pPr>
                        <w:r>
                          <w:rPr>
                            <w:rFonts w:ascii="Verdana" w:hAnsi="Verdana"/>
                            <w:w w:val="85"/>
                            <w:sz w:val="22"/>
                          </w:rPr>
                          <w:t>порядковый</w:t>
                        </w:r>
                        <w:r>
                          <w:rPr>
                            <w:rFonts w:ascii="Verdana" w:hAnsi="Verdana"/>
                            <w:spacing w:val="-10"/>
                            <w:w w:val="85"/>
                            <w:sz w:val="22"/>
                          </w:rPr>
                          <w:t> </w:t>
                        </w:r>
                        <w:r>
                          <w:rPr>
                            <w:rFonts w:ascii="Verdana" w:hAnsi="Verdana"/>
                            <w:w w:val="85"/>
                            <w:sz w:val="22"/>
                          </w:rPr>
                          <w:t>номер </w:t>
                        </w:r>
                        <w:r>
                          <w:rPr>
                            <w:rFonts w:ascii="Verdana" w:hAnsi="Verdana"/>
                            <w:spacing w:val="-2"/>
                            <w:w w:val="95"/>
                            <w:sz w:val="22"/>
                          </w:rPr>
                          <w:t>стандарта</w:t>
                        </w:r>
                      </w:p>
                      <w:p>
                        <w:pPr>
                          <w:spacing w:line="578" w:lineRule="exact" w:before="13"/>
                          <w:ind w:left="2124" w:right="-22" w:firstLine="0"/>
                          <w:jc w:val="left"/>
                          <w:rPr>
                            <w:rFonts w:ascii="Verdana" w:hAnsi="Verdana"/>
                            <w:sz w:val="22"/>
                          </w:rPr>
                        </w:pPr>
                        <w:r>
                          <w:rPr>
                            <w:rFonts w:ascii="Verdana" w:hAnsi="Verdana"/>
                            <w:w w:val="95"/>
                            <w:sz w:val="22"/>
                          </w:rPr>
                          <w:t>номер</w:t>
                        </w:r>
                        <w:r>
                          <w:rPr>
                            <w:rFonts w:ascii="Verdana" w:hAnsi="Verdana"/>
                            <w:spacing w:val="-17"/>
                            <w:w w:val="95"/>
                            <w:sz w:val="22"/>
                          </w:rPr>
                          <w:t> </w:t>
                        </w:r>
                        <w:r>
                          <w:rPr>
                            <w:rFonts w:ascii="Verdana" w:hAnsi="Verdana"/>
                            <w:w w:val="95"/>
                            <w:sz w:val="22"/>
                          </w:rPr>
                          <w:t>подсистемы </w:t>
                        </w:r>
                        <w:r>
                          <w:rPr>
                            <w:rFonts w:ascii="Verdana" w:hAnsi="Verdana"/>
                            <w:w w:val="85"/>
                            <w:sz w:val="22"/>
                          </w:rPr>
                          <w:t>обозначение</w:t>
                        </w:r>
                        <w:r>
                          <w:rPr>
                            <w:rFonts w:ascii="Verdana" w:hAnsi="Verdana"/>
                            <w:spacing w:val="-8"/>
                            <w:w w:val="85"/>
                            <w:sz w:val="22"/>
                          </w:rPr>
                          <w:t> </w:t>
                        </w:r>
                        <w:r>
                          <w:rPr>
                            <w:rFonts w:ascii="Verdana" w:hAnsi="Verdana"/>
                            <w:w w:val="85"/>
                            <w:sz w:val="22"/>
                          </w:rPr>
                          <w:t>системы</w:t>
                        </w:r>
                        <w:r>
                          <w:rPr>
                            <w:rFonts w:ascii="Verdana" w:hAnsi="Verdana"/>
                            <w:spacing w:val="-9"/>
                            <w:w w:val="85"/>
                            <w:sz w:val="22"/>
                          </w:rPr>
                          <w:t> </w:t>
                        </w:r>
                        <w:r>
                          <w:rPr>
                            <w:rFonts w:ascii="Verdana" w:hAnsi="Verdana"/>
                            <w:w w:val="85"/>
                            <w:sz w:val="22"/>
                          </w:rPr>
                          <w:t>БТ</w:t>
                        </w:r>
                      </w:p>
                    </w:txbxContent>
                  </v:textbox>
                  <w10:wrap type="none"/>
                </v:shape>
                <w10:wrap type="none"/>
              </v:group>
            </w:pict>
          </mc:Fallback>
        </mc:AlternateContent>
      </w:r>
      <w:r>
        <w:rPr>
          <w:rFonts w:ascii="Verdana" w:hAnsi="Verdana"/>
          <w:b/>
          <w:w w:val="75"/>
          <w:sz w:val="36"/>
        </w:rPr>
        <w:t>ГОСТ</w:t>
      </w:r>
      <w:r>
        <w:rPr>
          <w:rFonts w:ascii="Verdana" w:hAnsi="Verdana"/>
          <w:b/>
          <w:spacing w:val="23"/>
          <w:sz w:val="36"/>
        </w:rPr>
        <w:t> </w:t>
      </w:r>
      <w:r>
        <w:rPr>
          <w:rFonts w:ascii="Verdana" w:hAnsi="Verdana"/>
          <w:b/>
          <w:w w:val="75"/>
          <w:sz w:val="36"/>
        </w:rPr>
        <w:t>12.Х.ХХХ</w:t>
      </w:r>
      <w:r>
        <w:rPr>
          <w:rFonts w:ascii="Tahoma" w:hAnsi="Tahoma"/>
          <w:b/>
          <w:w w:val="75"/>
          <w:sz w:val="36"/>
        </w:rPr>
        <w:t>-</w:t>
      </w:r>
      <w:r>
        <w:rPr>
          <w:rFonts w:ascii="Verdana" w:hAnsi="Verdana"/>
          <w:b/>
          <w:spacing w:val="-5"/>
          <w:w w:val="75"/>
          <w:sz w:val="36"/>
        </w:rPr>
        <w:t>ХХ</w:t>
      </w:r>
    </w:p>
    <w:p>
      <w:pPr>
        <w:pStyle w:val="BodyText"/>
        <w:ind w:left="0" w:firstLine="0"/>
        <w:jc w:val="left"/>
        <w:rPr>
          <w:rFonts w:ascii="Verdana"/>
          <w:b/>
        </w:rPr>
      </w:pPr>
    </w:p>
    <w:p>
      <w:pPr>
        <w:pStyle w:val="BodyText"/>
        <w:ind w:left="0" w:firstLine="0"/>
        <w:jc w:val="left"/>
        <w:rPr>
          <w:rFonts w:ascii="Verdana"/>
          <w:b/>
        </w:rPr>
      </w:pPr>
    </w:p>
    <w:p>
      <w:pPr>
        <w:pStyle w:val="BodyText"/>
        <w:ind w:left="0" w:firstLine="0"/>
        <w:jc w:val="left"/>
        <w:rPr>
          <w:rFonts w:ascii="Verdana"/>
          <w:b/>
        </w:rPr>
      </w:pPr>
    </w:p>
    <w:p>
      <w:pPr>
        <w:pStyle w:val="BodyText"/>
        <w:ind w:left="0" w:firstLine="0"/>
        <w:jc w:val="left"/>
        <w:rPr>
          <w:rFonts w:ascii="Verdana"/>
          <w:b/>
        </w:rPr>
      </w:pPr>
    </w:p>
    <w:p>
      <w:pPr>
        <w:pStyle w:val="BodyText"/>
        <w:ind w:left="0" w:firstLine="0"/>
        <w:jc w:val="left"/>
        <w:rPr>
          <w:rFonts w:ascii="Verdana"/>
          <w:b/>
        </w:rPr>
      </w:pPr>
    </w:p>
    <w:p>
      <w:pPr>
        <w:pStyle w:val="BodyText"/>
        <w:ind w:left="0" w:firstLine="0"/>
        <w:jc w:val="left"/>
        <w:rPr>
          <w:rFonts w:ascii="Verdana"/>
          <w:b/>
        </w:rPr>
      </w:pPr>
    </w:p>
    <w:p>
      <w:pPr>
        <w:pStyle w:val="BodyText"/>
        <w:ind w:left="0" w:firstLine="0"/>
        <w:jc w:val="left"/>
        <w:rPr>
          <w:rFonts w:ascii="Verdana"/>
          <w:b/>
        </w:rPr>
      </w:pPr>
    </w:p>
    <w:p>
      <w:pPr>
        <w:pStyle w:val="BodyText"/>
        <w:ind w:left="0" w:firstLine="0"/>
        <w:jc w:val="left"/>
        <w:rPr>
          <w:rFonts w:ascii="Verdana"/>
          <w:b/>
        </w:rPr>
      </w:pPr>
    </w:p>
    <w:p>
      <w:pPr>
        <w:pStyle w:val="BodyText"/>
        <w:spacing w:before="200"/>
        <w:ind w:left="0" w:firstLine="0"/>
        <w:jc w:val="left"/>
        <w:rPr>
          <w:rFonts w:ascii="Verdana"/>
          <w:b/>
        </w:rPr>
      </w:pPr>
    </w:p>
    <w:p>
      <w:pPr>
        <w:pStyle w:val="BodyText"/>
        <w:ind w:left="0" w:right="21" w:firstLine="0"/>
        <w:jc w:val="center"/>
      </w:pPr>
      <w:r>
        <w:rPr/>
        <w:t>Рисунок</w:t>
      </w:r>
      <w:r>
        <w:rPr>
          <w:spacing w:val="-4"/>
        </w:rPr>
        <w:t> </w:t>
      </w:r>
      <w:r>
        <w:rPr/>
        <w:t>1.1</w:t>
      </w:r>
      <w:r>
        <w:rPr>
          <w:spacing w:val="-2"/>
        </w:rPr>
        <w:t> </w:t>
      </w:r>
      <w:r>
        <w:rPr/>
        <w:t>–</w:t>
      </w:r>
      <w:r>
        <w:rPr>
          <w:spacing w:val="-2"/>
        </w:rPr>
        <w:t> </w:t>
      </w:r>
      <w:r>
        <w:rPr/>
        <w:t>Обозначение</w:t>
      </w:r>
      <w:r>
        <w:rPr>
          <w:spacing w:val="-3"/>
        </w:rPr>
        <w:t> </w:t>
      </w:r>
      <w:r>
        <w:rPr/>
        <w:t>межгосударственного</w:t>
      </w:r>
      <w:r>
        <w:rPr>
          <w:spacing w:val="-2"/>
        </w:rPr>
        <w:t> </w:t>
      </w:r>
      <w:r>
        <w:rPr/>
        <w:t>стандарта</w:t>
      </w:r>
      <w:r>
        <w:rPr>
          <w:spacing w:val="-3"/>
        </w:rPr>
        <w:t> </w:t>
      </w:r>
      <w:r>
        <w:rPr>
          <w:spacing w:val="-4"/>
        </w:rPr>
        <w:t>ССБТ</w:t>
      </w:r>
    </w:p>
    <w:p>
      <w:pPr>
        <w:pStyle w:val="BodyText"/>
        <w:ind w:left="0" w:firstLine="0"/>
        <w:jc w:val="left"/>
      </w:pPr>
    </w:p>
    <w:p>
      <w:pPr>
        <w:pStyle w:val="BodyText"/>
        <w:ind w:left="0" w:firstLine="0"/>
        <w:jc w:val="left"/>
      </w:pPr>
    </w:p>
    <w:p>
      <w:pPr>
        <w:pStyle w:val="BodyText"/>
        <w:spacing w:line="360" w:lineRule="auto"/>
        <w:ind w:right="268"/>
      </w:pPr>
      <w:r>
        <w:rPr/>
        <w:t>Система</w:t>
      </w:r>
      <w:r>
        <w:rPr>
          <w:spacing w:val="-15"/>
        </w:rPr>
        <w:t> </w:t>
      </w:r>
      <w:r>
        <w:rPr/>
        <w:t>стандартов</w:t>
      </w:r>
      <w:r>
        <w:rPr>
          <w:spacing w:val="-15"/>
        </w:rPr>
        <w:t> </w:t>
      </w:r>
      <w:r>
        <w:rPr/>
        <w:t>в</w:t>
      </w:r>
      <w:r>
        <w:rPr>
          <w:spacing w:val="-15"/>
        </w:rPr>
        <w:t> </w:t>
      </w:r>
      <w:r>
        <w:rPr/>
        <w:t>области</w:t>
      </w:r>
      <w:r>
        <w:rPr>
          <w:spacing w:val="-15"/>
        </w:rPr>
        <w:t> </w:t>
      </w:r>
      <w:r>
        <w:rPr/>
        <w:t>охраны</w:t>
      </w:r>
      <w:r>
        <w:rPr>
          <w:spacing w:val="-15"/>
        </w:rPr>
        <w:t> </w:t>
      </w:r>
      <w:r>
        <w:rPr/>
        <w:t>природы</w:t>
      </w:r>
      <w:r>
        <w:rPr>
          <w:spacing w:val="-15"/>
        </w:rPr>
        <w:t> </w:t>
      </w:r>
      <w:r>
        <w:rPr/>
        <w:t>и</w:t>
      </w:r>
      <w:r>
        <w:rPr>
          <w:spacing w:val="-15"/>
        </w:rPr>
        <w:t> </w:t>
      </w:r>
      <w:r>
        <w:rPr/>
        <w:t>улучшения</w:t>
      </w:r>
      <w:r>
        <w:rPr>
          <w:spacing w:val="-15"/>
        </w:rPr>
        <w:t> </w:t>
      </w:r>
      <w:r>
        <w:rPr/>
        <w:t>использования</w:t>
      </w:r>
      <w:r>
        <w:rPr>
          <w:spacing w:val="-15"/>
        </w:rPr>
        <w:t> </w:t>
      </w:r>
      <w:r>
        <w:rPr/>
        <w:t>природных ресурсов (ССОП) представляет собой совокупность взаимосвязанных стандартов, направленных на сохранение, восстановление и рациональное использование природных </w:t>
      </w:r>
      <w:r>
        <w:rPr>
          <w:spacing w:val="-2"/>
        </w:rPr>
        <w:t>ресурсов.</w:t>
      </w:r>
    </w:p>
    <w:p>
      <w:pPr>
        <w:pStyle w:val="BodyText"/>
        <w:spacing w:line="360" w:lineRule="auto" w:before="1"/>
        <w:ind w:right="267"/>
      </w:pPr>
      <w:r>
        <w:rPr/>
        <w:t>Эта система стандартов состоит из 9 групп и предусматривает охрану: гидросферы, атмосферы, биологических ресурсов, почвы, земли, флоры, фауны и недр, а также основные </w:t>
      </w:r>
      <w:r>
        <w:rPr>
          <w:spacing w:val="-2"/>
        </w:rPr>
        <w:t>положения.</w:t>
      </w:r>
    </w:p>
    <w:p>
      <w:pPr>
        <w:pStyle w:val="BodyText"/>
        <w:spacing w:line="360" w:lineRule="auto" w:before="1"/>
        <w:ind w:right="274"/>
      </w:pPr>
      <w:r>
        <w:rPr/>
        <w:t>Обозначение</w:t>
      </w:r>
      <w:r>
        <w:rPr>
          <w:spacing w:val="-15"/>
        </w:rPr>
        <w:t> </w:t>
      </w:r>
      <w:r>
        <w:rPr/>
        <w:t>стандартов</w:t>
      </w:r>
      <w:r>
        <w:rPr>
          <w:spacing w:val="-12"/>
        </w:rPr>
        <w:t> </w:t>
      </w:r>
      <w:r>
        <w:rPr/>
        <w:t>системы</w:t>
      </w:r>
      <w:r>
        <w:rPr>
          <w:spacing w:val="-10"/>
        </w:rPr>
        <w:t> </w:t>
      </w:r>
      <w:r>
        <w:rPr/>
        <w:t>ООП</w:t>
      </w:r>
      <w:r>
        <w:rPr>
          <w:spacing w:val="-13"/>
        </w:rPr>
        <w:t> </w:t>
      </w:r>
      <w:r>
        <w:rPr/>
        <w:t>имеет</w:t>
      </w:r>
      <w:r>
        <w:rPr>
          <w:spacing w:val="-11"/>
        </w:rPr>
        <w:t> </w:t>
      </w:r>
      <w:r>
        <w:rPr/>
        <w:t>на</w:t>
      </w:r>
      <w:r>
        <w:rPr>
          <w:spacing w:val="-13"/>
        </w:rPr>
        <w:t> </w:t>
      </w:r>
      <w:r>
        <w:rPr/>
        <w:t>одну</w:t>
      </w:r>
      <w:r>
        <w:rPr>
          <w:spacing w:val="-15"/>
        </w:rPr>
        <w:t> </w:t>
      </w:r>
      <w:r>
        <w:rPr/>
        <w:t>цифру</w:t>
      </w:r>
      <w:r>
        <w:rPr>
          <w:spacing w:val="-15"/>
        </w:rPr>
        <w:t> </w:t>
      </w:r>
      <w:r>
        <w:rPr/>
        <w:t>больше</w:t>
      </w:r>
      <w:r>
        <w:rPr>
          <w:spacing w:val="-13"/>
        </w:rPr>
        <w:t> </w:t>
      </w:r>
      <w:r>
        <w:rPr/>
        <w:t>из-за</w:t>
      </w:r>
      <w:r>
        <w:rPr>
          <w:spacing w:val="-13"/>
        </w:rPr>
        <w:t> </w:t>
      </w:r>
      <w:r>
        <w:rPr/>
        <w:t>группировки по сферам.</w:t>
      </w:r>
    </w:p>
    <w:p>
      <w:pPr>
        <w:pStyle w:val="BodyText"/>
        <w:spacing w:line="360" w:lineRule="auto"/>
        <w:ind w:right="273"/>
      </w:pPr>
      <w:r>
        <w:rPr/>
        <w:t>Безопасность в чрезвычайных ситуациях (БЧС) представлена комплексом стандартов, основной целью которых является:</w:t>
      </w:r>
    </w:p>
    <w:p>
      <w:pPr>
        <w:pStyle w:val="ListParagraph"/>
        <w:numPr>
          <w:ilvl w:val="0"/>
          <w:numId w:val="42"/>
        </w:numPr>
        <w:tabs>
          <w:tab w:pos="1166" w:val="left" w:leader="none"/>
        </w:tabs>
        <w:spacing w:line="360" w:lineRule="auto" w:before="0" w:after="0"/>
        <w:ind w:left="252" w:right="269" w:firstLine="708"/>
        <w:jc w:val="both"/>
        <w:rPr>
          <w:sz w:val="24"/>
        </w:rPr>
      </w:pPr>
      <w:r>
        <w:rPr>
          <w:sz w:val="24"/>
        </w:rPr>
        <w:t>повышение эффективности мероприятий по предупреждению и ликвидации ЧС на всех уровнях для обеспечения безопасности населения и объектов народного хозяйства в природных, техногенных, биолого-социальных и военных ЧС;</w:t>
      </w:r>
    </w:p>
    <w:p>
      <w:pPr>
        <w:pStyle w:val="ListParagraph"/>
        <w:numPr>
          <w:ilvl w:val="0"/>
          <w:numId w:val="42"/>
        </w:numPr>
        <w:tabs>
          <w:tab w:pos="1140" w:val="left" w:leader="none"/>
        </w:tabs>
        <w:spacing w:line="275" w:lineRule="exact" w:before="0" w:after="0"/>
        <w:ind w:left="1140" w:right="0" w:hanging="180"/>
        <w:jc w:val="both"/>
        <w:rPr>
          <w:sz w:val="24"/>
        </w:rPr>
      </w:pPr>
      <w:r>
        <w:rPr>
          <w:sz w:val="24"/>
        </w:rPr>
        <w:t>предотвращение</w:t>
      </w:r>
      <w:r>
        <w:rPr>
          <w:spacing w:val="-5"/>
          <w:sz w:val="24"/>
        </w:rPr>
        <w:t> </w:t>
      </w:r>
      <w:r>
        <w:rPr>
          <w:sz w:val="24"/>
        </w:rPr>
        <w:t>или</w:t>
      </w:r>
      <w:r>
        <w:rPr>
          <w:spacing w:val="-3"/>
          <w:sz w:val="24"/>
        </w:rPr>
        <w:t> </w:t>
      </w:r>
      <w:r>
        <w:rPr>
          <w:sz w:val="24"/>
        </w:rPr>
        <w:t>снижение ущерба</w:t>
      </w:r>
      <w:r>
        <w:rPr>
          <w:spacing w:val="-2"/>
          <w:sz w:val="24"/>
        </w:rPr>
        <w:t> </w:t>
      </w:r>
      <w:r>
        <w:rPr>
          <w:sz w:val="24"/>
        </w:rPr>
        <w:t>в</w:t>
      </w:r>
      <w:r>
        <w:rPr>
          <w:spacing w:val="-2"/>
          <w:sz w:val="24"/>
        </w:rPr>
        <w:t> </w:t>
      </w:r>
      <w:r>
        <w:rPr>
          <w:spacing w:val="-5"/>
          <w:sz w:val="24"/>
        </w:rPr>
        <w:t>ЧС;</w:t>
      </w:r>
    </w:p>
    <w:p>
      <w:pPr>
        <w:pStyle w:val="ListParagraph"/>
        <w:numPr>
          <w:ilvl w:val="0"/>
          <w:numId w:val="42"/>
        </w:numPr>
        <w:tabs>
          <w:tab w:pos="1190" w:val="left" w:leader="none"/>
        </w:tabs>
        <w:spacing w:line="360" w:lineRule="auto" w:before="139" w:after="0"/>
        <w:ind w:left="252" w:right="274" w:firstLine="708"/>
        <w:jc w:val="both"/>
        <w:rPr>
          <w:sz w:val="24"/>
        </w:rPr>
      </w:pPr>
      <w:r>
        <w:rPr>
          <w:sz w:val="24"/>
        </w:rPr>
        <w:t>эффективное использование и экономия материальных и трудовых ресурсов при проведении мероприятий по предупреждению и ликвидации ЧС.</w:t>
      </w:r>
    </w:p>
    <w:p>
      <w:pPr>
        <w:pStyle w:val="BodyText"/>
        <w:spacing w:before="89"/>
        <w:ind w:left="0" w:firstLine="0"/>
        <w:jc w:val="left"/>
      </w:pPr>
    </w:p>
    <w:p>
      <w:pPr>
        <w:pStyle w:val="Heading3"/>
        <w:numPr>
          <w:ilvl w:val="3"/>
          <w:numId w:val="37"/>
        </w:numPr>
        <w:tabs>
          <w:tab w:pos="1320" w:val="left" w:leader="none"/>
        </w:tabs>
        <w:spacing w:line="240" w:lineRule="auto" w:before="0" w:after="0"/>
        <w:ind w:left="1320" w:right="0" w:hanging="360"/>
        <w:jc w:val="left"/>
      </w:pPr>
      <w:bookmarkStart w:name="1.3 Классификация опасных и вредных прои" w:id="24"/>
      <w:bookmarkEnd w:id="24"/>
      <w:r>
        <w:rPr>
          <w:b w:val="0"/>
        </w:rPr>
      </w:r>
      <w:r>
        <w:rPr/>
        <w:t>Классификация</w:t>
      </w:r>
      <w:r>
        <w:rPr>
          <w:spacing w:val="-7"/>
        </w:rPr>
        <w:t> </w:t>
      </w:r>
      <w:r>
        <w:rPr/>
        <w:t>опасных</w:t>
      </w:r>
      <w:r>
        <w:rPr>
          <w:spacing w:val="-4"/>
        </w:rPr>
        <w:t> </w:t>
      </w:r>
      <w:r>
        <w:rPr/>
        <w:t>и</w:t>
      </w:r>
      <w:r>
        <w:rPr>
          <w:spacing w:val="-4"/>
        </w:rPr>
        <w:t> </w:t>
      </w:r>
      <w:r>
        <w:rPr/>
        <w:t>вредных</w:t>
      </w:r>
      <w:r>
        <w:rPr>
          <w:spacing w:val="-4"/>
        </w:rPr>
        <w:t> </w:t>
      </w:r>
      <w:r>
        <w:rPr/>
        <w:t>производственных</w:t>
      </w:r>
      <w:r>
        <w:rPr>
          <w:spacing w:val="-3"/>
        </w:rPr>
        <w:t> </w:t>
      </w:r>
      <w:r>
        <w:rPr>
          <w:spacing w:val="-2"/>
        </w:rPr>
        <w:t>факторов</w:t>
      </w:r>
    </w:p>
    <w:p>
      <w:pPr>
        <w:pStyle w:val="BodyText"/>
        <w:spacing w:before="79"/>
        <w:ind w:left="0" w:firstLine="0"/>
        <w:jc w:val="left"/>
        <w:rPr>
          <w:b/>
        </w:rPr>
      </w:pPr>
    </w:p>
    <w:p>
      <w:pPr>
        <w:pStyle w:val="BodyText"/>
        <w:spacing w:line="360" w:lineRule="auto"/>
        <w:ind w:right="272"/>
      </w:pPr>
      <w:r>
        <w:rPr/>
        <w:t>В техносфере на человека действуют десятки негативных факторов. Их научная классификация позволяет определить место и значимость каждого фактора при решении проблемы обеспечения безопасности жизнедеятельности людей.</w:t>
      </w:r>
    </w:p>
    <w:p>
      <w:pPr>
        <w:pStyle w:val="BodyText"/>
        <w:spacing w:line="360" w:lineRule="auto"/>
        <w:ind w:right="271"/>
      </w:pPr>
      <w:r>
        <w:rPr/>
        <w:t>Все негативные факторы можно разделить на две большие группы по их </w:t>
      </w:r>
      <w:r>
        <w:rPr>
          <w:spacing w:val="-2"/>
        </w:rPr>
        <w:t>происхождению:</w:t>
      </w:r>
    </w:p>
    <w:p>
      <w:pPr>
        <w:spacing w:after="0" w:line="360" w:lineRule="auto"/>
        <w:sectPr>
          <w:pgSz w:w="11910" w:h="16840"/>
          <w:pgMar w:header="286" w:footer="736" w:top="1060" w:bottom="920" w:left="880" w:right="860"/>
        </w:sectPr>
      </w:pPr>
    </w:p>
    <w:p>
      <w:pPr>
        <w:pStyle w:val="ListParagraph"/>
        <w:numPr>
          <w:ilvl w:val="0"/>
          <w:numId w:val="43"/>
        </w:numPr>
        <w:tabs>
          <w:tab w:pos="1244" w:val="left" w:leader="none"/>
        </w:tabs>
        <w:spacing w:line="360" w:lineRule="auto" w:before="54" w:after="0"/>
        <w:ind w:left="252" w:right="273" w:firstLine="708"/>
        <w:jc w:val="left"/>
        <w:rPr>
          <w:sz w:val="24"/>
        </w:rPr>
      </w:pPr>
      <w:r>
        <w:rPr>
          <w:sz w:val="24"/>
        </w:rPr>
        <w:t>естественные</w:t>
      </w:r>
      <w:r>
        <w:rPr>
          <w:spacing w:val="-15"/>
          <w:sz w:val="24"/>
        </w:rPr>
        <w:t> </w:t>
      </w:r>
      <w:r>
        <w:rPr>
          <w:sz w:val="24"/>
        </w:rPr>
        <w:t>(действуют</w:t>
      </w:r>
      <w:r>
        <w:rPr>
          <w:spacing w:val="-13"/>
          <w:sz w:val="24"/>
        </w:rPr>
        <w:t> </w:t>
      </w:r>
      <w:r>
        <w:rPr>
          <w:sz w:val="24"/>
        </w:rPr>
        <w:t>в</w:t>
      </w:r>
      <w:r>
        <w:rPr>
          <w:spacing w:val="-15"/>
          <w:sz w:val="24"/>
        </w:rPr>
        <w:t> </w:t>
      </w:r>
      <w:r>
        <w:rPr>
          <w:sz w:val="24"/>
        </w:rPr>
        <w:t>природной</w:t>
      </w:r>
      <w:r>
        <w:rPr>
          <w:spacing w:val="-13"/>
          <w:sz w:val="24"/>
        </w:rPr>
        <w:t> </w:t>
      </w:r>
      <w:r>
        <w:rPr>
          <w:sz w:val="24"/>
        </w:rPr>
        <w:t>среде).</w:t>
      </w:r>
      <w:r>
        <w:rPr>
          <w:spacing w:val="-14"/>
          <w:sz w:val="24"/>
        </w:rPr>
        <w:t> </w:t>
      </w:r>
      <w:r>
        <w:rPr>
          <w:sz w:val="24"/>
        </w:rPr>
        <w:t>С</w:t>
      </w:r>
      <w:r>
        <w:rPr>
          <w:spacing w:val="-13"/>
          <w:sz w:val="24"/>
        </w:rPr>
        <w:t> </w:t>
      </w:r>
      <w:r>
        <w:rPr>
          <w:sz w:val="24"/>
        </w:rPr>
        <w:t>примерами</w:t>
      </w:r>
      <w:r>
        <w:rPr>
          <w:spacing w:val="-13"/>
          <w:sz w:val="24"/>
        </w:rPr>
        <w:t> </w:t>
      </w:r>
      <w:r>
        <w:rPr>
          <w:sz w:val="24"/>
        </w:rPr>
        <w:t>данных</w:t>
      </w:r>
      <w:r>
        <w:rPr>
          <w:spacing w:val="-12"/>
          <w:sz w:val="24"/>
        </w:rPr>
        <w:t> </w:t>
      </w:r>
      <w:r>
        <w:rPr>
          <w:sz w:val="24"/>
        </w:rPr>
        <w:t>факторов</w:t>
      </w:r>
      <w:r>
        <w:rPr>
          <w:spacing w:val="-15"/>
          <w:sz w:val="24"/>
        </w:rPr>
        <w:t> </w:t>
      </w:r>
      <w:r>
        <w:rPr>
          <w:sz w:val="24"/>
        </w:rPr>
        <w:t>можно ознакомиться в таблице 1.2.</w:t>
      </w:r>
    </w:p>
    <w:p>
      <w:pPr>
        <w:pStyle w:val="BodyText"/>
        <w:spacing w:before="139"/>
        <w:ind w:left="0" w:firstLine="0"/>
        <w:jc w:val="left"/>
      </w:pPr>
    </w:p>
    <w:p>
      <w:pPr>
        <w:pStyle w:val="BodyText"/>
        <w:ind w:firstLine="0"/>
      </w:pPr>
      <w:r>
        <w:rPr/>
        <w:t>Таблица</w:t>
      </w:r>
      <w:r>
        <w:rPr>
          <w:spacing w:val="-2"/>
        </w:rPr>
        <w:t> </w:t>
      </w:r>
      <w:r>
        <w:rPr/>
        <w:t>1.2</w:t>
      </w:r>
      <w:r>
        <w:rPr>
          <w:spacing w:val="-1"/>
        </w:rPr>
        <w:t> </w:t>
      </w:r>
      <w:r>
        <w:rPr/>
        <w:t>–</w:t>
      </w:r>
      <w:r>
        <w:rPr>
          <w:spacing w:val="-2"/>
        </w:rPr>
        <w:t> </w:t>
      </w:r>
      <w:r>
        <w:rPr/>
        <w:t>Естественные</w:t>
      </w:r>
      <w:r>
        <w:rPr>
          <w:spacing w:val="-1"/>
        </w:rPr>
        <w:t> </w:t>
      </w:r>
      <w:r>
        <w:rPr/>
        <w:t>негативные</w:t>
      </w:r>
      <w:r>
        <w:rPr>
          <w:spacing w:val="-2"/>
        </w:rPr>
        <w:t> факторы</w:t>
      </w:r>
    </w:p>
    <w:p>
      <w:pPr>
        <w:pStyle w:val="BodyText"/>
        <w:spacing w:before="5"/>
        <w:ind w:left="0" w:firstLine="0"/>
        <w:jc w:val="left"/>
        <w:rPr>
          <w:sz w:val="12"/>
        </w:rPr>
      </w:pPr>
    </w:p>
    <w:tbl>
      <w:tblPr>
        <w:tblW w:w="0" w:type="auto"/>
        <w:jc w:val="left"/>
        <w:tblInd w:w="2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690"/>
        <w:gridCol w:w="6804"/>
      </w:tblGrid>
      <w:tr>
        <w:trPr>
          <w:trHeight w:val="467" w:hRule="atLeast"/>
        </w:trPr>
        <w:tc>
          <w:tcPr>
            <w:tcW w:w="2690" w:type="dxa"/>
          </w:tcPr>
          <w:p>
            <w:pPr>
              <w:pStyle w:val="TableParagraph"/>
              <w:spacing w:before="71"/>
              <w:ind w:left="74"/>
              <w:rPr>
                <w:sz w:val="24"/>
              </w:rPr>
            </w:pPr>
            <w:r>
              <w:rPr>
                <w:spacing w:val="-2"/>
                <w:sz w:val="24"/>
              </w:rPr>
              <w:t>Источник</w:t>
            </w:r>
          </w:p>
        </w:tc>
        <w:tc>
          <w:tcPr>
            <w:tcW w:w="6804" w:type="dxa"/>
          </w:tcPr>
          <w:p>
            <w:pPr>
              <w:pStyle w:val="TableParagraph"/>
              <w:spacing w:before="71"/>
              <w:ind w:left="72"/>
              <w:rPr>
                <w:sz w:val="24"/>
              </w:rPr>
            </w:pPr>
            <w:r>
              <w:rPr>
                <w:sz w:val="24"/>
              </w:rPr>
              <w:t>Загрязняющие</w:t>
            </w:r>
            <w:r>
              <w:rPr>
                <w:spacing w:val="-2"/>
                <w:sz w:val="24"/>
              </w:rPr>
              <w:t> вещества</w:t>
            </w:r>
          </w:p>
        </w:tc>
      </w:tr>
      <w:tr>
        <w:trPr>
          <w:trHeight w:val="467" w:hRule="atLeast"/>
        </w:trPr>
        <w:tc>
          <w:tcPr>
            <w:tcW w:w="2690" w:type="dxa"/>
          </w:tcPr>
          <w:p>
            <w:pPr>
              <w:pStyle w:val="TableParagraph"/>
              <w:spacing w:before="71"/>
              <w:ind w:left="74"/>
              <w:rPr>
                <w:sz w:val="24"/>
              </w:rPr>
            </w:pPr>
            <w:r>
              <w:rPr>
                <w:spacing w:val="-2"/>
                <w:sz w:val="24"/>
              </w:rPr>
              <w:t>Метеориты</w:t>
            </w:r>
          </w:p>
        </w:tc>
        <w:tc>
          <w:tcPr>
            <w:tcW w:w="6804" w:type="dxa"/>
          </w:tcPr>
          <w:p>
            <w:pPr>
              <w:pStyle w:val="TableParagraph"/>
              <w:spacing w:before="71"/>
              <w:ind w:left="72"/>
              <w:rPr>
                <w:sz w:val="24"/>
              </w:rPr>
            </w:pPr>
            <w:r>
              <w:rPr>
                <w:sz w:val="24"/>
              </w:rPr>
              <w:t>Космическая</w:t>
            </w:r>
            <w:r>
              <w:rPr>
                <w:spacing w:val="-6"/>
                <w:sz w:val="24"/>
              </w:rPr>
              <w:t> </w:t>
            </w:r>
            <w:r>
              <w:rPr>
                <w:spacing w:val="-4"/>
                <w:sz w:val="24"/>
              </w:rPr>
              <w:t>пыль</w:t>
            </w:r>
          </w:p>
        </w:tc>
      </w:tr>
      <w:tr>
        <w:trPr>
          <w:trHeight w:val="467" w:hRule="atLeast"/>
        </w:trPr>
        <w:tc>
          <w:tcPr>
            <w:tcW w:w="2690" w:type="dxa"/>
          </w:tcPr>
          <w:p>
            <w:pPr>
              <w:pStyle w:val="TableParagraph"/>
              <w:spacing w:before="71"/>
              <w:ind w:left="74"/>
              <w:rPr>
                <w:sz w:val="24"/>
              </w:rPr>
            </w:pPr>
            <w:r>
              <w:rPr>
                <w:spacing w:val="-2"/>
                <w:sz w:val="24"/>
              </w:rPr>
              <w:t>Вулканы</w:t>
            </w:r>
          </w:p>
        </w:tc>
        <w:tc>
          <w:tcPr>
            <w:tcW w:w="6804" w:type="dxa"/>
          </w:tcPr>
          <w:p>
            <w:pPr>
              <w:pStyle w:val="TableParagraph"/>
              <w:spacing w:before="71"/>
              <w:ind w:left="72"/>
              <w:rPr>
                <w:sz w:val="24"/>
              </w:rPr>
            </w:pPr>
            <w:r>
              <w:rPr>
                <w:sz w:val="24"/>
              </w:rPr>
              <w:t>Оксиды</w:t>
            </w:r>
            <w:r>
              <w:rPr>
                <w:spacing w:val="-5"/>
                <w:sz w:val="24"/>
              </w:rPr>
              <w:t> </w:t>
            </w:r>
            <w:r>
              <w:rPr>
                <w:sz w:val="24"/>
              </w:rPr>
              <w:t>серы,</w:t>
            </w:r>
            <w:r>
              <w:rPr>
                <w:spacing w:val="-1"/>
                <w:sz w:val="24"/>
              </w:rPr>
              <w:t> </w:t>
            </w:r>
            <w:r>
              <w:rPr>
                <w:sz w:val="24"/>
              </w:rPr>
              <w:t>вулканическая</w:t>
            </w:r>
            <w:r>
              <w:rPr>
                <w:spacing w:val="-3"/>
                <w:sz w:val="24"/>
              </w:rPr>
              <w:t> </w:t>
            </w:r>
            <w:r>
              <w:rPr>
                <w:sz w:val="24"/>
              </w:rPr>
              <w:t>пыль</w:t>
            </w:r>
            <w:r>
              <w:rPr>
                <w:spacing w:val="-1"/>
                <w:sz w:val="24"/>
              </w:rPr>
              <w:t> </w:t>
            </w:r>
            <w:r>
              <w:rPr>
                <w:sz w:val="24"/>
              </w:rPr>
              <w:t>(мелкодисперный </w:t>
            </w:r>
            <w:r>
              <w:rPr>
                <w:spacing w:val="-2"/>
                <w:sz w:val="24"/>
              </w:rPr>
              <w:t>пепел)</w:t>
            </w:r>
          </w:p>
        </w:tc>
      </w:tr>
      <w:tr>
        <w:trPr>
          <w:trHeight w:val="467" w:hRule="atLeast"/>
        </w:trPr>
        <w:tc>
          <w:tcPr>
            <w:tcW w:w="2690" w:type="dxa"/>
          </w:tcPr>
          <w:p>
            <w:pPr>
              <w:pStyle w:val="TableParagraph"/>
              <w:spacing w:before="71"/>
              <w:ind w:left="74"/>
              <w:rPr>
                <w:sz w:val="24"/>
              </w:rPr>
            </w:pPr>
            <w:r>
              <w:rPr>
                <w:sz w:val="24"/>
              </w:rPr>
              <w:t>Лесные</w:t>
            </w:r>
            <w:r>
              <w:rPr>
                <w:spacing w:val="-3"/>
                <w:sz w:val="24"/>
              </w:rPr>
              <w:t> </w:t>
            </w:r>
            <w:r>
              <w:rPr>
                <w:spacing w:val="-2"/>
                <w:sz w:val="24"/>
              </w:rPr>
              <w:t>пожары</w:t>
            </w:r>
          </w:p>
        </w:tc>
        <w:tc>
          <w:tcPr>
            <w:tcW w:w="6804" w:type="dxa"/>
          </w:tcPr>
          <w:p>
            <w:pPr>
              <w:pStyle w:val="TableParagraph"/>
              <w:spacing w:before="71"/>
              <w:ind w:left="72"/>
              <w:rPr>
                <w:sz w:val="24"/>
              </w:rPr>
            </w:pPr>
            <w:r>
              <w:rPr>
                <w:sz w:val="24"/>
              </w:rPr>
              <w:t>Окись</w:t>
            </w:r>
            <w:r>
              <w:rPr>
                <w:spacing w:val="-2"/>
                <w:sz w:val="24"/>
              </w:rPr>
              <w:t> </w:t>
            </w:r>
            <w:r>
              <w:rPr>
                <w:sz w:val="24"/>
              </w:rPr>
              <w:t>и</w:t>
            </w:r>
            <w:r>
              <w:rPr>
                <w:spacing w:val="-1"/>
                <w:sz w:val="24"/>
              </w:rPr>
              <w:t> </w:t>
            </w:r>
            <w:r>
              <w:rPr>
                <w:sz w:val="24"/>
              </w:rPr>
              <w:t>двуокись</w:t>
            </w:r>
            <w:r>
              <w:rPr>
                <w:spacing w:val="1"/>
                <w:sz w:val="24"/>
              </w:rPr>
              <w:t> </w:t>
            </w:r>
            <w:r>
              <w:rPr>
                <w:sz w:val="24"/>
              </w:rPr>
              <w:t>углерода,</w:t>
            </w:r>
            <w:r>
              <w:rPr>
                <w:spacing w:val="-2"/>
                <w:sz w:val="24"/>
              </w:rPr>
              <w:t> </w:t>
            </w:r>
            <w:r>
              <w:rPr>
                <w:sz w:val="24"/>
              </w:rPr>
              <w:t>оксиды</w:t>
            </w:r>
            <w:r>
              <w:rPr>
                <w:spacing w:val="-3"/>
                <w:sz w:val="24"/>
              </w:rPr>
              <w:t> </w:t>
            </w:r>
            <w:r>
              <w:rPr>
                <w:sz w:val="24"/>
              </w:rPr>
              <w:t>азота,</w:t>
            </w:r>
            <w:r>
              <w:rPr>
                <w:spacing w:val="-1"/>
                <w:sz w:val="24"/>
              </w:rPr>
              <w:t> </w:t>
            </w:r>
            <w:r>
              <w:rPr>
                <w:spacing w:val="-4"/>
                <w:sz w:val="24"/>
              </w:rPr>
              <w:t>зола</w:t>
            </w:r>
          </w:p>
        </w:tc>
      </w:tr>
      <w:tr>
        <w:trPr>
          <w:trHeight w:val="467" w:hRule="atLeast"/>
        </w:trPr>
        <w:tc>
          <w:tcPr>
            <w:tcW w:w="2690" w:type="dxa"/>
          </w:tcPr>
          <w:p>
            <w:pPr>
              <w:pStyle w:val="TableParagraph"/>
              <w:spacing w:before="68"/>
              <w:ind w:left="74"/>
              <w:rPr>
                <w:sz w:val="24"/>
              </w:rPr>
            </w:pPr>
            <w:r>
              <w:rPr>
                <w:sz w:val="24"/>
              </w:rPr>
              <w:t>Пыльные</w:t>
            </w:r>
            <w:r>
              <w:rPr>
                <w:spacing w:val="-5"/>
                <w:sz w:val="24"/>
              </w:rPr>
              <w:t> </w:t>
            </w:r>
            <w:r>
              <w:rPr>
                <w:spacing w:val="-4"/>
                <w:sz w:val="24"/>
              </w:rPr>
              <w:t>бури</w:t>
            </w:r>
          </w:p>
        </w:tc>
        <w:tc>
          <w:tcPr>
            <w:tcW w:w="6804" w:type="dxa"/>
          </w:tcPr>
          <w:p>
            <w:pPr>
              <w:pStyle w:val="TableParagraph"/>
              <w:spacing w:before="68"/>
              <w:ind w:left="72"/>
              <w:rPr>
                <w:sz w:val="24"/>
              </w:rPr>
            </w:pPr>
            <w:r>
              <w:rPr>
                <w:spacing w:val="-4"/>
                <w:sz w:val="24"/>
              </w:rPr>
              <w:t>Пыль</w:t>
            </w:r>
          </w:p>
        </w:tc>
      </w:tr>
      <w:tr>
        <w:trPr>
          <w:trHeight w:val="467" w:hRule="atLeast"/>
        </w:trPr>
        <w:tc>
          <w:tcPr>
            <w:tcW w:w="2690" w:type="dxa"/>
          </w:tcPr>
          <w:p>
            <w:pPr>
              <w:pStyle w:val="TableParagraph"/>
              <w:spacing w:before="68"/>
              <w:ind w:left="74"/>
              <w:rPr>
                <w:sz w:val="24"/>
              </w:rPr>
            </w:pPr>
            <w:r>
              <w:rPr>
                <w:sz w:val="24"/>
              </w:rPr>
              <w:t>Животные</w:t>
            </w:r>
            <w:r>
              <w:rPr>
                <w:spacing w:val="-1"/>
                <w:sz w:val="24"/>
              </w:rPr>
              <w:t> </w:t>
            </w:r>
            <w:r>
              <w:rPr>
                <w:spacing w:val="-2"/>
                <w:sz w:val="24"/>
              </w:rPr>
              <w:t>(жизнь)</w:t>
            </w:r>
          </w:p>
        </w:tc>
        <w:tc>
          <w:tcPr>
            <w:tcW w:w="6804" w:type="dxa"/>
          </w:tcPr>
          <w:p>
            <w:pPr>
              <w:pStyle w:val="TableParagraph"/>
              <w:spacing w:before="68"/>
              <w:ind w:left="72"/>
              <w:rPr>
                <w:sz w:val="24"/>
              </w:rPr>
            </w:pPr>
            <w:r>
              <w:rPr>
                <w:sz w:val="24"/>
              </w:rPr>
              <w:t>Углекислый</w:t>
            </w:r>
            <w:r>
              <w:rPr>
                <w:spacing w:val="-1"/>
                <w:sz w:val="24"/>
              </w:rPr>
              <w:t> </w:t>
            </w:r>
            <w:r>
              <w:rPr>
                <w:spacing w:val="-5"/>
                <w:sz w:val="24"/>
              </w:rPr>
              <w:t>газ</w:t>
            </w:r>
          </w:p>
        </w:tc>
      </w:tr>
      <w:tr>
        <w:trPr>
          <w:trHeight w:val="467" w:hRule="atLeast"/>
        </w:trPr>
        <w:tc>
          <w:tcPr>
            <w:tcW w:w="2690" w:type="dxa"/>
          </w:tcPr>
          <w:p>
            <w:pPr>
              <w:pStyle w:val="TableParagraph"/>
              <w:spacing w:before="68"/>
              <w:ind w:left="74"/>
              <w:rPr>
                <w:sz w:val="24"/>
              </w:rPr>
            </w:pPr>
            <w:r>
              <w:rPr>
                <w:sz w:val="24"/>
              </w:rPr>
              <w:t>Растения</w:t>
            </w:r>
            <w:r>
              <w:rPr>
                <w:spacing w:val="-1"/>
                <w:sz w:val="24"/>
              </w:rPr>
              <w:t> </w:t>
            </w:r>
            <w:r>
              <w:rPr>
                <w:spacing w:val="-2"/>
                <w:sz w:val="24"/>
              </w:rPr>
              <w:t>(жизнь)</w:t>
            </w:r>
          </w:p>
        </w:tc>
        <w:tc>
          <w:tcPr>
            <w:tcW w:w="6804" w:type="dxa"/>
          </w:tcPr>
          <w:p>
            <w:pPr>
              <w:pStyle w:val="TableParagraph"/>
              <w:spacing w:before="68"/>
              <w:ind w:left="72"/>
              <w:rPr>
                <w:sz w:val="24"/>
              </w:rPr>
            </w:pPr>
            <w:r>
              <w:rPr>
                <w:sz w:val="24"/>
              </w:rPr>
              <w:t>Углекислый</w:t>
            </w:r>
            <w:r>
              <w:rPr>
                <w:spacing w:val="-4"/>
                <w:sz w:val="24"/>
              </w:rPr>
              <w:t> </w:t>
            </w:r>
            <w:r>
              <w:rPr>
                <w:sz w:val="24"/>
              </w:rPr>
              <w:t>газ,</w:t>
            </w:r>
            <w:r>
              <w:rPr>
                <w:spacing w:val="-1"/>
                <w:sz w:val="24"/>
              </w:rPr>
              <w:t> </w:t>
            </w:r>
            <w:r>
              <w:rPr>
                <w:sz w:val="24"/>
              </w:rPr>
              <w:t>углеводороды,</w:t>
            </w:r>
            <w:r>
              <w:rPr>
                <w:spacing w:val="-2"/>
                <w:sz w:val="24"/>
              </w:rPr>
              <w:t> пыльца</w:t>
            </w:r>
          </w:p>
        </w:tc>
      </w:tr>
      <w:tr>
        <w:trPr>
          <w:trHeight w:val="784" w:hRule="atLeast"/>
        </w:trPr>
        <w:tc>
          <w:tcPr>
            <w:tcW w:w="2690" w:type="dxa"/>
          </w:tcPr>
          <w:p>
            <w:pPr>
              <w:pStyle w:val="TableParagraph"/>
              <w:tabs>
                <w:tab w:pos="1590" w:val="left" w:leader="none"/>
              </w:tabs>
              <w:spacing w:line="276" w:lineRule="auto" w:before="68"/>
              <w:ind w:left="74" w:right="59"/>
              <w:rPr>
                <w:sz w:val="24"/>
              </w:rPr>
            </w:pPr>
            <w:r>
              <w:rPr>
                <w:spacing w:val="-2"/>
                <w:sz w:val="24"/>
              </w:rPr>
              <w:t>Растения,</w:t>
            </w:r>
            <w:r>
              <w:rPr>
                <w:sz w:val="24"/>
              </w:rPr>
              <w:tab/>
            </w:r>
            <w:r>
              <w:rPr>
                <w:spacing w:val="-2"/>
                <w:sz w:val="24"/>
              </w:rPr>
              <w:t>животные (разложение)</w:t>
            </w:r>
          </w:p>
        </w:tc>
        <w:tc>
          <w:tcPr>
            <w:tcW w:w="6804" w:type="dxa"/>
          </w:tcPr>
          <w:p>
            <w:pPr>
              <w:pStyle w:val="TableParagraph"/>
              <w:spacing w:before="68"/>
              <w:ind w:left="72"/>
              <w:rPr>
                <w:sz w:val="24"/>
              </w:rPr>
            </w:pPr>
            <w:r>
              <w:rPr>
                <w:sz w:val="24"/>
              </w:rPr>
              <w:t>Метан,</w:t>
            </w:r>
            <w:r>
              <w:rPr>
                <w:spacing w:val="-1"/>
                <w:sz w:val="24"/>
              </w:rPr>
              <w:t> </w:t>
            </w:r>
            <w:r>
              <w:rPr>
                <w:spacing w:val="-2"/>
                <w:sz w:val="24"/>
              </w:rPr>
              <w:t>сероводород</w:t>
            </w:r>
          </w:p>
        </w:tc>
      </w:tr>
      <w:tr>
        <w:trPr>
          <w:trHeight w:val="467" w:hRule="atLeast"/>
        </w:trPr>
        <w:tc>
          <w:tcPr>
            <w:tcW w:w="2690" w:type="dxa"/>
          </w:tcPr>
          <w:p>
            <w:pPr>
              <w:pStyle w:val="TableParagraph"/>
              <w:spacing w:before="68"/>
              <w:ind w:left="74"/>
              <w:rPr>
                <w:sz w:val="24"/>
              </w:rPr>
            </w:pPr>
            <w:r>
              <w:rPr>
                <w:spacing w:val="-4"/>
                <w:sz w:val="24"/>
              </w:rPr>
              <w:t>Почва</w:t>
            </w:r>
          </w:p>
        </w:tc>
        <w:tc>
          <w:tcPr>
            <w:tcW w:w="6804" w:type="dxa"/>
          </w:tcPr>
          <w:p>
            <w:pPr>
              <w:pStyle w:val="TableParagraph"/>
              <w:spacing w:before="68"/>
              <w:ind w:left="72"/>
              <w:rPr>
                <w:sz w:val="24"/>
              </w:rPr>
            </w:pPr>
            <w:r>
              <w:rPr>
                <w:sz w:val="24"/>
              </w:rPr>
              <w:t>Пыль,</w:t>
            </w:r>
            <w:r>
              <w:rPr>
                <w:spacing w:val="-4"/>
                <w:sz w:val="24"/>
              </w:rPr>
              <w:t> </w:t>
            </w:r>
            <w:r>
              <w:rPr>
                <w:spacing w:val="-2"/>
                <w:sz w:val="24"/>
              </w:rPr>
              <w:t>вирусы</w:t>
            </w:r>
          </w:p>
        </w:tc>
      </w:tr>
    </w:tbl>
    <w:p>
      <w:pPr>
        <w:pStyle w:val="BodyText"/>
        <w:spacing w:before="135"/>
        <w:ind w:left="0" w:firstLine="0"/>
        <w:jc w:val="left"/>
      </w:pPr>
    </w:p>
    <w:p>
      <w:pPr>
        <w:pStyle w:val="ListParagraph"/>
        <w:numPr>
          <w:ilvl w:val="0"/>
          <w:numId w:val="43"/>
        </w:numPr>
        <w:tabs>
          <w:tab w:pos="1244" w:val="left" w:leader="none"/>
        </w:tabs>
        <w:spacing w:line="240" w:lineRule="auto" w:before="1" w:after="0"/>
        <w:ind w:left="1244" w:right="0" w:hanging="284"/>
        <w:jc w:val="left"/>
        <w:rPr>
          <w:sz w:val="24"/>
        </w:rPr>
      </w:pPr>
      <w:r>
        <w:rPr>
          <w:sz w:val="24"/>
        </w:rPr>
        <w:t>антропогенные</w:t>
      </w:r>
      <w:r>
        <w:rPr>
          <w:spacing w:val="-4"/>
          <w:sz w:val="24"/>
        </w:rPr>
        <w:t> </w:t>
      </w:r>
      <w:r>
        <w:rPr>
          <w:sz w:val="24"/>
        </w:rPr>
        <w:t>(созданные</w:t>
      </w:r>
      <w:r>
        <w:rPr>
          <w:spacing w:val="-4"/>
          <w:sz w:val="24"/>
        </w:rPr>
        <w:t> </w:t>
      </w:r>
      <w:r>
        <w:rPr>
          <w:sz w:val="24"/>
        </w:rPr>
        <w:t>руками</w:t>
      </w:r>
      <w:r>
        <w:rPr>
          <w:spacing w:val="-1"/>
          <w:sz w:val="24"/>
        </w:rPr>
        <w:t> </w:t>
      </w:r>
      <w:r>
        <w:rPr>
          <w:spacing w:val="-2"/>
          <w:sz w:val="24"/>
        </w:rPr>
        <w:t>человека).</w:t>
      </w:r>
    </w:p>
    <w:p>
      <w:pPr>
        <w:pStyle w:val="BodyText"/>
        <w:spacing w:before="139"/>
        <w:ind w:left="960" w:firstLine="0"/>
      </w:pPr>
      <w:r>
        <w:rPr/>
        <w:t>По</w:t>
      </w:r>
      <w:r>
        <w:rPr>
          <w:spacing w:val="27"/>
        </w:rPr>
        <w:t> </w:t>
      </w:r>
      <w:r>
        <w:rPr/>
        <w:t>сфере</w:t>
      </w:r>
      <w:r>
        <w:rPr>
          <w:spacing w:val="28"/>
        </w:rPr>
        <w:t> </w:t>
      </w:r>
      <w:r>
        <w:rPr/>
        <w:t>проявления</w:t>
      </w:r>
      <w:r>
        <w:rPr>
          <w:spacing w:val="29"/>
        </w:rPr>
        <w:t> </w:t>
      </w:r>
      <w:r>
        <w:rPr/>
        <w:t>опасности</w:t>
      </w:r>
      <w:r>
        <w:rPr>
          <w:spacing w:val="31"/>
        </w:rPr>
        <w:t> </w:t>
      </w:r>
      <w:r>
        <w:rPr/>
        <w:t>негативные</w:t>
      </w:r>
      <w:r>
        <w:rPr>
          <w:spacing w:val="25"/>
        </w:rPr>
        <w:t> </w:t>
      </w:r>
      <w:r>
        <w:rPr/>
        <w:t>факторы,</w:t>
      </w:r>
      <w:r>
        <w:rPr>
          <w:spacing w:val="30"/>
        </w:rPr>
        <w:t> </w:t>
      </w:r>
      <w:r>
        <w:rPr/>
        <w:t>которые</w:t>
      </w:r>
      <w:r>
        <w:rPr>
          <w:spacing w:val="28"/>
        </w:rPr>
        <w:t> </w:t>
      </w:r>
      <w:r>
        <w:rPr/>
        <w:t>действуют</w:t>
      </w:r>
      <w:r>
        <w:rPr>
          <w:spacing w:val="29"/>
        </w:rPr>
        <w:t> </w:t>
      </w:r>
      <w:r>
        <w:rPr/>
        <w:t>в</w:t>
      </w:r>
      <w:r>
        <w:rPr>
          <w:spacing w:val="29"/>
        </w:rPr>
        <w:t> </w:t>
      </w:r>
      <w:r>
        <w:rPr>
          <w:spacing w:val="-2"/>
        </w:rPr>
        <w:t>системе</w:t>
      </w:r>
    </w:p>
    <w:p>
      <w:pPr>
        <w:pStyle w:val="BodyText"/>
        <w:spacing w:line="360" w:lineRule="auto" w:before="137"/>
        <w:ind w:right="273" w:firstLine="0"/>
      </w:pPr>
      <w:r>
        <w:rPr/>
        <w:t>«человек</w:t>
      </w:r>
      <w:r>
        <w:rPr>
          <w:spacing w:val="-1"/>
        </w:rPr>
        <w:t> </w:t>
      </w:r>
      <w:r>
        <w:rPr/>
        <w:t>– среда</w:t>
      </w:r>
      <w:r>
        <w:rPr>
          <w:spacing w:val="-1"/>
        </w:rPr>
        <w:t> </w:t>
      </w:r>
      <w:r>
        <w:rPr/>
        <w:t>обитания»,</w:t>
      </w:r>
      <w:r>
        <w:rPr>
          <w:spacing w:val="-2"/>
        </w:rPr>
        <w:t> </w:t>
      </w:r>
      <w:r>
        <w:rPr/>
        <w:t>делятся</w:t>
      </w:r>
      <w:r>
        <w:rPr>
          <w:spacing w:val="-2"/>
        </w:rPr>
        <w:t> </w:t>
      </w:r>
      <w:r>
        <w:rPr/>
        <w:t>на</w:t>
      </w:r>
      <w:r>
        <w:rPr>
          <w:spacing w:val="-3"/>
        </w:rPr>
        <w:t> </w:t>
      </w:r>
      <w:r>
        <w:rPr/>
        <w:t>бытовые,</w:t>
      </w:r>
      <w:r>
        <w:rPr>
          <w:spacing w:val="-2"/>
        </w:rPr>
        <w:t> </w:t>
      </w:r>
      <w:r>
        <w:rPr/>
        <w:t>производственные,</w:t>
      </w:r>
      <w:r>
        <w:rPr>
          <w:spacing w:val="-2"/>
        </w:rPr>
        <w:t> </w:t>
      </w:r>
      <w:r>
        <w:rPr/>
        <w:t>дорожно-транспортные, спортивные, военные и т.д.</w:t>
      </w:r>
    </w:p>
    <w:p>
      <w:pPr>
        <w:pStyle w:val="BodyText"/>
        <w:spacing w:line="360" w:lineRule="auto"/>
        <w:ind w:right="270"/>
      </w:pPr>
      <w:r>
        <w:rPr/>
        <w:t>Особой опасностью обладает производственная деятельность, так как именно она продуцирует наибольшие уровни негативных факторов производственной</w:t>
      </w:r>
      <w:r>
        <w:rPr>
          <w:spacing w:val="-1"/>
        </w:rPr>
        <w:t> </w:t>
      </w:r>
      <w:r>
        <w:rPr/>
        <w:t>среды и трудового </w:t>
      </w:r>
      <w:r>
        <w:rPr>
          <w:spacing w:val="-2"/>
        </w:rPr>
        <w:t>процесса.</w:t>
      </w:r>
    </w:p>
    <w:p>
      <w:pPr>
        <w:pStyle w:val="BodyText"/>
        <w:spacing w:before="1"/>
        <w:ind w:left="960" w:firstLine="0"/>
      </w:pPr>
      <w:r>
        <w:rPr/>
        <w:t>Производственная</w:t>
      </w:r>
      <w:r>
        <w:rPr>
          <w:spacing w:val="-6"/>
        </w:rPr>
        <w:t> </w:t>
      </w:r>
      <w:r>
        <w:rPr/>
        <w:t>деятельность</w:t>
      </w:r>
      <w:r>
        <w:rPr>
          <w:spacing w:val="-4"/>
        </w:rPr>
        <w:t> </w:t>
      </w:r>
      <w:r>
        <w:rPr/>
        <w:t>осуществляется</w:t>
      </w:r>
      <w:r>
        <w:rPr>
          <w:spacing w:val="-3"/>
        </w:rPr>
        <w:t> </w:t>
      </w:r>
      <w:r>
        <w:rPr/>
        <w:t>в</w:t>
      </w:r>
      <w:r>
        <w:rPr>
          <w:spacing w:val="-4"/>
        </w:rPr>
        <w:t> </w:t>
      </w:r>
      <w:r>
        <w:rPr/>
        <w:t>рабочей</w:t>
      </w:r>
      <w:r>
        <w:rPr>
          <w:spacing w:val="-3"/>
        </w:rPr>
        <w:t> </w:t>
      </w:r>
      <w:r>
        <w:rPr/>
        <w:t>(производственной)</w:t>
      </w:r>
      <w:r>
        <w:rPr>
          <w:spacing w:val="-4"/>
        </w:rPr>
        <w:t> </w:t>
      </w:r>
      <w:r>
        <w:rPr>
          <w:spacing w:val="-2"/>
        </w:rPr>
        <w:t>зоне.</w:t>
      </w:r>
    </w:p>
    <w:p>
      <w:pPr>
        <w:pStyle w:val="BodyText"/>
        <w:spacing w:line="360" w:lineRule="auto" w:before="137"/>
        <w:ind w:right="270"/>
      </w:pPr>
      <w:r>
        <w:rPr/>
        <w:t>Рабочая</w:t>
      </w:r>
      <w:r>
        <w:rPr>
          <w:spacing w:val="-8"/>
        </w:rPr>
        <w:t> </w:t>
      </w:r>
      <w:r>
        <w:rPr/>
        <w:t>(производственная)</w:t>
      </w:r>
      <w:r>
        <w:rPr>
          <w:spacing w:val="-8"/>
        </w:rPr>
        <w:t> </w:t>
      </w:r>
      <w:r>
        <w:rPr/>
        <w:t>зона</w:t>
      </w:r>
      <w:r>
        <w:rPr>
          <w:spacing w:val="-9"/>
        </w:rPr>
        <w:t> </w:t>
      </w:r>
      <w:r>
        <w:rPr/>
        <w:t>–</w:t>
      </w:r>
      <w:r>
        <w:rPr>
          <w:spacing w:val="-8"/>
        </w:rPr>
        <w:t> </w:t>
      </w:r>
      <w:r>
        <w:rPr/>
        <w:t>это</w:t>
      </w:r>
      <w:r>
        <w:rPr>
          <w:spacing w:val="-8"/>
        </w:rPr>
        <w:t> </w:t>
      </w:r>
      <w:r>
        <w:rPr/>
        <w:t>пространство</w:t>
      </w:r>
      <w:r>
        <w:rPr>
          <w:spacing w:val="-8"/>
        </w:rPr>
        <w:t> </w:t>
      </w:r>
      <w:r>
        <w:rPr/>
        <w:t>высотой</w:t>
      </w:r>
      <w:r>
        <w:rPr>
          <w:spacing w:val="-7"/>
        </w:rPr>
        <w:t> </w:t>
      </w:r>
      <w:r>
        <w:rPr/>
        <w:t>до</w:t>
      </w:r>
      <w:r>
        <w:rPr>
          <w:spacing w:val="-8"/>
        </w:rPr>
        <w:t> </w:t>
      </w:r>
      <w:r>
        <w:rPr/>
        <w:t>2,2</w:t>
      </w:r>
      <w:r>
        <w:rPr>
          <w:spacing w:val="-6"/>
        </w:rPr>
        <w:t> </w:t>
      </w:r>
      <w:r>
        <w:rPr/>
        <w:t>метра</w:t>
      </w:r>
      <w:r>
        <w:rPr>
          <w:spacing w:val="-8"/>
        </w:rPr>
        <w:t> </w:t>
      </w:r>
      <w:r>
        <w:rPr/>
        <w:t>над</w:t>
      </w:r>
      <w:r>
        <w:rPr>
          <w:spacing w:val="-3"/>
        </w:rPr>
        <w:t> </w:t>
      </w:r>
      <w:r>
        <w:rPr/>
        <w:t>уровнем пола или площадки, на которых находятся места постоянного или временного пребывания работающих (рабочие места).</w:t>
      </w:r>
    </w:p>
    <w:p>
      <w:pPr>
        <w:pStyle w:val="BodyText"/>
        <w:spacing w:line="360" w:lineRule="auto" w:before="1"/>
        <w:ind w:right="270"/>
      </w:pPr>
      <w:r>
        <w:rPr/>
        <w:t>Рабочее</w:t>
      </w:r>
      <w:r>
        <w:rPr>
          <w:spacing w:val="-2"/>
        </w:rPr>
        <w:t> </w:t>
      </w:r>
      <w:r>
        <w:rPr/>
        <w:t>место</w:t>
      </w:r>
      <w:r>
        <w:rPr>
          <w:spacing w:val="-1"/>
        </w:rPr>
        <w:t> </w:t>
      </w:r>
      <w:r>
        <w:rPr/>
        <w:t>–</w:t>
      </w:r>
      <w:r>
        <w:rPr>
          <w:spacing w:val="-1"/>
        </w:rPr>
        <w:t> </w:t>
      </w:r>
      <w:r>
        <w:rPr/>
        <w:t>это</w:t>
      </w:r>
      <w:r>
        <w:rPr>
          <w:spacing w:val="-1"/>
        </w:rPr>
        <w:t> </w:t>
      </w:r>
      <w:r>
        <w:rPr/>
        <w:t>часть рабочей зоны,</w:t>
      </w:r>
      <w:r>
        <w:rPr>
          <w:spacing w:val="-1"/>
        </w:rPr>
        <w:t> </w:t>
      </w:r>
      <w:r>
        <w:rPr/>
        <w:t>в</w:t>
      </w:r>
      <w:r>
        <w:rPr>
          <w:spacing w:val="-2"/>
        </w:rPr>
        <w:t> </w:t>
      </w:r>
      <w:r>
        <w:rPr/>
        <w:t>которой постоянно</w:t>
      </w:r>
      <w:r>
        <w:rPr>
          <w:spacing w:val="-1"/>
        </w:rPr>
        <w:t> </w:t>
      </w:r>
      <w:r>
        <w:rPr/>
        <w:t>или временно</w:t>
      </w:r>
      <w:r>
        <w:rPr>
          <w:spacing w:val="-1"/>
        </w:rPr>
        <w:t> </w:t>
      </w:r>
      <w:r>
        <w:rPr/>
        <w:t>находятся работающие в процессе трудовой деятельности. Постоянным называется рабочее место, на котором работающий находится не менее половины своего рабочего времени или более двух часов непрерывно. Если работа осуществляется в различных пунктах рабочей зоны, то рабочим местом считается рабочая зона.</w:t>
      </w:r>
    </w:p>
    <w:p>
      <w:pPr>
        <w:pStyle w:val="BodyText"/>
        <w:spacing w:line="360" w:lineRule="auto"/>
        <w:ind w:right="272"/>
      </w:pPr>
      <w:r>
        <w:rPr/>
        <w:t>Мировая практика показала, что любая производственная деятельность потенциально опасна и достичь абсолютной безопасности нельзя. Негативные факторы производственной среды принято также называть опасными и вредными производственными факторами.</w:t>
      </w:r>
    </w:p>
    <w:p>
      <w:pPr>
        <w:spacing w:after="0" w:line="360" w:lineRule="auto"/>
        <w:sectPr>
          <w:pgSz w:w="11910" w:h="16840"/>
          <w:pgMar w:header="286" w:footer="736" w:top="1060" w:bottom="920" w:left="880" w:right="860"/>
        </w:sectPr>
      </w:pPr>
    </w:p>
    <w:p>
      <w:pPr>
        <w:pStyle w:val="BodyText"/>
        <w:spacing w:line="360" w:lineRule="auto" w:before="54"/>
        <w:ind w:right="271"/>
      </w:pPr>
      <w:r>
        <w:rPr/>
        <w:t>Воздействие</w:t>
      </w:r>
      <w:r>
        <w:rPr>
          <w:spacing w:val="-14"/>
        </w:rPr>
        <w:t> </w:t>
      </w:r>
      <w:r>
        <w:rPr/>
        <w:t>опасного</w:t>
      </w:r>
      <w:r>
        <w:rPr>
          <w:spacing w:val="-14"/>
        </w:rPr>
        <w:t> </w:t>
      </w:r>
      <w:r>
        <w:rPr/>
        <w:t>производственного</w:t>
      </w:r>
      <w:r>
        <w:rPr>
          <w:spacing w:val="-15"/>
        </w:rPr>
        <w:t> </w:t>
      </w:r>
      <w:r>
        <w:rPr/>
        <w:t>фактора,</w:t>
      </w:r>
      <w:r>
        <w:rPr>
          <w:spacing w:val="-14"/>
        </w:rPr>
        <w:t> </w:t>
      </w:r>
      <w:r>
        <w:rPr/>
        <w:t>как</w:t>
      </w:r>
      <w:r>
        <w:rPr>
          <w:spacing w:val="-13"/>
        </w:rPr>
        <w:t> </w:t>
      </w:r>
      <w:r>
        <w:rPr/>
        <w:t>правило,</w:t>
      </w:r>
      <w:r>
        <w:rPr>
          <w:spacing w:val="-15"/>
        </w:rPr>
        <w:t> </w:t>
      </w:r>
      <w:r>
        <w:rPr/>
        <w:t>приводит</w:t>
      </w:r>
      <w:r>
        <w:rPr>
          <w:spacing w:val="-15"/>
        </w:rPr>
        <w:t> </w:t>
      </w:r>
      <w:r>
        <w:rPr/>
        <w:t>к</w:t>
      </w:r>
      <w:r>
        <w:rPr>
          <w:spacing w:val="-13"/>
        </w:rPr>
        <w:t> </w:t>
      </w:r>
      <w:r>
        <w:rPr/>
        <w:t>травме</w:t>
      </w:r>
      <w:r>
        <w:rPr>
          <w:spacing w:val="-14"/>
        </w:rPr>
        <w:t> </w:t>
      </w:r>
      <w:r>
        <w:rPr/>
        <w:t>или летальному исходу.</w:t>
      </w:r>
    </w:p>
    <w:p>
      <w:pPr>
        <w:pStyle w:val="BodyText"/>
        <w:spacing w:line="360" w:lineRule="auto"/>
        <w:ind w:right="274"/>
      </w:pPr>
      <w:r>
        <w:rPr/>
        <w:t>Воздействие вредного производственного фактора сопровождается ухудшением самочувствия работающего и развитием того или иного заболевания.</w:t>
      </w:r>
    </w:p>
    <w:p>
      <w:pPr>
        <w:pStyle w:val="BodyText"/>
        <w:spacing w:line="360" w:lineRule="auto"/>
        <w:ind w:right="270"/>
      </w:pPr>
      <w:r>
        <w:rPr/>
        <w:t>Между опасным и вредным производственными факторами существуют количественно-качественные связи, когда при высоких уровнях вредных производственных факторов, они могут становиться опасными, и, напротив, высокие уровни опасных факторов могут сопровождаться вредным действием.</w:t>
      </w:r>
    </w:p>
    <w:p>
      <w:pPr>
        <w:pStyle w:val="BodyText"/>
        <w:spacing w:line="360" w:lineRule="auto"/>
        <w:ind w:right="270"/>
      </w:pPr>
      <w:r>
        <w:rPr/>
        <w:t>Таким образом, концепция порогового воздействия вредных факторов производственной среды направлена на соблюдение гигиенических нормативов условий </w:t>
      </w:r>
      <w:r>
        <w:rPr>
          <w:spacing w:val="-2"/>
        </w:rPr>
        <w:t>труда.</w:t>
      </w:r>
    </w:p>
    <w:p>
      <w:pPr>
        <w:pStyle w:val="BodyText"/>
        <w:spacing w:line="360" w:lineRule="auto" w:before="2"/>
        <w:ind w:right="270"/>
      </w:pPr>
      <w:r>
        <w:rPr/>
        <w:t>Исходя из степени отклонения фактических уровней негативных факторов от гигиенических нормативов, условия труда работников условно подразделяются на четыре </w:t>
      </w:r>
      <w:r>
        <w:rPr>
          <w:spacing w:val="-2"/>
        </w:rPr>
        <w:t>класса.</w:t>
      </w:r>
    </w:p>
    <w:p>
      <w:pPr>
        <w:pStyle w:val="BodyText"/>
        <w:spacing w:line="360" w:lineRule="auto"/>
        <w:ind w:right="269"/>
      </w:pPr>
      <w:r>
        <w:rPr/>
        <w:t>Оптимальные</w:t>
      </w:r>
      <w:r>
        <w:rPr>
          <w:spacing w:val="-7"/>
        </w:rPr>
        <w:t> </w:t>
      </w:r>
      <w:r>
        <w:rPr/>
        <w:t>условия</w:t>
      </w:r>
      <w:r>
        <w:rPr>
          <w:spacing w:val="-8"/>
        </w:rPr>
        <w:t> </w:t>
      </w:r>
      <w:r>
        <w:rPr/>
        <w:t>труда</w:t>
      </w:r>
      <w:r>
        <w:rPr>
          <w:spacing w:val="-7"/>
        </w:rPr>
        <w:t> </w:t>
      </w:r>
      <w:r>
        <w:rPr/>
        <w:t>(1</w:t>
      </w:r>
      <w:r>
        <w:rPr>
          <w:spacing w:val="-8"/>
        </w:rPr>
        <w:t> </w:t>
      </w:r>
      <w:r>
        <w:rPr/>
        <w:t>класс)</w:t>
      </w:r>
      <w:r>
        <w:rPr>
          <w:spacing w:val="-9"/>
        </w:rPr>
        <w:t> </w:t>
      </w:r>
      <w:r>
        <w:rPr/>
        <w:t>–</w:t>
      </w:r>
      <w:r>
        <w:rPr>
          <w:spacing w:val="-8"/>
        </w:rPr>
        <w:t> </w:t>
      </w:r>
      <w:r>
        <w:rPr/>
        <w:t>это</w:t>
      </w:r>
      <w:r>
        <w:rPr>
          <w:spacing w:val="-6"/>
        </w:rPr>
        <w:t> </w:t>
      </w:r>
      <w:r>
        <w:rPr/>
        <w:t>условия</w:t>
      </w:r>
      <w:r>
        <w:rPr>
          <w:spacing w:val="-8"/>
        </w:rPr>
        <w:t> </w:t>
      </w:r>
      <w:r>
        <w:rPr/>
        <w:t>труда,</w:t>
      </w:r>
      <w:r>
        <w:rPr>
          <w:spacing w:val="-8"/>
        </w:rPr>
        <w:t> </w:t>
      </w:r>
      <w:r>
        <w:rPr/>
        <w:t>при</w:t>
      </w:r>
      <w:r>
        <w:rPr>
          <w:spacing w:val="-7"/>
        </w:rPr>
        <w:t> </w:t>
      </w:r>
      <w:r>
        <w:rPr/>
        <w:t>которых</w:t>
      </w:r>
      <w:r>
        <w:rPr>
          <w:spacing w:val="-6"/>
        </w:rPr>
        <w:t> </w:t>
      </w:r>
      <w:r>
        <w:rPr/>
        <w:t>воздействие</w:t>
      </w:r>
      <w:r>
        <w:rPr>
          <w:spacing w:val="-9"/>
        </w:rPr>
        <w:t> </w:t>
      </w:r>
      <w:r>
        <w:rPr/>
        <w:t>на работника вредных или опасных производственных факторов отсутствует, или уровни воздействия которых не превышают все нормативные уровни. Таким образом создаются все предпосылки для поддержания высокого уровня работоспособности работника.</w:t>
      </w:r>
    </w:p>
    <w:p>
      <w:pPr>
        <w:pStyle w:val="BodyText"/>
        <w:spacing w:line="360" w:lineRule="auto"/>
        <w:ind w:right="272"/>
      </w:pPr>
      <w:r>
        <w:rPr/>
        <w:t>Допустимые условия труда (2 класс) – это условия труда, при которых уровни воздействия вредных факторов также не превышают нормативные, но есть изменения функционального</w:t>
      </w:r>
      <w:r>
        <w:rPr>
          <w:spacing w:val="-9"/>
        </w:rPr>
        <w:t> </w:t>
      </w:r>
      <w:r>
        <w:rPr/>
        <w:t>состояния</w:t>
      </w:r>
      <w:r>
        <w:rPr>
          <w:spacing w:val="-9"/>
        </w:rPr>
        <w:t> </w:t>
      </w:r>
      <w:r>
        <w:rPr/>
        <w:t>организма</w:t>
      </w:r>
      <w:r>
        <w:rPr>
          <w:spacing w:val="-10"/>
        </w:rPr>
        <w:t> </w:t>
      </w:r>
      <w:r>
        <w:rPr/>
        <w:t>работника</w:t>
      </w:r>
      <w:r>
        <w:rPr>
          <w:spacing w:val="-10"/>
        </w:rPr>
        <w:t> </w:t>
      </w:r>
      <w:r>
        <w:rPr/>
        <w:t>(усталость),</w:t>
      </w:r>
      <w:r>
        <w:rPr>
          <w:spacing w:val="-9"/>
        </w:rPr>
        <w:t> </w:t>
      </w:r>
      <w:r>
        <w:rPr/>
        <w:t>которые</w:t>
      </w:r>
      <w:r>
        <w:rPr>
          <w:spacing w:val="-10"/>
        </w:rPr>
        <w:t> </w:t>
      </w:r>
      <w:r>
        <w:rPr/>
        <w:t>восстанавливаются</w:t>
      </w:r>
      <w:r>
        <w:rPr>
          <w:spacing w:val="-9"/>
        </w:rPr>
        <w:t> </w:t>
      </w:r>
      <w:r>
        <w:rPr/>
        <w:t>во время регламентированного отдыха или к началу следующего рабочего дня (смены).</w:t>
      </w:r>
    </w:p>
    <w:p>
      <w:pPr>
        <w:pStyle w:val="BodyText"/>
        <w:spacing w:line="360" w:lineRule="auto"/>
        <w:ind w:right="273"/>
      </w:pPr>
      <w:r>
        <w:rPr/>
        <w:t>Вредные</w:t>
      </w:r>
      <w:r>
        <w:rPr>
          <w:spacing w:val="-4"/>
        </w:rPr>
        <w:t> </w:t>
      </w:r>
      <w:r>
        <w:rPr/>
        <w:t>условия</w:t>
      </w:r>
      <w:r>
        <w:rPr>
          <w:spacing w:val="-8"/>
        </w:rPr>
        <w:t> </w:t>
      </w:r>
      <w:r>
        <w:rPr/>
        <w:t>труда</w:t>
      </w:r>
      <w:r>
        <w:rPr>
          <w:spacing w:val="-6"/>
        </w:rPr>
        <w:t> </w:t>
      </w:r>
      <w:r>
        <w:rPr/>
        <w:t>(3</w:t>
      </w:r>
      <w:r>
        <w:rPr>
          <w:spacing w:val="-8"/>
        </w:rPr>
        <w:t> </w:t>
      </w:r>
      <w:r>
        <w:rPr/>
        <w:t>класс)</w:t>
      </w:r>
      <w:r>
        <w:rPr>
          <w:spacing w:val="-8"/>
        </w:rPr>
        <w:t> </w:t>
      </w:r>
      <w:r>
        <w:rPr/>
        <w:t>–</w:t>
      </w:r>
      <w:r>
        <w:rPr>
          <w:spacing w:val="-8"/>
        </w:rPr>
        <w:t> </w:t>
      </w:r>
      <w:r>
        <w:rPr/>
        <w:t>это</w:t>
      </w:r>
      <w:r>
        <w:rPr>
          <w:spacing w:val="-6"/>
        </w:rPr>
        <w:t> </w:t>
      </w:r>
      <w:r>
        <w:rPr/>
        <w:t>условия</w:t>
      </w:r>
      <w:r>
        <w:rPr>
          <w:spacing w:val="-8"/>
        </w:rPr>
        <w:t> </w:t>
      </w:r>
      <w:r>
        <w:rPr/>
        <w:t>труда,</w:t>
      </w:r>
      <w:r>
        <w:rPr>
          <w:spacing w:val="-8"/>
        </w:rPr>
        <w:t> </w:t>
      </w:r>
      <w:r>
        <w:rPr/>
        <w:t>при</w:t>
      </w:r>
      <w:r>
        <w:rPr>
          <w:spacing w:val="-7"/>
        </w:rPr>
        <w:t> </w:t>
      </w:r>
      <w:r>
        <w:rPr/>
        <w:t>которых</w:t>
      </w:r>
      <w:r>
        <w:rPr>
          <w:spacing w:val="-5"/>
        </w:rPr>
        <w:t> </w:t>
      </w:r>
      <w:r>
        <w:rPr/>
        <w:t>уровни</w:t>
      </w:r>
      <w:r>
        <w:rPr>
          <w:spacing w:val="-7"/>
        </w:rPr>
        <w:t> </w:t>
      </w:r>
      <w:r>
        <w:rPr/>
        <w:t>воздействия вредных или опасных производственных факторов превышают уровни, установленные гигиеническими</w:t>
      </w:r>
      <w:r>
        <w:rPr>
          <w:spacing w:val="-13"/>
        </w:rPr>
        <w:t> </w:t>
      </w:r>
      <w:r>
        <w:rPr/>
        <w:t>нормативами.</w:t>
      </w:r>
      <w:r>
        <w:rPr>
          <w:spacing w:val="-14"/>
        </w:rPr>
        <w:t> </w:t>
      </w:r>
      <w:r>
        <w:rPr/>
        <w:t>Вредные</w:t>
      </w:r>
      <w:r>
        <w:rPr>
          <w:spacing w:val="-13"/>
        </w:rPr>
        <w:t> </w:t>
      </w:r>
      <w:r>
        <w:rPr/>
        <w:t>условия</w:t>
      </w:r>
      <w:r>
        <w:rPr>
          <w:spacing w:val="-14"/>
        </w:rPr>
        <w:t> </w:t>
      </w:r>
      <w:r>
        <w:rPr/>
        <w:t>труда</w:t>
      </w:r>
      <w:r>
        <w:rPr>
          <w:spacing w:val="-15"/>
        </w:rPr>
        <w:t> </w:t>
      </w:r>
      <w:r>
        <w:rPr/>
        <w:t>делятся</w:t>
      </w:r>
      <w:r>
        <w:rPr>
          <w:spacing w:val="-14"/>
        </w:rPr>
        <w:t> </w:t>
      </w:r>
      <w:r>
        <w:rPr/>
        <w:t>на</w:t>
      </w:r>
      <w:r>
        <w:rPr>
          <w:spacing w:val="-15"/>
        </w:rPr>
        <w:t> </w:t>
      </w:r>
      <w:r>
        <w:rPr/>
        <w:t>подклассы</w:t>
      </w:r>
      <w:r>
        <w:rPr>
          <w:spacing w:val="-15"/>
        </w:rPr>
        <w:t> </w:t>
      </w:r>
      <w:r>
        <w:rPr/>
        <w:t>(3.1,</w:t>
      </w:r>
      <w:r>
        <w:rPr>
          <w:spacing w:val="-14"/>
        </w:rPr>
        <w:t> </w:t>
      </w:r>
      <w:r>
        <w:rPr/>
        <w:t>3.2,</w:t>
      </w:r>
      <w:r>
        <w:rPr>
          <w:spacing w:val="-14"/>
        </w:rPr>
        <w:t> </w:t>
      </w:r>
      <w:r>
        <w:rPr/>
        <w:t>3.3,</w:t>
      </w:r>
      <w:r>
        <w:rPr>
          <w:spacing w:val="-14"/>
        </w:rPr>
        <w:t> </w:t>
      </w:r>
      <w:r>
        <w:rPr/>
        <w:t>3.4), т.к. в зависимости от превышения вредного воздействия увеличивается риск повреждения </w:t>
      </w:r>
      <w:r>
        <w:rPr>
          <w:spacing w:val="-2"/>
        </w:rPr>
        <w:t>здоровья.</w:t>
      </w:r>
    </w:p>
    <w:p>
      <w:pPr>
        <w:pStyle w:val="BodyText"/>
        <w:spacing w:line="360" w:lineRule="auto"/>
        <w:ind w:right="270"/>
      </w:pPr>
      <w:r>
        <w:rPr/>
        <w:t>Опасные условия труда (4 класс) – это условия труда, при которых на работника воздействуют вредные или опасные производственные факторы, в такой степени, что способны создать угрозу жизни работника, а последствия воздействия данных факторов обусловливают высокий риск развития острого профессионального заболевания в период трудовой деятельности.</w:t>
      </w:r>
    </w:p>
    <w:p>
      <w:pPr>
        <w:pStyle w:val="BodyText"/>
        <w:spacing w:line="360" w:lineRule="auto"/>
        <w:ind w:right="272"/>
      </w:pPr>
      <w:r>
        <w:rPr/>
        <w:t>По характеру (или по природе) действия на человека опасные и вредные производственные факторы подразделяются на четыре группы: физические, химические, биологические, психофизические.</w:t>
      </w:r>
    </w:p>
    <w:p>
      <w:pPr>
        <w:spacing w:after="0" w:line="360" w:lineRule="auto"/>
        <w:sectPr>
          <w:pgSz w:w="11910" w:h="16840"/>
          <w:pgMar w:header="286" w:footer="736" w:top="1060" w:bottom="920" w:left="880" w:right="860"/>
        </w:sectPr>
      </w:pPr>
    </w:p>
    <w:p>
      <w:pPr>
        <w:pStyle w:val="BodyText"/>
        <w:spacing w:before="1"/>
        <w:ind w:left="0" w:firstLine="0"/>
        <w:jc w:val="left"/>
        <w:rPr>
          <w:sz w:val="2"/>
        </w:rPr>
      </w:pPr>
    </w:p>
    <w:p>
      <w:pPr>
        <w:pStyle w:val="BodyText"/>
        <w:spacing w:line="20" w:lineRule="exact"/>
        <w:ind w:left="224" w:firstLine="0"/>
        <w:jc w:val="left"/>
        <w:rPr>
          <w:sz w:val="2"/>
        </w:rPr>
      </w:pPr>
      <w:r>
        <w:rPr>
          <w:sz w:val="2"/>
        </w:rPr>
        <mc:AlternateContent>
          <mc:Choice Requires="wps">
            <w:drawing>
              <wp:inline distT="0" distB="0" distL="0" distR="0">
                <wp:extent cx="6156960" cy="6350"/>
                <wp:effectExtent l="0" t="0" r="0" b="0"/>
                <wp:docPr id="22" name="Group 22"/>
                <wp:cNvGraphicFramePr>
                  <a:graphicFrameLocks/>
                </wp:cNvGraphicFramePr>
                <a:graphic>
                  <a:graphicData uri="http://schemas.microsoft.com/office/word/2010/wordprocessingGroup">
                    <wpg:wgp>
                      <wpg:cNvPr id="22" name="Group 22"/>
                      <wpg:cNvGrpSpPr/>
                      <wpg:grpSpPr>
                        <a:xfrm>
                          <a:off x="0" y="0"/>
                          <a:ext cx="6156960" cy="6350"/>
                          <a:chExt cx="6156960" cy="6350"/>
                        </a:xfrm>
                      </wpg:grpSpPr>
                      <wps:wsp>
                        <wps:cNvPr id="23" name="Graphic 23"/>
                        <wps:cNvSpPr/>
                        <wps:spPr>
                          <a:xfrm>
                            <a:off x="0" y="0"/>
                            <a:ext cx="6156960" cy="6350"/>
                          </a:xfrm>
                          <a:custGeom>
                            <a:avLst/>
                            <a:gdLst/>
                            <a:ahLst/>
                            <a:cxnLst/>
                            <a:rect l="l" t="t" r="r" b="b"/>
                            <a:pathLst>
                              <a:path w="6156960" h="6350">
                                <a:moveTo>
                                  <a:pt x="6156960" y="0"/>
                                </a:moveTo>
                                <a:lnTo>
                                  <a:pt x="0" y="0"/>
                                </a:lnTo>
                                <a:lnTo>
                                  <a:pt x="0" y="6096"/>
                                </a:lnTo>
                                <a:lnTo>
                                  <a:pt x="6156960" y="6096"/>
                                </a:lnTo>
                                <a:lnTo>
                                  <a:pt x="6156960" y="0"/>
                                </a:lnTo>
                                <a:close/>
                              </a:path>
                            </a:pathLst>
                          </a:custGeom>
                          <a:solidFill>
                            <a:srgbClr val="00467D"/>
                          </a:solidFill>
                        </wps:spPr>
                        <wps:bodyPr wrap="square" lIns="0" tIns="0" rIns="0" bIns="0" rtlCol="0">
                          <a:prstTxWarp prst="textNoShape">
                            <a:avLst/>
                          </a:prstTxWarp>
                          <a:noAutofit/>
                        </wps:bodyPr>
                      </wps:wsp>
                    </wpg:wgp>
                  </a:graphicData>
                </a:graphic>
              </wp:inline>
            </w:drawing>
          </mc:Choice>
          <mc:Fallback>
            <w:pict>
              <v:group style="width:484.8pt;height:.5pt;mso-position-horizontal-relative:char;mso-position-vertical-relative:line" id="docshapegroup15" coordorigin="0,0" coordsize="9696,10">
                <v:rect style="position:absolute;left:0;top:0;width:9696;height:10" id="docshape16" filled="true" fillcolor="#00467d" stroked="false">
                  <v:fill type="solid"/>
                </v:rect>
              </v:group>
            </w:pict>
          </mc:Fallback>
        </mc:AlternateContent>
      </w:r>
      <w:r>
        <w:rPr>
          <w:sz w:val="2"/>
        </w:rPr>
      </w:r>
    </w:p>
    <w:p>
      <w:pPr>
        <w:pStyle w:val="BodyText"/>
        <w:spacing w:line="360" w:lineRule="auto" w:before="44"/>
        <w:ind w:right="272"/>
      </w:pPr>
      <w:r>
        <w:rPr/>
        <w:t>К физическим относятся: движущиеся механизмы и машины, неустойчивые конструкции, острые и падающие предметы, работа на высоте, механические колебания, акустические шумы, вибрации, инфра- и ультразвуки, повышенная и пониженная температура, повышенное или пониженное атмосферное давление, повышенные уровни электромагнитных полей и излучений, повышенные уровни ионизирующих излучений, недостаточное освещение, электрический ток, статическое и атмосферное электричество и </w:t>
      </w:r>
      <w:r>
        <w:rPr>
          <w:spacing w:val="-2"/>
        </w:rPr>
        <w:t>другие.</w:t>
      </w:r>
    </w:p>
    <w:p>
      <w:pPr>
        <w:pStyle w:val="BodyText"/>
        <w:spacing w:line="360" w:lineRule="auto" w:before="1"/>
        <w:ind w:right="272"/>
        <w:rPr>
          <w:b/>
        </w:rPr>
      </w:pPr>
      <w:r>
        <w:rPr/>
        <w:t>Травматизм, связанный с падением работников с высоты является одним из распространенных действий негативного физического фактора. Существует немало специальностей, которые связаны с регулярной работой на высоте, например, строители, маляры, штукатуры, облицовщики, электромонтеры, промышленные альпинисты, такелажники, кладовщики, рабочие в подземных смотровых устройствах, в подземных коммуникациях и многие другие</w:t>
      </w:r>
      <w:r>
        <w:rPr>
          <w:b/>
        </w:rPr>
        <w:t>.</w:t>
      </w:r>
    </w:p>
    <w:p>
      <w:pPr>
        <w:pStyle w:val="BodyText"/>
        <w:spacing w:line="360" w:lineRule="auto" w:before="1"/>
        <w:ind w:right="268"/>
      </w:pPr>
      <w:r>
        <w:rPr/>
        <w:t>Работы на высоте – это работы, при выполнении которых есть риск падения с высоты от</w:t>
      </w:r>
      <w:r>
        <w:rPr>
          <w:spacing w:val="-5"/>
        </w:rPr>
        <w:t> </w:t>
      </w:r>
      <w:r>
        <w:rPr/>
        <w:t>1,8</w:t>
      </w:r>
      <w:r>
        <w:rPr>
          <w:spacing w:val="-6"/>
        </w:rPr>
        <w:t> </w:t>
      </w:r>
      <w:r>
        <w:rPr/>
        <w:t>метра</w:t>
      </w:r>
      <w:r>
        <w:rPr>
          <w:spacing w:val="-7"/>
        </w:rPr>
        <w:t> </w:t>
      </w:r>
      <w:r>
        <w:rPr/>
        <w:t>и</w:t>
      </w:r>
      <w:r>
        <w:rPr>
          <w:spacing w:val="-7"/>
        </w:rPr>
        <w:t> </w:t>
      </w:r>
      <w:r>
        <w:rPr/>
        <w:t>более.</w:t>
      </w:r>
      <w:r>
        <w:rPr>
          <w:spacing w:val="-6"/>
        </w:rPr>
        <w:t> </w:t>
      </w:r>
      <w:r>
        <w:rPr/>
        <w:t>Кроме</w:t>
      </w:r>
      <w:r>
        <w:rPr>
          <w:spacing w:val="-7"/>
        </w:rPr>
        <w:t> </w:t>
      </w:r>
      <w:r>
        <w:rPr/>
        <w:t>того,</w:t>
      </w:r>
      <w:r>
        <w:rPr>
          <w:spacing w:val="-6"/>
        </w:rPr>
        <w:t> </w:t>
      </w:r>
      <w:r>
        <w:rPr/>
        <w:t>к</w:t>
      </w:r>
      <w:r>
        <w:rPr>
          <w:spacing w:val="-7"/>
        </w:rPr>
        <w:t> </w:t>
      </w:r>
      <w:r>
        <w:rPr/>
        <w:t>таким</w:t>
      </w:r>
      <w:r>
        <w:rPr>
          <w:spacing w:val="-7"/>
        </w:rPr>
        <w:t> </w:t>
      </w:r>
      <w:r>
        <w:rPr/>
        <w:t>работам</w:t>
      </w:r>
      <w:r>
        <w:rPr>
          <w:spacing w:val="-7"/>
        </w:rPr>
        <w:t> </w:t>
      </w:r>
      <w:r>
        <w:rPr/>
        <w:t>относятся</w:t>
      </w:r>
      <w:r>
        <w:rPr>
          <w:spacing w:val="-6"/>
        </w:rPr>
        <w:t> </w:t>
      </w:r>
      <w:r>
        <w:rPr/>
        <w:t>работы,</w:t>
      </w:r>
      <w:r>
        <w:rPr>
          <w:spacing w:val="-6"/>
        </w:rPr>
        <w:t> </w:t>
      </w:r>
      <w:r>
        <w:rPr/>
        <w:t>где</w:t>
      </w:r>
      <w:r>
        <w:rPr>
          <w:spacing w:val="-7"/>
        </w:rPr>
        <w:t> </w:t>
      </w:r>
      <w:r>
        <w:rPr/>
        <w:t>человек</w:t>
      </w:r>
      <w:r>
        <w:rPr>
          <w:spacing w:val="-5"/>
        </w:rPr>
        <w:t> </w:t>
      </w:r>
      <w:r>
        <w:rPr/>
        <w:t>поднимается или спускается на высоту 5 метров по вертикальной лестнице с углом наклона более 75° по отношению</w:t>
      </w:r>
      <w:r>
        <w:rPr>
          <w:spacing w:val="-7"/>
        </w:rPr>
        <w:t> </w:t>
      </w:r>
      <w:r>
        <w:rPr/>
        <w:t>к</w:t>
      </w:r>
      <w:r>
        <w:rPr>
          <w:spacing w:val="-6"/>
        </w:rPr>
        <w:t> </w:t>
      </w:r>
      <w:r>
        <w:rPr/>
        <w:t>горизонтальной</w:t>
      </w:r>
      <w:r>
        <w:rPr>
          <w:spacing w:val="-6"/>
        </w:rPr>
        <w:t> </w:t>
      </w:r>
      <w:r>
        <w:rPr/>
        <w:t>поверхности.</w:t>
      </w:r>
      <w:r>
        <w:rPr>
          <w:spacing w:val="-7"/>
        </w:rPr>
        <w:t> </w:t>
      </w:r>
      <w:r>
        <w:rPr/>
        <w:t>Под</w:t>
      </w:r>
      <w:r>
        <w:rPr>
          <w:spacing w:val="-7"/>
        </w:rPr>
        <w:t> </w:t>
      </w:r>
      <w:r>
        <w:rPr/>
        <w:t>это</w:t>
      </w:r>
      <w:r>
        <w:rPr>
          <w:spacing w:val="-7"/>
        </w:rPr>
        <w:t> </w:t>
      </w:r>
      <w:r>
        <w:rPr/>
        <w:t>понятие</w:t>
      </w:r>
      <w:r>
        <w:rPr>
          <w:spacing w:val="-8"/>
        </w:rPr>
        <w:t> </w:t>
      </w:r>
      <w:r>
        <w:rPr/>
        <w:t>попадают</w:t>
      </w:r>
      <w:r>
        <w:rPr>
          <w:spacing w:val="-9"/>
        </w:rPr>
        <w:t> </w:t>
      </w:r>
      <w:r>
        <w:rPr/>
        <w:t>также</w:t>
      </w:r>
      <w:r>
        <w:rPr>
          <w:spacing w:val="-8"/>
        </w:rPr>
        <w:t> </w:t>
      </w:r>
      <w:r>
        <w:rPr/>
        <w:t>работы,</w:t>
      </w:r>
      <w:r>
        <w:rPr>
          <w:spacing w:val="-7"/>
        </w:rPr>
        <w:t> </w:t>
      </w:r>
      <w:r>
        <w:rPr/>
        <w:t>где</w:t>
      </w:r>
      <w:r>
        <w:rPr>
          <w:spacing w:val="-6"/>
        </w:rPr>
        <w:t> </w:t>
      </w:r>
      <w:r>
        <w:rPr/>
        <w:t>есть риск, что работник упадет с высоты менее 1,8 метра, но лишь в случаях, если работа проводится над машинами или механизмами, водной поверхностью или выступающими </w:t>
      </w:r>
      <w:r>
        <w:rPr>
          <w:spacing w:val="-2"/>
        </w:rPr>
        <w:t>предметами.</w:t>
      </w:r>
    </w:p>
    <w:p>
      <w:pPr>
        <w:pStyle w:val="BodyText"/>
        <w:spacing w:line="360" w:lineRule="auto"/>
        <w:ind w:right="268"/>
      </w:pPr>
      <w:r>
        <w:rPr/>
        <w:t>Исключить работы на высоте в производственной деятельности невозможно, поэтому разработаны Правила охраны труда, которые предусматривают обязательное использование средств безопасности: удерживающих систем, систем позиционирования, страховочных систем. Кроме того, на площадках, где проводятся работы, должны присутствовать системы спасения и эвакуации.</w:t>
      </w:r>
    </w:p>
    <w:p>
      <w:pPr>
        <w:pStyle w:val="BodyText"/>
        <w:spacing w:line="360" w:lineRule="auto"/>
        <w:ind w:right="272"/>
      </w:pPr>
      <w:r>
        <w:rPr/>
        <w:t>Согласно этим же Правилам, работодатель обязан назначить лиц, ответственных за организацию работ, осмотр средств безопасности и выдачу допусков.</w:t>
      </w:r>
    </w:p>
    <w:p>
      <w:pPr>
        <w:pStyle w:val="BodyText"/>
        <w:spacing w:line="360" w:lineRule="auto"/>
        <w:ind w:right="272"/>
      </w:pPr>
      <w:r>
        <w:rPr/>
        <w:t>Негативные химические факторы – это действие вредных веществ на организм человека через его органы дыхания, желудочно-кишечный тракт, кожные покровы и слизистые оболочки.</w:t>
      </w:r>
    </w:p>
    <w:p>
      <w:pPr>
        <w:pStyle w:val="BodyText"/>
        <w:spacing w:line="360" w:lineRule="auto"/>
        <w:ind w:right="272"/>
      </w:pPr>
      <w:r>
        <w:rPr/>
        <w:t>Вредным</w:t>
      </w:r>
      <w:r>
        <w:rPr>
          <w:spacing w:val="-12"/>
        </w:rPr>
        <w:t> </w:t>
      </w:r>
      <w:r>
        <w:rPr/>
        <w:t>химическим</w:t>
      </w:r>
      <w:r>
        <w:rPr>
          <w:spacing w:val="-12"/>
        </w:rPr>
        <w:t> </w:t>
      </w:r>
      <w:r>
        <w:rPr/>
        <w:t>веществом</w:t>
      </w:r>
      <w:r>
        <w:rPr>
          <w:spacing w:val="-12"/>
        </w:rPr>
        <w:t> </w:t>
      </w:r>
      <w:r>
        <w:rPr/>
        <w:t>принято</w:t>
      </w:r>
      <w:r>
        <w:rPr>
          <w:spacing w:val="-12"/>
        </w:rPr>
        <w:t> </w:t>
      </w:r>
      <w:r>
        <w:rPr/>
        <w:t>называть</w:t>
      </w:r>
      <w:r>
        <w:rPr>
          <w:spacing w:val="-11"/>
        </w:rPr>
        <w:t> </w:t>
      </w:r>
      <w:r>
        <w:rPr/>
        <w:t>вещество,</w:t>
      </w:r>
      <w:r>
        <w:rPr>
          <w:spacing w:val="-12"/>
        </w:rPr>
        <w:t> </w:t>
      </w:r>
      <w:r>
        <w:rPr/>
        <w:t>которое</w:t>
      </w:r>
      <w:r>
        <w:rPr>
          <w:spacing w:val="-13"/>
        </w:rPr>
        <w:t> </w:t>
      </w:r>
      <w:r>
        <w:rPr/>
        <w:t>при</w:t>
      </w:r>
      <w:r>
        <w:rPr>
          <w:spacing w:val="-11"/>
        </w:rPr>
        <w:t> </w:t>
      </w:r>
      <w:r>
        <w:rPr/>
        <w:t>действии</w:t>
      </w:r>
      <w:r>
        <w:rPr>
          <w:spacing w:val="-13"/>
        </w:rPr>
        <w:t> </w:t>
      </w:r>
      <w:r>
        <w:rPr/>
        <w:t>на организм</w:t>
      </w:r>
      <w:r>
        <w:rPr>
          <w:spacing w:val="-2"/>
        </w:rPr>
        <w:t> </w:t>
      </w:r>
      <w:r>
        <w:rPr/>
        <w:t>человека</w:t>
      </w:r>
      <w:r>
        <w:rPr>
          <w:spacing w:val="-2"/>
        </w:rPr>
        <w:t> </w:t>
      </w:r>
      <w:r>
        <w:rPr/>
        <w:t>может привести к смерти,</w:t>
      </w:r>
      <w:r>
        <w:rPr>
          <w:spacing w:val="-1"/>
        </w:rPr>
        <w:t> </w:t>
      </w:r>
      <w:r>
        <w:rPr/>
        <w:t>травме, вызвать профессиональное</w:t>
      </w:r>
      <w:r>
        <w:rPr>
          <w:spacing w:val="-2"/>
        </w:rPr>
        <w:t> </w:t>
      </w:r>
      <w:r>
        <w:rPr/>
        <w:t>заболевание или временное нарушение здоровья.</w:t>
      </w:r>
    </w:p>
    <w:p>
      <w:pPr>
        <w:pStyle w:val="BodyText"/>
        <w:spacing w:line="360" w:lineRule="auto"/>
        <w:ind w:left="960" w:right="2186" w:firstLine="0"/>
      </w:pPr>
      <w:r>
        <w:rPr/>
        <w:t>Биологические</w:t>
      </w:r>
      <w:r>
        <w:rPr>
          <w:spacing w:val="-6"/>
        </w:rPr>
        <w:t> </w:t>
      </w:r>
      <w:r>
        <w:rPr/>
        <w:t>негативные</w:t>
      </w:r>
      <w:r>
        <w:rPr>
          <w:spacing w:val="-6"/>
        </w:rPr>
        <w:t> </w:t>
      </w:r>
      <w:r>
        <w:rPr/>
        <w:t>факторы</w:t>
      </w:r>
      <w:r>
        <w:rPr>
          <w:spacing w:val="-6"/>
        </w:rPr>
        <w:t> </w:t>
      </w:r>
      <w:r>
        <w:rPr/>
        <w:t>подразделяются</w:t>
      </w:r>
      <w:r>
        <w:rPr>
          <w:spacing w:val="-5"/>
        </w:rPr>
        <w:t> </w:t>
      </w:r>
      <w:r>
        <w:rPr/>
        <w:t>на</w:t>
      </w:r>
      <w:r>
        <w:rPr>
          <w:spacing w:val="-6"/>
        </w:rPr>
        <w:t> </w:t>
      </w:r>
      <w:r>
        <w:rPr/>
        <w:t>две</w:t>
      </w:r>
      <w:r>
        <w:rPr>
          <w:spacing w:val="-6"/>
        </w:rPr>
        <w:t> </w:t>
      </w:r>
      <w:r>
        <w:rPr/>
        <w:t>группы: – микроорганизмы и продукты их жизнедеятельности;</w:t>
      </w:r>
    </w:p>
    <w:p>
      <w:pPr>
        <w:spacing w:after="0" w:line="360" w:lineRule="auto"/>
        <w:sectPr>
          <w:headerReference w:type="default" r:id="rId16"/>
          <w:footerReference w:type="default" r:id="rId17"/>
          <w:pgSz w:w="11910" w:h="16840"/>
          <w:pgMar w:header="286" w:footer="736" w:top="1020" w:bottom="920" w:left="880" w:right="860"/>
        </w:sectPr>
      </w:pPr>
    </w:p>
    <w:p>
      <w:pPr>
        <w:pStyle w:val="BodyText"/>
        <w:spacing w:before="54"/>
        <w:ind w:left="960" w:firstLine="0"/>
      </w:pPr>
      <w:r>
        <w:rPr/>
        <w:t>– макроорганизмы</w:t>
      </w:r>
      <w:r>
        <w:rPr>
          <w:spacing w:val="-1"/>
        </w:rPr>
        <w:t> </w:t>
      </w:r>
      <w:r>
        <w:rPr/>
        <w:t>(растения, </w:t>
      </w:r>
      <w:r>
        <w:rPr>
          <w:spacing w:val="-2"/>
        </w:rPr>
        <w:t>животные).</w:t>
      </w:r>
    </w:p>
    <w:p>
      <w:pPr>
        <w:pStyle w:val="BodyText"/>
        <w:spacing w:line="360" w:lineRule="auto" w:before="139"/>
        <w:ind w:right="269"/>
      </w:pPr>
      <w:r>
        <w:rPr/>
        <w:t>Микроорганизмы, относящиеся к биологически негативным факторам, – это патогенные микроорганизмы, т.е. возбудители инфекционных болезней чрезвычайно малого размера, не имеющие цвета, запаха и вкуса. Это бактерии, вирусы, риккетсии, спирохеты, грибки и простейшие, а также токсины. Токсины –</w:t>
      </w:r>
      <w:r>
        <w:rPr>
          <w:spacing w:val="40"/>
        </w:rPr>
        <w:t> </w:t>
      </w:r>
      <w:r>
        <w:rPr/>
        <w:t>это токсические продукты жизнедеятельности</w:t>
      </w:r>
      <w:r>
        <w:rPr>
          <w:spacing w:val="-6"/>
        </w:rPr>
        <w:t> </w:t>
      </w:r>
      <w:r>
        <w:rPr/>
        <w:t>микробов,</w:t>
      </w:r>
      <w:r>
        <w:rPr>
          <w:spacing w:val="-7"/>
        </w:rPr>
        <w:t> </w:t>
      </w:r>
      <w:r>
        <w:rPr/>
        <w:t>грибков</w:t>
      </w:r>
      <w:r>
        <w:rPr>
          <w:spacing w:val="-9"/>
        </w:rPr>
        <w:t> </w:t>
      </w:r>
      <w:r>
        <w:rPr/>
        <w:t>и</w:t>
      </w:r>
      <w:r>
        <w:rPr>
          <w:spacing w:val="-8"/>
        </w:rPr>
        <w:t> </w:t>
      </w:r>
      <w:r>
        <w:rPr/>
        <w:t>вирусов,</w:t>
      </w:r>
      <w:r>
        <w:rPr>
          <w:spacing w:val="-7"/>
        </w:rPr>
        <w:t> </w:t>
      </w:r>
      <w:r>
        <w:rPr/>
        <w:t>которые</w:t>
      </w:r>
      <w:r>
        <w:rPr>
          <w:spacing w:val="-8"/>
        </w:rPr>
        <w:t> </w:t>
      </w:r>
      <w:r>
        <w:rPr/>
        <w:t>вызывают</w:t>
      </w:r>
      <w:r>
        <w:rPr>
          <w:spacing w:val="-8"/>
        </w:rPr>
        <w:t> </w:t>
      </w:r>
      <w:r>
        <w:rPr/>
        <w:t>отравления</w:t>
      </w:r>
      <w:r>
        <w:rPr>
          <w:spacing w:val="-7"/>
        </w:rPr>
        <w:t> </w:t>
      </w:r>
      <w:r>
        <w:rPr/>
        <w:t>и</w:t>
      </w:r>
      <w:r>
        <w:rPr>
          <w:spacing w:val="-8"/>
        </w:rPr>
        <w:t> </w:t>
      </w:r>
      <w:r>
        <w:rPr/>
        <w:t>различные заболевания людей и животных. Пример поражения токсинами: смертельная болезнь ботулизм. Возбудитель – клостридия ботулизма – широко распространен в природе с постоянным местом обитания в почве и сам по себе не опасен для человека. В среде с малым количеством кислорода они размножаются и образуют токсин – один из сильнейших известных в природе ядов, его смертельная доза для человека составляет около 0,3 мкг. Для возникновения отравления необходимо размножение возбудителя с накоплением ботулотоксина в среде с маленьким количеством кислорода (ветчина, колбасы, консервы, соленая</w:t>
      </w:r>
      <w:r>
        <w:rPr>
          <w:spacing w:val="-15"/>
        </w:rPr>
        <w:t> </w:t>
      </w:r>
      <w:r>
        <w:rPr/>
        <w:t>рыба),</w:t>
      </w:r>
      <w:r>
        <w:rPr>
          <w:spacing w:val="-15"/>
        </w:rPr>
        <w:t> </w:t>
      </w:r>
      <w:r>
        <w:rPr/>
        <w:t>а</w:t>
      </w:r>
      <w:r>
        <w:rPr>
          <w:spacing w:val="-15"/>
        </w:rPr>
        <w:t> </w:t>
      </w:r>
      <w:r>
        <w:rPr/>
        <w:t>также</w:t>
      </w:r>
      <w:r>
        <w:rPr>
          <w:spacing w:val="-15"/>
        </w:rPr>
        <w:t> </w:t>
      </w:r>
      <w:r>
        <w:rPr/>
        <w:t>в</w:t>
      </w:r>
      <w:r>
        <w:rPr>
          <w:spacing w:val="-15"/>
        </w:rPr>
        <w:t> </w:t>
      </w:r>
      <w:r>
        <w:rPr/>
        <w:t>консервированных</w:t>
      </w:r>
      <w:r>
        <w:rPr>
          <w:spacing w:val="-15"/>
        </w:rPr>
        <w:t> </w:t>
      </w:r>
      <w:r>
        <w:rPr/>
        <w:t>овощах,</w:t>
      </w:r>
      <w:r>
        <w:rPr>
          <w:spacing w:val="-15"/>
        </w:rPr>
        <w:t> </w:t>
      </w:r>
      <w:r>
        <w:rPr/>
        <w:t>фруктах,</w:t>
      </w:r>
      <w:r>
        <w:rPr>
          <w:spacing w:val="-15"/>
        </w:rPr>
        <w:t> </w:t>
      </w:r>
      <w:r>
        <w:rPr/>
        <w:t>грибах.</w:t>
      </w:r>
      <w:r>
        <w:rPr>
          <w:spacing w:val="-15"/>
        </w:rPr>
        <w:t> </w:t>
      </w:r>
      <w:r>
        <w:rPr/>
        <w:t>Вздутая</w:t>
      </w:r>
      <w:r>
        <w:rPr>
          <w:spacing w:val="-15"/>
        </w:rPr>
        <w:t> </w:t>
      </w:r>
      <w:r>
        <w:rPr/>
        <w:t>банка</w:t>
      </w:r>
      <w:r>
        <w:rPr>
          <w:spacing w:val="-15"/>
        </w:rPr>
        <w:t> </w:t>
      </w:r>
      <w:r>
        <w:rPr/>
        <w:t>консервов – признак накопления в ней токсина.</w:t>
      </w:r>
    </w:p>
    <w:p>
      <w:pPr>
        <w:pStyle w:val="BodyText"/>
        <w:spacing w:line="360" w:lineRule="auto" w:before="1"/>
        <w:ind w:right="273"/>
      </w:pPr>
      <w:r>
        <w:rPr/>
        <w:t>Примерами негативного воздействия макроорганизмов являются: укусы животных, отравления ядовитыми растениями.</w:t>
      </w:r>
    </w:p>
    <w:p>
      <w:pPr>
        <w:pStyle w:val="BodyText"/>
        <w:spacing w:line="360" w:lineRule="auto"/>
        <w:ind w:right="271"/>
      </w:pPr>
      <w:r>
        <w:rPr/>
        <w:t>Психофизиологические</w:t>
      </w:r>
      <w:r>
        <w:rPr>
          <w:spacing w:val="-15"/>
        </w:rPr>
        <w:t> </w:t>
      </w:r>
      <w:r>
        <w:rPr/>
        <w:t>факторы</w:t>
      </w:r>
      <w:r>
        <w:rPr>
          <w:spacing w:val="-15"/>
        </w:rPr>
        <w:t> </w:t>
      </w:r>
      <w:r>
        <w:rPr/>
        <w:t>обусловлены</w:t>
      </w:r>
      <w:r>
        <w:rPr>
          <w:spacing w:val="-15"/>
        </w:rPr>
        <w:t> </w:t>
      </w:r>
      <w:r>
        <w:rPr/>
        <w:t>особенностями</w:t>
      </w:r>
      <w:r>
        <w:rPr>
          <w:spacing w:val="-15"/>
        </w:rPr>
        <w:t> </w:t>
      </w:r>
      <w:r>
        <w:rPr/>
        <w:t>характера</w:t>
      </w:r>
      <w:r>
        <w:rPr>
          <w:spacing w:val="-15"/>
        </w:rPr>
        <w:t> </w:t>
      </w:r>
      <w:r>
        <w:rPr/>
        <w:t>и</w:t>
      </w:r>
      <w:r>
        <w:rPr>
          <w:spacing w:val="-15"/>
        </w:rPr>
        <w:t> </w:t>
      </w:r>
      <w:r>
        <w:rPr/>
        <w:t>организации труда, параметров рабочего места и оборудования. Психофизиологические негативные факторы делятся на физические и нервно-психические перегрузки человеческого организма.</w:t>
      </w:r>
    </w:p>
    <w:p>
      <w:pPr>
        <w:pStyle w:val="BodyText"/>
        <w:spacing w:line="360" w:lineRule="auto"/>
        <w:ind w:right="274"/>
      </w:pPr>
      <w:r>
        <w:rPr/>
        <w:t>Физические перегрузки носят статический и динамический характер. Нервно- психические перегрузки подразделяются на четыре вида:</w:t>
      </w:r>
    </w:p>
    <w:p>
      <w:pPr>
        <w:pStyle w:val="ListParagraph"/>
        <w:numPr>
          <w:ilvl w:val="0"/>
          <w:numId w:val="44"/>
        </w:numPr>
        <w:tabs>
          <w:tab w:pos="1244" w:val="left" w:leader="none"/>
        </w:tabs>
        <w:spacing w:line="240" w:lineRule="auto" w:before="1" w:after="0"/>
        <w:ind w:left="1244" w:right="0" w:hanging="284"/>
        <w:jc w:val="left"/>
        <w:rPr>
          <w:sz w:val="24"/>
        </w:rPr>
      </w:pPr>
      <w:r>
        <w:rPr>
          <w:sz w:val="24"/>
        </w:rPr>
        <w:t>умственное</w:t>
      </w:r>
      <w:r>
        <w:rPr>
          <w:spacing w:val="-3"/>
          <w:sz w:val="24"/>
        </w:rPr>
        <w:t> </w:t>
      </w:r>
      <w:r>
        <w:rPr>
          <w:spacing w:val="-2"/>
          <w:sz w:val="24"/>
        </w:rPr>
        <w:t>перенапряжение;</w:t>
      </w:r>
    </w:p>
    <w:p>
      <w:pPr>
        <w:pStyle w:val="ListParagraph"/>
        <w:numPr>
          <w:ilvl w:val="0"/>
          <w:numId w:val="44"/>
        </w:numPr>
        <w:tabs>
          <w:tab w:pos="1244" w:val="left" w:leader="none"/>
        </w:tabs>
        <w:spacing w:line="240" w:lineRule="auto" w:before="138" w:after="0"/>
        <w:ind w:left="1244" w:right="0" w:hanging="284"/>
        <w:jc w:val="left"/>
        <w:rPr>
          <w:sz w:val="24"/>
        </w:rPr>
      </w:pPr>
      <w:r>
        <w:rPr>
          <w:sz w:val="24"/>
        </w:rPr>
        <w:t>перенапряжение</w:t>
      </w:r>
      <w:r>
        <w:rPr>
          <w:spacing w:val="-5"/>
          <w:sz w:val="24"/>
        </w:rPr>
        <w:t> </w:t>
      </w:r>
      <w:r>
        <w:rPr>
          <w:sz w:val="24"/>
        </w:rPr>
        <w:t>анализаторов</w:t>
      </w:r>
      <w:r>
        <w:rPr>
          <w:spacing w:val="-3"/>
          <w:sz w:val="24"/>
        </w:rPr>
        <w:t> </w:t>
      </w:r>
      <w:r>
        <w:rPr>
          <w:sz w:val="24"/>
        </w:rPr>
        <w:t>центральной</w:t>
      </w:r>
      <w:r>
        <w:rPr>
          <w:spacing w:val="-1"/>
          <w:sz w:val="24"/>
        </w:rPr>
        <w:t> </w:t>
      </w:r>
      <w:r>
        <w:rPr>
          <w:sz w:val="24"/>
        </w:rPr>
        <w:t>нервной</w:t>
      </w:r>
      <w:r>
        <w:rPr>
          <w:spacing w:val="-1"/>
          <w:sz w:val="24"/>
        </w:rPr>
        <w:t> </w:t>
      </w:r>
      <w:r>
        <w:rPr>
          <w:spacing w:val="-2"/>
          <w:sz w:val="24"/>
        </w:rPr>
        <w:t>системы;</w:t>
      </w:r>
    </w:p>
    <w:p>
      <w:pPr>
        <w:pStyle w:val="ListParagraph"/>
        <w:numPr>
          <w:ilvl w:val="0"/>
          <w:numId w:val="44"/>
        </w:numPr>
        <w:tabs>
          <w:tab w:pos="1244" w:val="left" w:leader="none"/>
        </w:tabs>
        <w:spacing w:line="240" w:lineRule="auto" w:before="138" w:after="0"/>
        <w:ind w:left="1244" w:right="0" w:hanging="284"/>
        <w:jc w:val="left"/>
        <w:rPr>
          <w:sz w:val="24"/>
        </w:rPr>
      </w:pPr>
      <w:r>
        <w:rPr>
          <w:sz w:val="24"/>
        </w:rPr>
        <w:t>монотонность</w:t>
      </w:r>
      <w:r>
        <w:rPr>
          <w:spacing w:val="-3"/>
          <w:sz w:val="24"/>
        </w:rPr>
        <w:t> </w:t>
      </w:r>
      <w:r>
        <w:rPr>
          <w:spacing w:val="-2"/>
          <w:sz w:val="24"/>
        </w:rPr>
        <w:t>труда;</w:t>
      </w:r>
    </w:p>
    <w:p>
      <w:pPr>
        <w:pStyle w:val="ListParagraph"/>
        <w:numPr>
          <w:ilvl w:val="0"/>
          <w:numId w:val="44"/>
        </w:numPr>
        <w:tabs>
          <w:tab w:pos="1244" w:val="left" w:leader="none"/>
        </w:tabs>
        <w:spacing w:line="350" w:lineRule="auto" w:before="135" w:after="0"/>
        <w:ind w:left="252" w:right="275" w:firstLine="708"/>
        <w:jc w:val="both"/>
        <w:rPr>
          <w:sz w:val="24"/>
        </w:rPr>
      </w:pPr>
      <w:r>
        <w:rPr>
          <w:sz w:val="24"/>
        </w:rPr>
        <w:t>эмоциональные перегрузки, которые на современном этапе перерастают в социально-психологические факторы.</w:t>
      </w:r>
    </w:p>
    <w:p>
      <w:pPr>
        <w:pStyle w:val="BodyText"/>
        <w:spacing w:line="360" w:lineRule="auto" w:before="11"/>
        <w:ind w:right="271"/>
      </w:pPr>
      <w:r>
        <w:rPr/>
        <w:t>Полностью исключить воздействие на человека негативных факторов практически невозможно как с технической, так и с экономической точек зрения. Иногда это и нецелесообразно, так как даже в естественной природной среде человек подвергается их воздействию – на нашей планете существует естественный радиационный и электромагнитный фон, в воздухе и воде содержатся вредные вещества, выделяемые природными источниками и т.д.</w:t>
      </w:r>
    </w:p>
    <w:p>
      <w:pPr>
        <w:pStyle w:val="BodyText"/>
        <w:spacing w:line="360" w:lineRule="auto"/>
        <w:ind w:right="271"/>
      </w:pPr>
      <w:r>
        <w:rPr/>
        <w:t>В</w:t>
      </w:r>
      <w:r>
        <w:rPr>
          <w:spacing w:val="-14"/>
        </w:rPr>
        <w:t> </w:t>
      </w:r>
      <w:r>
        <w:rPr/>
        <w:t>рабочей</w:t>
      </w:r>
      <w:r>
        <w:rPr>
          <w:spacing w:val="-12"/>
        </w:rPr>
        <w:t> </w:t>
      </w:r>
      <w:r>
        <w:rPr/>
        <w:t>зоне</w:t>
      </w:r>
      <w:r>
        <w:rPr>
          <w:spacing w:val="-14"/>
        </w:rPr>
        <w:t> </w:t>
      </w:r>
      <w:r>
        <w:rPr/>
        <w:t>необходимо</w:t>
      </w:r>
      <w:r>
        <w:rPr>
          <w:spacing w:val="-13"/>
        </w:rPr>
        <w:t> </w:t>
      </w:r>
      <w:r>
        <w:rPr/>
        <w:t>обеспечить</w:t>
      </w:r>
      <w:r>
        <w:rPr>
          <w:spacing w:val="-12"/>
        </w:rPr>
        <w:t> </w:t>
      </w:r>
      <w:r>
        <w:rPr/>
        <w:t>такие</w:t>
      </w:r>
      <w:r>
        <w:rPr>
          <w:spacing w:val="-12"/>
        </w:rPr>
        <w:t> </w:t>
      </w:r>
      <w:r>
        <w:rPr/>
        <w:t>уровни</w:t>
      </w:r>
      <w:r>
        <w:rPr>
          <w:spacing w:val="-12"/>
        </w:rPr>
        <w:t> </w:t>
      </w:r>
      <w:r>
        <w:rPr/>
        <w:t>негативных</w:t>
      </w:r>
      <w:r>
        <w:rPr>
          <w:spacing w:val="-11"/>
        </w:rPr>
        <w:t> </w:t>
      </w:r>
      <w:r>
        <w:rPr/>
        <w:t>факторов,</w:t>
      </w:r>
      <w:r>
        <w:rPr>
          <w:spacing w:val="-13"/>
        </w:rPr>
        <w:t> </w:t>
      </w:r>
      <w:r>
        <w:rPr/>
        <w:t>которые</w:t>
      </w:r>
      <w:r>
        <w:rPr>
          <w:spacing w:val="-14"/>
        </w:rPr>
        <w:t> </w:t>
      </w:r>
      <w:r>
        <w:rPr/>
        <w:t>не вызывают</w:t>
      </w:r>
      <w:r>
        <w:rPr>
          <w:spacing w:val="50"/>
        </w:rPr>
        <w:t>  </w:t>
      </w:r>
      <w:r>
        <w:rPr/>
        <w:t>ухудшения</w:t>
      </w:r>
      <w:r>
        <w:rPr>
          <w:spacing w:val="51"/>
        </w:rPr>
        <w:t>  </w:t>
      </w:r>
      <w:r>
        <w:rPr/>
        <w:t>состояния</w:t>
      </w:r>
      <w:r>
        <w:rPr>
          <w:spacing w:val="51"/>
        </w:rPr>
        <w:t>  </w:t>
      </w:r>
      <w:r>
        <w:rPr/>
        <w:t>здоровья</w:t>
      </w:r>
      <w:r>
        <w:rPr>
          <w:spacing w:val="50"/>
        </w:rPr>
        <w:t>  </w:t>
      </w:r>
      <w:r>
        <w:rPr/>
        <w:t>человека,</w:t>
      </w:r>
      <w:r>
        <w:rPr>
          <w:spacing w:val="51"/>
        </w:rPr>
        <w:t>  </w:t>
      </w:r>
      <w:r>
        <w:rPr/>
        <w:t>заболеваний.</w:t>
      </w:r>
      <w:r>
        <w:rPr>
          <w:spacing w:val="51"/>
        </w:rPr>
        <w:t>  </w:t>
      </w:r>
      <w:r>
        <w:rPr/>
        <w:t>Для</w:t>
      </w:r>
      <w:r>
        <w:rPr>
          <w:spacing w:val="51"/>
        </w:rPr>
        <w:t>  </w:t>
      </w:r>
      <w:r>
        <w:rPr>
          <w:spacing w:val="-2"/>
        </w:rPr>
        <w:t>исключения</w:t>
      </w:r>
    </w:p>
    <w:p>
      <w:pPr>
        <w:spacing w:after="0" w:line="360" w:lineRule="auto"/>
        <w:sectPr>
          <w:headerReference w:type="default" r:id="rId18"/>
          <w:footerReference w:type="default" r:id="rId19"/>
          <w:pgSz w:w="11910" w:h="16840"/>
          <w:pgMar w:header="286" w:footer="736" w:top="1060" w:bottom="920" w:left="880" w:right="860"/>
        </w:sectPr>
      </w:pPr>
    </w:p>
    <w:p>
      <w:pPr>
        <w:pStyle w:val="BodyText"/>
        <w:spacing w:line="360" w:lineRule="auto" w:before="54"/>
        <w:ind w:right="271" w:firstLine="0"/>
      </w:pPr>
      <w:r>
        <w:rPr/>
        <w:t>необратимых изменений в организме человека необходимо ограничивать воздействие негативных факторов предельно-допустимыми уровнями.</w:t>
      </w:r>
    </w:p>
    <w:p>
      <w:pPr>
        <w:pStyle w:val="BodyText"/>
        <w:spacing w:line="360" w:lineRule="auto"/>
        <w:ind w:right="271"/>
      </w:pPr>
      <w:r>
        <w:rPr/>
        <w:t>Предельно допустимый уровень (ПДУ) – это максимальное значение негативного фактора, который воздействуя на человека (изолировано или в сочетании с другими факторами) в течении рабочей смены, ежедневно, на протяжении всего периода трудового стажа, не вызывает у него и у его потомства биологических изменений, в том числе заболеваний, а также психологических нарушений (снижение интеллектуальных и эмоциональных способностей, умственной работоспособности).</w:t>
      </w:r>
    </w:p>
    <w:p>
      <w:pPr>
        <w:pStyle w:val="BodyText"/>
        <w:spacing w:line="360" w:lineRule="auto"/>
        <w:ind w:right="276"/>
      </w:pPr>
      <w:r>
        <w:rPr/>
        <w:t>Для химической группы негативных факторов предельно допустимые уровни выступают в виде предельно допустимых концентраций (ПДК).</w:t>
      </w:r>
    </w:p>
    <w:p>
      <w:pPr>
        <w:pStyle w:val="BodyText"/>
        <w:spacing w:before="89"/>
        <w:ind w:left="0" w:firstLine="0"/>
        <w:jc w:val="left"/>
      </w:pPr>
    </w:p>
    <w:p>
      <w:pPr>
        <w:pStyle w:val="Heading3"/>
        <w:numPr>
          <w:ilvl w:val="3"/>
          <w:numId w:val="37"/>
        </w:numPr>
        <w:tabs>
          <w:tab w:pos="1320" w:val="left" w:leader="none"/>
        </w:tabs>
        <w:spacing w:line="240" w:lineRule="auto" w:before="0" w:after="0"/>
        <w:ind w:left="1320" w:right="0" w:hanging="360"/>
        <w:jc w:val="left"/>
      </w:pPr>
      <w:bookmarkStart w:name="1.4 Классификация и оценка риска" w:id="25"/>
      <w:bookmarkEnd w:id="25"/>
      <w:r>
        <w:rPr>
          <w:b w:val="0"/>
        </w:rPr>
      </w:r>
      <w:r>
        <w:rPr/>
        <w:t>Классификация</w:t>
      </w:r>
      <w:r>
        <w:rPr>
          <w:spacing w:val="-3"/>
        </w:rPr>
        <w:t> </w:t>
      </w:r>
      <w:r>
        <w:rPr/>
        <w:t>и</w:t>
      </w:r>
      <w:r>
        <w:rPr>
          <w:spacing w:val="-4"/>
        </w:rPr>
        <w:t> </w:t>
      </w:r>
      <w:r>
        <w:rPr/>
        <w:t>оценка</w:t>
      </w:r>
      <w:r>
        <w:rPr>
          <w:spacing w:val="-1"/>
        </w:rPr>
        <w:t> </w:t>
      </w:r>
      <w:r>
        <w:rPr>
          <w:spacing w:val="-4"/>
        </w:rPr>
        <w:t>риска</w:t>
      </w:r>
    </w:p>
    <w:p>
      <w:pPr>
        <w:pStyle w:val="BodyText"/>
        <w:spacing w:before="79"/>
        <w:ind w:left="0" w:firstLine="0"/>
        <w:jc w:val="left"/>
        <w:rPr>
          <w:b/>
        </w:rPr>
      </w:pPr>
    </w:p>
    <w:p>
      <w:pPr>
        <w:pStyle w:val="BodyText"/>
        <w:ind w:left="960" w:firstLine="0"/>
      </w:pPr>
      <w:r>
        <w:rPr/>
        <w:t>Слово</w:t>
      </w:r>
      <w:r>
        <w:rPr>
          <w:spacing w:val="75"/>
        </w:rPr>
        <w:t> </w:t>
      </w:r>
      <w:r>
        <w:rPr/>
        <w:t>«риск»</w:t>
      </w:r>
      <w:r>
        <w:rPr>
          <w:spacing w:val="66"/>
        </w:rPr>
        <w:t> </w:t>
      </w:r>
      <w:r>
        <w:rPr/>
        <w:t>имеет</w:t>
      </w:r>
      <w:r>
        <w:rPr>
          <w:spacing w:val="75"/>
        </w:rPr>
        <w:t> </w:t>
      </w:r>
      <w:r>
        <w:rPr/>
        <w:t>древние</w:t>
      </w:r>
      <w:r>
        <w:rPr>
          <w:spacing w:val="72"/>
        </w:rPr>
        <w:t> </w:t>
      </w:r>
      <w:r>
        <w:rPr/>
        <w:t>корни</w:t>
      </w:r>
      <w:r>
        <w:rPr>
          <w:spacing w:val="73"/>
        </w:rPr>
        <w:t> </w:t>
      </w:r>
      <w:r>
        <w:rPr/>
        <w:t>–</w:t>
      </w:r>
      <w:r>
        <w:rPr>
          <w:spacing w:val="73"/>
        </w:rPr>
        <w:t> </w:t>
      </w:r>
      <w:r>
        <w:rPr/>
        <w:t>в</w:t>
      </w:r>
      <w:r>
        <w:rPr>
          <w:spacing w:val="71"/>
        </w:rPr>
        <w:t> </w:t>
      </w:r>
      <w:r>
        <w:rPr/>
        <w:t>переводе</w:t>
      </w:r>
      <w:r>
        <w:rPr>
          <w:spacing w:val="72"/>
        </w:rPr>
        <w:t> </w:t>
      </w:r>
      <w:r>
        <w:rPr/>
        <w:t>со</w:t>
      </w:r>
      <w:r>
        <w:rPr>
          <w:spacing w:val="74"/>
        </w:rPr>
        <w:t> </w:t>
      </w:r>
      <w:r>
        <w:rPr/>
        <w:t>староитальянского</w:t>
      </w:r>
      <w:r>
        <w:rPr>
          <w:spacing w:val="73"/>
        </w:rPr>
        <w:t> </w:t>
      </w:r>
      <w:r>
        <w:rPr>
          <w:spacing w:val="-2"/>
        </w:rPr>
        <w:t>означает</w:t>
      </w:r>
    </w:p>
    <w:p>
      <w:pPr>
        <w:pStyle w:val="BodyText"/>
        <w:spacing w:line="360" w:lineRule="auto" w:before="140"/>
        <w:ind w:right="273" w:firstLine="0"/>
      </w:pPr>
      <w:r>
        <w:rPr/>
        <w:t>«отважиться». Серьезное изучение проблем, связанных с риском, началось во времена Ренессанса, когда появилась теория вероятностей, однако наука о риске окончательно сформировалась только в последней четверти XX века. Последнее десятилетие показало, что наука о риске становится одной из ведущих в XXI веке.</w:t>
      </w:r>
    </w:p>
    <w:p>
      <w:pPr>
        <w:pStyle w:val="BodyText"/>
        <w:spacing w:line="360" w:lineRule="auto"/>
        <w:ind w:right="267"/>
      </w:pPr>
      <w:r>
        <w:rPr/>
        <w:t>Так что же такое риск? Сначала нужно договориться о терминах. Во-первых, необходимо отметить, что в различных областях нашей жизнедеятельности понятие «риск» имеет</w:t>
      </w:r>
      <w:r>
        <w:rPr>
          <w:spacing w:val="-12"/>
        </w:rPr>
        <w:t> </w:t>
      </w:r>
      <w:r>
        <w:rPr/>
        <w:t>различное</w:t>
      </w:r>
      <w:r>
        <w:rPr>
          <w:spacing w:val="-14"/>
        </w:rPr>
        <w:t> </w:t>
      </w:r>
      <w:r>
        <w:rPr/>
        <w:t>значение.</w:t>
      </w:r>
      <w:r>
        <w:rPr>
          <w:spacing w:val="-13"/>
        </w:rPr>
        <w:t> </w:t>
      </w:r>
      <w:r>
        <w:rPr/>
        <w:t>Например,</w:t>
      </w:r>
      <w:r>
        <w:rPr>
          <w:spacing w:val="-13"/>
        </w:rPr>
        <w:t> </w:t>
      </w:r>
      <w:r>
        <w:rPr/>
        <w:t>в</w:t>
      </w:r>
      <w:r>
        <w:rPr>
          <w:spacing w:val="-14"/>
        </w:rPr>
        <w:t> </w:t>
      </w:r>
      <w:r>
        <w:rPr/>
        <w:t>экономике,</w:t>
      </w:r>
      <w:r>
        <w:rPr>
          <w:spacing w:val="-13"/>
        </w:rPr>
        <w:t> </w:t>
      </w:r>
      <w:r>
        <w:rPr/>
        <w:t>психологии,</w:t>
      </w:r>
      <w:r>
        <w:rPr>
          <w:spacing w:val="-15"/>
        </w:rPr>
        <w:t> </w:t>
      </w:r>
      <w:r>
        <w:rPr/>
        <w:t>социологии</w:t>
      </w:r>
      <w:r>
        <w:rPr>
          <w:spacing w:val="-12"/>
        </w:rPr>
        <w:t> </w:t>
      </w:r>
      <w:r>
        <w:rPr/>
        <w:t>его</w:t>
      </w:r>
      <w:r>
        <w:rPr>
          <w:spacing w:val="-15"/>
        </w:rPr>
        <w:t> </w:t>
      </w:r>
      <w:r>
        <w:rPr/>
        <w:t>понимают</w:t>
      </w:r>
      <w:r>
        <w:rPr>
          <w:spacing w:val="-12"/>
        </w:rPr>
        <w:t> </w:t>
      </w:r>
      <w:r>
        <w:rPr/>
        <w:t>по- </w:t>
      </w:r>
      <w:r>
        <w:rPr>
          <w:spacing w:val="-2"/>
        </w:rPr>
        <w:t>своему.</w:t>
      </w:r>
    </w:p>
    <w:p>
      <w:pPr>
        <w:pStyle w:val="BodyText"/>
        <w:ind w:left="960" w:firstLine="0"/>
      </w:pPr>
      <w:r>
        <w:rPr/>
        <w:t>С</w:t>
      </w:r>
      <w:r>
        <w:rPr>
          <w:spacing w:val="23"/>
        </w:rPr>
        <w:t> </w:t>
      </w:r>
      <w:r>
        <w:rPr/>
        <w:t>позиции</w:t>
      </w:r>
      <w:r>
        <w:rPr>
          <w:spacing w:val="26"/>
        </w:rPr>
        <w:t> </w:t>
      </w:r>
      <w:r>
        <w:rPr/>
        <w:t>безопасности</w:t>
      </w:r>
      <w:r>
        <w:rPr>
          <w:spacing w:val="26"/>
        </w:rPr>
        <w:t> </w:t>
      </w:r>
      <w:r>
        <w:rPr/>
        <w:t>жизнедеятельности</w:t>
      </w:r>
      <w:r>
        <w:rPr>
          <w:spacing w:val="26"/>
        </w:rPr>
        <w:t> </w:t>
      </w:r>
      <w:r>
        <w:rPr/>
        <w:t>термин</w:t>
      </w:r>
      <w:r>
        <w:rPr>
          <w:spacing w:val="31"/>
        </w:rPr>
        <w:t> </w:t>
      </w:r>
      <w:r>
        <w:rPr/>
        <w:t>«риск»</w:t>
      </w:r>
      <w:r>
        <w:rPr>
          <w:spacing w:val="18"/>
        </w:rPr>
        <w:t> </w:t>
      </w:r>
      <w:r>
        <w:rPr/>
        <w:t>тесно</w:t>
      </w:r>
      <w:r>
        <w:rPr>
          <w:spacing w:val="25"/>
        </w:rPr>
        <w:t> </w:t>
      </w:r>
      <w:r>
        <w:rPr/>
        <w:t>связан</w:t>
      </w:r>
      <w:r>
        <w:rPr>
          <w:spacing w:val="26"/>
        </w:rPr>
        <w:t> </w:t>
      </w:r>
      <w:r>
        <w:rPr/>
        <w:t>с</w:t>
      </w:r>
      <w:r>
        <w:rPr>
          <w:spacing w:val="24"/>
        </w:rPr>
        <w:t> </w:t>
      </w:r>
      <w:r>
        <w:rPr>
          <w:spacing w:val="-2"/>
        </w:rPr>
        <w:t>понятием</w:t>
      </w:r>
    </w:p>
    <w:p>
      <w:pPr>
        <w:pStyle w:val="BodyText"/>
        <w:spacing w:line="360" w:lineRule="auto" w:before="137"/>
        <w:ind w:right="273" w:firstLine="0"/>
      </w:pPr>
      <w:r>
        <w:rPr/>
        <w:t>«безопасность»</w:t>
      </w:r>
      <w:r>
        <w:rPr>
          <w:spacing w:val="-11"/>
        </w:rPr>
        <w:t> </w:t>
      </w:r>
      <w:r>
        <w:rPr/>
        <w:t>и «опасность»,</w:t>
      </w:r>
      <w:r>
        <w:rPr>
          <w:spacing w:val="-4"/>
        </w:rPr>
        <w:t> </w:t>
      </w:r>
      <w:r>
        <w:rPr/>
        <w:t>которые</w:t>
      </w:r>
      <w:r>
        <w:rPr>
          <w:spacing w:val="-5"/>
        </w:rPr>
        <w:t> </w:t>
      </w:r>
      <w:r>
        <w:rPr/>
        <w:t>также</w:t>
      </w:r>
      <w:r>
        <w:rPr>
          <w:spacing w:val="-3"/>
        </w:rPr>
        <w:t> </w:t>
      </w:r>
      <w:r>
        <w:rPr/>
        <w:t>имеют</w:t>
      </w:r>
      <w:r>
        <w:rPr>
          <w:spacing w:val="-4"/>
        </w:rPr>
        <w:t> </w:t>
      </w:r>
      <w:r>
        <w:rPr/>
        <w:t>множество</w:t>
      </w:r>
      <w:r>
        <w:rPr>
          <w:spacing w:val="-4"/>
        </w:rPr>
        <w:t> </w:t>
      </w:r>
      <w:r>
        <w:rPr/>
        <w:t>интерпретаций.</w:t>
      </w:r>
      <w:r>
        <w:rPr>
          <w:spacing w:val="-6"/>
        </w:rPr>
        <w:t> </w:t>
      </w:r>
      <w:r>
        <w:rPr/>
        <w:t>Так,</w:t>
      </w:r>
      <w:r>
        <w:rPr>
          <w:spacing w:val="-4"/>
        </w:rPr>
        <w:t> </w:t>
      </w:r>
      <w:r>
        <w:rPr/>
        <w:t>один</w:t>
      </w:r>
      <w:r>
        <w:rPr>
          <w:spacing w:val="-5"/>
        </w:rPr>
        <w:t> </w:t>
      </w:r>
      <w:r>
        <w:rPr/>
        <w:t>из подходов определяет безопасность как состояние объекта или процесса, при котором отсутствует недопустимый риск, связанный с возможностью причинения вреда.</w:t>
      </w:r>
    </w:p>
    <w:p>
      <w:pPr>
        <w:pStyle w:val="BodyText"/>
        <w:spacing w:line="360" w:lineRule="auto" w:before="1"/>
        <w:ind w:right="266"/>
      </w:pPr>
      <w:r>
        <w:rPr/>
        <w:t>Большинство Российских законодательных документов определяют «безопасность» как состояние защищенности от различных угроз.</w:t>
      </w:r>
    </w:p>
    <w:p>
      <w:pPr>
        <w:pStyle w:val="BodyText"/>
        <w:spacing w:line="360" w:lineRule="auto"/>
        <w:ind w:right="268"/>
      </w:pPr>
      <w:r>
        <w:rPr/>
        <w:t>Термин</w:t>
      </w:r>
      <w:r>
        <w:rPr>
          <w:spacing w:val="-14"/>
        </w:rPr>
        <w:t> </w:t>
      </w:r>
      <w:r>
        <w:rPr/>
        <w:t>«опасность»</w:t>
      </w:r>
      <w:r>
        <w:rPr>
          <w:spacing w:val="-15"/>
        </w:rPr>
        <w:t> </w:t>
      </w:r>
      <w:r>
        <w:rPr/>
        <w:t>также</w:t>
      </w:r>
      <w:r>
        <w:rPr>
          <w:spacing w:val="-14"/>
        </w:rPr>
        <w:t> </w:t>
      </w:r>
      <w:r>
        <w:rPr/>
        <w:t>имеет</w:t>
      </w:r>
      <w:r>
        <w:rPr>
          <w:spacing w:val="-13"/>
        </w:rPr>
        <w:t> </w:t>
      </w:r>
      <w:r>
        <w:rPr/>
        <w:t>множество</w:t>
      </w:r>
      <w:r>
        <w:rPr>
          <w:spacing w:val="-14"/>
        </w:rPr>
        <w:t> </w:t>
      </w:r>
      <w:r>
        <w:rPr/>
        <w:t>толкований.</w:t>
      </w:r>
      <w:r>
        <w:rPr>
          <w:spacing w:val="-15"/>
        </w:rPr>
        <w:t> </w:t>
      </w:r>
      <w:r>
        <w:rPr/>
        <w:t>Например,</w:t>
      </w:r>
      <w:r>
        <w:rPr>
          <w:spacing w:val="-15"/>
        </w:rPr>
        <w:t> </w:t>
      </w:r>
      <w:r>
        <w:rPr/>
        <w:t>под</w:t>
      </w:r>
      <w:r>
        <w:rPr>
          <w:spacing w:val="-11"/>
        </w:rPr>
        <w:t> </w:t>
      </w:r>
      <w:r>
        <w:rPr/>
        <w:t>«опасностью» понимают потенциальный источник вреда, представляющий угрозу благополучию, нормальному функционированию или существованию.</w:t>
      </w:r>
    </w:p>
    <w:p>
      <w:pPr>
        <w:pStyle w:val="BodyText"/>
        <w:tabs>
          <w:tab w:pos="1376" w:val="left" w:leader="none"/>
          <w:tab w:pos="2712" w:val="left" w:leader="none"/>
          <w:tab w:pos="3742" w:val="left" w:leader="none"/>
          <w:tab w:pos="5079" w:val="left" w:leader="none"/>
          <w:tab w:pos="6022" w:val="left" w:leader="none"/>
          <w:tab w:pos="7181" w:val="left" w:leader="none"/>
          <w:tab w:pos="8883" w:val="left" w:leader="none"/>
          <w:tab w:pos="9759" w:val="left" w:leader="none"/>
        </w:tabs>
        <w:spacing w:line="360" w:lineRule="auto"/>
        <w:ind w:right="272"/>
        <w:jc w:val="right"/>
      </w:pPr>
      <w:r>
        <w:rPr/>
        <w:t>С</w:t>
      </w:r>
      <w:r>
        <w:rPr>
          <w:spacing w:val="39"/>
        </w:rPr>
        <w:t> </w:t>
      </w:r>
      <w:r>
        <w:rPr/>
        <w:t>другой</w:t>
      </w:r>
      <w:r>
        <w:rPr>
          <w:spacing w:val="40"/>
        </w:rPr>
        <w:t> </w:t>
      </w:r>
      <w:r>
        <w:rPr/>
        <w:t>стороны</w:t>
      </w:r>
      <w:r>
        <w:rPr>
          <w:spacing w:val="38"/>
        </w:rPr>
        <w:t> </w:t>
      </w:r>
      <w:r>
        <w:rPr/>
        <w:t>–</w:t>
      </w:r>
      <w:r>
        <w:rPr>
          <w:spacing w:val="39"/>
        </w:rPr>
        <w:t> </w:t>
      </w:r>
      <w:r>
        <w:rPr/>
        <w:t>это</w:t>
      </w:r>
      <w:r>
        <w:rPr>
          <w:spacing w:val="39"/>
        </w:rPr>
        <w:t> </w:t>
      </w:r>
      <w:r>
        <w:rPr/>
        <w:t>потенциальная</w:t>
      </w:r>
      <w:r>
        <w:rPr>
          <w:spacing w:val="39"/>
        </w:rPr>
        <w:t> </w:t>
      </w:r>
      <w:r>
        <w:rPr/>
        <w:t>возможность</w:t>
      </w:r>
      <w:r>
        <w:rPr>
          <w:spacing w:val="40"/>
        </w:rPr>
        <w:t> </w:t>
      </w:r>
      <w:r>
        <w:rPr/>
        <w:t>возникновения</w:t>
      </w:r>
      <w:r>
        <w:rPr>
          <w:spacing w:val="39"/>
        </w:rPr>
        <w:t> </w:t>
      </w:r>
      <w:r>
        <w:rPr/>
        <w:t>процессов</w:t>
      </w:r>
      <w:r>
        <w:rPr>
          <w:spacing w:val="38"/>
        </w:rPr>
        <w:t> </w:t>
      </w:r>
      <w:r>
        <w:rPr/>
        <w:t>или </w:t>
      </w:r>
      <w:r>
        <w:rPr>
          <w:spacing w:val="-2"/>
        </w:rPr>
        <w:t>явлений,</w:t>
      </w:r>
      <w:r>
        <w:rPr/>
        <w:tab/>
      </w:r>
      <w:r>
        <w:rPr>
          <w:spacing w:val="-2"/>
        </w:rPr>
        <w:t>способных</w:t>
      </w:r>
      <w:r>
        <w:rPr/>
        <w:tab/>
      </w:r>
      <w:r>
        <w:rPr>
          <w:spacing w:val="-2"/>
        </w:rPr>
        <w:t>вызвать</w:t>
      </w:r>
      <w:r>
        <w:rPr/>
        <w:tab/>
      </w:r>
      <w:r>
        <w:rPr>
          <w:spacing w:val="-2"/>
        </w:rPr>
        <w:t>поражение</w:t>
      </w:r>
      <w:r>
        <w:rPr/>
        <w:tab/>
      </w:r>
      <w:r>
        <w:rPr>
          <w:spacing w:val="-2"/>
        </w:rPr>
        <w:t>людей,</w:t>
      </w:r>
      <w:r>
        <w:rPr/>
        <w:tab/>
      </w:r>
      <w:r>
        <w:rPr>
          <w:spacing w:val="-2"/>
        </w:rPr>
        <w:t>наносить</w:t>
      </w:r>
      <w:r>
        <w:rPr/>
        <w:tab/>
      </w:r>
      <w:r>
        <w:rPr>
          <w:spacing w:val="-2"/>
        </w:rPr>
        <w:t>материальный</w:t>
      </w:r>
      <w:r>
        <w:rPr/>
        <w:tab/>
      </w:r>
      <w:r>
        <w:rPr>
          <w:spacing w:val="-2"/>
        </w:rPr>
        <w:t>ущерб</w:t>
      </w:r>
      <w:r>
        <w:rPr/>
        <w:tab/>
      </w:r>
      <w:r>
        <w:rPr>
          <w:spacing w:val="-10"/>
        </w:rPr>
        <w:t>и </w:t>
      </w:r>
      <w:r>
        <w:rPr/>
        <w:t>разрушительно</w:t>
      </w:r>
      <w:r>
        <w:rPr>
          <w:spacing w:val="-15"/>
        </w:rPr>
        <w:t> </w:t>
      </w:r>
      <w:r>
        <w:rPr/>
        <w:t>воздействовать</w:t>
      </w:r>
      <w:r>
        <w:rPr>
          <w:spacing w:val="-12"/>
        </w:rPr>
        <w:t> </w:t>
      </w:r>
      <w:r>
        <w:rPr/>
        <w:t>на</w:t>
      </w:r>
      <w:r>
        <w:rPr>
          <w:spacing w:val="-14"/>
        </w:rPr>
        <w:t> </w:t>
      </w:r>
      <w:r>
        <w:rPr/>
        <w:t>окружающую</w:t>
      </w:r>
      <w:r>
        <w:rPr>
          <w:spacing w:val="-12"/>
        </w:rPr>
        <w:t> </w:t>
      </w:r>
      <w:r>
        <w:rPr/>
        <w:t>среду.</w:t>
      </w:r>
      <w:r>
        <w:rPr>
          <w:spacing w:val="-12"/>
        </w:rPr>
        <w:t> </w:t>
      </w:r>
      <w:r>
        <w:rPr/>
        <w:t>Опасность</w:t>
      </w:r>
      <w:r>
        <w:rPr>
          <w:spacing w:val="-12"/>
        </w:rPr>
        <w:t> </w:t>
      </w:r>
      <w:r>
        <w:rPr/>
        <w:t>является</w:t>
      </w:r>
      <w:r>
        <w:rPr>
          <w:spacing w:val="-13"/>
        </w:rPr>
        <w:t> </w:t>
      </w:r>
      <w:r>
        <w:rPr/>
        <w:t>источником</w:t>
      </w:r>
      <w:r>
        <w:rPr>
          <w:spacing w:val="-13"/>
        </w:rPr>
        <w:t> </w:t>
      </w:r>
      <w:r>
        <w:rPr>
          <w:spacing w:val="-2"/>
        </w:rPr>
        <w:t>риска.</w:t>
      </w:r>
    </w:p>
    <w:p>
      <w:pPr>
        <w:pStyle w:val="BodyText"/>
        <w:spacing w:line="360" w:lineRule="auto"/>
        <w:ind w:right="272"/>
      </w:pPr>
      <w:r>
        <w:rPr/>
        <w:t>Говоря</w:t>
      </w:r>
      <w:r>
        <w:rPr>
          <w:spacing w:val="-9"/>
        </w:rPr>
        <w:t> </w:t>
      </w:r>
      <w:r>
        <w:rPr/>
        <w:t>непосредственно</w:t>
      </w:r>
      <w:r>
        <w:rPr>
          <w:spacing w:val="-9"/>
        </w:rPr>
        <w:t> </w:t>
      </w:r>
      <w:r>
        <w:rPr/>
        <w:t>о</w:t>
      </w:r>
      <w:r>
        <w:rPr>
          <w:spacing w:val="-9"/>
        </w:rPr>
        <w:t> </w:t>
      </w:r>
      <w:r>
        <w:rPr/>
        <w:t>термине</w:t>
      </w:r>
      <w:r>
        <w:rPr>
          <w:spacing w:val="-8"/>
        </w:rPr>
        <w:t> </w:t>
      </w:r>
      <w:r>
        <w:rPr/>
        <w:t>«риск»,</w:t>
      </w:r>
      <w:r>
        <w:rPr>
          <w:spacing w:val="-9"/>
        </w:rPr>
        <w:t> </w:t>
      </w:r>
      <w:r>
        <w:rPr/>
        <w:t>следует</w:t>
      </w:r>
      <w:r>
        <w:rPr>
          <w:spacing w:val="-9"/>
        </w:rPr>
        <w:t> </w:t>
      </w:r>
      <w:r>
        <w:rPr/>
        <w:t>отметить,</w:t>
      </w:r>
      <w:r>
        <w:rPr>
          <w:spacing w:val="-9"/>
        </w:rPr>
        <w:t> </w:t>
      </w:r>
      <w:r>
        <w:rPr/>
        <w:t>что</w:t>
      </w:r>
      <w:r>
        <w:rPr>
          <w:spacing w:val="-12"/>
        </w:rPr>
        <w:t> </w:t>
      </w:r>
      <w:r>
        <w:rPr/>
        <w:t>здесь</w:t>
      </w:r>
      <w:r>
        <w:rPr>
          <w:spacing w:val="-8"/>
        </w:rPr>
        <w:t> </w:t>
      </w:r>
      <w:r>
        <w:rPr/>
        <w:t>существует</w:t>
      </w:r>
      <w:r>
        <w:rPr>
          <w:spacing w:val="-9"/>
        </w:rPr>
        <w:t> </w:t>
      </w:r>
      <w:r>
        <w:rPr/>
        <w:t>две основные концепции.</w:t>
      </w:r>
    </w:p>
    <w:p>
      <w:pPr>
        <w:spacing w:after="0" w:line="360" w:lineRule="auto"/>
        <w:sectPr>
          <w:pgSz w:w="11910" w:h="16840"/>
          <w:pgMar w:header="286" w:footer="736" w:top="1060" w:bottom="920" w:left="880" w:right="860"/>
        </w:sectPr>
      </w:pPr>
    </w:p>
    <w:p>
      <w:pPr>
        <w:pStyle w:val="BodyText"/>
        <w:spacing w:line="360" w:lineRule="auto" w:before="54"/>
        <w:ind w:right="277"/>
      </w:pPr>
      <w:r>
        <w:rPr/>
        <w:t>Согласно первой, риск – это количественная мера опасности, характеризующая вероятность (частоту) проявления опасности и размеры связанного с нею ущерба.</w:t>
      </w:r>
    </w:p>
    <w:p>
      <w:pPr>
        <w:pStyle w:val="BodyText"/>
        <w:spacing w:line="360" w:lineRule="auto"/>
        <w:ind w:right="274"/>
      </w:pPr>
      <w:r>
        <w:rPr/>
        <w:t>Эта</w:t>
      </w:r>
      <w:r>
        <w:rPr>
          <w:spacing w:val="-15"/>
        </w:rPr>
        <w:t> </w:t>
      </w:r>
      <w:r>
        <w:rPr/>
        <w:t>концепция</w:t>
      </w:r>
      <w:r>
        <w:rPr>
          <w:spacing w:val="-15"/>
        </w:rPr>
        <w:t> </w:t>
      </w:r>
      <w:r>
        <w:rPr/>
        <w:t>позволяет</w:t>
      </w:r>
      <w:r>
        <w:rPr>
          <w:spacing w:val="-15"/>
        </w:rPr>
        <w:t> </w:t>
      </w:r>
      <w:r>
        <w:rPr/>
        <w:t>переводить</w:t>
      </w:r>
      <w:r>
        <w:rPr>
          <w:spacing w:val="-15"/>
        </w:rPr>
        <w:t> </w:t>
      </w:r>
      <w:r>
        <w:rPr/>
        <w:t>опасность</w:t>
      </w:r>
      <w:r>
        <w:rPr>
          <w:spacing w:val="-15"/>
        </w:rPr>
        <w:t> </w:t>
      </w:r>
      <w:r>
        <w:rPr/>
        <w:t>в</w:t>
      </w:r>
      <w:r>
        <w:rPr>
          <w:spacing w:val="-15"/>
        </w:rPr>
        <w:t> </w:t>
      </w:r>
      <w:r>
        <w:rPr/>
        <w:t>разряд</w:t>
      </w:r>
      <w:r>
        <w:rPr>
          <w:spacing w:val="-15"/>
        </w:rPr>
        <w:t> </w:t>
      </w:r>
      <w:r>
        <w:rPr/>
        <w:t>измеряемых</w:t>
      </w:r>
      <w:r>
        <w:rPr>
          <w:spacing w:val="-13"/>
        </w:rPr>
        <w:t> </w:t>
      </w:r>
      <w:r>
        <w:rPr/>
        <w:t>категорий.</w:t>
      </w:r>
      <w:r>
        <w:rPr>
          <w:spacing w:val="-15"/>
        </w:rPr>
        <w:t> </w:t>
      </w:r>
      <w:r>
        <w:rPr/>
        <w:t>В</w:t>
      </w:r>
      <w:r>
        <w:rPr>
          <w:spacing w:val="-15"/>
        </w:rPr>
        <w:t> </w:t>
      </w:r>
      <w:r>
        <w:rPr/>
        <w:t>этом случае количественная оценка риска заключается в присвоении значений вероятности и последствий наступления опасного события.</w:t>
      </w:r>
    </w:p>
    <w:p>
      <w:pPr>
        <w:pStyle w:val="BodyText"/>
        <w:spacing w:line="360" w:lineRule="auto" w:before="1"/>
        <w:ind w:right="265"/>
      </w:pPr>
      <w:r>
        <w:rPr/>
        <w:t>Количественная оценка риска – это процесс присвоения значений вероятности и последствий риска. Для этого нужны количественные критерии, такие</w:t>
      </w:r>
      <w:r>
        <w:rPr>
          <w:spacing w:val="-1"/>
        </w:rPr>
        <w:t> </w:t>
      </w:r>
      <w:r>
        <w:rPr/>
        <w:t>как частота и ущерб, а также</w:t>
      </w:r>
      <w:r>
        <w:rPr>
          <w:spacing w:val="-6"/>
        </w:rPr>
        <w:t> </w:t>
      </w:r>
      <w:r>
        <w:rPr/>
        <w:t>правила,</w:t>
      </w:r>
      <w:r>
        <w:rPr>
          <w:spacing w:val="-5"/>
        </w:rPr>
        <w:t> </w:t>
      </w:r>
      <w:r>
        <w:rPr/>
        <w:t>по</w:t>
      </w:r>
      <w:r>
        <w:rPr>
          <w:spacing w:val="-5"/>
        </w:rPr>
        <w:t> </w:t>
      </w:r>
      <w:r>
        <w:rPr/>
        <w:t>которым</w:t>
      </w:r>
      <w:r>
        <w:rPr>
          <w:spacing w:val="-6"/>
        </w:rPr>
        <w:t> </w:t>
      </w:r>
      <w:r>
        <w:rPr/>
        <w:t>будет</w:t>
      </w:r>
      <w:r>
        <w:rPr>
          <w:spacing w:val="-4"/>
        </w:rPr>
        <w:t> </w:t>
      </w:r>
      <w:r>
        <w:rPr/>
        <w:t>оцениваться</w:t>
      </w:r>
      <w:r>
        <w:rPr>
          <w:spacing w:val="-5"/>
        </w:rPr>
        <w:t> </w:t>
      </w:r>
      <w:r>
        <w:rPr/>
        <w:t>значимость</w:t>
      </w:r>
      <w:r>
        <w:rPr>
          <w:spacing w:val="-4"/>
        </w:rPr>
        <w:t> </w:t>
      </w:r>
      <w:r>
        <w:rPr/>
        <w:t>риска.</w:t>
      </w:r>
      <w:r>
        <w:rPr>
          <w:spacing w:val="-4"/>
        </w:rPr>
        <w:t> </w:t>
      </w:r>
      <w:r>
        <w:rPr/>
        <w:t>Таким</w:t>
      </w:r>
      <w:r>
        <w:rPr>
          <w:spacing w:val="-6"/>
        </w:rPr>
        <w:t> </w:t>
      </w:r>
      <w:r>
        <w:rPr/>
        <w:t>образом,</w:t>
      </w:r>
      <w:r>
        <w:rPr>
          <w:spacing w:val="-5"/>
        </w:rPr>
        <w:t> </w:t>
      </w:r>
      <w:r>
        <w:rPr/>
        <w:t>необходимо принимать</w:t>
      </w:r>
      <w:r>
        <w:rPr>
          <w:spacing w:val="-2"/>
        </w:rPr>
        <w:t> </w:t>
      </w:r>
      <w:r>
        <w:rPr/>
        <w:t>во</w:t>
      </w:r>
      <w:r>
        <w:rPr>
          <w:spacing w:val="-2"/>
        </w:rPr>
        <w:t> </w:t>
      </w:r>
      <w:r>
        <w:rPr/>
        <w:t>внимание</w:t>
      </w:r>
      <w:r>
        <w:rPr>
          <w:spacing w:val="-6"/>
        </w:rPr>
        <w:t> </w:t>
      </w:r>
      <w:r>
        <w:rPr/>
        <w:t>все</w:t>
      </w:r>
      <w:r>
        <w:rPr>
          <w:spacing w:val="-1"/>
        </w:rPr>
        <w:t> </w:t>
      </w:r>
      <w:r>
        <w:rPr/>
        <w:t>возможные</w:t>
      </w:r>
      <w:r>
        <w:rPr>
          <w:spacing w:val="-3"/>
        </w:rPr>
        <w:t> </w:t>
      </w:r>
      <w:r>
        <w:rPr/>
        <w:t>виды</w:t>
      </w:r>
      <w:r>
        <w:rPr>
          <w:spacing w:val="-3"/>
        </w:rPr>
        <w:t> </w:t>
      </w:r>
      <w:r>
        <w:rPr/>
        <w:t>опасных событий</w:t>
      </w:r>
      <w:r>
        <w:rPr>
          <w:spacing w:val="-1"/>
        </w:rPr>
        <w:t> </w:t>
      </w:r>
      <w:r>
        <w:rPr/>
        <w:t>для</w:t>
      </w:r>
      <w:r>
        <w:rPr>
          <w:spacing w:val="-2"/>
        </w:rPr>
        <w:t> </w:t>
      </w:r>
      <w:r>
        <w:rPr/>
        <w:t>данного</w:t>
      </w:r>
      <w:r>
        <w:rPr>
          <w:spacing w:val="-2"/>
        </w:rPr>
        <w:t> </w:t>
      </w:r>
      <w:r>
        <w:rPr/>
        <w:t>объекта</w:t>
      </w:r>
      <w:r>
        <w:rPr>
          <w:spacing w:val="-3"/>
        </w:rPr>
        <w:t> </w:t>
      </w:r>
      <w:r>
        <w:rPr/>
        <w:t>и</w:t>
      </w:r>
      <w:r>
        <w:rPr>
          <w:spacing w:val="-1"/>
        </w:rPr>
        <w:t> </w:t>
      </w:r>
      <w:r>
        <w:rPr/>
        <w:t>оценку риска производить по сумме произведений вероятностей указанных событий на соответствующие ущербы. В этом случае справедлива следующая зависимость</w:t>
      </w:r>
    </w:p>
    <w:p>
      <w:pPr>
        <w:spacing w:line="161" w:lineRule="exact" w:before="0"/>
        <w:ind w:left="133" w:right="6613" w:firstLine="0"/>
        <w:jc w:val="center"/>
        <w:rPr>
          <w:rFonts w:ascii="Cambria Math" w:eastAsia="Cambria Math"/>
          <w:sz w:val="17"/>
        </w:rPr>
      </w:pPr>
      <w:r>
        <w:rPr>
          <w:rFonts w:ascii="Cambria Math" w:eastAsia="Cambria Math"/>
          <w:spacing w:val="-10"/>
          <w:w w:val="115"/>
          <w:sz w:val="17"/>
        </w:rPr>
        <w:t>𝑛</w:t>
      </w:r>
    </w:p>
    <w:p>
      <w:pPr>
        <w:pStyle w:val="BodyText"/>
        <w:spacing w:before="92"/>
        <w:ind w:left="133" w:right="6652" w:firstLine="0"/>
        <w:jc w:val="center"/>
        <w:rPr>
          <w:rFonts w:ascii="Cambria Math" w:hAnsi="Cambria Math" w:cs="Cambria Math" w:eastAsia="Cambria Math"/>
        </w:rPr>
      </w:pPr>
      <w:r>
        <w:rPr>
          <w:rFonts w:ascii="Cambria Math" w:hAnsi="Cambria Math" w:cs="Cambria Math" w:eastAsia="Cambria Math"/>
        </w:rPr>
        <w:t>𝑅𝑅</w:t>
      </w:r>
      <w:r>
        <w:rPr>
          <w:rFonts w:ascii="Cambria Math" w:hAnsi="Cambria Math" w:cs="Cambria Math" w:eastAsia="Cambria Math"/>
          <w:vertAlign w:val="subscript"/>
        </w:rPr>
        <w:t>МО</w:t>
      </w:r>
      <w:r>
        <w:rPr>
          <w:rFonts w:ascii="Cambria Math" w:hAnsi="Cambria Math" w:cs="Cambria Math" w:eastAsia="Cambria Math"/>
          <w:spacing w:val="26"/>
          <w:vertAlign w:val="baseline"/>
        </w:rPr>
        <w:t> </w:t>
      </w:r>
      <w:r>
        <w:rPr>
          <w:rFonts w:ascii="Cambria Math" w:hAnsi="Cambria Math" w:cs="Cambria Math" w:eastAsia="Cambria Math"/>
          <w:vertAlign w:val="baseline"/>
        </w:rPr>
        <w:t>=</w:t>
      </w:r>
      <w:r>
        <w:rPr>
          <w:rFonts w:ascii="Cambria Math" w:hAnsi="Cambria Math" w:cs="Cambria Math" w:eastAsia="Cambria Math"/>
          <w:spacing w:val="13"/>
          <w:w w:val="110"/>
          <w:vertAlign w:val="baseline"/>
        </w:rPr>
        <w:t> </w:t>
      </w:r>
      <w:r>
        <w:rPr>
          <w:rFonts w:ascii="Cambria Math" w:hAnsi="Cambria Math" w:cs="Cambria Math" w:eastAsia="Cambria Math"/>
          <w:w w:val="110"/>
          <w:vertAlign w:val="baseline"/>
        </w:rPr>
        <w:t>�</w:t>
      </w:r>
      <w:r>
        <w:rPr>
          <w:rFonts w:ascii="Cambria Math" w:hAnsi="Cambria Math" w:cs="Cambria Math" w:eastAsia="Cambria Math"/>
          <w:spacing w:val="-17"/>
          <w:w w:val="110"/>
          <w:vertAlign w:val="baseline"/>
        </w:rPr>
        <w:t> </w:t>
      </w:r>
      <w:r>
        <w:rPr>
          <w:rFonts w:ascii="Cambria Math" w:hAnsi="Cambria Math" w:cs="Cambria Math" w:eastAsia="Cambria Math"/>
          <w:vertAlign w:val="baseline"/>
        </w:rPr>
        <w:t>𝑃𝑃</w:t>
      </w:r>
      <w:r>
        <w:rPr>
          <w:rFonts w:ascii="Cambria Math" w:hAnsi="Cambria Math" w:cs="Cambria Math" w:eastAsia="Cambria Math"/>
          <w:vertAlign w:val="subscript"/>
        </w:rPr>
        <w:t>𝑖</w:t>
      </w:r>
      <w:r>
        <w:rPr>
          <w:rFonts w:ascii="Cambria Math" w:hAnsi="Cambria Math" w:cs="Cambria Math" w:eastAsia="Cambria Math"/>
          <w:spacing w:val="21"/>
          <w:vertAlign w:val="baseline"/>
        </w:rPr>
        <w:t> </w:t>
      </w:r>
      <w:r>
        <w:rPr>
          <w:rFonts w:ascii="Cambria Math" w:hAnsi="Cambria Math" w:cs="Cambria Math" w:eastAsia="Cambria Math"/>
          <w:vertAlign w:val="baseline"/>
        </w:rPr>
        <w:t>×</w:t>
      </w:r>
      <w:r>
        <w:rPr>
          <w:rFonts w:ascii="Cambria Math" w:hAnsi="Cambria Math" w:cs="Cambria Math" w:eastAsia="Cambria Math"/>
          <w:spacing w:val="4"/>
          <w:vertAlign w:val="baseline"/>
        </w:rPr>
        <w:t> </w:t>
      </w:r>
      <w:r>
        <w:rPr>
          <w:rFonts w:ascii="Cambria Math" w:hAnsi="Cambria Math" w:cs="Cambria Math" w:eastAsia="Cambria Math"/>
          <w:spacing w:val="-8"/>
          <w:vertAlign w:val="baseline"/>
        </w:rPr>
        <w:t>𝑌𝑌</w:t>
      </w:r>
      <w:r>
        <w:rPr>
          <w:rFonts w:ascii="Cambria Math" w:hAnsi="Cambria Math" w:cs="Cambria Math" w:eastAsia="Cambria Math"/>
          <w:spacing w:val="-8"/>
          <w:vertAlign w:val="subscript"/>
        </w:rPr>
        <w:t>𝑖</w:t>
      </w:r>
    </w:p>
    <w:p>
      <w:pPr>
        <w:spacing w:before="92"/>
        <w:ind w:left="133" w:right="6611" w:firstLine="0"/>
        <w:jc w:val="center"/>
        <w:rPr>
          <w:rFonts w:ascii="Cambria Math" w:eastAsia="Cambria Math"/>
          <w:sz w:val="17"/>
        </w:rPr>
      </w:pPr>
      <w:r>
        <w:rPr>
          <w:rFonts w:ascii="Cambria Math" w:eastAsia="Cambria Math"/>
          <w:spacing w:val="-5"/>
          <w:w w:val="105"/>
          <w:sz w:val="17"/>
        </w:rPr>
        <w:t>𝑖=1</w:t>
      </w:r>
    </w:p>
    <w:p>
      <w:pPr>
        <w:pStyle w:val="BodyText"/>
        <w:spacing w:before="100"/>
        <w:ind w:firstLine="0"/>
      </w:pPr>
      <w:r>
        <w:rPr>
          <w:position w:val="2"/>
        </w:rPr>
        <w:t>где</w:t>
      </w:r>
      <w:r>
        <w:rPr>
          <w:spacing w:val="62"/>
          <w:position w:val="2"/>
        </w:rPr>
        <w:t>   </w:t>
      </w:r>
      <w:r>
        <w:rPr>
          <w:i/>
          <w:position w:val="2"/>
        </w:rPr>
        <w:t>R</w:t>
      </w:r>
      <w:r>
        <w:rPr>
          <w:i/>
          <w:sz w:val="16"/>
        </w:rPr>
        <w:t>MO</w:t>
      </w:r>
      <w:r>
        <w:rPr>
          <w:i/>
          <w:spacing w:val="17"/>
          <w:sz w:val="16"/>
        </w:rPr>
        <w:t> </w:t>
      </w:r>
      <w:r>
        <w:rPr>
          <w:position w:val="2"/>
        </w:rPr>
        <w:t>–</w:t>
      </w:r>
      <w:r>
        <w:rPr>
          <w:spacing w:val="1"/>
          <w:position w:val="2"/>
        </w:rPr>
        <w:t> </w:t>
      </w:r>
      <w:r>
        <w:rPr>
          <w:position w:val="2"/>
        </w:rPr>
        <w:t>уровень</w:t>
      </w:r>
      <w:r>
        <w:rPr>
          <w:spacing w:val="-1"/>
          <w:position w:val="2"/>
        </w:rPr>
        <w:t> </w:t>
      </w:r>
      <w:r>
        <w:rPr>
          <w:position w:val="2"/>
        </w:rPr>
        <w:t>риска,</w:t>
      </w:r>
      <w:r>
        <w:rPr>
          <w:spacing w:val="-1"/>
          <w:position w:val="2"/>
        </w:rPr>
        <w:t> </w:t>
      </w:r>
      <w:r>
        <w:rPr>
          <w:position w:val="2"/>
        </w:rPr>
        <w:t>выраженный</w:t>
      </w:r>
      <w:r>
        <w:rPr>
          <w:spacing w:val="-1"/>
          <w:position w:val="2"/>
        </w:rPr>
        <w:t> </w:t>
      </w:r>
      <w:r>
        <w:rPr>
          <w:position w:val="2"/>
        </w:rPr>
        <w:t>через математическое</w:t>
      </w:r>
      <w:r>
        <w:rPr>
          <w:spacing w:val="-2"/>
          <w:position w:val="2"/>
        </w:rPr>
        <w:t> </w:t>
      </w:r>
      <w:r>
        <w:rPr>
          <w:position w:val="2"/>
        </w:rPr>
        <w:t>ожидание </w:t>
      </w:r>
      <w:r>
        <w:rPr>
          <w:spacing w:val="-2"/>
          <w:position w:val="2"/>
        </w:rPr>
        <w:t>ущерба;</w:t>
      </w:r>
    </w:p>
    <w:p>
      <w:pPr>
        <w:pStyle w:val="BodyText"/>
        <w:spacing w:before="134"/>
        <w:ind w:left="960" w:firstLine="0"/>
      </w:pPr>
      <w:r>
        <w:rPr>
          <w:i/>
          <w:position w:val="2"/>
        </w:rPr>
        <w:t>P</w:t>
      </w:r>
      <w:r>
        <w:rPr>
          <w:i/>
          <w:sz w:val="16"/>
        </w:rPr>
        <w:t>i</w:t>
      </w:r>
      <w:r>
        <w:rPr>
          <w:i/>
          <w:spacing w:val="18"/>
          <w:sz w:val="16"/>
        </w:rPr>
        <w:t> </w:t>
      </w:r>
      <w:r>
        <w:rPr>
          <w:position w:val="2"/>
        </w:rPr>
        <w:t>–</w:t>
      </w:r>
      <w:r>
        <w:rPr>
          <w:spacing w:val="-2"/>
          <w:position w:val="2"/>
        </w:rPr>
        <w:t> </w:t>
      </w:r>
      <w:r>
        <w:rPr>
          <w:position w:val="2"/>
        </w:rPr>
        <w:t>вероятность</w:t>
      </w:r>
      <w:r>
        <w:rPr>
          <w:spacing w:val="-2"/>
          <w:position w:val="2"/>
        </w:rPr>
        <w:t> </w:t>
      </w:r>
      <w:r>
        <w:rPr>
          <w:position w:val="2"/>
        </w:rPr>
        <w:t>возникновения</w:t>
      </w:r>
      <w:r>
        <w:rPr>
          <w:spacing w:val="-1"/>
          <w:position w:val="2"/>
        </w:rPr>
        <w:t> </w:t>
      </w:r>
      <w:r>
        <w:rPr>
          <w:position w:val="2"/>
        </w:rPr>
        <w:t>опасного</w:t>
      </w:r>
      <w:r>
        <w:rPr>
          <w:spacing w:val="-2"/>
          <w:position w:val="2"/>
        </w:rPr>
        <w:t> </w:t>
      </w:r>
      <w:r>
        <w:rPr>
          <w:position w:val="2"/>
        </w:rPr>
        <w:t>события</w:t>
      </w:r>
      <w:r>
        <w:rPr>
          <w:spacing w:val="-2"/>
          <w:position w:val="2"/>
        </w:rPr>
        <w:t> </w:t>
      </w:r>
      <w:r>
        <w:rPr>
          <w:i/>
          <w:position w:val="2"/>
        </w:rPr>
        <w:t>i</w:t>
      </w:r>
      <w:r>
        <w:rPr>
          <w:position w:val="2"/>
        </w:rPr>
        <w:t>-го</w:t>
      </w:r>
      <w:r>
        <w:rPr>
          <w:spacing w:val="-1"/>
          <w:position w:val="2"/>
        </w:rPr>
        <w:t> </w:t>
      </w:r>
      <w:r>
        <w:rPr>
          <w:spacing w:val="-2"/>
          <w:position w:val="2"/>
        </w:rPr>
        <w:t>класса;</w:t>
      </w:r>
    </w:p>
    <w:p>
      <w:pPr>
        <w:pStyle w:val="BodyText"/>
        <w:spacing w:before="137"/>
        <w:ind w:left="960" w:firstLine="0"/>
      </w:pPr>
      <w:r>
        <w:rPr>
          <w:i/>
          <w:position w:val="2"/>
        </w:rPr>
        <w:t>Y</w:t>
      </w:r>
      <w:r>
        <w:rPr>
          <w:i/>
          <w:sz w:val="16"/>
        </w:rPr>
        <w:t>i</w:t>
      </w:r>
      <w:r>
        <w:rPr>
          <w:i/>
          <w:spacing w:val="18"/>
          <w:sz w:val="16"/>
        </w:rPr>
        <w:t> </w:t>
      </w:r>
      <w:r>
        <w:rPr>
          <w:position w:val="2"/>
        </w:rPr>
        <w:t>–</w:t>
      </w:r>
      <w:r>
        <w:rPr>
          <w:spacing w:val="-1"/>
          <w:position w:val="2"/>
        </w:rPr>
        <w:t> </w:t>
      </w:r>
      <w:r>
        <w:rPr>
          <w:position w:val="2"/>
        </w:rPr>
        <w:t>величина ущерба</w:t>
      </w:r>
      <w:r>
        <w:rPr>
          <w:spacing w:val="-2"/>
          <w:position w:val="2"/>
        </w:rPr>
        <w:t> </w:t>
      </w:r>
      <w:r>
        <w:rPr>
          <w:position w:val="2"/>
        </w:rPr>
        <w:t>при</w:t>
      </w:r>
      <w:r>
        <w:rPr>
          <w:spacing w:val="-1"/>
          <w:position w:val="2"/>
        </w:rPr>
        <w:t> </w:t>
      </w:r>
      <w:r>
        <w:rPr>
          <w:i/>
          <w:position w:val="2"/>
        </w:rPr>
        <w:t>i</w:t>
      </w:r>
      <w:r>
        <w:rPr>
          <w:position w:val="2"/>
        </w:rPr>
        <w:t>-ом</w:t>
      </w:r>
      <w:r>
        <w:rPr>
          <w:spacing w:val="-2"/>
          <w:position w:val="2"/>
        </w:rPr>
        <w:t> событии.</w:t>
      </w:r>
    </w:p>
    <w:p>
      <w:pPr>
        <w:pStyle w:val="BodyText"/>
        <w:spacing w:line="360" w:lineRule="auto" w:before="135"/>
        <w:ind w:right="273"/>
      </w:pPr>
      <w:r>
        <w:rPr/>
        <w:t>В соответствии с законодательством о техническом регулировании, риск – это вероятность причинения вреда жизни или здоровью граждан, имуществу физических или юридических лиц, государственному или муниципальному имуществу, окружающей среде, жизни или здоровью животных и растений с учетом тяжести этого вреда.</w:t>
      </w:r>
    </w:p>
    <w:p>
      <w:pPr>
        <w:pStyle w:val="BodyText"/>
        <w:ind w:left="960" w:firstLine="0"/>
      </w:pPr>
      <w:r>
        <w:rPr/>
        <w:t>В</w:t>
      </w:r>
      <w:r>
        <w:rPr>
          <w:spacing w:val="15"/>
        </w:rPr>
        <w:t> </w:t>
      </w:r>
      <w:r>
        <w:rPr/>
        <w:t>сфере</w:t>
      </w:r>
      <w:r>
        <w:rPr>
          <w:spacing w:val="17"/>
        </w:rPr>
        <w:t> </w:t>
      </w:r>
      <w:r>
        <w:rPr/>
        <w:t>безопасности</w:t>
      </w:r>
      <w:r>
        <w:rPr>
          <w:spacing w:val="19"/>
        </w:rPr>
        <w:t> </w:t>
      </w:r>
      <w:r>
        <w:rPr/>
        <w:t>труда</w:t>
      </w:r>
      <w:r>
        <w:rPr>
          <w:spacing w:val="17"/>
        </w:rPr>
        <w:t> </w:t>
      </w:r>
      <w:r>
        <w:rPr/>
        <w:t>объектами</w:t>
      </w:r>
      <w:r>
        <w:rPr>
          <w:spacing w:val="19"/>
        </w:rPr>
        <w:t> </w:t>
      </w:r>
      <w:r>
        <w:rPr/>
        <w:t>воздействия</w:t>
      </w:r>
      <w:r>
        <w:rPr>
          <w:spacing w:val="20"/>
        </w:rPr>
        <w:t> </w:t>
      </w:r>
      <w:r>
        <w:rPr/>
        <w:t>«опасностей</w:t>
      </w:r>
      <w:r>
        <w:rPr>
          <w:spacing w:val="19"/>
        </w:rPr>
        <w:t> </w:t>
      </w:r>
      <w:r>
        <w:rPr/>
        <w:t>и</w:t>
      </w:r>
      <w:r>
        <w:rPr>
          <w:spacing w:val="19"/>
        </w:rPr>
        <w:t> </w:t>
      </w:r>
      <w:r>
        <w:rPr/>
        <w:t>рисков»</w:t>
      </w:r>
      <w:r>
        <w:rPr>
          <w:spacing w:val="11"/>
        </w:rPr>
        <w:t> </w:t>
      </w:r>
      <w:r>
        <w:rPr>
          <w:spacing w:val="-2"/>
        </w:rPr>
        <w:t>являются</w:t>
      </w:r>
    </w:p>
    <w:p>
      <w:pPr>
        <w:pStyle w:val="BodyText"/>
        <w:spacing w:line="360" w:lineRule="auto" w:before="137"/>
        <w:ind w:right="271" w:firstLine="0"/>
      </w:pPr>
      <w:r>
        <w:rPr/>
        <w:t>«работники»,</w:t>
      </w:r>
      <w:r>
        <w:rPr>
          <w:spacing w:val="-7"/>
        </w:rPr>
        <w:t> </w:t>
      </w:r>
      <w:r>
        <w:rPr/>
        <w:t>оказавшиеся</w:t>
      </w:r>
      <w:r>
        <w:rPr>
          <w:spacing w:val="-7"/>
        </w:rPr>
        <w:t> </w:t>
      </w:r>
      <w:r>
        <w:rPr/>
        <w:t>в</w:t>
      </w:r>
      <w:r>
        <w:rPr>
          <w:spacing w:val="-7"/>
        </w:rPr>
        <w:t> </w:t>
      </w:r>
      <w:r>
        <w:rPr/>
        <w:t>зоне</w:t>
      </w:r>
      <w:r>
        <w:rPr>
          <w:spacing w:val="-8"/>
        </w:rPr>
        <w:t> </w:t>
      </w:r>
      <w:r>
        <w:rPr/>
        <w:t>воздействия.</w:t>
      </w:r>
      <w:r>
        <w:rPr>
          <w:spacing w:val="-9"/>
        </w:rPr>
        <w:t> </w:t>
      </w:r>
      <w:r>
        <w:rPr/>
        <w:t>В</w:t>
      </w:r>
      <w:r>
        <w:rPr>
          <w:spacing w:val="-9"/>
        </w:rPr>
        <w:t> </w:t>
      </w:r>
      <w:r>
        <w:rPr/>
        <w:t>сфере</w:t>
      </w:r>
      <w:r>
        <w:rPr>
          <w:spacing w:val="-8"/>
        </w:rPr>
        <w:t> </w:t>
      </w:r>
      <w:r>
        <w:rPr/>
        <w:t>безопасности</w:t>
      </w:r>
      <w:r>
        <w:rPr>
          <w:spacing w:val="-6"/>
        </w:rPr>
        <w:t> </w:t>
      </w:r>
      <w:r>
        <w:rPr/>
        <w:t>производства</w:t>
      </w:r>
      <w:r>
        <w:rPr>
          <w:spacing w:val="-8"/>
        </w:rPr>
        <w:t> </w:t>
      </w:r>
      <w:r>
        <w:rPr/>
        <w:t>объектами воздействия «опасностей и рисков» являются: оборудование, инструменты и т.п., здания и сооружения, территория, контролируемая владельцем производства; природная окружающая среда; люди, оказавшиеся в зоне воздействия.</w:t>
      </w:r>
    </w:p>
    <w:p>
      <w:pPr>
        <w:pStyle w:val="BodyText"/>
        <w:spacing w:line="360" w:lineRule="auto"/>
        <w:ind w:right="269"/>
      </w:pPr>
      <w:r>
        <w:rPr/>
        <w:t>Согласно второй концепции, под «риском» понимают следствие влияния неопределенности на достижение поставленных целей. Под следствием влияния неопределенности необходимо понимать отклонение от ожидаемого результата или события (рисунок 1.2).</w:t>
      </w:r>
    </w:p>
    <w:p>
      <w:pPr>
        <w:spacing w:after="0" w:line="360" w:lineRule="auto"/>
        <w:sectPr>
          <w:pgSz w:w="11910" w:h="16840"/>
          <w:pgMar w:header="286" w:footer="736" w:top="1060" w:bottom="920" w:left="880" w:right="860"/>
        </w:sectPr>
      </w:pPr>
    </w:p>
    <w:p>
      <w:pPr>
        <w:pStyle w:val="BodyText"/>
        <w:spacing w:before="135"/>
        <w:ind w:left="0" w:firstLine="0"/>
        <w:jc w:val="right"/>
        <w:rPr>
          <w:rFonts w:ascii="Verdana" w:hAnsi="Verdana"/>
        </w:rPr>
      </w:pPr>
      <w:r>
        <w:rPr/>
        <mc:AlternateContent>
          <mc:Choice Requires="wps">
            <w:drawing>
              <wp:anchor distT="0" distB="0" distL="0" distR="0" allowOverlap="1" layoutInCell="1" locked="0" behindDoc="1" simplePos="0" relativeHeight="483366400">
                <wp:simplePos x="0" y="0"/>
                <wp:positionH relativeFrom="page">
                  <wp:posOffset>1826260</wp:posOffset>
                </wp:positionH>
                <wp:positionV relativeFrom="paragraph">
                  <wp:posOffset>339759</wp:posOffset>
                </wp:positionV>
                <wp:extent cx="2959735" cy="1690370"/>
                <wp:effectExtent l="0" t="0" r="0" b="0"/>
                <wp:wrapNone/>
                <wp:docPr id="27" name="Group 27"/>
                <wp:cNvGraphicFramePr>
                  <a:graphicFrameLocks/>
                </wp:cNvGraphicFramePr>
                <a:graphic>
                  <a:graphicData uri="http://schemas.microsoft.com/office/word/2010/wordprocessingGroup">
                    <wpg:wgp>
                      <wpg:cNvPr id="27" name="Group 27"/>
                      <wpg:cNvGrpSpPr/>
                      <wpg:grpSpPr>
                        <a:xfrm>
                          <a:off x="0" y="0"/>
                          <a:ext cx="2959735" cy="1690370"/>
                          <a:chExt cx="2959735" cy="1690370"/>
                        </a:xfrm>
                      </wpg:grpSpPr>
                      <wps:wsp>
                        <wps:cNvPr id="28" name="Graphic 28"/>
                        <wps:cNvSpPr/>
                        <wps:spPr>
                          <a:xfrm>
                            <a:off x="1442998" y="249377"/>
                            <a:ext cx="885190" cy="499745"/>
                          </a:xfrm>
                          <a:custGeom>
                            <a:avLst/>
                            <a:gdLst/>
                            <a:ahLst/>
                            <a:cxnLst/>
                            <a:rect l="l" t="t" r="r" b="b"/>
                            <a:pathLst>
                              <a:path w="885190" h="499745">
                                <a:moveTo>
                                  <a:pt x="79975" y="164573"/>
                                </a:moveTo>
                                <a:lnTo>
                                  <a:pt x="83489" y="122422"/>
                                </a:lnTo>
                                <a:lnTo>
                                  <a:pt x="106960" y="85846"/>
                                </a:lnTo>
                                <a:lnTo>
                                  <a:pt x="146574" y="58699"/>
                                </a:lnTo>
                                <a:lnTo>
                                  <a:pt x="198516" y="44837"/>
                                </a:lnTo>
                                <a:lnTo>
                                  <a:pt x="221565" y="43918"/>
                                </a:lnTo>
                                <a:lnTo>
                                  <a:pt x="244336" y="45931"/>
                                </a:lnTo>
                                <a:lnTo>
                                  <a:pt x="266362" y="50804"/>
                                </a:lnTo>
                                <a:lnTo>
                                  <a:pt x="287175" y="58465"/>
                                </a:lnTo>
                                <a:lnTo>
                                  <a:pt x="314733" y="32647"/>
                                </a:lnTo>
                                <a:lnTo>
                                  <a:pt x="351737" y="17491"/>
                                </a:lnTo>
                                <a:lnTo>
                                  <a:pt x="393429" y="14113"/>
                                </a:lnTo>
                                <a:lnTo>
                                  <a:pt x="435054" y="23628"/>
                                </a:lnTo>
                                <a:lnTo>
                                  <a:pt x="441898" y="26681"/>
                                </a:lnTo>
                                <a:lnTo>
                                  <a:pt x="448432" y="30098"/>
                                </a:lnTo>
                                <a:lnTo>
                                  <a:pt x="454630" y="33864"/>
                                </a:lnTo>
                                <a:lnTo>
                                  <a:pt x="460467" y="37967"/>
                                </a:lnTo>
                                <a:lnTo>
                                  <a:pt x="482309" y="16418"/>
                                </a:lnTo>
                                <a:lnTo>
                                  <a:pt x="512171" y="3431"/>
                                </a:lnTo>
                                <a:lnTo>
                                  <a:pt x="546192" y="0"/>
                                </a:lnTo>
                                <a:lnTo>
                                  <a:pt x="580507" y="7118"/>
                                </a:lnTo>
                                <a:lnTo>
                                  <a:pt x="589383" y="11020"/>
                                </a:lnTo>
                                <a:lnTo>
                                  <a:pt x="597596" y="15662"/>
                                </a:lnTo>
                                <a:lnTo>
                                  <a:pt x="605069" y="20995"/>
                                </a:lnTo>
                                <a:lnTo>
                                  <a:pt x="611724" y="26969"/>
                                </a:lnTo>
                                <a:lnTo>
                                  <a:pt x="642758" y="8178"/>
                                </a:lnTo>
                                <a:lnTo>
                                  <a:pt x="679510" y="246"/>
                                </a:lnTo>
                                <a:lnTo>
                                  <a:pt x="717462" y="3457"/>
                                </a:lnTo>
                                <a:lnTo>
                                  <a:pt x="752097" y="18091"/>
                                </a:lnTo>
                                <a:lnTo>
                                  <a:pt x="764209" y="27455"/>
                                </a:lnTo>
                                <a:lnTo>
                                  <a:pt x="773977" y="38194"/>
                                </a:lnTo>
                                <a:lnTo>
                                  <a:pt x="781209" y="50054"/>
                                </a:lnTo>
                                <a:lnTo>
                                  <a:pt x="785714" y="62783"/>
                                </a:lnTo>
                                <a:lnTo>
                                  <a:pt x="824523" y="77776"/>
                                </a:lnTo>
                                <a:lnTo>
                                  <a:pt x="851903" y="102213"/>
                                </a:lnTo>
                                <a:lnTo>
                                  <a:pt x="865381" y="132770"/>
                                </a:lnTo>
                                <a:lnTo>
                                  <a:pt x="862485" y="166122"/>
                                </a:lnTo>
                                <a:lnTo>
                                  <a:pt x="861152" y="169894"/>
                                </a:lnTo>
                                <a:lnTo>
                                  <a:pt x="859488" y="173590"/>
                                </a:lnTo>
                                <a:lnTo>
                                  <a:pt x="857481" y="177184"/>
                                </a:lnTo>
                                <a:lnTo>
                                  <a:pt x="881762" y="215239"/>
                                </a:lnTo>
                                <a:lnTo>
                                  <a:pt x="885048" y="256073"/>
                                </a:lnTo>
                                <a:lnTo>
                                  <a:pt x="868163" y="294874"/>
                                </a:lnTo>
                                <a:lnTo>
                                  <a:pt x="831929" y="326828"/>
                                </a:lnTo>
                                <a:lnTo>
                                  <a:pt x="784432" y="345025"/>
                                </a:lnTo>
                                <a:lnTo>
                                  <a:pt x="766968" y="347834"/>
                                </a:lnTo>
                                <a:lnTo>
                                  <a:pt x="757280" y="383221"/>
                                </a:lnTo>
                                <a:lnTo>
                                  <a:pt x="731559" y="412007"/>
                                </a:lnTo>
                                <a:lnTo>
                                  <a:pt x="693654" y="431287"/>
                                </a:lnTo>
                                <a:lnTo>
                                  <a:pt x="647411" y="438156"/>
                                </a:lnTo>
                                <a:lnTo>
                                  <a:pt x="631117" y="437190"/>
                                </a:lnTo>
                                <a:lnTo>
                                  <a:pt x="615226" y="434534"/>
                                </a:lnTo>
                                <a:lnTo>
                                  <a:pt x="599958" y="430234"/>
                                </a:lnTo>
                                <a:lnTo>
                                  <a:pt x="585536" y="424339"/>
                                </a:lnTo>
                                <a:lnTo>
                                  <a:pt x="559511" y="461650"/>
                                </a:lnTo>
                                <a:lnTo>
                                  <a:pt x="518363" y="487477"/>
                                </a:lnTo>
                                <a:lnTo>
                                  <a:pt x="467646" y="499530"/>
                                </a:lnTo>
                                <a:lnTo>
                                  <a:pt x="412918" y="495522"/>
                                </a:lnTo>
                                <a:lnTo>
                                  <a:pt x="390767" y="488697"/>
                                </a:lnTo>
                                <a:lnTo>
                                  <a:pt x="370603" y="479127"/>
                                </a:lnTo>
                                <a:lnTo>
                                  <a:pt x="352851" y="467051"/>
                                </a:lnTo>
                                <a:lnTo>
                                  <a:pt x="337937" y="452711"/>
                                </a:lnTo>
                                <a:lnTo>
                                  <a:pt x="290896" y="467250"/>
                                </a:lnTo>
                                <a:lnTo>
                                  <a:pt x="242075" y="469660"/>
                                </a:lnTo>
                                <a:lnTo>
                                  <a:pt x="195050" y="460628"/>
                                </a:lnTo>
                                <a:lnTo>
                                  <a:pt x="153400" y="440843"/>
                                </a:lnTo>
                                <a:lnTo>
                                  <a:pt x="120703" y="410991"/>
                                </a:lnTo>
                                <a:lnTo>
                                  <a:pt x="119040" y="408794"/>
                                </a:lnTo>
                                <a:lnTo>
                                  <a:pt x="83655" y="406556"/>
                                </a:lnTo>
                                <a:lnTo>
                                  <a:pt x="53198" y="394516"/>
                                </a:lnTo>
                                <a:lnTo>
                                  <a:pt x="30859" y="374604"/>
                                </a:lnTo>
                                <a:lnTo>
                                  <a:pt x="19827" y="348748"/>
                                </a:lnTo>
                                <a:lnTo>
                                  <a:pt x="19677" y="333808"/>
                                </a:lnTo>
                                <a:lnTo>
                                  <a:pt x="23691" y="319364"/>
                                </a:lnTo>
                                <a:lnTo>
                                  <a:pt x="31654" y="305915"/>
                                </a:lnTo>
                                <a:lnTo>
                                  <a:pt x="43348" y="293961"/>
                                </a:lnTo>
                                <a:lnTo>
                                  <a:pt x="16956" y="275753"/>
                                </a:lnTo>
                                <a:lnTo>
                                  <a:pt x="2165" y="251973"/>
                                </a:lnTo>
                                <a:lnTo>
                                  <a:pt x="0" y="225647"/>
                                </a:lnTo>
                                <a:lnTo>
                                  <a:pt x="11483" y="199803"/>
                                </a:lnTo>
                                <a:lnTo>
                                  <a:pt x="24152" y="186875"/>
                                </a:lnTo>
                                <a:lnTo>
                                  <a:pt x="40149" y="176716"/>
                                </a:lnTo>
                                <a:lnTo>
                                  <a:pt x="58748" y="169683"/>
                                </a:lnTo>
                                <a:lnTo>
                                  <a:pt x="79225" y="166135"/>
                                </a:lnTo>
                                <a:lnTo>
                                  <a:pt x="79975" y="164573"/>
                                </a:lnTo>
                                <a:close/>
                              </a:path>
                            </a:pathLst>
                          </a:custGeom>
                          <a:ln w="12699">
                            <a:solidFill>
                              <a:srgbClr val="000000"/>
                            </a:solidFill>
                            <a:prstDash val="solid"/>
                          </a:ln>
                        </wps:spPr>
                        <wps:bodyPr wrap="square" lIns="0" tIns="0" rIns="0" bIns="0" rtlCol="0">
                          <a:prstTxWarp prst="textNoShape">
                            <a:avLst/>
                          </a:prstTxWarp>
                          <a:noAutofit/>
                        </wps:bodyPr>
                      </wps:wsp>
                      <pic:pic>
                        <pic:nvPicPr>
                          <pic:cNvPr id="29" name="Image 29"/>
                          <pic:cNvPicPr/>
                        </pic:nvPicPr>
                        <pic:blipFill>
                          <a:blip r:embed="rId20" cstate="print"/>
                          <a:stretch>
                            <a:fillRect/>
                          </a:stretch>
                        </pic:blipFill>
                        <pic:spPr>
                          <a:xfrm>
                            <a:off x="1681132" y="736442"/>
                            <a:ext cx="121031" cy="183149"/>
                          </a:xfrm>
                          <a:prstGeom prst="rect">
                            <a:avLst/>
                          </a:prstGeom>
                        </pic:spPr>
                      </pic:pic>
                      <wps:wsp>
                        <wps:cNvPr id="30" name="Graphic 30"/>
                        <wps:cNvSpPr/>
                        <wps:spPr>
                          <a:xfrm>
                            <a:off x="1487290" y="274716"/>
                            <a:ext cx="812800" cy="425450"/>
                          </a:xfrm>
                          <a:custGeom>
                            <a:avLst/>
                            <a:gdLst/>
                            <a:ahLst/>
                            <a:cxnLst/>
                            <a:rect l="l" t="t" r="r" b="b"/>
                            <a:pathLst>
                              <a:path w="812800" h="425450">
                                <a:moveTo>
                                  <a:pt x="51942" y="275894"/>
                                </a:moveTo>
                                <a:lnTo>
                                  <a:pt x="38388" y="275911"/>
                                </a:lnTo>
                                <a:lnTo>
                                  <a:pt x="25061" y="274351"/>
                                </a:lnTo>
                                <a:lnTo>
                                  <a:pt x="12189" y="271258"/>
                                </a:lnTo>
                                <a:lnTo>
                                  <a:pt x="0" y="266674"/>
                                </a:lnTo>
                              </a:path>
                              <a:path w="812800" h="425450">
                                <a:moveTo>
                                  <a:pt x="97777" y="376847"/>
                                </a:moveTo>
                                <a:lnTo>
                                  <a:pt x="90487" y="379082"/>
                                </a:lnTo>
                                <a:lnTo>
                                  <a:pt x="82842" y="380555"/>
                                </a:lnTo>
                                <a:lnTo>
                                  <a:pt x="75044" y="381266"/>
                                </a:lnTo>
                              </a:path>
                              <a:path w="812800" h="425450">
                                <a:moveTo>
                                  <a:pt x="293585" y="425361"/>
                                </a:moveTo>
                                <a:lnTo>
                                  <a:pt x="288112" y="419036"/>
                                </a:lnTo>
                                <a:lnTo>
                                  <a:pt x="283514" y="412292"/>
                                </a:lnTo>
                                <a:lnTo>
                                  <a:pt x="279895" y="405218"/>
                                </a:lnTo>
                              </a:path>
                              <a:path w="812800" h="425450">
                                <a:moveTo>
                                  <a:pt x="546811" y="375132"/>
                                </a:moveTo>
                                <a:lnTo>
                                  <a:pt x="545998" y="382625"/>
                                </a:lnTo>
                                <a:lnTo>
                                  <a:pt x="544169" y="390029"/>
                                </a:lnTo>
                                <a:lnTo>
                                  <a:pt x="541337" y="397230"/>
                                </a:lnTo>
                              </a:path>
                              <a:path w="812800" h="425450">
                                <a:moveTo>
                                  <a:pt x="655523" y="238594"/>
                                </a:moveTo>
                                <a:lnTo>
                                  <a:pt x="683328" y="253047"/>
                                </a:lnTo>
                                <a:lnTo>
                                  <a:pt x="704403" y="272492"/>
                                </a:lnTo>
                                <a:lnTo>
                                  <a:pt x="717704" y="295635"/>
                                </a:lnTo>
                                <a:lnTo>
                                  <a:pt x="722185" y="321183"/>
                                </a:lnTo>
                              </a:path>
                              <a:path w="812800" h="425450">
                                <a:moveTo>
                                  <a:pt x="812774" y="150622"/>
                                </a:moveTo>
                                <a:lnTo>
                                  <a:pt x="807138" y="159319"/>
                                </a:lnTo>
                                <a:lnTo>
                                  <a:pt x="800261" y="167433"/>
                                </a:lnTo>
                                <a:lnTo>
                                  <a:pt x="792218" y="174885"/>
                                </a:lnTo>
                                <a:lnTo>
                                  <a:pt x="783081" y="181597"/>
                                </a:lnTo>
                              </a:path>
                              <a:path w="812800" h="425450">
                                <a:moveTo>
                                  <a:pt x="741540" y="35712"/>
                                </a:moveTo>
                                <a:lnTo>
                                  <a:pt x="742670" y="40538"/>
                                </a:lnTo>
                                <a:lnTo>
                                  <a:pt x="743203" y="45440"/>
                                </a:lnTo>
                                <a:lnTo>
                                  <a:pt x="743102" y="50342"/>
                                </a:lnTo>
                              </a:path>
                              <a:path w="812800" h="425450">
                                <a:moveTo>
                                  <a:pt x="551954" y="18656"/>
                                </a:moveTo>
                                <a:lnTo>
                                  <a:pt x="555815" y="11899"/>
                                </a:lnTo>
                                <a:lnTo>
                                  <a:pt x="560946" y="5626"/>
                                </a:lnTo>
                                <a:lnTo>
                                  <a:pt x="567156" y="0"/>
                                </a:lnTo>
                              </a:path>
                              <a:path w="812800" h="425450">
                                <a:moveTo>
                                  <a:pt x="409714" y="27546"/>
                                </a:moveTo>
                                <a:lnTo>
                                  <a:pt x="411289" y="21971"/>
                                </a:lnTo>
                                <a:lnTo>
                                  <a:pt x="413765" y="16560"/>
                                </a:lnTo>
                                <a:lnTo>
                                  <a:pt x="417080" y="11455"/>
                                </a:lnTo>
                              </a:path>
                              <a:path w="812800" h="425450">
                                <a:moveTo>
                                  <a:pt x="242785" y="33007"/>
                                </a:moveTo>
                                <a:lnTo>
                                  <a:pt x="249897" y="36437"/>
                                </a:lnTo>
                                <a:lnTo>
                                  <a:pt x="256722" y="40187"/>
                                </a:lnTo>
                                <a:lnTo>
                                  <a:pt x="263240" y="44249"/>
                                </a:lnTo>
                                <a:lnTo>
                                  <a:pt x="269430" y="48615"/>
                                </a:lnTo>
                              </a:path>
                              <a:path w="812800" h="425450">
                                <a:moveTo>
                                  <a:pt x="40335" y="155663"/>
                                </a:moveTo>
                                <a:lnTo>
                                  <a:pt x="38226" y="150291"/>
                                </a:lnTo>
                                <a:lnTo>
                                  <a:pt x="36664" y="144792"/>
                                </a:lnTo>
                                <a:lnTo>
                                  <a:pt x="35686" y="139242"/>
                                </a:lnTo>
                              </a:path>
                            </a:pathLst>
                          </a:custGeom>
                          <a:ln w="12700">
                            <a:solidFill>
                              <a:srgbClr val="000000"/>
                            </a:solidFill>
                            <a:prstDash val="solid"/>
                          </a:ln>
                        </wps:spPr>
                        <wps:bodyPr wrap="square" lIns="0" tIns="0" rIns="0" bIns="0" rtlCol="0">
                          <a:prstTxWarp prst="textNoShape">
                            <a:avLst/>
                          </a:prstTxWarp>
                          <a:noAutofit/>
                        </wps:bodyPr>
                      </wps:wsp>
                      <wps:wsp>
                        <wps:cNvPr id="31" name="Graphic 31"/>
                        <wps:cNvSpPr/>
                        <wps:spPr>
                          <a:xfrm>
                            <a:off x="2382145" y="6619"/>
                            <a:ext cx="571500" cy="472440"/>
                          </a:xfrm>
                          <a:custGeom>
                            <a:avLst/>
                            <a:gdLst/>
                            <a:ahLst/>
                            <a:cxnLst/>
                            <a:rect l="l" t="t" r="r" b="b"/>
                            <a:pathLst>
                              <a:path w="571500" h="472440">
                                <a:moveTo>
                                  <a:pt x="0" y="236156"/>
                                </a:moveTo>
                                <a:lnTo>
                                  <a:pt x="4600" y="193706"/>
                                </a:lnTo>
                                <a:lnTo>
                                  <a:pt x="17865" y="153752"/>
                                </a:lnTo>
                                <a:lnTo>
                                  <a:pt x="38988" y="116962"/>
                                </a:lnTo>
                                <a:lnTo>
                                  <a:pt x="67161" y="84002"/>
                                </a:lnTo>
                                <a:lnTo>
                                  <a:pt x="101579" y="55539"/>
                                </a:lnTo>
                                <a:lnTo>
                                  <a:pt x="141436" y="32241"/>
                                </a:lnTo>
                                <a:lnTo>
                                  <a:pt x="185925" y="14774"/>
                                </a:lnTo>
                                <a:lnTo>
                                  <a:pt x="234239" y="3804"/>
                                </a:lnTo>
                                <a:lnTo>
                                  <a:pt x="285572" y="0"/>
                                </a:lnTo>
                                <a:lnTo>
                                  <a:pt x="336901" y="3804"/>
                                </a:lnTo>
                                <a:lnTo>
                                  <a:pt x="385212" y="14774"/>
                                </a:lnTo>
                                <a:lnTo>
                                  <a:pt x="429698" y="32241"/>
                                </a:lnTo>
                                <a:lnTo>
                                  <a:pt x="469553" y="55539"/>
                                </a:lnTo>
                                <a:lnTo>
                                  <a:pt x="503971" y="84002"/>
                                </a:lnTo>
                                <a:lnTo>
                                  <a:pt x="532144" y="116962"/>
                                </a:lnTo>
                                <a:lnTo>
                                  <a:pt x="553266" y="153752"/>
                                </a:lnTo>
                                <a:lnTo>
                                  <a:pt x="566530" y="193706"/>
                                </a:lnTo>
                                <a:lnTo>
                                  <a:pt x="571131" y="236156"/>
                                </a:lnTo>
                                <a:lnTo>
                                  <a:pt x="566530" y="278606"/>
                                </a:lnTo>
                                <a:lnTo>
                                  <a:pt x="553266" y="318560"/>
                                </a:lnTo>
                                <a:lnTo>
                                  <a:pt x="532144" y="355350"/>
                                </a:lnTo>
                                <a:lnTo>
                                  <a:pt x="503971" y="388310"/>
                                </a:lnTo>
                                <a:lnTo>
                                  <a:pt x="469553" y="416773"/>
                                </a:lnTo>
                                <a:lnTo>
                                  <a:pt x="429698" y="440071"/>
                                </a:lnTo>
                                <a:lnTo>
                                  <a:pt x="385212" y="457538"/>
                                </a:lnTo>
                                <a:lnTo>
                                  <a:pt x="336901" y="468508"/>
                                </a:lnTo>
                                <a:lnTo>
                                  <a:pt x="285572" y="472313"/>
                                </a:lnTo>
                                <a:lnTo>
                                  <a:pt x="234239" y="468508"/>
                                </a:lnTo>
                                <a:lnTo>
                                  <a:pt x="185925" y="457538"/>
                                </a:lnTo>
                                <a:lnTo>
                                  <a:pt x="141436" y="440071"/>
                                </a:lnTo>
                                <a:lnTo>
                                  <a:pt x="101579" y="416773"/>
                                </a:lnTo>
                                <a:lnTo>
                                  <a:pt x="67161" y="388310"/>
                                </a:lnTo>
                                <a:lnTo>
                                  <a:pt x="38988" y="355350"/>
                                </a:lnTo>
                                <a:lnTo>
                                  <a:pt x="17865" y="318560"/>
                                </a:lnTo>
                                <a:lnTo>
                                  <a:pt x="4600" y="278606"/>
                                </a:lnTo>
                                <a:lnTo>
                                  <a:pt x="0" y="236156"/>
                                </a:lnTo>
                                <a:close/>
                              </a:path>
                            </a:pathLst>
                          </a:custGeom>
                          <a:ln w="12700">
                            <a:solidFill>
                              <a:srgbClr val="000000"/>
                            </a:solidFill>
                            <a:prstDash val="solid"/>
                          </a:ln>
                        </wps:spPr>
                        <wps:bodyPr wrap="square" lIns="0" tIns="0" rIns="0" bIns="0" rtlCol="0">
                          <a:prstTxWarp prst="textNoShape">
                            <a:avLst/>
                          </a:prstTxWarp>
                          <a:noAutofit/>
                        </wps:bodyPr>
                      </wps:wsp>
                      <wps:wsp>
                        <wps:cNvPr id="32" name="Graphic 32"/>
                        <wps:cNvSpPr/>
                        <wps:spPr>
                          <a:xfrm>
                            <a:off x="1600079" y="1211661"/>
                            <a:ext cx="572135" cy="472440"/>
                          </a:xfrm>
                          <a:custGeom>
                            <a:avLst/>
                            <a:gdLst/>
                            <a:ahLst/>
                            <a:cxnLst/>
                            <a:rect l="l" t="t" r="r" b="b"/>
                            <a:pathLst>
                              <a:path w="572135" h="472440">
                                <a:moveTo>
                                  <a:pt x="0" y="236156"/>
                                </a:moveTo>
                                <a:lnTo>
                                  <a:pt x="4608" y="193706"/>
                                </a:lnTo>
                                <a:lnTo>
                                  <a:pt x="17893" y="153752"/>
                                </a:lnTo>
                                <a:lnTo>
                                  <a:pt x="39049" y="116962"/>
                                </a:lnTo>
                                <a:lnTo>
                                  <a:pt x="67267" y="84002"/>
                                </a:lnTo>
                                <a:lnTo>
                                  <a:pt x="101739" y="55539"/>
                                </a:lnTo>
                                <a:lnTo>
                                  <a:pt x="141658" y="32241"/>
                                </a:lnTo>
                                <a:lnTo>
                                  <a:pt x="186216" y="14774"/>
                                </a:lnTo>
                                <a:lnTo>
                                  <a:pt x="234604" y="3804"/>
                                </a:lnTo>
                                <a:lnTo>
                                  <a:pt x="286016" y="0"/>
                                </a:lnTo>
                                <a:lnTo>
                                  <a:pt x="337428" y="3804"/>
                                </a:lnTo>
                                <a:lnTo>
                                  <a:pt x="385817" y="14774"/>
                                </a:lnTo>
                                <a:lnTo>
                                  <a:pt x="430374" y="32241"/>
                                </a:lnTo>
                                <a:lnTo>
                                  <a:pt x="470293" y="55539"/>
                                </a:lnTo>
                                <a:lnTo>
                                  <a:pt x="504765" y="84002"/>
                                </a:lnTo>
                                <a:lnTo>
                                  <a:pt x="532983" y="116962"/>
                                </a:lnTo>
                                <a:lnTo>
                                  <a:pt x="554139" y="153752"/>
                                </a:lnTo>
                                <a:lnTo>
                                  <a:pt x="567425" y="193706"/>
                                </a:lnTo>
                                <a:lnTo>
                                  <a:pt x="572033" y="236156"/>
                                </a:lnTo>
                                <a:lnTo>
                                  <a:pt x="567425" y="278606"/>
                                </a:lnTo>
                                <a:lnTo>
                                  <a:pt x="554139" y="318560"/>
                                </a:lnTo>
                                <a:lnTo>
                                  <a:pt x="532983" y="355350"/>
                                </a:lnTo>
                                <a:lnTo>
                                  <a:pt x="504765" y="388310"/>
                                </a:lnTo>
                                <a:lnTo>
                                  <a:pt x="470293" y="416773"/>
                                </a:lnTo>
                                <a:lnTo>
                                  <a:pt x="430374" y="440071"/>
                                </a:lnTo>
                                <a:lnTo>
                                  <a:pt x="385817" y="457538"/>
                                </a:lnTo>
                                <a:lnTo>
                                  <a:pt x="337428" y="468508"/>
                                </a:lnTo>
                                <a:lnTo>
                                  <a:pt x="286016" y="472313"/>
                                </a:lnTo>
                                <a:lnTo>
                                  <a:pt x="234604" y="468508"/>
                                </a:lnTo>
                                <a:lnTo>
                                  <a:pt x="186216" y="457538"/>
                                </a:lnTo>
                                <a:lnTo>
                                  <a:pt x="141658" y="440071"/>
                                </a:lnTo>
                                <a:lnTo>
                                  <a:pt x="101739" y="416773"/>
                                </a:lnTo>
                                <a:lnTo>
                                  <a:pt x="67267" y="388310"/>
                                </a:lnTo>
                                <a:lnTo>
                                  <a:pt x="39049" y="355350"/>
                                </a:lnTo>
                                <a:lnTo>
                                  <a:pt x="17893" y="318560"/>
                                </a:lnTo>
                                <a:lnTo>
                                  <a:pt x="4608" y="278606"/>
                                </a:lnTo>
                                <a:lnTo>
                                  <a:pt x="0" y="236156"/>
                                </a:lnTo>
                                <a:close/>
                              </a:path>
                            </a:pathLst>
                          </a:custGeom>
                          <a:ln w="12700">
                            <a:solidFill>
                              <a:srgbClr val="000000"/>
                            </a:solidFill>
                            <a:prstDash val="solid"/>
                          </a:ln>
                        </wps:spPr>
                        <wps:bodyPr wrap="square" lIns="0" tIns="0" rIns="0" bIns="0" rtlCol="0">
                          <a:prstTxWarp prst="textNoShape">
                            <a:avLst/>
                          </a:prstTxWarp>
                          <a:noAutofit/>
                        </wps:bodyPr>
                      </wps:wsp>
                      <wps:wsp>
                        <wps:cNvPr id="33" name="Graphic 33"/>
                        <wps:cNvSpPr/>
                        <wps:spPr>
                          <a:xfrm>
                            <a:off x="813250" y="6619"/>
                            <a:ext cx="570230" cy="472440"/>
                          </a:xfrm>
                          <a:custGeom>
                            <a:avLst/>
                            <a:gdLst/>
                            <a:ahLst/>
                            <a:cxnLst/>
                            <a:rect l="l" t="t" r="r" b="b"/>
                            <a:pathLst>
                              <a:path w="570230" h="472440">
                                <a:moveTo>
                                  <a:pt x="0" y="236156"/>
                                </a:moveTo>
                                <a:lnTo>
                                  <a:pt x="4593" y="193706"/>
                                </a:lnTo>
                                <a:lnTo>
                                  <a:pt x="17837" y="153752"/>
                                </a:lnTo>
                                <a:lnTo>
                                  <a:pt x="38925" y="116962"/>
                                </a:lnTo>
                                <a:lnTo>
                                  <a:pt x="67054" y="84002"/>
                                </a:lnTo>
                                <a:lnTo>
                                  <a:pt x="101417" y="55539"/>
                                </a:lnTo>
                                <a:lnTo>
                                  <a:pt x="141210" y="32241"/>
                                </a:lnTo>
                                <a:lnTo>
                                  <a:pt x="185628" y="14774"/>
                                </a:lnTo>
                                <a:lnTo>
                                  <a:pt x="233864" y="3804"/>
                                </a:lnTo>
                                <a:lnTo>
                                  <a:pt x="285115" y="0"/>
                                </a:lnTo>
                                <a:lnTo>
                                  <a:pt x="336365" y="3804"/>
                                </a:lnTo>
                                <a:lnTo>
                                  <a:pt x="384601" y="14774"/>
                                </a:lnTo>
                                <a:lnTo>
                                  <a:pt x="429019" y="32241"/>
                                </a:lnTo>
                                <a:lnTo>
                                  <a:pt x="468812" y="55539"/>
                                </a:lnTo>
                                <a:lnTo>
                                  <a:pt x="503175" y="84002"/>
                                </a:lnTo>
                                <a:lnTo>
                                  <a:pt x="531304" y="116962"/>
                                </a:lnTo>
                                <a:lnTo>
                                  <a:pt x="552392" y="153752"/>
                                </a:lnTo>
                                <a:lnTo>
                                  <a:pt x="565636" y="193706"/>
                                </a:lnTo>
                                <a:lnTo>
                                  <a:pt x="570230" y="236156"/>
                                </a:lnTo>
                                <a:lnTo>
                                  <a:pt x="565636" y="278606"/>
                                </a:lnTo>
                                <a:lnTo>
                                  <a:pt x="552392" y="318560"/>
                                </a:lnTo>
                                <a:lnTo>
                                  <a:pt x="531304" y="355350"/>
                                </a:lnTo>
                                <a:lnTo>
                                  <a:pt x="503175" y="388310"/>
                                </a:lnTo>
                                <a:lnTo>
                                  <a:pt x="468812" y="416773"/>
                                </a:lnTo>
                                <a:lnTo>
                                  <a:pt x="429019" y="440071"/>
                                </a:lnTo>
                                <a:lnTo>
                                  <a:pt x="384601" y="457538"/>
                                </a:lnTo>
                                <a:lnTo>
                                  <a:pt x="336365" y="468508"/>
                                </a:lnTo>
                                <a:lnTo>
                                  <a:pt x="285115" y="472313"/>
                                </a:lnTo>
                                <a:lnTo>
                                  <a:pt x="233864" y="468508"/>
                                </a:lnTo>
                                <a:lnTo>
                                  <a:pt x="185628" y="457538"/>
                                </a:lnTo>
                                <a:lnTo>
                                  <a:pt x="141210" y="440071"/>
                                </a:lnTo>
                                <a:lnTo>
                                  <a:pt x="101417" y="416773"/>
                                </a:lnTo>
                                <a:lnTo>
                                  <a:pt x="67054" y="388310"/>
                                </a:lnTo>
                                <a:lnTo>
                                  <a:pt x="38925" y="355350"/>
                                </a:lnTo>
                                <a:lnTo>
                                  <a:pt x="17837" y="318560"/>
                                </a:lnTo>
                                <a:lnTo>
                                  <a:pt x="4593" y="278606"/>
                                </a:lnTo>
                                <a:lnTo>
                                  <a:pt x="0" y="236156"/>
                                </a:lnTo>
                                <a:close/>
                              </a:path>
                            </a:pathLst>
                          </a:custGeom>
                          <a:ln w="12700">
                            <a:solidFill>
                              <a:srgbClr val="000000"/>
                            </a:solidFill>
                            <a:prstDash val="solid"/>
                          </a:ln>
                        </wps:spPr>
                        <wps:bodyPr wrap="square" lIns="0" tIns="0" rIns="0" bIns="0" rtlCol="0">
                          <a:prstTxWarp prst="textNoShape">
                            <a:avLst/>
                          </a:prstTxWarp>
                          <a:noAutofit/>
                        </wps:bodyPr>
                      </wps:wsp>
                      <wps:wsp>
                        <wps:cNvPr id="34" name="Graphic 34"/>
                        <wps:cNvSpPr/>
                        <wps:spPr>
                          <a:xfrm>
                            <a:off x="1443004" y="6350"/>
                            <a:ext cx="885825" cy="142875"/>
                          </a:xfrm>
                          <a:custGeom>
                            <a:avLst/>
                            <a:gdLst/>
                            <a:ahLst/>
                            <a:cxnLst/>
                            <a:rect l="l" t="t" r="r" b="b"/>
                            <a:pathLst>
                              <a:path w="885825" h="142875">
                                <a:moveTo>
                                  <a:pt x="0" y="35712"/>
                                </a:moveTo>
                                <a:lnTo>
                                  <a:pt x="814374" y="35712"/>
                                </a:lnTo>
                                <a:lnTo>
                                  <a:pt x="814374" y="0"/>
                                </a:lnTo>
                                <a:lnTo>
                                  <a:pt x="885812" y="71424"/>
                                </a:lnTo>
                                <a:lnTo>
                                  <a:pt x="814374" y="142862"/>
                                </a:lnTo>
                                <a:lnTo>
                                  <a:pt x="814374" y="107149"/>
                                </a:lnTo>
                                <a:lnTo>
                                  <a:pt x="0" y="107149"/>
                                </a:lnTo>
                                <a:lnTo>
                                  <a:pt x="0" y="35712"/>
                                </a:lnTo>
                                <a:close/>
                              </a:path>
                            </a:pathLst>
                          </a:custGeom>
                          <a:ln w="12699">
                            <a:solidFill>
                              <a:srgbClr val="000000"/>
                            </a:solidFill>
                            <a:prstDash val="solid"/>
                          </a:ln>
                        </wps:spPr>
                        <wps:bodyPr wrap="square" lIns="0" tIns="0" rIns="0" bIns="0" rtlCol="0">
                          <a:prstTxWarp prst="textNoShape">
                            <a:avLst/>
                          </a:prstTxWarp>
                          <a:noAutofit/>
                        </wps:bodyPr>
                      </wps:wsp>
                      <wps:wsp>
                        <wps:cNvPr id="35" name="Graphic 35"/>
                        <wps:cNvSpPr/>
                        <wps:spPr>
                          <a:xfrm>
                            <a:off x="2065637" y="481868"/>
                            <a:ext cx="598170" cy="709295"/>
                          </a:xfrm>
                          <a:custGeom>
                            <a:avLst/>
                            <a:gdLst/>
                            <a:ahLst/>
                            <a:cxnLst/>
                            <a:rect l="l" t="t" r="r" b="b"/>
                            <a:pathLst>
                              <a:path w="598170" h="709295">
                                <a:moveTo>
                                  <a:pt x="597788" y="45148"/>
                                </a:moveTo>
                                <a:lnTo>
                                  <a:pt x="83032" y="676211"/>
                                </a:lnTo>
                                <a:lnTo>
                                  <a:pt x="110705" y="698779"/>
                                </a:lnTo>
                                <a:lnTo>
                                  <a:pt x="10210" y="708977"/>
                                </a:lnTo>
                                <a:lnTo>
                                  <a:pt x="0" y="608482"/>
                                </a:lnTo>
                                <a:lnTo>
                                  <a:pt x="27685" y="631062"/>
                                </a:lnTo>
                                <a:lnTo>
                                  <a:pt x="542442" y="0"/>
                                </a:lnTo>
                                <a:lnTo>
                                  <a:pt x="597788" y="45148"/>
                                </a:lnTo>
                                <a:close/>
                              </a:path>
                            </a:pathLst>
                          </a:custGeom>
                          <a:ln w="12700">
                            <a:solidFill>
                              <a:srgbClr val="000000"/>
                            </a:solidFill>
                            <a:prstDash val="solid"/>
                          </a:ln>
                        </wps:spPr>
                        <wps:bodyPr wrap="square" lIns="0" tIns="0" rIns="0" bIns="0" rtlCol="0">
                          <a:prstTxWarp prst="textNoShape">
                            <a:avLst/>
                          </a:prstTxWarp>
                          <a:noAutofit/>
                        </wps:bodyPr>
                      </wps:wsp>
                      <wps:wsp>
                        <wps:cNvPr id="36" name="Graphic 36"/>
                        <wps:cNvSpPr/>
                        <wps:spPr>
                          <a:xfrm>
                            <a:off x="1090239" y="495571"/>
                            <a:ext cx="626110" cy="680720"/>
                          </a:xfrm>
                          <a:custGeom>
                            <a:avLst/>
                            <a:gdLst/>
                            <a:ahLst/>
                            <a:cxnLst/>
                            <a:rect l="l" t="t" r="r" b="b"/>
                            <a:pathLst>
                              <a:path w="626110" h="680720">
                                <a:moveTo>
                                  <a:pt x="52374" y="0"/>
                                </a:moveTo>
                                <a:lnTo>
                                  <a:pt x="599389" y="604380"/>
                                </a:lnTo>
                                <a:lnTo>
                                  <a:pt x="625576" y="580682"/>
                                </a:lnTo>
                                <a:lnTo>
                                  <a:pt x="620598" y="680453"/>
                                </a:lnTo>
                                <a:lnTo>
                                  <a:pt x="520827" y="675487"/>
                                </a:lnTo>
                                <a:lnTo>
                                  <a:pt x="547014" y="651776"/>
                                </a:lnTo>
                                <a:lnTo>
                                  <a:pt x="0" y="47396"/>
                                </a:lnTo>
                                <a:lnTo>
                                  <a:pt x="52374" y="0"/>
                                </a:lnTo>
                                <a:close/>
                              </a:path>
                            </a:pathLst>
                          </a:custGeom>
                          <a:ln w="12699">
                            <a:solidFill>
                              <a:srgbClr val="000000"/>
                            </a:solidFill>
                            <a:prstDash val="solid"/>
                          </a:ln>
                        </wps:spPr>
                        <wps:bodyPr wrap="square" lIns="0" tIns="0" rIns="0" bIns="0" rtlCol="0">
                          <a:prstTxWarp prst="textNoShape">
                            <a:avLst/>
                          </a:prstTxWarp>
                          <a:noAutofit/>
                        </wps:bodyPr>
                      </wps:wsp>
                      <pic:pic>
                        <pic:nvPicPr>
                          <pic:cNvPr id="37" name="Image 37"/>
                          <pic:cNvPicPr/>
                        </pic:nvPicPr>
                        <pic:blipFill>
                          <a:blip r:embed="rId21" cstate="print"/>
                          <a:stretch>
                            <a:fillRect/>
                          </a:stretch>
                        </pic:blipFill>
                        <pic:spPr>
                          <a:xfrm>
                            <a:off x="0" y="454879"/>
                            <a:ext cx="1074153" cy="367398"/>
                          </a:xfrm>
                          <a:prstGeom prst="rect">
                            <a:avLst/>
                          </a:prstGeom>
                        </pic:spPr>
                      </pic:pic>
                    </wpg:wgp>
                  </a:graphicData>
                </a:graphic>
              </wp:anchor>
            </w:drawing>
          </mc:Choice>
          <mc:Fallback>
            <w:pict>
              <v:group style="position:absolute;margin-left:143.800003pt;margin-top:26.752701pt;width:233.05pt;height:133.1pt;mso-position-horizontal-relative:page;mso-position-vertical-relative:paragraph;z-index:-19950080" id="docshapegroup20" coordorigin="2876,535" coordsize="4661,2662">
                <v:shape style="position:absolute;left:5148;top:927;width:1394;height:787" id="docshape21" coordorigin="5148,928" coordsize="1394,787" path="m5274,1187l5280,1121,5317,1063,5379,1020,5461,998,5497,997,5533,1000,5568,1008,5601,1020,5644,979,5702,955,5768,950,5834,965,5844,970,5855,975,5864,981,5874,988,5908,954,5955,933,6009,928,6063,939,6077,945,6090,952,6101,961,6112,970,6161,941,6219,928,6278,933,6333,956,6352,971,6367,988,6379,1007,6386,1027,6447,1050,6490,1089,6511,1137,6507,1189,6505,1195,6502,1201,6499,1207,6537,1267,6542,1331,6516,1392,6459,1442,6384,1471,6356,1476,6341,1531,6301,1577,6241,1607,6168,1618,6142,1616,6117,1612,6093,1605,6071,1596,6030,1655,5965,1695,5885,1714,5799,1708,5764,1697,5732,1682,5704,1663,5681,1641,5607,1664,5530,1667,5456,1653,5390,1622,5339,1575,5336,1572,5280,1568,5232,1549,5197,1518,5180,1477,5179,1453,5186,1431,5198,1410,5217,1391,5175,1362,5152,1325,5148,1283,5167,1242,5186,1222,5212,1206,5241,1195,5273,1189,5274,1187xe" filled="false" stroked="true" strokeweight="1.0pt" strokecolor="#000000">
                  <v:path arrowok="t"/>
                  <v:stroke dashstyle="solid"/>
                </v:shape>
                <v:shape style="position:absolute;left:5523;top:1694;width:191;height:289" type="#_x0000_t75" id="docshape22" stroked="false">
                  <v:imagedata r:id="rId20" o:title=""/>
                </v:shape>
                <v:shape style="position:absolute;left:5218;top:967;width:1280;height:670" id="docshape23" coordorigin="5218,968" coordsize="1280,670" path="m5300,1402l5279,1402,5258,1400,5237,1395,5218,1388m5372,1561l5361,1565,5349,1567,5336,1568m5681,1638l5672,1628,5665,1617,5659,1606m6079,1558l6078,1570,6075,1582,6071,1593m6251,1343l6294,1366,6327,1397,6348,1433,6355,1473m6498,1205l6489,1219,6478,1231,6466,1243,6451,1254m6386,1024l6388,1032,6389,1039,6388,1047m6087,997l6093,986,6102,977,6111,968m5863,1011l5866,1002,5870,994,5875,986m5601,1020l5612,1025,5622,1031,5633,1037,5642,1044m5282,1213l5278,1204,5276,1196,5274,1187e" filled="false" stroked="true" strokeweight="1pt" strokecolor="#000000">
                  <v:path arrowok="t"/>
                  <v:stroke dashstyle="solid"/>
                </v:shape>
                <v:shape style="position:absolute;left:6627;top:545;width:900;height:744" id="docshape24" coordorigin="6627,545" coordsize="900,744" path="m6627,917l6635,851,6656,788,6689,730,6733,678,6787,633,6850,596,6920,569,6996,551,7077,545,7158,551,7234,569,7304,596,7367,633,7421,678,7465,730,7499,788,7520,851,7527,917,7520,984,7499,1047,7465,1105,7421,1157,7367,1202,7304,1239,7234,1266,7158,1283,7077,1289,6996,1283,6920,1266,6850,1239,6787,1202,6733,1157,6689,1105,6656,1047,6635,984,6627,917xe" filled="false" stroked="true" strokeweight="1pt" strokecolor="#000000">
                  <v:path arrowok="t"/>
                  <v:stroke dashstyle="solid"/>
                </v:shape>
                <v:shape style="position:absolute;left:5395;top:2443;width:901;height:744" id="docshape25" coordorigin="5396,2443" coordsize="901,744" path="m5396,2815l5403,2748,5424,2685,5457,2627,5502,2575,5556,2531,5619,2494,5689,2466,5765,2449,5846,2443,5927,2449,6003,2466,6074,2494,6136,2531,6191,2575,6235,2627,6268,2685,6289,2748,6297,2815,6289,2882,6268,2945,6235,3003,6191,3055,6136,3100,6074,3136,6003,3164,5927,3181,5846,3187,5765,3181,5689,3164,5619,3136,5556,3100,5502,3055,5457,3003,5424,2945,5403,2882,5396,2815xe" filled="false" stroked="true" strokeweight="1pt" strokecolor="#000000">
                  <v:path arrowok="t"/>
                  <v:stroke dashstyle="solid"/>
                </v:shape>
                <v:shape style="position:absolute;left:4156;top:545;width:898;height:744" id="docshape26" coordorigin="4157,545" coordsize="898,744" path="m4157,917l4164,851,4185,788,4218,730,4262,678,4316,633,4379,596,4449,569,4525,551,4606,545,4686,551,4762,569,4832,596,4895,633,4949,678,4993,730,5027,788,5047,851,5055,917,5047,984,5027,1047,4993,1105,4949,1157,4895,1202,4832,1239,4762,1266,4686,1283,4606,1289,4525,1283,4449,1266,4379,1239,4316,1202,4262,1157,4218,1105,4185,1047,4164,984,4157,917xe" filled="false" stroked="true" strokeweight="1pt" strokecolor="#000000">
                  <v:path arrowok="t"/>
                  <v:stroke dashstyle="solid"/>
                </v:shape>
                <v:shape style="position:absolute;left:5148;top:545;width:1395;height:225" id="docshape27" coordorigin="5148,545" coordsize="1395,225" path="m5148,601l6431,601,6431,545,6543,658,6431,770,6431,714,5148,714,5148,601xe" filled="false" stroked="true" strokeweight="1.0pt" strokecolor="#000000">
                  <v:path arrowok="t"/>
                  <v:stroke dashstyle="solid"/>
                </v:shape>
                <v:shape style="position:absolute;left:6128;top:1293;width:942;height:1117" id="docshape28" coordorigin="6129,1294" coordsize="942,1117" path="m7070,1365l6260,2359,6303,2394,6145,2410,6129,2252,6173,2288,6983,1294,7070,1365xe" filled="false" stroked="true" strokeweight="1pt" strokecolor="#000000">
                  <v:path arrowok="t"/>
                  <v:stroke dashstyle="solid"/>
                </v:shape>
                <v:shape style="position:absolute;left:4592;top:1315;width:986;height:1072" id="docshape29" coordorigin="4593,1315" coordsize="986,1072" path="m4675,1315l5537,2267,5578,2230,5570,2387,5413,2379,5454,2342,4593,1390,4675,1315xe" filled="false" stroked="true" strokeweight="1.0pt" strokecolor="#000000">
                  <v:path arrowok="t"/>
                  <v:stroke dashstyle="solid"/>
                </v:shape>
                <v:shape style="position:absolute;left:2876;top:1251;width:1692;height:579" type="#_x0000_t75" id="docshape30" stroked="false">
                  <v:imagedata r:id="rId21" o:title=""/>
                </v:shape>
                <w10:wrap type="none"/>
              </v:group>
            </w:pict>
          </mc:Fallback>
        </mc:AlternateContent>
      </w:r>
      <w:r>
        <w:rPr>
          <w:rFonts w:ascii="Verdana" w:hAnsi="Verdana"/>
          <w:spacing w:val="-2"/>
          <w:w w:val="95"/>
        </w:rPr>
        <w:t>Вероятность</w:t>
      </w:r>
    </w:p>
    <w:p>
      <w:pPr>
        <w:pStyle w:val="BodyText"/>
        <w:spacing w:before="23"/>
        <w:ind w:left="0" w:firstLine="0"/>
        <w:jc w:val="left"/>
        <w:rPr>
          <w:rFonts w:ascii="Verdana"/>
        </w:rPr>
      </w:pPr>
    </w:p>
    <w:p>
      <w:pPr>
        <w:pStyle w:val="Heading1"/>
        <w:spacing w:before="1"/>
        <w:ind w:right="120"/>
        <w:jc w:val="right"/>
      </w:pPr>
      <w:r>
        <w:rPr>
          <w:spacing w:val="-10"/>
        </w:rPr>
        <w:t>P</w:t>
      </w:r>
    </w:p>
    <w:p>
      <w:pPr>
        <w:pStyle w:val="BodyText"/>
        <w:spacing w:before="147"/>
        <w:ind w:left="2255" w:firstLine="0"/>
        <w:jc w:val="left"/>
        <w:rPr>
          <w:rFonts w:ascii="Verdana" w:hAnsi="Verdana"/>
        </w:rPr>
      </w:pPr>
      <w:r>
        <w:rPr/>
        <w:br w:type="column"/>
      </w:r>
      <w:r>
        <w:rPr>
          <w:rFonts w:ascii="Verdana" w:hAnsi="Verdana"/>
          <w:spacing w:val="-2"/>
          <w:w w:val="95"/>
        </w:rPr>
        <w:t>Информация</w:t>
      </w:r>
    </w:p>
    <w:p>
      <w:pPr>
        <w:pStyle w:val="BodyText"/>
        <w:spacing w:before="11"/>
        <w:ind w:left="0" w:firstLine="0"/>
        <w:jc w:val="left"/>
        <w:rPr>
          <w:rFonts w:ascii="Verdana"/>
        </w:rPr>
      </w:pPr>
    </w:p>
    <w:p>
      <w:pPr>
        <w:pStyle w:val="Heading1"/>
        <w:spacing w:before="1"/>
        <w:ind w:left="2188"/>
        <w:jc w:val="left"/>
      </w:pPr>
      <w:r>
        <w:rPr>
          <w:spacing w:val="-10"/>
          <w:w w:val="90"/>
        </w:rPr>
        <w:t>I</w:t>
      </w:r>
    </w:p>
    <w:p>
      <w:pPr>
        <w:spacing w:after="0"/>
        <w:jc w:val="left"/>
        <w:sectPr>
          <w:pgSz w:w="11910" w:h="16840"/>
          <w:pgMar w:header="286" w:footer="736" w:top="1060" w:bottom="920" w:left="880" w:right="860"/>
          <w:cols w:num="2" w:equalWidth="0">
            <w:col w:w="3927" w:space="40"/>
            <w:col w:w="6203"/>
          </w:cols>
        </w:sectPr>
      </w:pPr>
    </w:p>
    <w:p>
      <w:pPr>
        <w:pStyle w:val="BodyText"/>
        <w:spacing w:before="4"/>
        <w:ind w:left="0" w:firstLine="0"/>
        <w:jc w:val="left"/>
        <w:rPr>
          <w:rFonts w:ascii="Tahoma"/>
          <w:sz w:val="8"/>
        </w:rPr>
      </w:pPr>
    </w:p>
    <w:p>
      <w:pPr>
        <w:spacing w:after="0"/>
        <w:jc w:val="left"/>
        <w:rPr>
          <w:rFonts w:ascii="Tahoma"/>
          <w:sz w:val="8"/>
        </w:rPr>
        <w:sectPr>
          <w:type w:val="continuous"/>
          <w:pgSz w:w="11910" w:h="16840"/>
          <w:pgMar w:header="286" w:footer="736" w:top="920" w:bottom="960" w:left="880" w:right="860"/>
        </w:sectPr>
      </w:pPr>
    </w:p>
    <w:p>
      <w:pPr>
        <w:pStyle w:val="BodyText"/>
        <w:spacing w:before="40"/>
        <w:ind w:left="0" w:firstLine="0"/>
        <w:jc w:val="left"/>
        <w:rPr>
          <w:rFonts w:ascii="Tahoma"/>
          <w:sz w:val="28"/>
        </w:rPr>
      </w:pPr>
    </w:p>
    <w:p>
      <w:pPr>
        <w:pStyle w:val="Heading2"/>
        <w:spacing w:line="710" w:lineRule="atLeast"/>
        <w:ind w:left="4872" w:right="865" w:hanging="171"/>
        <w:rPr>
          <w:rFonts w:ascii="Tahoma" w:hAnsi="Tahoma"/>
        </w:rPr>
      </w:pPr>
      <w:r>
        <w:rPr>
          <w:rFonts w:ascii="Verdana" w:hAnsi="Verdana"/>
          <w:spacing w:val="-4"/>
          <w:w w:val="85"/>
        </w:rPr>
        <w:t>Риск </w:t>
      </w:r>
      <w:r>
        <w:rPr>
          <w:rFonts w:ascii="Tahoma" w:hAnsi="Tahoma"/>
          <w:spacing w:val="-10"/>
        </w:rPr>
        <w:t>H</w:t>
      </w:r>
    </w:p>
    <w:p>
      <w:pPr>
        <w:pStyle w:val="BodyText"/>
        <w:spacing w:before="200"/>
        <w:ind w:left="0" w:firstLine="0"/>
        <w:jc w:val="right"/>
        <w:rPr>
          <w:rFonts w:ascii="Verdana" w:hAnsi="Verdana"/>
        </w:rPr>
      </w:pPr>
      <w:r>
        <w:rPr>
          <w:rFonts w:ascii="Verdana" w:hAnsi="Verdana"/>
          <w:spacing w:val="-2"/>
          <w:w w:val="90"/>
        </w:rPr>
        <w:t>Неопределенность</w:t>
      </w:r>
    </w:p>
    <w:p>
      <w:pPr>
        <w:spacing w:before="53"/>
        <w:ind w:left="170" w:right="0" w:firstLine="0"/>
        <w:jc w:val="left"/>
        <w:rPr>
          <w:rFonts w:ascii="Cambria Math" w:hAnsi="Cambria Math" w:eastAsia="Cambria Math"/>
          <w:sz w:val="28"/>
        </w:rPr>
      </w:pPr>
      <w:r>
        <w:rPr/>
        <w:br w:type="column"/>
      </w:r>
      <w:r>
        <w:rPr>
          <w:rFonts w:ascii="Cambria Math" w:hAnsi="Cambria Math" w:eastAsia="Cambria Math"/>
          <w:sz w:val="28"/>
        </w:rPr>
        <w:t>𝐼</w:t>
      </w:r>
      <w:r>
        <w:rPr>
          <w:rFonts w:ascii="Cambria Math" w:hAnsi="Cambria Math" w:eastAsia="Cambria Math"/>
          <w:spacing w:val="21"/>
          <w:sz w:val="28"/>
        </w:rPr>
        <w:t> </w:t>
      </w:r>
      <w:r>
        <w:rPr>
          <w:rFonts w:ascii="Cambria Math" w:hAnsi="Cambria Math" w:eastAsia="Cambria Math"/>
          <w:sz w:val="28"/>
        </w:rPr>
        <w:t>=</w:t>
      </w:r>
      <w:r>
        <w:rPr>
          <w:rFonts w:ascii="Cambria Math" w:hAnsi="Cambria Math" w:eastAsia="Cambria Math"/>
          <w:spacing w:val="16"/>
          <w:sz w:val="28"/>
        </w:rPr>
        <w:t> </w:t>
      </w:r>
      <w:r>
        <w:rPr>
          <w:rFonts w:ascii="Cambria Math" w:hAnsi="Cambria Math" w:eastAsia="Cambria Math"/>
          <w:spacing w:val="-2"/>
          <w:sz w:val="28"/>
        </w:rPr>
        <w:t>−𝑙𝑜𝑔𝑃</w:t>
      </w:r>
    </w:p>
    <w:p>
      <w:pPr>
        <w:spacing w:after="0"/>
        <w:jc w:val="left"/>
        <w:rPr>
          <w:rFonts w:ascii="Cambria Math" w:hAnsi="Cambria Math" w:eastAsia="Cambria Math"/>
          <w:sz w:val="28"/>
        </w:rPr>
        <w:sectPr>
          <w:type w:val="continuous"/>
          <w:pgSz w:w="11910" w:h="16840"/>
          <w:pgMar w:header="286" w:footer="736" w:top="920" w:bottom="960" w:left="880" w:right="860"/>
          <w:cols w:num="2" w:equalWidth="0">
            <w:col w:w="6134" w:space="40"/>
            <w:col w:w="3996"/>
          </w:cols>
        </w:sectPr>
      </w:pPr>
    </w:p>
    <w:p>
      <w:pPr>
        <w:pStyle w:val="BodyText"/>
        <w:spacing w:before="2"/>
        <w:ind w:left="0" w:firstLine="0"/>
        <w:jc w:val="left"/>
        <w:rPr>
          <w:rFonts w:ascii="Cambria Math"/>
          <w:sz w:val="6"/>
        </w:rPr>
      </w:pPr>
    </w:p>
    <w:p>
      <w:pPr>
        <w:pStyle w:val="BodyText"/>
        <w:ind w:left="3388" w:firstLine="0"/>
        <w:jc w:val="left"/>
        <w:rPr>
          <w:rFonts w:ascii="Cambria Math"/>
          <w:sz w:val="20"/>
        </w:rPr>
      </w:pPr>
      <w:r>
        <w:rPr>
          <w:rFonts w:ascii="Cambria Math"/>
          <w:sz w:val="20"/>
        </w:rPr>
        <w:drawing>
          <wp:inline distT="0" distB="0" distL="0" distR="0">
            <wp:extent cx="2225975" cy="603503"/>
            <wp:effectExtent l="0" t="0" r="0" b="0"/>
            <wp:docPr id="38" name="Image 38"/>
            <wp:cNvGraphicFramePr>
              <a:graphicFrameLocks/>
            </wp:cNvGraphicFramePr>
            <a:graphic>
              <a:graphicData uri="http://schemas.openxmlformats.org/drawingml/2006/picture">
                <pic:pic>
                  <pic:nvPicPr>
                    <pic:cNvPr id="38" name="Image 38"/>
                    <pic:cNvPicPr/>
                  </pic:nvPicPr>
                  <pic:blipFill>
                    <a:blip r:embed="rId22" cstate="print"/>
                    <a:stretch>
                      <a:fillRect/>
                    </a:stretch>
                  </pic:blipFill>
                  <pic:spPr>
                    <a:xfrm>
                      <a:off x="0" y="0"/>
                      <a:ext cx="2225975" cy="603503"/>
                    </a:xfrm>
                    <a:prstGeom prst="rect">
                      <a:avLst/>
                    </a:prstGeom>
                  </pic:spPr>
                </pic:pic>
              </a:graphicData>
            </a:graphic>
          </wp:inline>
        </w:drawing>
      </w:r>
      <w:r>
        <w:rPr>
          <w:rFonts w:ascii="Cambria Math"/>
          <w:sz w:val="20"/>
        </w:rPr>
      </w:r>
    </w:p>
    <w:p>
      <w:pPr>
        <w:pStyle w:val="BodyText"/>
        <w:spacing w:before="259"/>
        <w:ind w:left="0" w:right="19" w:firstLine="0"/>
        <w:jc w:val="center"/>
      </w:pPr>
      <w:r>
        <w:rPr/>
        <w:t>Рисунок</w:t>
      </w:r>
      <w:r>
        <w:rPr>
          <w:spacing w:val="-1"/>
        </w:rPr>
        <w:t> </w:t>
      </w:r>
      <w:r>
        <w:rPr/>
        <w:t>1.2</w:t>
      </w:r>
      <w:r>
        <w:rPr>
          <w:spacing w:val="-1"/>
        </w:rPr>
        <w:t> </w:t>
      </w:r>
      <w:r>
        <w:rPr/>
        <w:t>–</w:t>
      </w:r>
      <w:r>
        <w:rPr>
          <w:spacing w:val="-1"/>
        </w:rPr>
        <w:t> </w:t>
      </w:r>
      <w:r>
        <w:rPr/>
        <w:t>Схема</w:t>
      </w:r>
      <w:r>
        <w:rPr>
          <w:spacing w:val="-1"/>
        </w:rPr>
        <w:t> </w:t>
      </w:r>
      <w:r>
        <w:rPr/>
        <w:t>определения</w:t>
      </w:r>
      <w:r>
        <w:rPr>
          <w:spacing w:val="-1"/>
        </w:rPr>
        <w:t> </w:t>
      </w:r>
      <w:r>
        <w:rPr>
          <w:spacing w:val="-4"/>
        </w:rPr>
        <w:t>риска</w:t>
      </w:r>
    </w:p>
    <w:p>
      <w:pPr>
        <w:pStyle w:val="BodyText"/>
        <w:spacing w:before="221"/>
        <w:ind w:left="0" w:firstLine="0"/>
        <w:jc w:val="left"/>
      </w:pPr>
    </w:p>
    <w:p>
      <w:pPr>
        <w:pStyle w:val="BodyText"/>
        <w:spacing w:line="360" w:lineRule="auto"/>
        <w:ind w:right="271"/>
      </w:pPr>
      <w:r>
        <w:rPr/>
        <w:t>Неопределенность – это состояние полного или частичного отсутствия информации, необходимой для понимания события, его последствий и их вероятностей. Таким образом, согласно этой концепции, чем</w:t>
      </w:r>
      <w:r>
        <w:rPr>
          <w:spacing w:val="-1"/>
        </w:rPr>
        <w:t> </w:t>
      </w:r>
      <w:r>
        <w:rPr/>
        <w:t>больше</w:t>
      </w:r>
      <w:r>
        <w:rPr>
          <w:spacing w:val="-1"/>
        </w:rPr>
        <w:t> </w:t>
      </w:r>
      <w:r>
        <w:rPr/>
        <w:t>информации мы</w:t>
      </w:r>
      <w:r>
        <w:rPr>
          <w:spacing w:val="-1"/>
        </w:rPr>
        <w:t> </w:t>
      </w:r>
      <w:r>
        <w:rPr/>
        <w:t>имеем, тем</w:t>
      </w:r>
      <w:r>
        <w:rPr>
          <w:spacing w:val="-1"/>
        </w:rPr>
        <w:t> </w:t>
      </w:r>
      <w:r>
        <w:rPr/>
        <w:t>меньше</w:t>
      </w:r>
      <w:r>
        <w:rPr>
          <w:spacing w:val="-1"/>
        </w:rPr>
        <w:t> </w:t>
      </w:r>
      <w:r>
        <w:rPr/>
        <w:t>неопределенность и, соответственно, меньше величина риска.</w:t>
      </w:r>
    </w:p>
    <w:p>
      <w:pPr>
        <w:pStyle w:val="BodyText"/>
        <w:spacing w:line="360" w:lineRule="auto"/>
        <w:ind w:right="269"/>
      </w:pPr>
      <w:r>
        <w:rPr/>
        <w:t>Исходя</w:t>
      </w:r>
      <w:r>
        <w:rPr>
          <w:spacing w:val="-15"/>
        </w:rPr>
        <w:t> </w:t>
      </w:r>
      <w:r>
        <w:rPr/>
        <w:t>из</w:t>
      </w:r>
      <w:r>
        <w:rPr>
          <w:spacing w:val="-15"/>
        </w:rPr>
        <w:t> </w:t>
      </w:r>
      <w:r>
        <w:rPr/>
        <w:t>структурных</w:t>
      </w:r>
      <w:r>
        <w:rPr>
          <w:spacing w:val="-15"/>
        </w:rPr>
        <w:t> </w:t>
      </w:r>
      <w:r>
        <w:rPr/>
        <w:t>характеристик,</w:t>
      </w:r>
      <w:r>
        <w:rPr>
          <w:spacing w:val="-15"/>
        </w:rPr>
        <w:t> </w:t>
      </w:r>
      <w:r>
        <w:rPr/>
        <w:t>риски</w:t>
      </w:r>
      <w:r>
        <w:rPr>
          <w:spacing w:val="-15"/>
        </w:rPr>
        <w:t> </w:t>
      </w:r>
      <w:r>
        <w:rPr/>
        <w:t>могут</w:t>
      </w:r>
      <w:r>
        <w:rPr>
          <w:spacing w:val="-15"/>
        </w:rPr>
        <w:t> </w:t>
      </w:r>
      <w:r>
        <w:rPr/>
        <w:t>быть</w:t>
      </w:r>
      <w:r>
        <w:rPr>
          <w:spacing w:val="-15"/>
        </w:rPr>
        <w:t> </w:t>
      </w:r>
      <w:r>
        <w:rPr/>
        <w:t>классифицированы</w:t>
      </w:r>
      <w:r>
        <w:rPr>
          <w:spacing w:val="-15"/>
        </w:rPr>
        <w:t> </w:t>
      </w:r>
      <w:r>
        <w:rPr/>
        <w:t>по</w:t>
      </w:r>
      <w:r>
        <w:rPr>
          <w:spacing w:val="-15"/>
        </w:rPr>
        <w:t> </w:t>
      </w:r>
      <w:r>
        <w:rPr/>
        <w:t>разным признакам: объекту и источнику воздействия, местоположению относительно объекта воздействия,</w:t>
      </w:r>
      <w:r>
        <w:rPr>
          <w:spacing w:val="-5"/>
        </w:rPr>
        <w:t> </w:t>
      </w:r>
      <w:r>
        <w:rPr/>
        <w:t>механизму</w:t>
      </w:r>
      <w:r>
        <w:rPr>
          <w:spacing w:val="-7"/>
        </w:rPr>
        <w:t> </w:t>
      </w:r>
      <w:r>
        <w:rPr/>
        <w:t>возникновения,</w:t>
      </w:r>
      <w:r>
        <w:rPr>
          <w:spacing w:val="-4"/>
        </w:rPr>
        <w:t> </w:t>
      </w:r>
      <w:r>
        <w:rPr/>
        <w:t>степени</w:t>
      </w:r>
      <w:r>
        <w:rPr>
          <w:spacing w:val="-3"/>
        </w:rPr>
        <w:t> </w:t>
      </w:r>
      <w:r>
        <w:rPr/>
        <w:t>влияния,</w:t>
      </w:r>
      <w:r>
        <w:rPr>
          <w:spacing w:val="-4"/>
        </w:rPr>
        <w:t> </w:t>
      </w:r>
      <w:r>
        <w:rPr/>
        <w:t>возможности</w:t>
      </w:r>
      <w:r>
        <w:rPr>
          <w:spacing w:val="-3"/>
        </w:rPr>
        <w:t> </w:t>
      </w:r>
      <w:r>
        <w:rPr/>
        <w:t>страхования</w:t>
      </w:r>
      <w:r>
        <w:rPr>
          <w:spacing w:val="-8"/>
        </w:rPr>
        <w:t> </w:t>
      </w:r>
      <w:r>
        <w:rPr/>
        <w:t>и</w:t>
      </w:r>
      <w:r>
        <w:rPr>
          <w:spacing w:val="-6"/>
        </w:rPr>
        <w:t> </w:t>
      </w:r>
      <w:r>
        <w:rPr/>
        <w:t>другие (рисунок 1.3).</w:t>
      </w:r>
    </w:p>
    <w:p>
      <w:pPr>
        <w:spacing w:after="0" w:line="360" w:lineRule="auto"/>
        <w:sectPr>
          <w:type w:val="continuous"/>
          <w:pgSz w:w="11910" w:h="16840"/>
          <w:pgMar w:header="286" w:footer="736" w:top="920" w:bottom="960" w:left="880" w:right="860"/>
        </w:sectPr>
      </w:pPr>
    </w:p>
    <w:p>
      <w:pPr>
        <w:pStyle w:val="BodyText"/>
        <w:spacing w:before="2"/>
        <w:ind w:left="0" w:firstLine="0"/>
        <w:jc w:val="left"/>
        <w:rPr>
          <w:sz w:val="20"/>
        </w:rPr>
      </w:pPr>
    </w:p>
    <w:p>
      <w:pPr>
        <w:pStyle w:val="BodyText"/>
        <w:ind w:left="244" w:firstLine="0"/>
        <w:jc w:val="left"/>
        <w:rPr>
          <w:sz w:val="20"/>
        </w:rPr>
      </w:pPr>
      <w:r>
        <w:rPr>
          <w:sz w:val="20"/>
        </w:rPr>
        <mc:AlternateContent>
          <mc:Choice Requires="wps">
            <w:drawing>
              <wp:inline distT="0" distB="0" distL="0" distR="0">
                <wp:extent cx="6128385" cy="3516629"/>
                <wp:effectExtent l="0" t="0" r="0" b="7620"/>
                <wp:docPr id="39" name="Group 39"/>
                <wp:cNvGraphicFramePr>
                  <a:graphicFrameLocks/>
                </wp:cNvGraphicFramePr>
                <a:graphic>
                  <a:graphicData uri="http://schemas.microsoft.com/office/word/2010/wordprocessingGroup">
                    <wpg:wgp>
                      <wpg:cNvPr id="39" name="Group 39"/>
                      <wpg:cNvGrpSpPr/>
                      <wpg:grpSpPr>
                        <a:xfrm>
                          <a:off x="0" y="0"/>
                          <a:ext cx="6128385" cy="3516629"/>
                          <a:chExt cx="6128385" cy="3516629"/>
                        </a:xfrm>
                      </wpg:grpSpPr>
                      <wps:wsp>
                        <wps:cNvPr id="40" name="Graphic 40"/>
                        <wps:cNvSpPr/>
                        <wps:spPr>
                          <a:xfrm>
                            <a:off x="5317252" y="733205"/>
                            <a:ext cx="94615" cy="785495"/>
                          </a:xfrm>
                          <a:custGeom>
                            <a:avLst/>
                            <a:gdLst/>
                            <a:ahLst/>
                            <a:cxnLst/>
                            <a:rect l="l" t="t" r="r" b="b"/>
                            <a:pathLst>
                              <a:path w="94615" h="785495">
                                <a:moveTo>
                                  <a:pt x="0" y="0"/>
                                </a:moveTo>
                                <a:lnTo>
                                  <a:pt x="0" y="784885"/>
                                </a:lnTo>
                                <a:lnTo>
                                  <a:pt x="94361" y="784885"/>
                                </a:lnTo>
                              </a:path>
                              <a:path w="94615" h="785495">
                                <a:moveTo>
                                  <a:pt x="0" y="0"/>
                                </a:moveTo>
                                <a:lnTo>
                                  <a:pt x="0" y="314312"/>
                                </a:lnTo>
                                <a:lnTo>
                                  <a:pt x="94361" y="314312"/>
                                </a:lnTo>
                              </a:path>
                            </a:pathLst>
                          </a:custGeom>
                          <a:ln w="12700">
                            <a:solidFill>
                              <a:srgbClr val="000000"/>
                            </a:solidFill>
                            <a:prstDash val="solid"/>
                          </a:ln>
                        </wps:spPr>
                        <wps:bodyPr wrap="square" lIns="0" tIns="0" rIns="0" bIns="0" rtlCol="0">
                          <a:prstTxWarp prst="textNoShape">
                            <a:avLst/>
                          </a:prstTxWarp>
                          <a:noAutofit/>
                        </wps:bodyPr>
                      </wps:wsp>
                      <wps:wsp>
                        <wps:cNvPr id="41" name="Graphic 41"/>
                        <wps:cNvSpPr/>
                        <wps:spPr>
                          <a:xfrm>
                            <a:off x="2999291" y="217868"/>
                            <a:ext cx="2626360" cy="158115"/>
                          </a:xfrm>
                          <a:custGeom>
                            <a:avLst/>
                            <a:gdLst/>
                            <a:ahLst/>
                            <a:cxnLst/>
                            <a:rect l="l" t="t" r="r" b="b"/>
                            <a:pathLst>
                              <a:path w="2626360" h="158115">
                                <a:moveTo>
                                  <a:pt x="0" y="0"/>
                                </a:moveTo>
                                <a:lnTo>
                                  <a:pt x="0" y="79032"/>
                                </a:lnTo>
                                <a:lnTo>
                                  <a:pt x="2626004" y="79032"/>
                                </a:lnTo>
                                <a:lnTo>
                                  <a:pt x="2626004" y="158064"/>
                                </a:lnTo>
                              </a:path>
                            </a:pathLst>
                          </a:custGeom>
                          <a:ln w="12700">
                            <a:solidFill>
                              <a:srgbClr val="000000"/>
                            </a:solidFill>
                            <a:prstDash val="solid"/>
                          </a:ln>
                        </wps:spPr>
                        <wps:bodyPr wrap="square" lIns="0" tIns="0" rIns="0" bIns="0" rtlCol="0">
                          <a:prstTxWarp prst="textNoShape">
                            <a:avLst/>
                          </a:prstTxWarp>
                          <a:noAutofit/>
                        </wps:bodyPr>
                      </wps:wsp>
                      <wps:wsp>
                        <wps:cNvPr id="42" name="Graphic 42"/>
                        <wps:cNvSpPr/>
                        <wps:spPr>
                          <a:xfrm>
                            <a:off x="4389921" y="733205"/>
                            <a:ext cx="94615" cy="1256030"/>
                          </a:xfrm>
                          <a:custGeom>
                            <a:avLst/>
                            <a:gdLst/>
                            <a:ahLst/>
                            <a:cxnLst/>
                            <a:rect l="l" t="t" r="r" b="b"/>
                            <a:pathLst>
                              <a:path w="94615" h="1256030">
                                <a:moveTo>
                                  <a:pt x="0" y="0"/>
                                </a:moveTo>
                                <a:lnTo>
                                  <a:pt x="0" y="1255445"/>
                                </a:lnTo>
                                <a:lnTo>
                                  <a:pt x="94361" y="1255445"/>
                                </a:lnTo>
                              </a:path>
                              <a:path w="94615" h="1256030">
                                <a:moveTo>
                                  <a:pt x="0" y="0"/>
                                </a:moveTo>
                                <a:lnTo>
                                  <a:pt x="0" y="784885"/>
                                </a:lnTo>
                                <a:lnTo>
                                  <a:pt x="94361" y="784885"/>
                                </a:lnTo>
                              </a:path>
                              <a:path w="94615" h="1256030">
                                <a:moveTo>
                                  <a:pt x="0" y="0"/>
                                </a:moveTo>
                                <a:lnTo>
                                  <a:pt x="0" y="314312"/>
                                </a:lnTo>
                                <a:lnTo>
                                  <a:pt x="94361" y="314312"/>
                                </a:lnTo>
                              </a:path>
                            </a:pathLst>
                          </a:custGeom>
                          <a:ln w="12700">
                            <a:solidFill>
                              <a:srgbClr val="000000"/>
                            </a:solidFill>
                            <a:prstDash val="solid"/>
                          </a:ln>
                        </wps:spPr>
                        <wps:bodyPr wrap="square" lIns="0" tIns="0" rIns="0" bIns="0" rtlCol="0">
                          <a:prstTxWarp prst="textNoShape">
                            <a:avLst/>
                          </a:prstTxWarp>
                          <a:noAutofit/>
                        </wps:bodyPr>
                      </wps:wsp>
                      <wps:wsp>
                        <wps:cNvPr id="43" name="Graphic 43"/>
                        <wps:cNvSpPr/>
                        <wps:spPr>
                          <a:xfrm>
                            <a:off x="2999291" y="217868"/>
                            <a:ext cx="1698625" cy="158115"/>
                          </a:xfrm>
                          <a:custGeom>
                            <a:avLst/>
                            <a:gdLst/>
                            <a:ahLst/>
                            <a:cxnLst/>
                            <a:rect l="l" t="t" r="r" b="b"/>
                            <a:pathLst>
                              <a:path w="1698625" h="158115">
                                <a:moveTo>
                                  <a:pt x="0" y="0"/>
                                </a:moveTo>
                                <a:lnTo>
                                  <a:pt x="0" y="79032"/>
                                </a:lnTo>
                                <a:lnTo>
                                  <a:pt x="1698561" y="79032"/>
                                </a:lnTo>
                                <a:lnTo>
                                  <a:pt x="1698561" y="158064"/>
                                </a:lnTo>
                              </a:path>
                            </a:pathLst>
                          </a:custGeom>
                          <a:ln w="12700">
                            <a:solidFill>
                              <a:srgbClr val="000000"/>
                            </a:solidFill>
                            <a:prstDash val="solid"/>
                          </a:ln>
                        </wps:spPr>
                        <wps:bodyPr wrap="square" lIns="0" tIns="0" rIns="0" bIns="0" rtlCol="0">
                          <a:prstTxWarp prst="textNoShape">
                            <a:avLst/>
                          </a:prstTxWarp>
                          <a:noAutofit/>
                        </wps:bodyPr>
                      </wps:wsp>
                      <wps:wsp>
                        <wps:cNvPr id="44" name="Graphic 44"/>
                        <wps:cNvSpPr/>
                        <wps:spPr>
                          <a:xfrm>
                            <a:off x="3177608" y="733205"/>
                            <a:ext cx="158115" cy="2162175"/>
                          </a:xfrm>
                          <a:custGeom>
                            <a:avLst/>
                            <a:gdLst/>
                            <a:ahLst/>
                            <a:cxnLst/>
                            <a:rect l="l" t="t" r="r" b="b"/>
                            <a:pathLst>
                              <a:path w="158115" h="2162175">
                                <a:moveTo>
                                  <a:pt x="0" y="0"/>
                                </a:moveTo>
                                <a:lnTo>
                                  <a:pt x="0" y="2161667"/>
                                </a:lnTo>
                                <a:lnTo>
                                  <a:pt x="158089" y="2161667"/>
                                </a:lnTo>
                              </a:path>
                              <a:path w="158115" h="2162175">
                                <a:moveTo>
                                  <a:pt x="0" y="0"/>
                                </a:moveTo>
                                <a:lnTo>
                                  <a:pt x="0" y="1546339"/>
                                </a:lnTo>
                                <a:lnTo>
                                  <a:pt x="158089" y="1546339"/>
                                </a:lnTo>
                              </a:path>
                              <a:path w="158115" h="2162175">
                                <a:moveTo>
                                  <a:pt x="0" y="0"/>
                                </a:moveTo>
                                <a:lnTo>
                                  <a:pt x="0" y="930998"/>
                                </a:lnTo>
                                <a:lnTo>
                                  <a:pt x="158089" y="930998"/>
                                </a:lnTo>
                              </a:path>
                              <a:path w="158115" h="2162175">
                                <a:moveTo>
                                  <a:pt x="0" y="0"/>
                                </a:moveTo>
                                <a:lnTo>
                                  <a:pt x="0" y="363016"/>
                                </a:lnTo>
                                <a:lnTo>
                                  <a:pt x="158089" y="363016"/>
                                </a:lnTo>
                              </a:path>
                            </a:pathLst>
                          </a:custGeom>
                          <a:ln w="12700">
                            <a:solidFill>
                              <a:srgbClr val="000000"/>
                            </a:solidFill>
                            <a:prstDash val="solid"/>
                          </a:ln>
                        </wps:spPr>
                        <wps:bodyPr wrap="square" lIns="0" tIns="0" rIns="0" bIns="0" rtlCol="0">
                          <a:prstTxWarp prst="textNoShape">
                            <a:avLst/>
                          </a:prstTxWarp>
                          <a:noAutofit/>
                        </wps:bodyPr>
                      </wps:wsp>
                      <wps:wsp>
                        <wps:cNvPr id="45" name="Graphic 45"/>
                        <wps:cNvSpPr/>
                        <wps:spPr>
                          <a:xfrm>
                            <a:off x="2999291" y="217868"/>
                            <a:ext cx="544195" cy="158115"/>
                          </a:xfrm>
                          <a:custGeom>
                            <a:avLst/>
                            <a:gdLst/>
                            <a:ahLst/>
                            <a:cxnLst/>
                            <a:rect l="l" t="t" r="r" b="b"/>
                            <a:pathLst>
                              <a:path w="544195" h="158115">
                                <a:moveTo>
                                  <a:pt x="0" y="0"/>
                                </a:moveTo>
                                <a:lnTo>
                                  <a:pt x="0" y="79032"/>
                                </a:lnTo>
                                <a:lnTo>
                                  <a:pt x="543788" y="79032"/>
                                </a:lnTo>
                                <a:lnTo>
                                  <a:pt x="543788" y="158064"/>
                                </a:lnTo>
                              </a:path>
                            </a:pathLst>
                          </a:custGeom>
                          <a:ln w="12700">
                            <a:solidFill>
                              <a:srgbClr val="000000"/>
                            </a:solidFill>
                            <a:prstDash val="solid"/>
                          </a:ln>
                        </wps:spPr>
                        <wps:bodyPr wrap="square" lIns="0" tIns="0" rIns="0" bIns="0" rtlCol="0">
                          <a:prstTxWarp prst="textNoShape">
                            <a:avLst/>
                          </a:prstTxWarp>
                          <a:noAutofit/>
                        </wps:bodyPr>
                      </wps:wsp>
                      <wps:wsp>
                        <wps:cNvPr id="46" name="Graphic 46"/>
                        <wps:cNvSpPr/>
                        <wps:spPr>
                          <a:xfrm>
                            <a:off x="2084224" y="726086"/>
                            <a:ext cx="144780" cy="792480"/>
                          </a:xfrm>
                          <a:custGeom>
                            <a:avLst/>
                            <a:gdLst/>
                            <a:ahLst/>
                            <a:cxnLst/>
                            <a:rect l="l" t="t" r="r" b="b"/>
                            <a:pathLst>
                              <a:path w="144780" h="792480">
                                <a:moveTo>
                                  <a:pt x="0" y="0"/>
                                </a:moveTo>
                                <a:lnTo>
                                  <a:pt x="0" y="791997"/>
                                </a:lnTo>
                                <a:lnTo>
                                  <a:pt x="144195" y="791997"/>
                                </a:lnTo>
                              </a:path>
                              <a:path w="144780" h="792480">
                                <a:moveTo>
                                  <a:pt x="0" y="0"/>
                                </a:moveTo>
                                <a:lnTo>
                                  <a:pt x="0" y="321437"/>
                                </a:lnTo>
                                <a:lnTo>
                                  <a:pt x="144195" y="321437"/>
                                </a:lnTo>
                              </a:path>
                            </a:pathLst>
                          </a:custGeom>
                          <a:ln w="12700">
                            <a:solidFill>
                              <a:srgbClr val="000000"/>
                            </a:solidFill>
                            <a:prstDash val="solid"/>
                          </a:ln>
                        </wps:spPr>
                        <wps:bodyPr wrap="square" lIns="0" tIns="0" rIns="0" bIns="0" rtlCol="0">
                          <a:prstTxWarp prst="textNoShape">
                            <a:avLst/>
                          </a:prstTxWarp>
                          <a:noAutofit/>
                        </wps:bodyPr>
                      </wps:wsp>
                      <wps:wsp>
                        <wps:cNvPr id="47" name="Graphic 47"/>
                        <wps:cNvSpPr/>
                        <wps:spPr>
                          <a:xfrm>
                            <a:off x="2468688" y="217868"/>
                            <a:ext cx="530860" cy="151130"/>
                          </a:xfrm>
                          <a:custGeom>
                            <a:avLst/>
                            <a:gdLst/>
                            <a:ahLst/>
                            <a:cxnLst/>
                            <a:rect l="l" t="t" r="r" b="b"/>
                            <a:pathLst>
                              <a:path w="530860" h="151130">
                                <a:moveTo>
                                  <a:pt x="530669" y="0"/>
                                </a:moveTo>
                                <a:lnTo>
                                  <a:pt x="530669" y="71907"/>
                                </a:lnTo>
                                <a:lnTo>
                                  <a:pt x="0" y="71907"/>
                                </a:lnTo>
                                <a:lnTo>
                                  <a:pt x="0" y="150939"/>
                                </a:lnTo>
                              </a:path>
                            </a:pathLst>
                          </a:custGeom>
                          <a:ln w="12700">
                            <a:solidFill>
                              <a:srgbClr val="000000"/>
                            </a:solidFill>
                            <a:prstDash val="solid"/>
                          </a:ln>
                        </wps:spPr>
                        <wps:bodyPr wrap="square" lIns="0" tIns="0" rIns="0" bIns="0" rtlCol="0">
                          <a:prstTxWarp prst="textNoShape">
                            <a:avLst/>
                          </a:prstTxWarp>
                          <a:noAutofit/>
                        </wps:bodyPr>
                      </wps:wsp>
                      <wps:wsp>
                        <wps:cNvPr id="48" name="Graphic 48"/>
                        <wps:cNvSpPr/>
                        <wps:spPr>
                          <a:xfrm>
                            <a:off x="1061148" y="733205"/>
                            <a:ext cx="128270" cy="1680210"/>
                          </a:xfrm>
                          <a:custGeom>
                            <a:avLst/>
                            <a:gdLst/>
                            <a:ahLst/>
                            <a:cxnLst/>
                            <a:rect l="l" t="t" r="r" b="b"/>
                            <a:pathLst>
                              <a:path w="128270" h="1680210">
                                <a:moveTo>
                                  <a:pt x="0" y="0"/>
                                </a:moveTo>
                                <a:lnTo>
                                  <a:pt x="0" y="1679917"/>
                                </a:lnTo>
                                <a:lnTo>
                                  <a:pt x="128168" y="1679917"/>
                                </a:lnTo>
                              </a:path>
                              <a:path w="128270" h="1680210">
                                <a:moveTo>
                                  <a:pt x="0" y="0"/>
                                </a:moveTo>
                                <a:lnTo>
                                  <a:pt x="0" y="1209357"/>
                                </a:lnTo>
                                <a:lnTo>
                                  <a:pt x="128168" y="1209357"/>
                                </a:lnTo>
                              </a:path>
                              <a:path w="128270" h="1680210">
                                <a:moveTo>
                                  <a:pt x="0" y="0"/>
                                </a:moveTo>
                                <a:lnTo>
                                  <a:pt x="0" y="738784"/>
                                </a:lnTo>
                                <a:lnTo>
                                  <a:pt x="128168" y="738784"/>
                                </a:lnTo>
                              </a:path>
                              <a:path w="128270" h="1680210">
                                <a:moveTo>
                                  <a:pt x="0" y="0"/>
                                </a:moveTo>
                                <a:lnTo>
                                  <a:pt x="0" y="314312"/>
                                </a:lnTo>
                                <a:lnTo>
                                  <a:pt x="128168" y="314312"/>
                                </a:lnTo>
                              </a:path>
                            </a:pathLst>
                          </a:custGeom>
                          <a:ln w="12700">
                            <a:solidFill>
                              <a:srgbClr val="000000"/>
                            </a:solidFill>
                            <a:prstDash val="solid"/>
                          </a:ln>
                        </wps:spPr>
                        <wps:bodyPr wrap="square" lIns="0" tIns="0" rIns="0" bIns="0" rtlCol="0">
                          <a:prstTxWarp prst="textNoShape">
                            <a:avLst/>
                          </a:prstTxWarp>
                          <a:noAutofit/>
                        </wps:bodyPr>
                      </wps:wsp>
                      <wps:wsp>
                        <wps:cNvPr id="49" name="Graphic 49"/>
                        <wps:cNvSpPr/>
                        <wps:spPr>
                          <a:xfrm>
                            <a:off x="1402887" y="217868"/>
                            <a:ext cx="1597025" cy="158115"/>
                          </a:xfrm>
                          <a:custGeom>
                            <a:avLst/>
                            <a:gdLst/>
                            <a:ahLst/>
                            <a:cxnLst/>
                            <a:rect l="l" t="t" r="r" b="b"/>
                            <a:pathLst>
                              <a:path w="1597025" h="158115">
                                <a:moveTo>
                                  <a:pt x="1596605" y="0"/>
                                </a:moveTo>
                                <a:lnTo>
                                  <a:pt x="1596605" y="79032"/>
                                </a:lnTo>
                                <a:lnTo>
                                  <a:pt x="0" y="79032"/>
                                </a:lnTo>
                                <a:lnTo>
                                  <a:pt x="0" y="158064"/>
                                </a:lnTo>
                              </a:path>
                            </a:pathLst>
                          </a:custGeom>
                          <a:ln w="12700">
                            <a:solidFill>
                              <a:srgbClr val="000000"/>
                            </a:solidFill>
                            <a:prstDash val="solid"/>
                          </a:ln>
                        </wps:spPr>
                        <wps:bodyPr wrap="square" lIns="0" tIns="0" rIns="0" bIns="0" rtlCol="0">
                          <a:prstTxWarp prst="textNoShape">
                            <a:avLst/>
                          </a:prstTxWarp>
                          <a:noAutofit/>
                        </wps:bodyPr>
                      </wps:wsp>
                      <wps:wsp>
                        <wps:cNvPr id="50" name="Graphic 50"/>
                        <wps:cNvSpPr/>
                        <wps:spPr>
                          <a:xfrm>
                            <a:off x="83282" y="733205"/>
                            <a:ext cx="90805" cy="2621280"/>
                          </a:xfrm>
                          <a:custGeom>
                            <a:avLst/>
                            <a:gdLst/>
                            <a:ahLst/>
                            <a:cxnLst/>
                            <a:rect l="l" t="t" r="r" b="b"/>
                            <a:pathLst>
                              <a:path w="90805" h="2621280">
                                <a:moveTo>
                                  <a:pt x="0" y="0"/>
                                </a:moveTo>
                                <a:lnTo>
                                  <a:pt x="0" y="2621051"/>
                                </a:lnTo>
                                <a:lnTo>
                                  <a:pt x="90233" y="2621051"/>
                                </a:lnTo>
                              </a:path>
                              <a:path w="90805" h="2621280">
                                <a:moveTo>
                                  <a:pt x="0" y="0"/>
                                </a:moveTo>
                                <a:lnTo>
                                  <a:pt x="0" y="2150491"/>
                                </a:lnTo>
                                <a:lnTo>
                                  <a:pt x="90233" y="2150491"/>
                                </a:lnTo>
                              </a:path>
                              <a:path w="90805" h="2621280">
                                <a:moveTo>
                                  <a:pt x="0" y="0"/>
                                </a:moveTo>
                                <a:lnTo>
                                  <a:pt x="0" y="1679917"/>
                                </a:lnTo>
                                <a:lnTo>
                                  <a:pt x="90233" y="1679917"/>
                                </a:lnTo>
                              </a:path>
                              <a:path w="90805" h="2621280">
                                <a:moveTo>
                                  <a:pt x="0" y="0"/>
                                </a:moveTo>
                                <a:lnTo>
                                  <a:pt x="0" y="1209357"/>
                                </a:lnTo>
                                <a:lnTo>
                                  <a:pt x="90233" y="1209357"/>
                                </a:lnTo>
                              </a:path>
                              <a:path w="90805" h="2621280">
                                <a:moveTo>
                                  <a:pt x="0" y="0"/>
                                </a:moveTo>
                                <a:lnTo>
                                  <a:pt x="0" y="738784"/>
                                </a:lnTo>
                                <a:lnTo>
                                  <a:pt x="90233" y="738784"/>
                                </a:lnTo>
                              </a:path>
                              <a:path w="90805" h="2621280">
                                <a:moveTo>
                                  <a:pt x="0" y="0"/>
                                </a:moveTo>
                                <a:lnTo>
                                  <a:pt x="0" y="314312"/>
                                </a:lnTo>
                                <a:lnTo>
                                  <a:pt x="90233" y="314312"/>
                                </a:lnTo>
                              </a:path>
                            </a:pathLst>
                          </a:custGeom>
                          <a:ln w="12700">
                            <a:solidFill>
                              <a:srgbClr val="000000"/>
                            </a:solidFill>
                            <a:prstDash val="solid"/>
                          </a:ln>
                        </wps:spPr>
                        <wps:bodyPr wrap="square" lIns="0" tIns="0" rIns="0" bIns="0" rtlCol="0">
                          <a:prstTxWarp prst="textNoShape">
                            <a:avLst/>
                          </a:prstTxWarp>
                          <a:noAutofit/>
                        </wps:bodyPr>
                      </wps:wsp>
                      <wps:wsp>
                        <wps:cNvPr id="51" name="Graphic 51"/>
                        <wps:cNvSpPr/>
                        <wps:spPr>
                          <a:xfrm>
                            <a:off x="390989" y="217868"/>
                            <a:ext cx="2609215" cy="158115"/>
                          </a:xfrm>
                          <a:custGeom>
                            <a:avLst/>
                            <a:gdLst/>
                            <a:ahLst/>
                            <a:cxnLst/>
                            <a:rect l="l" t="t" r="r" b="b"/>
                            <a:pathLst>
                              <a:path w="2609215" h="158115">
                                <a:moveTo>
                                  <a:pt x="2608630" y="0"/>
                                </a:moveTo>
                                <a:lnTo>
                                  <a:pt x="2608630" y="79032"/>
                                </a:lnTo>
                                <a:lnTo>
                                  <a:pt x="0" y="79032"/>
                                </a:lnTo>
                                <a:lnTo>
                                  <a:pt x="0" y="158064"/>
                                </a:lnTo>
                              </a:path>
                            </a:pathLst>
                          </a:custGeom>
                          <a:ln w="12700">
                            <a:solidFill>
                              <a:srgbClr val="000000"/>
                            </a:solidFill>
                            <a:prstDash val="solid"/>
                          </a:ln>
                        </wps:spPr>
                        <wps:bodyPr wrap="square" lIns="0" tIns="0" rIns="0" bIns="0" rtlCol="0">
                          <a:prstTxWarp prst="textNoShape">
                            <a:avLst/>
                          </a:prstTxWarp>
                          <a:noAutofit/>
                        </wps:bodyPr>
                      </wps:wsp>
                      <wps:wsp>
                        <wps:cNvPr id="52" name="Graphic 52"/>
                        <wps:cNvSpPr/>
                        <wps:spPr>
                          <a:xfrm>
                            <a:off x="6350" y="6350"/>
                            <a:ext cx="6115685" cy="3503929"/>
                          </a:xfrm>
                          <a:custGeom>
                            <a:avLst/>
                            <a:gdLst/>
                            <a:ahLst/>
                            <a:cxnLst/>
                            <a:rect l="l" t="t" r="r" b="b"/>
                            <a:pathLst>
                              <a:path w="6115685" h="3503929">
                                <a:moveTo>
                                  <a:pt x="2608300" y="0"/>
                                </a:moveTo>
                                <a:lnTo>
                                  <a:pt x="3377590" y="0"/>
                                </a:lnTo>
                                <a:lnTo>
                                  <a:pt x="3377590" y="211505"/>
                                </a:lnTo>
                                <a:lnTo>
                                  <a:pt x="2608300" y="211505"/>
                                </a:lnTo>
                                <a:lnTo>
                                  <a:pt x="2608300" y="0"/>
                                </a:lnTo>
                                <a:close/>
                              </a:path>
                              <a:path w="6115685" h="3503929">
                                <a:moveTo>
                                  <a:pt x="0" y="369557"/>
                                </a:moveTo>
                                <a:lnTo>
                                  <a:pt x="769289" y="369557"/>
                                </a:lnTo>
                                <a:lnTo>
                                  <a:pt x="769289" y="726846"/>
                                </a:lnTo>
                                <a:lnTo>
                                  <a:pt x="0" y="726846"/>
                                </a:lnTo>
                                <a:lnTo>
                                  <a:pt x="0" y="369557"/>
                                </a:lnTo>
                                <a:close/>
                              </a:path>
                              <a:path w="6115685" h="3503929">
                                <a:moveTo>
                                  <a:pt x="167144" y="884897"/>
                                </a:moveTo>
                                <a:lnTo>
                                  <a:pt x="996060" y="884897"/>
                                </a:lnTo>
                                <a:lnTo>
                                  <a:pt x="996060" y="1197355"/>
                                </a:lnTo>
                                <a:lnTo>
                                  <a:pt x="167144" y="1197355"/>
                                </a:lnTo>
                                <a:lnTo>
                                  <a:pt x="167144" y="884897"/>
                                </a:lnTo>
                                <a:close/>
                              </a:path>
                              <a:path w="6115685" h="3503929">
                                <a:moveTo>
                                  <a:pt x="167144" y="1309319"/>
                                </a:moveTo>
                                <a:lnTo>
                                  <a:pt x="877582" y="1309319"/>
                                </a:lnTo>
                                <a:lnTo>
                                  <a:pt x="877582" y="1621777"/>
                                </a:lnTo>
                                <a:lnTo>
                                  <a:pt x="167144" y="1621777"/>
                                </a:lnTo>
                                <a:lnTo>
                                  <a:pt x="167144" y="1309319"/>
                                </a:lnTo>
                                <a:close/>
                              </a:path>
                              <a:path w="6115685" h="3503929">
                                <a:moveTo>
                                  <a:pt x="167144" y="1779828"/>
                                </a:moveTo>
                                <a:lnTo>
                                  <a:pt x="877582" y="1779828"/>
                                </a:lnTo>
                                <a:lnTo>
                                  <a:pt x="877582" y="2092286"/>
                                </a:lnTo>
                                <a:lnTo>
                                  <a:pt x="167144" y="2092286"/>
                                </a:lnTo>
                                <a:lnTo>
                                  <a:pt x="167144" y="1779828"/>
                                </a:lnTo>
                                <a:close/>
                              </a:path>
                              <a:path w="6115685" h="3503929">
                                <a:moveTo>
                                  <a:pt x="167144" y="2250325"/>
                                </a:moveTo>
                                <a:lnTo>
                                  <a:pt x="877582" y="2250325"/>
                                </a:lnTo>
                                <a:lnTo>
                                  <a:pt x="877582" y="2562783"/>
                                </a:lnTo>
                                <a:lnTo>
                                  <a:pt x="167144" y="2562783"/>
                                </a:lnTo>
                                <a:lnTo>
                                  <a:pt x="167144" y="2250325"/>
                                </a:lnTo>
                                <a:close/>
                              </a:path>
                              <a:path w="6115685" h="3503929">
                                <a:moveTo>
                                  <a:pt x="167144" y="2720835"/>
                                </a:moveTo>
                                <a:lnTo>
                                  <a:pt x="877582" y="2720835"/>
                                </a:lnTo>
                                <a:lnTo>
                                  <a:pt x="877582" y="3033293"/>
                                </a:lnTo>
                                <a:lnTo>
                                  <a:pt x="167144" y="3033293"/>
                                </a:lnTo>
                                <a:lnTo>
                                  <a:pt x="167144" y="2720835"/>
                                </a:lnTo>
                                <a:close/>
                              </a:path>
                              <a:path w="6115685" h="3503929">
                                <a:moveTo>
                                  <a:pt x="167144" y="3191344"/>
                                </a:moveTo>
                                <a:lnTo>
                                  <a:pt x="877582" y="3191344"/>
                                </a:lnTo>
                                <a:lnTo>
                                  <a:pt x="877582" y="3503802"/>
                                </a:lnTo>
                                <a:lnTo>
                                  <a:pt x="167144" y="3503802"/>
                                </a:lnTo>
                                <a:lnTo>
                                  <a:pt x="167144" y="3191344"/>
                                </a:lnTo>
                                <a:close/>
                              </a:path>
                              <a:path w="6115685" h="3503929">
                                <a:moveTo>
                                  <a:pt x="969365" y="369557"/>
                                </a:moveTo>
                                <a:lnTo>
                                  <a:pt x="1823720" y="369557"/>
                                </a:lnTo>
                                <a:lnTo>
                                  <a:pt x="1823720" y="726846"/>
                                </a:lnTo>
                                <a:lnTo>
                                  <a:pt x="969365" y="726846"/>
                                </a:lnTo>
                                <a:lnTo>
                                  <a:pt x="969365" y="369557"/>
                                </a:lnTo>
                                <a:close/>
                              </a:path>
                              <a:path w="6115685" h="3503929">
                                <a:moveTo>
                                  <a:pt x="1182954" y="884897"/>
                                </a:moveTo>
                                <a:lnTo>
                                  <a:pt x="1952244" y="884897"/>
                                </a:lnTo>
                                <a:lnTo>
                                  <a:pt x="1952244" y="1197355"/>
                                </a:lnTo>
                                <a:lnTo>
                                  <a:pt x="1182954" y="1197355"/>
                                </a:lnTo>
                                <a:lnTo>
                                  <a:pt x="1182954" y="884897"/>
                                </a:lnTo>
                                <a:close/>
                              </a:path>
                              <a:path w="6115685" h="3503929">
                                <a:moveTo>
                                  <a:pt x="1182954" y="1309319"/>
                                </a:moveTo>
                                <a:lnTo>
                                  <a:pt x="1952244" y="1309319"/>
                                </a:lnTo>
                                <a:lnTo>
                                  <a:pt x="1952244" y="1621777"/>
                                </a:lnTo>
                                <a:lnTo>
                                  <a:pt x="1182954" y="1621777"/>
                                </a:lnTo>
                                <a:lnTo>
                                  <a:pt x="1182954" y="1309319"/>
                                </a:lnTo>
                                <a:close/>
                              </a:path>
                              <a:path w="6115685" h="3503929">
                                <a:moveTo>
                                  <a:pt x="1182954" y="1779828"/>
                                </a:moveTo>
                                <a:lnTo>
                                  <a:pt x="1952244" y="1779828"/>
                                </a:lnTo>
                                <a:lnTo>
                                  <a:pt x="1952244" y="2092286"/>
                                </a:lnTo>
                                <a:lnTo>
                                  <a:pt x="1182954" y="2092286"/>
                                </a:lnTo>
                                <a:lnTo>
                                  <a:pt x="1182954" y="1779828"/>
                                </a:lnTo>
                                <a:close/>
                              </a:path>
                              <a:path w="6115685" h="3503929">
                                <a:moveTo>
                                  <a:pt x="1182954" y="2250325"/>
                                </a:moveTo>
                                <a:lnTo>
                                  <a:pt x="1952244" y="2250325"/>
                                </a:lnTo>
                                <a:lnTo>
                                  <a:pt x="1952244" y="2562783"/>
                                </a:lnTo>
                                <a:lnTo>
                                  <a:pt x="1182954" y="2562783"/>
                                </a:lnTo>
                                <a:lnTo>
                                  <a:pt x="1182954" y="2250325"/>
                                </a:lnTo>
                                <a:close/>
                              </a:path>
                              <a:path w="6115685" h="3503929">
                                <a:moveTo>
                                  <a:pt x="1981758" y="362445"/>
                                </a:moveTo>
                                <a:lnTo>
                                  <a:pt x="2942907" y="362445"/>
                                </a:lnTo>
                                <a:lnTo>
                                  <a:pt x="2942907" y="719734"/>
                                </a:lnTo>
                                <a:lnTo>
                                  <a:pt x="1981758" y="719734"/>
                                </a:lnTo>
                                <a:lnTo>
                                  <a:pt x="1981758" y="362445"/>
                                </a:lnTo>
                                <a:close/>
                              </a:path>
                              <a:path w="6115685" h="3503929">
                                <a:moveTo>
                                  <a:pt x="2222042" y="884897"/>
                                </a:moveTo>
                                <a:lnTo>
                                  <a:pt x="2991332" y="884897"/>
                                </a:lnTo>
                                <a:lnTo>
                                  <a:pt x="2991332" y="1197355"/>
                                </a:lnTo>
                                <a:lnTo>
                                  <a:pt x="2222042" y="1197355"/>
                                </a:lnTo>
                                <a:lnTo>
                                  <a:pt x="2222042" y="884897"/>
                                </a:lnTo>
                                <a:close/>
                              </a:path>
                              <a:path w="6115685" h="3503929">
                                <a:moveTo>
                                  <a:pt x="2222042" y="1355407"/>
                                </a:moveTo>
                                <a:lnTo>
                                  <a:pt x="2991332" y="1355407"/>
                                </a:lnTo>
                                <a:lnTo>
                                  <a:pt x="2991332" y="1667865"/>
                                </a:lnTo>
                                <a:lnTo>
                                  <a:pt x="2222042" y="1667865"/>
                                </a:lnTo>
                                <a:lnTo>
                                  <a:pt x="2222042" y="1355407"/>
                                </a:lnTo>
                                <a:close/>
                              </a:path>
                              <a:path w="6115685" h="3503929">
                                <a:moveTo>
                                  <a:pt x="3079902" y="369557"/>
                                </a:moveTo>
                                <a:lnTo>
                                  <a:pt x="3993413" y="369557"/>
                                </a:lnTo>
                                <a:lnTo>
                                  <a:pt x="3993413" y="726846"/>
                                </a:lnTo>
                                <a:lnTo>
                                  <a:pt x="3079902" y="726846"/>
                                </a:lnTo>
                                <a:lnTo>
                                  <a:pt x="3079902" y="369557"/>
                                </a:lnTo>
                                <a:close/>
                              </a:path>
                              <a:path w="6115685" h="3503929">
                                <a:moveTo>
                                  <a:pt x="3329330" y="884897"/>
                                </a:moveTo>
                                <a:lnTo>
                                  <a:pt x="4301210" y="884897"/>
                                </a:lnTo>
                                <a:lnTo>
                                  <a:pt x="4301210" y="1294764"/>
                                </a:lnTo>
                                <a:lnTo>
                                  <a:pt x="3329330" y="1294764"/>
                                </a:lnTo>
                                <a:lnTo>
                                  <a:pt x="3329330" y="884897"/>
                                </a:lnTo>
                                <a:close/>
                              </a:path>
                              <a:path w="6115685" h="3503929">
                                <a:moveTo>
                                  <a:pt x="3329330" y="1452803"/>
                                </a:moveTo>
                                <a:lnTo>
                                  <a:pt x="4242841" y="1452803"/>
                                </a:lnTo>
                                <a:lnTo>
                                  <a:pt x="4242841" y="1862670"/>
                                </a:lnTo>
                                <a:lnTo>
                                  <a:pt x="3329330" y="1862670"/>
                                </a:lnTo>
                                <a:lnTo>
                                  <a:pt x="3329330" y="1452803"/>
                                </a:lnTo>
                                <a:close/>
                              </a:path>
                              <a:path w="6115685" h="3503929">
                                <a:moveTo>
                                  <a:pt x="3329330" y="2020722"/>
                                </a:moveTo>
                                <a:lnTo>
                                  <a:pt x="4319879" y="2020722"/>
                                </a:lnTo>
                                <a:lnTo>
                                  <a:pt x="4319879" y="2525280"/>
                                </a:lnTo>
                                <a:lnTo>
                                  <a:pt x="3329330" y="2525280"/>
                                </a:lnTo>
                                <a:lnTo>
                                  <a:pt x="3329330" y="2020722"/>
                                </a:lnTo>
                                <a:close/>
                              </a:path>
                              <a:path w="6115685" h="3503929">
                                <a:moveTo>
                                  <a:pt x="3329330" y="2683319"/>
                                </a:moveTo>
                                <a:lnTo>
                                  <a:pt x="4582020" y="2683319"/>
                                </a:lnTo>
                                <a:lnTo>
                                  <a:pt x="4582020" y="3093186"/>
                                </a:lnTo>
                                <a:lnTo>
                                  <a:pt x="3329330" y="3093186"/>
                                </a:lnTo>
                                <a:lnTo>
                                  <a:pt x="3329330" y="2683319"/>
                                </a:lnTo>
                                <a:close/>
                              </a:path>
                              <a:path w="6115685" h="3503929">
                                <a:moveTo>
                                  <a:pt x="4306646" y="369557"/>
                                </a:moveTo>
                                <a:lnTo>
                                  <a:pt x="5075936" y="369557"/>
                                </a:lnTo>
                                <a:lnTo>
                                  <a:pt x="5075936" y="726846"/>
                                </a:lnTo>
                                <a:lnTo>
                                  <a:pt x="4306646" y="726846"/>
                                </a:lnTo>
                                <a:lnTo>
                                  <a:pt x="4306646" y="369557"/>
                                </a:lnTo>
                                <a:close/>
                              </a:path>
                              <a:path w="6115685" h="3503929">
                                <a:moveTo>
                                  <a:pt x="4477918" y="884897"/>
                                </a:moveTo>
                                <a:lnTo>
                                  <a:pt x="5247208" y="884897"/>
                                </a:lnTo>
                                <a:lnTo>
                                  <a:pt x="5247208" y="1197355"/>
                                </a:lnTo>
                                <a:lnTo>
                                  <a:pt x="4477918" y="1197355"/>
                                </a:lnTo>
                                <a:lnTo>
                                  <a:pt x="4477918" y="884897"/>
                                </a:lnTo>
                                <a:close/>
                              </a:path>
                              <a:path w="6115685" h="3503929">
                                <a:moveTo>
                                  <a:pt x="4477918" y="1355407"/>
                                </a:moveTo>
                                <a:lnTo>
                                  <a:pt x="5247208" y="1355407"/>
                                </a:lnTo>
                                <a:lnTo>
                                  <a:pt x="5247208" y="1667865"/>
                                </a:lnTo>
                                <a:lnTo>
                                  <a:pt x="4477918" y="1667865"/>
                                </a:lnTo>
                                <a:lnTo>
                                  <a:pt x="4477918" y="1355407"/>
                                </a:lnTo>
                                <a:close/>
                              </a:path>
                              <a:path w="6115685" h="3503929">
                                <a:moveTo>
                                  <a:pt x="4477918" y="1825917"/>
                                </a:moveTo>
                                <a:lnTo>
                                  <a:pt x="5247208" y="1825917"/>
                                </a:lnTo>
                                <a:lnTo>
                                  <a:pt x="5247208" y="2138375"/>
                                </a:lnTo>
                                <a:lnTo>
                                  <a:pt x="4477918" y="2138375"/>
                                </a:lnTo>
                                <a:lnTo>
                                  <a:pt x="4477918" y="1825917"/>
                                </a:lnTo>
                                <a:close/>
                              </a:path>
                              <a:path w="6115685" h="3503929">
                                <a:moveTo>
                                  <a:pt x="5233974" y="369557"/>
                                </a:moveTo>
                                <a:lnTo>
                                  <a:pt x="6003264" y="369557"/>
                                </a:lnTo>
                                <a:lnTo>
                                  <a:pt x="6003264" y="726846"/>
                                </a:lnTo>
                                <a:lnTo>
                                  <a:pt x="5233974" y="726846"/>
                                </a:lnTo>
                                <a:lnTo>
                                  <a:pt x="5233974" y="369557"/>
                                </a:lnTo>
                                <a:close/>
                              </a:path>
                              <a:path w="6115685" h="3503929">
                                <a:moveTo>
                                  <a:pt x="5405247" y="884897"/>
                                </a:moveTo>
                                <a:lnTo>
                                  <a:pt x="6115685" y="884897"/>
                                </a:lnTo>
                                <a:lnTo>
                                  <a:pt x="6115685" y="1197355"/>
                                </a:lnTo>
                                <a:lnTo>
                                  <a:pt x="5405247" y="1197355"/>
                                </a:lnTo>
                                <a:lnTo>
                                  <a:pt x="5405247" y="884897"/>
                                </a:lnTo>
                                <a:close/>
                              </a:path>
                              <a:path w="6115685" h="3503929">
                                <a:moveTo>
                                  <a:pt x="5405247" y="1355407"/>
                                </a:moveTo>
                                <a:lnTo>
                                  <a:pt x="6115685" y="1355407"/>
                                </a:lnTo>
                                <a:lnTo>
                                  <a:pt x="6115685" y="1667865"/>
                                </a:lnTo>
                                <a:lnTo>
                                  <a:pt x="5405247" y="1667865"/>
                                </a:lnTo>
                                <a:lnTo>
                                  <a:pt x="5405247" y="1355407"/>
                                </a:lnTo>
                                <a:close/>
                              </a:path>
                            </a:pathLst>
                          </a:custGeom>
                          <a:ln w="12700">
                            <a:solidFill>
                              <a:srgbClr val="000000"/>
                            </a:solidFill>
                            <a:prstDash val="solid"/>
                          </a:ln>
                        </wps:spPr>
                        <wps:bodyPr wrap="square" lIns="0" tIns="0" rIns="0" bIns="0" rtlCol="0">
                          <a:prstTxWarp prst="textNoShape">
                            <a:avLst/>
                          </a:prstTxWarp>
                          <a:noAutofit/>
                        </wps:bodyPr>
                      </wps:wsp>
                      <wps:wsp>
                        <wps:cNvPr id="53" name="Textbox 53"/>
                        <wps:cNvSpPr txBox="1"/>
                        <wps:spPr>
                          <a:xfrm>
                            <a:off x="2825888" y="16809"/>
                            <a:ext cx="358775" cy="173990"/>
                          </a:xfrm>
                          <a:prstGeom prst="rect">
                            <a:avLst/>
                          </a:prstGeom>
                        </wps:spPr>
                        <wps:txbx>
                          <w:txbxContent>
                            <w:p>
                              <w:pPr>
                                <w:spacing w:before="4"/>
                                <w:ind w:left="0" w:right="0" w:firstLine="0"/>
                                <w:jc w:val="left"/>
                                <w:rPr>
                                  <w:rFonts w:ascii="Verdana" w:hAnsi="Verdana"/>
                                  <w:sz w:val="21"/>
                                </w:rPr>
                              </w:pPr>
                              <w:r>
                                <w:rPr>
                                  <w:rFonts w:ascii="Verdana" w:hAnsi="Verdana"/>
                                  <w:spacing w:val="-4"/>
                                  <w:w w:val="90"/>
                                  <w:sz w:val="21"/>
                                </w:rPr>
                                <w:t>Риски</w:t>
                              </w:r>
                            </w:p>
                          </w:txbxContent>
                        </wps:txbx>
                        <wps:bodyPr wrap="square" lIns="0" tIns="0" rIns="0" bIns="0" rtlCol="0">
                          <a:noAutofit/>
                        </wps:bodyPr>
                      </wps:wsp>
                      <wps:wsp>
                        <wps:cNvPr id="54" name="Textbox 54"/>
                        <wps:cNvSpPr txBox="1"/>
                        <wps:spPr>
                          <a:xfrm>
                            <a:off x="112042" y="422188"/>
                            <a:ext cx="568960" cy="251460"/>
                          </a:xfrm>
                          <a:prstGeom prst="rect">
                            <a:avLst/>
                          </a:prstGeom>
                        </wps:spPr>
                        <wps:txbx>
                          <w:txbxContent>
                            <w:p>
                              <w:pPr>
                                <w:spacing w:line="230" w:lineRule="auto" w:before="9"/>
                                <w:ind w:left="0" w:right="0" w:firstLine="57"/>
                                <w:jc w:val="left"/>
                                <w:rPr>
                                  <w:rFonts w:ascii="Verdana" w:hAnsi="Verdana"/>
                                  <w:sz w:val="16"/>
                                </w:rPr>
                              </w:pPr>
                              <w:r>
                                <w:rPr>
                                  <w:rFonts w:ascii="Verdana" w:hAnsi="Verdana"/>
                                  <w:spacing w:val="-2"/>
                                  <w:w w:val="90"/>
                                  <w:sz w:val="16"/>
                                </w:rPr>
                                <w:t>по</w:t>
                              </w:r>
                              <w:r>
                                <w:rPr>
                                  <w:rFonts w:ascii="Verdana" w:hAnsi="Verdana"/>
                                  <w:spacing w:val="-11"/>
                                  <w:w w:val="90"/>
                                  <w:sz w:val="16"/>
                                </w:rPr>
                                <w:t> </w:t>
                              </w:r>
                              <w:r>
                                <w:rPr>
                                  <w:rFonts w:ascii="Verdana" w:hAnsi="Verdana"/>
                                  <w:spacing w:val="-2"/>
                                  <w:w w:val="90"/>
                                  <w:sz w:val="16"/>
                                </w:rPr>
                                <w:t>объекту </w:t>
                              </w:r>
                              <w:r>
                                <w:rPr>
                                  <w:rFonts w:ascii="Verdana" w:hAnsi="Verdana"/>
                                  <w:spacing w:val="-2"/>
                                  <w:w w:val="85"/>
                                  <w:sz w:val="16"/>
                                </w:rPr>
                                <w:t>воздействия</w:t>
                              </w:r>
                            </w:p>
                          </w:txbxContent>
                        </wps:txbx>
                        <wps:bodyPr wrap="square" lIns="0" tIns="0" rIns="0" bIns="0" rtlCol="0">
                          <a:noAutofit/>
                        </wps:bodyPr>
                      </wps:wsp>
                      <wps:wsp>
                        <wps:cNvPr id="55" name="Textbox 55"/>
                        <wps:cNvSpPr txBox="1"/>
                        <wps:spPr>
                          <a:xfrm>
                            <a:off x="1107287" y="363005"/>
                            <a:ext cx="604520" cy="132715"/>
                          </a:xfrm>
                          <a:prstGeom prst="rect">
                            <a:avLst/>
                          </a:prstGeom>
                        </wps:spPr>
                        <wps:txbx>
                          <w:txbxContent>
                            <w:p>
                              <w:pPr>
                                <w:spacing w:before="3"/>
                                <w:ind w:left="0" w:right="0" w:firstLine="0"/>
                                <w:jc w:val="left"/>
                                <w:rPr>
                                  <w:rFonts w:ascii="Verdana" w:hAnsi="Verdana"/>
                                  <w:sz w:val="16"/>
                                </w:rPr>
                              </w:pPr>
                              <w:r>
                                <w:rPr>
                                  <w:rFonts w:ascii="Verdana" w:hAnsi="Verdana"/>
                                  <w:w w:val="85"/>
                                  <w:sz w:val="16"/>
                                </w:rPr>
                                <w:t>по</w:t>
                              </w:r>
                              <w:r>
                                <w:rPr>
                                  <w:rFonts w:ascii="Verdana" w:hAnsi="Verdana"/>
                                  <w:spacing w:val="-6"/>
                                  <w:w w:val="85"/>
                                  <w:sz w:val="16"/>
                                </w:rPr>
                                <w:t> </w:t>
                              </w:r>
                              <w:r>
                                <w:rPr>
                                  <w:rFonts w:ascii="Verdana" w:hAnsi="Verdana"/>
                                  <w:spacing w:val="-2"/>
                                  <w:w w:val="85"/>
                                  <w:sz w:val="16"/>
                                </w:rPr>
                                <w:t>источнику</w:t>
                              </w:r>
                            </w:p>
                          </w:txbxContent>
                        </wps:txbx>
                        <wps:bodyPr wrap="square" lIns="0" tIns="0" rIns="0" bIns="0" rtlCol="0">
                          <a:noAutofit/>
                        </wps:bodyPr>
                      </wps:wsp>
                      <wps:wsp>
                        <wps:cNvPr id="56" name="Textbox 56"/>
                        <wps:cNvSpPr txBox="1"/>
                        <wps:spPr>
                          <a:xfrm>
                            <a:off x="1003647" y="481858"/>
                            <a:ext cx="809625" cy="251460"/>
                          </a:xfrm>
                          <a:prstGeom prst="rect">
                            <a:avLst/>
                          </a:prstGeom>
                        </wps:spPr>
                        <wps:txbx>
                          <w:txbxContent>
                            <w:p>
                              <w:pPr>
                                <w:spacing w:line="191" w:lineRule="exact" w:before="3"/>
                                <w:ind w:left="0" w:right="17" w:firstLine="0"/>
                                <w:jc w:val="center"/>
                                <w:rPr>
                                  <w:rFonts w:ascii="Verdana" w:hAnsi="Verdana"/>
                                  <w:sz w:val="16"/>
                                </w:rPr>
                              </w:pPr>
                              <w:r>
                                <w:rPr>
                                  <w:rFonts w:ascii="Verdana" w:hAnsi="Verdana"/>
                                  <w:spacing w:val="-2"/>
                                  <w:sz w:val="16"/>
                                </w:rPr>
                                <w:t>воздействия</w:t>
                              </w:r>
                            </w:p>
                            <w:p>
                              <w:pPr>
                                <w:tabs>
                                  <w:tab w:pos="1130" w:val="left" w:leader="none"/>
                                </w:tabs>
                                <w:spacing w:line="191" w:lineRule="exact" w:before="0"/>
                                <w:ind w:left="0" w:right="18" w:firstLine="0"/>
                                <w:jc w:val="center"/>
                                <w:rPr>
                                  <w:rFonts w:ascii="Verdana" w:hAnsi="Verdana"/>
                                  <w:sz w:val="16"/>
                                </w:rPr>
                              </w:pPr>
                              <w:r>
                                <w:rPr>
                                  <w:rFonts w:ascii="Verdana" w:hAnsi="Verdana"/>
                                  <w:spacing w:val="-5"/>
                                  <w:w w:val="95"/>
                                  <w:sz w:val="16"/>
                                </w:rPr>
                                <w:t>(п</w:t>
                              </w:r>
                              <w:r>
                                <w:rPr>
                                  <w:rFonts w:ascii="Verdana" w:hAnsi="Verdana"/>
                                  <w:sz w:val="16"/>
                                </w:rPr>
                                <w:tab/>
                              </w:r>
                              <w:r>
                                <w:rPr>
                                  <w:rFonts w:ascii="Verdana" w:hAnsi="Verdana"/>
                                  <w:spacing w:val="-19"/>
                                  <w:w w:val="90"/>
                                  <w:sz w:val="16"/>
                                </w:rPr>
                                <w:t>а)</w:t>
                              </w:r>
                            </w:p>
                          </w:txbxContent>
                        </wps:txbx>
                        <wps:bodyPr wrap="square" lIns="0" tIns="0" rIns="0" bIns="0" rtlCol="0">
                          <a:noAutofit/>
                        </wps:bodyPr>
                      </wps:wsp>
                      <wps:wsp>
                        <wps:cNvPr id="57" name="Textbox 57"/>
                        <wps:cNvSpPr txBox="1"/>
                        <wps:spPr>
                          <a:xfrm>
                            <a:off x="1087468" y="600712"/>
                            <a:ext cx="647065" cy="132715"/>
                          </a:xfrm>
                          <a:prstGeom prst="rect">
                            <a:avLst/>
                          </a:prstGeom>
                        </wps:spPr>
                        <wps:txbx>
                          <w:txbxContent>
                            <w:p>
                              <w:pPr>
                                <w:spacing w:before="3"/>
                                <w:ind w:left="0" w:right="0" w:firstLine="0"/>
                                <w:jc w:val="left"/>
                                <w:rPr>
                                  <w:rFonts w:ascii="Verdana" w:hAnsi="Verdana"/>
                                  <w:sz w:val="16"/>
                                </w:rPr>
                              </w:pPr>
                              <w:r>
                                <w:rPr>
                                  <w:rFonts w:ascii="Verdana" w:hAnsi="Verdana"/>
                                  <w:w w:val="80"/>
                                  <w:sz w:val="16"/>
                                </w:rPr>
                                <w:t>ричине</w:t>
                              </w:r>
                              <w:r>
                                <w:rPr>
                                  <w:rFonts w:ascii="Verdana" w:hAnsi="Verdana"/>
                                  <w:spacing w:val="10"/>
                                  <w:sz w:val="16"/>
                                </w:rPr>
                                <w:t> </w:t>
                              </w:r>
                              <w:r>
                                <w:rPr>
                                  <w:rFonts w:ascii="Verdana" w:hAnsi="Verdana"/>
                                  <w:spacing w:val="-4"/>
                                  <w:w w:val="90"/>
                                  <w:sz w:val="16"/>
                                </w:rPr>
                                <w:t>ущерб</w:t>
                              </w:r>
                            </w:p>
                          </w:txbxContent>
                        </wps:txbx>
                        <wps:bodyPr wrap="square" lIns="0" tIns="0" rIns="0" bIns="0" rtlCol="0">
                          <a:noAutofit/>
                        </wps:bodyPr>
                      </wps:wsp>
                      <wps:wsp>
                        <wps:cNvPr id="58" name="Textbox 58"/>
                        <wps:cNvSpPr txBox="1"/>
                        <wps:spPr>
                          <a:xfrm>
                            <a:off x="2011511" y="355886"/>
                            <a:ext cx="927735" cy="370205"/>
                          </a:xfrm>
                          <a:prstGeom prst="rect">
                            <a:avLst/>
                          </a:prstGeom>
                        </wps:spPr>
                        <wps:txbx>
                          <w:txbxContent>
                            <w:p>
                              <w:pPr>
                                <w:spacing w:line="230" w:lineRule="auto" w:before="9"/>
                                <w:ind w:left="0" w:right="18" w:firstLine="0"/>
                                <w:jc w:val="center"/>
                                <w:rPr>
                                  <w:rFonts w:ascii="Verdana" w:hAnsi="Verdana"/>
                                  <w:sz w:val="16"/>
                                </w:rPr>
                              </w:pPr>
                              <w:r>
                                <w:rPr>
                                  <w:rFonts w:ascii="Verdana" w:hAnsi="Verdana"/>
                                  <w:w w:val="85"/>
                                  <w:sz w:val="16"/>
                                </w:rPr>
                                <w:t>по</w:t>
                              </w:r>
                              <w:r>
                                <w:rPr>
                                  <w:rFonts w:ascii="Verdana" w:hAnsi="Verdana"/>
                                  <w:spacing w:val="-8"/>
                                  <w:w w:val="85"/>
                                  <w:sz w:val="16"/>
                                </w:rPr>
                                <w:t> </w:t>
                              </w:r>
                              <w:r>
                                <w:rPr>
                                  <w:rFonts w:ascii="Verdana" w:hAnsi="Verdana"/>
                                  <w:w w:val="85"/>
                                  <w:sz w:val="16"/>
                                </w:rPr>
                                <w:t>местоположению </w:t>
                              </w:r>
                              <w:r>
                                <w:rPr>
                                  <w:rFonts w:ascii="Verdana" w:hAnsi="Verdana"/>
                                  <w:spacing w:val="-2"/>
                                  <w:sz w:val="16"/>
                                </w:rPr>
                                <w:t>относительно объекта</w:t>
                              </w:r>
                            </w:p>
                          </w:txbxContent>
                        </wps:txbx>
                        <wps:bodyPr wrap="square" lIns="0" tIns="0" rIns="0" bIns="0" rtlCol="0">
                          <a:noAutofit/>
                        </wps:bodyPr>
                      </wps:wsp>
                      <wps:wsp>
                        <wps:cNvPr id="59" name="Textbox 59"/>
                        <wps:cNvSpPr txBox="1"/>
                        <wps:spPr>
                          <a:xfrm>
                            <a:off x="3201018" y="422188"/>
                            <a:ext cx="695325" cy="251460"/>
                          </a:xfrm>
                          <a:prstGeom prst="rect">
                            <a:avLst/>
                          </a:prstGeom>
                        </wps:spPr>
                        <wps:txbx>
                          <w:txbxContent>
                            <w:p>
                              <w:pPr>
                                <w:spacing w:line="230" w:lineRule="auto" w:before="9"/>
                                <w:ind w:left="0" w:right="8" w:firstLine="45"/>
                                <w:jc w:val="left"/>
                                <w:rPr>
                                  <w:rFonts w:ascii="Verdana" w:hAnsi="Verdana"/>
                                  <w:sz w:val="16"/>
                                </w:rPr>
                              </w:pPr>
                              <w:r>
                                <w:rPr>
                                  <w:rFonts w:ascii="Verdana" w:hAnsi="Verdana"/>
                                  <w:w w:val="90"/>
                                  <w:sz w:val="16"/>
                                </w:rPr>
                                <w:t>по</w:t>
                              </w:r>
                              <w:r>
                                <w:rPr>
                                  <w:rFonts w:ascii="Verdana" w:hAnsi="Verdana"/>
                                  <w:spacing w:val="-11"/>
                                  <w:w w:val="90"/>
                                  <w:sz w:val="16"/>
                                </w:rPr>
                                <w:t> </w:t>
                              </w:r>
                              <w:r>
                                <w:rPr>
                                  <w:rFonts w:ascii="Verdana" w:hAnsi="Verdana"/>
                                  <w:w w:val="90"/>
                                  <w:sz w:val="16"/>
                                </w:rPr>
                                <w:t>механизму </w:t>
                              </w:r>
                              <w:r>
                                <w:rPr>
                                  <w:rFonts w:ascii="Verdana" w:hAnsi="Verdana"/>
                                  <w:spacing w:val="-2"/>
                                  <w:w w:val="85"/>
                                  <w:sz w:val="16"/>
                                </w:rPr>
                                <w:t>возникновения</w:t>
                              </w:r>
                            </w:p>
                          </w:txbxContent>
                        </wps:txbx>
                        <wps:bodyPr wrap="square" lIns="0" tIns="0" rIns="0" bIns="0" rtlCol="0">
                          <a:noAutofit/>
                        </wps:bodyPr>
                      </wps:wsp>
                      <wps:wsp>
                        <wps:cNvPr id="60" name="Textbox 60"/>
                        <wps:cNvSpPr txBox="1"/>
                        <wps:spPr>
                          <a:xfrm>
                            <a:off x="4450669" y="422188"/>
                            <a:ext cx="504190" cy="251460"/>
                          </a:xfrm>
                          <a:prstGeom prst="rect">
                            <a:avLst/>
                          </a:prstGeom>
                        </wps:spPr>
                        <wps:txbx>
                          <w:txbxContent>
                            <w:p>
                              <w:pPr>
                                <w:spacing w:line="230" w:lineRule="auto" w:before="9"/>
                                <w:ind w:left="98" w:right="0" w:hanging="99"/>
                                <w:jc w:val="left"/>
                                <w:rPr>
                                  <w:rFonts w:ascii="Verdana" w:hAnsi="Verdana"/>
                                  <w:sz w:val="16"/>
                                </w:rPr>
                              </w:pPr>
                              <w:r>
                                <w:rPr>
                                  <w:rFonts w:ascii="Verdana" w:hAnsi="Verdana"/>
                                  <w:spacing w:val="-2"/>
                                  <w:w w:val="85"/>
                                  <w:sz w:val="16"/>
                                </w:rPr>
                                <w:t>по</w:t>
                              </w:r>
                              <w:r>
                                <w:rPr>
                                  <w:rFonts w:ascii="Verdana" w:hAnsi="Verdana"/>
                                  <w:spacing w:val="-8"/>
                                  <w:w w:val="85"/>
                                  <w:sz w:val="16"/>
                                </w:rPr>
                                <w:t> </w:t>
                              </w:r>
                              <w:r>
                                <w:rPr>
                                  <w:rFonts w:ascii="Verdana" w:hAnsi="Verdana"/>
                                  <w:spacing w:val="-2"/>
                                  <w:w w:val="85"/>
                                  <w:sz w:val="16"/>
                                </w:rPr>
                                <w:t>степени </w:t>
                              </w:r>
                              <w:r>
                                <w:rPr>
                                  <w:rFonts w:ascii="Verdana" w:hAnsi="Verdana"/>
                                  <w:spacing w:val="-2"/>
                                  <w:w w:val="95"/>
                                  <w:sz w:val="16"/>
                                </w:rPr>
                                <w:t>влияния</w:t>
                              </w:r>
                            </w:p>
                          </w:txbxContent>
                        </wps:txbx>
                        <wps:bodyPr wrap="square" lIns="0" tIns="0" rIns="0" bIns="0" rtlCol="0">
                          <a:noAutofit/>
                        </wps:bodyPr>
                      </wps:wsp>
                      <wps:wsp>
                        <wps:cNvPr id="61" name="Textbox 61"/>
                        <wps:cNvSpPr txBox="1"/>
                        <wps:spPr>
                          <a:xfrm>
                            <a:off x="5260650" y="422188"/>
                            <a:ext cx="739140" cy="251460"/>
                          </a:xfrm>
                          <a:prstGeom prst="rect">
                            <a:avLst/>
                          </a:prstGeom>
                        </wps:spPr>
                        <wps:txbx>
                          <w:txbxContent>
                            <w:p>
                              <w:pPr>
                                <w:spacing w:line="230" w:lineRule="auto" w:before="9"/>
                                <w:ind w:left="132" w:right="0" w:hanging="133"/>
                                <w:jc w:val="left"/>
                                <w:rPr>
                                  <w:rFonts w:ascii="Verdana" w:hAnsi="Verdana"/>
                                  <w:sz w:val="16"/>
                                </w:rPr>
                              </w:pPr>
                              <w:r>
                                <w:rPr>
                                  <w:rFonts w:ascii="Verdana" w:hAnsi="Verdana"/>
                                  <w:w w:val="85"/>
                                  <w:sz w:val="16"/>
                                </w:rPr>
                                <w:t>по</w:t>
                              </w:r>
                              <w:r>
                                <w:rPr>
                                  <w:rFonts w:ascii="Verdana" w:hAnsi="Verdana"/>
                                  <w:spacing w:val="-8"/>
                                  <w:w w:val="85"/>
                                  <w:sz w:val="16"/>
                                </w:rPr>
                                <w:t> </w:t>
                              </w:r>
                              <w:r>
                                <w:rPr>
                                  <w:rFonts w:ascii="Verdana" w:hAnsi="Verdana"/>
                                  <w:w w:val="85"/>
                                  <w:sz w:val="16"/>
                                </w:rPr>
                                <w:t>возможности </w:t>
                              </w:r>
                              <w:r>
                                <w:rPr>
                                  <w:rFonts w:ascii="Verdana" w:hAnsi="Verdana"/>
                                  <w:spacing w:val="-2"/>
                                  <w:w w:val="95"/>
                                  <w:sz w:val="16"/>
                                </w:rPr>
                                <w:t>страхования</w:t>
                              </w:r>
                            </w:p>
                          </w:txbxContent>
                        </wps:txbx>
                        <wps:bodyPr wrap="square" lIns="0" tIns="0" rIns="0" bIns="0" rtlCol="0">
                          <a:noAutofit/>
                        </wps:bodyPr>
                      </wps:wsp>
                      <wps:wsp>
                        <wps:cNvPr id="62" name="Textbox 62"/>
                        <wps:cNvSpPr txBox="1"/>
                        <wps:spPr>
                          <a:xfrm>
                            <a:off x="207548" y="974290"/>
                            <a:ext cx="770890" cy="132715"/>
                          </a:xfrm>
                          <a:prstGeom prst="rect">
                            <a:avLst/>
                          </a:prstGeom>
                        </wps:spPr>
                        <wps:txbx>
                          <w:txbxContent>
                            <w:p>
                              <w:pPr>
                                <w:spacing w:before="3"/>
                                <w:ind w:left="0" w:right="0" w:firstLine="0"/>
                                <w:jc w:val="left"/>
                                <w:rPr>
                                  <w:rFonts w:ascii="Verdana" w:hAnsi="Verdana"/>
                                  <w:sz w:val="16"/>
                                </w:rPr>
                              </w:pPr>
                              <w:r>
                                <w:rPr>
                                  <w:rFonts w:ascii="Verdana" w:hAnsi="Verdana"/>
                                  <w:spacing w:val="-2"/>
                                  <w:w w:val="85"/>
                                  <w:sz w:val="16"/>
                                </w:rPr>
                                <w:t>индивидуальный</w:t>
                              </w:r>
                            </w:p>
                          </w:txbxContent>
                        </wps:txbx>
                        <wps:bodyPr wrap="square" lIns="0" tIns="0" rIns="0" bIns="0" rtlCol="0">
                          <a:noAutofit/>
                        </wps:bodyPr>
                      </wps:wsp>
                      <wps:wsp>
                        <wps:cNvPr id="63" name="Textbox 63"/>
                        <wps:cNvSpPr txBox="1"/>
                        <wps:spPr>
                          <a:xfrm>
                            <a:off x="1319358" y="974290"/>
                            <a:ext cx="521334" cy="132715"/>
                          </a:xfrm>
                          <a:prstGeom prst="rect">
                            <a:avLst/>
                          </a:prstGeom>
                        </wps:spPr>
                        <wps:txbx>
                          <w:txbxContent>
                            <w:p>
                              <w:pPr>
                                <w:spacing w:before="3"/>
                                <w:ind w:left="0" w:right="0" w:firstLine="0"/>
                                <w:jc w:val="left"/>
                                <w:rPr>
                                  <w:rFonts w:ascii="Verdana" w:hAnsi="Verdana"/>
                                  <w:sz w:val="16"/>
                                </w:rPr>
                              </w:pPr>
                              <w:r>
                                <w:rPr>
                                  <w:rFonts w:ascii="Verdana" w:hAnsi="Verdana"/>
                                  <w:spacing w:val="-5"/>
                                  <w:w w:val="90"/>
                                  <w:sz w:val="16"/>
                                </w:rPr>
                                <w:t>природный</w:t>
                              </w:r>
                            </w:p>
                          </w:txbxContent>
                        </wps:txbx>
                        <wps:bodyPr wrap="square" lIns="0" tIns="0" rIns="0" bIns="0" rtlCol="0">
                          <a:noAutofit/>
                        </wps:bodyPr>
                      </wps:wsp>
                      <wps:wsp>
                        <wps:cNvPr id="64" name="Textbox 64"/>
                        <wps:cNvSpPr txBox="1"/>
                        <wps:spPr>
                          <a:xfrm>
                            <a:off x="2414841" y="974290"/>
                            <a:ext cx="407670" cy="132715"/>
                          </a:xfrm>
                          <a:prstGeom prst="rect">
                            <a:avLst/>
                          </a:prstGeom>
                        </wps:spPr>
                        <wps:txbx>
                          <w:txbxContent>
                            <w:p>
                              <w:pPr>
                                <w:spacing w:before="3"/>
                                <w:ind w:left="0" w:right="0" w:firstLine="0"/>
                                <w:jc w:val="left"/>
                                <w:rPr>
                                  <w:rFonts w:ascii="Verdana" w:hAnsi="Verdana"/>
                                  <w:sz w:val="16"/>
                                </w:rPr>
                              </w:pPr>
                              <w:r>
                                <w:rPr>
                                  <w:rFonts w:ascii="Verdana" w:hAnsi="Verdana"/>
                                  <w:spacing w:val="-2"/>
                                  <w:w w:val="85"/>
                                  <w:sz w:val="16"/>
                                </w:rPr>
                                <w:t>внешние</w:t>
                              </w:r>
                            </w:p>
                          </w:txbxContent>
                        </wps:txbx>
                        <wps:bodyPr wrap="square" lIns="0" tIns="0" rIns="0" bIns="0" rtlCol="0">
                          <a:noAutofit/>
                        </wps:bodyPr>
                      </wps:wsp>
                      <wps:wsp>
                        <wps:cNvPr id="65" name="Textbox 65"/>
                        <wps:cNvSpPr txBox="1"/>
                        <wps:spPr>
                          <a:xfrm>
                            <a:off x="3357536" y="904632"/>
                            <a:ext cx="710565" cy="251460"/>
                          </a:xfrm>
                          <a:prstGeom prst="rect">
                            <a:avLst/>
                          </a:prstGeom>
                        </wps:spPr>
                        <wps:txbx>
                          <w:txbxContent>
                            <w:p>
                              <w:pPr>
                                <w:spacing w:line="191" w:lineRule="exact" w:before="3"/>
                                <w:ind w:left="360" w:right="0" w:firstLine="0"/>
                                <w:jc w:val="left"/>
                                <w:rPr>
                                  <w:rFonts w:ascii="Verdana" w:hAnsi="Verdana"/>
                                  <w:sz w:val="16"/>
                                </w:rPr>
                              </w:pPr>
                              <w:r>
                                <w:rPr>
                                  <w:rFonts w:ascii="Verdana" w:hAnsi="Verdana"/>
                                  <w:spacing w:val="-2"/>
                                  <w:w w:val="85"/>
                                  <w:sz w:val="16"/>
                                </w:rPr>
                                <w:t>связанные</w:t>
                              </w:r>
                            </w:p>
                            <w:p>
                              <w:pPr>
                                <w:spacing w:line="191" w:lineRule="exact" w:before="0"/>
                                <w:ind w:left="0" w:right="0" w:firstLine="0"/>
                                <w:jc w:val="left"/>
                                <w:rPr>
                                  <w:rFonts w:ascii="Verdana" w:hAnsi="Verdana"/>
                                  <w:sz w:val="16"/>
                                </w:rPr>
                              </w:pPr>
                              <w:r>
                                <w:rPr>
                                  <w:rFonts w:ascii="Verdana" w:hAnsi="Verdana"/>
                                  <w:w w:val="80"/>
                                  <w:sz w:val="16"/>
                                </w:rPr>
                                <w:t>с</w:t>
                              </w:r>
                              <w:r>
                                <w:rPr>
                                  <w:rFonts w:ascii="Verdana" w:hAnsi="Verdana"/>
                                  <w:spacing w:val="-8"/>
                                  <w:w w:val="95"/>
                                  <w:sz w:val="16"/>
                                </w:rPr>
                                <w:t> </w:t>
                              </w:r>
                              <w:r>
                                <w:rPr>
                                  <w:rFonts w:ascii="Verdana" w:hAnsi="Verdana"/>
                                  <w:spacing w:val="-5"/>
                                  <w:w w:val="95"/>
                                  <w:sz w:val="16"/>
                                </w:rPr>
                                <w:t>не</w:t>
                              </w:r>
                            </w:p>
                          </w:txbxContent>
                        </wps:txbx>
                        <wps:bodyPr wrap="square" lIns="0" tIns="0" rIns="0" bIns="0" rtlCol="0">
                          <a:noAutofit/>
                        </wps:bodyPr>
                      </wps:wsp>
                      <wps:wsp>
                        <wps:cNvPr id="66" name="Textbox 66"/>
                        <wps:cNvSpPr txBox="1"/>
                        <wps:spPr>
                          <a:xfrm>
                            <a:off x="3537348" y="1023485"/>
                            <a:ext cx="762000" cy="132715"/>
                          </a:xfrm>
                          <a:prstGeom prst="rect">
                            <a:avLst/>
                          </a:prstGeom>
                        </wps:spPr>
                        <wps:txbx>
                          <w:txbxContent>
                            <w:p>
                              <w:pPr>
                                <w:spacing w:before="3"/>
                                <w:ind w:left="0" w:right="0" w:firstLine="0"/>
                                <w:jc w:val="left"/>
                                <w:rPr>
                                  <w:rFonts w:ascii="Verdana" w:hAnsi="Verdana"/>
                                  <w:sz w:val="16"/>
                                </w:rPr>
                              </w:pPr>
                              <w:r>
                                <w:rPr>
                                  <w:rFonts w:ascii="Verdana" w:hAnsi="Verdana"/>
                                  <w:spacing w:val="-2"/>
                                  <w:w w:val="85"/>
                                  <w:sz w:val="16"/>
                                </w:rPr>
                                <w:t>благоприятными</w:t>
                              </w:r>
                            </w:p>
                          </w:txbxContent>
                        </wps:txbx>
                        <wps:bodyPr wrap="square" lIns="0" tIns="0" rIns="0" bIns="0" rtlCol="0">
                          <a:noAutofit/>
                        </wps:bodyPr>
                      </wps:wsp>
                      <wps:wsp>
                        <wps:cNvPr id="67" name="Textbox 67"/>
                        <wps:cNvSpPr txBox="1"/>
                        <wps:spPr>
                          <a:xfrm>
                            <a:off x="4497011" y="974290"/>
                            <a:ext cx="754380" cy="132715"/>
                          </a:xfrm>
                          <a:prstGeom prst="rect">
                            <a:avLst/>
                          </a:prstGeom>
                        </wps:spPr>
                        <wps:txbx>
                          <w:txbxContent>
                            <w:p>
                              <w:pPr>
                                <w:spacing w:before="3"/>
                                <w:ind w:left="0" w:right="0" w:firstLine="0"/>
                                <w:jc w:val="left"/>
                                <w:rPr>
                                  <w:rFonts w:ascii="Verdana" w:hAnsi="Verdana"/>
                                  <w:sz w:val="16"/>
                                </w:rPr>
                              </w:pPr>
                              <w:r>
                                <w:rPr>
                                  <w:rFonts w:ascii="Verdana" w:hAnsi="Verdana"/>
                                  <w:spacing w:val="-2"/>
                                  <w:w w:val="85"/>
                                  <w:sz w:val="16"/>
                                </w:rPr>
                                <w:t>пренебрежимый</w:t>
                              </w:r>
                            </w:p>
                          </w:txbxContent>
                        </wps:txbx>
                        <wps:bodyPr wrap="square" lIns="0" tIns="0" rIns="0" bIns="0" rtlCol="0">
                          <a:noAutofit/>
                        </wps:bodyPr>
                      </wps:wsp>
                      <wps:wsp>
                        <wps:cNvPr id="68" name="Textbox 68"/>
                        <wps:cNvSpPr txBox="1"/>
                        <wps:spPr>
                          <a:xfrm>
                            <a:off x="5500545" y="974290"/>
                            <a:ext cx="545465" cy="132715"/>
                          </a:xfrm>
                          <a:prstGeom prst="rect">
                            <a:avLst/>
                          </a:prstGeom>
                        </wps:spPr>
                        <wps:txbx>
                          <w:txbxContent>
                            <w:p>
                              <w:pPr>
                                <w:spacing w:before="3"/>
                                <w:ind w:left="0" w:right="0" w:firstLine="0"/>
                                <w:jc w:val="left"/>
                                <w:rPr>
                                  <w:rFonts w:ascii="Verdana" w:hAnsi="Verdana"/>
                                  <w:sz w:val="16"/>
                                </w:rPr>
                              </w:pPr>
                              <w:r>
                                <w:rPr>
                                  <w:rFonts w:ascii="Verdana" w:hAnsi="Verdana"/>
                                  <w:spacing w:val="-2"/>
                                  <w:w w:val="85"/>
                                  <w:sz w:val="16"/>
                                </w:rPr>
                                <w:t>страхуемый</w:t>
                              </w:r>
                            </w:p>
                          </w:txbxContent>
                        </wps:txbx>
                        <wps:bodyPr wrap="square" lIns="0" tIns="0" rIns="0" bIns="0" rtlCol="0">
                          <a:noAutofit/>
                        </wps:bodyPr>
                      </wps:wsp>
                      <wps:wsp>
                        <wps:cNvPr id="69" name="Textbox 69"/>
                        <wps:cNvSpPr txBox="1"/>
                        <wps:spPr>
                          <a:xfrm>
                            <a:off x="3583092" y="1142339"/>
                            <a:ext cx="488950" cy="132715"/>
                          </a:xfrm>
                          <a:prstGeom prst="rect">
                            <a:avLst/>
                          </a:prstGeom>
                        </wps:spPr>
                        <wps:txbx>
                          <w:txbxContent>
                            <w:p>
                              <w:pPr>
                                <w:spacing w:before="3"/>
                                <w:ind w:left="0" w:right="0" w:firstLine="0"/>
                                <w:jc w:val="left"/>
                                <w:rPr>
                                  <w:rFonts w:ascii="Verdana" w:hAnsi="Verdana"/>
                                  <w:sz w:val="16"/>
                                </w:rPr>
                              </w:pPr>
                              <w:r>
                                <w:rPr>
                                  <w:rFonts w:ascii="Verdana" w:hAnsi="Verdana"/>
                                  <w:spacing w:val="-2"/>
                                  <w:w w:val="85"/>
                                  <w:sz w:val="16"/>
                                </w:rPr>
                                <w:t>условиями</w:t>
                              </w:r>
                            </w:p>
                          </w:txbxContent>
                        </wps:txbx>
                        <wps:bodyPr wrap="square" lIns="0" tIns="0" rIns="0" bIns="0" rtlCol="0">
                          <a:noAutofit/>
                        </wps:bodyPr>
                      </wps:wsp>
                      <wps:wsp>
                        <wps:cNvPr id="70" name="Textbox 70"/>
                        <wps:cNvSpPr txBox="1"/>
                        <wps:spPr>
                          <a:xfrm>
                            <a:off x="257865" y="1398707"/>
                            <a:ext cx="553085" cy="132715"/>
                          </a:xfrm>
                          <a:prstGeom prst="rect">
                            <a:avLst/>
                          </a:prstGeom>
                        </wps:spPr>
                        <wps:txbx>
                          <w:txbxContent>
                            <w:p>
                              <w:pPr>
                                <w:spacing w:before="3"/>
                                <w:ind w:left="0" w:right="0" w:firstLine="0"/>
                                <w:jc w:val="left"/>
                                <w:rPr>
                                  <w:rFonts w:ascii="Verdana" w:hAnsi="Verdana"/>
                                  <w:sz w:val="16"/>
                                </w:rPr>
                              </w:pPr>
                              <w:r>
                                <w:rPr>
                                  <w:rFonts w:ascii="Verdana" w:hAnsi="Verdana"/>
                                  <w:spacing w:val="-2"/>
                                  <w:w w:val="85"/>
                                  <w:sz w:val="16"/>
                                </w:rPr>
                                <w:t>социальный</w:t>
                              </w:r>
                            </w:p>
                          </w:txbxContent>
                        </wps:txbx>
                        <wps:bodyPr wrap="square" lIns="0" tIns="0" rIns="0" bIns="0" rtlCol="0">
                          <a:noAutofit/>
                        </wps:bodyPr>
                      </wps:wsp>
                      <wps:wsp>
                        <wps:cNvPr id="71" name="Textbox 71"/>
                        <wps:cNvSpPr txBox="1"/>
                        <wps:spPr>
                          <a:xfrm>
                            <a:off x="1284338" y="1398707"/>
                            <a:ext cx="591185" cy="132715"/>
                          </a:xfrm>
                          <a:prstGeom prst="rect">
                            <a:avLst/>
                          </a:prstGeom>
                        </wps:spPr>
                        <wps:txbx>
                          <w:txbxContent>
                            <w:p>
                              <w:pPr>
                                <w:spacing w:before="3"/>
                                <w:ind w:left="0" w:right="0" w:firstLine="0"/>
                                <w:jc w:val="left"/>
                                <w:rPr>
                                  <w:rFonts w:ascii="Verdana" w:hAnsi="Verdana"/>
                                  <w:sz w:val="16"/>
                                </w:rPr>
                              </w:pPr>
                              <w:r>
                                <w:rPr>
                                  <w:rFonts w:ascii="Verdana" w:hAnsi="Verdana"/>
                                  <w:spacing w:val="-2"/>
                                  <w:w w:val="85"/>
                                  <w:sz w:val="16"/>
                                </w:rPr>
                                <w:t>техногенный</w:t>
                              </w:r>
                            </w:p>
                          </w:txbxContent>
                        </wps:txbx>
                        <wps:bodyPr wrap="square" lIns="0" tIns="0" rIns="0" bIns="0" rtlCol="0">
                          <a:noAutofit/>
                        </wps:bodyPr>
                      </wps:wsp>
                      <wps:wsp>
                        <wps:cNvPr id="72" name="Textbox 72"/>
                        <wps:cNvSpPr txBox="1"/>
                        <wps:spPr>
                          <a:xfrm>
                            <a:off x="2353913" y="1444796"/>
                            <a:ext cx="530860" cy="132715"/>
                          </a:xfrm>
                          <a:prstGeom prst="rect">
                            <a:avLst/>
                          </a:prstGeom>
                        </wps:spPr>
                        <wps:txbx>
                          <w:txbxContent>
                            <w:p>
                              <w:pPr>
                                <w:spacing w:before="3"/>
                                <w:ind w:left="0" w:right="0" w:firstLine="0"/>
                                <w:jc w:val="left"/>
                                <w:rPr>
                                  <w:rFonts w:ascii="Verdana" w:hAnsi="Verdana"/>
                                  <w:sz w:val="16"/>
                                </w:rPr>
                              </w:pPr>
                              <w:r>
                                <w:rPr>
                                  <w:rFonts w:ascii="Verdana" w:hAnsi="Verdana"/>
                                  <w:spacing w:val="-2"/>
                                  <w:w w:val="85"/>
                                  <w:sz w:val="16"/>
                                </w:rPr>
                                <w:t>внутренние</w:t>
                              </w:r>
                            </w:p>
                          </w:txbxContent>
                        </wps:txbx>
                        <wps:bodyPr wrap="square" lIns="0" tIns="0" rIns="0" bIns="0" rtlCol="0">
                          <a:noAutofit/>
                        </wps:bodyPr>
                      </wps:wsp>
                      <wps:wsp>
                        <wps:cNvPr id="73" name="Textbox 73"/>
                        <wps:cNvSpPr txBox="1"/>
                        <wps:spPr>
                          <a:xfrm>
                            <a:off x="3462742" y="1472539"/>
                            <a:ext cx="671830" cy="370205"/>
                          </a:xfrm>
                          <a:prstGeom prst="rect">
                            <a:avLst/>
                          </a:prstGeom>
                        </wps:spPr>
                        <wps:txbx>
                          <w:txbxContent>
                            <w:p>
                              <w:pPr>
                                <w:spacing w:line="191" w:lineRule="exact" w:before="3"/>
                                <w:ind w:left="0" w:right="19" w:firstLine="0"/>
                                <w:jc w:val="center"/>
                                <w:rPr>
                                  <w:rFonts w:ascii="Verdana" w:hAnsi="Verdana"/>
                                  <w:sz w:val="16"/>
                                </w:rPr>
                              </w:pPr>
                              <w:r>
                                <w:rPr>
                                  <w:rFonts w:ascii="Verdana" w:hAnsi="Verdana"/>
                                  <w:spacing w:val="-2"/>
                                  <w:sz w:val="16"/>
                                </w:rPr>
                                <w:t>связанные</w:t>
                              </w:r>
                            </w:p>
                            <w:p>
                              <w:pPr>
                                <w:spacing w:line="230" w:lineRule="auto" w:before="2"/>
                                <w:ind w:left="0" w:right="18" w:firstLine="0"/>
                                <w:jc w:val="center"/>
                                <w:rPr>
                                  <w:rFonts w:ascii="Verdana" w:hAnsi="Verdana"/>
                                  <w:sz w:val="16"/>
                                </w:rPr>
                              </w:pPr>
                              <w:r>
                                <w:rPr>
                                  <w:rFonts w:ascii="Verdana" w:hAnsi="Verdana"/>
                                  <w:spacing w:val="-2"/>
                                  <w:w w:val="85"/>
                                  <w:sz w:val="16"/>
                                </w:rPr>
                                <w:t>с</w:t>
                              </w:r>
                              <w:r>
                                <w:rPr>
                                  <w:rFonts w:ascii="Verdana" w:hAnsi="Verdana"/>
                                  <w:spacing w:val="-6"/>
                                  <w:w w:val="85"/>
                                  <w:sz w:val="16"/>
                                </w:rPr>
                                <w:t> </w:t>
                              </w:r>
                              <w:r>
                                <w:rPr>
                                  <w:rFonts w:ascii="Verdana" w:hAnsi="Verdana"/>
                                  <w:spacing w:val="-2"/>
                                  <w:w w:val="85"/>
                                  <w:sz w:val="16"/>
                                </w:rPr>
                                <w:t>негативными </w:t>
                              </w:r>
                              <w:r>
                                <w:rPr>
                                  <w:rFonts w:ascii="Verdana" w:hAnsi="Verdana"/>
                                  <w:spacing w:val="-2"/>
                                  <w:w w:val="95"/>
                                  <w:sz w:val="16"/>
                                </w:rPr>
                                <w:t>явлениями</w:t>
                              </w:r>
                            </w:p>
                          </w:txbxContent>
                        </wps:txbx>
                        <wps:bodyPr wrap="square" lIns="0" tIns="0" rIns="0" bIns="0" rtlCol="0">
                          <a:noAutofit/>
                        </wps:bodyPr>
                      </wps:wsp>
                      <wps:wsp>
                        <wps:cNvPr id="74" name="Textbox 74"/>
                        <wps:cNvSpPr txBox="1"/>
                        <wps:spPr>
                          <a:xfrm>
                            <a:off x="4580831" y="1444796"/>
                            <a:ext cx="588010" cy="132715"/>
                          </a:xfrm>
                          <a:prstGeom prst="rect">
                            <a:avLst/>
                          </a:prstGeom>
                        </wps:spPr>
                        <wps:txbx>
                          <w:txbxContent>
                            <w:p>
                              <w:pPr>
                                <w:spacing w:before="3"/>
                                <w:ind w:left="0" w:right="0" w:firstLine="0"/>
                                <w:jc w:val="left"/>
                                <w:rPr>
                                  <w:rFonts w:ascii="Verdana" w:hAnsi="Verdana"/>
                                  <w:sz w:val="16"/>
                                </w:rPr>
                              </w:pPr>
                              <w:r>
                                <w:rPr>
                                  <w:rFonts w:ascii="Verdana" w:hAnsi="Verdana"/>
                                  <w:spacing w:val="-4"/>
                                  <w:w w:val="90"/>
                                  <w:sz w:val="16"/>
                                </w:rPr>
                                <w:t>приемлемый</w:t>
                              </w:r>
                            </w:p>
                          </w:txbxContent>
                        </wps:txbx>
                        <wps:bodyPr wrap="square" lIns="0" tIns="0" rIns="0" bIns="0" rtlCol="0">
                          <a:noAutofit/>
                        </wps:bodyPr>
                      </wps:wsp>
                      <wps:wsp>
                        <wps:cNvPr id="75" name="Textbox 75"/>
                        <wps:cNvSpPr txBox="1"/>
                        <wps:spPr>
                          <a:xfrm>
                            <a:off x="5433489" y="1444796"/>
                            <a:ext cx="679450" cy="132715"/>
                          </a:xfrm>
                          <a:prstGeom prst="rect">
                            <a:avLst/>
                          </a:prstGeom>
                        </wps:spPr>
                        <wps:txbx>
                          <w:txbxContent>
                            <w:p>
                              <w:pPr>
                                <w:spacing w:before="3"/>
                                <w:ind w:left="0" w:right="0" w:firstLine="0"/>
                                <w:jc w:val="left"/>
                                <w:rPr>
                                  <w:rFonts w:ascii="Verdana" w:hAnsi="Verdana"/>
                                  <w:sz w:val="16"/>
                                </w:rPr>
                              </w:pPr>
                              <w:r>
                                <w:rPr>
                                  <w:rFonts w:ascii="Verdana" w:hAnsi="Verdana"/>
                                  <w:spacing w:val="-2"/>
                                  <w:w w:val="85"/>
                                  <w:sz w:val="16"/>
                                </w:rPr>
                                <w:t>не</w:t>
                              </w:r>
                              <w:r>
                                <w:rPr>
                                  <w:rFonts w:ascii="Verdana" w:hAnsi="Verdana"/>
                                  <w:spacing w:val="-3"/>
                                  <w:w w:val="85"/>
                                  <w:sz w:val="16"/>
                                </w:rPr>
                                <w:t> </w:t>
                              </w:r>
                              <w:r>
                                <w:rPr>
                                  <w:rFonts w:ascii="Verdana" w:hAnsi="Verdana"/>
                                  <w:spacing w:val="-2"/>
                                  <w:w w:val="85"/>
                                  <w:sz w:val="16"/>
                                </w:rPr>
                                <w:t>страхуемый</w:t>
                              </w:r>
                            </w:p>
                          </w:txbxContent>
                        </wps:txbx>
                        <wps:bodyPr wrap="square" lIns="0" tIns="0" rIns="0" bIns="0" rtlCol="0">
                          <a:noAutofit/>
                        </wps:bodyPr>
                      </wps:wsp>
                      <wps:wsp>
                        <wps:cNvPr id="76" name="Textbox 76"/>
                        <wps:cNvSpPr txBox="1"/>
                        <wps:spPr>
                          <a:xfrm>
                            <a:off x="245673" y="1869213"/>
                            <a:ext cx="1609725" cy="132715"/>
                          </a:xfrm>
                          <a:prstGeom prst="rect">
                            <a:avLst/>
                          </a:prstGeom>
                        </wps:spPr>
                        <wps:txbx>
                          <w:txbxContent>
                            <w:p>
                              <w:pPr>
                                <w:tabs>
                                  <w:tab w:pos="1664" w:val="left" w:leader="none"/>
                                </w:tabs>
                                <w:spacing w:before="3"/>
                                <w:ind w:left="0" w:right="0" w:firstLine="0"/>
                                <w:jc w:val="left"/>
                                <w:rPr>
                                  <w:rFonts w:ascii="Verdana" w:hAnsi="Verdana"/>
                                  <w:sz w:val="16"/>
                                </w:rPr>
                              </w:pPr>
                              <w:r>
                                <w:rPr>
                                  <w:rFonts w:ascii="Verdana" w:hAnsi="Verdana"/>
                                  <w:spacing w:val="-2"/>
                                  <w:sz w:val="16"/>
                                </w:rPr>
                                <w:t>технический</w:t>
                              </w:r>
                              <w:r>
                                <w:rPr>
                                  <w:rFonts w:ascii="Verdana" w:hAnsi="Verdana"/>
                                  <w:sz w:val="16"/>
                                </w:rPr>
                                <w:tab/>
                              </w:r>
                              <w:r>
                                <w:rPr>
                                  <w:rFonts w:ascii="Verdana" w:hAnsi="Verdana"/>
                                  <w:spacing w:val="-2"/>
                                  <w:w w:val="85"/>
                                  <w:sz w:val="16"/>
                                </w:rPr>
                                <w:t>социальный</w:t>
                              </w:r>
                            </w:p>
                          </w:txbxContent>
                        </wps:txbx>
                        <wps:bodyPr wrap="square" lIns="0" tIns="0" rIns="0" bIns="0" rtlCol="0">
                          <a:noAutofit/>
                        </wps:bodyPr>
                      </wps:wsp>
                      <wps:wsp>
                        <wps:cNvPr id="77" name="Textbox 77"/>
                        <wps:cNvSpPr txBox="1"/>
                        <wps:spPr>
                          <a:xfrm>
                            <a:off x="4591467" y="1915303"/>
                            <a:ext cx="565150" cy="132715"/>
                          </a:xfrm>
                          <a:prstGeom prst="rect">
                            <a:avLst/>
                          </a:prstGeom>
                        </wps:spPr>
                        <wps:txbx>
                          <w:txbxContent>
                            <w:p>
                              <w:pPr>
                                <w:spacing w:before="3"/>
                                <w:ind w:left="0" w:right="0" w:firstLine="0"/>
                                <w:jc w:val="left"/>
                                <w:rPr>
                                  <w:rFonts w:ascii="Verdana" w:hAnsi="Verdana"/>
                                  <w:sz w:val="16"/>
                                </w:rPr>
                              </w:pPr>
                              <w:r>
                                <w:rPr>
                                  <w:rFonts w:ascii="Verdana" w:hAnsi="Verdana"/>
                                  <w:spacing w:val="-2"/>
                                  <w:w w:val="85"/>
                                  <w:sz w:val="16"/>
                                </w:rPr>
                                <w:t>чрезмерный</w:t>
                              </w:r>
                            </w:p>
                          </w:txbxContent>
                        </wps:txbx>
                        <wps:bodyPr wrap="square" lIns="0" tIns="0" rIns="0" bIns="0" rtlCol="0">
                          <a:noAutofit/>
                        </wps:bodyPr>
                      </wps:wsp>
                      <wps:wsp>
                        <wps:cNvPr id="78" name="Textbox 78"/>
                        <wps:cNvSpPr txBox="1"/>
                        <wps:spPr>
                          <a:xfrm>
                            <a:off x="187761" y="2339720"/>
                            <a:ext cx="693420" cy="132715"/>
                          </a:xfrm>
                          <a:prstGeom prst="rect">
                            <a:avLst/>
                          </a:prstGeom>
                        </wps:spPr>
                        <wps:txbx>
                          <w:txbxContent>
                            <w:p>
                              <w:pPr>
                                <w:spacing w:before="3"/>
                                <w:ind w:left="0" w:right="0" w:firstLine="0"/>
                                <w:jc w:val="left"/>
                                <w:rPr>
                                  <w:rFonts w:ascii="Verdana" w:hAnsi="Verdana"/>
                                  <w:sz w:val="16"/>
                                </w:rPr>
                              </w:pPr>
                              <w:r>
                                <w:rPr>
                                  <w:rFonts w:ascii="Verdana" w:hAnsi="Verdana"/>
                                  <w:spacing w:val="-2"/>
                                  <w:w w:val="85"/>
                                  <w:sz w:val="16"/>
                                </w:rPr>
                                <w:t>хозяйственный</w:t>
                              </w:r>
                            </w:p>
                          </w:txbxContent>
                        </wps:txbx>
                        <wps:bodyPr wrap="square" lIns="0" tIns="0" rIns="0" bIns="0" rtlCol="0">
                          <a:noAutofit/>
                        </wps:bodyPr>
                      </wps:wsp>
                      <wps:wsp>
                        <wps:cNvPr id="79" name="Textbox 79"/>
                        <wps:cNvSpPr txBox="1"/>
                        <wps:spPr>
                          <a:xfrm>
                            <a:off x="1368076" y="2280538"/>
                            <a:ext cx="423545" cy="251460"/>
                          </a:xfrm>
                          <a:prstGeom prst="rect">
                            <a:avLst/>
                          </a:prstGeom>
                        </wps:spPr>
                        <wps:txbx>
                          <w:txbxContent>
                            <w:p>
                              <w:pPr>
                                <w:spacing w:line="230" w:lineRule="auto" w:before="9"/>
                                <w:ind w:left="0" w:right="8" w:firstLine="48"/>
                                <w:jc w:val="left"/>
                                <w:rPr>
                                  <w:rFonts w:ascii="Verdana" w:hAnsi="Verdana"/>
                                  <w:sz w:val="16"/>
                                </w:rPr>
                              </w:pPr>
                              <w:r>
                                <w:rPr>
                                  <w:rFonts w:ascii="Verdana" w:hAnsi="Verdana"/>
                                  <w:w w:val="90"/>
                                  <w:sz w:val="16"/>
                                </w:rPr>
                                <w:t>по</w:t>
                              </w:r>
                              <w:r>
                                <w:rPr>
                                  <w:rFonts w:ascii="Verdana" w:hAnsi="Verdana"/>
                                  <w:spacing w:val="-11"/>
                                  <w:w w:val="90"/>
                                  <w:sz w:val="16"/>
                                </w:rPr>
                                <w:t> </w:t>
                              </w:r>
                              <w:r>
                                <w:rPr>
                                  <w:rFonts w:ascii="Verdana" w:hAnsi="Verdana"/>
                                  <w:w w:val="90"/>
                                  <w:sz w:val="16"/>
                                </w:rPr>
                                <w:t>вине </w:t>
                              </w:r>
                              <w:r>
                                <w:rPr>
                                  <w:rFonts w:ascii="Verdana" w:hAnsi="Verdana"/>
                                  <w:spacing w:val="-2"/>
                                  <w:w w:val="85"/>
                                  <w:sz w:val="16"/>
                                </w:rPr>
                                <w:t>человека</w:t>
                              </w:r>
                            </w:p>
                          </w:txbxContent>
                        </wps:txbx>
                        <wps:bodyPr wrap="square" lIns="0" tIns="0" rIns="0" bIns="0" rtlCol="0">
                          <a:noAutofit/>
                        </wps:bodyPr>
                      </wps:wsp>
                      <wps:wsp>
                        <wps:cNvPr id="80" name="Textbox 80"/>
                        <wps:cNvSpPr txBox="1"/>
                        <wps:spPr>
                          <a:xfrm>
                            <a:off x="3500821" y="2028620"/>
                            <a:ext cx="671830" cy="487680"/>
                          </a:xfrm>
                          <a:prstGeom prst="rect">
                            <a:avLst/>
                          </a:prstGeom>
                        </wps:spPr>
                        <wps:txbx>
                          <w:txbxContent>
                            <w:p>
                              <w:pPr>
                                <w:spacing w:line="191" w:lineRule="exact" w:before="3"/>
                                <w:ind w:left="0" w:right="19" w:firstLine="0"/>
                                <w:jc w:val="center"/>
                                <w:rPr>
                                  <w:rFonts w:ascii="Verdana" w:hAnsi="Verdana"/>
                                  <w:sz w:val="16"/>
                                </w:rPr>
                              </w:pPr>
                              <w:r>
                                <w:rPr>
                                  <w:rFonts w:ascii="Verdana" w:hAnsi="Verdana"/>
                                  <w:spacing w:val="-2"/>
                                  <w:sz w:val="16"/>
                                </w:rPr>
                                <w:t>связанные</w:t>
                              </w:r>
                            </w:p>
                            <w:p>
                              <w:pPr>
                                <w:spacing w:line="230" w:lineRule="auto" w:before="2"/>
                                <w:ind w:left="0" w:right="18" w:firstLine="0"/>
                                <w:jc w:val="center"/>
                                <w:rPr>
                                  <w:rFonts w:ascii="Verdana" w:hAnsi="Verdana"/>
                                  <w:sz w:val="16"/>
                                </w:rPr>
                              </w:pPr>
                              <w:r>
                                <w:rPr>
                                  <w:rFonts w:ascii="Verdana" w:hAnsi="Verdana"/>
                                  <w:spacing w:val="-2"/>
                                  <w:w w:val="85"/>
                                  <w:sz w:val="16"/>
                                </w:rPr>
                                <w:t>с</w:t>
                              </w:r>
                              <w:r>
                                <w:rPr>
                                  <w:rFonts w:ascii="Verdana" w:hAnsi="Verdana"/>
                                  <w:spacing w:val="-6"/>
                                  <w:w w:val="85"/>
                                  <w:sz w:val="16"/>
                                </w:rPr>
                                <w:t> </w:t>
                              </w:r>
                              <w:r>
                                <w:rPr>
                                  <w:rFonts w:ascii="Verdana" w:hAnsi="Verdana"/>
                                  <w:spacing w:val="-2"/>
                                  <w:w w:val="85"/>
                                  <w:sz w:val="16"/>
                                </w:rPr>
                                <w:t>негативными </w:t>
                              </w:r>
                              <w:r>
                                <w:rPr>
                                  <w:rFonts w:ascii="Verdana" w:hAnsi="Verdana"/>
                                  <w:spacing w:val="-6"/>
                                  <w:sz w:val="16"/>
                                </w:rPr>
                                <w:t>тенденциями </w:t>
                              </w:r>
                              <w:r>
                                <w:rPr>
                                  <w:rFonts w:ascii="Verdana" w:hAnsi="Verdana"/>
                                  <w:spacing w:val="-2"/>
                                  <w:sz w:val="16"/>
                                </w:rPr>
                                <w:t>развития</w:t>
                              </w:r>
                            </w:p>
                          </w:txbxContent>
                        </wps:txbx>
                        <wps:bodyPr wrap="square" lIns="0" tIns="0" rIns="0" bIns="0" rtlCol="0">
                          <a:noAutofit/>
                        </wps:bodyPr>
                      </wps:wsp>
                      <wps:wsp>
                        <wps:cNvPr id="81" name="Textbox 81"/>
                        <wps:cNvSpPr txBox="1"/>
                        <wps:spPr>
                          <a:xfrm>
                            <a:off x="184682" y="2810227"/>
                            <a:ext cx="701040" cy="132715"/>
                          </a:xfrm>
                          <a:prstGeom prst="rect">
                            <a:avLst/>
                          </a:prstGeom>
                        </wps:spPr>
                        <wps:txbx>
                          <w:txbxContent>
                            <w:p>
                              <w:pPr>
                                <w:spacing w:before="3"/>
                                <w:ind w:left="0" w:right="0" w:firstLine="0"/>
                                <w:jc w:val="left"/>
                                <w:rPr>
                                  <w:rFonts w:ascii="Verdana" w:hAnsi="Verdana"/>
                                  <w:sz w:val="16"/>
                                </w:rPr>
                              </w:pPr>
                              <w:r>
                                <w:rPr>
                                  <w:rFonts w:ascii="Verdana" w:hAnsi="Verdana"/>
                                  <w:spacing w:val="-2"/>
                                  <w:w w:val="85"/>
                                  <w:sz w:val="16"/>
                                </w:rPr>
                                <w:t>стратегический</w:t>
                              </w:r>
                            </w:p>
                          </w:txbxContent>
                        </wps:txbx>
                        <wps:bodyPr wrap="square" lIns="0" tIns="0" rIns="0" bIns="0" rtlCol="0">
                          <a:noAutofit/>
                        </wps:bodyPr>
                      </wps:wsp>
                      <wps:wsp>
                        <wps:cNvPr id="82" name="Textbox 82"/>
                        <wps:cNvSpPr txBox="1"/>
                        <wps:spPr>
                          <a:xfrm>
                            <a:off x="3435275" y="2703053"/>
                            <a:ext cx="1066165" cy="370205"/>
                          </a:xfrm>
                          <a:prstGeom prst="rect">
                            <a:avLst/>
                          </a:prstGeom>
                        </wps:spPr>
                        <wps:txbx>
                          <w:txbxContent>
                            <w:p>
                              <w:pPr>
                                <w:spacing w:line="230" w:lineRule="auto" w:before="9"/>
                                <w:ind w:left="0" w:right="18" w:firstLine="0"/>
                                <w:jc w:val="center"/>
                                <w:rPr>
                                  <w:rFonts w:ascii="Verdana" w:hAnsi="Verdana"/>
                                  <w:sz w:val="16"/>
                                </w:rPr>
                              </w:pPr>
                              <w:r>
                                <w:rPr>
                                  <w:rFonts w:ascii="Verdana" w:hAnsi="Verdana"/>
                                  <w:spacing w:val="-2"/>
                                  <w:w w:val="85"/>
                                  <w:sz w:val="16"/>
                                </w:rPr>
                                <w:t>связанные</w:t>
                              </w:r>
                              <w:r>
                                <w:rPr>
                                  <w:rFonts w:ascii="Verdana" w:hAnsi="Verdana"/>
                                  <w:spacing w:val="-8"/>
                                  <w:w w:val="85"/>
                                  <w:sz w:val="16"/>
                                </w:rPr>
                                <w:t> </w:t>
                              </w:r>
                              <w:r>
                                <w:rPr>
                                  <w:rFonts w:ascii="Verdana" w:hAnsi="Verdana"/>
                                  <w:spacing w:val="-2"/>
                                  <w:w w:val="85"/>
                                  <w:sz w:val="16"/>
                                </w:rPr>
                                <w:t>с</w:t>
                              </w:r>
                              <w:r>
                                <w:rPr>
                                  <w:rFonts w:ascii="Verdana" w:hAnsi="Verdana"/>
                                  <w:spacing w:val="-6"/>
                                  <w:w w:val="85"/>
                                  <w:sz w:val="16"/>
                                </w:rPr>
                                <w:t> </w:t>
                              </w:r>
                              <w:r>
                                <w:rPr>
                                  <w:rFonts w:ascii="Verdana" w:hAnsi="Verdana"/>
                                  <w:spacing w:val="-2"/>
                                  <w:w w:val="85"/>
                                  <w:sz w:val="16"/>
                                </w:rPr>
                                <w:t>принятием </w:t>
                              </w:r>
                              <w:r>
                                <w:rPr>
                                  <w:rFonts w:ascii="Verdana" w:hAnsi="Verdana"/>
                                  <w:spacing w:val="-2"/>
                                  <w:sz w:val="16"/>
                                </w:rPr>
                                <w:t>решений</w:t>
                              </w:r>
                              <w:r>
                                <w:rPr>
                                  <w:rFonts w:ascii="Verdana" w:hAnsi="Verdana"/>
                                  <w:spacing w:val="-16"/>
                                  <w:sz w:val="16"/>
                                </w:rPr>
                                <w:t> </w:t>
                              </w:r>
                              <w:r>
                                <w:rPr>
                                  <w:rFonts w:ascii="Verdana" w:hAnsi="Verdana"/>
                                  <w:spacing w:val="-2"/>
                                  <w:sz w:val="16"/>
                                </w:rPr>
                                <w:t>в</w:t>
                              </w:r>
                              <w:r>
                                <w:rPr>
                                  <w:rFonts w:ascii="Verdana" w:hAnsi="Verdana"/>
                                  <w:spacing w:val="-15"/>
                                  <w:sz w:val="16"/>
                                </w:rPr>
                                <w:t> </w:t>
                              </w:r>
                              <w:r>
                                <w:rPr>
                                  <w:rFonts w:ascii="Verdana" w:hAnsi="Verdana"/>
                                  <w:spacing w:val="-2"/>
                                  <w:sz w:val="16"/>
                                </w:rPr>
                                <w:t>условиях неопределённости</w:t>
                              </w:r>
                            </w:p>
                          </w:txbxContent>
                        </wps:txbx>
                        <wps:bodyPr wrap="square" lIns="0" tIns="0" rIns="0" bIns="0" rtlCol="0">
                          <a:noAutofit/>
                        </wps:bodyPr>
                      </wps:wsp>
                      <wps:wsp>
                        <wps:cNvPr id="83" name="Textbox 83"/>
                        <wps:cNvSpPr txBox="1"/>
                        <wps:spPr>
                          <a:xfrm>
                            <a:off x="198429" y="3280733"/>
                            <a:ext cx="673735" cy="132715"/>
                          </a:xfrm>
                          <a:prstGeom prst="rect">
                            <a:avLst/>
                          </a:prstGeom>
                        </wps:spPr>
                        <wps:txbx>
                          <w:txbxContent>
                            <w:p>
                              <w:pPr>
                                <w:spacing w:before="3"/>
                                <w:ind w:left="0" w:right="0" w:firstLine="0"/>
                                <w:jc w:val="left"/>
                                <w:rPr>
                                  <w:rFonts w:ascii="Verdana" w:hAnsi="Verdana"/>
                                  <w:sz w:val="16"/>
                                </w:rPr>
                              </w:pPr>
                              <w:r>
                                <w:rPr>
                                  <w:rFonts w:ascii="Verdana" w:hAnsi="Verdana"/>
                                  <w:spacing w:val="-2"/>
                                  <w:w w:val="85"/>
                                  <w:sz w:val="16"/>
                                </w:rPr>
                                <w:t>экологический</w:t>
                              </w:r>
                            </w:p>
                          </w:txbxContent>
                        </wps:txbx>
                        <wps:bodyPr wrap="square" lIns="0" tIns="0" rIns="0" bIns="0" rtlCol="0">
                          <a:noAutofit/>
                        </wps:bodyPr>
                      </wps:wsp>
                    </wpg:wgp>
                  </a:graphicData>
                </a:graphic>
              </wp:inline>
            </w:drawing>
          </mc:Choice>
          <mc:Fallback>
            <w:pict>
              <v:group style="width:482.55pt;height:276.9pt;mso-position-horizontal-relative:char;mso-position-vertical-relative:line" id="docshapegroup31" coordorigin="0,0" coordsize="9651,5538">
                <v:shape style="position:absolute;left:8373;top:1154;width:149;height:1237" id="docshape32" coordorigin="8374,1155" coordsize="149,1237" path="m8374,1155l8374,2391,8522,2391m8374,1155l8374,1650,8522,1650e" filled="false" stroked="true" strokeweight="1pt" strokecolor="#000000">
                  <v:path arrowok="t"/>
                  <v:stroke dashstyle="solid"/>
                </v:shape>
                <v:shape style="position:absolute;left:4723;top:343;width:4136;height:249" id="docshape33" coordorigin="4723,343" coordsize="4136,249" path="m4723,343l4723,468,8859,468,8859,592e" filled="false" stroked="true" strokeweight="1pt" strokecolor="#000000">
                  <v:path arrowok="t"/>
                  <v:stroke dashstyle="solid"/>
                </v:shape>
                <v:shape style="position:absolute;left:6913;top:1154;width:149;height:1978" id="docshape34" coordorigin="6913,1155" coordsize="149,1978" path="m6913,1155l6913,3132,7062,3132m6913,1155l6913,2391,7062,2391m6913,1155l6913,1650,7062,1650e" filled="false" stroked="true" strokeweight="1pt" strokecolor="#000000">
                  <v:path arrowok="t"/>
                  <v:stroke dashstyle="solid"/>
                </v:shape>
                <v:shape style="position:absolute;left:4723;top:343;width:2675;height:249" id="docshape35" coordorigin="4723,343" coordsize="2675,249" path="m4723,343l4723,468,7398,468,7398,592e" filled="false" stroked="true" strokeweight="1pt" strokecolor="#000000">
                  <v:path arrowok="t"/>
                  <v:stroke dashstyle="solid"/>
                </v:shape>
                <v:shape style="position:absolute;left:5004;top:1154;width:249;height:3405" id="docshape36" coordorigin="5004,1155" coordsize="249,3405" path="m5004,1155l5004,4559,5253,4559m5004,1155l5004,3590,5253,3590m5004,1155l5004,2621,5253,2621m5004,1155l5004,1726,5253,1726e" filled="false" stroked="true" strokeweight="1pt" strokecolor="#000000">
                  <v:path arrowok="t"/>
                  <v:stroke dashstyle="solid"/>
                </v:shape>
                <v:shape style="position:absolute;left:4723;top:343;width:857;height:249" id="docshape37" coordorigin="4723,343" coordsize="857,249" path="m4723,343l4723,468,5580,468,5580,592e" filled="false" stroked="true" strokeweight="1pt" strokecolor="#000000">
                  <v:path arrowok="t"/>
                  <v:stroke dashstyle="solid"/>
                </v:shape>
                <v:shape style="position:absolute;left:3282;top:1143;width:228;height:1248" id="docshape38" coordorigin="3282,1143" coordsize="228,1248" path="m3282,1143l3282,2391,3509,2391m3282,1143l3282,1650,3509,1650e" filled="false" stroked="true" strokeweight="1pt" strokecolor="#000000">
                  <v:path arrowok="t"/>
                  <v:stroke dashstyle="solid"/>
                </v:shape>
                <v:shape style="position:absolute;left:3887;top:343;width:836;height:238" id="docshape39" coordorigin="3888,343" coordsize="836,238" path="m4723,343l4723,456,3888,456,3888,581e" filled="false" stroked="true" strokeweight="1pt" strokecolor="#000000">
                  <v:path arrowok="t"/>
                  <v:stroke dashstyle="solid"/>
                </v:shape>
                <v:shape style="position:absolute;left:1671;top:1154;width:202;height:2646" id="docshape40" coordorigin="1671,1155" coordsize="202,2646" path="m1671,1155l1671,3800,1873,3800m1671,1155l1671,3059,1873,3059m1671,1155l1671,2318,1873,2318m1671,1155l1671,1650,1873,1650e" filled="false" stroked="true" strokeweight="1pt" strokecolor="#000000">
                  <v:path arrowok="t"/>
                  <v:stroke dashstyle="solid"/>
                </v:shape>
                <v:shape style="position:absolute;left:2209;top:343;width:2515;height:249" id="docshape41" coordorigin="2209,343" coordsize="2515,249" path="m4724,343l4724,468,2209,468,2209,592e" filled="false" stroked="true" strokeweight="1pt" strokecolor="#000000">
                  <v:path arrowok="t"/>
                  <v:stroke dashstyle="solid"/>
                </v:shape>
                <v:shape style="position:absolute;left:131;top:1154;width:143;height:4128" id="docshape42" coordorigin="131,1155" coordsize="143,4128" path="m131,1155l131,5282,273,5282m131,1155l131,4541,273,4541m131,1155l131,3800,273,3800m131,1155l131,3059,273,3059m131,1155l131,2318,273,2318m131,1155l131,1650,273,1650e" filled="false" stroked="true" strokeweight="1pt" strokecolor="#000000">
                  <v:path arrowok="t"/>
                  <v:stroke dashstyle="solid"/>
                </v:shape>
                <v:shape style="position:absolute;left:615;top:343;width:4109;height:249" id="docshape43" coordorigin="616,343" coordsize="4109,249" path="m4724,343l4724,468,616,468,616,592e" filled="false" stroked="true" strokeweight="1pt" strokecolor="#000000">
                  <v:path arrowok="t"/>
                  <v:stroke dashstyle="solid"/>
                </v:shape>
                <v:shape style="position:absolute;left:10;top:10;width:9631;height:5518" id="docshape44" coordorigin="10,10" coordsize="9631,5518" path="m4118,10l5329,10,5329,343,4118,343,4118,10xm10,592l1221,592,1221,1155,10,1155,10,592xm273,1404l1579,1404,1579,1896,273,1896,273,1404xm273,2072l1392,2072,1392,2564,273,2564,273,2072xm273,2813l1392,2813,1392,3305,273,3305,273,2813xm273,3554l1392,3554,1392,4046,273,4046,273,3554xm273,4295l1392,4295,1392,4787,273,4787,273,4295xm273,5036l1392,5036,1392,5528,273,5528,273,5036xm1537,592l2882,592,2882,1155,1537,1155,1537,592xm1873,1404l3084,1404,3084,1896,1873,1896,1873,1404xm1873,2072l3084,2072,3084,2564,1873,2564,1873,2072xm1873,2813l3084,2813,3084,3305,1873,3305,1873,2813xm1873,3554l3084,3554,3084,4046,1873,4046,1873,3554xm3131,581l4645,581,4645,1143,3131,1143,3131,581xm3509,1404l4721,1404,4721,1896,3509,1896,3509,1404xm3509,2144l4721,2144,4721,2637,3509,2637,3509,2144xm4860,592l6299,592,6299,1155,4860,1155,4860,592xm5253,1404l6784,1404,6784,2049,5253,2049,5253,1404xm5253,2298l6692,2298,6692,2943,5253,2943,5253,2298xm5253,3192l6813,3192,6813,3987,5253,3987,5253,3192xm5253,4236l7226,4236,7226,4881,5253,4881,5253,4236xm6792,592l8004,592,8004,1155,6792,1155,6792,592xm7062,1404l8273,1404,8273,1896,7062,1896,7062,1404xm7062,2144l8273,2144,8273,2637,7062,2637,7062,2144xm7062,2885l8273,2885,8273,3378,7062,3378,7062,2885xm8252,592l9464,592,9464,1155,8252,1155,8252,592xm8522,1404l9641,1404,9641,1896,8522,1896,8522,1404xm8522,2144l9641,2144,9641,2637,8522,2637,8522,2144xe" filled="false" stroked="true" strokeweight="1pt" strokecolor="#000000">
                  <v:path arrowok="t"/>
                  <v:stroke dashstyle="solid"/>
                </v:shape>
                <v:shape style="position:absolute;left:4450;top:26;width:565;height:274" type="#_x0000_t202" id="docshape45" filled="false" stroked="false">
                  <v:textbox inset="0,0,0,0">
                    <w:txbxContent>
                      <w:p>
                        <w:pPr>
                          <w:spacing w:before="4"/>
                          <w:ind w:left="0" w:right="0" w:firstLine="0"/>
                          <w:jc w:val="left"/>
                          <w:rPr>
                            <w:rFonts w:ascii="Verdana" w:hAnsi="Verdana"/>
                            <w:sz w:val="21"/>
                          </w:rPr>
                        </w:pPr>
                        <w:r>
                          <w:rPr>
                            <w:rFonts w:ascii="Verdana" w:hAnsi="Verdana"/>
                            <w:spacing w:val="-4"/>
                            <w:w w:val="90"/>
                            <w:sz w:val="21"/>
                          </w:rPr>
                          <w:t>Риски</w:t>
                        </w:r>
                      </w:p>
                    </w:txbxContent>
                  </v:textbox>
                  <w10:wrap type="none"/>
                </v:shape>
                <v:shape style="position:absolute;left:176;top:664;width:896;height:396" type="#_x0000_t202" id="docshape46" filled="false" stroked="false">
                  <v:textbox inset="0,0,0,0">
                    <w:txbxContent>
                      <w:p>
                        <w:pPr>
                          <w:spacing w:line="230" w:lineRule="auto" w:before="9"/>
                          <w:ind w:left="0" w:right="0" w:firstLine="57"/>
                          <w:jc w:val="left"/>
                          <w:rPr>
                            <w:rFonts w:ascii="Verdana" w:hAnsi="Verdana"/>
                            <w:sz w:val="16"/>
                          </w:rPr>
                        </w:pPr>
                        <w:r>
                          <w:rPr>
                            <w:rFonts w:ascii="Verdana" w:hAnsi="Verdana"/>
                            <w:spacing w:val="-2"/>
                            <w:w w:val="90"/>
                            <w:sz w:val="16"/>
                          </w:rPr>
                          <w:t>по</w:t>
                        </w:r>
                        <w:r>
                          <w:rPr>
                            <w:rFonts w:ascii="Verdana" w:hAnsi="Verdana"/>
                            <w:spacing w:val="-11"/>
                            <w:w w:val="90"/>
                            <w:sz w:val="16"/>
                          </w:rPr>
                          <w:t> </w:t>
                        </w:r>
                        <w:r>
                          <w:rPr>
                            <w:rFonts w:ascii="Verdana" w:hAnsi="Verdana"/>
                            <w:spacing w:val="-2"/>
                            <w:w w:val="90"/>
                            <w:sz w:val="16"/>
                          </w:rPr>
                          <w:t>объекту </w:t>
                        </w:r>
                        <w:r>
                          <w:rPr>
                            <w:rFonts w:ascii="Verdana" w:hAnsi="Verdana"/>
                            <w:spacing w:val="-2"/>
                            <w:w w:val="85"/>
                            <w:sz w:val="16"/>
                          </w:rPr>
                          <w:t>воздействия</w:t>
                        </w:r>
                      </w:p>
                    </w:txbxContent>
                  </v:textbox>
                  <w10:wrap type="none"/>
                </v:shape>
                <v:shape style="position:absolute;left:1743;top:571;width:952;height:209" type="#_x0000_t202" id="docshape47" filled="false" stroked="false">
                  <v:textbox inset="0,0,0,0">
                    <w:txbxContent>
                      <w:p>
                        <w:pPr>
                          <w:spacing w:before="3"/>
                          <w:ind w:left="0" w:right="0" w:firstLine="0"/>
                          <w:jc w:val="left"/>
                          <w:rPr>
                            <w:rFonts w:ascii="Verdana" w:hAnsi="Verdana"/>
                            <w:sz w:val="16"/>
                          </w:rPr>
                        </w:pPr>
                        <w:r>
                          <w:rPr>
                            <w:rFonts w:ascii="Verdana" w:hAnsi="Verdana"/>
                            <w:w w:val="85"/>
                            <w:sz w:val="16"/>
                          </w:rPr>
                          <w:t>по</w:t>
                        </w:r>
                        <w:r>
                          <w:rPr>
                            <w:rFonts w:ascii="Verdana" w:hAnsi="Verdana"/>
                            <w:spacing w:val="-6"/>
                            <w:w w:val="85"/>
                            <w:sz w:val="16"/>
                          </w:rPr>
                          <w:t> </w:t>
                        </w:r>
                        <w:r>
                          <w:rPr>
                            <w:rFonts w:ascii="Verdana" w:hAnsi="Verdana"/>
                            <w:spacing w:val="-2"/>
                            <w:w w:val="85"/>
                            <w:sz w:val="16"/>
                          </w:rPr>
                          <w:t>источнику</w:t>
                        </w:r>
                      </w:p>
                    </w:txbxContent>
                  </v:textbox>
                  <w10:wrap type="none"/>
                </v:shape>
                <v:shape style="position:absolute;left:1580;top:758;width:1275;height:396" type="#_x0000_t202" id="docshape48" filled="false" stroked="false">
                  <v:textbox inset="0,0,0,0">
                    <w:txbxContent>
                      <w:p>
                        <w:pPr>
                          <w:spacing w:line="191" w:lineRule="exact" w:before="3"/>
                          <w:ind w:left="0" w:right="17" w:firstLine="0"/>
                          <w:jc w:val="center"/>
                          <w:rPr>
                            <w:rFonts w:ascii="Verdana" w:hAnsi="Verdana"/>
                            <w:sz w:val="16"/>
                          </w:rPr>
                        </w:pPr>
                        <w:r>
                          <w:rPr>
                            <w:rFonts w:ascii="Verdana" w:hAnsi="Verdana"/>
                            <w:spacing w:val="-2"/>
                            <w:sz w:val="16"/>
                          </w:rPr>
                          <w:t>воздействия</w:t>
                        </w:r>
                      </w:p>
                      <w:p>
                        <w:pPr>
                          <w:tabs>
                            <w:tab w:pos="1130" w:val="left" w:leader="none"/>
                          </w:tabs>
                          <w:spacing w:line="191" w:lineRule="exact" w:before="0"/>
                          <w:ind w:left="0" w:right="18" w:firstLine="0"/>
                          <w:jc w:val="center"/>
                          <w:rPr>
                            <w:rFonts w:ascii="Verdana" w:hAnsi="Verdana"/>
                            <w:sz w:val="16"/>
                          </w:rPr>
                        </w:pPr>
                        <w:r>
                          <w:rPr>
                            <w:rFonts w:ascii="Verdana" w:hAnsi="Verdana"/>
                            <w:spacing w:val="-5"/>
                            <w:w w:val="95"/>
                            <w:sz w:val="16"/>
                          </w:rPr>
                          <w:t>(п</w:t>
                        </w:r>
                        <w:r>
                          <w:rPr>
                            <w:rFonts w:ascii="Verdana" w:hAnsi="Verdana"/>
                            <w:sz w:val="16"/>
                          </w:rPr>
                          <w:tab/>
                        </w:r>
                        <w:r>
                          <w:rPr>
                            <w:rFonts w:ascii="Verdana" w:hAnsi="Verdana"/>
                            <w:spacing w:val="-19"/>
                            <w:w w:val="90"/>
                            <w:sz w:val="16"/>
                          </w:rPr>
                          <w:t>а)</w:t>
                        </w:r>
                      </w:p>
                    </w:txbxContent>
                  </v:textbox>
                  <w10:wrap type="none"/>
                </v:shape>
                <v:shape style="position:absolute;left:1712;top:946;width:1019;height:209" type="#_x0000_t202" id="docshape49" filled="false" stroked="false">
                  <v:textbox inset="0,0,0,0">
                    <w:txbxContent>
                      <w:p>
                        <w:pPr>
                          <w:spacing w:before="3"/>
                          <w:ind w:left="0" w:right="0" w:firstLine="0"/>
                          <w:jc w:val="left"/>
                          <w:rPr>
                            <w:rFonts w:ascii="Verdana" w:hAnsi="Verdana"/>
                            <w:sz w:val="16"/>
                          </w:rPr>
                        </w:pPr>
                        <w:r>
                          <w:rPr>
                            <w:rFonts w:ascii="Verdana" w:hAnsi="Verdana"/>
                            <w:w w:val="80"/>
                            <w:sz w:val="16"/>
                          </w:rPr>
                          <w:t>ричине</w:t>
                        </w:r>
                        <w:r>
                          <w:rPr>
                            <w:rFonts w:ascii="Verdana" w:hAnsi="Verdana"/>
                            <w:spacing w:val="10"/>
                            <w:sz w:val="16"/>
                          </w:rPr>
                          <w:t> </w:t>
                        </w:r>
                        <w:r>
                          <w:rPr>
                            <w:rFonts w:ascii="Verdana" w:hAnsi="Verdana"/>
                            <w:spacing w:val="-4"/>
                            <w:w w:val="90"/>
                            <w:sz w:val="16"/>
                          </w:rPr>
                          <w:t>ущерб</w:t>
                        </w:r>
                      </w:p>
                    </w:txbxContent>
                  </v:textbox>
                  <w10:wrap type="none"/>
                </v:shape>
                <v:shape style="position:absolute;left:3167;top:560;width:1461;height:583" type="#_x0000_t202" id="docshape50" filled="false" stroked="false">
                  <v:textbox inset="0,0,0,0">
                    <w:txbxContent>
                      <w:p>
                        <w:pPr>
                          <w:spacing w:line="230" w:lineRule="auto" w:before="9"/>
                          <w:ind w:left="0" w:right="18" w:firstLine="0"/>
                          <w:jc w:val="center"/>
                          <w:rPr>
                            <w:rFonts w:ascii="Verdana" w:hAnsi="Verdana"/>
                            <w:sz w:val="16"/>
                          </w:rPr>
                        </w:pPr>
                        <w:r>
                          <w:rPr>
                            <w:rFonts w:ascii="Verdana" w:hAnsi="Verdana"/>
                            <w:w w:val="85"/>
                            <w:sz w:val="16"/>
                          </w:rPr>
                          <w:t>по</w:t>
                        </w:r>
                        <w:r>
                          <w:rPr>
                            <w:rFonts w:ascii="Verdana" w:hAnsi="Verdana"/>
                            <w:spacing w:val="-8"/>
                            <w:w w:val="85"/>
                            <w:sz w:val="16"/>
                          </w:rPr>
                          <w:t> </w:t>
                        </w:r>
                        <w:r>
                          <w:rPr>
                            <w:rFonts w:ascii="Verdana" w:hAnsi="Verdana"/>
                            <w:w w:val="85"/>
                            <w:sz w:val="16"/>
                          </w:rPr>
                          <w:t>местоположению </w:t>
                        </w:r>
                        <w:r>
                          <w:rPr>
                            <w:rFonts w:ascii="Verdana" w:hAnsi="Verdana"/>
                            <w:spacing w:val="-2"/>
                            <w:sz w:val="16"/>
                          </w:rPr>
                          <w:t>относительно объекта</w:t>
                        </w:r>
                      </w:p>
                    </w:txbxContent>
                  </v:textbox>
                  <w10:wrap type="none"/>
                </v:shape>
                <v:shape style="position:absolute;left:5040;top:664;width:1095;height:396" type="#_x0000_t202" id="docshape51" filled="false" stroked="false">
                  <v:textbox inset="0,0,0,0">
                    <w:txbxContent>
                      <w:p>
                        <w:pPr>
                          <w:spacing w:line="230" w:lineRule="auto" w:before="9"/>
                          <w:ind w:left="0" w:right="8" w:firstLine="45"/>
                          <w:jc w:val="left"/>
                          <w:rPr>
                            <w:rFonts w:ascii="Verdana" w:hAnsi="Verdana"/>
                            <w:sz w:val="16"/>
                          </w:rPr>
                        </w:pPr>
                        <w:r>
                          <w:rPr>
                            <w:rFonts w:ascii="Verdana" w:hAnsi="Verdana"/>
                            <w:w w:val="90"/>
                            <w:sz w:val="16"/>
                          </w:rPr>
                          <w:t>по</w:t>
                        </w:r>
                        <w:r>
                          <w:rPr>
                            <w:rFonts w:ascii="Verdana" w:hAnsi="Verdana"/>
                            <w:spacing w:val="-11"/>
                            <w:w w:val="90"/>
                            <w:sz w:val="16"/>
                          </w:rPr>
                          <w:t> </w:t>
                        </w:r>
                        <w:r>
                          <w:rPr>
                            <w:rFonts w:ascii="Verdana" w:hAnsi="Verdana"/>
                            <w:w w:val="90"/>
                            <w:sz w:val="16"/>
                          </w:rPr>
                          <w:t>механизму </w:t>
                        </w:r>
                        <w:r>
                          <w:rPr>
                            <w:rFonts w:ascii="Verdana" w:hAnsi="Verdana"/>
                            <w:spacing w:val="-2"/>
                            <w:w w:val="85"/>
                            <w:sz w:val="16"/>
                          </w:rPr>
                          <w:t>возникновения</w:t>
                        </w:r>
                      </w:p>
                    </w:txbxContent>
                  </v:textbox>
                  <w10:wrap type="none"/>
                </v:shape>
                <v:shape style="position:absolute;left:7008;top:664;width:794;height:396" type="#_x0000_t202" id="docshape52" filled="false" stroked="false">
                  <v:textbox inset="0,0,0,0">
                    <w:txbxContent>
                      <w:p>
                        <w:pPr>
                          <w:spacing w:line="230" w:lineRule="auto" w:before="9"/>
                          <w:ind w:left="98" w:right="0" w:hanging="99"/>
                          <w:jc w:val="left"/>
                          <w:rPr>
                            <w:rFonts w:ascii="Verdana" w:hAnsi="Verdana"/>
                            <w:sz w:val="16"/>
                          </w:rPr>
                        </w:pPr>
                        <w:r>
                          <w:rPr>
                            <w:rFonts w:ascii="Verdana" w:hAnsi="Verdana"/>
                            <w:spacing w:val="-2"/>
                            <w:w w:val="85"/>
                            <w:sz w:val="16"/>
                          </w:rPr>
                          <w:t>по</w:t>
                        </w:r>
                        <w:r>
                          <w:rPr>
                            <w:rFonts w:ascii="Verdana" w:hAnsi="Verdana"/>
                            <w:spacing w:val="-8"/>
                            <w:w w:val="85"/>
                            <w:sz w:val="16"/>
                          </w:rPr>
                          <w:t> </w:t>
                        </w:r>
                        <w:r>
                          <w:rPr>
                            <w:rFonts w:ascii="Verdana" w:hAnsi="Verdana"/>
                            <w:spacing w:val="-2"/>
                            <w:w w:val="85"/>
                            <w:sz w:val="16"/>
                          </w:rPr>
                          <w:t>степени </w:t>
                        </w:r>
                        <w:r>
                          <w:rPr>
                            <w:rFonts w:ascii="Verdana" w:hAnsi="Verdana"/>
                            <w:spacing w:val="-2"/>
                            <w:w w:val="95"/>
                            <w:sz w:val="16"/>
                          </w:rPr>
                          <w:t>влияния</w:t>
                        </w:r>
                      </w:p>
                    </w:txbxContent>
                  </v:textbox>
                  <w10:wrap type="none"/>
                </v:shape>
                <v:shape style="position:absolute;left:8284;top:664;width:1164;height:396" type="#_x0000_t202" id="docshape53" filled="false" stroked="false">
                  <v:textbox inset="0,0,0,0">
                    <w:txbxContent>
                      <w:p>
                        <w:pPr>
                          <w:spacing w:line="230" w:lineRule="auto" w:before="9"/>
                          <w:ind w:left="132" w:right="0" w:hanging="133"/>
                          <w:jc w:val="left"/>
                          <w:rPr>
                            <w:rFonts w:ascii="Verdana" w:hAnsi="Verdana"/>
                            <w:sz w:val="16"/>
                          </w:rPr>
                        </w:pPr>
                        <w:r>
                          <w:rPr>
                            <w:rFonts w:ascii="Verdana" w:hAnsi="Verdana"/>
                            <w:w w:val="85"/>
                            <w:sz w:val="16"/>
                          </w:rPr>
                          <w:t>по</w:t>
                        </w:r>
                        <w:r>
                          <w:rPr>
                            <w:rFonts w:ascii="Verdana" w:hAnsi="Verdana"/>
                            <w:spacing w:val="-8"/>
                            <w:w w:val="85"/>
                            <w:sz w:val="16"/>
                          </w:rPr>
                          <w:t> </w:t>
                        </w:r>
                        <w:r>
                          <w:rPr>
                            <w:rFonts w:ascii="Verdana" w:hAnsi="Verdana"/>
                            <w:w w:val="85"/>
                            <w:sz w:val="16"/>
                          </w:rPr>
                          <w:t>возможности </w:t>
                        </w:r>
                        <w:r>
                          <w:rPr>
                            <w:rFonts w:ascii="Verdana" w:hAnsi="Verdana"/>
                            <w:spacing w:val="-2"/>
                            <w:w w:val="95"/>
                            <w:sz w:val="16"/>
                          </w:rPr>
                          <w:t>страхования</w:t>
                        </w:r>
                      </w:p>
                    </w:txbxContent>
                  </v:textbox>
                  <w10:wrap type="none"/>
                </v:shape>
                <v:shape style="position:absolute;left:326;top:1534;width:1214;height:209" type="#_x0000_t202" id="docshape54" filled="false" stroked="false">
                  <v:textbox inset="0,0,0,0">
                    <w:txbxContent>
                      <w:p>
                        <w:pPr>
                          <w:spacing w:before="3"/>
                          <w:ind w:left="0" w:right="0" w:firstLine="0"/>
                          <w:jc w:val="left"/>
                          <w:rPr>
                            <w:rFonts w:ascii="Verdana" w:hAnsi="Verdana"/>
                            <w:sz w:val="16"/>
                          </w:rPr>
                        </w:pPr>
                        <w:r>
                          <w:rPr>
                            <w:rFonts w:ascii="Verdana" w:hAnsi="Verdana"/>
                            <w:spacing w:val="-2"/>
                            <w:w w:val="85"/>
                            <w:sz w:val="16"/>
                          </w:rPr>
                          <w:t>индивидуальный</w:t>
                        </w:r>
                      </w:p>
                    </w:txbxContent>
                  </v:textbox>
                  <w10:wrap type="none"/>
                </v:shape>
                <v:shape style="position:absolute;left:2077;top:1534;width:821;height:209" type="#_x0000_t202" id="docshape55" filled="false" stroked="false">
                  <v:textbox inset="0,0,0,0">
                    <w:txbxContent>
                      <w:p>
                        <w:pPr>
                          <w:spacing w:before="3"/>
                          <w:ind w:left="0" w:right="0" w:firstLine="0"/>
                          <w:jc w:val="left"/>
                          <w:rPr>
                            <w:rFonts w:ascii="Verdana" w:hAnsi="Verdana"/>
                            <w:sz w:val="16"/>
                          </w:rPr>
                        </w:pPr>
                        <w:r>
                          <w:rPr>
                            <w:rFonts w:ascii="Verdana" w:hAnsi="Verdana"/>
                            <w:spacing w:val="-5"/>
                            <w:w w:val="90"/>
                            <w:sz w:val="16"/>
                          </w:rPr>
                          <w:t>природный</w:t>
                        </w:r>
                      </w:p>
                    </w:txbxContent>
                  </v:textbox>
                  <w10:wrap type="none"/>
                </v:shape>
                <v:shape style="position:absolute;left:3802;top:1534;width:642;height:209" type="#_x0000_t202" id="docshape56" filled="false" stroked="false">
                  <v:textbox inset="0,0,0,0">
                    <w:txbxContent>
                      <w:p>
                        <w:pPr>
                          <w:spacing w:before="3"/>
                          <w:ind w:left="0" w:right="0" w:firstLine="0"/>
                          <w:jc w:val="left"/>
                          <w:rPr>
                            <w:rFonts w:ascii="Verdana" w:hAnsi="Verdana"/>
                            <w:sz w:val="16"/>
                          </w:rPr>
                        </w:pPr>
                        <w:r>
                          <w:rPr>
                            <w:rFonts w:ascii="Verdana" w:hAnsi="Verdana"/>
                            <w:spacing w:val="-2"/>
                            <w:w w:val="85"/>
                            <w:sz w:val="16"/>
                          </w:rPr>
                          <w:t>внешние</w:t>
                        </w:r>
                      </w:p>
                    </w:txbxContent>
                  </v:textbox>
                  <w10:wrap type="none"/>
                </v:shape>
                <v:shape style="position:absolute;left:5287;top:1424;width:1119;height:396" type="#_x0000_t202" id="docshape57" filled="false" stroked="false">
                  <v:textbox inset="0,0,0,0">
                    <w:txbxContent>
                      <w:p>
                        <w:pPr>
                          <w:spacing w:line="191" w:lineRule="exact" w:before="3"/>
                          <w:ind w:left="360" w:right="0" w:firstLine="0"/>
                          <w:jc w:val="left"/>
                          <w:rPr>
                            <w:rFonts w:ascii="Verdana" w:hAnsi="Verdana"/>
                            <w:sz w:val="16"/>
                          </w:rPr>
                        </w:pPr>
                        <w:r>
                          <w:rPr>
                            <w:rFonts w:ascii="Verdana" w:hAnsi="Verdana"/>
                            <w:spacing w:val="-2"/>
                            <w:w w:val="85"/>
                            <w:sz w:val="16"/>
                          </w:rPr>
                          <w:t>связанные</w:t>
                        </w:r>
                      </w:p>
                      <w:p>
                        <w:pPr>
                          <w:spacing w:line="191" w:lineRule="exact" w:before="0"/>
                          <w:ind w:left="0" w:right="0" w:firstLine="0"/>
                          <w:jc w:val="left"/>
                          <w:rPr>
                            <w:rFonts w:ascii="Verdana" w:hAnsi="Verdana"/>
                            <w:sz w:val="16"/>
                          </w:rPr>
                        </w:pPr>
                        <w:r>
                          <w:rPr>
                            <w:rFonts w:ascii="Verdana" w:hAnsi="Verdana"/>
                            <w:w w:val="80"/>
                            <w:sz w:val="16"/>
                          </w:rPr>
                          <w:t>с</w:t>
                        </w:r>
                        <w:r>
                          <w:rPr>
                            <w:rFonts w:ascii="Verdana" w:hAnsi="Verdana"/>
                            <w:spacing w:val="-8"/>
                            <w:w w:val="95"/>
                            <w:sz w:val="16"/>
                          </w:rPr>
                          <w:t> </w:t>
                        </w:r>
                        <w:r>
                          <w:rPr>
                            <w:rFonts w:ascii="Verdana" w:hAnsi="Verdana"/>
                            <w:spacing w:val="-5"/>
                            <w:w w:val="95"/>
                            <w:sz w:val="16"/>
                          </w:rPr>
                          <w:t>не</w:t>
                        </w:r>
                      </w:p>
                    </w:txbxContent>
                  </v:textbox>
                  <w10:wrap type="none"/>
                </v:shape>
                <v:shape style="position:absolute;left:5570;top:1611;width:1200;height:209" type="#_x0000_t202" id="docshape58" filled="false" stroked="false">
                  <v:textbox inset="0,0,0,0">
                    <w:txbxContent>
                      <w:p>
                        <w:pPr>
                          <w:spacing w:before="3"/>
                          <w:ind w:left="0" w:right="0" w:firstLine="0"/>
                          <w:jc w:val="left"/>
                          <w:rPr>
                            <w:rFonts w:ascii="Verdana" w:hAnsi="Verdana"/>
                            <w:sz w:val="16"/>
                          </w:rPr>
                        </w:pPr>
                        <w:r>
                          <w:rPr>
                            <w:rFonts w:ascii="Verdana" w:hAnsi="Verdana"/>
                            <w:spacing w:val="-2"/>
                            <w:w w:val="85"/>
                            <w:sz w:val="16"/>
                          </w:rPr>
                          <w:t>благоприятными</w:t>
                        </w:r>
                      </w:p>
                    </w:txbxContent>
                  </v:textbox>
                  <w10:wrap type="none"/>
                </v:shape>
                <v:shape style="position:absolute;left:7081;top:1534;width:1188;height:209" type="#_x0000_t202" id="docshape59" filled="false" stroked="false">
                  <v:textbox inset="0,0,0,0">
                    <w:txbxContent>
                      <w:p>
                        <w:pPr>
                          <w:spacing w:before="3"/>
                          <w:ind w:left="0" w:right="0" w:firstLine="0"/>
                          <w:jc w:val="left"/>
                          <w:rPr>
                            <w:rFonts w:ascii="Verdana" w:hAnsi="Verdana"/>
                            <w:sz w:val="16"/>
                          </w:rPr>
                        </w:pPr>
                        <w:r>
                          <w:rPr>
                            <w:rFonts w:ascii="Verdana" w:hAnsi="Verdana"/>
                            <w:spacing w:val="-2"/>
                            <w:w w:val="85"/>
                            <w:sz w:val="16"/>
                          </w:rPr>
                          <w:t>пренебрежимый</w:t>
                        </w:r>
                      </w:p>
                    </w:txbxContent>
                  </v:textbox>
                  <w10:wrap type="none"/>
                </v:shape>
                <v:shape style="position:absolute;left:8662;top:1534;width:859;height:209" type="#_x0000_t202" id="docshape60" filled="false" stroked="false">
                  <v:textbox inset="0,0,0,0">
                    <w:txbxContent>
                      <w:p>
                        <w:pPr>
                          <w:spacing w:before="3"/>
                          <w:ind w:left="0" w:right="0" w:firstLine="0"/>
                          <w:jc w:val="left"/>
                          <w:rPr>
                            <w:rFonts w:ascii="Verdana" w:hAnsi="Verdana"/>
                            <w:sz w:val="16"/>
                          </w:rPr>
                        </w:pPr>
                        <w:r>
                          <w:rPr>
                            <w:rFonts w:ascii="Verdana" w:hAnsi="Verdana"/>
                            <w:spacing w:val="-2"/>
                            <w:w w:val="85"/>
                            <w:sz w:val="16"/>
                          </w:rPr>
                          <w:t>страхуемый</w:t>
                        </w:r>
                      </w:p>
                    </w:txbxContent>
                  </v:textbox>
                  <w10:wrap type="none"/>
                </v:shape>
                <v:shape style="position:absolute;left:5642;top:1798;width:770;height:209" type="#_x0000_t202" id="docshape61" filled="false" stroked="false">
                  <v:textbox inset="0,0,0,0">
                    <w:txbxContent>
                      <w:p>
                        <w:pPr>
                          <w:spacing w:before="3"/>
                          <w:ind w:left="0" w:right="0" w:firstLine="0"/>
                          <w:jc w:val="left"/>
                          <w:rPr>
                            <w:rFonts w:ascii="Verdana" w:hAnsi="Verdana"/>
                            <w:sz w:val="16"/>
                          </w:rPr>
                        </w:pPr>
                        <w:r>
                          <w:rPr>
                            <w:rFonts w:ascii="Verdana" w:hAnsi="Verdana"/>
                            <w:spacing w:val="-2"/>
                            <w:w w:val="85"/>
                            <w:sz w:val="16"/>
                          </w:rPr>
                          <w:t>условиями</w:t>
                        </w:r>
                      </w:p>
                    </w:txbxContent>
                  </v:textbox>
                  <w10:wrap type="none"/>
                </v:shape>
                <v:shape style="position:absolute;left:406;top:2202;width:871;height:209" type="#_x0000_t202" id="docshape62" filled="false" stroked="false">
                  <v:textbox inset="0,0,0,0">
                    <w:txbxContent>
                      <w:p>
                        <w:pPr>
                          <w:spacing w:before="3"/>
                          <w:ind w:left="0" w:right="0" w:firstLine="0"/>
                          <w:jc w:val="left"/>
                          <w:rPr>
                            <w:rFonts w:ascii="Verdana" w:hAnsi="Verdana"/>
                            <w:sz w:val="16"/>
                          </w:rPr>
                        </w:pPr>
                        <w:r>
                          <w:rPr>
                            <w:rFonts w:ascii="Verdana" w:hAnsi="Verdana"/>
                            <w:spacing w:val="-2"/>
                            <w:w w:val="85"/>
                            <w:sz w:val="16"/>
                          </w:rPr>
                          <w:t>социальный</w:t>
                        </w:r>
                      </w:p>
                    </w:txbxContent>
                  </v:textbox>
                  <w10:wrap type="none"/>
                </v:shape>
                <v:shape style="position:absolute;left:2022;top:2202;width:931;height:209" type="#_x0000_t202" id="docshape63" filled="false" stroked="false">
                  <v:textbox inset="0,0,0,0">
                    <w:txbxContent>
                      <w:p>
                        <w:pPr>
                          <w:spacing w:before="3"/>
                          <w:ind w:left="0" w:right="0" w:firstLine="0"/>
                          <w:jc w:val="left"/>
                          <w:rPr>
                            <w:rFonts w:ascii="Verdana" w:hAnsi="Verdana"/>
                            <w:sz w:val="16"/>
                          </w:rPr>
                        </w:pPr>
                        <w:r>
                          <w:rPr>
                            <w:rFonts w:ascii="Verdana" w:hAnsi="Verdana"/>
                            <w:spacing w:val="-2"/>
                            <w:w w:val="85"/>
                            <w:sz w:val="16"/>
                          </w:rPr>
                          <w:t>техногенный</w:t>
                        </w:r>
                      </w:p>
                    </w:txbxContent>
                  </v:textbox>
                  <w10:wrap type="none"/>
                </v:shape>
                <v:shape style="position:absolute;left:3706;top:2275;width:836;height:209" type="#_x0000_t202" id="docshape64" filled="false" stroked="false">
                  <v:textbox inset="0,0,0,0">
                    <w:txbxContent>
                      <w:p>
                        <w:pPr>
                          <w:spacing w:before="3"/>
                          <w:ind w:left="0" w:right="0" w:firstLine="0"/>
                          <w:jc w:val="left"/>
                          <w:rPr>
                            <w:rFonts w:ascii="Verdana" w:hAnsi="Verdana"/>
                            <w:sz w:val="16"/>
                          </w:rPr>
                        </w:pPr>
                        <w:r>
                          <w:rPr>
                            <w:rFonts w:ascii="Verdana" w:hAnsi="Verdana"/>
                            <w:spacing w:val="-2"/>
                            <w:w w:val="85"/>
                            <w:sz w:val="16"/>
                          </w:rPr>
                          <w:t>внутренние</w:t>
                        </w:r>
                      </w:p>
                    </w:txbxContent>
                  </v:textbox>
                  <w10:wrap type="none"/>
                </v:shape>
                <v:shape style="position:absolute;left:5453;top:2318;width:1058;height:583" type="#_x0000_t202" id="docshape65" filled="false" stroked="false">
                  <v:textbox inset="0,0,0,0">
                    <w:txbxContent>
                      <w:p>
                        <w:pPr>
                          <w:spacing w:line="191" w:lineRule="exact" w:before="3"/>
                          <w:ind w:left="0" w:right="19" w:firstLine="0"/>
                          <w:jc w:val="center"/>
                          <w:rPr>
                            <w:rFonts w:ascii="Verdana" w:hAnsi="Verdana"/>
                            <w:sz w:val="16"/>
                          </w:rPr>
                        </w:pPr>
                        <w:r>
                          <w:rPr>
                            <w:rFonts w:ascii="Verdana" w:hAnsi="Verdana"/>
                            <w:spacing w:val="-2"/>
                            <w:sz w:val="16"/>
                          </w:rPr>
                          <w:t>связанные</w:t>
                        </w:r>
                      </w:p>
                      <w:p>
                        <w:pPr>
                          <w:spacing w:line="230" w:lineRule="auto" w:before="2"/>
                          <w:ind w:left="0" w:right="18" w:firstLine="0"/>
                          <w:jc w:val="center"/>
                          <w:rPr>
                            <w:rFonts w:ascii="Verdana" w:hAnsi="Verdana"/>
                            <w:sz w:val="16"/>
                          </w:rPr>
                        </w:pPr>
                        <w:r>
                          <w:rPr>
                            <w:rFonts w:ascii="Verdana" w:hAnsi="Verdana"/>
                            <w:spacing w:val="-2"/>
                            <w:w w:val="85"/>
                            <w:sz w:val="16"/>
                          </w:rPr>
                          <w:t>с</w:t>
                        </w:r>
                        <w:r>
                          <w:rPr>
                            <w:rFonts w:ascii="Verdana" w:hAnsi="Verdana"/>
                            <w:spacing w:val="-6"/>
                            <w:w w:val="85"/>
                            <w:sz w:val="16"/>
                          </w:rPr>
                          <w:t> </w:t>
                        </w:r>
                        <w:r>
                          <w:rPr>
                            <w:rFonts w:ascii="Verdana" w:hAnsi="Verdana"/>
                            <w:spacing w:val="-2"/>
                            <w:w w:val="85"/>
                            <w:sz w:val="16"/>
                          </w:rPr>
                          <w:t>негативными </w:t>
                        </w:r>
                        <w:r>
                          <w:rPr>
                            <w:rFonts w:ascii="Verdana" w:hAnsi="Verdana"/>
                            <w:spacing w:val="-2"/>
                            <w:w w:val="95"/>
                            <w:sz w:val="16"/>
                          </w:rPr>
                          <w:t>явлениями</w:t>
                        </w:r>
                      </w:p>
                    </w:txbxContent>
                  </v:textbox>
                  <w10:wrap type="none"/>
                </v:shape>
                <v:shape style="position:absolute;left:7213;top:2275;width:926;height:209" type="#_x0000_t202" id="docshape66" filled="false" stroked="false">
                  <v:textbox inset="0,0,0,0">
                    <w:txbxContent>
                      <w:p>
                        <w:pPr>
                          <w:spacing w:before="3"/>
                          <w:ind w:left="0" w:right="0" w:firstLine="0"/>
                          <w:jc w:val="left"/>
                          <w:rPr>
                            <w:rFonts w:ascii="Verdana" w:hAnsi="Verdana"/>
                            <w:sz w:val="16"/>
                          </w:rPr>
                        </w:pPr>
                        <w:r>
                          <w:rPr>
                            <w:rFonts w:ascii="Verdana" w:hAnsi="Verdana"/>
                            <w:spacing w:val="-4"/>
                            <w:w w:val="90"/>
                            <w:sz w:val="16"/>
                          </w:rPr>
                          <w:t>приемлемый</w:t>
                        </w:r>
                      </w:p>
                    </w:txbxContent>
                  </v:textbox>
                  <w10:wrap type="none"/>
                </v:shape>
                <v:shape style="position:absolute;left:8556;top:2275;width:1070;height:209" type="#_x0000_t202" id="docshape67" filled="false" stroked="false">
                  <v:textbox inset="0,0,0,0">
                    <w:txbxContent>
                      <w:p>
                        <w:pPr>
                          <w:spacing w:before="3"/>
                          <w:ind w:left="0" w:right="0" w:firstLine="0"/>
                          <w:jc w:val="left"/>
                          <w:rPr>
                            <w:rFonts w:ascii="Verdana" w:hAnsi="Verdana"/>
                            <w:sz w:val="16"/>
                          </w:rPr>
                        </w:pPr>
                        <w:r>
                          <w:rPr>
                            <w:rFonts w:ascii="Verdana" w:hAnsi="Verdana"/>
                            <w:spacing w:val="-2"/>
                            <w:w w:val="85"/>
                            <w:sz w:val="16"/>
                          </w:rPr>
                          <w:t>не</w:t>
                        </w:r>
                        <w:r>
                          <w:rPr>
                            <w:rFonts w:ascii="Verdana" w:hAnsi="Verdana"/>
                            <w:spacing w:val="-3"/>
                            <w:w w:val="85"/>
                            <w:sz w:val="16"/>
                          </w:rPr>
                          <w:t> </w:t>
                        </w:r>
                        <w:r>
                          <w:rPr>
                            <w:rFonts w:ascii="Verdana" w:hAnsi="Verdana"/>
                            <w:spacing w:val="-2"/>
                            <w:w w:val="85"/>
                            <w:sz w:val="16"/>
                          </w:rPr>
                          <w:t>страхуемый</w:t>
                        </w:r>
                      </w:p>
                    </w:txbxContent>
                  </v:textbox>
                  <w10:wrap type="none"/>
                </v:shape>
                <v:shape style="position:absolute;left:386;top:2943;width:2535;height:209" type="#_x0000_t202" id="docshape68" filled="false" stroked="false">
                  <v:textbox inset="0,0,0,0">
                    <w:txbxContent>
                      <w:p>
                        <w:pPr>
                          <w:tabs>
                            <w:tab w:pos="1664" w:val="left" w:leader="none"/>
                          </w:tabs>
                          <w:spacing w:before="3"/>
                          <w:ind w:left="0" w:right="0" w:firstLine="0"/>
                          <w:jc w:val="left"/>
                          <w:rPr>
                            <w:rFonts w:ascii="Verdana" w:hAnsi="Verdana"/>
                            <w:sz w:val="16"/>
                          </w:rPr>
                        </w:pPr>
                        <w:r>
                          <w:rPr>
                            <w:rFonts w:ascii="Verdana" w:hAnsi="Verdana"/>
                            <w:spacing w:val="-2"/>
                            <w:sz w:val="16"/>
                          </w:rPr>
                          <w:t>технический</w:t>
                        </w:r>
                        <w:r>
                          <w:rPr>
                            <w:rFonts w:ascii="Verdana" w:hAnsi="Verdana"/>
                            <w:sz w:val="16"/>
                          </w:rPr>
                          <w:tab/>
                        </w:r>
                        <w:r>
                          <w:rPr>
                            <w:rFonts w:ascii="Verdana" w:hAnsi="Verdana"/>
                            <w:spacing w:val="-2"/>
                            <w:w w:val="85"/>
                            <w:sz w:val="16"/>
                          </w:rPr>
                          <w:t>социальный</w:t>
                        </w:r>
                      </w:p>
                    </w:txbxContent>
                  </v:textbox>
                  <w10:wrap type="none"/>
                </v:shape>
                <v:shape style="position:absolute;left:7230;top:3016;width:890;height:209" type="#_x0000_t202" id="docshape69" filled="false" stroked="false">
                  <v:textbox inset="0,0,0,0">
                    <w:txbxContent>
                      <w:p>
                        <w:pPr>
                          <w:spacing w:before="3"/>
                          <w:ind w:left="0" w:right="0" w:firstLine="0"/>
                          <w:jc w:val="left"/>
                          <w:rPr>
                            <w:rFonts w:ascii="Verdana" w:hAnsi="Verdana"/>
                            <w:sz w:val="16"/>
                          </w:rPr>
                        </w:pPr>
                        <w:r>
                          <w:rPr>
                            <w:rFonts w:ascii="Verdana" w:hAnsi="Verdana"/>
                            <w:spacing w:val="-2"/>
                            <w:w w:val="85"/>
                            <w:sz w:val="16"/>
                          </w:rPr>
                          <w:t>чрезмерный</w:t>
                        </w:r>
                      </w:p>
                    </w:txbxContent>
                  </v:textbox>
                  <w10:wrap type="none"/>
                </v:shape>
                <v:shape style="position:absolute;left:295;top:3684;width:1092;height:209" type="#_x0000_t202" id="docshape70" filled="false" stroked="false">
                  <v:textbox inset="0,0,0,0">
                    <w:txbxContent>
                      <w:p>
                        <w:pPr>
                          <w:spacing w:before="3"/>
                          <w:ind w:left="0" w:right="0" w:firstLine="0"/>
                          <w:jc w:val="left"/>
                          <w:rPr>
                            <w:rFonts w:ascii="Verdana" w:hAnsi="Verdana"/>
                            <w:sz w:val="16"/>
                          </w:rPr>
                        </w:pPr>
                        <w:r>
                          <w:rPr>
                            <w:rFonts w:ascii="Verdana" w:hAnsi="Verdana"/>
                            <w:spacing w:val="-2"/>
                            <w:w w:val="85"/>
                            <w:sz w:val="16"/>
                          </w:rPr>
                          <w:t>хозяйственный</w:t>
                        </w:r>
                      </w:p>
                    </w:txbxContent>
                  </v:textbox>
                  <w10:wrap type="none"/>
                </v:shape>
                <v:shape style="position:absolute;left:2154;top:3591;width:667;height:396" type="#_x0000_t202" id="docshape71" filled="false" stroked="false">
                  <v:textbox inset="0,0,0,0">
                    <w:txbxContent>
                      <w:p>
                        <w:pPr>
                          <w:spacing w:line="230" w:lineRule="auto" w:before="9"/>
                          <w:ind w:left="0" w:right="8" w:firstLine="48"/>
                          <w:jc w:val="left"/>
                          <w:rPr>
                            <w:rFonts w:ascii="Verdana" w:hAnsi="Verdana"/>
                            <w:sz w:val="16"/>
                          </w:rPr>
                        </w:pPr>
                        <w:r>
                          <w:rPr>
                            <w:rFonts w:ascii="Verdana" w:hAnsi="Verdana"/>
                            <w:w w:val="90"/>
                            <w:sz w:val="16"/>
                          </w:rPr>
                          <w:t>по</w:t>
                        </w:r>
                        <w:r>
                          <w:rPr>
                            <w:rFonts w:ascii="Verdana" w:hAnsi="Verdana"/>
                            <w:spacing w:val="-11"/>
                            <w:w w:val="90"/>
                            <w:sz w:val="16"/>
                          </w:rPr>
                          <w:t> </w:t>
                        </w:r>
                        <w:r>
                          <w:rPr>
                            <w:rFonts w:ascii="Verdana" w:hAnsi="Verdana"/>
                            <w:w w:val="90"/>
                            <w:sz w:val="16"/>
                          </w:rPr>
                          <w:t>вине </w:t>
                        </w:r>
                        <w:r>
                          <w:rPr>
                            <w:rFonts w:ascii="Verdana" w:hAnsi="Verdana"/>
                            <w:spacing w:val="-2"/>
                            <w:w w:val="85"/>
                            <w:sz w:val="16"/>
                          </w:rPr>
                          <w:t>человека</w:t>
                        </w:r>
                      </w:p>
                    </w:txbxContent>
                  </v:textbox>
                  <w10:wrap type="none"/>
                </v:shape>
                <v:shape style="position:absolute;left:5513;top:3194;width:1058;height:768" type="#_x0000_t202" id="docshape72" filled="false" stroked="false">
                  <v:textbox inset="0,0,0,0">
                    <w:txbxContent>
                      <w:p>
                        <w:pPr>
                          <w:spacing w:line="191" w:lineRule="exact" w:before="3"/>
                          <w:ind w:left="0" w:right="19" w:firstLine="0"/>
                          <w:jc w:val="center"/>
                          <w:rPr>
                            <w:rFonts w:ascii="Verdana" w:hAnsi="Verdana"/>
                            <w:sz w:val="16"/>
                          </w:rPr>
                        </w:pPr>
                        <w:r>
                          <w:rPr>
                            <w:rFonts w:ascii="Verdana" w:hAnsi="Verdana"/>
                            <w:spacing w:val="-2"/>
                            <w:sz w:val="16"/>
                          </w:rPr>
                          <w:t>связанные</w:t>
                        </w:r>
                      </w:p>
                      <w:p>
                        <w:pPr>
                          <w:spacing w:line="230" w:lineRule="auto" w:before="2"/>
                          <w:ind w:left="0" w:right="18" w:firstLine="0"/>
                          <w:jc w:val="center"/>
                          <w:rPr>
                            <w:rFonts w:ascii="Verdana" w:hAnsi="Verdana"/>
                            <w:sz w:val="16"/>
                          </w:rPr>
                        </w:pPr>
                        <w:r>
                          <w:rPr>
                            <w:rFonts w:ascii="Verdana" w:hAnsi="Verdana"/>
                            <w:spacing w:val="-2"/>
                            <w:w w:val="85"/>
                            <w:sz w:val="16"/>
                          </w:rPr>
                          <w:t>с</w:t>
                        </w:r>
                        <w:r>
                          <w:rPr>
                            <w:rFonts w:ascii="Verdana" w:hAnsi="Verdana"/>
                            <w:spacing w:val="-6"/>
                            <w:w w:val="85"/>
                            <w:sz w:val="16"/>
                          </w:rPr>
                          <w:t> </w:t>
                        </w:r>
                        <w:r>
                          <w:rPr>
                            <w:rFonts w:ascii="Verdana" w:hAnsi="Verdana"/>
                            <w:spacing w:val="-2"/>
                            <w:w w:val="85"/>
                            <w:sz w:val="16"/>
                          </w:rPr>
                          <w:t>негативными </w:t>
                        </w:r>
                        <w:r>
                          <w:rPr>
                            <w:rFonts w:ascii="Verdana" w:hAnsi="Verdana"/>
                            <w:spacing w:val="-6"/>
                            <w:sz w:val="16"/>
                          </w:rPr>
                          <w:t>тенденциями </w:t>
                        </w:r>
                        <w:r>
                          <w:rPr>
                            <w:rFonts w:ascii="Verdana" w:hAnsi="Verdana"/>
                            <w:spacing w:val="-2"/>
                            <w:sz w:val="16"/>
                          </w:rPr>
                          <w:t>развития</w:t>
                        </w:r>
                      </w:p>
                    </w:txbxContent>
                  </v:textbox>
                  <w10:wrap type="none"/>
                </v:shape>
                <v:shape style="position:absolute;left:290;top:4425;width:1104;height:209" type="#_x0000_t202" id="docshape73" filled="false" stroked="false">
                  <v:textbox inset="0,0,0,0">
                    <w:txbxContent>
                      <w:p>
                        <w:pPr>
                          <w:spacing w:before="3"/>
                          <w:ind w:left="0" w:right="0" w:firstLine="0"/>
                          <w:jc w:val="left"/>
                          <w:rPr>
                            <w:rFonts w:ascii="Verdana" w:hAnsi="Verdana"/>
                            <w:sz w:val="16"/>
                          </w:rPr>
                        </w:pPr>
                        <w:r>
                          <w:rPr>
                            <w:rFonts w:ascii="Verdana" w:hAnsi="Verdana"/>
                            <w:spacing w:val="-2"/>
                            <w:w w:val="85"/>
                            <w:sz w:val="16"/>
                          </w:rPr>
                          <w:t>стратегический</w:t>
                        </w:r>
                      </w:p>
                    </w:txbxContent>
                  </v:textbox>
                  <w10:wrap type="none"/>
                </v:shape>
                <v:shape style="position:absolute;left:5409;top:4256;width:1679;height:583" type="#_x0000_t202" id="docshape74" filled="false" stroked="false">
                  <v:textbox inset="0,0,0,0">
                    <w:txbxContent>
                      <w:p>
                        <w:pPr>
                          <w:spacing w:line="230" w:lineRule="auto" w:before="9"/>
                          <w:ind w:left="0" w:right="18" w:firstLine="0"/>
                          <w:jc w:val="center"/>
                          <w:rPr>
                            <w:rFonts w:ascii="Verdana" w:hAnsi="Verdana"/>
                            <w:sz w:val="16"/>
                          </w:rPr>
                        </w:pPr>
                        <w:r>
                          <w:rPr>
                            <w:rFonts w:ascii="Verdana" w:hAnsi="Verdana"/>
                            <w:spacing w:val="-2"/>
                            <w:w w:val="85"/>
                            <w:sz w:val="16"/>
                          </w:rPr>
                          <w:t>связанные</w:t>
                        </w:r>
                        <w:r>
                          <w:rPr>
                            <w:rFonts w:ascii="Verdana" w:hAnsi="Verdana"/>
                            <w:spacing w:val="-8"/>
                            <w:w w:val="85"/>
                            <w:sz w:val="16"/>
                          </w:rPr>
                          <w:t> </w:t>
                        </w:r>
                        <w:r>
                          <w:rPr>
                            <w:rFonts w:ascii="Verdana" w:hAnsi="Verdana"/>
                            <w:spacing w:val="-2"/>
                            <w:w w:val="85"/>
                            <w:sz w:val="16"/>
                          </w:rPr>
                          <w:t>с</w:t>
                        </w:r>
                        <w:r>
                          <w:rPr>
                            <w:rFonts w:ascii="Verdana" w:hAnsi="Verdana"/>
                            <w:spacing w:val="-6"/>
                            <w:w w:val="85"/>
                            <w:sz w:val="16"/>
                          </w:rPr>
                          <w:t> </w:t>
                        </w:r>
                        <w:r>
                          <w:rPr>
                            <w:rFonts w:ascii="Verdana" w:hAnsi="Verdana"/>
                            <w:spacing w:val="-2"/>
                            <w:w w:val="85"/>
                            <w:sz w:val="16"/>
                          </w:rPr>
                          <w:t>принятием </w:t>
                        </w:r>
                        <w:r>
                          <w:rPr>
                            <w:rFonts w:ascii="Verdana" w:hAnsi="Verdana"/>
                            <w:spacing w:val="-2"/>
                            <w:sz w:val="16"/>
                          </w:rPr>
                          <w:t>решений</w:t>
                        </w:r>
                        <w:r>
                          <w:rPr>
                            <w:rFonts w:ascii="Verdana" w:hAnsi="Verdana"/>
                            <w:spacing w:val="-16"/>
                            <w:sz w:val="16"/>
                          </w:rPr>
                          <w:t> </w:t>
                        </w:r>
                        <w:r>
                          <w:rPr>
                            <w:rFonts w:ascii="Verdana" w:hAnsi="Verdana"/>
                            <w:spacing w:val="-2"/>
                            <w:sz w:val="16"/>
                          </w:rPr>
                          <w:t>в</w:t>
                        </w:r>
                        <w:r>
                          <w:rPr>
                            <w:rFonts w:ascii="Verdana" w:hAnsi="Verdana"/>
                            <w:spacing w:val="-15"/>
                            <w:sz w:val="16"/>
                          </w:rPr>
                          <w:t> </w:t>
                        </w:r>
                        <w:r>
                          <w:rPr>
                            <w:rFonts w:ascii="Verdana" w:hAnsi="Verdana"/>
                            <w:spacing w:val="-2"/>
                            <w:sz w:val="16"/>
                          </w:rPr>
                          <w:t>условиях неопределённости</w:t>
                        </w:r>
                      </w:p>
                    </w:txbxContent>
                  </v:textbox>
                  <w10:wrap type="none"/>
                </v:shape>
                <v:shape style="position:absolute;left:312;top:5166;width:1061;height:209" type="#_x0000_t202" id="docshape75" filled="false" stroked="false">
                  <v:textbox inset="0,0,0,0">
                    <w:txbxContent>
                      <w:p>
                        <w:pPr>
                          <w:spacing w:before="3"/>
                          <w:ind w:left="0" w:right="0" w:firstLine="0"/>
                          <w:jc w:val="left"/>
                          <w:rPr>
                            <w:rFonts w:ascii="Verdana" w:hAnsi="Verdana"/>
                            <w:sz w:val="16"/>
                          </w:rPr>
                        </w:pPr>
                        <w:r>
                          <w:rPr>
                            <w:rFonts w:ascii="Verdana" w:hAnsi="Verdana"/>
                            <w:spacing w:val="-2"/>
                            <w:w w:val="85"/>
                            <w:sz w:val="16"/>
                          </w:rPr>
                          <w:t>экологический</w:t>
                        </w:r>
                      </w:p>
                    </w:txbxContent>
                  </v:textbox>
                  <w10:wrap type="none"/>
                </v:shape>
              </v:group>
            </w:pict>
          </mc:Fallback>
        </mc:AlternateContent>
      </w:r>
      <w:r>
        <w:rPr>
          <w:sz w:val="20"/>
        </w:rPr>
      </w:r>
    </w:p>
    <w:p>
      <w:pPr>
        <w:pStyle w:val="BodyText"/>
        <w:spacing w:before="72"/>
        <w:ind w:left="0" w:firstLine="0"/>
        <w:jc w:val="left"/>
      </w:pPr>
    </w:p>
    <w:p>
      <w:pPr>
        <w:pStyle w:val="BodyText"/>
        <w:ind w:left="0" w:right="17" w:firstLine="0"/>
        <w:jc w:val="center"/>
      </w:pPr>
      <w:r>
        <w:rPr/>
        <w:t>Рисунок 1.3 –</w:t>
      </w:r>
      <w:r>
        <w:rPr>
          <w:spacing w:val="-1"/>
        </w:rPr>
        <w:t> </w:t>
      </w:r>
      <w:r>
        <w:rPr/>
        <w:t>Классификация </w:t>
      </w:r>
      <w:r>
        <w:rPr>
          <w:spacing w:val="-2"/>
        </w:rPr>
        <w:t>рисков</w:t>
      </w:r>
    </w:p>
    <w:p>
      <w:pPr>
        <w:pStyle w:val="BodyText"/>
        <w:ind w:left="0" w:firstLine="0"/>
        <w:jc w:val="left"/>
      </w:pPr>
    </w:p>
    <w:p>
      <w:pPr>
        <w:pStyle w:val="BodyText"/>
        <w:ind w:left="0" w:firstLine="0"/>
        <w:jc w:val="left"/>
      </w:pPr>
    </w:p>
    <w:p>
      <w:pPr>
        <w:pStyle w:val="BodyText"/>
        <w:spacing w:line="360" w:lineRule="auto"/>
        <w:ind w:right="270"/>
      </w:pPr>
      <w:r>
        <w:rPr/>
        <w:t>По причине (природе) ущерба, определяющей характер и механизм возникновения ущерба, что очень важно для анализа любого риска, можно выделить следующие риски:</w:t>
      </w:r>
    </w:p>
    <w:p>
      <w:pPr>
        <w:pStyle w:val="ListParagraph"/>
        <w:numPr>
          <w:ilvl w:val="0"/>
          <w:numId w:val="45"/>
        </w:numPr>
        <w:tabs>
          <w:tab w:pos="1218" w:val="left" w:leader="none"/>
        </w:tabs>
        <w:spacing w:line="360" w:lineRule="auto" w:before="0" w:after="0"/>
        <w:ind w:left="252" w:right="274" w:firstLine="708"/>
        <w:jc w:val="both"/>
        <w:rPr>
          <w:sz w:val="24"/>
        </w:rPr>
      </w:pPr>
      <w:r>
        <w:rPr>
          <w:sz w:val="24"/>
        </w:rPr>
        <w:t>природные</w:t>
      </w:r>
      <w:r>
        <w:rPr>
          <w:spacing w:val="-6"/>
          <w:sz w:val="24"/>
        </w:rPr>
        <w:t> </w:t>
      </w:r>
      <w:r>
        <w:rPr>
          <w:sz w:val="24"/>
        </w:rPr>
        <w:t>риски,</w:t>
      </w:r>
      <w:r>
        <w:rPr>
          <w:spacing w:val="-8"/>
          <w:sz w:val="24"/>
        </w:rPr>
        <w:t> </w:t>
      </w:r>
      <w:r>
        <w:rPr>
          <w:sz w:val="24"/>
        </w:rPr>
        <w:t>вызванные</w:t>
      </w:r>
      <w:r>
        <w:rPr>
          <w:spacing w:val="-6"/>
          <w:sz w:val="24"/>
        </w:rPr>
        <w:t> </w:t>
      </w:r>
      <w:r>
        <w:rPr>
          <w:sz w:val="24"/>
        </w:rPr>
        <w:t>стихийными</w:t>
      </w:r>
      <w:r>
        <w:rPr>
          <w:spacing w:val="-7"/>
          <w:sz w:val="24"/>
        </w:rPr>
        <w:t> </w:t>
      </w:r>
      <w:r>
        <w:rPr>
          <w:sz w:val="24"/>
        </w:rPr>
        <w:t>бедствиями</w:t>
      </w:r>
      <w:r>
        <w:rPr>
          <w:spacing w:val="-4"/>
          <w:sz w:val="24"/>
        </w:rPr>
        <w:t> </w:t>
      </w:r>
      <w:r>
        <w:rPr>
          <w:sz w:val="24"/>
        </w:rPr>
        <w:t>и</w:t>
      </w:r>
      <w:r>
        <w:rPr>
          <w:spacing w:val="-7"/>
          <w:sz w:val="24"/>
        </w:rPr>
        <w:t> </w:t>
      </w:r>
      <w:r>
        <w:rPr>
          <w:sz w:val="24"/>
        </w:rPr>
        <w:t>природными</w:t>
      </w:r>
      <w:r>
        <w:rPr>
          <w:spacing w:val="-4"/>
          <w:sz w:val="24"/>
        </w:rPr>
        <w:t> </w:t>
      </w:r>
      <w:r>
        <w:rPr>
          <w:sz w:val="24"/>
        </w:rPr>
        <w:t>катастрофами (наводнениями, землетрясениями, штормами, климатическими катаклизмами и др.);</w:t>
      </w:r>
    </w:p>
    <w:p>
      <w:pPr>
        <w:pStyle w:val="ListParagraph"/>
        <w:numPr>
          <w:ilvl w:val="0"/>
          <w:numId w:val="45"/>
        </w:numPr>
        <w:tabs>
          <w:tab w:pos="1302" w:val="left" w:leader="none"/>
        </w:tabs>
        <w:spacing w:line="360" w:lineRule="auto" w:before="0" w:after="0"/>
        <w:ind w:left="252" w:right="272" w:firstLine="708"/>
        <w:jc w:val="both"/>
        <w:rPr>
          <w:sz w:val="24"/>
        </w:rPr>
      </w:pPr>
      <w:r>
        <w:rPr>
          <w:sz w:val="24"/>
        </w:rPr>
        <w:t>технические риски, вызванные последствиями функционирования технических систем и/или их нарушениями (пожары, аварии, ошибки в проектно-сметной документации);</w:t>
      </w:r>
    </w:p>
    <w:p>
      <w:pPr>
        <w:pStyle w:val="ListParagraph"/>
        <w:numPr>
          <w:ilvl w:val="0"/>
          <w:numId w:val="45"/>
        </w:numPr>
        <w:tabs>
          <w:tab w:pos="1244" w:val="left" w:leader="none"/>
        </w:tabs>
        <w:spacing w:line="360" w:lineRule="auto" w:before="1" w:after="0"/>
        <w:ind w:left="252" w:right="276" w:firstLine="708"/>
        <w:jc w:val="both"/>
        <w:rPr>
          <w:sz w:val="24"/>
        </w:rPr>
      </w:pPr>
      <w:r>
        <w:rPr>
          <w:sz w:val="24"/>
        </w:rPr>
        <w:t>риски, связанные с человеческим фактором. Это риски, связанные с ошибочными или халатными действиями персонала, которые влекут за собой возникновение ЧС;</w:t>
      </w:r>
    </w:p>
    <w:p>
      <w:pPr>
        <w:pStyle w:val="ListParagraph"/>
        <w:numPr>
          <w:ilvl w:val="0"/>
          <w:numId w:val="45"/>
        </w:numPr>
        <w:tabs>
          <w:tab w:pos="1278" w:val="left" w:leader="none"/>
        </w:tabs>
        <w:spacing w:line="360" w:lineRule="auto" w:before="0" w:after="0"/>
        <w:ind w:left="252" w:right="272" w:firstLine="708"/>
        <w:jc w:val="both"/>
        <w:rPr>
          <w:sz w:val="24"/>
        </w:rPr>
      </w:pPr>
      <w:r>
        <w:rPr>
          <w:sz w:val="24"/>
        </w:rPr>
        <w:t>социальные риски, под которыми подразумеваются риски возникновения таких отрицательных социальных явлений как преступность, нарушение безопасности объектов, неблагоприятные социальные внешние эффекты и другие.</w:t>
      </w:r>
    </w:p>
    <w:p>
      <w:pPr>
        <w:pStyle w:val="BodyText"/>
        <w:spacing w:line="360" w:lineRule="auto"/>
        <w:ind w:right="272"/>
      </w:pPr>
      <w:r>
        <w:rPr/>
        <w:t>По ситуации реализации возможны добровольный и вынужденный (профессиональный) риск. Первый относится к личной жизни человека. Вынужденный риск связан с необходимостью выполнения профессиональных обязанностей в определенных </w:t>
      </w:r>
      <w:r>
        <w:rPr>
          <w:spacing w:val="-2"/>
        </w:rPr>
        <w:t>условиях.</w:t>
      </w:r>
    </w:p>
    <w:p>
      <w:pPr>
        <w:pStyle w:val="BodyText"/>
        <w:ind w:left="960" w:firstLine="0"/>
      </w:pPr>
      <w:r>
        <w:rPr/>
        <w:t>Далее</w:t>
      </w:r>
      <w:r>
        <w:rPr>
          <w:spacing w:val="-4"/>
        </w:rPr>
        <w:t> </w:t>
      </w:r>
      <w:r>
        <w:rPr/>
        <w:t>рассмотрены</w:t>
      </w:r>
      <w:r>
        <w:rPr>
          <w:spacing w:val="-1"/>
        </w:rPr>
        <w:t> </w:t>
      </w:r>
      <w:r>
        <w:rPr/>
        <w:t>более</w:t>
      </w:r>
      <w:r>
        <w:rPr>
          <w:spacing w:val="-1"/>
        </w:rPr>
        <w:t> </w:t>
      </w:r>
      <w:r>
        <w:rPr/>
        <w:t>подробно</w:t>
      </w:r>
      <w:r>
        <w:rPr>
          <w:spacing w:val="-1"/>
        </w:rPr>
        <w:t> </w:t>
      </w:r>
      <w:r>
        <w:rPr/>
        <w:t>некоторые</w:t>
      </w:r>
      <w:r>
        <w:rPr>
          <w:spacing w:val="-4"/>
        </w:rPr>
        <w:t> </w:t>
      </w:r>
      <w:r>
        <w:rPr/>
        <w:t>виды</w:t>
      </w:r>
      <w:r>
        <w:rPr>
          <w:spacing w:val="-1"/>
        </w:rPr>
        <w:t> </w:t>
      </w:r>
      <w:r>
        <w:rPr>
          <w:spacing w:val="-2"/>
        </w:rPr>
        <w:t>риска.</w:t>
      </w:r>
    </w:p>
    <w:p>
      <w:pPr>
        <w:spacing w:after="0"/>
        <w:sectPr>
          <w:pgSz w:w="11910" w:h="16840"/>
          <w:pgMar w:header="286" w:footer="736" w:top="1060" w:bottom="920" w:left="880" w:right="860"/>
        </w:sectPr>
      </w:pPr>
    </w:p>
    <w:p>
      <w:pPr>
        <w:pStyle w:val="BodyText"/>
        <w:spacing w:line="360" w:lineRule="auto" w:before="54"/>
        <w:ind w:right="267"/>
      </w:pPr>
      <w:r>
        <w:rPr/>
        <w:t>Технический риск – вероятность отказа технических устройств с последствиями определенного уровня (класса) за определенный период функционирования опасного производственного объекта. Определяется по формуле:</w:t>
      </w:r>
    </w:p>
    <w:p>
      <w:pPr>
        <w:spacing w:line="204" w:lineRule="exact" w:before="0"/>
        <w:ind w:left="1534" w:right="0" w:firstLine="0"/>
        <w:jc w:val="left"/>
        <w:rPr>
          <w:rFonts w:ascii="Cambria Math" w:hAnsi="Cambria Math" w:eastAsia="Cambria Math"/>
          <w:sz w:val="24"/>
        </w:rPr>
      </w:pPr>
      <w:r>
        <w:rPr>
          <w:rFonts w:ascii="Cambria Math" w:hAnsi="Cambria Math" w:eastAsia="Cambria Math"/>
          <w:spacing w:val="-2"/>
          <w:sz w:val="24"/>
        </w:rPr>
        <w:t>∆𝑇(𝑡)</w:t>
      </w:r>
    </w:p>
    <w:p>
      <w:pPr>
        <w:spacing w:after="0" w:line="204" w:lineRule="exact"/>
        <w:jc w:val="left"/>
        <w:rPr>
          <w:rFonts w:ascii="Cambria Math" w:hAnsi="Cambria Math" w:eastAsia="Cambria Math"/>
          <w:sz w:val="24"/>
        </w:rPr>
        <w:sectPr>
          <w:pgSz w:w="11910" w:h="16840"/>
          <w:pgMar w:header="286" w:footer="736" w:top="1060" w:bottom="920" w:left="880" w:right="860"/>
        </w:sectPr>
      </w:pPr>
    </w:p>
    <w:p>
      <w:pPr>
        <w:pStyle w:val="BodyText"/>
        <w:spacing w:line="240" w:lineRule="exact"/>
        <w:ind w:left="960" w:firstLine="0"/>
        <w:jc w:val="left"/>
        <w:rPr>
          <w:rFonts w:ascii="Cambria Math" w:hAnsi="Cambria Math" w:eastAsia="Cambria Math"/>
        </w:rPr>
      </w:pPr>
      <w:r>
        <w:rPr>
          <w:rFonts w:ascii="Cambria Math" w:hAnsi="Cambria Math" w:eastAsia="Cambria Math"/>
        </w:rPr>
        <w:t>𝑅</w:t>
      </w:r>
      <w:r>
        <w:rPr>
          <w:rFonts w:ascii="Cambria Math" w:hAnsi="Cambria Math" w:eastAsia="Cambria Math"/>
          <w:vertAlign w:val="subscript"/>
        </w:rPr>
        <w:t>Т</w:t>
      </w:r>
      <w:r>
        <w:rPr>
          <w:rFonts w:ascii="Cambria Math" w:hAnsi="Cambria Math" w:eastAsia="Cambria Math"/>
          <w:spacing w:val="23"/>
          <w:vertAlign w:val="baseline"/>
        </w:rPr>
        <w:t> </w:t>
      </w:r>
      <w:r>
        <w:rPr>
          <w:rFonts w:ascii="Cambria Math" w:hAnsi="Cambria Math" w:eastAsia="Cambria Math"/>
          <w:spacing w:val="-10"/>
          <w:vertAlign w:val="baseline"/>
        </w:rPr>
        <w:t>=</w:t>
      </w:r>
    </w:p>
    <w:p>
      <w:pPr>
        <w:spacing w:line="180" w:lineRule="exact" w:before="0"/>
        <w:ind w:left="620" w:right="0" w:firstLine="0"/>
        <w:jc w:val="left"/>
        <w:rPr>
          <w:rFonts w:ascii="Cambria Math"/>
          <w:sz w:val="24"/>
        </w:rPr>
      </w:pPr>
      <w:r>
        <w:rPr/>
        <w:br w:type="column"/>
      </w:r>
      <w:r>
        <w:rPr>
          <w:rFonts w:ascii="Cambria Math"/>
          <w:spacing w:val="-10"/>
          <w:sz w:val="24"/>
        </w:rPr>
        <w:t>,</w:t>
      </w:r>
    </w:p>
    <w:p>
      <w:pPr>
        <w:spacing w:line="221" w:lineRule="exact" w:before="0"/>
        <w:ind w:left="78" w:right="0" w:firstLine="0"/>
        <w:jc w:val="left"/>
        <w:rPr>
          <w:rFonts w:ascii="Cambria Math" w:eastAsia="Cambria Math"/>
          <w:sz w:val="24"/>
        </w:rPr>
      </w:pPr>
      <w:r>
        <w:rPr/>
        <mc:AlternateContent>
          <mc:Choice Requires="wps">
            <w:drawing>
              <wp:anchor distT="0" distB="0" distL="0" distR="0" allowOverlap="1" layoutInCell="1" locked="0" behindDoc="0" simplePos="0" relativeHeight="15733248">
                <wp:simplePos x="0" y="0"/>
                <wp:positionH relativeFrom="page">
                  <wp:posOffset>1533144</wp:posOffset>
                </wp:positionH>
                <wp:positionV relativeFrom="paragraph">
                  <wp:posOffset>-44346</wp:posOffset>
                </wp:positionV>
                <wp:extent cx="375285" cy="10795"/>
                <wp:effectExtent l="0" t="0" r="0" b="0"/>
                <wp:wrapNone/>
                <wp:docPr id="84" name="Graphic 84"/>
                <wp:cNvGraphicFramePr>
                  <a:graphicFrameLocks/>
                </wp:cNvGraphicFramePr>
                <a:graphic>
                  <a:graphicData uri="http://schemas.microsoft.com/office/word/2010/wordprocessingShape">
                    <wps:wsp>
                      <wps:cNvPr id="84" name="Graphic 84"/>
                      <wps:cNvSpPr/>
                      <wps:spPr>
                        <a:xfrm>
                          <a:off x="0" y="0"/>
                          <a:ext cx="375285" cy="10795"/>
                        </a:xfrm>
                        <a:custGeom>
                          <a:avLst/>
                          <a:gdLst/>
                          <a:ahLst/>
                          <a:cxnLst/>
                          <a:rect l="l" t="t" r="r" b="b"/>
                          <a:pathLst>
                            <a:path w="375285" h="10795">
                              <a:moveTo>
                                <a:pt x="374904" y="0"/>
                              </a:moveTo>
                              <a:lnTo>
                                <a:pt x="0" y="0"/>
                              </a:lnTo>
                              <a:lnTo>
                                <a:pt x="0" y="10668"/>
                              </a:lnTo>
                              <a:lnTo>
                                <a:pt x="374904" y="10668"/>
                              </a:lnTo>
                              <a:lnTo>
                                <a:pt x="37490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20.720001pt;margin-top:-3.491842pt;width:29.52pt;height:.84pt;mso-position-horizontal-relative:page;mso-position-vertical-relative:paragraph;z-index:15733248" id="docshape76" filled="true" fillcolor="#000000" stroked="false">
                <v:fill type="solid"/>
                <w10:wrap type="none"/>
              </v:rect>
            </w:pict>
          </mc:Fallback>
        </mc:AlternateContent>
      </w:r>
      <w:r>
        <w:rPr>
          <w:rFonts w:ascii="Cambria Math" w:eastAsia="Cambria Math"/>
          <w:spacing w:val="-2"/>
          <w:w w:val="90"/>
          <w:sz w:val="24"/>
        </w:rPr>
        <w:t>𝑇(𝑓𝑓)</w:t>
      </w:r>
    </w:p>
    <w:p>
      <w:pPr>
        <w:spacing w:after="0" w:line="221" w:lineRule="exact"/>
        <w:jc w:val="left"/>
        <w:rPr>
          <w:rFonts w:ascii="Cambria Math" w:eastAsia="Cambria Math"/>
          <w:sz w:val="24"/>
        </w:rPr>
        <w:sectPr>
          <w:type w:val="continuous"/>
          <w:pgSz w:w="11910" w:h="16840"/>
          <w:pgMar w:header="286" w:footer="736" w:top="920" w:bottom="960" w:left="880" w:right="860"/>
          <w:cols w:num="2" w:equalWidth="0">
            <w:col w:w="1467" w:space="40"/>
            <w:col w:w="8663"/>
          </w:cols>
        </w:sectPr>
      </w:pPr>
    </w:p>
    <w:p>
      <w:pPr>
        <w:pStyle w:val="BodyText"/>
        <w:spacing w:before="134"/>
        <w:ind w:firstLine="0"/>
      </w:pPr>
      <w:r>
        <w:rPr>
          <w:position w:val="2"/>
        </w:rPr>
        <w:t>где</w:t>
      </w:r>
      <w:r>
        <w:rPr>
          <w:spacing w:val="67"/>
          <w:position w:val="2"/>
        </w:rPr>
        <w:t>   </w:t>
      </w:r>
      <w:r>
        <w:rPr>
          <w:i/>
          <w:position w:val="2"/>
        </w:rPr>
        <w:t>R</w:t>
      </w:r>
      <w:r>
        <w:rPr>
          <w:i/>
          <w:sz w:val="16"/>
        </w:rPr>
        <w:t>T</w:t>
      </w:r>
      <w:r>
        <w:rPr>
          <w:i/>
          <w:spacing w:val="18"/>
          <w:sz w:val="16"/>
        </w:rPr>
        <w:t> </w:t>
      </w:r>
      <w:r>
        <w:rPr>
          <w:position w:val="2"/>
        </w:rPr>
        <w:t>–</w:t>
      </w:r>
      <w:r>
        <w:rPr>
          <w:spacing w:val="-1"/>
          <w:position w:val="2"/>
        </w:rPr>
        <w:t> </w:t>
      </w:r>
      <w:r>
        <w:rPr>
          <w:position w:val="2"/>
        </w:rPr>
        <w:t>технический </w:t>
      </w:r>
      <w:r>
        <w:rPr>
          <w:spacing w:val="-4"/>
          <w:position w:val="2"/>
        </w:rPr>
        <w:t>риск;</w:t>
      </w:r>
    </w:p>
    <w:p>
      <w:pPr>
        <w:pStyle w:val="BodyText"/>
        <w:spacing w:line="360" w:lineRule="auto" w:before="138"/>
        <w:ind w:right="278"/>
      </w:pPr>
      <w:r>
        <w:rPr>
          <w:i/>
        </w:rPr>
        <w:t>ΔТ </w:t>
      </w:r>
      <w:r>
        <w:rPr/>
        <w:t>– число аварий в единицу времени t на идентичных технических системах и </w:t>
      </w:r>
      <w:r>
        <w:rPr>
          <w:spacing w:val="-2"/>
        </w:rPr>
        <w:t>объектах;</w:t>
      </w:r>
    </w:p>
    <w:p>
      <w:pPr>
        <w:pStyle w:val="BodyText"/>
        <w:spacing w:line="360" w:lineRule="auto"/>
        <w:ind w:right="268" w:firstLine="768"/>
      </w:pPr>
      <w:r>
        <w:rPr>
          <w:i/>
        </w:rPr>
        <w:t>Т </w:t>
      </w:r>
      <w:r>
        <w:rPr/>
        <w:t>– число идентичных технических системы и объектов, подверженных общему фактору риска.</w:t>
      </w:r>
    </w:p>
    <w:p>
      <w:pPr>
        <w:pStyle w:val="BodyText"/>
        <w:spacing w:line="360" w:lineRule="auto"/>
        <w:ind w:right="271"/>
      </w:pPr>
      <w:r>
        <w:rPr/>
        <w:t>Индивидуальный риск – это частота поражения отдельного человека в результате воздействия исследуемых факторов опасности. Рекомендуется оценивать индивидуальный риск</w:t>
      </w:r>
      <w:r>
        <w:rPr>
          <w:spacing w:val="-15"/>
        </w:rPr>
        <w:t> </w:t>
      </w:r>
      <w:r>
        <w:rPr/>
        <w:t>отдельно</w:t>
      </w:r>
      <w:r>
        <w:rPr>
          <w:spacing w:val="-15"/>
        </w:rPr>
        <w:t> </w:t>
      </w:r>
      <w:r>
        <w:rPr/>
        <w:t>для</w:t>
      </w:r>
      <w:r>
        <w:rPr>
          <w:spacing w:val="-15"/>
        </w:rPr>
        <w:t> </w:t>
      </w:r>
      <w:r>
        <w:rPr/>
        <w:t>персонала</w:t>
      </w:r>
      <w:r>
        <w:rPr>
          <w:spacing w:val="-15"/>
        </w:rPr>
        <w:t> </w:t>
      </w:r>
      <w:r>
        <w:rPr/>
        <w:t>объекта</w:t>
      </w:r>
      <w:r>
        <w:rPr>
          <w:spacing w:val="-15"/>
        </w:rPr>
        <w:t> </w:t>
      </w:r>
      <w:r>
        <w:rPr/>
        <w:t>и</w:t>
      </w:r>
      <w:r>
        <w:rPr>
          <w:spacing w:val="-15"/>
        </w:rPr>
        <w:t> </w:t>
      </w:r>
      <w:r>
        <w:rPr/>
        <w:t>для</w:t>
      </w:r>
      <w:r>
        <w:rPr>
          <w:spacing w:val="-15"/>
        </w:rPr>
        <w:t> </w:t>
      </w:r>
      <w:r>
        <w:rPr/>
        <w:t>населения</w:t>
      </w:r>
      <w:r>
        <w:rPr>
          <w:spacing w:val="-15"/>
        </w:rPr>
        <w:t> </w:t>
      </w:r>
      <w:r>
        <w:rPr/>
        <w:t>прилегающей</w:t>
      </w:r>
      <w:r>
        <w:rPr>
          <w:spacing w:val="-15"/>
        </w:rPr>
        <w:t> </w:t>
      </w:r>
      <w:r>
        <w:rPr/>
        <w:t>территории,</w:t>
      </w:r>
      <w:r>
        <w:rPr>
          <w:spacing w:val="-15"/>
        </w:rPr>
        <w:t> </w:t>
      </w:r>
      <w:r>
        <w:rPr/>
        <w:t>или</w:t>
      </w:r>
      <w:r>
        <w:rPr>
          <w:spacing w:val="-15"/>
        </w:rPr>
        <w:t> </w:t>
      </w:r>
      <w:r>
        <w:rPr/>
        <w:t>для</w:t>
      </w:r>
      <w:r>
        <w:rPr>
          <w:spacing w:val="-15"/>
        </w:rPr>
        <w:t> </w:t>
      </w:r>
      <w:r>
        <w:rPr/>
        <w:t>более узких групп</w:t>
      </w:r>
      <w:r>
        <w:rPr>
          <w:b/>
        </w:rPr>
        <w:t>. </w:t>
      </w:r>
      <w:r>
        <w:rPr/>
        <w:t>Определяется по формуле:</w:t>
      </w:r>
    </w:p>
    <w:p>
      <w:pPr>
        <w:spacing w:line="212" w:lineRule="exact" w:before="0"/>
        <w:ind w:left="1558" w:right="0" w:firstLine="0"/>
        <w:jc w:val="left"/>
        <w:rPr>
          <w:rFonts w:ascii="Cambria Math" w:eastAsia="Cambria Math"/>
          <w:sz w:val="24"/>
        </w:rPr>
      </w:pPr>
      <w:r>
        <w:rPr>
          <w:rFonts w:ascii="Cambria Math" w:eastAsia="Cambria Math"/>
          <w:spacing w:val="-4"/>
          <w:sz w:val="24"/>
        </w:rPr>
        <w:t>𝑃(𝑡)</w:t>
      </w:r>
    </w:p>
    <w:p>
      <w:pPr>
        <w:pStyle w:val="BodyText"/>
        <w:spacing w:line="392" w:lineRule="exact"/>
        <w:ind w:left="960" w:firstLine="0"/>
        <w:rPr>
          <w:rFonts w:ascii="Cambria Math" w:hAnsi="Cambria Math" w:eastAsia="Cambria Math"/>
        </w:rPr>
      </w:pPr>
      <w:r>
        <w:rPr/>
        <mc:AlternateContent>
          <mc:Choice Requires="wps">
            <w:drawing>
              <wp:anchor distT="0" distB="0" distL="0" distR="0" allowOverlap="1" layoutInCell="1" locked="0" behindDoc="1" simplePos="0" relativeHeight="483367936">
                <wp:simplePos x="0" y="0"/>
                <wp:positionH relativeFrom="page">
                  <wp:posOffset>1543811</wp:posOffset>
                </wp:positionH>
                <wp:positionV relativeFrom="paragraph">
                  <wp:posOffset>64407</wp:posOffset>
                </wp:positionV>
                <wp:extent cx="299085" cy="10795"/>
                <wp:effectExtent l="0" t="0" r="0" b="0"/>
                <wp:wrapNone/>
                <wp:docPr id="85" name="Graphic 85"/>
                <wp:cNvGraphicFramePr>
                  <a:graphicFrameLocks/>
                </wp:cNvGraphicFramePr>
                <a:graphic>
                  <a:graphicData uri="http://schemas.microsoft.com/office/word/2010/wordprocessingShape">
                    <wps:wsp>
                      <wps:cNvPr id="85" name="Graphic 85"/>
                      <wps:cNvSpPr/>
                      <wps:spPr>
                        <a:xfrm>
                          <a:off x="0" y="0"/>
                          <a:ext cx="299085" cy="10795"/>
                        </a:xfrm>
                        <a:custGeom>
                          <a:avLst/>
                          <a:gdLst/>
                          <a:ahLst/>
                          <a:cxnLst/>
                          <a:rect l="l" t="t" r="r" b="b"/>
                          <a:pathLst>
                            <a:path w="299085" h="10795">
                              <a:moveTo>
                                <a:pt x="298704" y="0"/>
                              </a:moveTo>
                              <a:lnTo>
                                <a:pt x="0" y="0"/>
                              </a:lnTo>
                              <a:lnTo>
                                <a:pt x="0" y="10680"/>
                              </a:lnTo>
                              <a:lnTo>
                                <a:pt x="298704" y="10680"/>
                              </a:lnTo>
                              <a:lnTo>
                                <a:pt x="29870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21.559998pt;margin-top:5.071473pt;width:23.52pt;height:.841pt;mso-position-horizontal-relative:page;mso-position-vertical-relative:paragraph;z-index:-19948544" id="docshape77" filled="true" fillcolor="#000000" stroked="false">
                <v:fill type="solid"/>
                <w10:wrap type="none"/>
              </v:rect>
            </w:pict>
          </mc:Fallback>
        </mc:AlternateContent>
      </w:r>
      <w:r>
        <w:rPr>
          <w:rFonts w:ascii="Cambria Math" w:hAnsi="Cambria Math" w:eastAsia="Cambria Math"/>
          <w:position w:val="16"/>
        </w:rPr>
        <w:t>𝑅</w:t>
      </w:r>
      <w:r>
        <w:rPr>
          <w:rFonts w:ascii="Cambria Math" w:hAnsi="Cambria Math" w:eastAsia="Cambria Math"/>
          <w:position w:val="11"/>
          <w:sz w:val="17"/>
        </w:rPr>
        <w:t>И</w:t>
      </w:r>
      <w:r>
        <w:rPr>
          <w:rFonts w:ascii="Cambria Math" w:hAnsi="Cambria Math" w:eastAsia="Cambria Math"/>
          <w:spacing w:val="33"/>
          <w:position w:val="11"/>
          <w:sz w:val="17"/>
        </w:rPr>
        <w:t> </w:t>
      </w:r>
      <w:r>
        <w:rPr>
          <w:rFonts w:ascii="Cambria Math" w:hAnsi="Cambria Math" w:eastAsia="Cambria Math"/>
          <w:position w:val="16"/>
        </w:rPr>
        <w:t>=</w:t>
      </w:r>
      <w:r>
        <w:rPr>
          <w:rFonts w:ascii="Cambria Math" w:hAnsi="Cambria Math" w:eastAsia="Cambria Math"/>
          <w:spacing w:val="13"/>
          <w:position w:val="16"/>
        </w:rPr>
        <w:t> </w:t>
      </w:r>
      <w:r>
        <w:rPr>
          <w:rFonts w:ascii="Cambria Math" w:hAnsi="Cambria Math" w:eastAsia="Cambria Math"/>
          <w:spacing w:val="-2"/>
          <w:w w:val="90"/>
        </w:rPr>
        <w:t>𝐿𝐿(𝑓𝑓)</w:t>
      </w:r>
      <w:r>
        <w:rPr>
          <w:rFonts w:ascii="Cambria Math" w:hAnsi="Cambria Math" w:eastAsia="Cambria Math"/>
          <w:spacing w:val="-2"/>
          <w:w w:val="90"/>
          <w:position w:val="16"/>
        </w:rPr>
        <w:t>,</w:t>
      </w:r>
    </w:p>
    <w:p>
      <w:pPr>
        <w:pStyle w:val="BodyText"/>
        <w:spacing w:before="134"/>
        <w:ind w:firstLine="0"/>
      </w:pPr>
      <w:r>
        <w:rPr>
          <w:position w:val="2"/>
        </w:rPr>
        <w:t>где</w:t>
      </w:r>
      <w:r>
        <w:rPr>
          <w:spacing w:val="64"/>
          <w:position w:val="2"/>
        </w:rPr>
        <w:t>   </w:t>
      </w:r>
      <w:r>
        <w:rPr>
          <w:i/>
          <w:position w:val="2"/>
        </w:rPr>
        <w:t>R</w:t>
      </w:r>
      <w:r>
        <w:rPr>
          <w:i/>
          <w:sz w:val="16"/>
        </w:rPr>
        <w:t>и</w:t>
      </w:r>
      <w:r>
        <w:rPr>
          <w:i/>
          <w:spacing w:val="21"/>
          <w:sz w:val="16"/>
        </w:rPr>
        <w:t> </w:t>
      </w:r>
      <w:r>
        <w:rPr>
          <w:position w:val="2"/>
        </w:rPr>
        <w:t>–</w:t>
      </w:r>
      <w:r>
        <w:rPr>
          <w:spacing w:val="-1"/>
          <w:position w:val="2"/>
        </w:rPr>
        <w:t> </w:t>
      </w:r>
      <w:r>
        <w:rPr>
          <w:position w:val="2"/>
        </w:rPr>
        <w:t>индивидуальный</w:t>
      </w:r>
      <w:r>
        <w:rPr>
          <w:spacing w:val="1"/>
          <w:position w:val="2"/>
        </w:rPr>
        <w:t> </w:t>
      </w:r>
      <w:r>
        <w:rPr>
          <w:spacing w:val="-4"/>
          <w:position w:val="2"/>
        </w:rPr>
        <w:t>риск;</w:t>
      </w:r>
    </w:p>
    <w:p>
      <w:pPr>
        <w:pStyle w:val="BodyText"/>
        <w:spacing w:before="138"/>
        <w:ind w:left="960" w:firstLine="0"/>
      </w:pPr>
      <w:r>
        <w:rPr>
          <w:i/>
        </w:rPr>
        <w:t>P(t)</w:t>
      </w:r>
      <w:r>
        <w:rPr>
          <w:i/>
          <w:spacing w:val="-7"/>
        </w:rPr>
        <w:t> </w:t>
      </w:r>
      <w:r>
        <w:rPr/>
        <w:t>–</w:t>
      </w:r>
      <w:r>
        <w:rPr>
          <w:spacing w:val="1"/>
        </w:rPr>
        <w:t> </w:t>
      </w:r>
      <w:r>
        <w:rPr/>
        <w:t>число</w:t>
      </w:r>
      <w:r>
        <w:rPr>
          <w:spacing w:val="-1"/>
        </w:rPr>
        <w:t> </w:t>
      </w:r>
      <w:r>
        <w:rPr/>
        <w:t>пострадавших</w:t>
      </w:r>
      <w:r>
        <w:rPr>
          <w:spacing w:val="1"/>
        </w:rPr>
        <w:t> </w:t>
      </w:r>
      <w:r>
        <w:rPr/>
        <w:t>в</w:t>
      </w:r>
      <w:r>
        <w:rPr>
          <w:spacing w:val="-2"/>
        </w:rPr>
        <w:t> </w:t>
      </w:r>
      <w:r>
        <w:rPr/>
        <w:t>единицу</w:t>
      </w:r>
      <w:r>
        <w:rPr>
          <w:spacing w:val="-9"/>
        </w:rPr>
        <w:t> </w:t>
      </w:r>
      <w:r>
        <w:rPr/>
        <w:t>времени </w:t>
      </w:r>
      <w:r>
        <w:rPr>
          <w:i/>
        </w:rPr>
        <w:t>t</w:t>
      </w:r>
      <w:r>
        <w:rPr>
          <w:i/>
          <w:spacing w:val="-1"/>
        </w:rPr>
        <w:t> </w:t>
      </w:r>
      <w:r>
        <w:rPr/>
        <w:t>от</w:t>
      </w:r>
      <w:r>
        <w:rPr>
          <w:spacing w:val="-1"/>
        </w:rPr>
        <w:t> </w:t>
      </w:r>
      <w:r>
        <w:rPr/>
        <w:t>определенного</w:t>
      </w:r>
      <w:r>
        <w:rPr>
          <w:spacing w:val="-1"/>
        </w:rPr>
        <w:t> </w:t>
      </w:r>
      <w:r>
        <w:rPr/>
        <w:t>фактора</w:t>
      </w:r>
      <w:r>
        <w:rPr>
          <w:spacing w:val="-2"/>
        </w:rPr>
        <w:t> </w:t>
      </w:r>
      <w:r>
        <w:rPr/>
        <w:t>риска</w:t>
      </w:r>
      <w:r>
        <w:rPr>
          <w:spacing w:val="-1"/>
        </w:rPr>
        <w:t> </w:t>
      </w:r>
      <w:r>
        <w:rPr>
          <w:i/>
          <w:spacing w:val="-5"/>
        </w:rPr>
        <w:t>f</w:t>
      </w:r>
      <w:r>
        <w:rPr>
          <w:spacing w:val="-5"/>
        </w:rPr>
        <w:t>;</w:t>
      </w:r>
    </w:p>
    <w:p>
      <w:pPr>
        <w:pStyle w:val="BodyText"/>
        <w:spacing w:line="360" w:lineRule="auto" w:before="137"/>
        <w:ind w:right="268" w:firstLine="768"/>
      </w:pPr>
      <w:r>
        <w:rPr>
          <w:i/>
        </w:rPr>
        <w:t>L(f) </w:t>
      </w:r>
      <w:r>
        <w:rPr/>
        <w:t>– число людей, подверженных соответствующему фактору риска </w:t>
      </w:r>
      <w:r>
        <w:rPr>
          <w:i/>
        </w:rPr>
        <w:t>f </w:t>
      </w:r>
      <w:r>
        <w:rPr/>
        <w:t>в единицу времени </w:t>
      </w:r>
      <w:r>
        <w:rPr>
          <w:i/>
        </w:rPr>
        <w:t>t</w:t>
      </w:r>
      <w:r>
        <w:rPr/>
        <w:t>.</w:t>
      </w:r>
    </w:p>
    <w:p>
      <w:pPr>
        <w:pStyle w:val="BodyText"/>
        <w:spacing w:line="360" w:lineRule="auto"/>
        <w:ind w:right="270"/>
      </w:pPr>
      <w:r>
        <w:rPr/>
        <w:t>Потенциальный территориальный риск (или потенциальный риск) – это частота реализации поражающих факторов аварии в рассматриваемой точке территории. Потенциальный территориальный или потенциальный риск не зависит от факта нахождения объекта</w:t>
      </w:r>
      <w:r>
        <w:rPr>
          <w:spacing w:val="-2"/>
        </w:rPr>
        <w:t> </w:t>
      </w:r>
      <w:r>
        <w:rPr/>
        <w:t>воздействия</w:t>
      </w:r>
      <w:r>
        <w:rPr>
          <w:spacing w:val="-1"/>
        </w:rPr>
        <w:t> </w:t>
      </w:r>
      <w:r>
        <w:rPr/>
        <w:t>(например,</w:t>
      </w:r>
      <w:r>
        <w:rPr>
          <w:spacing w:val="-1"/>
        </w:rPr>
        <w:t> </w:t>
      </w:r>
      <w:r>
        <w:rPr/>
        <w:t>человека)</w:t>
      </w:r>
      <w:r>
        <w:rPr>
          <w:spacing w:val="-2"/>
        </w:rPr>
        <w:t> </w:t>
      </w:r>
      <w:r>
        <w:rPr/>
        <w:t>в</w:t>
      </w:r>
      <w:r>
        <w:rPr>
          <w:spacing w:val="-2"/>
        </w:rPr>
        <w:t> </w:t>
      </w:r>
      <w:r>
        <w:rPr/>
        <w:t>данном</w:t>
      </w:r>
      <w:r>
        <w:rPr>
          <w:spacing w:val="-2"/>
        </w:rPr>
        <w:t> </w:t>
      </w:r>
      <w:r>
        <w:rPr/>
        <w:t>месте</w:t>
      </w:r>
      <w:r>
        <w:rPr>
          <w:spacing w:val="-2"/>
        </w:rPr>
        <w:t> </w:t>
      </w:r>
      <w:r>
        <w:rPr/>
        <w:t>пространства.</w:t>
      </w:r>
      <w:r>
        <w:rPr>
          <w:spacing w:val="-1"/>
        </w:rPr>
        <w:t> </w:t>
      </w:r>
      <w:r>
        <w:rPr/>
        <w:t>Предполагается,</w:t>
      </w:r>
      <w:r>
        <w:rPr>
          <w:spacing w:val="-1"/>
        </w:rPr>
        <w:t> </w:t>
      </w:r>
      <w:r>
        <w:rPr/>
        <w:t>что условная вероятность нахождения объекта воздействия равна 1.</w:t>
      </w:r>
    </w:p>
    <w:p>
      <w:pPr>
        <w:pStyle w:val="BodyText"/>
        <w:spacing w:line="360" w:lineRule="auto" w:before="1"/>
        <w:ind w:right="270"/>
      </w:pPr>
      <w:r>
        <w:rPr/>
        <w:t>Экологический риск выражает вероятность экологического бедствия, катастрофы, нарушения дальнейшего нормального функционирования и существования экологических систем и объектов в результате антропогенного вмешательства в природную среду или стихийного бедствия с определенной тяжестью ущерба.</w:t>
      </w:r>
    </w:p>
    <w:p>
      <w:pPr>
        <w:pStyle w:val="BodyText"/>
        <w:ind w:left="960" w:firstLine="0"/>
      </w:pPr>
      <w:r>
        <w:rPr/>
        <w:t>Определяется</w:t>
      </w:r>
      <w:r>
        <w:rPr>
          <w:spacing w:val="-2"/>
        </w:rPr>
        <w:t> </w:t>
      </w:r>
      <w:r>
        <w:rPr/>
        <w:t>по</w:t>
      </w:r>
      <w:r>
        <w:rPr>
          <w:spacing w:val="-1"/>
        </w:rPr>
        <w:t> </w:t>
      </w:r>
      <w:r>
        <w:rPr>
          <w:spacing w:val="-2"/>
        </w:rPr>
        <w:t>формуле:</w:t>
      </w:r>
    </w:p>
    <w:p>
      <w:pPr>
        <w:spacing w:line="224" w:lineRule="exact" w:before="116"/>
        <w:ind w:left="1556" w:right="0" w:firstLine="0"/>
        <w:jc w:val="left"/>
        <w:rPr>
          <w:rFonts w:ascii="Cambria Math" w:hAnsi="Cambria Math" w:eastAsia="Cambria Math"/>
          <w:sz w:val="24"/>
        </w:rPr>
      </w:pPr>
      <w:r>
        <w:rPr>
          <w:rFonts w:ascii="Cambria Math" w:hAnsi="Cambria Math" w:eastAsia="Cambria Math"/>
          <w:spacing w:val="-2"/>
          <w:sz w:val="24"/>
        </w:rPr>
        <w:t>∆𝑂(𝑡)</w:t>
      </w:r>
    </w:p>
    <w:p>
      <w:pPr>
        <w:tabs>
          <w:tab w:pos="1776" w:val="left" w:leader="none"/>
          <w:tab w:pos="2167" w:val="left" w:leader="none"/>
        </w:tabs>
        <w:spacing w:line="196" w:lineRule="auto" w:before="0"/>
        <w:ind w:left="960" w:right="0" w:firstLine="0"/>
        <w:jc w:val="left"/>
        <w:rPr>
          <w:rFonts w:ascii="Cambria Math" w:eastAsia="Cambria Math"/>
          <w:sz w:val="24"/>
        </w:rPr>
      </w:pPr>
      <w:r>
        <w:rPr/>
        <mc:AlternateContent>
          <mc:Choice Requires="wps">
            <w:drawing>
              <wp:anchor distT="0" distB="0" distL="0" distR="0" allowOverlap="1" layoutInCell="1" locked="0" behindDoc="1" simplePos="0" relativeHeight="483368448">
                <wp:simplePos x="0" y="0"/>
                <wp:positionH relativeFrom="page">
                  <wp:posOffset>1546860</wp:posOffset>
                </wp:positionH>
                <wp:positionV relativeFrom="paragraph">
                  <wp:posOffset>70078</wp:posOffset>
                </wp:positionV>
                <wp:extent cx="388620" cy="10795"/>
                <wp:effectExtent l="0" t="0" r="0" b="0"/>
                <wp:wrapNone/>
                <wp:docPr id="86" name="Graphic 86"/>
                <wp:cNvGraphicFramePr>
                  <a:graphicFrameLocks/>
                </wp:cNvGraphicFramePr>
                <a:graphic>
                  <a:graphicData uri="http://schemas.microsoft.com/office/word/2010/wordprocessingShape">
                    <wps:wsp>
                      <wps:cNvPr id="86" name="Graphic 86"/>
                      <wps:cNvSpPr/>
                      <wps:spPr>
                        <a:xfrm>
                          <a:off x="0" y="0"/>
                          <a:ext cx="388620" cy="10795"/>
                        </a:xfrm>
                        <a:custGeom>
                          <a:avLst/>
                          <a:gdLst/>
                          <a:ahLst/>
                          <a:cxnLst/>
                          <a:rect l="l" t="t" r="r" b="b"/>
                          <a:pathLst>
                            <a:path w="388620" h="10795">
                              <a:moveTo>
                                <a:pt x="388620" y="0"/>
                              </a:moveTo>
                              <a:lnTo>
                                <a:pt x="0" y="0"/>
                              </a:lnTo>
                              <a:lnTo>
                                <a:pt x="0" y="10668"/>
                              </a:lnTo>
                              <a:lnTo>
                                <a:pt x="388620" y="10668"/>
                              </a:lnTo>
                              <a:lnTo>
                                <a:pt x="38862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21.800003pt;margin-top:5.518011pt;width:30.6pt;height:.84pt;mso-position-horizontal-relative:page;mso-position-vertical-relative:paragraph;z-index:-19948032" id="docshape78" filled="true" fillcolor="#000000" stroked="false">
                <v:fill type="solid"/>
                <w10:wrap type="none"/>
              </v:rect>
            </w:pict>
          </mc:Fallback>
        </mc:AlternateContent>
      </w:r>
      <w:r>
        <w:rPr>
          <w:rFonts w:ascii="Cambria Math" w:eastAsia="Cambria Math"/>
          <w:w w:val="80"/>
          <w:sz w:val="24"/>
        </w:rPr>
        <w:t>𝑅</w:t>
      </w:r>
      <w:r>
        <w:rPr>
          <w:rFonts w:ascii="Cambria Math" w:eastAsia="Cambria Math"/>
          <w:w w:val="80"/>
          <w:sz w:val="24"/>
          <w:vertAlign w:val="subscript"/>
        </w:rPr>
        <w:t>𝑂𝑂</w:t>
      </w:r>
      <w:r>
        <w:rPr>
          <w:rFonts w:ascii="Cambria Math" w:eastAsia="Cambria Math"/>
          <w:sz w:val="24"/>
          <w:vertAlign w:val="baseline"/>
        </w:rPr>
        <w:t> </w:t>
      </w:r>
      <w:r>
        <w:rPr>
          <w:rFonts w:ascii="Cambria Math" w:eastAsia="Cambria Math"/>
          <w:spacing w:val="-10"/>
          <w:sz w:val="24"/>
          <w:vertAlign w:val="baseline"/>
        </w:rPr>
        <w:t>=</w:t>
      </w:r>
      <w:r>
        <w:rPr>
          <w:rFonts w:ascii="Cambria Math" w:eastAsia="Cambria Math"/>
          <w:sz w:val="24"/>
          <w:vertAlign w:val="baseline"/>
        </w:rPr>
        <w:tab/>
      </w:r>
      <w:r>
        <w:rPr>
          <w:rFonts w:ascii="Cambria Math" w:eastAsia="Cambria Math"/>
          <w:spacing w:val="-10"/>
          <w:position w:val="-15"/>
          <w:sz w:val="24"/>
          <w:vertAlign w:val="baseline"/>
        </w:rPr>
        <w:t>𝑂</w:t>
      </w:r>
      <w:r>
        <w:rPr>
          <w:rFonts w:ascii="Cambria Math" w:eastAsia="Cambria Math"/>
          <w:position w:val="-15"/>
          <w:sz w:val="24"/>
          <w:vertAlign w:val="baseline"/>
        </w:rPr>
        <w:tab/>
      </w:r>
      <w:r>
        <w:rPr>
          <w:rFonts w:ascii="Cambria Math" w:eastAsia="Cambria Math"/>
          <w:spacing w:val="-10"/>
          <w:sz w:val="24"/>
          <w:vertAlign w:val="baseline"/>
        </w:rPr>
        <w:t>,</w:t>
      </w:r>
    </w:p>
    <w:p>
      <w:pPr>
        <w:pStyle w:val="BodyText"/>
        <w:tabs>
          <w:tab w:pos="960" w:val="left" w:leader="none"/>
        </w:tabs>
        <w:spacing w:before="94"/>
        <w:ind w:firstLine="0"/>
        <w:jc w:val="left"/>
      </w:pPr>
      <w:r>
        <w:rPr>
          <w:spacing w:val="-5"/>
          <w:position w:val="2"/>
        </w:rPr>
        <w:t>где</w:t>
      </w:r>
      <w:r>
        <w:rPr>
          <w:position w:val="2"/>
        </w:rPr>
        <w:tab/>
      </w:r>
      <w:r>
        <w:rPr>
          <w:i/>
          <w:position w:val="2"/>
        </w:rPr>
        <w:t>R</w:t>
      </w:r>
      <w:r>
        <w:rPr>
          <w:i/>
          <w:sz w:val="16"/>
        </w:rPr>
        <w:t>о</w:t>
      </w:r>
      <w:r>
        <w:rPr>
          <w:i/>
          <w:spacing w:val="19"/>
          <w:sz w:val="16"/>
        </w:rPr>
        <w:t> </w:t>
      </w:r>
      <w:r>
        <w:rPr>
          <w:position w:val="2"/>
        </w:rPr>
        <w:t>–</w:t>
      </w:r>
      <w:r>
        <w:rPr>
          <w:spacing w:val="-1"/>
          <w:position w:val="2"/>
        </w:rPr>
        <w:t> </w:t>
      </w:r>
      <w:r>
        <w:rPr>
          <w:position w:val="2"/>
        </w:rPr>
        <w:t>экологический </w:t>
      </w:r>
      <w:r>
        <w:rPr>
          <w:spacing w:val="-4"/>
          <w:position w:val="2"/>
        </w:rPr>
        <w:t>риск;</w:t>
      </w:r>
    </w:p>
    <w:p>
      <w:pPr>
        <w:pStyle w:val="BodyText"/>
        <w:spacing w:line="360" w:lineRule="auto" w:before="138"/>
        <w:jc w:val="left"/>
      </w:pPr>
      <w:r>
        <w:rPr>
          <w:i/>
        </w:rPr>
        <w:t>ΔO(t)</w:t>
      </w:r>
      <w:r>
        <w:rPr>
          <w:i/>
          <w:spacing w:val="40"/>
        </w:rPr>
        <w:t> </w:t>
      </w:r>
      <w:r>
        <w:rPr/>
        <w:t>–</w:t>
      </w:r>
      <w:r>
        <w:rPr>
          <w:spacing w:val="40"/>
        </w:rPr>
        <w:t> </w:t>
      </w:r>
      <w:r>
        <w:rPr/>
        <w:t>число</w:t>
      </w:r>
      <w:r>
        <w:rPr>
          <w:spacing w:val="40"/>
        </w:rPr>
        <w:t> </w:t>
      </w:r>
      <w:r>
        <w:rPr/>
        <w:t>(антропогенных)</w:t>
      </w:r>
      <w:r>
        <w:rPr>
          <w:spacing w:val="40"/>
        </w:rPr>
        <w:t> </w:t>
      </w:r>
      <w:r>
        <w:rPr/>
        <w:t>экологических</w:t>
      </w:r>
      <w:r>
        <w:rPr>
          <w:spacing w:val="40"/>
        </w:rPr>
        <w:t> </w:t>
      </w:r>
      <w:r>
        <w:rPr/>
        <w:t>катастроф</w:t>
      </w:r>
      <w:r>
        <w:rPr>
          <w:spacing w:val="40"/>
        </w:rPr>
        <w:t> </w:t>
      </w:r>
      <w:r>
        <w:rPr/>
        <w:t>и</w:t>
      </w:r>
      <w:r>
        <w:rPr>
          <w:spacing w:val="40"/>
        </w:rPr>
        <w:t> </w:t>
      </w:r>
      <w:r>
        <w:rPr/>
        <w:t>стихийных</w:t>
      </w:r>
      <w:r>
        <w:rPr>
          <w:spacing w:val="40"/>
        </w:rPr>
        <w:t> </w:t>
      </w:r>
      <w:r>
        <w:rPr/>
        <w:t>бедствий</w:t>
      </w:r>
      <w:r>
        <w:rPr>
          <w:spacing w:val="40"/>
        </w:rPr>
        <w:t> </w:t>
      </w:r>
      <w:r>
        <w:rPr/>
        <w:t>в единицу времени </w:t>
      </w:r>
      <w:r>
        <w:rPr>
          <w:i/>
        </w:rPr>
        <w:t>t</w:t>
      </w:r>
      <w:r>
        <w:rPr/>
        <w:t>;</w:t>
      </w:r>
    </w:p>
    <w:p>
      <w:pPr>
        <w:spacing w:after="0" w:line="360" w:lineRule="auto"/>
        <w:jc w:val="left"/>
        <w:sectPr>
          <w:type w:val="continuous"/>
          <w:pgSz w:w="11910" w:h="16840"/>
          <w:pgMar w:header="286" w:footer="736" w:top="920" w:bottom="960" w:left="880" w:right="860"/>
        </w:sectPr>
      </w:pPr>
    </w:p>
    <w:p>
      <w:pPr>
        <w:pStyle w:val="BodyText"/>
        <w:spacing w:line="360" w:lineRule="auto" w:before="54"/>
        <w:ind w:right="277"/>
      </w:pPr>
      <w:r>
        <w:rPr>
          <w:i/>
        </w:rPr>
        <w:t>О</w:t>
      </w:r>
      <w:r>
        <w:rPr>
          <w:i/>
          <w:spacing w:val="-3"/>
        </w:rPr>
        <w:t> </w:t>
      </w:r>
      <w:r>
        <w:rPr/>
        <w:t>–</w:t>
      </w:r>
      <w:r>
        <w:rPr>
          <w:spacing w:val="-2"/>
        </w:rPr>
        <w:t> </w:t>
      </w:r>
      <w:r>
        <w:rPr/>
        <w:t>число</w:t>
      </w:r>
      <w:r>
        <w:rPr>
          <w:spacing w:val="-2"/>
        </w:rPr>
        <w:t> </w:t>
      </w:r>
      <w:r>
        <w:rPr/>
        <w:t>потенциальных источников</w:t>
      </w:r>
      <w:r>
        <w:rPr>
          <w:spacing w:val="-3"/>
        </w:rPr>
        <w:t> </w:t>
      </w:r>
      <w:r>
        <w:rPr/>
        <w:t>экологических разрушений</w:t>
      </w:r>
      <w:r>
        <w:rPr>
          <w:spacing w:val="-1"/>
        </w:rPr>
        <w:t> </w:t>
      </w:r>
      <w:r>
        <w:rPr/>
        <w:t>на</w:t>
      </w:r>
      <w:r>
        <w:rPr>
          <w:spacing w:val="-3"/>
        </w:rPr>
        <w:t> </w:t>
      </w:r>
      <w:r>
        <w:rPr/>
        <w:t>рассматриваемой </w:t>
      </w:r>
      <w:r>
        <w:rPr>
          <w:spacing w:val="-2"/>
        </w:rPr>
        <w:t>территории.</w:t>
      </w:r>
    </w:p>
    <w:p>
      <w:pPr>
        <w:pStyle w:val="BodyText"/>
        <w:spacing w:line="360" w:lineRule="auto"/>
        <w:ind w:right="272"/>
      </w:pPr>
      <w:r>
        <w:rPr/>
        <w:t>Пожарный риск – это мера возможности реализации пожарной опасности объекта защиты</w:t>
      </w:r>
      <w:r>
        <w:rPr>
          <w:spacing w:val="80"/>
        </w:rPr>
        <w:t>  </w:t>
      </w:r>
      <w:r>
        <w:rPr/>
        <w:t>и</w:t>
      </w:r>
      <w:r>
        <w:rPr>
          <w:spacing w:val="80"/>
        </w:rPr>
        <w:t>  </w:t>
      </w:r>
      <w:r>
        <w:rPr/>
        <w:t>ее</w:t>
      </w:r>
      <w:r>
        <w:rPr>
          <w:spacing w:val="80"/>
        </w:rPr>
        <w:t>  </w:t>
      </w:r>
      <w:r>
        <w:rPr/>
        <w:t>последствий</w:t>
      </w:r>
      <w:r>
        <w:rPr>
          <w:spacing w:val="80"/>
        </w:rPr>
        <w:t>  </w:t>
      </w:r>
      <w:r>
        <w:rPr/>
        <w:t>для</w:t>
      </w:r>
      <w:r>
        <w:rPr>
          <w:spacing w:val="80"/>
        </w:rPr>
        <w:t>  </w:t>
      </w:r>
      <w:r>
        <w:rPr/>
        <w:t>людей</w:t>
      </w:r>
      <w:r>
        <w:rPr>
          <w:spacing w:val="80"/>
        </w:rPr>
        <w:t>  </w:t>
      </w:r>
      <w:r>
        <w:rPr/>
        <w:t>и</w:t>
      </w:r>
      <w:r>
        <w:rPr>
          <w:spacing w:val="80"/>
        </w:rPr>
        <w:t>  </w:t>
      </w:r>
      <w:r>
        <w:rPr/>
        <w:t>материальных</w:t>
      </w:r>
      <w:r>
        <w:rPr>
          <w:spacing w:val="80"/>
        </w:rPr>
        <w:t>  </w:t>
      </w:r>
      <w:r>
        <w:rPr/>
        <w:t>ценностей,</w:t>
      </w:r>
      <w:r>
        <w:rPr>
          <w:spacing w:val="80"/>
        </w:rPr>
        <w:t>  </w:t>
      </w:r>
      <w:r>
        <w:rPr/>
        <w:t>т.е. вероятность возникновения пожара.</w:t>
      </w:r>
    </w:p>
    <w:p>
      <w:pPr>
        <w:pStyle w:val="BodyText"/>
        <w:spacing w:before="1"/>
        <w:ind w:left="960" w:firstLine="0"/>
      </w:pPr>
      <w:r>
        <w:rPr/>
        <w:t>Часто</w:t>
      </w:r>
      <w:r>
        <w:rPr>
          <w:spacing w:val="-1"/>
        </w:rPr>
        <w:t> </w:t>
      </w:r>
      <w:r>
        <w:rPr/>
        <w:t>не</w:t>
      </w:r>
      <w:r>
        <w:rPr>
          <w:spacing w:val="-2"/>
        </w:rPr>
        <w:t> </w:t>
      </w:r>
      <w:r>
        <w:rPr/>
        <w:t>различают</w:t>
      </w:r>
      <w:r>
        <w:rPr>
          <w:spacing w:val="-1"/>
        </w:rPr>
        <w:t> </w:t>
      </w:r>
      <w:r>
        <w:rPr/>
        <w:t>понятия</w:t>
      </w:r>
      <w:r>
        <w:rPr>
          <w:spacing w:val="-1"/>
        </w:rPr>
        <w:t> </w:t>
      </w:r>
      <w:r>
        <w:rPr/>
        <w:t>риск и</w:t>
      </w:r>
      <w:r>
        <w:rPr>
          <w:spacing w:val="1"/>
        </w:rPr>
        <w:t> </w:t>
      </w:r>
      <w:r>
        <w:rPr>
          <w:spacing w:val="-2"/>
        </w:rPr>
        <w:t>опасность.</w:t>
      </w:r>
    </w:p>
    <w:p>
      <w:pPr>
        <w:pStyle w:val="BodyText"/>
        <w:spacing w:line="360" w:lineRule="auto" w:before="137"/>
        <w:ind w:right="271"/>
      </w:pPr>
      <w:r>
        <w:rPr/>
        <w:t>Опасность – это системное свойство, характеризующее возможность возникновения каких-либо ущербов.</w:t>
      </w:r>
    </w:p>
    <w:p>
      <w:pPr>
        <w:pStyle w:val="BodyText"/>
        <w:spacing w:line="360" w:lineRule="auto"/>
        <w:ind w:right="270"/>
      </w:pPr>
      <w:r>
        <w:rPr/>
        <w:t>Риск</w:t>
      </w:r>
      <w:r>
        <w:rPr>
          <w:spacing w:val="-15"/>
        </w:rPr>
        <w:t> </w:t>
      </w:r>
      <w:r>
        <w:rPr/>
        <w:t>–</w:t>
      </w:r>
      <w:r>
        <w:rPr>
          <w:spacing w:val="-15"/>
        </w:rPr>
        <w:t> </w:t>
      </w:r>
      <w:r>
        <w:rPr/>
        <w:t>это</w:t>
      </w:r>
      <w:r>
        <w:rPr>
          <w:spacing w:val="-15"/>
        </w:rPr>
        <w:t> </w:t>
      </w:r>
      <w:r>
        <w:rPr/>
        <w:t>показатель</w:t>
      </w:r>
      <w:r>
        <w:rPr>
          <w:spacing w:val="-15"/>
        </w:rPr>
        <w:t> </w:t>
      </w:r>
      <w:r>
        <w:rPr/>
        <w:t>опасности,</w:t>
      </w:r>
      <w:r>
        <w:rPr>
          <w:spacing w:val="-15"/>
        </w:rPr>
        <w:t> </w:t>
      </w:r>
      <w:r>
        <w:rPr/>
        <w:t>комплексно</w:t>
      </w:r>
      <w:r>
        <w:rPr>
          <w:spacing w:val="-15"/>
        </w:rPr>
        <w:t> </w:t>
      </w:r>
      <w:r>
        <w:rPr/>
        <w:t>измеряющий</w:t>
      </w:r>
      <w:r>
        <w:rPr>
          <w:spacing w:val="-15"/>
        </w:rPr>
        <w:t> </w:t>
      </w:r>
      <w:r>
        <w:rPr/>
        <w:t>и</w:t>
      </w:r>
      <w:r>
        <w:rPr>
          <w:spacing w:val="-15"/>
        </w:rPr>
        <w:t> </w:t>
      </w:r>
      <w:r>
        <w:rPr/>
        <w:t>частоту</w:t>
      </w:r>
      <w:r>
        <w:rPr>
          <w:spacing w:val="-15"/>
        </w:rPr>
        <w:t> </w:t>
      </w:r>
      <w:r>
        <w:rPr/>
        <w:t>опасного</w:t>
      </w:r>
      <w:r>
        <w:rPr>
          <w:spacing w:val="-15"/>
        </w:rPr>
        <w:t> </w:t>
      </w:r>
      <w:r>
        <w:rPr/>
        <w:t>события, и тяжесть его последствий. Т.е. риск – это та «линейка», которой измеряют «размер» опасности,</w:t>
      </w:r>
      <w:r>
        <w:rPr>
          <w:spacing w:val="65"/>
          <w:w w:val="150"/>
        </w:rPr>
        <w:t> </w:t>
      </w:r>
      <w:r>
        <w:rPr/>
        <w:t>критерий</w:t>
      </w:r>
      <w:r>
        <w:rPr>
          <w:spacing w:val="64"/>
          <w:w w:val="150"/>
        </w:rPr>
        <w:t> </w:t>
      </w:r>
      <w:r>
        <w:rPr/>
        <w:t>–</w:t>
      </w:r>
      <w:r>
        <w:rPr>
          <w:spacing w:val="70"/>
          <w:w w:val="150"/>
        </w:rPr>
        <w:t> </w:t>
      </w:r>
      <w:r>
        <w:rPr/>
        <w:t>«красная</w:t>
      </w:r>
      <w:r>
        <w:rPr>
          <w:spacing w:val="65"/>
          <w:w w:val="150"/>
        </w:rPr>
        <w:t> </w:t>
      </w:r>
      <w:r>
        <w:rPr/>
        <w:t>черта»</w:t>
      </w:r>
      <w:r>
        <w:rPr>
          <w:spacing w:val="59"/>
          <w:w w:val="150"/>
        </w:rPr>
        <w:t> </w:t>
      </w:r>
      <w:r>
        <w:rPr/>
        <w:t>на</w:t>
      </w:r>
      <w:r>
        <w:rPr>
          <w:spacing w:val="66"/>
          <w:w w:val="150"/>
        </w:rPr>
        <w:t> </w:t>
      </w:r>
      <w:r>
        <w:rPr/>
        <w:t>этой</w:t>
      </w:r>
      <w:r>
        <w:rPr>
          <w:spacing w:val="68"/>
          <w:w w:val="150"/>
        </w:rPr>
        <w:t> </w:t>
      </w:r>
      <w:r>
        <w:rPr/>
        <w:t>«риск-линейке»,</w:t>
      </w:r>
      <w:r>
        <w:rPr>
          <w:spacing w:val="65"/>
          <w:w w:val="150"/>
        </w:rPr>
        <w:t> </w:t>
      </w:r>
      <w:r>
        <w:rPr/>
        <w:t>ориентирующая,</w:t>
      </w:r>
      <w:r>
        <w:rPr>
          <w:spacing w:val="66"/>
          <w:w w:val="150"/>
        </w:rPr>
        <w:t> </w:t>
      </w:r>
      <w:r>
        <w:rPr>
          <w:spacing w:val="-5"/>
        </w:rPr>
        <w:t>что</w:t>
      </w:r>
    </w:p>
    <w:p>
      <w:pPr>
        <w:pStyle w:val="BodyText"/>
        <w:spacing w:line="360" w:lineRule="auto" w:before="2"/>
        <w:ind w:right="274" w:firstLine="0"/>
      </w:pPr>
      <w:r>
        <w:rPr/>
        <w:t>«хорошо», а что «плохо» и показывающая, когда «дремлющий потенциал» опасности может начать перерастать в актуальную угрозу. Этот критерий назван «допустимым риском».</w:t>
      </w:r>
    </w:p>
    <w:p>
      <w:pPr>
        <w:pStyle w:val="BodyText"/>
        <w:spacing w:line="360" w:lineRule="auto"/>
        <w:ind w:right="269"/>
      </w:pPr>
      <w:r>
        <w:rPr/>
        <w:t>Допустимый риск – это законодательно установленные либо полученные согласно установленной методике значения риска, превышение которых характеризует угрозу возникновения аварии. Таким образом, допустимый риск – это такая минимальная величина риска, которая достижима по техническим, экономическим, технологическим возможностям. Максимальным приемлемым уровнем индивидуального риска считается величина 10</w:t>
      </w:r>
      <w:r>
        <w:rPr>
          <w:vertAlign w:val="superscript"/>
        </w:rPr>
        <w:t>-6</w:t>
      </w:r>
      <w:r>
        <w:rPr>
          <w:vertAlign w:val="baseline"/>
        </w:rPr>
        <w:t> в год.</w:t>
      </w:r>
    </w:p>
    <w:p>
      <w:pPr>
        <w:pStyle w:val="BodyText"/>
        <w:spacing w:line="360" w:lineRule="auto"/>
        <w:ind w:right="269"/>
      </w:pPr>
      <w:r>
        <w:rPr/>
        <w:t>Допустимый риск – это компромисс между требуемым уровнем безопасности и возможностями его достижения (рисунок 1.4). Необходимо отметить, что риском можно и нужно управлять.</w:t>
      </w:r>
    </w:p>
    <w:p>
      <w:pPr>
        <w:pStyle w:val="BodyText"/>
        <w:spacing w:before="179"/>
        <w:ind w:left="0" w:firstLine="0"/>
        <w:jc w:val="left"/>
        <w:rPr>
          <w:sz w:val="20"/>
        </w:rPr>
      </w:pPr>
      <w:r>
        <w:rPr/>
        <w:drawing>
          <wp:anchor distT="0" distB="0" distL="0" distR="0" allowOverlap="1" layoutInCell="1" locked="0" behindDoc="1" simplePos="0" relativeHeight="487593984">
            <wp:simplePos x="0" y="0"/>
            <wp:positionH relativeFrom="page">
              <wp:posOffset>1844619</wp:posOffset>
            </wp:positionH>
            <wp:positionV relativeFrom="paragraph">
              <wp:posOffset>275008</wp:posOffset>
            </wp:positionV>
            <wp:extent cx="3989827" cy="2927889"/>
            <wp:effectExtent l="0" t="0" r="0" b="0"/>
            <wp:wrapTopAndBottom/>
            <wp:docPr id="87" name="Image 87"/>
            <wp:cNvGraphicFramePr>
              <a:graphicFrameLocks/>
            </wp:cNvGraphicFramePr>
            <a:graphic>
              <a:graphicData uri="http://schemas.openxmlformats.org/drawingml/2006/picture">
                <pic:pic>
                  <pic:nvPicPr>
                    <pic:cNvPr id="87" name="Image 87"/>
                    <pic:cNvPicPr/>
                  </pic:nvPicPr>
                  <pic:blipFill>
                    <a:blip r:embed="rId23" cstate="print"/>
                    <a:stretch>
                      <a:fillRect/>
                    </a:stretch>
                  </pic:blipFill>
                  <pic:spPr>
                    <a:xfrm>
                      <a:off x="0" y="0"/>
                      <a:ext cx="3989827" cy="2927889"/>
                    </a:xfrm>
                    <a:prstGeom prst="rect">
                      <a:avLst/>
                    </a:prstGeom>
                  </pic:spPr>
                </pic:pic>
              </a:graphicData>
            </a:graphic>
          </wp:anchor>
        </w:drawing>
      </w:r>
    </w:p>
    <w:p>
      <w:pPr>
        <w:pStyle w:val="BodyText"/>
        <w:spacing w:before="111"/>
        <w:ind w:left="0" w:firstLine="0"/>
        <w:jc w:val="left"/>
      </w:pPr>
    </w:p>
    <w:p>
      <w:pPr>
        <w:pStyle w:val="BodyText"/>
        <w:ind w:left="0" w:right="21" w:firstLine="0"/>
        <w:jc w:val="center"/>
      </w:pPr>
      <w:r>
        <w:rPr/>
        <w:t>Рисунок</w:t>
      </w:r>
      <w:r>
        <w:rPr>
          <w:spacing w:val="-2"/>
        </w:rPr>
        <w:t> </w:t>
      </w:r>
      <w:r>
        <w:rPr/>
        <w:t>1.4</w:t>
      </w:r>
      <w:r>
        <w:rPr>
          <w:spacing w:val="-2"/>
        </w:rPr>
        <w:t> </w:t>
      </w:r>
      <w:r>
        <w:rPr/>
        <w:t>–</w:t>
      </w:r>
      <w:r>
        <w:rPr>
          <w:spacing w:val="-2"/>
        </w:rPr>
        <w:t> </w:t>
      </w:r>
      <w:r>
        <w:rPr/>
        <w:t>Определение</w:t>
      </w:r>
      <w:r>
        <w:rPr>
          <w:spacing w:val="-2"/>
        </w:rPr>
        <w:t> </w:t>
      </w:r>
      <w:r>
        <w:rPr/>
        <w:t>допустимого</w:t>
      </w:r>
      <w:r>
        <w:rPr>
          <w:spacing w:val="-2"/>
        </w:rPr>
        <w:t> </w:t>
      </w:r>
      <w:r>
        <w:rPr>
          <w:spacing w:val="-4"/>
        </w:rPr>
        <w:t>риска</w:t>
      </w:r>
    </w:p>
    <w:p>
      <w:pPr>
        <w:spacing w:after="0"/>
        <w:jc w:val="center"/>
        <w:sectPr>
          <w:pgSz w:w="11910" w:h="16840"/>
          <w:pgMar w:header="286" w:footer="736" w:top="1060" w:bottom="920" w:left="880" w:right="860"/>
        </w:sectPr>
      </w:pPr>
    </w:p>
    <w:p>
      <w:pPr>
        <w:pStyle w:val="BodyText"/>
        <w:spacing w:before="193"/>
        <w:ind w:left="0" w:firstLine="0"/>
        <w:jc w:val="left"/>
      </w:pPr>
    </w:p>
    <w:p>
      <w:pPr>
        <w:pStyle w:val="BodyText"/>
        <w:ind w:left="960" w:firstLine="0"/>
        <w:jc w:val="left"/>
      </w:pPr>
      <w:r>
        <w:rPr/>
        <w:t>Управление</w:t>
      </w:r>
      <w:r>
        <w:rPr>
          <w:spacing w:val="-4"/>
        </w:rPr>
        <w:t> </w:t>
      </w:r>
      <w:r>
        <w:rPr/>
        <w:t>(риском)</w:t>
      </w:r>
      <w:r>
        <w:rPr>
          <w:spacing w:val="-1"/>
        </w:rPr>
        <w:t> </w:t>
      </w:r>
      <w:r>
        <w:rPr/>
        <w:t>– это меры,</w:t>
      </w:r>
      <w:r>
        <w:rPr>
          <w:spacing w:val="-1"/>
        </w:rPr>
        <w:t> </w:t>
      </w:r>
      <w:r>
        <w:rPr/>
        <w:t>направленные</w:t>
      </w:r>
      <w:r>
        <w:rPr>
          <w:spacing w:val="-1"/>
        </w:rPr>
        <w:t> </w:t>
      </w:r>
      <w:r>
        <w:rPr/>
        <w:t>на</w:t>
      </w:r>
      <w:r>
        <w:rPr>
          <w:spacing w:val="-1"/>
        </w:rPr>
        <w:t> </w:t>
      </w:r>
      <w:r>
        <w:rPr/>
        <w:t>изменение</w:t>
      </w:r>
      <w:r>
        <w:rPr>
          <w:spacing w:val="-1"/>
        </w:rPr>
        <w:t> </w:t>
      </w:r>
      <w:r>
        <w:rPr>
          <w:spacing w:val="-2"/>
        </w:rPr>
        <w:t>риска.</w:t>
      </w:r>
    </w:p>
    <w:p>
      <w:pPr>
        <w:pStyle w:val="BodyText"/>
        <w:spacing w:line="360" w:lineRule="auto" w:before="137" w:after="7"/>
        <w:ind w:right="272"/>
      </w:pPr>
      <w:r>
        <w:rPr/>
        <w:t>Менеджмент риска – это скоординированные действия по руководству и управлению организацией в области риска (рисунок 1.5).</w:t>
      </w:r>
    </w:p>
    <w:p>
      <w:pPr>
        <w:pStyle w:val="BodyText"/>
        <w:ind w:left="2504" w:firstLine="0"/>
        <w:jc w:val="left"/>
        <w:rPr>
          <w:sz w:val="20"/>
        </w:rPr>
      </w:pPr>
      <w:r>
        <w:rPr>
          <w:sz w:val="20"/>
        </w:rPr>
        <mc:AlternateContent>
          <mc:Choice Requires="wps">
            <w:drawing>
              <wp:inline distT="0" distB="0" distL="0" distR="0">
                <wp:extent cx="3338195" cy="3048000"/>
                <wp:effectExtent l="0" t="0" r="0" b="0"/>
                <wp:docPr id="88" name="Group 88"/>
                <wp:cNvGraphicFramePr>
                  <a:graphicFrameLocks/>
                </wp:cNvGraphicFramePr>
                <a:graphic>
                  <a:graphicData uri="http://schemas.microsoft.com/office/word/2010/wordprocessingGroup">
                    <wpg:wgp>
                      <wpg:cNvPr id="88" name="Group 88"/>
                      <wpg:cNvGrpSpPr/>
                      <wpg:grpSpPr>
                        <a:xfrm>
                          <a:off x="0" y="0"/>
                          <a:ext cx="3338195" cy="3048000"/>
                          <a:chExt cx="3338195" cy="3048000"/>
                        </a:xfrm>
                      </wpg:grpSpPr>
                      <pic:pic>
                        <pic:nvPicPr>
                          <pic:cNvPr id="89" name="Image 89"/>
                          <pic:cNvPicPr/>
                        </pic:nvPicPr>
                        <pic:blipFill>
                          <a:blip r:embed="rId24" cstate="print"/>
                          <a:stretch>
                            <a:fillRect/>
                          </a:stretch>
                        </pic:blipFill>
                        <pic:spPr>
                          <a:xfrm>
                            <a:off x="0" y="0"/>
                            <a:ext cx="3337938" cy="3047987"/>
                          </a:xfrm>
                          <a:prstGeom prst="rect">
                            <a:avLst/>
                          </a:prstGeom>
                        </pic:spPr>
                      </pic:pic>
                      <wps:wsp>
                        <wps:cNvPr id="90" name="Graphic 90"/>
                        <wps:cNvSpPr/>
                        <wps:spPr>
                          <a:xfrm>
                            <a:off x="691675" y="396201"/>
                            <a:ext cx="2001520" cy="156210"/>
                          </a:xfrm>
                          <a:custGeom>
                            <a:avLst/>
                            <a:gdLst/>
                            <a:ahLst/>
                            <a:cxnLst/>
                            <a:rect l="l" t="t" r="r" b="b"/>
                            <a:pathLst>
                              <a:path w="2001520" h="156210">
                                <a:moveTo>
                                  <a:pt x="2000986" y="0"/>
                                </a:moveTo>
                                <a:lnTo>
                                  <a:pt x="0" y="0"/>
                                </a:lnTo>
                                <a:lnTo>
                                  <a:pt x="0" y="155981"/>
                                </a:lnTo>
                                <a:lnTo>
                                  <a:pt x="2000986" y="155981"/>
                                </a:lnTo>
                                <a:lnTo>
                                  <a:pt x="2000986" y="0"/>
                                </a:lnTo>
                                <a:close/>
                              </a:path>
                            </a:pathLst>
                          </a:custGeom>
                          <a:solidFill>
                            <a:srgbClr val="2876B6"/>
                          </a:solidFill>
                        </wps:spPr>
                        <wps:bodyPr wrap="square" lIns="0" tIns="0" rIns="0" bIns="0" rtlCol="0">
                          <a:prstTxWarp prst="textNoShape">
                            <a:avLst/>
                          </a:prstTxWarp>
                          <a:noAutofit/>
                        </wps:bodyPr>
                      </wps:wsp>
                    </wpg:wgp>
                  </a:graphicData>
                </a:graphic>
              </wp:inline>
            </w:drawing>
          </mc:Choice>
          <mc:Fallback>
            <w:pict>
              <v:group style="width:262.850pt;height:240pt;mso-position-horizontal-relative:char;mso-position-vertical-relative:line" id="docshapegroup79" coordorigin="0,0" coordsize="5257,4800">
                <v:shape style="position:absolute;left:0;top:0;width:5257;height:4800" type="#_x0000_t75" id="docshape80" stroked="false">
                  <v:imagedata r:id="rId24" o:title=""/>
                </v:shape>
                <v:rect style="position:absolute;left:1089;top:623;width:3152;height:246" id="docshape81" filled="true" fillcolor="#2876b6" stroked="false">
                  <v:fill type="solid"/>
                </v:rect>
              </v:group>
            </w:pict>
          </mc:Fallback>
        </mc:AlternateContent>
      </w:r>
      <w:r>
        <w:rPr>
          <w:sz w:val="20"/>
        </w:rPr>
      </w:r>
    </w:p>
    <w:p>
      <w:pPr>
        <w:pStyle w:val="BodyText"/>
        <w:spacing w:before="107"/>
        <w:ind w:left="0" w:right="22" w:firstLine="0"/>
        <w:jc w:val="center"/>
      </w:pPr>
      <w:r>
        <w:rPr/>
        <w:t>Рисунок</w:t>
      </w:r>
      <w:r>
        <w:rPr>
          <w:spacing w:val="-1"/>
        </w:rPr>
        <w:t> </w:t>
      </w:r>
      <w:r>
        <w:rPr/>
        <w:t>1.5</w:t>
      </w:r>
      <w:r>
        <w:rPr>
          <w:spacing w:val="-2"/>
        </w:rPr>
        <w:t> </w:t>
      </w:r>
      <w:r>
        <w:rPr/>
        <w:t>–</w:t>
      </w:r>
      <w:r>
        <w:rPr>
          <w:spacing w:val="-2"/>
        </w:rPr>
        <w:t> </w:t>
      </w:r>
      <w:r>
        <w:rPr/>
        <w:t>Процесс управления</w:t>
      </w:r>
      <w:r>
        <w:rPr>
          <w:spacing w:val="-2"/>
        </w:rPr>
        <w:t> </w:t>
      </w:r>
      <w:r>
        <w:rPr/>
        <w:t>рисками</w:t>
      </w:r>
      <w:r>
        <w:rPr>
          <w:spacing w:val="-1"/>
        </w:rPr>
        <w:t> </w:t>
      </w:r>
      <w:r>
        <w:rPr/>
        <w:t>ГОСТ</w:t>
      </w:r>
      <w:r>
        <w:rPr>
          <w:spacing w:val="-2"/>
        </w:rPr>
        <w:t> </w:t>
      </w:r>
      <w:r>
        <w:rPr/>
        <w:t>Р</w:t>
      </w:r>
      <w:r>
        <w:rPr>
          <w:spacing w:val="-2"/>
        </w:rPr>
        <w:t> </w:t>
      </w:r>
      <w:r>
        <w:rPr/>
        <w:t>ИСО</w:t>
      </w:r>
      <w:r>
        <w:rPr>
          <w:spacing w:val="-2"/>
        </w:rPr>
        <w:t> </w:t>
      </w:r>
      <w:r>
        <w:rPr/>
        <w:t>31000-</w:t>
      </w:r>
      <w:r>
        <w:rPr>
          <w:spacing w:val="-4"/>
        </w:rPr>
        <w:t>2019</w:t>
      </w:r>
    </w:p>
    <w:p>
      <w:pPr>
        <w:pStyle w:val="BodyText"/>
        <w:ind w:left="0" w:firstLine="0"/>
        <w:jc w:val="left"/>
      </w:pPr>
    </w:p>
    <w:p>
      <w:pPr>
        <w:pStyle w:val="BodyText"/>
        <w:ind w:left="0" w:firstLine="0"/>
        <w:jc w:val="left"/>
      </w:pPr>
    </w:p>
    <w:p>
      <w:pPr>
        <w:pStyle w:val="BodyText"/>
        <w:spacing w:line="360" w:lineRule="auto"/>
        <w:ind w:right="270"/>
      </w:pPr>
      <w:r>
        <w:rPr/>
        <w:t>В процессе управления рисками пользуются различными технологиями, такими как технологии выявления мнения причастных сторон и экспертов, технологии идентификации, анализ источников и доминантных факторов риска, технологии анализа средств контроля, понимания последствий, вероятности и риска, технологии анализа зависимостей и взаимодействий, технологии выбора между вариантами, технологии оценки значимости риска, технологии отчетности и документирования рисков.</w:t>
      </w:r>
    </w:p>
    <w:p>
      <w:pPr>
        <w:pStyle w:val="BodyText"/>
        <w:spacing w:line="360" w:lineRule="auto"/>
        <w:ind w:right="272"/>
        <w:rPr>
          <w:b/>
        </w:rPr>
      </w:pPr>
      <w:r>
        <w:rPr/>
        <w:t>Процесс менеджмента риска (рисунок 1.6) предполагает систематическое применение политик, процедур и действий по обмену информацией и консультированию, определению среды, а также по оценке, обработке риска, мониторингу, пересмотру, документированию рисков и подготовки отчетности</w:t>
      </w:r>
      <w:r>
        <w:rPr>
          <w:b/>
        </w:rPr>
        <w:t>.</w:t>
      </w:r>
    </w:p>
    <w:p>
      <w:pPr>
        <w:spacing w:after="0" w:line="360" w:lineRule="auto"/>
        <w:sectPr>
          <w:pgSz w:w="11910" w:h="16840"/>
          <w:pgMar w:header="286" w:footer="736" w:top="1060" w:bottom="920" w:left="880" w:right="860"/>
        </w:sectPr>
      </w:pPr>
    </w:p>
    <w:p>
      <w:pPr>
        <w:pStyle w:val="BodyText"/>
        <w:spacing w:before="7"/>
        <w:ind w:left="0" w:firstLine="0"/>
        <w:jc w:val="left"/>
        <w:rPr>
          <w:b/>
          <w:sz w:val="4"/>
        </w:rPr>
      </w:pPr>
    </w:p>
    <w:p>
      <w:pPr>
        <w:spacing w:line="240" w:lineRule="auto"/>
        <w:ind w:left="239" w:right="0" w:firstLine="0"/>
        <w:jc w:val="left"/>
        <w:rPr>
          <w:sz w:val="20"/>
        </w:rPr>
      </w:pPr>
      <w:r>
        <w:rPr>
          <w:position w:val="134"/>
          <w:sz w:val="20"/>
        </w:rPr>
        <mc:AlternateContent>
          <mc:Choice Requires="wps">
            <w:drawing>
              <wp:inline distT="0" distB="0" distL="0" distR="0">
                <wp:extent cx="868044" cy="440690"/>
                <wp:effectExtent l="9525" t="9525" r="8255" b="16509"/>
                <wp:docPr id="91" name="Textbox 91"/>
                <wp:cNvGraphicFramePr>
                  <a:graphicFrameLocks/>
                </wp:cNvGraphicFramePr>
                <a:graphic>
                  <a:graphicData uri="http://schemas.microsoft.com/office/word/2010/wordprocessingShape">
                    <wps:wsp>
                      <wps:cNvPr id="91" name="Textbox 91"/>
                      <wps:cNvSpPr txBox="1"/>
                      <wps:spPr>
                        <a:xfrm>
                          <a:off x="0" y="0"/>
                          <a:ext cx="868044" cy="440690"/>
                        </a:xfrm>
                        <a:prstGeom prst="rect">
                          <a:avLst/>
                        </a:prstGeom>
                        <a:ln w="19050">
                          <a:solidFill>
                            <a:srgbClr val="000000"/>
                          </a:solidFill>
                          <a:prstDash val="solid"/>
                        </a:ln>
                      </wps:spPr>
                      <wps:txbx>
                        <w:txbxContent>
                          <w:p>
                            <w:pPr>
                              <w:spacing w:before="70"/>
                              <w:ind w:left="401" w:right="0" w:hanging="243"/>
                              <w:jc w:val="left"/>
                              <w:rPr>
                                <w:rFonts w:ascii="Calibri" w:hAnsi="Calibri"/>
                                <w:sz w:val="22"/>
                              </w:rPr>
                            </w:pPr>
                            <w:r>
                              <w:rPr>
                                <w:rFonts w:ascii="Calibri" w:hAnsi="Calibri"/>
                                <w:spacing w:val="-2"/>
                                <w:sz w:val="22"/>
                              </w:rPr>
                              <w:t>Осознание риска</w:t>
                            </w:r>
                          </w:p>
                        </w:txbxContent>
                      </wps:txbx>
                      <wps:bodyPr wrap="square" lIns="0" tIns="0" rIns="0" bIns="0" rtlCol="0">
                        <a:noAutofit/>
                      </wps:bodyPr>
                    </wps:wsp>
                  </a:graphicData>
                </a:graphic>
              </wp:inline>
            </w:drawing>
          </mc:Choice>
          <mc:Fallback>
            <w:pict>
              <v:shape style="width:68.350pt;height:34.7pt;mso-position-horizontal-relative:char;mso-position-vertical-relative:line" type="#_x0000_t202" id="docshape82" filled="false" stroked="true" strokeweight="1.5pt" strokecolor="#000000">
                <w10:anchorlock/>
                <v:textbox inset="0,0,0,0">
                  <w:txbxContent>
                    <w:p>
                      <w:pPr>
                        <w:spacing w:before="70"/>
                        <w:ind w:left="401" w:right="0" w:hanging="243"/>
                        <w:jc w:val="left"/>
                        <w:rPr>
                          <w:rFonts w:ascii="Calibri" w:hAnsi="Calibri"/>
                          <w:sz w:val="22"/>
                        </w:rPr>
                      </w:pPr>
                      <w:r>
                        <w:rPr>
                          <w:rFonts w:ascii="Calibri" w:hAnsi="Calibri"/>
                          <w:spacing w:val="-2"/>
                          <w:sz w:val="22"/>
                        </w:rPr>
                        <w:t>Осознание риска</w:t>
                      </w:r>
                    </w:p>
                  </w:txbxContent>
                </v:textbox>
                <v:stroke dashstyle="solid"/>
              </v:shape>
            </w:pict>
          </mc:Fallback>
        </mc:AlternateContent>
      </w:r>
      <w:r>
        <w:rPr>
          <w:position w:val="134"/>
          <w:sz w:val="20"/>
        </w:rPr>
      </w:r>
      <w:r>
        <w:rPr>
          <w:spacing w:val="-29"/>
          <w:position w:val="134"/>
          <w:sz w:val="20"/>
        </w:rPr>
        <w:t> </w:t>
      </w:r>
      <w:r>
        <w:rPr>
          <w:spacing w:val="-29"/>
          <w:sz w:val="20"/>
        </w:rPr>
        <mc:AlternateContent>
          <mc:Choice Requires="wps">
            <w:drawing>
              <wp:inline distT="0" distB="0" distL="0" distR="0">
                <wp:extent cx="5336540" cy="2408555"/>
                <wp:effectExtent l="9525" t="0" r="0" b="10794"/>
                <wp:docPr id="92" name="Group 92"/>
                <wp:cNvGraphicFramePr>
                  <a:graphicFrameLocks/>
                </wp:cNvGraphicFramePr>
                <a:graphic>
                  <a:graphicData uri="http://schemas.microsoft.com/office/word/2010/wordprocessingGroup">
                    <wpg:wgp>
                      <wpg:cNvPr id="92" name="Group 92"/>
                      <wpg:cNvGrpSpPr/>
                      <wpg:grpSpPr>
                        <a:xfrm>
                          <a:off x="0" y="0"/>
                          <a:ext cx="5336540" cy="2408555"/>
                          <a:chExt cx="5336540" cy="2408555"/>
                        </a:xfrm>
                      </wpg:grpSpPr>
                      <wps:wsp>
                        <wps:cNvPr id="93" name="Graphic 93"/>
                        <wps:cNvSpPr/>
                        <wps:spPr>
                          <a:xfrm>
                            <a:off x="6350" y="349257"/>
                            <a:ext cx="4226560" cy="2052955"/>
                          </a:xfrm>
                          <a:custGeom>
                            <a:avLst/>
                            <a:gdLst/>
                            <a:ahLst/>
                            <a:cxnLst/>
                            <a:rect l="l" t="t" r="r" b="b"/>
                            <a:pathLst>
                              <a:path w="4226560" h="2052955">
                                <a:moveTo>
                                  <a:pt x="0" y="1026312"/>
                                </a:moveTo>
                                <a:lnTo>
                                  <a:pt x="3718" y="964920"/>
                                </a:lnTo>
                                <a:lnTo>
                                  <a:pt x="14732" y="904482"/>
                                </a:lnTo>
                                <a:lnTo>
                                  <a:pt x="32834" y="845098"/>
                                </a:lnTo>
                                <a:lnTo>
                                  <a:pt x="57815" y="786870"/>
                                </a:lnTo>
                                <a:lnTo>
                                  <a:pt x="89464" y="729900"/>
                                </a:lnTo>
                                <a:lnTo>
                                  <a:pt x="127574" y="674290"/>
                                </a:lnTo>
                                <a:lnTo>
                                  <a:pt x="171934" y="620141"/>
                                </a:lnTo>
                                <a:lnTo>
                                  <a:pt x="222336" y="567554"/>
                                </a:lnTo>
                                <a:lnTo>
                                  <a:pt x="278569" y="516632"/>
                                </a:lnTo>
                                <a:lnTo>
                                  <a:pt x="308808" y="491827"/>
                                </a:lnTo>
                                <a:lnTo>
                                  <a:pt x="340427" y="467475"/>
                                </a:lnTo>
                                <a:lnTo>
                                  <a:pt x="373398" y="443591"/>
                                </a:lnTo>
                                <a:lnTo>
                                  <a:pt x="407698" y="420186"/>
                                </a:lnTo>
                                <a:lnTo>
                                  <a:pt x="443298" y="397274"/>
                                </a:lnTo>
                                <a:lnTo>
                                  <a:pt x="480173" y="374867"/>
                                </a:lnTo>
                                <a:lnTo>
                                  <a:pt x="518298" y="352977"/>
                                </a:lnTo>
                                <a:lnTo>
                                  <a:pt x="557645" y="331617"/>
                                </a:lnTo>
                                <a:lnTo>
                                  <a:pt x="598188" y="310801"/>
                                </a:lnTo>
                                <a:lnTo>
                                  <a:pt x="639902" y="290541"/>
                                </a:lnTo>
                                <a:lnTo>
                                  <a:pt x="682761" y="270849"/>
                                </a:lnTo>
                                <a:lnTo>
                                  <a:pt x="726737" y="251738"/>
                                </a:lnTo>
                                <a:lnTo>
                                  <a:pt x="771806" y="233221"/>
                                </a:lnTo>
                                <a:lnTo>
                                  <a:pt x="817940" y="215310"/>
                                </a:lnTo>
                                <a:lnTo>
                                  <a:pt x="865114" y="198019"/>
                                </a:lnTo>
                                <a:lnTo>
                                  <a:pt x="913302" y="181360"/>
                                </a:lnTo>
                                <a:lnTo>
                                  <a:pt x="962477" y="165346"/>
                                </a:lnTo>
                                <a:lnTo>
                                  <a:pt x="1012613" y="149988"/>
                                </a:lnTo>
                                <a:lnTo>
                                  <a:pt x="1063685" y="135301"/>
                                </a:lnTo>
                                <a:lnTo>
                                  <a:pt x="1115665" y="121297"/>
                                </a:lnTo>
                                <a:lnTo>
                                  <a:pt x="1168528" y="107989"/>
                                </a:lnTo>
                                <a:lnTo>
                                  <a:pt x="1222248" y="95388"/>
                                </a:lnTo>
                                <a:lnTo>
                                  <a:pt x="1276798" y="83508"/>
                                </a:lnTo>
                                <a:lnTo>
                                  <a:pt x="1332153" y="72362"/>
                                </a:lnTo>
                                <a:lnTo>
                                  <a:pt x="1388286" y="61963"/>
                                </a:lnTo>
                                <a:lnTo>
                                  <a:pt x="1445171" y="52322"/>
                                </a:lnTo>
                                <a:lnTo>
                                  <a:pt x="1502782" y="43453"/>
                                </a:lnTo>
                                <a:lnTo>
                                  <a:pt x="1561092" y="35368"/>
                                </a:lnTo>
                                <a:lnTo>
                                  <a:pt x="1620077" y="28081"/>
                                </a:lnTo>
                                <a:lnTo>
                                  <a:pt x="1679709" y="21603"/>
                                </a:lnTo>
                                <a:lnTo>
                                  <a:pt x="1739962" y="15948"/>
                                </a:lnTo>
                                <a:lnTo>
                                  <a:pt x="1800810" y="11127"/>
                                </a:lnTo>
                                <a:lnTo>
                                  <a:pt x="1862227" y="7155"/>
                                </a:lnTo>
                                <a:lnTo>
                                  <a:pt x="1924187" y="4044"/>
                                </a:lnTo>
                                <a:lnTo>
                                  <a:pt x="1986664" y="1805"/>
                                </a:lnTo>
                                <a:lnTo>
                                  <a:pt x="2049632" y="453"/>
                                </a:lnTo>
                                <a:lnTo>
                                  <a:pt x="2113064" y="0"/>
                                </a:lnTo>
                                <a:lnTo>
                                  <a:pt x="2176496" y="453"/>
                                </a:lnTo>
                                <a:lnTo>
                                  <a:pt x="2239463" y="1805"/>
                                </a:lnTo>
                                <a:lnTo>
                                  <a:pt x="2301940" y="4044"/>
                                </a:lnTo>
                                <a:lnTo>
                                  <a:pt x="2363900" y="7155"/>
                                </a:lnTo>
                                <a:lnTo>
                                  <a:pt x="2425317" y="11127"/>
                                </a:lnTo>
                                <a:lnTo>
                                  <a:pt x="2486166" y="15948"/>
                                </a:lnTo>
                                <a:lnTo>
                                  <a:pt x="2546419" y="21603"/>
                                </a:lnTo>
                                <a:lnTo>
                                  <a:pt x="2606050" y="28081"/>
                                </a:lnTo>
                                <a:lnTo>
                                  <a:pt x="2665035" y="35368"/>
                                </a:lnTo>
                                <a:lnTo>
                                  <a:pt x="2723345" y="43453"/>
                                </a:lnTo>
                                <a:lnTo>
                                  <a:pt x="2780956" y="52322"/>
                                </a:lnTo>
                                <a:lnTo>
                                  <a:pt x="2837841" y="61963"/>
                                </a:lnTo>
                                <a:lnTo>
                                  <a:pt x="2893974" y="72362"/>
                                </a:lnTo>
                                <a:lnTo>
                                  <a:pt x="2949329" y="83508"/>
                                </a:lnTo>
                                <a:lnTo>
                                  <a:pt x="3003879" y="95388"/>
                                </a:lnTo>
                                <a:lnTo>
                                  <a:pt x="3057599" y="107989"/>
                                </a:lnTo>
                                <a:lnTo>
                                  <a:pt x="3110462" y="121297"/>
                                </a:lnTo>
                                <a:lnTo>
                                  <a:pt x="3162443" y="135301"/>
                                </a:lnTo>
                                <a:lnTo>
                                  <a:pt x="3213514" y="149988"/>
                                </a:lnTo>
                                <a:lnTo>
                                  <a:pt x="3263650" y="165346"/>
                                </a:lnTo>
                                <a:lnTo>
                                  <a:pt x="3312825" y="181360"/>
                                </a:lnTo>
                                <a:lnTo>
                                  <a:pt x="3361013" y="198019"/>
                                </a:lnTo>
                                <a:lnTo>
                                  <a:pt x="3408187" y="215310"/>
                                </a:lnTo>
                                <a:lnTo>
                                  <a:pt x="3454321" y="233221"/>
                                </a:lnTo>
                                <a:lnTo>
                                  <a:pt x="3499390" y="251738"/>
                                </a:lnTo>
                                <a:lnTo>
                                  <a:pt x="3543366" y="270849"/>
                                </a:lnTo>
                                <a:lnTo>
                                  <a:pt x="3586225" y="290541"/>
                                </a:lnTo>
                                <a:lnTo>
                                  <a:pt x="3627939" y="310801"/>
                                </a:lnTo>
                                <a:lnTo>
                                  <a:pt x="3668483" y="331617"/>
                                </a:lnTo>
                                <a:lnTo>
                                  <a:pt x="3707830" y="352977"/>
                                </a:lnTo>
                                <a:lnTo>
                                  <a:pt x="3745954" y="374867"/>
                                </a:lnTo>
                                <a:lnTo>
                                  <a:pt x="3782829" y="397274"/>
                                </a:lnTo>
                                <a:lnTo>
                                  <a:pt x="3818430" y="420186"/>
                                </a:lnTo>
                                <a:lnTo>
                                  <a:pt x="3852729" y="443591"/>
                                </a:lnTo>
                                <a:lnTo>
                                  <a:pt x="3885701" y="467475"/>
                                </a:lnTo>
                                <a:lnTo>
                                  <a:pt x="3917319" y="491827"/>
                                </a:lnTo>
                                <a:lnTo>
                                  <a:pt x="3947558" y="516632"/>
                                </a:lnTo>
                                <a:lnTo>
                                  <a:pt x="3976391" y="541879"/>
                                </a:lnTo>
                                <a:lnTo>
                                  <a:pt x="4029735" y="593646"/>
                                </a:lnTo>
                                <a:lnTo>
                                  <a:pt x="4077142" y="647026"/>
                                </a:lnTo>
                                <a:lnTo>
                                  <a:pt x="4118403" y="701919"/>
                                </a:lnTo>
                                <a:lnTo>
                                  <a:pt x="4153308" y="758222"/>
                                </a:lnTo>
                                <a:lnTo>
                                  <a:pt x="4181649" y="815833"/>
                                </a:lnTo>
                                <a:lnTo>
                                  <a:pt x="4203217" y="874652"/>
                                </a:lnTo>
                                <a:lnTo>
                                  <a:pt x="4217801" y="934576"/>
                                </a:lnTo>
                                <a:lnTo>
                                  <a:pt x="4225194" y="995503"/>
                                </a:lnTo>
                                <a:lnTo>
                                  <a:pt x="4226128" y="1026312"/>
                                </a:lnTo>
                                <a:lnTo>
                                  <a:pt x="4225194" y="1057120"/>
                                </a:lnTo>
                                <a:lnTo>
                                  <a:pt x="4217801" y="1118048"/>
                                </a:lnTo>
                                <a:lnTo>
                                  <a:pt x="4203217" y="1177972"/>
                                </a:lnTo>
                                <a:lnTo>
                                  <a:pt x="4181649" y="1236791"/>
                                </a:lnTo>
                                <a:lnTo>
                                  <a:pt x="4153308" y="1294402"/>
                                </a:lnTo>
                                <a:lnTo>
                                  <a:pt x="4118403" y="1350705"/>
                                </a:lnTo>
                                <a:lnTo>
                                  <a:pt x="4077142" y="1405597"/>
                                </a:lnTo>
                                <a:lnTo>
                                  <a:pt x="4029735" y="1458978"/>
                                </a:lnTo>
                                <a:lnTo>
                                  <a:pt x="3976391" y="1510745"/>
                                </a:lnTo>
                                <a:lnTo>
                                  <a:pt x="3947558" y="1535992"/>
                                </a:lnTo>
                                <a:lnTo>
                                  <a:pt x="3917319" y="1560797"/>
                                </a:lnTo>
                                <a:lnTo>
                                  <a:pt x="3885701" y="1585148"/>
                                </a:lnTo>
                                <a:lnTo>
                                  <a:pt x="3852729" y="1609033"/>
                                </a:lnTo>
                                <a:lnTo>
                                  <a:pt x="3818430" y="1632437"/>
                                </a:lnTo>
                                <a:lnTo>
                                  <a:pt x="3782829" y="1655350"/>
                                </a:lnTo>
                                <a:lnTo>
                                  <a:pt x="3745954" y="1677757"/>
                                </a:lnTo>
                                <a:lnTo>
                                  <a:pt x="3707830" y="1699647"/>
                                </a:lnTo>
                                <a:lnTo>
                                  <a:pt x="3668483" y="1721006"/>
                                </a:lnTo>
                                <a:lnTo>
                                  <a:pt x="3627939" y="1741823"/>
                                </a:lnTo>
                                <a:lnTo>
                                  <a:pt x="3586225" y="1762083"/>
                                </a:lnTo>
                                <a:lnTo>
                                  <a:pt x="3543366" y="1781775"/>
                                </a:lnTo>
                                <a:lnTo>
                                  <a:pt x="3499390" y="1800886"/>
                                </a:lnTo>
                                <a:lnTo>
                                  <a:pt x="3454321" y="1819403"/>
                                </a:lnTo>
                                <a:lnTo>
                                  <a:pt x="3408187" y="1837314"/>
                                </a:lnTo>
                                <a:lnTo>
                                  <a:pt x="3361013" y="1854605"/>
                                </a:lnTo>
                                <a:lnTo>
                                  <a:pt x="3312825" y="1871264"/>
                                </a:lnTo>
                                <a:lnTo>
                                  <a:pt x="3263650" y="1887278"/>
                                </a:lnTo>
                                <a:lnTo>
                                  <a:pt x="3213514" y="1902635"/>
                                </a:lnTo>
                                <a:lnTo>
                                  <a:pt x="3162443" y="1917322"/>
                                </a:lnTo>
                                <a:lnTo>
                                  <a:pt x="3110462" y="1931327"/>
                                </a:lnTo>
                                <a:lnTo>
                                  <a:pt x="3057599" y="1944635"/>
                                </a:lnTo>
                                <a:lnTo>
                                  <a:pt x="3003879" y="1957236"/>
                                </a:lnTo>
                                <a:lnTo>
                                  <a:pt x="2949329" y="1969115"/>
                                </a:lnTo>
                                <a:lnTo>
                                  <a:pt x="2893974" y="1980261"/>
                                </a:lnTo>
                                <a:lnTo>
                                  <a:pt x="2837841" y="1990661"/>
                                </a:lnTo>
                                <a:lnTo>
                                  <a:pt x="2780956" y="2000302"/>
                                </a:lnTo>
                                <a:lnTo>
                                  <a:pt x="2723345" y="2009171"/>
                                </a:lnTo>
                                <a:lnTo>
                                  <a:pt x="2665035" y="2017256"/>
                                </a:lnTo>
                                <a:lnTo>
                                  <a:pt x="2606050" y="2024543"/>
                                </a:lnTo>
                                <a:lnTo>
                                  <a:pt x="2546419" y="2031021"/>
                                </a:lnTo>
                                <a:lnTo>
                                  <a:pt x="2486166" y="2036676"/>
                                </a:lnTo>
                                <a:lnTo>
                                  <a:pt x="2425317" y="2041496"/>
                                </a:lnTo>
                                <a:lnTo>
                                  <a:pt x="2363900" y="2045469"/>
                                </a:lnTo>
                                <a:lnTo>
                                  <a:pt x="2301940" y="2048580"/>
                                </a:lnTo>
                                <a:lnTo>
                                  <a:pt x="2239463" y="2050818"/>
                                </a:lnTo>
                                <a:lnTo>
                                  <a:pt x="2176496" y="2052171"/>
                                </a:lnTo>
                                <a:lnTo>
                                  <a:pt x="2113064" y="2052624"/>
                                </a:lnTo>
                                <a:lnTo>
                                  <a:pt x="2049632" y="2052171"/>
                                </a:lnTo>
                                <a:lnTo>
                                  <a:pt x="1986664" y="2050818"/>
                                </a:lnTo>
                                <a:lnTo>
                                  <a:pt x="1924187" y="2048580"/>
                                </a:lnTo>
                                <a:lnTo>
                                  <a:pt x="1862227" y="2045469"/>
                                </a:lnTo>
                                <a:lnTo>
                                  <a:pt x="1800810" y="2041496"/>
                                </a:lnTo>
                                <a:lnTo>
                                  <a:pt x="1739962" y="2036676"/>
                                </a:lnTo>
                                <a:lnTo>
                                  <a:pt x="1679709" y="2031021"/>
                                </a:lnTo>
                                <a:lnTo>
                                  <a:pt x="1620077" y="2024543"/>
                                </a:lnTo>
                                <a:lnTo>
                                  <a:pt x="1561092" y="2017256"/>
                                </a:lnTo>
                                <a:lnTo>
                                  <a:pt x="1502782" y="2009171"/>
                                </a:lnTo>
                                <a:lnTo>
                                  <a:pt x="1445171" y="2000302"/>
                                </a:lnTo>
                                <a:lnTo>
                                  <a:pt x="1388286" y="1990661"/>
                                </a:lnTo>
                                <a:lnTo>
                                  <a:pt x="1332153" y="1980261"/>
                                </a:lnTo>
                                <a:lnTo>
                                  <a:pt x="1276798" y="1969115"/>
                                </a:lnTo>
                                <a:lnTo>
                                  <a:pt x="1222248" y="1957236"/>
                                </a:lnTo>
                                <a:lnTo>
                                  <a:pt x="1168528" y="1944635"/>
                                </a:lnTo>
                                <a:lnTo>
                                  <a:pt x="1115665" y="1931327"/>
                                </a:lnTo>
                                <a:lnTo>
                                  <a:pt x="1063685" y="1917322"/>
                                </a:lnTo>
                                <a:lnTo>
                                  <a:pt x="1012613" y="1902635"/>
                                </a:lnTo>
                                <a:lnTo>
                                  <a:pt x="962477" y="1887278"/>
                                </a:lnTo>
                                <a:lnTo>
                                  <a:pt x="913302" y="1871264"/>
                                </a:lnTo>
                                <a:lnTo>
                                  <a:pt x="865114" y="1854605"/>
                                </a:lnTo>
                                <a:lnTo>
                                  <a:pt x="817940" y="1837314"/>
                                </a:lnTo>
                                <a:lnTo>
                                  <a:pt x="771806" y="1819403"/>
                                </a:lnTo>
                                <a:lnTo>
                                  <a:pt x="726737" y="1800886"/>
                                </a:lnTo>
                                <a:lnTo>
                                  <a:pt x="682761" y="1781775"/>
                                </a:lnTo>
                                <a:lnTo>
                                  <a:pt x="639902" y="1762083"/>
                                </a:lnTo>
                                <a:lnTo>
                                  <a:pt x="598188" y="1741823"/>
                                </a:lnTo>
                                <a:lnTo>
                                  <a:pt x="557645" y="1721006"/>
                                </a:lnTo>
                                <a:lnTo>
                                  <a:pt x="518298" y="1699647"/>
                                </a:lnTo>
                                <a:lnTo>
                                  <a:pt x="480173" y="1677757"/>
                                </a:lnTo>
                                <a:lnTo>
                                  <a:pt x="443298" y="1655350"/>
                                </a:lnTo>
                                <a:lnTo>
                                  <a:pt x="407698" y="1632437"/>
                                </a:lnTo>
                                <a:lnTo>
                                  <a:pt x="373398" y="1609033"/>
                                </a:lnTo>
                                <a:lnTo>
                                  <a:pt x="340427" y="1585148"/>
                                </a:lnTo>
                                <a:lnTo>
                                  <a:pt x="308808" y="1560797"/>
                                </a:lnTo>
                                <a:lnTo>
                                  <a:pt x="278569" y="1535992"/>
                                </a:lnTo>
                                <a:lnTo>
                                  <a:pt x="249737" y="1510745"/>
                                </a:lnTo>
                                <a:lnTo>
                                  <a:pt x="196393" y="1458978"/>
                                </a:lnTo>
                                <a:lnTo>
                                  <a:pt x="148986" y="1405597"/>
                                </a:lnTo>
                                <a:lnTo>
                                  <a:pt x="107725" y="1350705"/>
                                </a:lnTo>
                                <a:lnTo>
                                  <a:pt x="72819" y="1294402"/>
                                </a:lnTo>
                                <a:lnTo>
                                  <a:pt x="44478" y="1236791"/>
                                </a:lnTo>
                                <a:lnTo>
                                  <a:pt x="22910" y="1177972"/>
                                </a:lnTo>
                                <a:lnTo>
                                  <a:pt x="8326" y="1118048"/>
                                </a:lnTo>
                                <a:lnTo>
                                  <a:pt x="933" y="1057120"/>
                                </a:lnTo>
                                <a:lnTo>
                                  <a:pt x="0" y="1026312"/>
                                </a:lnTo>
                                <a:close/>
                              </a:path>
                            </a:pathLst>
                          </a:custGeom>
                          <a:ln w="12700">
                            <a:solidFill>
                              <a:srgbClr val="000000"/>
                            </a:solidFill>
                            <a:prstDash val="solid"/>
                          </a:ln>
                        </wps:spPr>
                        <wps:bodyPr wrap="square" lIns="0" tIns="0" rIns="0" bIns="0" rtlCol="0">
                          <a:prstTxWarp prst="textNoShape">
                            <a:avLst/>
                          </a:prstTxWarp>
                          <a:noAutofit/>
                        </wps:bodyPr>
                      </wps:wsp>
                      <wps:wsp>
                        <wps:cNvPr id="94" name="Graphic 94"/>
                        <wps:cNvSpPr/>
                        <wps:spPr>
                          <a:xfrm>
                            <a:off x="778466" y="579126"/>
                            <a:ext cx="914400" cy="441325"/>
                          </a:xfrm>
                          <a:custGeom>
                            <a:avLst/>
                            <a:gdLst/>
                            <a:ahLst/>
                            <a:cxnLst/>
                            <a:rect l="l" t="t" r="r" b="b"/>
                            <a:pathLst>
                              <a:path w="914400" h="441325">
                                <a:moveTo>
                                  <a:pt x="816991" y="0"/>
                                </a:moveTo>
                                <a:lnTo>
                                  <a:pt x="816991" y="42316"/>
                                </a:lnTo>
                                <a:lnTo>
                                  <a:pt x="133159" y="42316"/>
                                </a:lnTo>
                                <a:lnTo>
                                  <a:pt x="91069" y="49104"/>
                                </a:lnTo>
                                <a:lnTo>
                                  <a:pt x="54515" y="68007"/>
                                </a:lnTo>
                                <a:lnTo>
                                  <a:pt x="25690" y="96832"/>
                                </a:lnTo>
                                <a:lnTo>
                                  <a:pt x="6788" y="133385"/>
                                </a:lnTo>
                                <a:lnTo>
                                  <a:pt x="0" y="175475"/>
                                </a:lnTo>
                                <a:lnTo>
                                  <a:pt x="0" y="440778"/>
                                </a:lnTo>
                                <a:lnTo>
                                  <a:pt x="65443" y="440778"/>
                                </a:lnTo>
                                <a:lnTo>
                                  <a:pt x="65443" y="175475"/>
                                </a:lnTo>
                                <a:lnTo>
                                  <a:pt x="70764" y="149116"/>
                                </a:lnTo>
                                <a:lnTo>
                                  <a:pt x="85275" y="127592"/>
                                </a:lnTo>
                                <a:lnTo>
                                  <a:pt x="106800" y="113080"/>
                                </a:lnTo>
                                <a:lnTo>
                                  <a:pt x="133159" y="107759"/>
                                </a:lnTo>
                                <a:lnTo>
                                  <a:pt x="816991" y="107759"/>
                                </a:lnTo>
                                <a:lnTo>
                                  <a:pt x="816991" y="150075"/>
                                </a:lnTo>
                                <a:lnTo>
                                  <a:pt x="914400" y="75031"/>
                                </a:lnTo>
                                <a:lnTo>
                                  <a:pt x="816991" y="0"/>
                                </a:lnTo>
                                <a:close/>
                              </a:path>
                            </a:pathLst>
                          </a:custGeom>
                          <a:solidFill>
                            <a:srgbClr val="000000"/>
                          </a:solidFill>
                        </wps:spPr>
                        <wps:bodyPr wrap="square" lIns="0" tIns="0" rIns="0" bIns="0" rtlCol="0">
                          <a:prstTxWarp prst="textNoShape">
                            <a:avLst/>
                          </a:prstTxWarp>
                          <a:noAutofit/>
                        </wps:bodyPr>
                      </wps:wsp>
                      <wps:wsp>
                        <wps:cNvPr id="95" name="Graphic 95"/>
                        <wps:cNvSpPr/>
                        <wps:spPr>
                          <a:xfrm>
                            <a:off x="778466" y="579125"/>
                            <a:ext cx="914400" cy="441325"/>
                          </a:xfrm>
                          <a:custGeom>
                            <a:avLst/>
                            <a:gdLst/>
                            <a:ahLst/>
                            <a:cxnLst/>
                            <a:rect l="l" t="t" r="r" b="b"/>
                            <a:pathLst>
                              <a:path w="914400" h="441325">
                                <a:moveTo>
                                  <a:pt x="0" y="440778"/>
                                </a:moveTo>
                                <a:lnTo>
                                  <a:pt x="0" y="175475"/>
                                </a:lnTo>
                                <a:lnTo>
                                  <a:pt x="6788" y="133385"/>
                                </a:lnTo>
                                <a:lnTo>
                                  <a:pt x="25690" y="96832"/>
                                </a:lnTo>
                                <a:lnTo>
                                  <a:pt x="54515" y="68007"/>
                                </a:lnTo>
                                <a:lnTo>
                                  <a:pt x="91069" y="49104"/>
                                </a:lnTo>
                                <a:lnTo>
                                  <a:pt x="133159" y="42316"/>
                                </a:lnTo>
                                <a:lnTo>
                                  <a:pt x="816991" y="42316"/>
                                </a:lnTo>
                                <a:lnTo>
                                  <a:pt x="816991" y="0"/>
                                </a:lnTo>
                                <a:lnTo>
                                  <a:pt x="914400" y="75031"/>
                                </a:lnTo>
                                <a:lnTo>
                                  <a:pt x="816991" y="150075"/>
                                </a:lnTo>
                                <a:lnTo>
                                  <a:pt x="816991" y="107759"/>
                                </a:lnTo>
                                <a:lnTo>
                                  <a:pt x="133159" y="107759"/>
                                </a:lnTo>
                                <a:lnTo>
                                  <a:pt x="106800" y="113080"/>
                                </a:lnTo>
                                <a:lnTo>
                                  <a:pt x="85275" y="127592"/>
                                </a:lnTo>
                                <a:lnTo>
                                  <a:pt x="70764" y="149116"/>
                                </a:lnTo>
                                <a:lnTo>
                                  <a:pt x="65443" y="175475"/>
                                </a:lnTo>
                                <a:lnTo>
                                  <a:pt x="65443" y="440778"/>
                                </a:lnTo>
                                <a:lnTo>
                                  <a:pt x="0" y="440778"/>
                                </a:lnTo>
                                <a:close/>
                              </a:path>
                            </a:pathLst>
                          </a:custGeom>
                          <a:ln w="12700">
                            <a:solidFill>
                              <a:srgbClr val="000000"/>
                            </a:solidFill>
                            <a:prstDash val="solid"/>
                          </a:ln>
                        </wps:spPr>
                        <wps:bodyPr wrap="square" lIns="0" tIns="0" rIns="0" bIns="0" rtlCol="0">
                          <a:prstTxWarp prst="textNoShape">
                            <a:avLst/>
                          </a:prstTxWarp>
                          <a:noAutofit/>
                        </wps:bodyPr>
                      </wps:wsp>
                      <wps:wsp>
                        <wps:cNvPr id="96" name="Graphic 96"/>
                        <wps:cNvSpPr/>
                        <wps:spPr>
                          <a:xfrm>
                            <a:off x="3116943" y="1617785"/>
                            <a:ext cx="489584" cy="491490"/>
                          </a:xfrm>
                          <a:custGeom>
                            <a:avLst/>
                            <a:gdLst/>
                            <a:ahLst/>
                            <a:cxnLst/>
                            <a:rect l="l" t="t" r="r" b="b"/>
                            <a:pathLst>
                              <a:path w="489584" h="491490">
                                <a:moveTo>
                                  <a:pt x="489191" y="0"/>
                                </a:moveTo>
                                <a:lnTo>
                                  <a:pt x="416560" y="0"/>
                                </a:lnTo>
                                <a:lnTo>
                                  <a:pt x="416560" y="296659"/>
                                </a:lnTo>
                                <a:lnTo>
                                  <a:pt x="410652" y="325910"/>
                                </a:lnTo>
                                <a:lnTo>
                                  <a:pt x="394544" y="349796"/>
                                </a:lnTo>
                                <a:lnTo>
                                  <a:pt x="370654" y="365900"/>
                                </a:lnTo>
                                <a:lnTo>
                                  <a:pt x="341401" y="371805"/>
                                </a:lnTo>
                                <a:lnTo>
                                  <a:pt x="108102" y="371805"/>
                                </a:lnTo>
                                <a:lnTo>
                                  <a:pt x="108102" y="324853"/>
                                </a:lnTo>
                                <a:lnTo>
                                  <a:pt x="0" y="408127"/>
                                </a:lnTo>
                                <a:lnTo>
                                  <a:pt x="108102" y="491401"/>
                                </a:lnTo>
                                <a:lnTo>
                                  <a:pt x="108102" y="444449"/>
                                </a:lnTo>
                                <a:lnTo>
                                  <a:pt x="341401" y="444449"/>
                                </a:lnTo>
                                <a:lnTo>
                                  <a:pt x="388114" y="436914"/>
                                </a:lnTo>
                                <a:lnTo>
                                  <a:pt x="428684" y="415934"/>
                                </a:lnTo>
                                <a:lnTo>
                                  <a:pt x="460676" y="383942"/>
                                </a:lnTo>
                                <a:lnTo>
                                  <a:pt x="481656" y="343372"/>
                                </a:lnTo>
                                <a:lnTo>
                                  <a:pt x="489191" y="296659"/>
                                </a:lnTo>
                                <a:lnTo>
                                  <a:pt x="489191" y="0"/>
                                </a:lnTo>
                                <a:close/>
                              </a:path>
                            </a:pathLst>
                          </a:custGeom>
                          <a:solidFill>
                            <a:srgbClr val="000000"/>
                          </a:solidFill>
                        </wps:spPr>
                        <wps:bodyPr wrap="square" lIns="0" tIns="0" rIns="0" bIns="0" rtlCol="0">
                          <a:prstTxWarp prst="textNoShape">
                            <a:avLst/>
                          </a:prstTxWarp>
                          <a:noAutofit/>
                        </wps:bodyPr>
                      </wps:wsp>
                      <wps:wsp>
                        <wps:cNvPr id="97" name="Graphic 97"/>
                        <wps:cNvSpPr/>
                        <wps:spPr>
                          <a:xfrm>
                            <a:off x="3116943" y="1617785"/>
                            <a:ext cx="489584" cy="491490"/>
                          </a:xfrm>
                          <a:custGeom>
                            <a:avLst/>
                            <a:gdLst/>
                            <a:ahLst/>
                            <a:cxnLst/>
                            <a:rect l="l" t="t" r="r" b="b"/>
                            <a:pathLst>
                              <a:path w="489584" h="491490">
                                <a:moveTo>
                                  <a:pt x="489191" y="0"/>
                                </a:moveTo>
                                <a:lnTo>
                                  <a:pt x="489191" y="296659"/>
                                </a:lnTo>
                                <a:lnTo>
                                  <a:pt x="481656" y="343372"/>
                                </a:lnTo>
                                <a:lnTo>
                                  <a:pt x="460676" y="383942"/>
                                </a:lnTo>
                                <a:lnTo>
                                  <a:pt x="428684" y="415934"/>
                                </a:lnTo>
                                <a:lnTo>
                                  <a:pt x="388114" y="436914"/>
                                </a:lnTo>
                                <a:lnTo>
                                  <a:pt x="341401" y="444449"/>
                                </a:lnTo>
                                <a:lnTo>
                                  <a:pt x="108102" y="444449"/>
                                </a:lnTo>
                                <a:lnTo>
                                  <a:pt x="108102" y="491401"/>
                                </a:lnTo>
                                <a:lnTo>
                                  <a:pt x="0" y="408127"/>
                                </a:lnTo>
                                <a:lnTo>
                                  <a:pt x="108102" y="324853"/>
                                </a:lnTo>
                                <a:lnTo>
                                  <a:pt x="108102" y="371805"/>
                                </a:lnTo>
                                <a:lnTo>
                                  <a:pt x="341401" y="371805"/>
                                </a:lnTo>
                                <a:lnTo>
                                  <a:pt x="370654" y="365900"/>
                                </a:lnTo>
                                <a:lnTo>
                                  <a:pt x="394544" y="349796"/>
                                </a:lnTo>
                                <a:lnTo>
                                  <a:pt x="410652" y="325910"/>
                                </a:lnTo>
                                <a:lnTo>
                                  <a:pt x="416560" y="296659"/>
                                </a:lnTo>
                                <a:lnTo>
                                  <a:pt x="416560" y="0"/>
                                </a:lnTo>
                                <a:lnTo>
                                  <a:pt x="489191" y="0"/>
                                </a:lnTo>
                                <a:close/>
                              </a:path>
                            </a:pathLst>
                          </a:custGeom>
                          <a:ln w="12700">
                            <a:solidFill>
                              <a:srgbClr val="000000"/>
                            </a:solidFill>
                            <a:prstDash val="solid"/>
                          </a:ln>
                        </wps:spPr>
                        <wps:bodyPr wrap="square" lIns="0" tIns="0" rIns="0" bIns="0" rtlCol="0">
                          <a:prstTxWarp prst="textNoShape">
                            <a:avLst/>
                          </a:prstTxWarp>
                          <a:noAutofit/>
                        </wps:bodyPr>
                      </wps:wsp>
                      <wps:wsp>
                        <wps:cNvPr id="98" name="Graphic 98"/>
                        <wps:cNvSpPr/>
                        <wps:spPr>
                          <a:xfrm>
                            <a:off x="731937" y="1592243"/>
                            <a:ext cx="694055" cy="421640"/>
                          </a:xfrm>
                          <a:custGeom>
                            <a:avLst/>
                            <a:gdLst/>
                            <a:ahLst/>
                            <a:cxnLst/>
                            <a:rect l="l" t="t" r="r" b="b"/>
                            <a:pathLst>
                              <a:path w="694055" h="421640">
                                <a:moveTo>
                                  <a:pt x="71767" y="0"/>
                                </a:moveTo>
                                <a:lnTo>
                                  <a:pt x="0" y="93167"/>
                                </a:lnTo>
                                <a:lnTo>
                                  <a:pt x="40474" y="93167"/>
                                </a:lnTo>
                                <a:lnTo>
                                  <a:pt x="40474" y="294246"/>
                                </a:lnTo>
                                <a:lnTo>
                                  <a:pt x="50483" y="343824"/>
                                </a:lnTo>
                                <a:lnTo>
                                  <a:pt x="77779" y="384309"/>
                                </a:lnTo>
                                <a:lnTo>
                                  <a:pt x="118264" y="411605"/>
                                </a:lnTo>
                                <a:lnTo>
                                  <a:pt x="167843" y="421614"/>
                                </a:lnTo>
                                <a:lnTo>
                                  <a:pt x="693953" y="421614"/>
                                </a:lnTo>
                                <a:lnTo>
                                  <a:pt x="693953" y="359016"/>
                                </a:lnTo>
                                <a:lnTo>
                                  <a:pt x="167843" y="359016"/>
                                </a:lnTo>
                                <a:lnTo>
                                  <a:pt x="142629" y="353925"/>
                                </a:lnTo>
                                <a:lnTo>
                                  <a:pt x="122042" y="340042"/>
                                </a:lnTo>
                                <a:lnTo>
                                  <a:pt x="108162" y="319454"/>
                                </a:lnTo>
                                <a:lnTo>
                                  <a:pt x="103073" y="294246"/>
                                </a:lnTo>
                                <a:lnTo>
                                  <a:pt x="103073" y="93167"/>
                                </a:lnTo>
                                <a:lnTo>
                                  <a:pt x="143548" y="93167"/>
                                </a:lnTo>
                                <a:lnTo>
                                  <a:pt x="71767" y="0"/>
                                </a:lnTo>
                                <a:close/>
                              </a:path>
                            </a:pathLst>
                          </a:custGeom>
                          <a:solidFill>
                            <a:srgbClr val="000000"/>
                          </a:solidFill>
                        </wps:spPr>
                        <wps:bodyPr wrap="square" lIns="0" tIns="0" rIns="0" bIns="0" rtlCol="0">
                          <a:prstTxWarp prst="textNoShape">
                            <a:avLst/>
                          </a:prstTxWarp>
                          <a:noAutofit/>
                        </wps:bodyPr>
                      </wps:wsp>
                      <wps:wsp>
                        <wps:cNvPr id="99" name="Graphic 99"/>
                        <wps:cNvSpPr/>
                        <wps:spPr>
                          <a:xfrm>
                            <a:off x="731937" y="1592243"/>
                            <a:ext cx="694055" cy="421640"/>
                          </a:xfrm>
                          <a:custGeom>
                            <a:avLst/>
                            <a:gdLst/>
                            <a:ahLst/>
                            <a:cxnLst/>
                            <a:rect l="l" t="t" r="r" b="b"/>
                            <a:pathLst>
                              <a:path w="694055" h="421640">
                                <a:moveTo>
                                  <a:pt x="693953" y="421614"/>
                                </a:moveTo>
                                <a:lnTo>
                                  <a:pt x="167843" y="421614"/>
                                </a:lnTo>
                                <a:lnTo>
                                  <a:pt x="118264" y="411605"/>
                                </a:lnTo>
                                <a:lnTo>
                                  <a:pt x="77779" y="384309"/>
                                </a:lnTo>
                                <a:lnTo>
                                  <a:pt x="50483" y="343824"/>
                                </a:lnTo>
                                <a:lnTo>
                                  <a:pt x="40474" y="294246"/>
                                </a:lnTo>
                                <a:lnTo>
                                  <a:pt x="40474" y="93167"/>
                                </a:lnTo>
                                <a:lnTo>
                                  <a:pt x="0" y="93167"/>
                                </a:lnTo>
                                <a:lnTo>
                                  <a:pt x="71767" y="0"/>
                                </a:lnTo>
                                <a:lnTo>
                                  <a:pt x="143548" y="93167"/>
                                </a:lnTo>
                                <a:lnTo>
                                  <a:pt x="103073" y="93167"/>
                                </a:lnTo>
                                <a:lnTo>
                                  <a:pt x="103073" y="294246"/>
                                </a:lnTo>
                                <a:lnTo>
                                  <a:pt x="108162" y="319454"/>
                                </a:lnTo>
                                <a:lnTo>
                                  <a:pt x="122042" y="340042"/>
                                </a:lnTo>
                                <a:lnTo>
                                  <a:pt x="142629" y="353925"/>
                                </a:lnTo>
                                <a:lnTo>
                                  <a:pt x="167843" y="359016"/>
                                </a:lnTo>
                                <a:lnTo>
                                  <a:pt x="693953" y="359016"/>
                                </a:lnTo>
                                <a:lnTo>
                                  <a:pt x="693953" y="421614"/>
                                </a:lnTo>
                                <a:close/>
                              </a:path>
                            </a:pathLst>
                          </a:custGeom>
                          <a:ln w="12700">
                            <a:solidFill>
                              <a:srgbClr val="000000"/>
                            </a:solidFill>
                            <a:prstDash val="solid"/>
                          </a:ln>
                        </wps:spPr>
                        <wps:bodyPr wrap="square" lIns="0" tIns="0" rIns="0" bIns="0" rtlCol="0">
                          <a:prstTxWarp prst="textNoShape">
                            <a:avLst/>
                          </a:prstTxWarp>
                          <a:noAutofit/>
                        </wps:bodyPr>
                      </wps:wsp>
                      <wps:wsp>
                        <wps:cNvPr id="100" name="Graphic 100"/>
                        <wps:cNvSpPr/>
                        <wps:spPr>
                          <a:xfrm>
                            <a:off x="2932041" y="641948"/>
                            <a:ext cx="717550" cy="385445"/>
                          </a:xfrm>
                          <a:custGeom>
                            <a:avLst/>
                            <a:gdLst/>
                            <a:ahLst/>
                            <a:cxnLst/>
                            <a:rect l="l" t="t" r="r" b="b"/>
                            <a:pathLst>
                              <a:path w="717550" h="385445">
                                <a:moveTo>
                                  <a:pt x="563905" y="0"/>
                                </a:moveTo>
                                <a:lnTo>
                                  <a:pt x="0" y="0"/>
                                </a:lnTo>
                                <a:lnTo>
                                  <a:pt x="0" y="57188"/>
                                </a:lnTo>
                                <a:lnTo>
                                  <a:pt x="563905" y="57188"/>
                                </a:lnTo>
                                <a:lnTo>
                                  <a:pt x="586936" y="61836"/>
                                </a:lnTo>
                                <a:lnTo>
                                  <a:pt x="605743" y="74512"/>
                                </a:lnTo>
                                <a:lnTo>
                                  <a:pt x="618424" y="93315"/>
                                </a:lnTo>
                                <a:lnTo>
                                  <a:pt x="623074" y="116344"/>
                                </a:lnTo>
                                <a:lnTo>
                                  <a:pt x="623074" y="300012"/>
                                </a:lnTo>
                                <a:lnTo>
                                  <a:pt x="586105" y="300012"/>
                                </a:lnTo>
                                <a:lnTo>
                                  <a:pt x="651662" y="385127"/>
                                </a:lnTo>
                                <a:lnTo>
                                  <a:pt x="717219" y="300012"/>
                                </a:lnTo>
                                <a:lnTo>
                                  <a:pt x="680250" y="300012"/>
                                </a:lnTo>
                                <a:lnTo>
                                  <a:pt x="680250" y="116344"/>
                                </a:lnTo>
                                <a:lnTo>
                                  <a:pt x="671108" y="71060"/>
                                </a:lnTo>
                                <a:lnTo>
                                  <a:pt x="646176" y="34078"/>
                                </a:lnTo>
                                <a:lnTo>
                                  <a:pt x="609194" y="9143"/>
                                </a:lnTo>
                                <a:lnTo>
                                  <a:pt x="563905" y="0"/>
                                </a:lnTo>
                                <a:close/>
                              </a:path>
                            </a:pathLst>
                          </a:custGeom>
                          <a:solidFill>
                            <a:srgbClr val="000000"/>
                          </a:solidFill>
                        </wps:spPr>
                        <wps:bodyPr wrap="square" lIns="0" tIns="0" rIns="0" bIns="0" rtlCol="0">
                          <a:prstTxWarp prst="textNoShape">
                            <a:avLst/>
                          </a:prstTxWarp>
                          <a:noAutofit/>
                        </wps:bodyPr>
                      </wps:wsp>
                      <wps:wsp>
                        <wps:cNvPr id="101" name="Graphic 101"/>
                        <wps:cNvSpPr/>
                        <wps:spPr>
                          <a:xfrm>
                            <a:off x="2932041" y="641949"/>
                            <a:ext cx="717550" cy="385445"/>
                          </a:xfrm>
                          <a:custGeom>
                            <a:avLst/>
                            <a:gdLst/>
                            <a:ahLst/>
                            <a:cxnLst/>
                            <a:rect l="l" t="t" r="r" b="b"/>
                            <a:pathLst>
                              <a:path w="717550" h="385445">
                                <a:moveTo>
                                  <a:pt x="0" y="0"/>
                                </a:moveTo>
                                <a:lnTo>
                                  <a:pt x="563905" y="0"/>
                                </a:lnTo>
                                <a:lnTo>
                                  <a:pt x="609194" y="9143"/>
                                </a:lnTo>
                                <a:lnTo>
                                  <a:pt x="646176" y="34078"/>
                                </a:lnTo>
                                <a:lnTo>
                                  <a:pt x="671108" y="71060"/>
                                </a:lnTo>
                                <a:lnTo>
                                  <a:pt x="680250" y="116344"/>
                                </a:lnTo>
                                <a:lnTo>
                                  <a:pt x="680250" y="300012"/>
                                </a:lnTo>
                                <a:lnTo>
                                  <a:pt x="717219" y="300012"/>
                                </a:lnTo>
                                <a:lnTo>
                                  <a:pt x="651662" y="385127"/>
                                </a:lnTo>
                                <a:lnTo>
                                  <a:pt x="586105" y="300012"/>
                                </a:lnTo>
                                <a:lnTo>
                                  <a:pt x="623074" y="300012"/>
                                </a:lnTo>
                                <a:lnTo>
                                  <a:pt x="623074" y="116344"/>
                                </a:lnTo>
                                <a:lnTo>
                                  <a:pt x="618424" y="93315"/>
                                </a:lnTo>
                                <a:lnTo>
                                  <a:pt x="605743" y="74512"/>
                                </a:lnTo>
                                <a:lnTo>
                                  <a:pt x="586936" y="61836"/>
                                </a:lnTo>
                                <a:lnTo>
                                  <a:pt x="563905" y="57188"/>
                                </a:lnTo>
                                <a:lnTo>
                                  <a:pt x="0" y="57188"/>
                                </a:lnTo>
                                <a:lnTo>
                                  <a:pt x="0" y="0"/>
                                </a:lnTo>
                                <a:close/>
                              </a:path>
                            </a:pathLst>
                          </a:custGeom>
                          <a:ln w="12700">
                            <a:solidFill>
                              <a:srgbClr val="000000"/>
                            </a:solidFill>
                            <a:prstDash val="solid"/>
                          </a:ln>
                        </wps:spPr>
                        <wps:bodyPr wrap="square" lIns="0" tIns="0" rIns="0" bIns="0" rtlCol="0">
                          <a:prstTxWarp prst="textNoShape">
                            <a:avLst/>
                          </a:prstTxWarp>
                          <a:noAutofit/>
                        </wps:bodyPr>
                      </wps:wsp>
                      <pic:pic>
                        <pic:nvPicPr>
                          <pic:cNvPr id="102" name="Image 102"/>
                          <pic:cNvPicPr/>
                        </pic:nvPicPr>
                        <pic:blipFill>
                          <a:blip r:embed="rId25" cstate="print"/>
                          <a:stretch>
                            <a:fillRect/>
                          </a:stretch>
                        </pic:blipFill>
                        <pic:spPr>
                          <a:xfrm>
                            <a:off x="1573820" y="1284448"/>
                            <a:ext cx="242003" cy="155008"/>
                          </a:xfrm>
                          <a:prstGeom prst="rect">
                            <a:avLst/>
                          </a:prstGeom>
                        </pic:spPr>
                      </pic:pic>
                      <pic:pic>
                        <pic:nvPicPr>
                          <pic:cNvPr id="103" name="Image 103"/>
                          <pic:cNvPicPr/>
                        </pic:nvPicPr>
                        <pic:blipFill>
                          <a:blip r:embed="rId26" cstate="print"/>
                          <a:stretch>
                            <a:fillRect/>
                          </a:stretch>
                        </pic:blipFill>
                        <pic:spPr>
                          <a:xfrm>
                            <a:off x="2850051" y="1313244"/>
                            <a:ext cx="224533" cy="147807"/>
                          </a:xfrm>
                          <a:prstGeom prst="rect">
                            <a:avLst/>
                          </a:prstGeom>
                        </pic:spPr>
                      </pic:pic>
                      <pic:pic>
                        <pic:nvPicPr>
                          <pic:cNvPr id="104" name="Image 104"/>
                          <pic:cNvPicPr/>
                        </pic:nvPicPr>
                        <pic:blipFill>
                          <a:blip r:embed="rId27" cstate="print"/>
                          <a:stretch>
                            <a:fillRect/>
                          </a:stretch>
                        </pic:blipFill>
                        <pic:spPr>
                          <a:xfrm>
                            <a:off x="2201376" y="920352"/>
                            <a:ext cx="140352" cy="226912"/>
                          </a:xfrm>
                          <a:prstGeom prst="rect">
                            <a:avLst/>
                          </a:prstGeom>
                        </pic:spPr>
                      </pic:pic>
                      <pic:pic>
                        <pic:nvPicPr>
                          <pic:cNvPr id="105" name="Image 105"/>
                          <pic:cNvPicPr/>
                        </pic:nvPicPr>
                        <pic:blipFill>
                          <a:blip r:embed="rId28" cstate="print"/>
                          <a:stretch>
                            <a:fillRect/>
                          </a:stretch>
                        </pic:blipFill>
                        <pic:spPr>
                          <a:xfrm>
                            <a:off x="2201376" y="1618146"/>
                            <a:ext cx="140352" cy="225450"/>
                          </a:xfrm>
                          <a:prstGeom prst="rect">
                            <a:avLst/>
                          </a:prstGeom>
                        </pic:spPr>
                      </pic:pic>
                      <wps:wsp>
                        <wps:cNvPr id="106" name="Textbox 106"/>
                        <wps:cNvSpPr txBox="1"/>
                        <wps:spPr>
                          <a:xfrm>
                            <a:off x="1440322" y="1854847"/>
                            <a:ext cx="1664335" cy="442595"/>
                          </a:xfrm>
                          <a:prstGeom prst="rect">
                            <a:avLst/>
                          </a:prstGeom>
                          <a:ln w="19050">
                            <a:solidFill>
                              <a:srgbClr val="000000"/>
                            </a:solidFill>
                            <a:prstDash val="solid"/>
                          </a:ln>
                        </wps:spPr>
                        <wps:txbx>
                          <w:txbxContent>
                            <w:p>
                              <w:pPr>
                                <w:spacing w:line="244" w:lineRule="auto" w:before="72"/>
                                <w:ind w:left="201" w:right="156" w:hanging="41"/>
                                <w:jc w:val="left"/>
                                <w:rPr>
                                  <w:rFonts w:ascii="Calibri" w:hAnsi="Calibri"/>
                                  <w:sz w:val="21"/>
                                </w:rPr>
                              </w:pPr>
                              <w:r>
                                <w:rPr>
                                  <w:rFonts w:ascii="Calibri" w:hAnsi="Calibri"/>
                                  <w:sz w:val="21"/>
                                </w:rPr>
                                <w:t>Разработка</w:t>
                              </w:r>
                              <w:r>
                                <w:rPr>
                                  <w:rFonts w:ascii="Calibri" w:hAnsi="Calibri"/>
                                  <w:spacing w:val="-12"/>
                                  <w:sz w:val="21"/>
                                </w:rPr>
                                <w:t> </w:t>
                              </w:r>
                              <w:r>
                                <w:rPr>
                                  <w:rFonts w:ascii="Calibri" w:hAnsi="Calibri"/>
                                  <w:sz w:val="21"/>
                                </w:rPr>
                                <w:t>мероприятий по управлению рисками</w:t>
                              </w:r>
                            </w:p>
                          </w:txbxContent>
                        </wps:txbx>
                        <wps:bodyPr wrap="square" lIns="0" tIns="0" rIns="0" bIns="0" rtlCol="0">
                          <a:noAutofit/>
                        </wps:bodyPr>
                      </wps:wsp>
                      <wps:wsp>
                        <wps:cNvPr id="107" name="Textbox 107"/>
                        <wps:cNvSpPr txBox="1"/>
                        <wps:spPr>
                          <a:xfrm>
                            <a:off x="1806247" y="1145527"/>
                            <a:ext cx="1043940" cy="447040"/>
                          </a:xfrm>
                          <a:prstGeom prst="rect">
                            <a:avLst/>
                          </a:prstGeom>
                          <a:ln w="19050">
                            <a:solidFill>
                              <a:srgbClr val="000000"/>
                            </a:solidFill>
                            <a:prstDash val="solid"/>
                          </a:ln>
                        </wps:spPr>
                        <wps:txbx>
                          <w:txbxContent>
                            <w:p>
                              <w:pPr>
                                <w:spacing w:before="70"/>
                                <w:ind w:left="172" w:right="0" w:firstLine="328"/>
                                <w:jc w:val="left"/>
                                <w:rPr>
                                  <w:rFonts w:ascii="Calibri" w:hAnsi="Calibri"/>
                                  <w:sz w:val="21"/>
                                </w:rPr>
                              </w:pPr>
                              <w:r>
                                <w:rPr>
                                  <w:rFonts w:ascii="Calibri" w:hAnsi="Calibri"/>
                                  <w:spacing w:val="-2"/>
                                  <w:sz w:val="21"/>
                                </w:rPr>
                                <w:t>Обмен информацией</w:t>
                              </w:r>
                            </w:p>
                          </w:txbxContent>
                        </wps:txbx>
                        <wps:bodyPr wrap="square" lIns="0" tIns="0" rIns="0" bIns="0" rtlCol="0">
                          <a:noAutofit/>
                        </wps:bodyPr>
                      </wps:wsp>
                      <wps:wsp>
                        <wps:cNvPr id="108" name="Textbox 108"/>
                        <wps:cNvSpPr txBox="1"/>
                        <wps:spPr>
                          <a:xfrm>
                            <a:off x="4231794" y="1011085"/>
                            <a:ext cx="1094740" cy="534035"/>
                          </a:xfrm>
                          <a:prstGeom prst="rect">
                            <a:avLst/>
                          </a:prstGeom>
                          <a:ln w="19050">
                            <a:solidFill>
                              <a:srgbClr val="000000"/>
                            </a:solidFill>
                            <a:prstDash val="solid"/>
                          </a:ln>
                        </wps:spPr>
                        <wps:txbx>
                          <w:txbxContent>
                            <w:p>
                              <w:pPr>
                                <w:spacing w:before="71"/>
                                <w:ind w:left="588" w:right="0" w:hanging="408"/>
                                <w:jc w:val="left"/>
                                <w:rPr>
                                  <w:rFonts w:ascii="Calibri" w:hAnsi="Calibri"/>
                                  <w:sz w:val="22"/>
                                </w:rPr>
                              </w:pPr>
                              <w:r>
                                <w:rPr>
                                  <w:rFonts w:ascii="Calibri" w:hAnsi="Calibri"/>
                                  <w:spacing w:val="-2"/>
                                  <w:sz w:val="22"/>
                                </w:rPr>
                                <w:t>Удовлетворен ность</w:t>
                              </w:r>
                            </w:p>
                          </w:txbxContent>
                        </wps:txbx>
                        <wps:bodyPr wrap="square" lIns="0" tIns="0" rIns="0" bIns="0" rtlCol="0">
                          <a:noAutofit/>
                        </wps:bodyPr>
                      </wps:wsp>
                      <wps:wsp>
                        <wps:cNvPr id="109" name="Textbox 109"/>
                        <wps:cNvSpPr txBox="1"/>
                        <wps:spPr>
                          <a:xfrm>
                            <a:off x="3087410" y="1012037"/>
                            <a:ext cx="994410" cy="579755"/>
                          </a:xfrm>
                          <a:prstGeom prst="rect">
                            <a:avLst/>
                          </a:prstGeom>
                          <a:ln w="19050">
                            <a:solidFill>
                              <a:srgbClr val="000000"/>
                            </a:solidFill>
                            <a:prstDash val="solid"/>
                          </a:ln>
                        </wps:spPr>
                        <wps:txbx>
                          <w:txbxContent>
                            <w:p>
                              <w:pPr>
                                <w:spacing w:before="69"/>
                                <w:ind w:left="367" w:right="365" w:hanging="1"/>
                                <w:jc w:val="center"/>
                                <w:rPr>
                                  <w:rFonts w:ascii="Calibri" w:hAnsi="Calibri"/>
                                  <w:sz w:val="21"/>
                                </w:rPr>
                              </w:pPr>
                              <w:r>
                                <w:rPr>
                                  <w:rFonts w:ascii="Calibri" w:hAnsi="Calibri"/>
                                  <w:spacing w:val="-2"/>
                                  <w:sz w:val="21"/>
                                </w:rPr>
                                <w:t>Анализ</w:t>
                              </w:r>
                              <w:r>
                                <w:rPr>
                                  <w:rFonts w:ascii="Calibri" w:hAnsi="Calibri"/>
                                  <w:spacing w:val="80"/>
                                  <w:sz w:val="21"/>
                                </w:rPr>
                                <w:t> </w:t>
                              </w:r>
                              <w:r>
                                <w:rPr>
                                  <w:rFonts w:ascii="Calibri" w:hAnsi="Calibri"/>
                                  <w:sz w:val="21"/>
                                </w:rPr>
                                <w:t>и</w:t>
                              </w:r>
                              <w:r>
                                <w:rPr>
                                  <w:rFonts w:ascii="Calibri" w:hAnsi="Calibri"/>
                                  <w:spacing w:val="-12"/>
                                  <w:sz w:val="21"/>
                                </w:rPr>
                                <w:t> </w:t>
                              </w:r>
                              <w:r>
                                <w:rPr>
                                  <w:rFonts w:ascii="Calibri" w:hAnsi="Calibri"/>
                                  <w:sz w:val="21"/>
                                </w:rPr>
                                <w:t>оценка </w:t>
                              </w:r>
                              <w:r>
                                <w:rPr>
                                  <w:rFonts w:ascii="Calibri" w:hAnsi="Calibri"/>
                                  <w:spacing w:val="-2"/>
                                  <w:sz w:val="21"/>
                                </w:rPr>
                                <w:t>рисков</w:t>
                              </w:r>
                            </w:p>
                          </w:txbxContent>
                        </wps:txbx>
                        <wps:bodyPr wrap="square" lIns="0" tIns="0" rIns="0" bIns="0" rtlCol="0">
                          <a:noAutofit/>
                        </wps:bodyPr>
                      </wps:wsp>
                      <wps:wsp>
                        <wps:cNvPr id="110" name="Textbox 110"/>
                        <wps:cNvSpPr txBox="1"/>
                        <wps:spPr>
                          <a:xfrm>
                            <a:off x="143207" y="1012431"/>
                            <a:ext cx="1430655" cy="590550"/>
                          </a:xfrm>
                          <a:prstGeom prst="rect">
                            <a:avLst/>
                          </a:prstGeom>
                          <a:ln w="19050">
                            <a:solidFill>
                              <a:srgbClr val="000000"/>
                            </a:solidFill>
                            <a:prstDash val="solid"/>
                          </a:ln>
                        </wps:spPr>
                        <wps:txbx>
                          <w:txbxContent>
                            <w:p>
                              <w:pPr>
                                <w:spacing w:before="71"/>
                                <w:ind w:left="170" w:right="169" w:hanging="3"/>
                                <w:jc w:val="center"/>
                                <w:rPr>
                                  <w:rFonts w:ascii="Calibri" w:hAnsi="Calibri"/>
                                  <w:sz w:val="21"/>
                                </w:rPr>
                              </w:pPr>
                              <w:r>
                                <w:rPr>
                                  <w:rFonts w:ascii="Calibri" w:hAnsi="Calibri"/>
                                  <w:spacing w:val="-2"/>
                                  <w:sz w:val="21"/>
                                </w:rPr>
                                <w:t>Осуществление постоянного </w:t>
                              </w:r>
                              <w:r>
                                <w:rPr>
                                  <w:rFonts w:ascii="Calibri" w:hAnsi="Calibri"/>
                                  <w:sz w:val="21"/>
                                </w:rPr>
                                <w:t>контроля</w:t>
                              </w:r>
                              <w:r>
                                <w:rPr>
                                  <w:rFonts w:ascii="Calibri" w:hAnsi="Calibri"/>
                                  <w:spacing w:val="-12"/>
                                  <w:sz w:val="21"/>
                                </w:rPr>
                                <w:t> </w:t>
                              </w:r>
                              <w:r>
                                <w:rPr>
                                  <w:rFonts w:ascii="Calibri" w:hAnsi="Calibri"/>
                                  <w:sz w:val="21"/>
                                </w:rPr>
                                <w:t>за</w:t>
                              </w:r>
                              <w:r>
                                <w:rPr>
                                  <w:rFonts w:ascii="Calibri" w:hAnsi="Calibri"/>
                                  <w:spacing w:val="-12"/>
                                  <w:sz w:val="21"/>
                                </w:rPr>
                                <w:t> </w:t>
                              </w:r>
                              <w:r>
                                <w:rPr>
                                  <w:rFonts w:ascii="Calibri" w:hAnsi="Calibri"/>
                                  <w:sz w:val="21"/>
                                </w:rPr>
                                <w:t>рисками</w:t>
                              </w:r>
                            </w:p>
                          </w:txbxContent>
                        </wps:txbx>
                        <wps:bodyPr wrap="square" lIns="0" tIns="0" rIns="0" bIns="0" rtlCol="0">
                          <a:noAutofit/>
                        </wps:bodyPr>
                      </wps:wsp>
                      <wps:wsp>
                        <wps:cNvPr id="111" name="Textbox 111"/>
                        <wps:cNvSpPr txBox="1"/>
                        <wps:spPr>
                          <a:xfrm>
                            <a:off x="1678066" y="461454"/>
                            <a:ext cx="1224915" cy="429259"/>
                          </a:xfrm>
                          <a:prstGeom prst="rect">
                            <a:avLst/>
                          </a:prstGeom>
                          <a:ln w="19050">
                            <a:solidFill>
                              <a:srgbClr val="000000"/>
                            </a:solidFill>
                            <a:prstDash val="solid"/>
                          </a:ln>
                        </wps:spPr>
                        <wps:txbx>
                          <w:txbxContent>
                            <w:p>
                              <w:pPr>
                                <w:spacing w:before="70"/>
                                <w:ind w:left="638" w:right="0" w:hanging="408"/>
                                <w:jc w:val="left"/>
                                <w:rPr>
                                  <w:rFonts w:ascii="Calibri" w:hAnsi="Calibri"/>
                                  <w:sz w:val="21"/>
                                </w:rPr>
                              </w:pPr>
                              <w:r>
                                <w:rPr>
                                  <w:rFonts w:ascii="Calibri" w:hAnsi="Calibri"/>
                                  <w:spacing w:val="-2"/>
                                  <w:sz w:val="21"/>
                                </w:rPr>
                                <w:t>Идентификация рисков</w:t>
                              </w:r>
                            </w:p>
                          </w:txbxContent>
                        </wps:txbx>
                        <wps:bodyPr wrap="square" lIns="0" tIns="0" rIns="0" bIns="0" rtlCol="0">
                          <a:noAutofit/>
                        </wps:bodyPr>
                      </wps:wsp>
                      <wps:wsp>
                        <wps:cNvPr id="112" name="Textbox 112"/>
                        <wps:cNvSpPr txBox="1"/>
                        <wps:spPr>
                          <a:xfrm>
                            <a:off x="549506" y="4762"/>
                            <a:ext cx="3207385" cy="319405"/>
                          </a:xfrm>
                          <a:prstGeom prst="rect">
                            <a:avLst/>
                          </a:prstGeom>
                          <a:ln w="9525">
                            <a:solidFill>
                              <a:srgbClr val="000000"/>
                            </a:solidFill>
                            <a:prstDash val="solid"/>
                          </a:ln>
                        </wps:spPr>
                        <wps:txbx>
                          <w:txbxContent>
                            <w:p>
                              <w:pPr>
                                <w:spacing w:before="71"/>
                                <w:ind w:left="1033" w:right="0" w:firstLine="0"/>
                                <w:jc w:val="left"/>
                                <w:rPr>
                                  <w:rFonts w:ascii="Verdana" w:hAnsi="Verdana"/>
                                  <w:sz w:val="24"/>
                                </w:rPr>
                              </w:pPr>
                              <w:r>
                                <w:rPr>
                                  <w:rFonts w:ascii="Verdana" w:hAnsi="Verdana"/>
                                  <w:w w:val="80"/>
                                  <w:sz w:val="24"/>
                                </w:rPr>
                                <w:t>Постоянное</w:t>
                              </w:r>
                              <w:r>
                                <w:rPr>
                                  <w:rFonts w:ascii="Verdana" w:hAnsi="Verdana"/>
                                  <w:spacing w:val="18"/>
                                  <w:sz w:val="24"/>
                                </w:rPr>
                                <w:t> </w:t>
                              </w:r>
                              <w:r>
                                <w:rPr>
                                  <w:rFonts w:ascii="Verdana" w:hAnsi="Verdana"/>
                                  <w:w w:val="80"/>
                                  <w:sz w:val="24"/>
                                </w:rPr>
                                <w:t>улучшение</w:t>
                              </w:r>
                              <w:r>
                                <w:rPr>
                                  <w:rFonts w:ascii="Verdana" w:hAnsi="Verdana"/>
                                  <w:spacing w:val="18"/>
                                  <w:sz w:val="24"/>
                                </w:rPr>
                                <w:t> </w:t>
                              </w:r>
                              <w:r>
                                <w:rPr>
                                  <w:rFonts w:ascii="Verdana" w:hAnsi="Verdana"/>
                                  <w:spacing w:val="-5"/>
                                  <w:w w:val="80"/>
                                  <w:sz w:val="24"/>
                                </w:rPr>
                                <w:t>СМР</w:t>
                              </w:r>
                            </w:p>
                          </w:txbxContent>
                        </wps:txbx>
                        <wps:bodyPr wrap="square" lIns="0" tIns="0" rIns="0" bIns="0" rtlCol="0">
                          <a:noAutofit/>
                        </wps:bodyPr>
                      </wps:wsp>
                    </wpg:wgp>
                  </a:graphicData>
                </a:graphic>
              </wp:inline>
            </w:drawing>
          </mc:Choice>
          <mc:Fallback>
            <w:pict>
              <v:group style="width:420.2pt;height:189.65pt;mso-position-horizontal-relative:char;mso-position-vertical-relative:line" id="docshapegroup83" coordorigin="0,0" coordsize="8404,3793">
                <v:shape style="position:absolute;left:10;top:550;width:6656;height:3233" id="docshape84" coordorigin="10,550" coordsize="6656,3233" path="m10,2166l16,2070,33,1974,62,1881,101,1789,151,1699,211,1612,281,1527,360,1444,449,1364,496,1325,546,1286,598,1249,652,1212,708,1176,766,1140,826,1106,888,1072,952,1039,1018,1008,1085,977,1154,946,1225,917,1298,889,1372,862,1448,836,1526,810,1605,786,1685,763,1767,741,1850,720,1935,700,2021,682,2108,664,2196,648,2286,632,2377,618,2468,606,2561,594,2655,584,2750,575,2846,568,2943,561,3040,556,3139,553,3238,551,3338,550,3438,551,3537,553,3635,556,3733,561,3829,568,3925,575,4020,584,4114,594,4207,606,4299,618,4389,632,4479,648,4567,664,4655,682,4741,700,4825,720,4908,741,4990,763,5071,786,5150,810,5227,836,5303,862,5377,889,5450,917,5521,946,5590,977,5658,1008,5723,1039,5787,1072,5849,1106,5909,1140,5967,1176,6023,1212,6077,1249,6129,1286,6179,1325,6227,1364,6272,1403,6356,1485,6431,1569,6496,1655,6551,1744,6595,1835,6629,1927,6652,2022,6664,2118,6665,2166,6664,2215,6652,2311,6629,2405,6595,2498,6551,2588,6496,2677,6431,2764,6356,2848,6272,2929,6227,2969,6179,3008,6129,3046,6077,3084,6023,3121,5967,3157,5909,3192,5849,3227,5787,3260,5723,3293,5658,3325,5590,3356,5521,3386,5450,3415,5377,3443,5303,3471,5227,3497,5150,3522,5071,3546,4990,3569,4908,3591,4825,3612,4741,3632,4655,3651,4567,3669,4479,3685,4389,3700,4299,3714,4207,3727,4114,3738,4020,3748,3925,3757,3829,3765,3733,3771,3635,3776,3537,3780,3438,3782,3338,3782,3238,3782,3139,3780,3040,3776,2943,3771,2846,3765,2750,3757,2655,3748,2561,3738,2468,3727,2377,3714,2286,3700,2196,3685,2108,3669,2021,3651,1935,3632,1850,3612,1767,3591,1685,3569,1605,3546,1526,3522,1448,3497,1372,3471,1298,3443,1225,3415,1154,3386,1085,3356,1018,3325,952,3293,888,3260,826,3227,766,3192,708,3157,652,3121,598,3084,546,3046,496,3008,449,2969,403,2929,319,2848,245,2764,180,2677,125,2588,80,2498,46,2405,23,2311,11,2215,10,2166xe" filled="false" stroked="true" strokeweight="1pt" strokecolor="#000000">
                  <v:path arrowok="t"/>
                  <v:stroke dashstyle="solid"/>
                </v:shape>
                <v:shape style="position:absolute;left:1225;top:912;width:1440;height:695" id="docshape85" coordorigin="1226,912" coordsize="1440,695" path="m2513,912l2513,979,1436,979,1369,989,1312,1019,1266,1065,1237,1122,1226,1188,1226,1606,1329,1606,1329,1188,1337,1147,1360,1113,1394,1090,1436,1082,2513,1082,2513,1148,2666,1030,2513,912xe" filled="true" fillcolor="#000000" stroked="false">
                  <v:path arrowok="t"/>
                  <v:fill type="solid"/>
                </v:shape>
                <v:shape style="position:absolute;left:1225;top:912;width:1440;height:695" id="docshape86" coordorigin="1226,912" coordsize="1440,695" path="m1226,1606l1226,1188,1237,1122,1266,1064,1312,1019,1369,989,1436,979,2513,979,2513,912,2666,1030,2513,1148,2513,1082,1436,1082,1394,1090,1360,1113,1337,1147,1329,1188,1329,1606,1226,1606xe" filled="false" stroked="true" strokeweight="1pt" strokecolor="#000000">
                  <v:path arrowok="t"/>
                  <v:stroke dashstyle="solid"/>
                </v:shape>
                <v:shape style="position:absolute;left:4908;top:2547;width:771;height:774" id="docshape87" coordorigin="4909,2548" coordsize="771,774" path="m5679,2548l5565,2548,5565,3015,5555,3061,5530,3099,5492,3124,5446,3133,5079,3133,5079,3059,4909,3190,5079,3322,5079,3248,5446,3248,5520,3236,5584,3203,5634,3152,5667,3088,5679,3015,5679,2548xe" filled="true" fillcolor="#000000" stroked="false">
                  <v:path arrowok="t"/>
                  <v:fill type="solid"/>
                </v:shape>
                <v:shape style="position:absolute;left:4908;top:2547;width:771;height:774" id="docshape88" coordorigin="4909,2548" coordsize="771,774" path="m5679,2548l5679,3015,5667,3088,5634,3152,5584,3203,5520,3236,5446,3248,5079,3248,5079,3322,4909,3190,5079,3059,5079,3133,5446,3133,5492,3124,5530,3099,5555,3061,5565,3015,5565,2548,5679,2548xe" filled="false" stroked="true" strokeweight="1pt" strokecolor="#000000">
                  <v:path arrowok="t"/>
                  <v:stroke dashstyle="solid"/>
                </v:shape>
                <v:shape style="position:absolute;left:1152;top:2507;width:1093;height:664" id="docshape89" coordorigin="1153,2507" coordsize="1093,664" path="m1266,2507l1153,2654,1216,2654,1216,2971,1232,3049,1275,3113,1339,3156,1417,3171,2245,3171,2245,3073,1417,3073,1377,3065,1345,3043,1323,3011,1315,2971,1315,2654,1379,2654,1266,2507xe" filled="true" fillcolor="#000000" stroked="false">
                  <v:path arrowok="t"/>
                  <v:fill type="solid"/>
                </v:shape>
                <v:shape style="position:absolute;left:1152;top:2507;width:1093;height:664" id="docshape90" coordorigin="1153,2507" coordsize="1093,664" path="m2245,3171l1417,3171,1339,3156,1275,3113,1232,3049,1216,2971,1216,2654,1153,2654,1266,2507,1379,2654,1315,2654,1315,2971,1323,3011,1345,3043,1377,3065,1417,3073,2245,3073,2245,3171xe" filled="false" stroked="true" strokeweight="1pt" strokecolor="#000000">
                  <v:path arrowok="t"/>
                  <v:stroke dashstyle="solid"/>
                </v:shape>
                <v:shape style="position:absolute;left:4617;top:1010;width:1130;height:607" id="docshape91" coordorigin="4617,1011" coordsize="1130,607" path="m5505,1011l4617,1011,4617,1101,5505,1101,5542,1108,5571,1128,5591,1158,5599,1194,5599,1483,5540,1483,5644,1617,5747,1483,5689,1483,5689,1194,5674,1123,5635,1065,5577,1025,5505,1011xe" filled="true" fillcolor="#000000" stroked="false">
                  <v:path arrowok="t"/>
                  <v:fill type="solid"/>
                </v:shape>
                <v:shape style="position:absolute;left:4617;top:1010;width:1130;height:607" id="docshape92" coordorigin="4617,1011" coordsize="1130,607" path="m4617,1011l5505,1011,5577,1025,5635,1065,5674,1123,5689,1194,5689,1483,5747,1483,5644,1617,5540,1483,5599,1483,5599,1194,5591,1158,5571,1128,5542,1108,5505,1101,4617,1101,4617,1011xe" filled="false" stroked="true" strokeweight="1pt" strokecolor="#000000">
                  <v:path arrowok="t"/>
                  <v:stroke dashstyle="solid"/>
                </v:shape>
                <v:shape style="position:absolute;left:2478;top:2022;width:382;height:245" type="#_x0000_t75" id="docshape93" stroked="false">
                  <v:imagedata r:id="rId25" o:title=""/>
                </v:shape>
                <v:shape style="position:absolute;left:4488;top:2068;width:354;height:233" type="#_x0000_t75" id="docshape94" stroked="false">
                  <v:imagedata r:id="rId26" o:title=""/>
                </v:shape>
                <v:shape style="position:absolute;left:3466;top:1449;width:222;height:358" type="#_x0000_t75" id="docshape95" stroked="false">
                  <v:imagedata r:id="rId27" o:title=""/>
                </v:shape>
                <v:shape style="position:absolute;left:3466;top:2548;width:222;height:356" type="#_x0000_t75" id="docshape96" stroked="false">
                  <v:imagedata r:id="rId28" o:title=""/>
                </v:shape>
                <v:shape style="position:absolute;left:2268;top:2921;width:2621;height:697" type="#_x0000_t202" id="docshape97" filled="false" stroked="true" strokeweight="1.5pt" strokecolor="#000000">
                  <v:textbox inset="0,0,0,0">
                    <w:txbxContent>
                      <w:p>
                        <w:pPr>
                          <w:spacing w:line="244" w:lineRule="auto" w:before="72"/>
                          <w:ind w:left="201" w:right="156" w:hanging="41"/>
                          <w:jc w:val="left"/>
                          <w:rPr>
                            <w:rFonts w:ascii="Calibri" w:hAnsi="Calibri"/>
                            <w:sz w:val="21"/>
                          </w:rPr>
                        </w:pPr>
                        <w:r>
                          <w:rPr>
                            <w:rFonts w:ascii="Calibri" w:hAnsi="Calibri"/>
                            <w:sz w:val="21"/>
                          </w:rPr>
                          <w:t>Разработка</w:t>
                        </w:r>
                        <w:r>
                          <w:rPr>
                            <w:rFonts w:ascii="Calibri" w:hAnsi="Calibri"/>
                            <w:spacing w:val="-12"/>
                            <w:sz w:val="21"/>
                          </w:rPr>
                          <w:t> </w:t>
                        </w:r>
                        <w:r>
                          <w:rPr>
                            <w:rFonts w:ascii="Calibri" w:hAnsi="Calibri"/>
                            <w:sz w:val="21"/>
                          </w:rPr>
                          <w:t>мероприятий по управлению рисками</w:t>
                        </w:r>
                      </w:p>
                    </w:txbxContent>
                  </v:textbox>
                  <v:stroke dashstyle="solid"/>
                  <w10:wrap type="none"/>
                </v:shape>
                <v:shape style="position:absolute;left:2844;top:1803;width:1644;height:704" type="#_x0000_t202" id="docshape98" filled="false" stroked="true" strokeweight="1.5pt" strokecolor="#000000">
                  <v:textbox inset="0,0,0,0">
                    <w:txbxContent>
                      <w:p>
                        <w:pPr>
                          <w:spacing w:before="70"/>
                          <w:ind w:left="172" w:right="0" w:firstLine="328"/>
                          <w:jc w:val="left"/>
                          <w:rPr>
                            <w:rFonts w:ascii="Calibri" w:hAnsi="Calibri"/>
                            <w:sz w:val="21"/>
                          </w:rPr>
                        </w:pPr>
                        <w:r>
                          <w:rPr>
                            <w:rFonts w:ascii="Calibri" w:hAnsi="Calibri"/>
                            <w:spacing w:val="-2"/>
                            <w:sz w:val="21"/>
                          </w:rPr>
                          <w:t>Обмен информацией</w:t>
                        </w:r>
                      </w:p>
                    </w:txbxContent>
                  </v:textbox>
                  <v:stroke dashstyle="solid"/>
                  <w10:wrap type="none"/>
                </v:shape>
                <v:shape style="position:absolute;left:6664;top:1592;width:1724;height:841" type="#_x0000_t202" id="docshape99" filled="false" stroked="true" strokeweight="1.5pt" strokecolor="#000000">
                  <v:textbox inset="0,0,0,0">
                    <w:txbxContent>
                      <w:p>
                        <w:pPr>
                          <w:spacing w:before="71"/>
                          <w:ind w:left="588" w:right="0" w:hanging="408"/>
                          <w:jc w:val="left"/>
                          <w:rPr>
                            <w:rFonts w:ascii="Calibri" w:hAnsi="Calibri"/>
                            <w:sz w:val="22"/>
                          </w:rPr>
                        </w:pPr>
                        <w:r>
                          <w:rPr>
                            <w:rFonts w:ascii="Calibri" w:hAnsi="Calibri"/>
                            <w:spacing w:val="-2"/>
                            <w:sz w:val="22"/>
                          </w:rPr>
                          <w:t>Удовлетворен ность</w:t>
                        </w:r>
                      </w:p>
                    </w:txbxContent>
                  </v:textbox>
                  <v:stroke dashstyle="solid"/>
                  <w10:wrap type="none"/>
                </v:shape>
                <v:shape style="position:absolute;left:4862;top:1593;width:1566;height:913" type="#_x0000_t202" id="docshape100" filled="false" stroked="true" strokeweight="1.5pt" strokecolor="#000000">
                  <v:textbox inset="0,0,0,0">
                    <w:txbxContent>
                      <w:p>
                        <w:pPr>
                          <w:spacing w:before="69"/>
                          <w:ind w:left="367" w:right="365" w:hanging="1"/>
                          <w:jc w:val="center"/>
                          <w:rPr>
                            <w:rFonts w:ascii="Calibri" w:hAnsi="Calibri"/>
                            <w:sz w:val="21"/>
                          </w:rPr>
                        </w:pPr>
                        <w:r>
                          <w:rPr>
                            <w:rFonts w:ascii="Calibri" w:hAnsi="Calibri"/>
                            <w:spacing w:val="-2"/>
                            <w:sz w:val="21"/>
                          </w:rPr>
                          <w:t>Анализ</w:t>
                        </w:r>
                        <w:r>
                          <w:rPr>
                            <w:rFonts w:ascii="Calibri" w:hAnsi="Calibri"/>
                            <w:spacing w:val="80"/>
                            <w:sz w:val="21"/>
                          </w:rPr>
                          <w:t> </w:t>
                        </w:r>
                        <w:r>
                          <w:rPr>
                            <w:rFonts w:ascii="Calibri" w:hAnsi="Calibri"/>
                            <w:sz w:val="21"/>
                          </w:rPr>
                          <w:t>и</w:t>
                        </w:r>
                        <w:r>
                          <w:rPr>
                            <w:rFonts w:ascii="Calibri" w:hAnsi="Calibri"/>
                            <w:spacing w:val="-12"/>
                            <w:sz w:val="21"/>
                          </w:rPr>
                          <w:t> </w:t>
                        </w:r>
                        <w:r>
                          <w:rPr>
                            <w:rFonts w:ascii="Calibri" w:hAnsi="Calibri"/>
                            <w:sz w:val="21"/>
                          </w:rPr>
                          <w:t>оценка </w:t>
                        </w:r>
                        <w:r>
                          <w:rPr>
                            <w:rFonts w:ascii="Calibri" w:hAnsi="Calibri"/>
                            <w:spacing w:val="-2"/>
                            <w:sz w:val="21"/>
                          </w:rPr>
                          <w:t>рисков</w:t>
                        </w:r>
                      </w:p>
                    </w:txbxContent>
                  </v:textbox>
                  <v:stroke dashstyle="solid"/>
                  <w10:wrap type="none"/>
                </v:shape>
                <v:shape style="position:absolute;left:225;top:1594;width:2253;height:930" type="#_x0000_t202" id="docshape101" filled="false" stroked="true" strokeweight="1.5pt" strokecolor="#000000">
                  <v:textbox inset="0,0,0,0">
                    <w:txbxContent>
                      <w:p>
                        <w:pPr>
                          <w:spacing w:before="71"/>
                          <w:ind w:left="170" w:right="169" w:hanging="3"/>
                          <w:jc w:val="center"/>
                          <w:rPr>
                            <w:rFonts w:ascii="Calibri" w:hAnsi="Calibri"/>
                            <w:sz w:val="21"/>
                          </w:rPr>
                        </w:pPr>
                        <w:r>
                          <w:rPr>
                            <w:rFonts w:ascii="Calibri" w:hAnsi="Calibri"/>
                            <w:spacing w:val="-2"/>
                            <w:sz w:val="21"/>
                          </w:rPr>
                          <w:t>Осуществление постоянного </w:t>
                        </w:r>
                        <w:r>
                          <w:rPr>
                            <w:rFonts w:ascii="Calibri" w:hAnsi="Calibri"/>
                            <w:sz w:val="21"/>
                          </w:rPr>
                          <w:t>контроля</w:t>
                        </w:r>
                        <w:r>
                          <w:rPr>
                            <w:rFonts w:ascii="Calibri" w:hAnsi="Calibri"/>
                            <w:spacing w:val="-12"/>
                            <w:sz w:val="21"/>
                          </w:rPr>
                          <w:t> </w:t>
                        </w:r>
                        <w:r>
                          <w:rPr>
                            <w:rFonts w:ascii="Calibri" w:hAnsi="Calibri"/>
                            <w:sz w:val="21"/>
                          </w:rPr>
                          <w:t>за</w:t>
                        </w:r>
                        <w:r>
                          <w:rPr>
                            <w:rFonts w:ascii="Calibri" w:hAnsi="Calibri"/>
                            <w:spacing w:val="-12"/>
                            <w:sz w:val="21"/>
                          </w:rPr>
                          <w:t> </w:t>
                        </w:r>
                        <w:r>
                          <w:rPr>
                            <w:rFonts w:ascii="Calibri" w:hAnsi="Calibri"/>
                            <w:sz w:val="21"/>
                          </w:rPr>
                          <w:t>рисками</w:t>
                        </w:r>
                      </w:p>
                    </w:txbxContent>
                  </v:textbox>
                  <v:stroke dashstyle="solid"/>
                  <w10:wrap type="none"/>
                </v:shape>
                <v:shape style="position:absolute;left:2642;top:726;width:1929;height:676" type="#_x0000_t202" id="docshape102" filled="false" stroked="true" strokeweight="1.5pt" strokecolor="#000000">
                  <v:textbox inset="0,0,0,0">
                    <w:txbxContent>
                      <w:p>
                        <w:pPr>
                          <w:spacing w:before="70"/>
                          <w:ind w:left="638" w:right="0" w:hanging="408"/>
                          <w:jc w:val="left"/>
                          <w:rPr>
                            <w:rFonts w:ascii="Calibri" w:hAnsi="Calibri"/>
                            <w:sz w:val="21"/>
                          </w:rPr>
                        </w:pPr>
                        <w:r>
                          <w:rPr>
                            <w:rFonts w:ascii="Calibri" w:hAnsi="Calibri"/>
                            <w:spacing w:val="-2"/>
                            <w:sz w:val="21"/>
                          </w:rPr>
                          <w:t>Идентификация рисков</w:t>
                        </w:r>
                      </w:p>
                    </w:txbxContent>
                  </v:textbox>
                  <v:stroke dashstyle="solid"/>
                  <w10:wrap type="none"/>
                </v:shape>
                <v:shape style="position:absolute;left:865;top:7;width:5051;height:503" type="#_x0000_t202" id="docshape103" filled="false" stroked="true" strokeweight=".75pt" strokecolor="#000000">
                  <v:textbox inset="0,0,0,0">
                    <w:txbxContent>
                      <w:p>
                        <w:pPr>
                          <w:spacing w:before="71"/>
                          <w:ind w:left="1033" w:right="0" w:firstLine="0"/>
                          <w:jc w:val="left"/>
                          <w:rPr>
                            <w:rFonts w:ascii="Verdana" w:hAnsi="Verdana"/>
                            <w:sz w:val="24"/>
                          </w:rPr>
                        </w:pPr>
                        <w:r>
                          <w:rPr>
                            <w:rFonts w:ascii="Verdana" w:hAnsi="Verdana"/>
                            <w:w w:val="80"/>
                            <w:sz w:val="24"/>
                          </w:rPr>
                          <w:t>Постоянное</w:t>
                        </w:r>
                        <w:r>
                          <w:rPr>
                            <w:rFonts w:ascii="Verdana" w:hAnsi="Verdana"/>
                            <w:spacing w:val="18"/>
                            <w:sz w:val="24"/>
                          </w:rPr>
                          <w:t> </w:t>
                        </w:r>
                        <w:r>
                          <w:rPr>
                            <w:rFonts w:ascii="Verdana" w:hAnsi="Verdana"/>
                            <w:w w:val="80"/>
                            <w:sz w:val="24"/>
                          </w:rPr>
                          <w:t>улучшение</w:t>
                        </w:r>
                        <w:r>
                          <w:rPr>
                            <w:rFonts w:ascii="Verdana" w:hAnsi="Verdana"/>
                            <w:spacing w:val="18"/>
                            <w:sz w:val="24"/>
                          </w:rPr>
                          <w:t> </w:t>
                        </w:r>
                        <w:r>
                          <w:rPr>
                            <w:rFonts w:ascii="Verdana" w:hAnsi="Verdana"/>
                            <w:spacing w:val="-5"/>
                            <w:w w:val="80"/>
                            <w:sz w:val="24"/>
                          </w:rPr>
                          <w:t>СМР</w:t>
                        </w:r>
                      </w:p>
                    </w:txbxContent>
                  </v:textbox>
                  <v:stroke dashstyle="solid"/>
                  <w10:wrap type="none"/>
                </v:shape>
              </v:group>
            </w:pict>
          </mc:Fallback>
        </mc:AlternateContent>
      </w:r>
      <w:r>
        <w:rPr>
          <w:spacing w:val="-29"/>
          <w:sz w:val="20"/>
        </w:rPr>
      </w:r>
    </w:p>
    <w:p>
      <w:pPr>
        <w:pStyle w:val="BodyText"/>
        <w:spacing w:before="139"/>
        <w:ind w:left="0" w:right="22" w:firstLine="0"/>
        <w:jc w:val="center"/>
      </w:pPr>
      <w:r>
        <w:rPr/>
        <w:t>Рисунок</w:t>
      </w:r>
      <w:r>
        <w:rPr>
          <w:spacing w:val="-1"/>
        </w:rPr>
        <w:t> </w:t>
      </w:r>
      <w:r>
        <w:rPr/>
        <w:t>1.6</w:t>
      </w:r>
      <w:r>
        <w:rPr>
          <w:spacing w:val="-2"/>
        </w:rPr>
        <w:t> </w:t>
      </w:r>
      <w:r>
        <w:rPr/>
        <w:t>–</w:t>
      </w:r>
      <w:r>
        <w:rPr>
          <w:spacing w:val="-1"/>
        </w:rPr>
        <w:t> </w:t>
      </w:r>
      <w:r>
        <w:rPr/>
        <w:t>Модель</w:t>
      </w:r>
      <w:r>
        <w:rPr>
          <w:spacing w:val="-2"/>
        </w:rPr>
        <w:t> </w:t>
      </w:r>
      <w:r>
        <w:rPr/>
        <w:t>системы</w:t>
      </w:r>
      <w:r>
        <w:rPr>
          <w:spacing w:val="-2"/>
        </w:rPr>
        <w:t> </w:t>
      </w:r>
      <w:r>
        <w:rPr/>
        <w:t>менеджмента</w:t>
      </w:r>
      <w:r>
        <w:rPr>
          <w:spacing w:val="-2"/>
        </w:rPr>
        <w:t> </w:t>
      </w:r>
      <w:r>
        <w:rPr>
          <w:spacing w:val="-4"/>
        </w:rPr>
        <w:t>риска</w:t>
      </w:r>
    </w:p>
    <w:p>
      <w:pPr>
        <w:pStyle w:val="BodyText"/>
        <w:ind w:left="0" w:firstLine="0"/>
        <w:jc w:val="left"/>
      </w:pPr>
    </w:p>
    <w:p>
      <w:pPr>
        <w:pStyle w:val="BodyText"/>
        <w:ind w:left="0" w:firstLine="0"/>
        <w:jc w:val="left"/>
      </w:pPr>
    </w:p>
    <w:p>
      <w:pPr>
        <w:pStyle w:val="BodyText"/>
        <w:spacing w:line="360" w:lineRule="auto"/>
        <w:ind w:right="273"/>
      </w:pPr>
      <w:r>
        <w:rPr/>
        <w:t>Важным элементом оценки риска является идентификация – процесс определения элементов риска, составления их перечня и описания каждого из элементов риска (рисунок </w:t>
      </w:r>
      <w:r>
        <w:rPr>
          <w:spacing w:val="-2"/>
        </w:rPr>
        <w:t>1.7).</w:t>
      </w:r>
    </w:p>
    <w:p>
      <w:pPr>
        <w:pStyle w:val="BodyText"/>
        <w:spacing w:before="103"/>
        <w:ind w:left="0" w:firstLine="0"/>
        <w:jc w:val="left"/>
        <w:rPr>
          <w:sz w:val="20"/>
        </w:rPr>
      </w:pPr>
      <w:r>
        <w:rPr/>
        <mc:AlternateContent>
          <mc:Choice Requires="wps">
            <w:drawing>
              <wp:anchor distT="0" distB="0" distL="0" distR="0" allowOverlap="1" layoutInCell="1" locked="0" behindDoc="1" simplePos="0" relativeHeight="487596032">
                <wp:simplePos x="0" y="0"/>
                <wp:positionH relativeFrom="page">
                  <wp:posOffset>1230630</wp:posOffset>
                </wp:positionH>
                <wp:positionV relativeFrom="paragraph">
                  <wp:posOffset>226821</wp:posOffset>
                </wp:positionV>
                <wp:extent cx="5073650" cy="2633345"/>
                <wp:effectExtent l="0" t="0" r="0" b="0"/>
                <wp:wrapTopAndBottom/>
                <wp:docPr id="113" name="Group 113"/>
                <wp:cNvGraphicFramePr>
                  <a:graphicFrameLocks/>
                </wp:cNvGraphicFramePr>
                <a:graphic>
                  <a:graphicData uri="http://schemas.microsoft.com/office/word/2010/wordprocessingGroup">
                    <wpg:wgp>
                      <wpg:cNvPr id="113" name="Group 113"/>
                      <wpg:cNvGrpSpPr/>
                      <wpg:grpSpPr>
                        <a:xfrm>
                          <a:off x="0" y="0"/>
                          <a:ext cx="5073650" cy="2633345"/>
                          <a:chExt cx="5073650" cy="2633345"/>
                        </a:xfrm>
                      </wpg:grpSpPr>
                      <wps:wsp>
                        <wps:cNvPr id="114" name="Graphic 114"/>
                        <wps:cNvSpPr/>
                        <wps:spPr>
                          <a:xfrm>
                            <a:off x="42341" y="857948"/>
                            <a:ext cx="2994660" cy="1551940"/>
                          </a:xfrm>
                          <a:custGeom>
                            <a:avLst/>
                            <a:gdLst/>
                            <a:ahLst/>
                            <a:cxnLst/>
                            <a:rect l="l" t="t" r="r" b="b"/>
                            <a:pathLst>
                              <a:path w="2994660" h="1551940">
                                <a:moveTo>
                                  <a:pt x="1638998" y="930338"/>
                                </a:moveTo>
                                <a:lnTo>
                                  <a:pt x="2994596" y="930338"/>
                                </a:lnTo>
                                <a:lnTo>
                                  <a:pt x="2994596" y="1551876"/>
                                </a:lnTo>
                                <a:lnTo>
                                  <a:pt x="1638998" y="1551876"/>
                                </a:lnTo>
                                <a:lnTo>
                                  <a:pt x="1638998" y="930338"/>
                                </a:lnTo>
                                <a:close/>
                              </a:path>
                              <a:path w="2994660" h="1551940">
                                <a:moveTo>
                                  <a:pt x="0" y="0"/>
                                </a:moveTo>
                                <a:lnTo>
                                  <a:pt x="1214005" y="0"/>
                                </a:lnTo>
                                <a:lnTo>
                                  <a:pt x="1214005" y="621538"/>
                                </a:lnTo>
                                <a:lnTo>
                                  <a:pt x="0" y="621538"/>
                                </a:lnTo>
                                <a:lnTo>
                                  <a:pt x="0" y="0"/>
                                </a:lnTo>
                                <a:close/>
                              </a:path>
                            </a:pathLst>
                          </a:custGeom>
                          <a:ln w="12700">
                            <a:solidFill>
                              <a:srgbClr val="000000"/>
                            </a:solidFill>
                            <a:prstDash val="solid"/>
                          </a:ln>
                        </wps:spPr>
                        <wps:bodyPr wrap="square" lIns="0" tIns="0" rIns="0" bIns="0" rtlCol="0">
                          <a:prstTxWarp prst="textNoShape">
                            <a:avLst/>
                          </a:prstTxWarp>
                          <a:noAutofit/>
                        </wps:bodyPr>
                      </wps:wsp>
                      <wps:wsp>
                        <wps:cNvPr id="115" name="Graphic 115"/>
                        <wps:cNvSpPr/>
                        <wps:spPr>
                          <a:xfrm>
                            <a:off x="1255924" y="1177500"/>
                            <a:ext cx="361950" cy="1270"/>
                          </a:xfrm>
                          <a:custGeom>
                            <a:avLst/>
                            <a:gdLst/>
                            <a:ahLst/>
                            <a:cxnLst/>
                            <a:rect l="l" t="t" r="r" b="b"/>
                            <a:pathLst>
                              <a:path w="361950" h="0">
                                <a:moveTo>
                                  <a:pt x="0" y="0"/>
                                </a:moveTo>
                                <a:lnTo>
                                  <a:pt x="361911" y="0"/>
                                </a:lnTo>
                              </a:path>
                            </a:pathLst>
                          </a:custGeom>
                          <a:ln w="19050">
                            <a:solidFill>
                              <a:srgbClr val="000000"/>
                            </a:solidFill>
                            <a:prstDash val="solid"/>
                          </a:ln>
                        </wps:spPr>
                        <wps:bodyPr wrap="square" lIns="0" tIns="0" rIns="0" bIns="0" rtlCol="0">
                          <a:prstTxWarp prst="textNoShape">
                            <a:avLst/>
                          </a:prstTxWarp>
                          <a:noAutofit/>
                        </wps:bodyPr>
                      </wps:wsp>
                      <wps:wsp>
                        <wps:cNvPr id="116" name="Graphic 116"/>
                        <wps:cNvSpPr/>
                        <wps:spPr>
                          <a:xfrm>
                            <a:off x="1605136" y="1139398"/>
                            <a:ext cx="76200" cy="76200"/>
                          </a:xfrm>
                          <a:custGeom>
                            <a:avLst/>
                            <a:gdLst/>
                            <a:ahLst/>
                            <a:cxnLst/>
                            <a:rect l="l" t="t" r="r" b="b"/>
                            <a:pathLst>
                              <a:path w="76200" h="76200">
                                <a:moveTo>
                                  <a:pt x="0" y="0"/>
                                </a:moveTo>
                                <a:lnTo>
                                  <a:pt x="0" y="76200"/>
                                </a:lnTo>
                                <a:lnTo>
                                  <a:pt x="76200" y="38100"/>
                                </a:lnTo>
                                <a:lnTo>
                                  <a:pt x="0" y="0"/>
                                </a:lnTo>
                                <a:close/>
                              </a:path>
                            </a:pathLst>
                          </a:custGeom>
                          <a:solidFill>
                            <a:srgbClr val="000000"/>
                          </a:solidFill>
                        </wps:spPr>
                        <wps:bodyPr wrap="square" lIns="0" tIns="0" rIns="0" bIns="0" rtlCol="0">
                          <a:prstTxWarp prst="textNoShape">
                            <a:avLst/>
                          </a:prstTxWarp>
                          <a:noAutofit/>
                        </wps:bodyPr>
                      </wps:wsp>
                      <wps:wsp>
                        <wps:cNvPr id="117" name="Graphic 117"/>
                        <wps:cNvSpPr/>
                        <wps:spPr>
                          <a:xfrm>
                            <a:off x="644740" y="1542989"/>
                            <a:ext cx="1270" cy="341630"/>
                          </a:xfrm>
                          <a:custGeom>
                            <a:avLst/>
                            <a:gdLst/>
                            <a:ahLst/>
                            <a:cxnLst/>
                            <a:rect l="l" t="t" r="r" b="b"/>
                            <a:pathLst>
                              <a:path w="0" h="341630">
                                <a:moveTo>
                                  <a:pt x="0" y="341223"/>
                                </a:moveTo>
                                <a:lnTo>
                                  <a:pt x="0" y="0"/>
                                </a:lnTo>
                              </a:path>
                            </a:pathLst>
                          </a:custGeom>
                          <a:ln w="19050">
                            <a:solidFill>
                              <a:srgbClr val="000000"/>
                            </a:solidFill>
                            <a:prstDash val="solid"/>
                          </a:ln>
                        </wps:spPr>
                        <wps:bodyPr wrap="square" lIns="0" tIns="0" rIns="0" bIns="0" rtlCol="0">
                          <a:prstTxWarp prst="textNoShape">
                            <a:avLst/>
                          </a:prstTxWarp>
                          <a:noAutofit/>
                        </wps:bodyPr>
                      </wps:wsp>
                      <wps:wsp>
                        <wps:cNvPr id="118" name="Graphic 118"/>
                        <wps:cNvSpPr/>
                        <wps:spPr>
                          <a:xfrm>
                            <a:off x="606637" y="1479482"/>
                            <a:ext cx="76200" cy="76200"/>
                          </a:xfrm>
                          <a:custGeom>
                            <a:avLst/>
                            <a:gdLst/>
                            <a:ahLst/>
                            <a:cxnLst/>
                            <a:rect l="l" t="t" r="r" b="b"/>
                            <a:pathLst>
                              <a:path w="76200" h="76200">
                                <a:moveTo>
                                  <a:pt x="38100" y="0"/>
                                </a:moveTo>
                                <a:lnTo>
                                  <a:pt x="0" y="76200"/>
                                </a:lnTo>
                                <a:lnTo>
                                  <a:pt x="76200" y="76200"/>
                                </a:lnTo>
                                <a:lnTo>
                                  <a:pt x="38100" y="0"/>
                                </a:lnTo>
                                <a:close/>
                              </a:path>
                            </a:pathLst>
                          </a:custGeom>
                          <a:solidFill>
                            <a:srgbClr val="000000"/>
                          </a:solidFill>
                        </wps:spPr>
                        <wps:bodyPr wrap="square" lIns="0" tIns="0" rIns="0" bIns="0" rtlCol="0">
                          <a:prstTxWarp prst="textNoShape">
                            <a:avLst/>
                          </a:prstTxWarp>
                          <a:noAutofit/>
                        </wps:bodyPr>
                      </wps:wsp>
                      <wps:wsp>
                        <wps:cNvPr id="119" name="Graphic 119"/>
                        <wps:cNvSpPr/>
                        <wps:spPr>
                          <a:xfrm>
                            <a:off x="1460704" y="455241"/>
                            <a:ext cx="157480" cy="1651000"/>
                          </a:xfrm>
                          <a:custGeom>
                            <a:avLst/>
                            <a:gdLst/>
                            <a:ahLst/>
                            <a:cxnLst/>
                            <a:rect l="l" t="t" r="r" b="b"/>
                            <a:pathLst>
                              <a:path w="157480" h="1651000">
                                <a:moveTo>
                                  <a:pt x="0" y="0"/>
                                </a:moveTo>
                                <a:lnTo>
                                  <a:pt x="0" y="1650847"/>
                                </a:lnTo>
                                <a:lnTo>
                                  <a:pt x="157111" y="1650847"/>
                                </a:lnTo>
                              </a:path>
                            </a:pathLst>
                          </a:custGeom>
                          <a:ln w="19050">
                            <a:solidFill>
                              <a:srgbClr val="000000"/>
                            </a:solidFill>
                            <a:prstDash val="solid"/>
                          </a:ln>
                        </wps:spPr>
                        <wps:bodyPr wrap="square" lIns="0" tIns="0" rIns="0" bIns="0" rtlCol="0">
                          <a:prstTxWarp prst="textNoShape">
                            <a:avLst/>
                          </a:prstTxWarp>
                          <a:noAutofit/>
                        </wps:bodyPr>
                      </wps:wsp>
                      <wps:wsp>
                        <wps:cNvPr id="120" name="Graphic 120"/>
                        <wps:cNvSpPr/>
                        <wps:spPr>
                          <a:xfrm>
                            <a:off x="1605122" y="2067994"/>
                            <a:ext cx="76200" cy="76200"/>
                          </a:xfrm>
                          <a:custGeom>
                            <a:avLst/>
                            <a:gdLst/>
                            <a:ahLst/>
                            <a:cxnLst/>
                            <a:rect l="l" t="t" r="r" b="b"/>
                            <a:pathLst>
                              <a:path w="76200" h="76200">
                                <a:moveTo>
                                  <a:pt x="0" y="0"/>
                                </a:moveTo>
                                <a:lnTo>
                                  <a:pt x="0" y="76199"/>
                                </a:lnTo>
                                <a:lnTo>
                                  <a:pt x="76200" y="38099"/>
                                </a:lnTo>
                                <a:lnTo>
                                  <a:pt x="0" y="0"/>
                                </a:lnTo>
                                <a:close/>
                              </a:path>
                            </a:pathLst>
                          </a:custGeom>
                          <a:solidFill>
                            <a:srgbClr val="000000"/>
                          </a:solidFill>
                        </wps:spPr>
                        <wps:bodyPr wrap="square" lIns="0" tIns="0" rIns="0" bIns="0" rtlCol="0">
                          <a:prstTxWarp prst="textNoShape">
                            <a:avLst/>
                          </a:prstTxWarp>
                          <a:noAutofit/>
                        </wps:bodyPr>
                      </wps:wsp>
                      <wps:wsp>
                        <wps:cNvPr id="121" name="Graphic 121"/>
                        <wps:cNvSpPr/>
                        <wps:spPr>
                          <a:xfrm>
                            <a:off x="2743517" y="6350"/>
                            <a:ext cx="1506220" cy="448945"/>
                          </a:xfrm>
                          <a:custGeom>
                            <a:avLst/>
                            <a:gdLst/>
                            <a:ahLst/>
                            <a:cxnLst/>
                            <a:rect l="l" t="t" r="r" b="b"/>
                            <a:pathLst>
                              <a:path w="1506220" h="448945">
                                <a:moveTo>
                                  <a:pt x="0" y="0"/>
                                </a:moveTo>
                                <a:lnTo>
                                  <a:pt x="1506080" y="0"/>
                                </a:lnTo>
                                <a:lnTo>
                                  <a:pt x="1506080" y="448856"/>
                                </a:lnTo>
                                <a:lnTo>
                                  <a:pt x="0" y="448856"/>
                                </a:lnTo>
                                <a:lnTo>
                                  <a:pt x="0" y="0"/>
                                </a:lnTo>
                                <a:close/>
                              </a:path>
                            </a:pathLst>
                          </a:custGeom>
                          <a:ln w="12700">
                            <a:solidFill>
                              <a:srgbClr val="000000"/>
                            </a:solidFill>
                            <a:prstDash val="solid"/>
                          </a:ln>
                        </wps:spPr>
                        <wps:bodyPr wrap="square" lIns="0" tIns="0" rIns="0" bIns="0" rtlCol="0">
                          <a:prstTxWarp prst="textNoShape">
                            <a:avLst/>
                          </a:prstTxWarp>
                          <a:noAutofit/>
                        </wps:bodyPr>
                      </wps:wsp>
                      <wps:wsp>
                        <wps:cNvPr id="122" name="Graphic 122"/>
                        <wps:cNvSpPr/>
                        <wps:spPr>
                          <a:xfrm>
                            <a:off x="3100442" y="455241"/>
                            <a:ext cx="89535" cy="1651000"/>
                          </a:xfrm>
                          <a:custGeom>
                            <a:avLst/>
                            <a:gdLst/>
                            <a:ahLst/>
                            <a:cxnLst/>
                            <a:rect l="l" t="t" r="r" b="b"/>
                            <a:pathLst>
                              <a:path w="89535" h="1651000">
                                <a:moveTo>
                                  <a:pt x="89509" y="0"/>
                                </a:moveTo>
                                <a:lnTo>
                                  <a:pt x="89509" y="1650847"/>
                                </a:lnTo>
                                <a:lnTo>
                                  <a:pt x="0" y="1650847"/>
                                </a:lnTo>
                              </a:path>
                            </a:pathLst>
                          </a:custGeom>
                          <a:ln w="19050">
                            <a:solidFill>
                              <a:srgbClr val="000000"/>
                            </a:solidFill>
                            <a:prstDash val="solid"/>
                          </a:ln>
                        </wps:spPr>
                        <wps:bodyPr wrap="square" lIns="0" tIns="0" rIns="0" bIns="0" rtlCol="0">
                          <a:prstTxWarp prst="textNoShape">
                            <a:avLst/>
                          </a:prstTxWarp>
                          <a:noAutofit/>
                        </wps:bodyPr>
                      </wps:wsp>
                      <wps:wsp>
                        <wps:cNvPr id="123" name="Graphic 123"/>
                        <wps:cNvSpPr/>
                        <wps:spPr>
                          <a:xfrm>
                            <a:off x="3036945" y="2067994"/>
                            <a:ext cx="76200" cy="76200"/>
                          </a:xfrm>
                          <a:custGeom>
                            <a:avLst/>
                            <a:gdLst/>
                            <a:ahLst/>
                            <a:cxnLst/>
                            <a:rect l="l" t="t" r="r" b="b"/>
                            <a:pathLst>
                              <a:path w="76200" h="76200">
                                <a:moveTo>
                                  <a:pt x="76200" y="0"/>
                                </a:moveTo>
                                <a:lnTo>
                                  <a:pt x="0" y="38099"/>
                                </a:lnTo>
                                <a:lnTo>
                                  <a:pt x="76200" y="76199"/>
                                </a:lnTo>
                                <a:lnTo>
                                  <a:pt x="76200" y="0"/>
                                </a:lnTo>
                                <a:close/>
                              </a:path>
                            </a:pathLst>
                          </a:custGeom>
                          <a:solidFill>
                            <a:srgbClr val="000000"/>
                          </a:solidFill>
                        </wps:spPr>
                        <wps:bodyPr wrap="square" lIns="0" tIns="0" rIns="0" bIns="0" rtlCol="0">
                          <a:prstTxWarp prst="textNoShape">
                            <a:avLst/>
                          </a:prstTxWarp>
                          <a:noAutofit/>
                        </wps:bodyPr>
                      </wps:wsp>
                      <wps:wsp>
                        <wps:cNvPr id="124" name="Graphic 124"/>
                        <wps:cNvSpPr/>
                        <wps:spPr>
                          <a:xfrm>
                            <a:off x="2359212" y="520399"/>
                            <a:ext cx="1310005" cy="370205"/>
                          </a:xfrm>
                          <a:custGeom>
                            <a:avLst/>
                            <a:gdLst/>
                            <a:ahLst/>
                            <a:cxnLst/>
                            <a:rect l="l" t="t" r="r" b="b"/>
                            <a:pathLst>
                              <a:path w="1310005" h="370205">
                                <a:moveTo>
                                  <a:pt x="0" y="369849"/>
                                </a:moveTo>
                                <a:lnTo>
                                  <a:pt x="0" y="153174"/>
                                </a:lnTo>
                                <a:lnTo>
                                  <a:pt x="1309420" y="153174"/>
                                </a:lnTo>
                                <a:lnTo>
                                  <a:pt x="1309420" y="0"/>
                                </a:lnTo>
                              </a:path>
                            </a:pathLst>
                          </a:custGeom>
                          <a:ln w="19050">
                            <a:solidFill>
                              <a:srgbClr val="000000"/>
                            </a:solidFill>
                            <a:prstDash val="solid"/>
                          </a:ln>
                        </wps:spPr>
                        <wps:bodyPr wrap="square" lIns="0" tIns="0" rIns="0" bIns="0" rtlCol="0">
                          <a:prstTxWarp prst="textNoShape">
                            <a:avLst/>
                          </a:prstTxWarp>
                          <a:noAutofit/>
                        </wps:bodyPr>
                      </wps:wsp>
                      <wps:wsp>
                        <wps:cNvPr id="125" name="Graphic 125"/>
                        <wps:cNvSpPr/>
                        <wps:spPr>
                          <a:xfrm>
                            <a:off x="3630527" y="456897"/>
                            <a:ext cx="76200" cy="76200"/>
                          </a:xfrm>
                          <a:custGeom>
                            <a:avLst/>
                            <a:gdLst/>
                            <a:ahLst/>
                            <a:cxnLst/>
                            <a:rect l="l" t="t" r="r" b="b"/>
                            <a:pathLst>
                              <a:path w="76200" h="76200">
                                <a:moveTo>
                                  <a:pt x="38100" y="0"/>
                                </a:moveTo>
                                <a:lnTo>
                                  <a:pt x="0" y="76200"/>
                                </a:lnTo>
                                <a:lnTo>
                                  <a:pt x="76200" y="76200"/>
                                </a:lnTo>
                                <a:lnTo>
                                  <a:pt x="38100" y="0"/>
                                </a:lnTo>
                                <a:close/>
                              </a:path>
                            </a:pathLst>
                          </a:custGeom>
                          <a:solidFill>
                            <a:srgbClr val="000000"/>
                          </a:solidFill>
                        </wps:spPr>
                        <wps:bodyPr wrap="square" lIns="0" tIns="0" rIns="0" bIns="0" rtlCol="0">
                          <a:prstTxWarp prst="textNoShape">
                            <a:avLst/>
                          </a:prstTxWarp>
                          <a:noAutofit/>
                        </wps:bodyPr>
                      </wps:wsp>
                      <wps:wsp>
                        <wps:cNvPr id="126" name="Graphic 126"/>
                        <wps:cNvSpPr/>
                        <wps:spPr>
                          <a:xfrm>
                            <a:off x="3036665" y="1200718"/>
                            <a:ext cx="497840" cy="1270"/>
                          </a:xfrm>
                          <a:custGeom>
                            <a:avLst/>
                            <a:gdLst/>
                            <a:ahLst/>
                            <a:cxnLst/>
                            <a:rect l="l" t="t" r="r" b="b"/>
                            <a:pathLst>
                              <a:path w="497840" h="0">
                                <a:moveTo>
                                  <a:pt x="0" y="0"/>
                                </a:moveTo>
                                <a:lnTo>
                                  <a:pt x="497547" y="0"/>
                                </a:lnTo>
                              </a:path>
                            </a:pathLst>
                          </a:custGeom>
                          <a:ln w="19050">
                            <a:solidFill>
                              <a:srgbClr val="000000"/>
                            </a:solidFill>
                            <a:prstDash val="solid"/>
                          </a:ln>
                        </wps:spPr>
                        <wps:bodyPr wrap="square" lIns="0" tIns="0" rIns="0" bIns="0" rtlCol="0">
                          <a:prstTxWarp prst="textNoShape">
                            <a:avLst/>
                          </a:prstTxWarp>
                          <a:noAutofit/>
                        </wps:bodyPr>
                      </wps:wsp>
                      <wps:wsp>
                        <wps:cNvPr id="127" name="Graphic 127"/>
                        <wps:cNvSpPr/>
                        <wps:spPr>
                          <a:xfrm>
                            <a:off x="3521521" y="1162616"/>
                            <a:ext cx="76200" cy="76200"/>
                          </a:xfrm>
                          <a:custGeom>
                            <a:avLst/>
                            <a:gdLst/>
                            <a:ahLst/>
                            <a:cxnLst/>
                            <a:rect l="l" t="t" r="r" b="b"/>
                            <a:pathLst>
                              <a:path w="76200" h="76200">
                                <a:moveTo>
                                  <a:pt x="0" y="0"/>
                                </a:moveTo>
                                <a:lnTo>
                                  <a:pt x="0" y="76200"/>
                                </a:lnTo>
                                <a:lnTo>
                                  <a:pt x="76200" y="38100"/>
                                </a:lnTo>
                                <a:lnTo>
                                  <a:pt x="0" y="0"/>
                                </a:lnTo>
                                <a:close/>
                              </a:path>
                            </a:pathLst>
                          </a:custGeom>
                          <a:solidFill>
                            <a:srgbClr val="000000"/>
                          </a:solidFill>
                        </wps:spPr>
                        <wps:bodyPr wrap="square" lIns="0" tIns="0" rIns="0" bIns="0" rtlCol="0">
                          <a:prstTxWarp prst="textNoShape">
                            <a:avLst/>
                          </a:prstTxWarp>
                          <a:noAutofit/>
                        </wps:bodyPr>
                      </wps:wsp>
                      <wps:wsp>
                        <wps:cNvPr id="128" name="Graphic 128"/>
                        <wps:cNvSpPr/>
                        <wps:spPr>
                          <a:xfrm>
                            <a:off x="2359229" y="1552026"/>
                            <a:ext cx="1522095" cy="1071880"/>
                          </a:xfrm>
                          <a:custGeom>
                            <a:avLst/>
                            <a:gdLst/>
                            <a:ahLst/>
                            <a:cxnLst/>
                            <a:rect l="l" t="t" r="r" b="b"/>
                            <a:pathLst>
                              <a:path w="1522095" h="1071880">
                                <a:moveTo>
                                  <a:pt x="1521777" y="0"/>
                                </a:moveTo>
                                <a:lnTo>
                                  <a:pt x="1521777" y="1071473"/>
                                </a:lnTo>
                                <a:lnTo>
                                  <a:pt x="0" y="1071473"/>
                                </a:lnTo>
                                <a:lnTo>
                                  <a:pt x="0" y="906386"/>
                                </a:lnTo>
                              </a:path>
                            </a:pathLst>
                          </a:custGeom>
                          <a:ln w="19050">
                            <a:solidFill>
                              <a:srgbClr val="000000"/>
                            </a:solidFill>
                            <a:prstDash val="solid"/>
                          </a:ln>
                        </wps:spPr>
                        <wps:bodyPr wrap="square" lIns="0" tIns="0" rIns="0" bIns="0" rtlCol="0">
                          <a:prstTxWarp prst="textNoShape">
                            <a:avLst/>
                          </a:prstTxWarp>
                          <a:noAutofit/>
                        </wps:bodyPr>
                      </wps:wsp>
                      <wps:wsp>
                        <wps:cNvPr id="129" name="Graphic 129"/>
                        <wps:cNvSpPr/>
                        <wps:spPr>
                          <a:xfrm>
                            <a:off x="2321128" y="2394913"/>
                            <a:ext cx="76200" cy="76200"/>
                          </a:xfrm>
                          <a:custGeom>
                            <a:avLst/>
                            <a:gdLst/>
                            <a:ahLst/>
                            <a:cxnLst/>
                            <a:rect l="l" t="t" r="r" b="b"/>
                            <a:pathLst>
                              <a:path w="76200" h="76200">
                                <a:moveTo>
                                  <a:pt x="38100" y="0"/>
                                </a:moveTo>
                                <a:lnTo>
                                  <a:pt x="0" y="76200"/>
                                </a:lnTo>
                                <a:lnTo>
                                  <a:pt x="76200" y="76200"/>
                                </a:lnTo>
                                <a:lnTo>
                                  <a:pt x="38100" y="0"/>
                                </a:lnTo>
                                <a:close/>
                              </a:path>
                            </a:pathLst>
                          </a:custGeom>
                          <a:solidFill>
                            <a:srgbClr val="000000"/>
                          </a:solidFill>
                        </wps:spPr>
                        <wps:bodyPr wrap="square" lIns="0" tIns="0" rIns="0" bIns="0" rtlCol="0">
                          <a:prstTxWarp prst="textNoShape">
                            <a:avLst/>
                          </a:prstTxWarp>
                          <a:noAutofit/>
                        </wps:bodyPr>
                      </wps:wsp>
                      <wps:wsp>
                        <wps:cNvPr id="130" name="Textbox 130"/>
                        <wps:cNvSpPr txBox="1"/>
                        <wps:spPr>
                          <a:xfrm>
                            <a:off x="2935985" y="57390"/>
                            <a:ext cx="1136015" cy="346075"/>
                          </a:xfrm>
                          <a:prstGeom prst="rect">
                            <a:avLst/>
                          </a:prstGeom>
                        </wps:spPr>
                        <wps:txbx>
                          <w:txbxContent>
                            <w:p>
                              <w:pPr>
                                <w:spacing w:line="254" w:lineRule="auto" w:before="3"/>
                                <w:ind w:left="38" w:right="18" w:hanging="39"/>
                                <w:jc w:val="left"/>
                                <w:rPr>
                                  <w:rFonts w:ascii="Verdana" w:hAnsi="Verdana"/>
                                  <w:sz w:val="21"/>
                                </w:rPr>
                              </w:pPr>
                              <w:r>
                                <w:rPr>
                                  <w:rFonts w:ascii="Verdana" w:hAnsi="Verdana"/>
                                  <w:spacing w:val="-2"/>
                                  <w:w w:val="85"/>
                                  <w:sz w:val="21"/>
                                </w:rPr>
                                <w:t>Методы</w:t>
                              </w:r>
                              <w:r>
                                <w:rPr>
                                  <w:rFonts w:ascii="Verdana" w:hAnsi="Verdana"/>
                                  <w:spacing w:val="-6"/>
                                  <w:w w:val="85"/>
                                  <w:sz w:val="21"/>
                                </w:rPr>
                                <w:t> </w:t>
                              </w:r>
                              <w:r>
                                <w:rPr>
                                  <w:rFonts w:ascii="Verdana" w:hAnsi="Verdana"/>
                                  <w:spacing w:val="-2"/>
                                  <w:w w:val="85"/>
                                  <w:sz w:val="21"/>
                                </w:rPr>
                                <w:t>выявления </w:t>
                              </w:r>
                              <w:r>
                                <w:rPr>
                                  <w:rFonts w:ascii="Verdana" w:hAnsi="Verdana"/>
                                  <w:w w:val="75"/>
                                  <w:sz w:val="21"/>
                                </w:rPr>
                                <w:t>(Как</w:t>
                              </w:r>
                              <w:r>
                                <w:rPr>
                                  <w:rFonts w:ascii="Verdana" w:hAnsi="Verdana"/>
                                  <w:spacing w:val="3"/>
                                  <w:sz w:val="21"/>
                                </w:rPr>
                                <w:t> </w:t>
                              </w:r>
                              <w:r>
                                <w:rPr>
                                  <w:rFonts w:ascii="Verdana" w:hAnsi="Verdana"/>
                                  <w:spacing w:val="-2"/>
                                  <w:w w:val="85"/>
                                  <w:sz w:val="21"/>
                                </w:rPr>
                                <w:t>обнаружить?)</w:t>
                              </w:r>
                            </w:p>
                          </w:txbxContent>
                        </wps:txbx>
                        <wps:bodyPr wrap="square" lIns="0" tIns="0" rIns="0" bIns="0" rtlCol="0">
                          <a:noAutofit/>
                        </wps:bodyPr>
                      </wps:wsp>
                      <wps:wsp>
                        <wps:cNvPr id="131" name="Textbox 131"/>
                        <wps:cNvSpPr txBox="1"/>
                        <wps:spPr>
                          <a:xfrm>
                            <a:off x="204977" y="909306"/>
                            <a:ext cx="901065" cy="518159"/>
                          </a:xfrm>
                          <a:prstGeom prst="rect">
                            <a:avLst/>
                          </a:prstGeom>
                        </wps:spPr>
                        <wps:txbx>
                          <w:txbxContent>
                            <w:p>
                              <w:pPr>
                                <w:spacing w:line="254" w:lineRule="auto" w:before="4"/>
                                <w:ind w:left="0" w:right="18" w:firstLine="0"/>
                                <w:jc w:val="center"/>
                                <w:rPr>
                                  <w:rFonts w:ascii="Verdana" w:hAnsi="Verdana"/>
                                  <w:sz w:val="21"/>
                                </w:rPr>
                              </w:pPr>
                              <w:r>
                                <w:rPr>
                                  <w:rFonts w:ascii="Verdana" w:hAnsi="Verdana"/>
                                  <w:spacing w:val="-2"/>
                                  <w:w w:val="85"/>
                                  <w:sz w:val="21"/>
                                </w:rPr>
                                <w:t>Факторы</w:t>
                              </w:r>
                              <w:r>
                                <w:rPr>
                                  <w:rFonts w:ascii="Verdana" w:hAnsi="Verdana"/>
                                  <w:spacing w:val="-8"/>
                                  <w:w w:val="85"/>
                                  <w:sz w:val="21"/>
                                </w:rPr>
                                <w:t> </w:t>
                              </w:r>
                              <w:r>
                                <w:rPr>
                                  <w:rFonts w:ascii="Verdana" w:hAnsi="Verdana"/>
                                  <w:spacing w:val="-2"/>
                                  <w:w w:val="85"/>
                                  <w:sz w:val="21"/>
                                </w:rPr>
                                <w:t>риска </w:t>
                              </w:r>
                              <w:r>
                                <w:rPr>
                                  <w:rFonts w:ascii="Verdana" w:hAnsi="Verdana"/>
                                  <w:spacing w:val="-2"/>
                                  <w:w w:val="95"/>
                                  <w:sz w:val="21"/>
                                </w:rPr>
                                <w:t>(Каким образом?)</w:t>
                              </w:r>
                            </w:p>
                          </w:txbxContent>
                        </wps:txbx>
                        <wps:bodyPr wrap="square" lIns="0" tIns="0" rIns="0" bIns="0" rtlCol="0">
                          <a:noAutofit/>
                        </wps:bodyPr>
                      </wps:wsp>
                      <wps:wsp>
                        <wps:cNvPr id="132" name="Textbox 132"/>
                        <wps:cNvSpPr txBox="1"/>
                        <wps:spPr>
                          <a:xfrm>
                            <a:off x="1986533" y="1838946"/>
                            <a:ext cx="756285" cy="520065"/>
                          </a:xfrm>
                          <a:prstGeom prst="rect">
                            <a:avLst/>
                          </a:prstGeom>
                        </wps:spPr>
                        <wps:txbx>
                          <w:txbxContent>
                            <w:p>
                              <w:pPr>
                                <w:spacing w:line="256" w:lineRule="auto" w:before="0"/>
                                <w:ind w:left="67" w:right="18" w:hanging="68"/>
                                <w:jc w:val="left"/>
                                <w:rPr>
                                  <w:rFonts w:ascii="Verdana" w:hAnsi="Verdana"/>
                                  <w:sz w:val="21"/>
                                </w:rPr>
                              </w:pPr>
                              <w:r>
                                <w:rPr>
                                  <w:rFonts w:ascii="Verdana" w:hAnsi="Verdana"/>
                                  <w:spacing w:val="-2"/>
                                  <w:w w:val="85"/>
                                  <w:sz w:val="21"/>
                                </w:rPr>
                                <w:t>Последствия </w:t>
                              </w:r>
                              <w:r>
                                <w:rPr>
                                  <w:rFonts w:ascii="Verdana" w:hAnsi="Verdana"/>
                                  <w:spacing w:val="-2"/>
                                  <w:w w:val="90"/>
                                  <w:sz w:val="21"/>
                                </w:rPr>
                                <w:t>(К</w:t>
                              </w:r>
                              <w:r>
                                <w:rPr>
                                  <w:rFonts w:ascii="Verdana" w:hAnsi="Verdana"/>
                                  <w:spacing w:val="-11"/>
                                  <w:w w:val="90"/>
                                  <w:sz w:val="21"/>
                                </w:rPr>
                                <w:t> </w:t>
                              </w:r>
                              <w:r>
                                <w:rPr>
                                  <w:rFonts w:ascii="Verdana" w:hAnsi="Verdana"/>
                                  <w:spacing w:val="-2"/>
                                  <w:w w:val="90"/>
                                  <w:sz w:val="21"/>
                                </w:rPr>
                                <w:t>чему</w:t>
                              </w:r>
                              <w:r>
                                <w:rPr>
                                  <w:rFonts w:ascii="Verdana" w:hAnsi="Verdana"/>
                                  <w:spacing w:val="-12"/>
                                  <w:w w:val="90"/>
                                  <w:sz w:val="21"/>
                                </w:rPr>
                                <w:t> </w:t>
                              </w:r>
                              <w:r>
                                <w:rPr>
                                  <w:rFonts w:ascii="Verdana" w:hAnsi="Verdana"/>
                                  <w:spacing w:val="-2"/>
                                  <w:w w:val="90"/>
                                  <w:sz w:val="21"/>
                                </w:rPr>
                                <w:t>это приведет?)</w:t>
                              </w:r>
                            </w:p>
                          </w:txbxContent>
                        </wps:txbx>
                        <wps:bodyPr wrap="square" lIns="0" tIns="0" rIns="0" bIns="0" rtlCol="0">
                          <a:noAutofit/>
                        </wps:bodyPr>
                      </wps:wsp>
                      <wps:wsp>
                        <wps:cNvPr id="133" name="Textbox 133"/>
                        <wps:cNvSpPr txBox="1"/>
                        <wps:spPr>
                          <a:xfrm>
                            <a:off x="3598036" y="934694"/>
                            <a:ext cx="1469390" cy="621665"/>
                          </a:xfrm>
                          <a:prstGeom prst="rect">
                            <a:avLst/>
                          </a:prstGeom>
                          <a:ln w="12700">
                            <a:solidFill>
                              <a:srgbClr val="000000"/>
                            </a:solidFill>
                            <a:prstDash val="solid"/>
                          </a:ln>
                        </wps:spPr>
                        <wps:txbx>
                          <w:txbxContent>
                            <w:p>
                              <w:pPr>
                                <w:spacing w:line="256" w:lineRule="auto" w:before="74"/>
                                <w:ind w:left="262" w:right="262" w:firstLine="2"/>
                                <w:jc w:val="center"/>
                                <w:rPr>
                                  <w:rFonts w:ascii="Verdana" w:hAnsi="Verdana"/>
                                  <w:sz w:val="21"/>
                                </w:rPr>
                              </w:pPr>
                              <w:r>
                                <w:rPr>
                                  <w:rFonts w:ascii="Verdana" w:hAnsi="Verdana"/>
                                  <w:spacing w:val="-2"/>
                                  <w:w w:val="95"/>
                                  <w:sz w:val="21"/>
                                </w:rPr>
                                <w:t>Характеристики </w:t>
                              </w:r>
                              <w:r>
                                <w:rPr>
                                  <w:rFonts w:ascii="Verdana" w:hAnsi="Verdana"/>
                                  <w:spacing w:val="-2"/>
                                  <w:w w:val="85"/>
                                  <w:sz w:val="21"/>
                                </w:rPr>
                                <w:t>рисковой</w:t>
                              </w:r>
                              <w:r>
                                <w:rPr>
                                  <w:rFonts w:ascii="Verdana" w:hAnsi="Verdana"/>
                                  <w:spacing w:val="-11"/>
                                  <w:w w:val="85"/>
                                  <w:sz w:val="21"/>
                                </w:rPr>
                                <w:t> </w:t>
                              </w:r>
                              <w:r>
                                <w:rPr>
                                  <w:rFonts w:ascii="Verdana" w:hAnsi="Verdana"/>
                                  <w:spacing w:val="-2"/>
                                  <w:w w:val="85"/>
                                  <w:sz w:val="21"/>
                                </w:rPr>
                                <w:t>ситуации </w:t>
                              </w:r>
                              <w:r>
                                <w:rPr>
                                  <w:rFonts w:ascii="Verdana" w:hAnsi="Verdana"/>
                                  <w:spacing w:val="-2"/>
                                  <w:w w:val="95"/>
                                  <w:sz w:val="21"/>
                                </w:rPr>
                                <w:t>(Когда</w:t>
                              </w:r>
                              <w:r>
                                <w:rPr>
                                  <w:rFonts w:ascii="Verdana" w:hAnsi="Verdana"/>
                                  <w:spacing w:val="-15"/>
                                  <w:w w:val="95"/>
                                  <w:sz w:val="21"/>
                                </w:rPr>
                                <w:t> </w:t>
                              </w:r>
                              <w:r>
                                <w:rPr>
                                  <w:rFonts w:ascii="Verdana" w:hAnsi="Verdana"/>
                                  <w:spacing w:val="-2"/>
                                  <w:w w:val="95"/>
                                  <w:sz w:val="21"/>
                                </w:rPr>
                                <w:t>и</w:t>
                              </w:r>
                              <w:r>
                                <w:rPr>
                                  <w:rFonts w:ascii="Verdana" w:hAnsi="Verdana"/>
                                  <w:spacing w:val="-15"/>
                                  <w:w w:val="95"/>
                                  <w:sz w:val="21"/>
                                </w:rPr>
                                <w:t> </w:t>
                              </w:r>
                              <w:r>
                                <w:rPr>
                                  <w:rFonts w:ascii="Verdana" w:hAnsi="Verdana"/>
                                  <w:spacing w:val="-2"/>
                                  <w:w w:val="95"/>
                                  <w:sz w:val="21"/>
                                </w:rPr>
                                <w:t>где?)</w:t>
                              </w:r>
                            </w:p>
                          </w:txbxContent>
                        </wps:txbx>
                        <wps:bodyPr wrap="square" lIns="0" tIns="0" rIns="0" bIns="0" rtlCol="0">
                          <a:noAutofit/>
                        </wps:bodyPr>
                      </wps:wsp>
                      <wps:wsp>
                        <wps:cNvPr id="134" name="Textbox 134"/>
                        <wps:cNvSpPr txBox="1"/>
                        <wps:spPr>
                          <a:xfrm>
                            <a:off x="1681340" y="890193"/>
                            <a:ext cx="1355725" cy="621665"/>
                          </a:xfrm>
                          <a:prstGeom prst="rect">
                            <a:avLst/>
                          </a:prstGeom>
                          <a:ln w="12700">
                            <a:solidFill>
                              <a:srgbClr val="000000"/>
                            </a:solidFill>
                            <a:prstDash val="solid"/>
                          </a:ln>
                        </wps:spPr>
                        <wps:txbx>
                          <w:txbxContent>
                            <w:p>
                              <w:pPr>
                                <w:spacing w:line="256" w:lineRule="auto" w:before="74"/>
                                <w:ind w:left="70" w:right="68" w:firstLine="0"/>
                                <w:jc w:val="center"/>
                                <w:rPr>
                                  <w:rFonts w:ascii="Verdana" w:hAnsi="Verdana"/>
                                  <w:sz w:val="21"/>
                                </w:rPr>
                              </w:pPr>
                              <w:r>
                                <w:rPr>
                                  <w:rFonts w:ascii="Verdana" w:hAnsi="Verdana"/>
                                  <w:w w:val="80"/>
                                  <w:sz w:val="21"/>
                                </w:rPr>
                                <w:t>Роковая ситуация </w:t>
                              </w:r>
                              <w:r>
                                <w:rPr>
                                  <w:rFonts w:ascii="Verdana" w:hAnsi="Verdana"/>
                                  <w:w w:val="95"/>
                                  <w:sz w:val="21"/>
                                </w:rPr>
                                <w:t>(Что</w:t>
                              </w:r>
                              <w:r>
                                <w:rPr>
                                  <w:rFonts w:ascii="Verdana" w:hAnsi="Verdana"/>
                                  <w:spacing w:val="-3"/>
                                  <w:w w:val="95"/>
                                  <w:sz w:val="21"/>
                                </w:rPr>
                                <w:t> </w:t>
                              </w:r>
                              <w:r>
                                <w:rPr>
                                  <w:rFonts w:ascii="Verdana" w:hAnsi="Verdana"/>
                                  <w:w w:val="95"/>
                                  <w:sz w:val="21"/>
                                </w:rPr>
                                <w:t>может </w:t>
                              </w:r>
                              <w:r>
                                <w:rPr>
                                  <w:rFonts w:ascii="Verdana" w:hAnsi="Verdana"/>
                                  <w:spacing w:val="-2"/>
                                  <w:w w:val="95"/>
                                  <w:sz w:val="21"/>
                                </w:rPr>
                                <w:t>произойти?)</w:t>
                              </w:r>
                            </w:p>
                          </w:txbxContent>
                        </wps:txbx>
                        <wps:bodyPr wrap="square" lIns="0" tIns="0" rIns="0" bIns="0" rtlCol="0">
                          <a:noAutofit/>
                        </wps:bodyPr>
                      </wps:wsp>
                      <wps:wsp>
                        <wps:cNvPr id="135" name="Textbox 135"/>
                        <wps:cNvSpPr txBox="1"/>
                        <wps:spPr>
                          <a:xfrm>
                            <a:off x="906462" y="11976"/>
                            <a:ext cx="1163955" cy="448945"/>
                          </a:xfrm>
                          <a:prstGeom prst="rect">
                            <a:avLst/>
                          </a:prstGeom>
                          <a:ln w="12700">
                            <a:solidFill>
                              <a:srgbClr val="000000"/>
                            </a:solidFill>
                            <a:prstDash val="solid"/>
                          </a:ln>
                        </wps:spPr>
                        <wps:txbx>
                          <w:txbxContent>
                            <w:p>
                              <w:pPr>
                                <w:spacing w:line="254" w:lineRule="auto" w:before="75"/>
                                <w:ind w:left="481" w:right="437" w:hanging="41"/>
                                <w:jc w:val="left"/>
                                <w:rPr>
                                  <w:rFonts w:ascii="Verdana" w:hAnsi="Verdana"/>
                                  <w:sz w:val="21"/>
                                </w:rPr>
                              </w:pPr>
                              <w:r>
                                <w:rPr>
                                  <w:rFonts w:ascii="Verdana" w:hAnsi="Verdana"/>
                                  <w:spacing w:val="-2"/>
                                  <w:w w:val="85"/>
                                  <w:sz w:val="21"/>
                                </w:rPr>
                                <w:t>Вид</w:t>
                              </w:r>
                              <w:r>
                                <w:rPr>
                                  <w:rFonts w:ascii="Verdana" w:hAnsi="Verdana"/>
                                  <w:spacing w:val="-7"/>
                                  <w:w w:val="85"/>
                                  <w:sz w:val="21"/>
                                </w:rPr>
                                <w:t> </w:t>
                              </w:r>
                              <w:r>
                                <w:rPr>
                                  <w:rFonts w:ascii="Verdana" w:hAnsi="Verdana"/>
                                  <w:spacing w:val="-2"/>
                                  <w:w w:val="85"/>
                                  <w:sz w:val="21"/>
                                </w:rPr>
                                <w:t>риска </w:t>
                              </w:r>
                              <w:r>
                                <w:rPr>
                                  <w:rFonts w:ascii="Verdana" w:hAnsi="Verdana"/>
                                  <w:spacing w:val="-2"/>
                                  <w:w w:val="80"/>
                                  <w:sz w:val="21"/>
                                </w:rPr>
                                <w:t>(Откуда?)</w:t>
                              </w:r>
                            </w:p>
                          </w:txbxContent>
                        </wps:txbx>
                        <wps:bodyPr wrap="square" lIns="0" tIns="0" rIns="0" bIns="0" rtlCol="0">
                          <a:noAutofit/>
                        </wps:bodyPr>
                      </wps:wsp>
                      <wps:wsp>
                        <wps:cNvPr id="136" name="Textbox 136"/>
                        <wps:cNvSpPr txBox="1"/>
                        <wps:spPr>
                          <a:xfrm>
                            <a:off x="6350" y="1884210"/>
                            <a:ext cx="1290955" cy="448945"/>
                          </a:xfrm>
                          <a:prstGeom prst="rect">
                            <a:avLst/>
                          </a:prstGeom>
                          <a:ln w="12700">
                            <a:solidFill>
                              <a:srgbClr val="000000"/>
                            </a:solidFill>
                            <a:prstDash val="solid"/>
                          </a:ln>
                        </wps:spPr>
                        <wps:txbx>
                          <w:txbxContent>
                            <w:p>
                              <w:pPr>
                                <w:spacing w:line="254" w:lineRule="auto" w:before="73"/>
                                <w:ind w:left="554" w:right="309" w:hanging="240"/>
                                <w:jc w:val="left"/>
                                <w:rPr>
                                  <w:rFonts w:ascii="Verdana" w:hAnsi="Verdana"/>
                                  <w:sz w:val="21"/>
                                </w:rPr>
                              </w:pPr>
                              <w:r>
                                <w:rPr>
                                  <w:rFonts w:ascii="Verdana" w:hAnsi="Verdana"/>
                                  <w:spacing w:val="-2"/>
                                  <w:w w:val="85"/>
                                  <w:sz w:val="21"/>
                                </w:rPr>
                                <w:t>Причина</w:t>
                              </w:r>
                              <w:r>
                                <w:rPr>
                                  <w:rFonts w:ascii="Verdana" w:hAnsi="Verdana"/>
                                  <w:spacing w:val="-7"/>
                                  <w:w w:val="85"/>
                                  <w:sz w:val="21"/>
                                </w:rPr>
                                <w:t> </w:t>
                              </w:r>
                              <w:r>
                                <w:rPr>
                                  <w:rFonts w:ascii="Verdana" w:hAnsi="Verdana"/>
                                  <w:spacing w:val="-2"/>
                                  <w:w w:val="85"/>
                                  <w:sz w:val="21"/>
                                </w:rPr>
                                <w:t>риска </w:t>
                              </w:r>
                              <w:r>
                                <w:rPr>
                                  <w:rFonts w:ascii="Verdana" w:hAnsi="Verdana"/>
                                  <w:spacing w:val="-2"/>
                                  <w:w w:val="95"/>
                                  <w:sz w:val="21"/>
                                </w:rPr>
                                <w:t>(Почему?)</w:t>
                              </w:r>
                            </w:p>
                          </w:txbxContent>
                        </wps:txbx>
                        <wps:bodyPr wrap="square" lIns="0" tIns="0" rIns="0" bIns="0" rtlCol="0">
                          <a:noAutofit/>
                        </wps:bodyPr>
                      </wps:wsp>
                    </wpg:wgp>
                  </a:graphicData>
                </a:graphic>
              </wp:anchor>
            </w:drawing>
          </mc:Choice>
          <mc:Fallback>
            <w:pict>
              <v:group style="position:absolute;margin-left:96.900002pt;margin-top:17.859983pt;width:399.5pt;height:207.35pt;mso-position-horizontal-relative:page;mso-position-vertical-relative:paragraph;z-index:-15720448;mso-wrap-distance-left:0;mso-wrap-distance-right:0" id="docshapegroup104" coordorigin="1938,357" coordsize="7990,4147">
                <v:shape style="position:absolute;left:2004;top:1708;width:4716;height:2444" id="docshape105" coordorigin="2005,1708" coordsize="4716,2444" path="m4586,3173l6721,3173,6721,4152,4586,4152,4586,3173xm2005,1708l3917,1708,3917,2687,2005,2687,2005,1708xe" filled="false" stroked="true" strokeweight="1pt" strokecolor="#000000">
                  <v:path arrowok="t"/>
                  <v:stroke dashstyle="solid"/>
                </v:shape>
                <v:line style="position:absolute" from="3916,2212" to="4486,2212" stroked="true" strokeweight="1.5pt" strokecolor="#000000">
                  <v:stroke dashstyle="solid"/>
                </v:line>
                <v:shape style="position:absolute;left:4465;top:2151;width:120;height:120" id="docshape106" coordorigin="4466,2152" coordsize="120,120" path="m4466,2152l4466,2272,4586,2212,4466,2152xe" filled="true" fillcolor="#000000" stroked="false">
                  <v:path arrowok="t"/>
                  <v:fill type="solid"/>
                </v:shape>
                <v:line style="position:absolute" from="2953,3324" to="2953,2787" stroked="true" strokeweight="1.5pt" strokecolor="#000000">
                  <v:stroke dashstyle="solid"/>
                </v:line>
                <v:shape style="position:absolute;left:2893;top:2687;width:120;height:120" id="docshape107" coordorigin="2893,2687" coordsize="120,120" path="m2953,2687l2893,2807,3013,2807,2953,2687xe" filled="true" fillcolor="#000000" stroked="false">
                  <v:path arrowok="t"/>
                  <v:fill type="solid"/>
                </v:shape>
                <v:shape style="position:absolute;left:4238;top:1074;width:248;height:2600" id="docshape108" coordorigin="4238,1074" coordsize="248,2600" path="m4238,1074l4238,3674,4486,3674e" filled="false" stroked="true" strokeweight="1.5pt" strokecolor="#000000">
                  <v:path arrowok="t"/>
                  <v:stroke dashstyle="solid"/>
                </v:shape>
                <v:shape style="position:absolute;left:4465;top:3613;width:120;height:120" id="docshape109" coordorigin="4466,3614" coordsize="120,120" path="m4466,3614l4466,3734,4586,3674,4466,3614xe" filled="true" fillcolor="#000000" stroked="false">
                  <v:path arrowok="t"/>
                  <v:fill type="solid"/>
                </v:shape>
                <v:rect style="position:absolute;left:6258;top:367;width:2372;height:707" id="docshape110" filled="false" stroked="true" strokeweight="1pt" strokecolor="#000000">
                  <v:stroke dashstyle="solid"/>
                </v:rect>
                <v:shape style="position:absolute;left:6820;top:1074;width:141;height:2600" id="docshape111" coordorigin="6821,1074" coordsize="141,2600" path="m6962,1074l6962,3674,6821,3674e" filled="false" stroked="true" strokeweight="1.5pt" strokecolor="#000000">
                  <v:path arrowok="t"/>
                  <v:stroke dashstyle="solid"/>
                </v:shape>
                <v:shape style="position:absolute;left:6720;top:3613;width:120;height:120" id="docshape112" coordorigin="6721,3614" coordsize="120,120" path="m6841,3614l6721,3674,6841,3734,6841,3614xe" filled="true" fillcolor="#000000" stroked="false">
                  <v:path arrowok="t"/>
                  <v:fill type="solid"/>
                </v:shape>
                <v:shape style="position:absolute;left:5653;top:1176;width:2063;height:583" id="docshape113" coordorigin="5653,1177" coordsize="2063,583" path="m5653,1759l5653,1418,7715,1418,7715,1177e" filled="false" stroked="true" strokeweight="1.5pt" strokecolor="#000000">
                  <v:path arrowok="t"/>
                  <v:stroke dashstyle="solid"/>
                </v:shape>
                <v:shape style="position:absolute;left:7655;top:1076;width:120;height:120" id="docshape114" coordorigin="7655,1077" coordsize="120,120" path="m7715,1077l7655,1197,7775,1197,7715,1077xe" filled="true" fillcolor="#000000" stroked="false">
                  <v:path arrowok="t"/>
                  <v:fill type="solid"/>
                </v:shape>
                <v:line style="position:absolute" from="6720,2248" to="7504,2248" stroked="true" strokeweight="1.5pt" strokecolor="#000000">
                  <v:stroke dashstyle="solid"/>
                </v:line>
                <v:shape style="position:absolute;left:7483;top:2188;width:120;height:120" id="docshape115" coordorigin="7484,2188" coordsize="120,120" path="m7484,2188l7484,2308,7604,2248,7484,2188xe" filled="true" fillcolor="#000000" stroked="false">
                  <v:path arrowok="t"/>
                  <v:fill type="solid"/>
                </v:shape>
                <v:shape style="position:absolute;left:5653;top:2801;width:2397;height:1688" id="docshape116" coordorigin="5653,2801" coordsize="2397,1688" path="m8050,2801l8050,4489,5653,4489,5653,4229e" filled="false" stroked="true" strokeweight="1.5pt" strokecolor="#000000">
                  <v:path arrowok="t"/>
                  <v:stroke dashstyle="solid"/>
                </v:shape>
                <v:shape style="position:absolute;left:5593;top:4128;width:120;height:120" id="docshape117" coordorigin="5593,4129" coordsize="120,120" path="m5653,4129l5593,4249,5713,4249,5653,4129xe" filled="true" fillcolor="#000000" stroked="false">
                  <v:path arrowok="t"/>
                  <v:fill type="solid"/>
                </v:shape>
                <v:shape style="position:absolute;left:6561;top:447;width:1789;height:545" type="#_x0000_t202" id="docshape118" filled="false" stroked="false">
                  <v:textbox inset="0,0,0,0">
                    <w:txbxContent>
                      <w:p>
                        <w:pPr>
                          <w:spacing w:line="254" w:lineRule="auto" w:before="3"/>
                          <w:ind w:left="38" w:right="18" w:hanging="39"/>
                          <w:jc w:val="left"/>
                          <w:rPr>
                            <w:rFonts w:ascii="Verdana" w:hAnsi="Verdana"/>
                            <w:sz w:val="21"/>
                          </w:rPr>
                        </w:pPr>
                        <w:r>
                          <w:rPr>
                            <w:rFonts w:ascii="Verdana" w:hAnsi="Verdana"/>
                            <w:spacing w:val="-2"/>
                            <w:w w:val="85"/>
                            <w:sz w:val="21"/>
                          </w:rPr>
                          <w:t>Методы</w:t>
                        </w:r>
                        <w:r>
                          <w:rPr>
                            <w:rFonts w:ascii="Verdana" w:hAnsi="Verdana"/>
                            <w:spacing w:val="-6"/>
                            <w:w w:val="85"/>
                            <w:sz w:val="21"/>
                          </w:rPr>
                          <w:t> </w:t>
                        </w:r>
                        <w:r>
                          <w:rPr>
                            <w:rFonts w:ascii="Verdana" w:hAnsi="Verdana"/>
                            <w:spacing w:val="-2"/>
                            <w:w w:val="85"/>
                            <w:sz w:val="21"/>
                          </w:rPr>
                          <w:t>выявления </w:t>
                        </w:r>
                        <w:r>
                          <w:rPr>
                            <w:rFonts w:ascii="Verdana" w:hAnsi="Verdana"/>
                            <w:w w:val="75"/>
                            <w:sz w:val="21"/>
                          </w:rPr>
                          <w:t>(Как</w:t>
                        </w:r>
                        <w:r>
                          <w:rPr>
                            <w:rFonts w:ascii="Verdana" w:hAnsi="Verdana"/>
                            <w:spacing w:val="3"/>
                            <w:sz w:val="21"/>
                          </w:rPr>
                          <w:t> </w:t>
                        </w:r>
                        <w:r>
                          <w:rPr>
                            <w:rFonts w:ascii="Verdana" w:hAnsi="Verdana"/>
                            <w:spacing w:val="-2"/>
                            <w:w w:val="85"/>
                            <w:sz w:val="21"/>
                          </w:rPr>
                          <w:t>обнаружить?)</w:t>
                        </w:r>
                      </w:p>
                    </w:txbxContent>
                  </v:textbox>
                  <w10:wrap type="none"/>
                </v:shape>
                <v:shape style="position:absolute;left:2260;top:1789;width:1419;height:816" type="#_x0000_t202" id="docshape119" filled="false" stroked="false">
                  <v:textbox inset="0,0,0,0">
                    <w:txbxContent>
                      <w:p>
                        <w:pPr>
                          <w:spacing w:line="254" w:lineRule="auto" w:before="4"/>
                          <w:ind w:left="0" w:right="18" w:firstLine="0"/>
                          <w:jc w:val="center"/>
                          <w:rPr>
                            <w:rFonts w:ascii="Verdana" w:hAnsi="Verdana"/>
                            <w:sz w:val="21"/>
                          </w:rPr>
                        </w:pPr>
                        <w:r>
                          <w:rPr>
                            <w:rFonts w:ascii="Verdana" w:hAnsi="Verdana"/>
                            <w:spacing w:val="-2"/>
                            <w:w w:val="85"/>
                            <w:sz w:val="21"/>
                          </w:rPr>
                          <w:t>Факторы</w:t>
                        </w:r>
                        <w:r>
                          <w:rPr>
                            <w:rFonts w:ascii="Verdana" w:hAnsi="Verdana"/>
                            <w:spacing w:val="-8"/>
                            <w:w w:val="85"/>
                            <w:sz w:val="21"/>
                          </w:rPr>
                          <w:t> </w:t>
                        </w:r>
                        <w:r>
                          <w:rPr>
                            <w:rFonts w:ascii="Verdana" w:hAnsi="Verdana"/>
                            <w:spacing w:val="-2"/>
                            <w:w w:val="85"/>
                            <w:sz w:val="21"/>
                          </w:rPr>
                          <w:t>риска </w:t>
                        </w:r>
                        <w:r>
                          <w:rPr>
                            <w:rFonts w:ascii="Verdana" w:hAnsi="Verdana"/>
                            <w:spacing w:val="-2"/>
                            <w:w w:val="95"/>
                            <w:sz w:val="21"/>
                          </w:rPr>
                          <w:t>(Каким образом?)</w:t>
                        </w:r>
                      </w:p>
                    </w:txbxContent>
                  </v:textbox>
                  <w10:wrap type="none"/>
                </v:shape>
                <v:shape style="position:absolute;left:5066;top:3253;width:1191;height:819" type="#_x0000_t202" id="docshape120" filled="false" stroked="false">
                  <v:textbox inset="0,0,0,0">
                    <w:txbxContent>
                      <w:p>
                        <w:pPr>
                          <w:spacing w:line="256" w:lineRule="auto" w:before="0"/>
                          <w:ind w:left="67" w:right="18" w:hanging="68"/>
                          <w:jc w:val="left"/>
                          <w:rPr>
                            <w:rFonts w:ascii="Verdana" w:hAnsi="Verdana"/>
                            <w:sz w:val="21"/>
                          </w:rPr>
                        </w:pPr>
                        <w:r>
                          <w:rPr>
                            <w:rFonts w:ascii="Verdana" w:hAnsi="Verdana"/>
                            <w:spacing w:val="-2"/>
                            <w:w w:val="85"/>
                            <w:sz w:val="21"/>
                          </w:rPr>
                          <w:t>Последствия </w:t>
                        </w:r>
                        <w:r>
                          <w:rPr>
                            <w:rFonts w:ascii="Verdana" w:hAnsi="Verdana"/>
                            <w:spacing w:val="-2"/>
                            <w:w w:val="90"/>
                            <w:sz w:val="21"/>
                          </w:rPr>
                          <w:t>(К</w:t>
                        </w:r>
                        <w:r>
                          <w:rPr>
                            <w:rFonts w:ascii="Verdana" w:hAnsi="Verdana"/>
                            <w:spacing w:val="-11"/>
                            <w:w w:val="90"/>
                            <w:sz w:val="21"/>
                          </w:rPr>
                          <w:t> </w:t>
                        </w:r>
                        <w:r>
                          <w:rPr>
                            <w:rFonts w:ascii="Verdana" w:hAnsi="Verdana"/>
                            <w:spacing w:val="-2"/>
                            <w:w w:val="90"/>
                            <w:sz w:val="21"/>
                          </w:rPr>
                          <w:t>чему</w:t>
                        </w:r>
                        <w:r>
                          <w:rPr>
                            <w:rFonts w:ascii="Verdana" w:hAnsi="Verdana"/>
                            <w:spacing w:val="-12"/>
                            <w:w w:val="90"/>
                            <w:sz w:val="21"/>
                          </w:rPr>
                          <w:t> </w:t>
                        </w:r>
                        <w:r>
                          <w:rPr>
                            <w:rFonts w:ascii="Verdana" w:hAnsi="Verdana"/>
                            <w:spacing w:val="-2"/>
                            <w:w w:val="90"/>
                            <w:sz w:val="21"/>
                          </w:rPr>
                          <w:t>это приведет?)</w:t>
                        </w:r>
                      </w:p>
                    </w:txbxContent>
                  </v:textbox>
                  <w10:wrap type="none"/>
                </v:shape>
                <v:shape style="position:absolute;left:7604;top:1829;width:2314;height:979" type="#_x0000_t202" id="docshape121" filled="false" stroked="true" strokeweight="1pt" strokecolor="#000000">
                  <v:textbox inset="0,0,0,0">
                    <w:txbxContent>
                      <w:p>
                        <w:pPr>
                          <w:spacing w:line="256" w:lineRule="auto" w:before="74"/>
                          <w:ind w:left="262" w:right="262" w:firstLine="2"/>
                          <w:jc w:val="center"/>
                          <w:rPr>
                            <w:rFonts w:ascii="Verdana" w:hAnsi="Verdana"/>
                            <w:sz w:val="21"/>
                          </w:rPr>
                        </w:pPr>
                        <w:r>
                          <w:rPr>
                            <w:rFonts w:ascii="Verdana" w:hAnsi="Verdana"/>
                            <w:spacing w:val="-2"/>
                            <w:w w:val="95"/>
                            <w:sz w:val="21"/>
                          </w:rPr>
                          <w:t>Характеристики </w:t>
                        </w:r>
                        <w:r>
                          <w:rPr>
                            <w:rFonts w:ascii="Verdana" w:hAnsi="Verdana"/>
                            <w:spacing w:val="-2"/>
                            <w:w w:val="85"/>
                            <w:sz w:val="21"/>
                          </w:rPr>
                          <w:t>рисковой</w:t>
                        </w:r>
                        <w:r>
                          <w:rPr>
                            <w:rFonts w:ascii="Verdana" w:hAnsi="Verdana"/>
                            <w:spacing w:val="-11"/>
                            <w:w w:val="85"/>
                            <w:sz w:val="21"/>
                          </w:rPr>
                          <w:t> </w:t>
                        </w:r>
                        <w:r>
                          <w:rPr>
                            <w:rFonts w:ascii="Verdana" w:hAnsi="Verdana"/>
                            <w:spacing w:val="-2"/>
                            <w:w w:val="85"/>
                            <w:sz w:val="21"/>
                          </w:rPr>
                          <w:t>ситуации </w:t>
                        </w:r>
                        <w:r>
                          <w:rPr>
                            <w:rFonts w:ascii="Verdana" w:hAnsi="Verdana"/>
                            <w:spacing w:val="-2"/>
                            <w:w w:val="95"/>
                            <w:sz w:val="21"/>
                          </w:rPr>
                          <w:t>(Когда</w:t>
                        </w:r>
                        <w:r>
                          <w:rPr>
                            <w:rFonts w:ascii="Verdana" w:hAnsi="Verdana"/>
                            <w:spacing w:val="-15"/>
                            <w:w w:val="95"/>
                            <w:sz w:val="21"/>
                          </w:rPr>
                          <w:t> </w:t>
                        </w:r>
                        <w:r>
                          <w:rPr>
                            <w:rFonts w:ascii="Verdana" w:hAnsi="Verdana"/>
                            <w:spacing w:val="-2"/>
                            <w:w w:val="95"/>
                            <w:sz w:val="21"/>
                          </w:rPr>
                          <w:t>и</w:t>
                        </w:r>
                        <w:r>
                          <w:rPr>
                            <w:rFonts w:ascii="Verdana" w:hAnsi="Verdana"/>
                            <w:spacing w:val="-15"/>
                            <w:w w:val="95"/>
                            <w:sz w:val="21"/>
                          </w:rPr>
                          <w:t> </w:t>
                        </w:r>
                        <w:r>
                          <w:rPr>
                            <w:rFonts w:ascii="Verdana" w:hAnsi="Verdana"/>
                            <w:spacing w:val="-2"/>
                            <w:w w:val="95"/>
                            <w:sz w:val="21"/>
                          </w:rPr>
                          <w:t>где?)</w:t>
                        </w:r>
                      </w:p>
                    </w:txbxContent>
                  </v:textbox>
                  <v:stroke dashstyle="solid"/>
                  <w10:wrap type="none"/>
                </v:shape>
                <v:shape style="position:absolute;left:4585;top:1759;width:2135;height:979" type="#_x0000_t202" id="docshape122" filled="false" stroked="true" strokeweight="1pt" strokecolor="#000000">
                  <v:textbox inset="0,0,0,0">
                    <w:txbxContent>
                      <w:p>
                        <w:pPr>
                          <w:spacing w:line="256" w:lineRule="auto" w:before="74"/>
                          <w:ind w:left="70" w:right="68" w:firstLine="0"/>
                          <w:jc w:val="center"/>
                          <w:rPr>
                            <w:rFonts w:ascii="Verdana" w:hAnsi="Verdana"/>
                            <w:sz w:val="21"/>
                          </w:rPr>
                        </w:pPr>
                        <w:r>
                          <w:rPr>
                            <w:rFonts w:ascii="Verdana" w:hAnsi="Verdana"/>
                            <w:w w:val="80"/>
                            <w:sz w:val="21"/>
                          </w:rPr>
                          <w:t>Роковая ситуация </w:t>
                        </w:r>
                        <w:r>
                          <w:rPr>
                            <w:rFonts w:ascii="Verdana" w:hAnsi="Verdana"/>
                            <w:w w:val="95"/>
                            <w:sz w:val="21"/>
                          </w:rPr>
                          <w:t>(Что</w:t>
                        </w:r>
                        <w:r>
                          <w:rPr>
                            <w:rFonts w:ascii="Verdana" w:hAnsi="Verdana"/>
                            <w:spacing w:val="-3"/>
                            <w:w w:val="95"/>
                            <w:sz w:val="21"/>
                          </w:rPr>
                          <w:t> </w:t>
                        </w:r>
                        <w:r>
                          <w:rPr>
                            <w:rFonts w:ascii="Verdana" w:hAnsi="Verdana"/>
                            <w:w w:val="95"/>
                            <w:sz w:val="21"/>
                          </w:rPr>
                          <w:t>может </w:t>
                        </w:r>
                        <w:r>
                          <w:rPr>
                            <w:rFonts w:ascii="Verdana" w:hAnsi="Verdana"/>
                            <w:spacing w:val="-2"/>
                            <w:w w:val="95"/>
                            <w:sz w:val="21"/>
                          </w:rPr>
                          <w:t>произойти?)</w:t>
                        </w:r>
                      </w:p>
                    </w:txbxContent>
                  </v:textbox>
                  <v:stroke dashstyle="solid"/>
                  <w10:wrap type="none"/>
                </v:shape>
                <v:shape style="position:absolute;left:3365;top:376;width:1833;height:707" type="#_x0000_t202" id="docshape123" filled="false" stroked="true" strokeweight="1pt" strokecolor="#000000">
                  <v:textbox inset="0,0,0,0">
                    <w:txbxContent>
                      <w:p>
                        <w:pPr>
                          <w:spacing w:line="254" w:lineRule="auto" w:before="75"/>
                          <w:ind w:left="481" w:right="437" w:hanging="41"/>
                          <w:jc w:val="left"/>
                          <w:rPr>
                            <w:rFonts w:ascii="Verdana" w:hAnsi="Verdana"/>
                            <w:sz w:val="21"/>
                          </w:rPr>
                        </w:pPr>
                        <w:r>
                          <w:rPr>
                            <w:rFonts w:ascii="Verdana" w:hAnsi="Verdana"/>
                            <w:spacing w:val="-2"/>
                            <w:w w:val="85"/>
                            <w:sz w:val="21"/>
                          </w:rPr>
                          <w:t>Вид</w:t>
                        </w:r>
                        <w:r>
                          <w:rPr>
                            <w:rFonts w:ascii="Verdana" w:hAnsi="Verdana"/>
                            <w:spacing w:val="-7"/>
                            <w:w w:val="85"/>
                            <w:sz w:val="21"/>
                          </w:rPr>
                          <w:t> </w:t>
                        </w:r>
                        <w:r>
                          <w:rPr>
                            <w:rFonts w:ascii="Verdana" w:hAnsi="Verdana"/>
                            <w:spacing w:val="-2"/>
                            <w:w w:val="85"/>
                            <w:sz w:val="21"/>
                          </w:rPr>
                          <w:t>риска </w:t>
                        </w:r>
                        <w:r>
                          <w:rPr>
                            <w:rFonts w:ascii="Verdana" w:hAnsi="Verdana"/>
                            <w:spacing w:val="-2"/>
                            <w:w w:val="80"/>
                            <w:sz w:val="21"/>
                          </w:rPr>
                          <w:t>(Откуда?)</w:t>
                        </w:r>
                      </w:p>
                    </w:txbxContent>
                  </v:textbox>
                  <v:stroke dashstyle="solid"/>
                  <w10:wrap type="none"/>
                </v:shape>
                <v:shape style="position:absolute;left:1948;top:3324;width:2033;height:707" type="#_x0000_t202" id="docshape124" filled="false" stroked="true" strokeweight="1pt" strokecolor="#000000">
                  <v:textbox inset="0,0,0,0">
                    <w:txbxContent>
                      <w:p>
                        <w:pPr>
                          <w:spacing w:line="254" w:lineRule="auto" w:before="73"/>
                          <w:ind w:left="554" w:right="309" w:hanging="240"/>
                          <w:jc w:val="left"/>
                          <w:rPr>
                            <w:rFonts w:ascii="Verdana" w:hAnsi="Verdana"/>
                            <w:sz w:val="21"/>
                          </w:rPr>
                        </w:pPr>
                        <w:r>
                          <w:rPr>
                            <w:rFonts w:ascii="Verdana" w:hAnsi="Verdana"/>
                            <w:spacing w:val="-2"/>
                            <w:w w:val="85"/>
                            <w:sz w:val="21"/>
                          </w:rPr>
                          <w:t>Причина</w:t>
                        </w:r>
                        <w:r>
                          <w:rPr>
                            <w:rFonts w:ascii="Verdana" w:hAnsi="Verdana"/>
                            <w:spacing w:val="-7"/>
                            <w:w w:val="85"/>
                            <w:sz w:val="21"/>
                          </w:rPr>
                          <w:t> </w:t>
                        </w:r>
                        <w:r>
                          <w:rPr>
                            <w:rFonts w:ascii="Verdana" w:hAnsi="Verdana"/>
                            <w:spacing w:val="-2"/>
                            <w:w w:val="85"/>
                            <w:sz w:val="21"/>
                          </w:rPr>
                          <w:t>риска </w:t>
                        </w:r>
                        <w:r>
                          <w:rPr>
                            <w:rFonts w:ascii="Verdana" w:hAnsi="Verdana"/>
                            <w:spacing w:val="-2"/>
                            <w:w w:val="95"/>
                            <w:sz w:val="21"/>
                          </w:rPr>
                          <w:t>(Почему?)</w:t>
                        </w:r>
                      </w:p>
                    </w:txbxContent>
                  </v:textbox>
                  <v:stroke dashstyle="solid"/>
                  <w10:wrap type="none"/>
                </v:shape>
                <w10:wrap type="topAndBottom"/>
              </v:group>
            </w:pict>
          </mc:Fallback>
        </mc:AlternateContent>
      </w:r>
    </w:p>
    <w:p>
      <w:pPr>
        <w:pStyle w:val="BodyText"/>
        <w:spacing w:before="166"/>
        <w:ind w:left="0" w:right="19" w:firstLine="0"/>
        <w:jc w:val="center"/>
      </w:pPr>
      <w:r>
        <w:rPr/>
        <w:t>Рисунок 1.7 –</w:t>
      </w:r>
      <w:r>
        <w:rPr>
          <w:spacing w:val="-1"/>
        </w:rPr>
        <w:t> </w:t>
      </w:r>
      <w:r>
        <w:rPr/>
        <w:t>Идентификация </w:t>
      </w:r>
      <w:r>
        <w:rPr>
          <w:spacing w:val="-2"/>
        </w:rPr>
        <w:t>рисков</w:t>
      </w:r>
    </w:p>
    <w:p>
      <w:pPr>
        <w:pStyle w:val="BodyText"/>
        <w:ind w:left="0" w:firstLine="0"/>
        <w:jc w:val="left"/>
      </w:pPr>
    </w:p>
    <w:p>
      <w:pPr>
        <w:pStyle w:val="BodyText"/>
        <w:ind w:left="0" w:firstLine="0"/>
        <w:jc w:val="left"/>
      </w:pPr>
    </w:p>
    <w:p>
      <w:pPr>
        <w:pStyle w:val="BodyText"/>
        <w:spacing w:line="360" w:lineRule="auto"/>
        <w:ind w:right="275"/>
      </w:pPr>
      <w:r>
        <w:rPr/>
        <w:t>Анализ риска – это анализ вероятности и последствий идентифицированных опасных событий</w:t>
      </w:r>
      <w:r>
        <w:rPr>
          <w:spacing w:val="-12"/>
        </w:rPr>
        <w:t> </w:t>
      </w:r>
      <w:r>
        <w:rPr/>
        <w:t>с</w:t>
      </w:r>
      <w:r>
        <w:rPr>
          <w:spacing w:val="-12"/>
        </w:rPr>
        <w:t> </w:t>
      </w:r>
      <w:r>
        <w:rPr/>
        <w:t>учетом</w:t>
      </w:r>
      <w:r>
        <w:rPr>
          <w:spacing w:val="-14"/>
        </w:rPr>
        <w:t> </w:t>
      </w:r>
      <w:r>
        <w:rPr/>
        <w:t>наличия</w:t>
      </w:r>
      <w:r>
        <w:rPr>
          <w:spacing w:val="-13"/>
        </w:rPr>
        <w:t> </w:t>
      </w:r>
      <w:r>
        <w:rPr/>
        <w:t>и</w:t>
      </w:r>
      <w:r>
        <w:rPr>
          <w:spacing w:val="-11"/>
        </w:rPr>
        <w:t> </w:t>
      </w:r>
      <w:r>
        <w:rPr/>
        <w:t>эффективности</w:t>
      </w:r>
      <w:r>
        <w:rPr>
          <w:spacing w:val="-14"/>
        </w:rPr>
        <w:t> </w:t>
      </w:r>
      <w:r>
        <w:rPr/>
        <w:t>применяемых</w:t>
      </w:r>
      <w:r>
        <w:rPr>
          <w:spacing w:val="-11"/>
        </w:rPr>
        <w:t> </w:t>
      </w:r>
      <w:r>
        <w:rPr/>
        <w:t>способов</w:t>
      </w:r>
      <w:r>
        <w:rPr>
          <w:spacing w:val="-11"/>
        </w:rPr>
        <w:t> </w:t>
      </w:r>
      <w:r>
        <w:rPr/>
        <w:t>управления</w:t>
      </w:r>
      <w:r>
        <w:rPr>
          <w:spacing w:val="-14"/>
        </w:rPr>
        <w:t> </w:t>
      </w:r>
      <w:r>
        <w:rPr/>
        <w:t>(рисунок</w:t>
      </w:r>
      <w:r>
        <w:rPr>
          <w:spacing w:val="-11"/>
        </w:rPr>
        <w:t> </w:t>
      </w:r>
      <w:r>
        <w:rPr>
          <w:spacing w:val="-2"/>
        </w:rPr>
        <w:t>1.8).</w:t>
      </w:r>
    </w:p>
    <w:p>
      <w:pPr>
        <w:spacing w:after="0" w:line="360" w:lineRule="auto"/>
        <w:sectPr>
          <w:pgSz w:w="11910" w:h="16840"/>
          <w:pgMar w:header="286" w:footer="736" w:top="1060" w:bottom="920" w:left="880" w:right="860"/>
        </w:sectPr>
      </w:pPr>
    </w:p>
    <w:p>
      <w:pPr>
        <w:pStyle w:val="BodyText"/>
        <w:spacing w:before="5"/>
        <w:ind w:left="0" w:firstLine="0"/>
        <w:jc w:val="left"/>
        <w:rPr>
          <w:sz w:val="4"/>
        </w:rPr>
      </w:pPr>
    </w:p>
    <w:p>
      <w:pPr>
        <w:pStyle w:val="BodyText"/>
        <w:ind w:left="248" w:firstLine="0"/>
        <w:jc w:val="left"/>
        <w:rPr>
          <w:sz w:val="20"/>
        </w:rPr>
      </w:pPr>
      <w:r>
        <w:rPr>
          <w:sz w:val="20"/>
        </w:rPr>
        <mc:AlternateContent>
          <mc:Choice Requires="wps">
            <w:drawing>
              <wp:inline distT="0" distB="0" distL="0" distR="0">
                <wp:extent cx="6116955" cy="3709035"/>
                <wp:effectExtent l="0" t="0" r="0" b="5714"/>
                <wp:docPr id="137" name="Group 137"/>
                <wp:cNvGraphicFramePr>
                  <a:graphicFrameLocks/>
                </wp:cNvGraphicFramePr>
                <a:graphic>
                  <a:graphicData uri="http://schemas.microsoft.com/office/word/2010/wordprocessingGroup">
                    <wpg:wgp>
                      <wpg:cNvPr id="137" name="Group 137"/>
                      <wpg:cNvGrpSpPr/>
                      <wpg:grpSpPr>
                        <a:xfrm>
                          <a:off x="0" y="0"/>
                          <a:ext cx="6116955" cy="3709035"/>
                          <a:chExt cx="6116955" cy="3709035"/>
                        </a:xfrm>
                      </wpg:grpSpPr>
                      <wps:wsp>
                        <wps:cNvPr id="138" name="Graphic 138"/>
                        <wps:cNvSpPr/>
                        <wps:spPr>
                          <a:xfrm>
                            <a:off x="769442" y="468693"/>
                            <a:ext cx="5341620" cy="1556385"/>
                          </a:xfrm>
                          <a:custGeom>
                            <a:avLst/>
                            <a:gdLst/>
                            <a:ahLst/>
                            <a:cxnLst/>
                            <a:rect l="l" t="t" r="r" b="b"/>
                            <a:pathLst>
                              <a:path w="5341620" h="1556385">
                                <a:moveTo>
                                  <a:pt x="1801190" y="0"/>
                                </a:moveTo>
                                <a:lnTo>
                                  <a:pt x="3895928" y="0"/>
                                </a:lnTo>
                                <a:lnTo>
                                  <a:pt x="3895928" y="285115"/>
                                </a:lnTo>
                                <a:lnTo>
                                  <a:pt x="1801190" y="285115"/>
                                </a:lnTo>
                                <a:lnTo>
                                  <a:pt x="1801190" y="0"/>
                                </a:lnTo>
                                <a:close/>
                              </a:path>
                              <a:path w="5341620" h="1556385">
                                <a:moveTo>
                                  <a:pt x="0" y="644283"/>
                                </a:moveTo>
                                <a:lnTo>
                                  <a:pt x="2737954" y="644283"/>
                                </a:lnTo>
                                <a:lnTo>
                                  <a:pt x="2737954" y="929398"/>
                                </a:lnTo>
                                <a:lnTo>
                                  <a:pt x="0" y="929398"/>
                                </a:lnTo>
                                <a:lnTo>
                                  <a:pt x="0" y="644283"/>
                                </a:lnTo>
                                <a:close/>
                              </a:path>
                              <a:path w="5341620" h="1556385">
                                <a:moveTo>
                                  <a:pt x="3147999" y="665975"/>
                                </a:moveTo>
                                <a:lnTo>
                                  <a:pt x="5341162" y="665975"/>
                                </a:lnTo>
                                <a:lnTo>
                                  <a:pt x="5341162" y="951090"/>
                                </a:lnTo>
                                <a:lnTo>
                                  <a:pt x="3147999" y="951090"/>
                                </a:lnTo>
                                <a:lnTo>
                                  <a:pt x="3147999" y="665975"/>
                                </a:lnTo>
                                <a:close/>
                              </a:path>
                              <a:path w="5341620" h="1556385">
                                <a:moveTo>
                                  <a:pt x="2088184" y="1270647"/>
                                </a:moveTo>
                                <a:lnTo>
                                  <a:pt x="3492080" y="1270647"/>
                                </a:lnTo>
                                <a:lnTo>
                                  <a:pt x="3492080" y="1555762"/>
                                </a:lnTo>
                                <a:lnTo>
                                  <a:pt x="2088184" y="1555762"/>
                                </a:lnTo>
                                <a:lnTo>
                                  <a:pt x="2088184" y="1270647"/>
                                </a:lnTo>
                                <a:close/>
                              </a:path>
                            </a:pathLst>
                          </a:custGeom>
                          <a:ln w="12700">
                            <a:solidFill>
                              <a:srgbClr val="000000"/>
                            </a:solidFill>
                            <a:prstDash val="solid"/>
                          </a:ln>
                        </wps:spPr>
                        <wps:bodyPr wrap="square" lIns="0" tIns="0" rIns="0" bIns="0" rtlCol="0">
                          <a:prstTxWarp prst="textNoShape">
                            <a:avLst/>
                          </a:prstTxWarp>
                          <a:noAutofit/>
                        </wps:bodyPr>
                      </wps:wsp>
                      <wps:wsp>
                        <wps:cNvPr id="139" name="Graphic 139"/>
                        <wps:cNvSpPr/>
                        <wps:spPr>
                          <a:xfrm>
                            <a:off x="2964524" y="2228315"/>
                            <a:ext cx="1201420" cy="316230"/>
                          </a:xfrm>
                          <a:custGeom>
                            <a:avLst/>
                            <a:gdLst/>
                            <a:ahLst/>
                            <a:cxnLst/>
                            <a:rect l="l" t="t" r="r" b="b"/>
                            <a:pathLst>
                              <a:path w="1201420" h="316230">
                                <a:moveTo>
                                  <a:pt x="0" y="52654"/>
                                </a:moveTo>
                                <a:lnTo>
                                  <a:pt x="4137" y="32157"/>
                                </a:lnTo>
                                <a:lnTo>
                                  <a:pt x="15422" y="15420"/>
                                </a:lnTo>
                                <a:lnTo>
                                  <a:pt x="32162" y="4137"/>
                                </a:lnTo>
                                <a:lnTo>
                                  <a:pt x="52666" y="0"/>
                                </a:lnTo>
                                <a:lnTo>
                                  <a:pt x="1148397" y="0"/>
                                </a:lnTo>
                                <a:lnTo>
                                  <a:pt x="1168896" y="4137"/>
                                </a:lnTo>
                                <a:lnTo>
                                  <a:pt x="1185637" y="15420"/>
                                </a:lnTo>
                                <a:lnTo>
                                  <a:pt x="1196924" y="32157"/>
                                </a:lnTo>
                                <a:lnTo>
                                  <a:pt x="1201064" y="52654"/>
                                </a:lnTo>
                                <a:lnTo>
                                  <a:pt x="1201064" y="263296"/>
                                </a:lnTo>
                                <a:lnTo>
                                  <a:pt x="1196924" y="283793"/>
                                </a:lnTo>
                                <a:lnTo>
                                  <a:pt x="1185637" y="300529"/>
                                </a:lnTo>
                                <a:lnTo>
                                  <a:pt x="1168896" y="311813"/>
                                </a:lnTo>
                                <a:lnTo>
                                  <a:pt x="1148397" y="315950"/>
                                </a:lnTo>
                                <a:lnTo>
                                  <a:pt x="52666" y="315950"/>
                                </a:lnTo>
                                <a:lnTo>
                                  <a:pt x="32162" y="311813"/>
                                </a:lnTo>
                                <a:lnTo>
                                  <a:pt x="15422" y="300529"/>
                                </a:lnTo>
                                <a:lnTo>
                                  <a:pt x="4137" y="283793"/>
                                </a:lnTo>
                                <a:lnTo>
                                  <a:pt x="0" y="263296"/>
                                </a:lnTo>
                                <a:lnTo>
                                  <a:pt x="0" y="52654"/>
                                </a:lnTo>
                                <a:close/>
                              </a:path>
                            </a:pathLst>
                          </a:custGeom>
                          <a:ln w="12700">
                            <a:solidFill>
                              <a:srgbClr val="000000"/>
                            </a:solidFill>
                            <a:prstDash val="solid"/>
                          </a:ln>
                        </wps:spPr>
                        <wps:bodyPr wrap="square" lIns="0" tIns="0" rIns="0" bIns="0" rtlCol="0">
                          <a:prstTxWarp prst="textNoShape">
                            <a:avLst/>
                          </a:prstTxWarp>
                          <a:noAutofit/>
                        </wps:bodyPr>
                      </wps:wsp>
                      <wps:wsp>
                        <wps:cNvPr id="140" name="Graphic 140"/>
                        <wps:cNvSpPr/>
                        <wps:spPr>
                          <a:xfrm>
                            <a:off x="3275168" y="2777930"/>
                            <a:ext cx="575945" cy="403225"/>
                          </a:xfrm>
                          <a:custGeom>
                            <a:avLst/>
                            <a:gdLst/>
                            <a:ahLst/>
                            <a:cxnLst/>
                            <a:rect l="l" t="t" r="r" b="b"/>
                            <a:pathLst>
                              <a:path w="575945" h="403225">
                                <a:moveTo>
                                  <a:pt x="0" y="201612"/>
                                </a:moveTo>
                                <a:lnTo>
                                  <a:pt x="5847" y="160982"/>
                                </a:lnTo>
                                <a:lnTo>
                                  <a:pt x="22616" y="123138"/>
                                </a:lnTo>
                                <a:lnTo>
                                  <a:pt x="49151" y="88891"/>
                                </a:lnTo>
                                <a:lnTo>
                                  <a:pt x="84294" y="59053"/>
                                </a:lnTo>
                                <a:lnTo>
                                  <a:pt x="126887" y="34433"/>
                                </a:lnTo>
                                <a:lnTo>
                                  <a:pt x="175773" y="15844"/>
                                </a:lnTo>
                                <a:lnTo>
                                  <a:pt x="229795" y="4096"/>
                                </a:lnTo>
                                <a:lnTo>
                                  <a:pt x="287794" y="0"/>
                                </a:lnTo>
                                <a:lnTo>
                                  <a:pt x="345798" y="4096"/>
                                </a:lnTo>
                                <a:lnTo>
                                  <a:pt x="399822" y="15844"/>
                                </a:lnTo>
                                <a:lnTo>
                                  <a:pt x="448711" y="34433"/>
                                </a:lnTo>
                                <a:lnTo>
                                  <a:pt x="491305" y="59053"/>
                                </a:lnTo>
                                <a:lnTo>
                                  <a:pt x="526449" y="88891"/>
                                </a:lnTo>
                                <a:lnTo>
                                  <a:pt x="552984" y="123138"/>
                                </a:lnTo>
                                <a:lnTo>
                                  <a:pt x="569754" y="160982"/>
                                </a:lnTo>
                                <a:lnTo>
                                  <a:pt x="575602" y="201612"/>
                                </a:lnTo>
                                <a:lnTo>
                                  <a:pt x="569754" y="242242"/>
                                </a:lnTo>
                                <a:lnTo>
                                  <a:pt x="552984" y="280086"/>
                                </a:lnTo>
                                <a:lnTo>
                                  <a:pt x="526449" y="314333"/>
                                </a:lnTo>
                                <a:lnTo>
                                  <a:pt x="491305" y="344171"/>
                                </a:lnTo>
                                <a:lnTo>
                                  <a:pt x="448711" y="368791"/>
                                </a:lnTo>
                                <a:lnTo>
                                  <a:pt x="399822" y="387380"/>
                                </a:lnTo>
                                <a:lnTo>
                                  <a:pt x="345798" y="399128"/>
                                </a:lnTo>
                                <a:lnTo>
                                  <a:pt x="287794" y="403225"/>
                                </a:lnTo>
                                <a:lnTo>
                                  <a:pt x="229795" y="399128"/>
                                </a:lnTo>
                                <a:lnTo>
                                  <a:pt x="175773" y="387380"/>
                                </a:lnTo>
                                <a:lnTo>
                                  <a:pt x="126887" y="368791"/>
                                </a:lnTo>
                                <a:lnTo>
                                  <a:pt x="84294" y="344171"/>
                                </a:lnTo>
                                <a:lnTo>
                                  <a:pt x="49151" y="314333"/>
                                </a:lnTo>
                                <a:lnTo>
                                  <a:pt x="22616" y="280086"/>
                                </a:lnTo>
                                <a:lnTo>
                                  <a:pt x="5847" y="242242"/>
                                </a:lnTo>
                                <a:lnTo>
                                  <a:pt x="0" y="201612"/>
                                </a:lnTo>
                                <a:close/>
                              </a:path>
                            </a:pathLst>
                          </a:custGeom>
                          <a:ln w="12700">
                            <a:solidFill>
                              <a:srgbClr val="000000"/>
                            </a:solidFill>
                            <a:prstDash val="solid"/>
                          </a:ln>
                        </wps:spPr>
                        <wps:bodyPr wrap="square" lIns="0" tIns="0" rIns="0" bIns="0" rtlCol="0">
                          <a:prstTxWarp prst="textNoShape">
                            <a:avLst/>
                          </a:prstTxWarp>
                          <a:noAutofit/>
                        </wps:bodyPr>
                      </wps:wsp>
                      <wps:wsp>
                        <wps:cNvPr id="141" name="Graphic 141"/>
                        <wps:cNvSpPr/>
                        <wps:spPr>
                          <a:xfrm>
                            <a:off x="2492527" y="3417570"/>
                            <a:ext cx="2234565" cy="285115"/>
                          </a:xfrm>
                          <a:custGeom>
                            <a:avLst/>
                            <a:gdLst/>
                            <a:ahLst/>
                            <a:cxnLst/>
                            <a:rect l="l" t="t" r="r" b="b"/>
                            <a:pathLst>
                              <a:path w="2234565" h="285115">
                                <a:moveTo>
                                  <a:pt x="0" y="0"/>
                                </a:moveTo>
                                <a:lnTo>
                                  <a:pt x="2234437" y="0"/>
                                </a:lnTo>
                                <a:lnTo>
                                  <a:pt x="2234437" y="285114"/>
                                </a:lnTo>
                                <a:lnTo>
                                  <a:pt x="0" y="285114"/>
                                </a:lnTo>
                                <a:lnTo>
                                  <a:pt x="0" y="0"/>
                                </a:lnTo>
                                <a:close/>
                              </a:path>
                            </a:pathLst>
                          </a:custGeom>
                          <a:ln w="12700">
                            <a:solidFill>
                              <a:srgbClr val="000000"/>
                            </a:solidFill>
                            <a:prstDash val="solid"/>
                          </a:ln>
                        </wps:spPr>
                        <wps:bodyPr wrap="square" lIns="0" tIns="0" rIns="0" bIns="0" rtlCol="0">
                          <a:prstTxWarp prst="textNoShape">
                            <a:avLst/>
                          </a:prstTxWarp>
                          <a:noAutofit/>
                        </wps:bodyPr>
                      </wps:wsp>
                      <wps:wsp>
                        <wps:cNvPr id="142" name="Graphic 142"/>
                        <wps:cNvSpPr/>
                        <wps:spPr>
                          <a:xfrm>
                            <a:off x="2040849" y="2171477"/>
                            <a:ext cx="575945" cy="403225"/>
                          </a:xfrm>
                          <a:custGeom>
                            <a:avLst/>
                            <a:gdLst/>
                            <a:ahLst/>
                            <a:cxnLst/>
                            <a:rect l="l" t="t" r="r" b="b"/>
                            <a:pathLst>
                              <a:path w="575945" h="403225">
                                <a:moveTo>
                                  <a:pt x="0" y="201612"/>
                                </a:moveTo>
                                <a:lnTo>
                                  <a:pt x="5847" y="160982"/>
                                </a:lnTo>
                                <a:lnTo>
                                  <a:pt x="22616" y="123138"/>
                                </a:lnTo>
                                <a:lnTo>
                                  <a:pt x="49151" y="88891"/>
                                </a:lnTo>
                                <a:lnTo>
                                  <a:pt x="84294" y="59053"/>
                                </a:lnTo>
                                <a:lnTo>
                                  <a:pt x="126887" y="34433"/>
                                </a:lnTo>
                                <a:lnTo>
                                  <a:pt x="175773" y="15844"/>
                                </a:lnTo>
                                <a:lnTo>
                                  <a:pt x="229795" y="4096"/>
                                </a:lnTo>
                                <a:lnTo>
                                  <a:pt x="287794" y="0"/>
                                </a:lnTo>
                                <a:lnTo>
                                  <a:pt x="345798" y="4096"/>
                                </a:lnTo>
                                <a:lnTo>
                                  <a:pt x="399822" y="15844"/>
                                </a:lnTo>
                                <a:lnTo>
                                  <a:pt x="448711" y="34433"/>
                                </a:lnTo>
                                <a:lnTo>
                                  <a:pt x="491305" y="59053"/>
                                </a:lnTo>
                                <a:lnTo>
                                  <a:pt x="526449" y="88891"/>
                                </a:lnTo>
                                <a:lnTo>
                                  <a:pt x="552984" y="123138"/>
                                </a:lnTo>
                                <a:lnTo>
                                  <a:pt x="569754" y="160982"/>
                                </a:lnTo>
                                <a:lnTo>
                                  <a:pt x="575602" y="201612"/>
                                </a:lnTo>
                                <a:lnTo>
                                  <a:pt x="569754" y="242242"/>
                                </a:lnTo>
                                <a:lnTo>
                                  <a:pt x="552984" y="280086"/>
                                </a:lnTo>
                                <a:lnTo>
                                  <a:pt x="526449" y="314333"/>
                                </a:lnTo>
                                <a:lnTo>
                                  <a:pt x="491305" y="344171"/>
                                </a:lnTo>
                                <a:lnTo>
                                  <a:pt x="448711" y="368791"/>
                                </a:lnTo>
                                <a:lnTo>
                                  <a:pt x="399822" y="387380"/>
                                </a:lnTo>
                                <a:lnTo>
                                  <a:pt x="345798" y="399128"/>
                                </a:lnTo>
                                <a:lnTo>
                                  <a:pt x="287794" y="403225"/>
                                </a:lnTo>
                                <a:lnTo>
                                  <a:pt x="229795" y="399128"/>
                                </a:lnTo>
                                <a:lnTo>
                                  <a:pt x="175773" y="387380"/>
                                </a:lnTo>
                                <a:lnTo>
                                  <a:pt x="126887" y="368791"/>
                                </a:lnTo>
                                <a:lnTo>
                                  <a:pt x="84294" y="344171"/>
                                </a:lnTo>
                                <a:lnTo>
                                  <a:pt x="49151" y="314333"/>
                                </a:lnTo>
                                <a:lnTo>
                                  <a:pt x="22616" y="280086"/>
                                </a:lnTo>
                                <a:lnTo>
                                  <a:pt x="5847" y="242242"/>
                                </a:lnTo>
                                <a:lnTo>
                                  <a:pt x="0" y="201612"/>
                                </a:lnTo>
                                <a:close/>
                              </a:path>
                            </a:pathLst>
                          </a:custGeom>
                          <a:ln w="12700">
                            <a:solidFill>
                              <a:srgbClr val="000000"/>
                            </a:solidFill>
                            <a:prstDash val="solid"/>
                          </a:ln>
                        </wps:spPr>
                        <wps:bodyPr wrap="square" lIns="0" tIns="0" rIns="0" bIns="0" rtlCol="0">
                          <a:prstTxWarp prst="textNoShape">
                            <a:avLst/>
                          </a:prstTxWarp>
                          <a:noAutofit/>
                        </wps:bodyPr>
                      </wps:wsp>
                      <wps:wsp>
                        <wps:cNvPr id="143" name="Graphic 143"/>
                        <wps:cNvSpPr/>
                        <wps:spPr>
                          <a:xfrm>
                            <a:off x="3615941" y="291465"/>
                            <a:ext cx="1270" cy="116839"/>
                          </a:xfrm>
                          <a:custGeom>
                            <a:avLst/>
                            <a:gdLst/>
                            <a:ahLst/>
                            <a:cxnLst/>
                            <a:rect l="l" t="t" r="r" b="b"/>
                            <a:pathLst>
                              <a:path w="635" h="116839">
                                <a:moveTo>
                                  <a:pt x="12" y="0"/>
                                </a:moveTo>
                                <a:lnTo>
                                  <a:pt x="0" y="116497"/>
                                </a:lnTo>
                              </a:path>
                            </a:pathLst>
                          </a:custGeom>
                          <a:ln w="6350">
                            <a:solidFill>
                              <a:srgbClr val="000000"/>
                            </a:solidFill>
                            <a:prstDash val="solid"/>
                          </a:ln>
                        </wps:spPr>
                        <wps:bodyPr wrap="square" lIns="0" tIns="0" rIns="0" bIns="0" rtlCol="0">
                          <a:prstTxWarp prst="textNoShape">
                            <a:avLst/>
                          </a:prstTxWarp>
                          <a:noAutofit/>
                        </wps:bodyPr>
                      </wps:wsp>
                      <wps:wsp>
                        <wps:cNvPr id="144" name="Graphic 144"/>
                        <wps:cNvSpPr/>
                        <wps:spPr>
                          <a:xfrm>
                            <a:off x="3577844" y="395263"/>
                            <a:ext cx="76200" cy="76200"/>
                          </a:xfrm>
                          <a:custGeom>
                            <a:avLst/>
                            <a:gdLst/>
                            <a:ahLst/>
                            <a:cxnLst/>
                            <a:rect l="l" t="t" r="r" b="b"/>
                            <a:pathLst>
                              <a:path w="76200" h="76200">
                                <a:moveTo>
                                  <a:pt x="76200" y="0"/>
                                </a:moveTo>
                                <a:lnTo>
                                  <a:pt x="0" y="0"/>
                                </a:lnTo>
                                <a:lnTo>
                                  <a:pt x="38100" y="76200"/>
                                </a:lnTo>
                                <a:lnTo>
                                  <a:pt x="76200" y="0"/>
                                </a:lnTo>
                                <a:close/>
                              </a:path>
                            </a:pathLst>
                          </a:custGeom>
                          <a:solidFill>
                            <a:srgbClr val="000000"/>
                          </a:solidFill>
                        </wps:spPr>
                        <wps:bodyPr wrap="square" lIns="0" tIns="0" rIns="0" bIns="0" rtlCol="0">
                          <a:prstTxWarp prst="textNoShape">
                            <a:avLst/>
                          </a:prstTxWarp>
                          <a:noAutofit/>
                        </wps:bodyPr>
                      </wps:wsp>
                      <wps:wsp>
                        <wps:cNvPr id="145" name="Graphic 145"/>
                        <wps:cNvSpPr/>
                        <wps:spPr>
                          <a:xfrm>
                            <a:off x="3565141" y="2544250"/>
                            <a:ext cx="1270" cy="180975"/>
                          </a:xfrm>
                          <a:custGeom>
                            <a:avLst/>
                            <a:gdLst/>
                            <a:ahLst/>
                            <a:cxnLst/>
                            <a:rect l="l" t="t" r="r" b="b"/>
                            <a:pathLst>
                              <a:path w="0" h="180975">
                                <a:moveTo>
                                  <a:pt x="0" y="0"/>
                                </a:moveTo>
                                <a:lnTo>
                                  <a:pt x="0" y="180479"/>
                                </a:lnTo>
                              </a:path>
                            </a:pathLst>
                          </a:custGeom>
                          <a:ln w="6350">
                            <a:solidFill>
                              <a:srgbClr val="000000"/>
                            </a:solidFill>
                            <a:prstDash val="solid"/>
                          </a:ln>
                        </wps:spPr>
                        <wps:bodyPr wrap="square" lIns="0" tIns="0" rIns="0" bIns="0" rtlCol="0">
                          <a:prstTxWarp prst="textNoShape">
                            <a:avLst/>
                          </a:prstTxWarp>
                          <a:noAutofit/>
                        </wps:bodyPr>
                      </wps:wsp>
                      <wps:wsp>
                        <wps:cNvPr id="146" name="Graphic 146"/>
                        <wps:cNvSpPr/>
                        <wps:spPr>
                          <a:xfrm>
                            <a:off x="3527046" y="2712034"/>
                            <a:ext cx="76200" cy="76200"/>
                          </a:xfrm>
                          <a:custGeom>
                            <a:avLst/>
                            <a:gdLst/>
                            <a:ahLst/>
                            <a:cxnLst/>
                            <a:rect l="l" t="t" r="r" b="b"/>
                            <a:pathLst>
                              <a:path w="76200" h="76200">
                                <a:moveTo>
                                  <a:pt x="76200" y="0"/>
                                </a:moveTo>
                                <a:lnTo>
                                  <a:pt x="0" y="0"/>
                                </a:lnTo>
                                <a:lnTo>
                                  <a:pt x="38100" y="76200"/>
                                </a:lnTo>
                                <a:lnTo>
                                  <a:pt x="76200" y="0"/>
                                </a:lnTo>
                                <a:close/>
                              </a:path>
                            </a:pathLst>
                          </a:custGeom>
                          <a:solidFill>
                            <a:srgbClr val="000000"/>
                          </a:solidFill>
                        </wps:spPr>
                        <wps:bodyPr wrap="square" lIns="0" tIns="0" rIns="0" bIns="0" rtlCol="0">
                          <a:prstTxWarp prst="textNoShape">
                            <a:avLst/>
                          </a:prstTxWarp>
                          <a:noAutofit/>
                        </wps:bodyPr>
                      </wps:wsp>
                      <wps:wsp>
                        <wps:cNvPr id="147" name="Graphic 147"/>
                        <wps:cNvSpPr/>
                        <wps:spPr>
                          <a:xfrm>
                            <a:off x="2679843" y="2372813"/>
                            <a:ext cx="285115" cy="1270"/>
                          </a:xfrm>
                          <a:custGeom>
                            <a:avLst/>
                            <a:gdLst/>
                            <a:ahLst/>
                            <a:cxnLst/>
                            <a:rect l="l" t="t" r="r" b="b"/>
                            <a:pathLst>
                              <a:path w="285115" h="0">
                                <a:moveTo>
                                  <a:pt x="284581" y="0"/>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148" name="Graphic 148"/>
                        <wps:cNvSpPr/>
                        <wps:spPr>
                          <a:xfrm>
                            <a:off x="2616337" y="2334716"/>
                            <a:ext cx="76200" cy="76200"/>
                          </a:xfrm>
                          <a:custGeom>
                            <a:avLst/>
                            <a:gdLst/>
                            <a:ahLst/>
                            <a:cxnLst/>
                            <a:rect l="l" t="t" r="r" b="b"/>
                            <a:pathLst>
                              <a:path w="76200" h="76200">
                                <a:moveTo>
                                  <a:pt x="76200" y="0"/>
                                </a:moveTo>
                                <a:lnTo>
                                  <a:pt x="0" y="38100"/>
                                </a:lnTo>
                                <a:lnTo>
                                  <a:pt x="76200" y="76200"/>
                                </a:lnTo>
                                <a:lnTo>
                                  <a:pt x="76200" y="0"/>
                                </a:lnTo>
                                <a:close/>
                              </a:path>
                            </a:pathLst>
                          </a:custGeom>
                          <a:solidFill>
                            <a:srgbClr val="000000"/>
                          </a:solidFill>
                        </wps:spPr>
                        <wps:bodyPr wrap="square" lIns="0" tIns="0" rIns="0" bIns="0" rtlCol="0">
                          <a:prstTxWarp prst="textNoShape">
                            <a:avLst/>
                          </a:prstTxWarp>
                          <a:noAutofit/>
                        </wps:bodyPr>
                      </wps:wsp>
                      <wps:wsp>
                        <wps:cNvPr id="149" name="Graphic 149"/>
                        <wps:cNvSpPr/>
                        <wps:spPr>
                          <a:xfrm>
                            <a:off x="2138438" y="1398239"/>
                            <a:ext cx="1360170" cy="327025"/>
                          </a:xfrm>
                          <a:custGeom>
                            <a:avLst/>
                            <a:gdLst/>
                            <a:ahLst/>
                            <a:cxnLst/>
                            <a:rect l="l" t="t" r="r" b="b"/>
                            <a:pathLst>
                              <a:path w="1360170" h="327025">
                                <a:moveTo>
                                  <a:pt x="0" y="0"/>
                                </a:moveTo>
                                <a:lnTo>
                                  <a:pt x="1359954" y="326618"/>
                                </a:lnTo>
                              </a:path>
                            </a:pathLst>
                          </a:custGeom>
                          <a:ln w="6350">
                            <a:solidFill>
                              <a:srgbClr val="000000"/>
                            </a:solidFill>
                            <a:prstDash val="solid"/>
                          </a:ln>
                        </wps:spPr>
                        <wps:bodyPr wrap="square" lIns="0" tIns="0" rIns="0" bIns="0" rtlCol="0">
                          <a:prstTxWarp prst="textNoShape">
                            <a:avLst/>
                          </a:prstTxWarp>
                          <a:noAutofit/>
                        </wps:bodyPr>
                      </wps:wsp>
                      <wps:wsp>
                        <wps:cNvPr id="150" name="Graphic 150"/>
                        <wps:cNvSpPr/>
                        <wps:spPr>
                          <a:xfrm>
                            <a:off x="3477153" y="1684841"/>
                            <a:ext cx="83185" cy="74295"/>
                          </a:xfrm>
                          <a:custGeom>
                            <a:avLst/>
                            <a:gdLst/>
                            <a:ahLst/>
                            <a:cxnLst/>
                            <a:rect l="l" t="t" r="r" b="b"/>
                            <a:pathLst>
                              <a:path w="83185" h="74295">
                                <a:moveTo>
                                  <a:pt x="17792" y="0"/>
                                </a:moveTo>
                                <a:lnTo>
                                  <a:pt x="0" y="74091"/>
                                </a:lnTo>
                                <a:lnTo>
                                  <a:pt x="82981" y="54838"/>
                                </a:lnTo>
                                <a:lnTo>
                                  <a:pt x="17792" y="0"/>
                                </a:lnTo>
                                <a:close/>
                              </a:path>
                            </a:pathLst>
                          </a:custGeom>
                          <a:solidFill>
                            <a:srgbClr val="000000"/>
                          </a:solidFill>
                        </wps:spPr>
                        <wps:bodyPr wrap="square" lIns="0" tIns="0" rIns="0" bIns="0" rtlCol="0">
                          <a:prstTxWarp prst="textNoShape">
                            <a:avLst/>
                          </a:prstTxWarp>
                          <a:noAutofit/>
                        </wps:bodyPr>
                      </wps:wsp>
                      <wps:wsp>
                        <wps:cNvPr id="151" name="Graphic 151"/>
                        <wps:cNvSpPr/>
                        <wps:spPr>
                          <a:xfrm>
                            <a:off x="3622250" y="1419936"/>
                            <a:ext cx="1391920" cy="306705"/>
                          </a:xfrm>
                          <a:custGeom>
                            <a:avLst/>
                            <a:gdLst/>
                            <a:ahLst/>
                            <a:cxnLst/>
                            <a:rect l="l" t="t" r="r" b="b"/>
                            <a:pathLst>
                              <a:path w="1391920" h="306705">
                                <a:moveTo>
                                  <a:pt x="1391767" y="0"/>
                                </a:moveTo>
                                <a:lnTo>
                                  <a:pt x="0" y="306120"/>
                                </a:lnTo>
                              </a:path>
                            </a:pathLst>
                          </a:custGeom>
                          <a:ln w="6350">
                            <a:solidFill>
                              <a:srgbClr val="000000"/>
                            </a:solidFill>
                            <a:prstDash val="solid"/>
                          </a:ln>
                        </wps:spPr>
                        <wps:bodyPr wrap="square" lIns="0" tIns="0" rIns="0" bIns="0" rtlCol="0">
                          <a:prstTxWarp prst="textNoShape">
                            <a:avLst/>
                          </a:prstTxWarp>
                          <a:noAutofit/>
                        </wps:bodyPr>
                      </wps:wsp>
                      <wps:wsp>
                        <wps:cNvPr id="152" name="Graphic 152"/>
                        <wps:cNvSpPr/>
                        <wps:spPr>
                          <a:xfrm>
                            <a:off x="3560233" y="1686110"/>
                            <a:ext cx="83185" cy="74930"/>
                          </a:xfrm>
                          <a:custGeom>
                            <a:avLst/>
                            <a:gdLst/>
                            <a:ahLst/>
                            <a:cxnLst/>
                            <a:rect l="l" t="t" r="r" b="b"/>
                            <a:pathLst>
                              <a:path w="83185" h="74930">
                                <a:moveTo>
                                  <a:pt x="66230" y="0"/>
                                </a:moveTo>
                                <a:lnTo>
                                  <a:pt x="0" y="53581"/>
                                </a:lnTo>
                                <a:lnTo>
                                  <a:pt x="82600" y="74422"/>
                                </a:lnTo>
                                <a:lnTo>
                                  <a:pt x="66230" y="0"/>
                                </a:lnTo>
                                <a:close/>
                              </a:path>
                            </a:pathLst>
                          </a:custGeom>
                          <a:solidFill>
                            <a:srgbClr val="000000"/>
                          </a:solidFill>
                        </wps:spPr>
                        <wps:bodyPr wrap="square" lIns="0" tIns="0" rIns="0" bIns="0" rtlCol="0">
                          <a:prstTxWarp prst="textNoShape">
                            <a:avLst/>
                          </a:prstTxWarp>
                          <a:noAutofit/>
                        </wps:bodyPr>
                      </wps:wsp>
                      <wps:wsp>
                        <wps:cNvPr id="153" name="Graphic 153"/>
                        <wps:cNvSpPr/>
                        <wps:spPr>
                          <a:xfrm>
                            <a:off x="3560485" y="2001648"/>
                            <a:ext cx="1270" cy="106680"/>
                          </a:xfrm>
                          <a:custGeom>
                            <a:avLst/>
                            <a:gdLst/>
                            <a:ahLst/>
                            <a:cxnLst/>
                            <a:rect l="l" t="t" r="r" b="b"/>
                            <a:pathLst>
                              <a:path w="0" h="106680">
                                <a:moveTo>
                                  <a:pt x="0" y="0"/>
                                </a:moveTo>
                                <a:lnTo>
                                  <a:pt x="0" y="106362"/>
                                </a:lnTo>
                              </a:path>
                            </a:pathLst>
                          </a:custGeom>
                          <a:ln w="6350">
                            <a:solidFill>
                              <a:srgbClr val="000000"/>
                            </a:solidFill>
                            <a:prstDash val="solid"/>
                          </a:ln>
                        </wps:spPr>
                        <wps:bodyPr wrap="square" lIns="0" tIns="0" rIns="0" bIns="0" rtlCol="0">
                          <a:prstTxWarp prst="textNoShape">
                            <a:avLst/>
                          </a:prstTxWarp>
                          <a:noAutofit/>
                        </wps:bodyPr>
                      </wps:wsp>
                      <wps:wsp>
                        <wps:cNvPr id="154" name="Graphic 154"/>
                        <wps:cNvSpPr/>
                        <wps:spPr>
                          <a:xfrm>
                            <a:off x="3522389" y="2095313"/>
                            <a:ext cx="76200" cy="76200"/>
                          </a:xfrm>
                          <a:custGeom>
                            <a:avLst/>
                            <a:gdLst/>
                            <a:ahLst/>
                            <a:cxnLst/>
                            <a:rect l="l" t="t" r="r" b="b"/>
                            <a:pathLst>
                              <a:path w="76200" h="76200">
                                <a:moveTo>
                                  <a:pt x="76200" y="0"/>
                                </a:moveTo>
                                <a:lnTo>
                                  <a:pt x="0" y="0"/>
                                </a:lnTo>
                                <a:lnTo>
                                  <a:pt x="38100" y="76200"/>
                                </a:lnTo>
                                <a:lnTo>
                                  <a:pt x="76200" y="0"/>
                                </a:lnTo>
                                <a:close/>
                              </a:path>
                            </a:pathLst>
                          </a:custGeom>
                          <a:solidFill>
                            <a:srgbClr val="000000"/>
                          </a:solidFill>
                        </wps:spPr>
                        <wps:bodyPr wrap="square" lIns="0" tIns="0" rIns="0" bIns="0" rtlCol="0">
                          <a:prstTxWarp prst="textNoShape">
                            <a:avLst/>
                          </a:prstTxWarp>
                          <a:noAutofit/>
                        </wps:bodyPr>
                      </wps:wsp>
                      <wps:wsp>
                        <wps:cNvPr id="155" name="Graphic 155"/>
                        <wps:cNvSpPr/>
                        <wps:spPr>
                          <a:xfrm>
                            <a:off x="3555001" y="3195946"/>
                            <a:ext cx="1270" cy="151130"/>
                          </a:xfrm>
                          <a:custGeom>
                            <a:avLst/>
                            <a:gdLst/>
                            <a:ahLst/>
                            <a:cxnLst/>
                            <a:rect l="l" t="t" r="r" b="b"/>
                            <a:pathLst>
                              <a:path w="0" h="151130">
                                <a:moveTo>
                                  <a:pt x="0" y="0"/>
                                </a:moveTo>
                                <a:lnTo>
                                  <a:pt x="0" y="150926"/>
                                </a:lnTo>
                              </a:path>
                            </a:pathLst>
                          </a:custGeom>
                          <a:ln w="6350">
                            <a:solidFill>
                              <a:srgbClr val="000000"/>
                            </a:solidFill>
                            <a:prstDash val="solid"/>
                          </a:ln>
                        </wps:spPr>
                        <wps:bodyPr wrap="square" lIns="0" tIns="0" rIns="0" bIns="0" rtlCol="0">
                          <a:prstTxWarp prst="textNoShape">
                            <a:avLst/>
                          </a:prstTxWarp>
                          <a:noAutofit/>
                        </wps:bodyPr>
                      </wps:wsp>
                      <wps:wsp>
                        <wps:cNvPr id="156" name="Graphic 156"/>
                        <wps:cNvSpPr/>
                        <wps:spPr>
                          <a:xfrm>
                            <a:off x="3516905" y="3334172"/>
                            <a:ext cx="76200" cy="76200"/>
                          </a:xfrm>
                          <a:custGeom>
                            <a:avLst/>
                            <a:gdLst/>
                            <a:ahLst/>
                            <a:cxnLst/>
                            <a:rect l="l" t="t" r="r" b="b"/>
                            <a:pathLst>
                              <a:path w="76200" h="76200">
                                <a:moveTo>
                                  <a:pt x="76200" y="0"/>
                                </a:moveTo>
                                <a:lnTo>
                                  <a:pt x="0" y="0"/>
                                </a:lnTo>
                                <a:lnTo>
                                  <a:pt x="38100" y="76200"/>
                                </a:lnTo>
                                <a:lnTo>
                                  <a:pt x="76200" y="0"/>
                                </a:lnTo>
                                <a:close/>
                              </a:path>
                            </a:pathLst>
                          </a:custGeom>
                          <a:solidFill>
                            <a:srgbClr val="000000"/>
                          </a:solidFill>
                        </wps:spPr>
                        <wps:bodyPr wrap="square" lIns="0" tIns="0" rIns="0" bIns="0" rtlCol="0">
                          <a:prstTxWarp prst="textNoShape">
                            <a:avLst/>
                          </a:prstTxWarp>
                          <a:noAutofit/>
                        </wps:bodyPr>
                      </wps:wsp>
                      <wps:wsp>
                        <wps:cNvPr id="157" name="Graphic 157"/>
                        <wps:cNvSpPr/>
                        <wps:spPr>
                          <a:xfrm>
                            <a:off x="4201685" y="2380775"/>
                            <a:ext cx="203200" cy="1270"/>
                          </a:xfrm>
                          <a:custGeom>
                            <a:avLst/>
                            <a:gdLst/>
                            <a:ahLst/>
                            <a:cxnLst/>
                            <a:rect l="l" t="t" r="r" b="b"/>
                            <a:pathLst>
                              <a:path w="203200" h="0">
                                <a:moveTo>
                                  <a:pt x="203187" y="0"/>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158" name="Graphic 158"/>
                        <wps:cNvSpPr/>
                        <wps:spPr>
                          <a:xfrm>
                            <a:off x="4138186" y="2342671"/>
                            <a:ext cx="76200" cy="76200"/>
                          </a:xfrm>
                          <a:custGeom>
                            <a:avLst/>
                            <a:gdLst/>
                            <a:ahLst/>
                            <a:cxnLst/>
                            <a:rect l="l" t="t" r="r" b="b"/>
                            <a:pathLst>
                              <a:path w="76200" h="76200">
                                <a:moveTo>
                                  <a:pt x="76200" y="0"/>
                                </a:moveTo>
                                <a:lnTo>
                                  <a:pt x="0" y="38100"/>
                                </a:lnTo>
                                <a:lnTo>
                                  <a:pt x="76200" y="76200"/>
                                </a:lnTo>
                                <a:lnTo>
                                  <a:pt x="76200" y="0"/>
                                </a:lnTo>
                                <a:close/>
                              </a:path>
                            </a:pathLst>
                          </a:custGeom>
                          <a:solidFill>
                            <a:srgbClr val="000000"/>
                          </a:solidFill>
                        </wps:spPr>
                        <wps:bodyPr wrap="square" lIns="0" tIns="0" rIns="0" bIns="0" rtlCol="0">
                          <a:prstTxWarp prst="textNoShape">
                            <a:avLst/>
                          </a:prstTxWarp>
                          <a:noAutofit/>
                        </wps:bodyPr>
                      </wps:wsp>
                      <wps:wsp>
                        <wps:cNvPr id="159" name="Graphic 159"/>
                        <wps:cNvSpPr/>
                        <wps:spPr>
                          <a:xfrm>
                            <a:off x="6350" y="1706029"/>
                            <a:ext cx="1026794" cy="465455"/>
                          </a:xfrm>
                          <a:custGeom>
                            <a:avLst/>
                            <a:gdLst/>
                            <a:ahLst/>
                            <a:cxnLst/>
                            <a:rect l="l" t="t" r="r" b="b"/>
                            <a:pathLst>
                              <a:path w="1026794" h="465455">
                                <a:moveTo>
                                  <a:pt x="1026731" y="0"/>
                                </a:moveTo>
                                <a:lnTo>
                                  <a:pt x="0" y="0"/>
                                </a:lnTo>
                                <a:lnTo>
                                  <a:pt x="0" y="465454"/>
                                </a:lnTo>
                                <a:lnTo>
                                  <a:pt x="1026731" y="465454"/>
                                </a:lnTo>
                                <a:lnTo>
                                  <a:pt x="1026731" y="0"/>
                                </a:lnTo>
                                <a:close/>
                              </a:path>
                            </a:pathLst>
                          </a:custGeom>
                          <a:solidFill>
                            <a:srgbClr val="FFE699"/>
                          </a:solidFill>
                        </wps:spPr>
                        <wps:bodyPr wrap="square" lIns="0" tIns="0" rIns="0" bIns="0" rtlCol="0">
                          <a:prstTxWarp prst="textNoShape">
                            <a:avLst/>
                          </a:prstTxWarp>
                          <a:noAutofit/>
                        </wps:bodyPr>
                      </wps:wsp>
                      <wps:wsp>
                        <wps:cNvPr id="160" name="Graphic 160"/>
                        <wps:cNvSpPr/>
                        <wps:spPr>
                          <a:xfrm>
                            <a:off x="6350" y="1706029"/>
                            <a:ext cx="1026794" cy="465455"/>
                          </a:xfrm>
                          <a:custGeom>
                            <a:avLst/>
                            <a:gdLst/>
                            <a:ahLst/>
                            <a:cxnLst/>
                            <a:rect l="l" t="t" r="r" b="b"/>
                            <a:pathLst>
                              <a:path w="1026794" h="465455">
                                <a:moveTo>
                                  <a:pt x="0" y="0"/>
                                </a:moveTo>
                                <a:lnTo>
                                  <a:pt x="1026731" y="0"/>
                                </a:lnTo>
                                <a:lnTo>
                                  <a:pt x="1026731" y="465454"/>
                                </a:lnTo>
                                <a:lnTo>
                                  <a:pt x="0" y="465454"/>
                                </a:lnTo>
                                <a:lnTo>
                                  <a:pt x="0" y="0"/>
                                </a:lnTo>
                                <a:close/>
                              </a:path>
                            </a:pathLst>
                          </a:custGeom>
                          <a:ln w="12700">
                            <a:solidFill>
                              <a:srgbClr val="000000"/>
                            </a:solidFill>
                            <a:prstDash val="solid"/>
                          </a:ln>
                        </wps:spPr>
                        <wps:bodyPr wrap="square" lIns="0" tIns="0" rIns="0" bIns="0" rtlCol="0">
                          <a:prstTxWarp prst="textNoShape">
                            <a:avLst/>
                          </a:prstTxWarp>
                          <a:noAutofit/>
                        </wps:bodyPr>
                      </wps:wsp>
                      <wps:wsp>
                        <wps:cNvPr id="161" name="Graphic 161"/>
                        <wps:cNvSpPr/>
                        <wps:spPr>
                          <a:xfrm>
                            <a:off x="2719133" y="753887"/>
                            <a:ext cx="900430" cy="295275"/>
                          </a:xfrm>
                          <a:custGeom>
                            <a:avLst/>
                            <a:gdLst/>
                            <a:ahLst/>
                            <a:cxnLst/>
                            <a:rect l="l" t="t" r="r" b="b"/>
                            <a:pathLst>
                              <a:path w="900430" h="295275">
                                <a:moveTo>
                                  <a:pt x="900112" y="0"/>
                                </a:moveTo>
                                <a:lnTo>
                                  <a:pt x="900112" y="195211"/>
                                </a:lnTo>
                                <a:lnTo>
                                  <a:pt x="0" y="195211"/>
                                </a:lnTo>
                                <a:lnTo>
                                  <a:pt x="0" y="295249"/>
                                </a:lnTo>
                              </a:path>
                            </a:pathLst>
                          </a:custGeom>
                          <a:ln w="6350">
                            <a:solidFill>
                              <a:srgbClr val="000000"/>
                            </a:solidFill>
                            <a:prstDash val="solid"/>
                          </a:ln>
                        </wps:spPr>
                        <wps:bodyPr wrap="square" lIns="0" tIns="0" rIns="0" bIns="0" rtlCol="0">
                          <a:prstTxWarp prst="textNoShape">
                            <a:avLst/>
                          </a:prstTxWarp>
                          <a:noAutofit/>
                        </wps:bodyPr>
                      </wps:wsp>
                      <wps:wsp>
                        <wps:cNvPr id="162" name="Graphic 162"/>
                        <wps:cNvSpPr/>
                        <wps:spPr>
                          <a:xfrm>
                            <a:off x="2681038" y="1036441"/>
                            <a:ext cx="76200" cy="76200"/>
                          </a:xfrm>
                          <a:custGeom>
                            <a:avLst/>
                            <a:gdLst/>
                            <a:ahLst/>
                            <a:cxnLst/>
                            <a:rect l="l" t="t" r="r" b="b"/>
                            <a:pathLst>
                              <a:path w="76200" h="76200">
                                <a:moveTo>
                                  <a:pt x="76200" y="0"/>
                                </a:moveTo>
                                <a:lnTo>
                                  <a:pt x="0" y="0"/>
                                </a:lnTo>
                                <a:lnTo>
                                  <a:pt x="38100" y="76200"/>
                                </a:lnTo>
                                <a:lnTo>
                                  <a:pt x="76200" y="0"/>
                                </a:lnTo>
                                <a:close/>
                              </a:path>
                            </a:pathLst>
                          </a:custGeom>
                          <a:solidFill>
                            <a:srgbClr val="000000"/>
                          </a:solidFill>
                        </wps:spPr>
                        <wps:bodyPr wrap="square" lIns="0" tIns="0" rIns="0" bIns="0" rtlCol="0">
                          <a:prstTxWarp prst="textNoShape">
                            <a:avLst/>
                          </a:prstTxWarp>
                          <a:noAutofit/>
                        </wps:bodyPr>
                      </wps:wsp>
                      <wps:wsp>
                        <wps:cNvPr id="163" name="Graphic 163"/>
                        <wps:cNvSpPr/>
                        <wps:spPr>
                          <a:xfrm>
                            <a:off x="3619192" y="753885"/>
                            <a:ext cx="923925" cy="317500"/>
                          </a:xfrm>
                          <a:custGeom>
                            <a:avLst/>
                            <a:gdLst/>
                            <a:ahLst/>
                            <a:cxnLst/>
                            <a:rect l="l" t="t" r="r" b="b"/>
                            <a:pathLst>
                              <a:path w="923925" h="317500">
                                <a:moveTo>
                                  <a:pt x="0" y="0"/>
                                </a:moveTo>
                                <a:lnTo>
                                  <a:pt x="0" y="190487"/>
                                </a:lnTo>
                                <a:lnTo>
                                  <a:pt x="923925" y="190487"/>
                                </a:lnTo>
                                <a:lnTo>
                                  <a:pt x="923925" y="317474"/>
                                </a:lnTo>
                              </a:path>
                            </a:pathLst>
                          </a:custGeom>
                          <a:ln w="6350">
                            <a:solidFill>
                              <a:srgbClr val="000000"/>
                            </a:solidFill>
                            <a:prstDash val="solid"/>
                          </a:ln>
                        </wps:spPr>
                        <wps:bodyPr wrap="square" lIns="0" tIns="0" rIns="0" bIns="0" rtlCol="0">
                          <a:prstTxWarp prst="textNoShape">
                            <a:avLst/>
                          </a:prstTxWarp>
                          <a:noAutofit/>
                        </wps:bodyPr>
                      </wps:wsp>
                      <wps:wsp>
                        <wps:cNvPr id="164" name="Graphic 164"/>
                        <wps:cNvSpPr/>
                        <wps:spPr>
                          <a:xfrm>
                            <a:off x="4505012" y="1058665"/>
                            <a:ext cx="76200" cy="76200"/>
                          </a:xfrm>
                          <a:custGeom>
                            <a:avLst/>
                            <a:gdLst/>
                            <a:ahLst/>
                            <a:cxnLst/>
                            <a:rect l="l" t="t" r="r" b="b"/>
                            <a:pathLst>
                              <a:path w="76200" h="76200">
                                <a:moveTo>
                                  <a:pt x="76200" y="0"/>
                                </a:moveTo>
                                <a:lnTo>
                                  <a:pt x="0" y="0"/>
                                </a:lnTo>
                                <a:lnTo>
                                  <a:pt x="38100" y="76200"/>
                                </a:lnTo>
                                <a:lnTo>
                                  <a:pt x="76200" y="0"/>
                                </a:lnTo>
                                <a:close/>
                              </a:path>
                            </a:pathLst>
                          </a:custGeom>
                          <a:solidFill>
                            <a:srgbClr val="000000"/>
                          </a:solidFill>
                        </wps:spPr>
                        <wps:bodyPr wrap="square" lIns="0" tIns="0" rIns="0" bIns="0" rtlCol="0">
                          <a:prstTxWarp prst="textNoShape">
                            <a:avLst/>
                          </a:prstTxWarp>
                          <a:noAutofit/>
                        </wps:bodyPr>
                      </wps:wsp>
                      <wps:wsp>
                        <wps:cNvPr id="165" name="Graphic 165"/>
                        <wps:cNvSpPr/>
                        <wps:spPr>
                          <a:xfrm>
                            <a:off x="519686" y="2234977"/>
                            <a:ext cx="1521460" cy="138430"/>
                          </a:xfrm>
                          <a:custGeom>
                            <a:avLst/>
                            <a:gdLst/>
                            <a:ahLst/>
                            <a:cxnLst/>
                            <a:rect l="l" t="t" r="r" b="b"/>
                            <a:pathLst>
                              <a:path w="1521460" h="138430">
                                <a:moveTo>
                                  <a:pt x="1521040" y="138112"/>
                                </a:moveTo>
                                <a:lnTo>
                                  <a:pt x="0" y="138112"/>
                                </a:lnTo>
                                <a:lnTo>
                                  <a:pt x="0" y="0"/>
                                </a:lnTo>
                              </a:path>
                            </a:pathLst>
                          </a:custGeom>
                          <a:ln w="6350">
                            <a:solidFill>
                              <a:srgbClr val="000000"/>
                            </a:solidFill>
                            <a:prstDash val="solid"/>
                          </a:ln>
                        </wps:spPr>
                        <wps:bodyPr wrap="square" lIns="0" tIns="0" rIns="0" bIns="0" rtlCol="0">
                          <a:prstTxWarp prst="textNoShape">
                            <a:avLst/>
                          </a:prstTxWarp>
                          <a:noAutofit/>
                        </wps:bodyPr>
                      </wps:wsp>
                      <wps:wsp>
                        <wps:cNvPr id="166" name="Graphic 166"/>
                        <wps:cNvSpPr/>
                        <wps:spPr>
                          <a:xfrm>
                            <a:off x="481586" y="2171482"/>
                            <a:ext cx="76200" cy="76200"/>
                          </a:xfrm>
                          <a:custGeom>
                            <a:avLst/>
                            <a:gdLst/>
                            <a:ahLst/>
                            <a:cxnLst/>
                            <a:rect l="l" t="t" r="r" b="b"/>
                            <a:pathLst>
                              <a:path w="76200" h="76200">
                                <a:moveTo>
                                  <a:pt x="38100" y="0"/>
                                </a:moveTo>
                                <a:lnTo>
                                  <a:pt x="0" y="76200"/>
                                </a:lnTo>
                                <a:lnTo>
                                  <a:pt x="76200" y="76200"/>
                                </a:lnTo>
                                <a:lnTo>
                                  <a:pt x="38100" y="0"/>
                                </a:lnTo>
                                <a:close/>
                              </a:path>
                            </a:pathLst>
                          </a:custGeom>
                          <a:solidFill>
                            <a:srgbClr val="000000"/>
                          </a:solidFill>
                        </wps:spPr>
                        <wps:bodyPr wrap="square" lIns="0" tIns="0" rIns="0" bIns="0" rtlCol="0">
                          <a:prstTxWarp prst="textNoShape">
                            <a:avLst/>
                          </a:prstTxWarp>
                          <a:noAutofit/>
                        </wps:bodyPr>
                      </wps:wsp>
                      <wps:wsp>
                        <wps:cNvPr id="167" name="Graphic 167"/>
                        <wps:cNvSpPr/>
                        <wps:spPr>
                          <a:xfrm>
                            <a:off x="519593" y="877569"/>
                            <a:ext cx="3052445" cy="828675"/>
                          </a:xfrm>
                          <a:custGeom>
                            <a:avLst/>
                            <a:gdLst/>
                            <a:ahLst/>
                            <a:cxnLst/>
                            <a:rect l="l" t="t" r="r" b="b"/>
                            <a:pathLst>
                              <a:path w="3052445" h="828675">
                                <a:moveTo>
                                  <a:pt x="0" y="828433"/>
                                </a:moveTo>
                                <a:lnTo>
                                  <a:pt x="0" y="0"/>
                                </a:lnTo>
                                <a:lnTo>
                                  <a:pt x="3051924" y="0"/>
                                </a:lnTo>
                              </a:path>
                            </a:pathLst>
                          </a:custGeom>
                          <a:ln w="6350">
                            <a:solidFill>
                              <a:srgbClr val="000000"/>
                            </a:solidFill>
                            <a:prstDash val="solid"/>
                          </a:ln>
                        </wps:spPr>
                        <wps:bodyPr wrap="square" lIns="0" tIns="0" rIns="0" bIns="0" rtlCol="0">
                          <a:prstTxWarp prst="textNoShape">
                            <a:avLst/>
                          </a:prstTxWarp>
                          <a:noAutofit/>
                        </wps:bodyPr>
                      </wps:wsp>
                      <wps:wsp>
                        <wps:cNvPr id="168" name="Graphic 168"/>
                        <wps:cNvSpPr/>
                        <wps:spPr>
                          <a:xfrm>
                            <a:off x="3558823" y="839472"/>
                            <a:ext cx="76200" cy="76200"/>
                          </a:xfrm>
                          <a:custGeom>
                            <a:avLst/>
                            <a:gdLst/>
                            <a:ahLst/>
                            <a:cxnLst/>
                            <a:rect l="l" t="t" r="r" b="b"/>
                            <a:pathLst>
                              <a:path w="76200" h="76200">
                                <a:moveTo>
                                  <a:pt x="0" y="0"/>
                                </a:moveTo>
                                <a:lnTo>
                                  <a:pt x="0" y="76200"/>
                                </a:lnTo>
                                <a:lnTo>
                                  <a:pt x="76200" y="38100"/>
                                </a:lnTo>
                                <a:lnTo>
                                  <a:pt x="0" y="0"/>
                                </a:lnTo>
                                <a:close/>
                              </a:path>
                            </a:pathLst>
                          </a:custGeom>
                          <a:solidFill>
                            <a:srgbClr val="000000"/>
                          </a:solidFill>
                        </wps:spPr>
                        <wps:bodyPr wrap="square" lIns="0" tIns="0" rIns="0" bIns="0" rtlCol="0">
                          <a:prstTxWarp prst="textNoShape">
                            <a:avLst/>
                          </a:prstTxWarp>
                          <a:noAutofit/>
                        </wps:bodyPr>
                      </wps:wsp>
                      <wps:wsp>
                        <wps:cNvPr id="169" name="Textbox 169"/>
                        <wps:cNvSpPr txBox="1"/>
                        <wps:spPr>
                          <a:xfrm>
                            <a:off x="2761488" y="521224"/>
                            <a:ext cx="1726564" cy="181610"/>
                          </a:xfrm>
                          <a:prstGeom prst="rect">
                            <a:avLst/>
                          </a:prstGeom>
                        </wps:spPr>
                        <wps:txbx>
                          <w:txbxContent>
                            <w:p>
                              <w:pPr>
                                <w:spacing w:before="3"/>
                                <w:ind w:left="0" w:right="0" w:firstLine="0"/>
                                <w:jc w:val="left"/>
                                <w:rPr>
                                  <w:rFonts w:ascii="Verdana" w:hAnsi="Verdana"/>
                                  <w:sz w:val="22"/>
                                </w:rPr>
                              </w:pPr>
                              <w:r>
                                <w:rPr>
                                  <w:rFonts w:ascii="Verdana" w:hAnsi="Verdana"/>
                                  <w:w w:val="80"/>
                                  <w:sz w:val="22"/>
                                </w:rPr>
                                <w:t>Идентификация</w:t>
                              </w:r>
                              <w:r>
                                <w:rPr>
                                  <w:rFonts w:ascii="Verdana" w:hAnsi="Verdana"/>
                                  <w:spacing w:val="46"/>
                                  <w:sz w:val="22"/>
                                </w:rPr>
                                <w:t> </w:t>
                              </w:r>
                              <w:r>
                                <w:rPr>
                                  <w:rFonts w:ascii="Verdana" w:hAnsi="Verdana"/>
                                  <w:spacing w:val="-2"/>
                                  <w:w w:val="85"/>
                                  <w:sz w:val="22"/>
                                </w:rPr>
                                <w:t>опасностей</w:t>
                              </w:r>
                            </w:p>
                          </w:txbxContent>
                        </wps:txbx>
                        <wps:bodyPr wrap="square" lIns="0" tIns="0" rIns="0" bIns="0" rtlCol="0">
                          <a:noAutofit/>
                        </wps:bodyPr>
                      </wps:wsp>
                      <wps:wsp>
                        <wps:cNvPr id="170" name="Textbox 170"/>
                        <wps:cNvSpPr txBox="1"/>
                        <wps:spPr>
                          <a:xfrm>
                            <a:off x="979932" y="1165876"/>
                            <a:ext cx="2329180" cy="181610"/>
                          </a:xfrm>
                          <a:prstGeom prst="rect">
                            <a:avLst/>
                          </a:prstGeom>
                        </wps:spPr>
                        <wps:txbx>
                          <w:txbxContent>
                            <w:p>
                              <w:pPr>
                                <w:spacing w:before="3"/>
                                <w:ind w:left="0" w:right="0" w:firstLine="0"/>
                                <w:jc w:val="left"/>
                                <w:rPr>
                                  <w:rFonts w:ascii="Verdana" w:hAnsi="Verdana"/>
                                  <w:sz w:val="22"/>
                                </w:rPr>
                              </w:pPr>
                              <w:r>
                                <w:rPr>
                                  <w:rFonts w:ascii="Verdana" w:hAnsi="Verdana"/>
                                  <w:w w:val="80"/>
                                  <w:sz w:val="22"/>
                                </w:rPr>
                                <w:t>Определение</w:t>
                              </w:r>
                              <w:r>
                                <w:rPr>
                                  <w:rFonts w:ascii="Verdana" w:hAnsi="Verdana"/>
                                  <w:spacing w:val="24"/>
                                  <w:sz w:val="22"/>
                                </w:rPr>
                                <w:t> </w:t>
                              </w:r>
                              <w:r>
                                <w:rPr>
                                  <w:rFonts w:ascii="Verdana" w:hAnsi="Verdana"/>
                                  <w:w w:val="80"/>
                                  <w:sz w:val="22"/>
                                </w:rPr>
                                <w:t>частоты</w:t>
                              </w:r>
                              <w:r>
                                <w:rPr>
                                  <w:rFonts w:ascii="Verdana" w:hAnsi="Verdana"/>
                                  <w:spacing w:val="24"/>
                                  <w:sz w:val="22"/>
                                </w:rPr>
                                <w:t> </w:t>
                              </w:r>
                              <w:r>
                                <w:rPr>
                                  <w:rFonts w:ascii="Verdana" w:hAnsi="Verdana"/>
                                  <w:spacing w:val="-2"/>
                                  <w:w w:val="80"/>
                                  <w:sz w:val="22"/>
                                </w:rPr>
                                <w:t>возникновения</w:t>
                              </w:r>
                            </w:p>
                          </w:txbxContent>
                        </wps:txbx>
                        <wps:bodyPr wrap="square" lIns="0" tIns="0" rIns="0" bIns="0" rtlCol="0">
                          <a:noAutofit/>
                        </wps:bodyPr>
                      </wps:wsp>
                      <wps:wsp>
                        <wps:cNvPr id="171" name="Textbox 171"/>
                        <wps:cNvSpPr txBox="1"/>
                        <wps:spPr>
                          <a:xfrm>
                            <a:off x="4197096" y="1187212"/>
                            <a:ext cx="1648460" cy="181610"/>
                          </a:xfrm>
                          <a:prstGeom prst="rect">
                            <a:avLst/>
                          </a:prstGeom>
                        </wps:spPr>
                        <wps:txbx>
                          <w:txbxContent>
                            <w:p>
                              <w:pPr>
                                <w:spacing w:before="3"/>
                                <w:ind w:left="0" w:right="0" w:firstLine="0"/>
                                <w:jc w:val="left"/>
                                <w:rPr>
                                  <w:rFonts w:ascii="Verdana" w:hAnsi="Verdana"/>
                                  <w:sz w:val="22"/>
                                </w:rPr>
                              </w:pPr>
                              <w:r>
                                <w:rPr>
                                  <w:rFonts w:ascii="Verdana" w:hAnsi="Verdana"/>
                                  <w:spacing w:val="-2"/>
                                  <w:w w:val="85"/>
                                  <w:sz w:val="22"/>
                                </w:rPr>
                                <w:t>Определение</w:t>
                              </w:r>
                              <w:r>
                                <w:rPr>
                                  <w:rFonts w:ascii="Verdana" w:hAnsi="Verdana"/>
                                  <w:spacing w:val="-3"/>
                                  <w:sz w:val="22"/>
                                </w:rPr>
                                <w:t> </w:t>
                              </w:r>
                              <w:r>
                                <w:rPr>
                                  <w:rFonts w:ascii="Verdana" w:hAnsi="Verdana"/>
                                  <w:spacing w:val="-2"/>
                                  <w:w w:val="85"/>
                                  <w:sz w:val="22"/>
                                </w:rPr>
                                <w:t>последствий</w:t>
                              </w:r>
                            </w:p>
                          </w:txbxContent>
                        </wps:txbx>
                        <wps:bodyPr wrap="square" lIns="0" tIns="0" rIns="0" bIns="0" rtlCol="0">
                          <a:noAutofit/>
                        </wps:bodyPr>
                      </wps:wsp>
                      <wps:wsp>
                        <wps:cNvPr id="172" name="Textbox 172"/>
                        <wps:cNvSpPr txBox="1"/>
                        <wps:spPr>
                          <a:xfrm>
                            <a:off x="131063" y="1758712"/>
                            <a:ext cx="789940" cy="361315"/>
                          </a:xfrm>
                          <a:prstGeom prst="rect">
                            <a:avLst/>
                          </a:prstGeom>
                        </wps:spPr>
                        <wps:txbx>
                          <w:txbxContent>
                            <w:p>
                              <w:pPr>
                                <w:spacing w:line="254" w:lineRule="auto" w:before="2"/>
                                <w:ind w:left="333" w:right="0" w:hanging="334"/>
                                <w:jc w:val="left"/>
                                <w:rPr>
                                  <w:rFonts w:ascii="Verdana" w:hAnsi="Verdana"/>
                                  <w:sz w:val="22"/>
                                </w:rPr>
                              </w:pPr>
                              <w:r>
                                <w:rPr>
                                  <w:rFonts w:ascii="Verdana" w:hAnsi="Verdana"/>
                                  <w:spacing w:val="-2"/>
                                  <w:w w:val="85"/>
                                  <w:sz w:val="22"/>
                                </w:rPr>
                                <w:t>Уменьшение </w:t>
                              </w:r>
                              <w:r>
                                <w:rPr>
                                  <w:rFonts w:ascii="Verdana" w:hAnsi="Verdana"/>
                                  <w:spacing w:val="-2"/>
                                  <w:sz w:val="22"/>
                                </w:rPr>
                                <w:t>риска</w:t>
                              </w:r>
                            </w:p>
                          </w:txbxContent>
                        </wps:txbx>
                        <wps:bodyPr wrap="square" lIns="0" tIns="0" rIns="0" bIns="0" rtlCol="0">
                          <a:noAutofit/>
                        </wps:bodyPr>
                      </wps:wsp>
                      <wps:wsp>
                        <wps:cNvPr id="173" name="Textbox 173"/>
                        <wps:cNvSpPr txBox="1"/>
                        <wps:spPr>
                          <a:xfrm>
                            <a:off x="3137916" y="1790716"/>
                            <a:ext cx="856615" cy="181610"/>
                          </a:xfrm>
                          <a:prstGeom prst="rect">
                            <a:avLst/>
                          </a:prstGeom>
                        </wps:spPr>
                        <wps:txbx>
                          <w:txbxContent>
                            <w:p>
                              <w:pPr>
                                <w:spacing w:before="3"/>
                                <w:ind w:left="0" w:right="0" w:firstLine="0"/>
                                <w:jc w:val="left"/>
                                <w:rPr>
                                  <w:rFonts w:ascii="Verdana" w:hAnsi="Verdana"/>
                                  <w:sz w:val="22"/>
                                </w:rPr>
                              </w:pPr>
                              <w:r>
                                <w:rPr>
                                  <w:rFonts w:ascii="Verdana" w:hAnsi="Verdana"/>
                                  <w:w w:val="80"/>
                                  <w:sz w:val="22"/>
                                </w:rPr>
                                <w:t>Оценка</w:t>
                              </w:r>
                              <w:r>
                                <w:rPr>
                                  <w:rFonts w:ascii="Verdana" w:hAnsi="Verdana"/>
                                  <w:spacing w:val="9"/>
                                  <w:sz w:val="22"/>
                                </w:rPr>
                                <w:t> </w:t>
                              </w:r>
                              <w:r>
                                <w:rPr>
                                  <w:rFonts w:ascii="Verdana" w:hAnsi="Verdana"/>
                                  <w:spacing w:val="-5"/>
                                  <w:w w:val="90"/>
                                  <w:sz w:val="22"/>
                                </w:rPr>
                                <w:t>риска</w:t>
                              </w:r>
                            </w:p>
                          </w:txbxContent>
                        </wps:txbx>
                        <wps:bodyPr wrap="square" lIns="0" tIns="0" rIns="0" bIns="0" rtlCol="0">
                          <a:noAutofit/>
                        </wps:bodyPr>
                      </wps:wsp>
                      <wps:wsp>
                        <wps:cNvPr id="174" name="Textbox 174"/>
                        <wps:cNvSpPr txBox="1"/>
                        <wps:spPr>
                          <a:xfrm>
                            <a:off x="2228088" y="2282968"/>
                            <a:ext cx="217170" cy="181610"/>
                          </a:xfrm>
                          <a:prstGeom prst="rect">
                            <a:avLst/>
                          </a:prstGeom>
                        </wps:spPr>
                        <wps:txbx>
                          <w:txbxContent>
                            <w:p>
                              <w:pPr>
                                <w:spacing w:before="3"/>
                                <w:ind w:left="0" w:right="0" w:firstLine="0"/>
                                <w:jc w:val="left"/>
                                <w:rPr>
                                  <w:rFonts w:ascii="Verdana" w:hAnsi="Verdana"/>
                                  <w:sz w:val="22"/>
                                </w:rPr>
                              </w:pPr>
                              <w:r>
                                <w:rPr>
                                  <w:rFonts w:ascii="Verdana" w:hAnsi="Verdana"/>
                                  <w:spacing w:val="-5"/>
                                  <w:w w:val="90"/>
                                  <w:sz w:val="22"/>
                                </w:rPr>
                                <w:t>нет</w:t>
                              </w:r>
                            </w:p>
                          </w:txbxContent>
                        </wps:txbx>
                        <wps:bodyPr wrap="square" lIns="0" tIns="0" rIns="0" bIns="0" rtlCol="0">
                          <a:noAutofit/>
                        </wps:bodyPr>
                      </wps:wsp>
                      <wps:wsp>
                        <wps:cNvPr id="175" name="Textbox 175"/>
                        <wps:cNvSpPr txBox="1"/>
                        <wps:spPr>
                          <a:xfrm>
                            <a:off x="3489959" y="2889520"/>
                            <a:ext cx="158750" cy="181610"/>
                          </a:xfrm>
                          <a:prstGeom prst="rect">
                            <a:avLst/>
                          </a:prstGeom>
                        </wps:spPr>
                        <wps:txbx>
                          <w:txbxContent>
                            <w:p>
                              <w:pPr>
                                <w:spacing w:before="3"/>
                                <w:ind w:left="0" w:right="0" w:firstLine="0"/>
                                <w:jc w:val="left"/>
                                <w:rPr>
                                  <w:rFonts w:ascii="Verdana" w:hAnsi="Verdana"/>
                                  <w:sz w:val="22"/>
                                </w:rPr>
                              </w:pPr>
                              <w:r>
                                <w:rPr>
                                  <w:rFonts w:ascii="Verdana" w:hAnsi="Verdana"/>
                                  <w:spacing w:val="-16"/>
                                  <w:sz w:val="22"/>
                                </w:rPr>
                                <w:t>да</w:t>
                              </w:r>
                            </w:p>
                          </w:txbxContent>
                        </wps:txbx>
                        <wps:bodyPr wrap="square" lIns="0" tIns="0" rIns="0" bIns="0" rtlCol="0">
                          <a:noAutofit/>
                        </wps:bodyPr>
                      </wps:wsp>
                      <wps:wsp>
                        <wps:cNvPr id="176" name="Textbox 176"/>
                        <wps:cNvSpPr txBox="1"/>
                        <wps:spPr>
                          <a:xfrm>
                            <a:off x="2746248" y="3470164"/>
                            <a:ext cx="1740535" cy="181610"/>
                          </a:xfrm>
                          <a:prstGeom prst="rect">
                            <a:avLst/>
                          </a:prstGeom>
                        </wps:spPr>
                        <wps:txbx>
                          <w:txbxContent>
                            <w:p>
                              <w:pPr>
                                <w:spacing w:before="3"/>
                                <w:ind w:left="0" w:right="0" w:firstLine="0"/>
                                <w:jc w:val="left"/>
                                <w:rPr>
                                  <w:rFonts w:ascii="Verdana" w:hAnsi="Verdana"/>
                                  <w:sz w:val="22"/>
                                </w:rPr>
                              </w:pPr>
                              <w:r>
                                <w:rPr>
                                  <w:rFonts w:ascii="Verdana" w:hAnsi="Verdana"/>
                                  <w:w w:val="85"/>
                                  <w:sz w:val="22"/>
                                </w:rPr>
                                <w:t>Приемлемый</w:t>
                              </w:r>
                              <w:r>
                                <w:rPr>
                                  <w:rFonts w:ascii="Verdana" w:hAnsi="Verdana"/>
                                  <w:spacing w:val="-9"/>
                                  <w:w w:val="85"/>
                                  <w:sz w:val="22"/>
                                </w:rPr>
                                <w:t> </w:t>
                              </w:r>
                              <w:r>
                                <w:rPr>
                                  <w:rFonts w:ascii="Verdana" w:hAnsi="Verdana"/>
                                  <w:w w:val="85"/>
                                  <w:sz w:val="22"/>
                                </w:rPr>
                                <w:t>уровень</w:t>
                              </w:r>
                              <w:r>
                                <w:rPr>
                                  <w:rFonts w:ascii="Verdana" w:hAnsi="Verdana"/>
                                  <w:spacing w:val="-8"/>
                                  <w:w w:val="85"/>
                                  <w:sz w:val="22"/>
                                </w:rPr>
                                <w:t> </w:t>
                              </w:r>
                              <w:r>
                                <w:rPr>
                                  <w:rFonts w:ascii="Verdana" w:hAnsi="Verdana"/>
                                  <w:spacing w:val="-2"/>
                                  <w:w w:val="85"/>
                                  <w:sz w:val="22"/>
                                </w:rPr>
                                <w:t>риска</w:t>
                              </w:r>
                            </w:p>
                          </w:txbxContent>
                        </wps:txbx>
                        <wps:bodyPr wrap="square" lIns="0" tIns="0" rIns="0" bIns="0" rtlCol="0">
                          <a:noAutofit/>
                        </wps:bodyPr>
                      </wps:wsp>
                      <wps:wsp>
                        <wps:cNvPr id="177" name="Textbox 177"/>
                        <wps:cNvSpPr txBox="1"/>
                        <wps:spPr>
                          <a:xfrm>
                            <a:off x="2978585" y="2239200"/>
                            <a:ext cx="1173480" cy="294640"/>
                          </a:xfrm>
                          <a:prstGeom prst="rect">
                            <a:avLst/>
                          </a:prstGeom>
                        </wps:spPr>
                        <wps:txbx>
                          <w:txbxContent>
                            <w:p>
                              <w:pPr>
                                <w:spacing w:before="91"/>
                                <w:ind w:left="183" w:right="0" w:firstLine="0"/>
                                <w:jc w:val="left"/>
                                <w:rPr>
                                  <w:rFonts w:ascii="Verdana" w:hAnsi="Verdana"/>
                                  <w:sz w:val="22"/>
                                </w:rPr>
                              </w:pPr>
                              <w:r>
                                <w:rPr>
                                  <w:rFonts w:ascii="Verdana" w:hAnsi="Verdana"/>
                                  <w:w w:val="85"/>
                                  <w:sz w:val="22"/>
                                </w:rPr>
                                <w:t>Риск</w:t>
                              </w:r>
                              <w:r>
                                <w:rPr>
                                  <w:rFonts w:ascii="Verdana" w:hAnsi="Verdana"/>
                                  <w:spacing w:val="-8"/>
                                  <w:w w:val="85"/>
                                  <w:sz w:val="22"/>
                                </w:rPr>
                                <w:t> </w:t>
                              </w:r>
                              <w:r>
                                <w:rPr>
                                  <w:rFonts w:ascii="Verdana" w:hAnsi="Verdana"/>
                                  <w:spacing w:val="-2"/>
                                  <w:sz w:val="22"/>
                                </w:rPr>
                                <w:t>приемлем</w:t>
                              </w:r>
                            </w:p>
                          </w:txbxContent>
                        </wps:txbx>
                        <wps:bodyPr wrap="square" lIns="0" tIns="0" rIns="0" bIns="0" rtlCol="0">
                          <a:noAutofit/>
                        </wps:bodyPr>
                      </wps:wsp>
                      <wps:wsp>
                        <wps:cNvPr id="178" name="Textbox 178"/>
                        <wps:cNvSpPr txBox="1"/>
                        <wps:spPr>
                          <a:xfrm>
                            <a:off x="2401138" y="6350"/>
                            <a:ext cx="2424430" cy="285115"/>
                          </a:xfrm>
                          <a:prstGeom prst="rect">
                            <a:avLst/>
                          </a:prstGeom>
                          <a:ln w="12700">
                            <a:solidFill>
                              <a:srgbClr val="000000"/>
                            </a:solidFill>
                            <a:prstDash val="solid"/>
                          </a:ln>
                        </wps:spPr>
                        <wps:txbx>
                          <w:txbxContent>
                            <w:p>
                              <w:pPr>
                                <w:spacing w:before="75"/>
                                <w:ind w:left="466" w:right="0" w:firstLine="0"/>
                                <w:jc w:val="left"/>
                                <w:rPr>
                                  <w:rFonts w:ascii="Verdana" w:hAnsi="Verdana"/>
                                  <w:sz w:val="22"/>
                                </w:rPr>
                              </w:pPr>
                              <w:r>
                                <w:rPr>
                                  <w:rFonts w:ascii="Verdana" w:hAnsi="Verdana"/>
                                  <w:w w:val="80"/>
                                  <w:sz w:val="22"/>
                                </w:rPr>
                                <w:t>Планирование</w:t>
                              </w:r>
                              <w:r>
                                <w:rPr>
                                  <w:rFonts w:ascii="Verdana" w:hAnsi="Verdana"/>
                                  <w:spacing w:val="17"/>
                                  <w:sz w:val="22"/>
                                </w:rPr>
                                <w:t> </w:t>
                              </w:r>
                              <w:r>
                                <w:rPr>
                                  <w:rFonts w:ascii="Verdana" w:hAnsi="Verdana"/>
                                  <w:w w:val="80"/>
                                  <w:sz w:val="22"/>
                                </w:rPr>
                                <w:t>и</w:t>
                              </w:r>
                              <w:r>
                                <w:rPr>
                                  <w:rFonts w:ascii="Verdana" w:hAnsi="Verdana"/>
                                  <w:spacing w:val="21"/>
                                  <w:sz w:val="22"/>
                                </w:rPr>
                                <w:t> </w:t>
                              </w:r>
                              <w:r>
                                <w:rPr>
                                  <w:rFonts w:ascii="Verdana" w:hAnsi="Verdana"/>
                                  <w:spacing w:val="-2"/>
                                  <w:w w:val="80"/>
                                  <w:sz w:val="22"/>
                                </w:rPr>
                                <w:t>организация</w:t>
                              </w:r>
                            </w:p>
                          </w:txbxContent>
                        </wps:txbx>
                        <wps:bodyPr wrap="square" lIns="0" tIns="0" rIns="0" bIns="0" rtlCol="0">
                          <a:noAutofit/>
                        </wps:bodyPr>
                      </wps:wsp>
                      <wps:wsp>
                        <wps:cNvPr id="179" name="Textbox 179"/>
                        <wps:cNvSpPr txBox="1"/>
                        <wps:spPr>
                          <a:xfrm>
                            <a:off x="4418469" y="2015756"/>
                            <a:ext cx="1217930" cy="646430"/>
                          </a:xfrm>
                          <a:prstGeom prst="rect">
                            <a:avLst/>
                          </a:prstGeom>
                          <a:solidFill>
                            <a:srgbClr val="DADADA"/>
                          </a:solidFill>
                          <a:ln w="12700">
                            <a:solidFill>
                              <a:srgbClr val="000000"/>
                            </a:solidFill>
                            <a:prstDash val="solid"/>
                          </a:ln>
                        </wps:spPr>
                        <wps:txbx>
                          <w:txbxContent>
                            <w:p>
                              <w:pPr>
                                <w:spacing w:line="254" w:lineRule="auto" w:before="76"/>
                                <w:ind w:left="301" w:right="300" w:hanging="1"/>
                                <w:jc w:val="center"/>
                                <w:rPr>
                                  <w:rFonts w:ascii="Verdana" w:hAnsi="Verdana"/>
                                  <w:color w:val="000000"/>
                                  <w:sz w:val="22"/>
                                </w:rPr>
                              </w:pPr>
                              <w:r>
                                <w:rPr>
                                  <w:rFonts w:ascii="Verdana" w:hAnsi="Verdana"/>
                                  <w:color w:val="000000"/>
                                  <w:spacing w:val="-2"/>
                                  <w:sz w:val="22"/>
                                </w:rPr>
                                <w:t>Критерий </w:t>
                              </w:r>
                              <w:r>
                                <w:rPr>
                                  <w:rFonts w:ascii="Verdana" w:hAnsi="Verdana"/>
                                  <w:color w:val="000000"/>
                                  <w:spacing w:val="-2"/>
                                  <w:w w:val="85"/>
                                  <w:sz w:val="22"/>
                                </w:rPr>
                                <w:t>приемлемого </w:t>
                              </w:r>
                              <w:r>
                                <w:rPr>
                                  <w:rFonts w:ascii="Verdana" w:hAnsi="Verdana"/>
                                  <w:color w:val="000000"/>
                                  <w:spacing w:val="-2"/>
                                  <w:sz w:val="22"/>
                                </w:rPr>
                                <w:t>риска</w:t>
                              </w:r>
                            </w:p>
                          </w:txbxContent>
                        </wps:txbx>
                        <wps:bodyPr wrap="square" lIns="0" tIns="0" rIns="0" bIns="0" rtlCol="0">
                          <a:noAutofit/>
                        </wps:bodyPr>
                      </wps:wsp>
                    </wpg:wgp>
                  </a:graphicData>
                </a:graphic>
              </wp:inline>
            </w:drawing>
          </mc:Choice>
          <mc:Fallback>
            <w:pict>
              <v:group style="width:481.65pt;height:292.05pt;mso-position-horizontal-relative:char;mso-position-vertical-relative:line" id="docshapegroup125" coordorigin="0,0" coordsize="9633,5841">
                <v:shape style="position:absolute;left:1211;top:738;width:8412;height:2451" id="docshape126" coordorigin="1212,738" coordsize="8412,2451" path="m4048,738l7347,738,7347,1187,4048,1187,4048,738xm1212,1753l5523,1753,5523,2202,1212,2202,1212,1753xm6169,1787l9623,1787,9623,2236,6169,2236,6169,1787xm4500,2739l6711,2739,6711,3188,4500,3188,4500,2739xe" filled="false" stroked="true" strokeweight="1pt" strokecolor="#000000">
                  <v:path arrowok="t"/>
                  <v:stroke dashstyle="solid"/>
                </v:shape>
                <v:shape style="position:absolute;left:4668;top:3509;width:1892;height:498" id="docshape127" coordorigin="4669,3509" coordsize="1892,498" path="m4669,3592l4675,3560,4693,3533,4719,3516,4751,3509,6477,3509,6509,3516,6536,3533,6553,3560,6560,3592,6560,3924,6553,3956,6536,3982,6509,4000,6477,4007,4751,4007,4719,4000,4693,3982,4675,3956,4669,3924,4669,3592xe" filled="false" stroked="true" strokeweight="1pt" strokecolor="#000000">
                  <v:path arrowok="t"/>
                  <v:stroke dashstyle="solid"/>
                </v:shape>
                <v:shape style="position:absolute;left:5157;top:4374;width:907;height:635" id="docshape128" coordorigin="5158,4375" coordsize="907,635" path="m5158,4692l5167,4628,5193,4569,5235,4515,5290,4468,5358,4429,5435,4400,5520,4381,5611,4375,5702,4381,5787,4400,5864,4429,5931,4468,5987,4515,6029,4569,6055,4628,6064,4692,6055,4756,6029,4816,5987,4870,5931,4917,5864,4955,5787,4985,5702,5003,5611,5010,5520,5003,5435,4985,5358,4955,5290,4917,5235,4870,5193,4816,5167,4756,5158,4692xe" filled="false" stroked="true" strokeweight="1pt" strokecolor="#000000">
                  <v:path arrowok="t"/>
                  <v:stroke dashstyle="solid"/>
                </v:shape>
                <v:rect style="position:absolute;left:3925;top:5382;width:3519;height:449" id="docshape129" filled="false" stroked="true" strokeweight="1pt" strokecolor="#000000">
                  <v:stroke dashstyle="solid"/>
                </v:rect>
                <v:shape style="position:absolute;left:3213;top:3419;width:907;height:635" id="docshape130" coordorigin="3214,3420" coordsize="907,635" path="m3214,3737l3223,3673,3250,3614,3291,3560,3347,3513,3414,3474,3491,3445,3576,3426,3667,3420,3759,3426,3844,3445,3921,3474,3988,3513,4043,3560,4085,3614,4111,3673,4120,3737,4111,3801,4085,3861,4043,3915,3988,3962,3921,4000,3844,4030,3759,4048,3667,4055,3576,4048,3491,4030,3414,4000,3347,3962,3291,3915,3250,3861,3223,3801,3214,3737xe" filled="false" stroked="true" strokeweight="1pt" strokecolor="#000000">
                  <v:path arrowok="t"/>
                  <v:stroke dashstyle="solid"/>
                </v:shape>
                <v:line style="position:absolute" from="5694,459" to="5694,642" stroked="true" strokeweight=".5pt" strokecolor="#000000">
                  <v:stroke dashstyle="solid"/>
                </v:line>
                <v:shape style="position:absolute;left:5634;top:622;width:120;height:120" id="docshape131" coordorigin="5634,622" coordsize="120,120" path="m5754,622l5634,622,5694,742,5754,622xe" filled="true" fillcolor="#000000" stroked="false">
                  <v:path arrowok="t"/>
                  <v:fill type="solid"/>
                </v:shape>
                <v:line style="position:absolute" from="5614,4007" to="5614,4291" stroked="true" strokeweight=".5pt" strokecolor="#000000">
                  <v:stroke dashstyle="solid"/>
                </v:line>
                <v:shape style="position:absolute;left:5554;top:4270;width:120;height:120" id="docshape132" coordorigin="5554,4271" coordsize="120,120" path="m5674,4271l5554,4271,5614,4391,5674,4271xe" filled="true" fillcolor="#000000" stroked="false">
                  <v:path arrowok="t"/>
                  <v:fill type="solid"/>
                </v:shape>
                <v:line style="position:absolute" from="4668,3737" to="4220,3737" stroked="true" strokeweight=".5pt" strokecolor="#000000">
                  <v:stroke dashstyle="solid"/>
                </v:line>
                <v:shape style="position:absolute;left:4120;top:3676;width:120;height:120" id="docshape133" coordorigin="4120,3677" coordsize="120,120" path="m4240,3677l4120,3737,4240,3797,4240,3677xe" filled="true" fillcolor="#000000" stroked="false">
                  <v:path arrowok="t"/>
                  <v:fill type="solid"/>
                </v:shape>
                <v:line style="position:absolute" from="3368,2202" to="5509,2716" stroked="true" strokeweight=".5pt" strokecolor="#000000">
                  <v:stroke dashstyle="solid"/>
                </v:line>
                <v:shape style="position:absolute;left:5475;top:2653;width:131;height:117" id="docshape134" coordorigin="5476,2653" coordsize="131,117" path="m5504,2653l5476,2770,5607,2740,5504,2653xe" filled="true" fillcolor="#000000" stroked="false">
                  <v:path arrowok="t"/>
                  <v:fill type="solid"/>
                </v:shape>
                <v:line style="position:absolute" from="7896,2236" to="5704,2718" stroked="true" strokeweight=".5pt" strokecolor="#000000">
                  <v:stroke dashstyle="solid"/>
                </v:line>
                <v:shape style="position:absolute;left:5606;top:2655;width:131;height:118" id="docshape135" coordorigin="5607,2655" coordsize="131,118" path="m5711,2655l5607,2740,5737,2772,5711,2655xe" filled="true" fillcolor="#000000" stroked="false">
                  <v:path arrowok="t"/>
                  <v:fill type="solid"/>
                </v:shape>
                <v:line style="position:absolute" from="5607,3152" to="5607,3320" stroked="true" strokeweight=".5pt" strokecolor="#000000">
                  <v:stroke dashstyle="solid"/>
                </v:line>
                <v:shape style="position:absolute;left:5547;top:3299;width:120;height:120" id="docshape136" coordorigin="5547,3300" coordsize="120,120" path="m5667,3300l5547,3300,5607,3420,5667,3300xe" filled="true" fillcolor="#000000" stroked="false">
                  <v:path arrowok="t"/>
                  <v:fill type="solid"/>
                </v:shape>
                <v:line style="position:absolute" from="5598,5033" to="5598,5271" stroked="true" strokeweight=".5pt" strokecolor="#000000">
                  <v:stroke dashstyle="solid"/>
                </v:line>
                <v:shape style="position:absolute;left:5538;top:5250;width:120;height:120" id="docshape137" coordorigin="5538,5251" coordsize="120,120" path="m5658,5251l5538,5251,5598,5371,5658,5251xe" filled="true" fillcolor="#000000" stroked="false">
                  <v:path arrowok="t"/>
                  <v:fill type="solid"/>
                </v:shape>
                <v:line style="position:absolute" from="6937,3749" to="6617,3749" stroked="true" strokeweight=".5pt" strokecolor="#000000">
                  <v:stroke dashstyle="solid"/>
                </v:line>
                <v:shape style="position:absolute;left:6516;top:3689;width:120;height:120" id="docshape138" coordorigin="6517,3689" coordsize="120,120" path="m6637,3689l6517,3749,6637,3809,6637,3689xe" filled="true" fillcolor="#000000" stroked="false">
                  <v:path arrowok="t"/>
                  <v:fill type="solid"/>
                </v:shape>
                <v:rect style="position:absolute;left:10;top:2686;width:1617;height:733" id="docshape139" filled="true" fillcolor="#ffe699" stroked="false">
                  <v:fill type="solid"/>
                </v:rect>
                <v:rect style="position:absolute;left:10;top:2686;width:1617;height:733" id="docshape140" filled="false" stroked="true" strokeweight="1pt" strokecolor="#000000">
                  <v:stroke dashstyle="solid"/>
                </v:rect>
                <v:shape style="position:absolute;left:4282;top:1187;width:1418;height:465" id="docshape141" coordorigin="4282,1187" coordsize="1418,465" path="m5700,1187l5700,1495,4282,1495,4282,1652e" filled="false" stroked="true" strokeweight=".5pt" strokecolor="#000000">
                  <v:path arrowok="t"/>
                  <v:stroke dashstyle="solid"/>
                </v:shape>
                <v:shape style="position:absolute;left:4222;top:1632;width:120;height:120" id="docshape142" coordorigin="4222,1632" coordsize="120,120" path="m4342,1632l4222,1632,4282,1752,4342,1632xe" filled="true" fillcolor="#000000" stroked="false">
                  <v:path arrowok="t"/>
                  <v:fill type="solid"/>
                </v:shape>
                <v:shape style="position:absolute;left:5699;top:1187;width:1455;height:500" id="docshape143" coordorigin="5700,1187" coordsize="1455,500" path="m5700,1187l5700,1487,7155,1487,7155,1687e" filled="false" stroked="true" strokeweight=".5pt" strokecolor="#000000">
                  <v:path arrowok="t"/>
                  <v:stroke dashstyle="solid"/>
                </v:shape>
                <v:shape style="position:absolute;left:7094;top:1667;width:120;height:120" id="docshape144" coordorigin="7095,1667" coordsize="120,120" path="m7215,1667l7095,1667,7155,1787,7215,1667xe" filled="true" fillcolor="#000000" stroked="false">
                  <v:path arrowok="t"/>
                  <v:fill type="solid"/>
                </v:shape>
                <v:shape style="position:absolute;left:818;top:3519;width:2396;height:218" id="docshape145" coordorigin="818,3520" coordsize="2396,218" path="m3214,3737l818,3737,818,3520e" filled="false" stroked="true" strokeweight=".5pt" strokecolor="#000000">
                  <v:path arrowok="t"/>
                  <v:stroke dashstyle="solid"/>
                </v:shape>
                <v:shape style="position:absolute;left:758;top:3419;width:120;height:120" id="docshape146" coordorigin="758,3420" coordsize="120,120" path="m818,3420l758,3540,878,3540,818,3420xe" filled="true" fillcolor="#000000" stroked="false">
                  <v:path arrowok="t"/>
                  <v:fill type="solid"/>
                </v:shape>
                <v:shape style="position:absolute;left:818;top:1382;width:4807;height:1305" id="docshape147" coordorigin="818,1382" coordsize="4807,1305" path="m818,2687l818,1382,5624,1382e" filled="false" stroked="true" strokeweight=".5pt" strokecolor="#000000">
                  <v:path arrowok="t"/>
                  <v:stroke dashstyle="solid"/>
                </v:shape>
                <v:shape style="position:absolute;left:5604;top:1322;width:120;height:120" id="docshape148" coordorigin="5604,1322" coordsize="120,120" path="m5604,1322l5604,1442,5724,1382,5604,1322xe" filled="true" fillcolor="#000000" stroked="false">
                  <v:path arrowok="t"/>
                  <v:fill type="solid"/>
                </v:shape>
                <v:shape style="position:absolute;left:4348;top:820;width:2719;height:286" type="#_x0000_t202" id="docshape149" filled="false" stroked="false">
                  <v:textbox inset="0,0,0,0">
                    <w:txbxContent>
                      <w:p>
                        <w:pPr>
                          <w:spacing w:before="3"/>
                          <w:ind w:left="0" w:right="0" w:firstLine="0"/>
                          <w:jc w:val="left"/>
                          <w:rPr>
                            <w:rFonts w:ascii="Verdana" w:hAnsi="Verdana"/>
                            <w:sz w:val="22"/>
                          </w:rPr>
                        </w:pPr>
                        <w:r>
                          <w:rPr>
                            <w:rFonts w:ascii="Verdana" w:hAnsi="Verdana"/>
                            <w:w w:val="80"/>
                            <w:sz w:val="22"/>
                          </w:rPr>
                          <w:t>Идентификация</w:t>
                        </w:r>
                        <w:r>
                          <w:rPr>
                            <w:rFonts w:ascii="Verdana" w:hAnsi="Verdana"/>
                            <w:spacing w:val="46"/>
                            <w:sz w:val="22"/>
                          </w:rPr>
                          <w:t> </w:t>
                        </w:r>
                        <w:r>
                          <w:rPr>
                            <w:rFonts w:ascii="Verdana" w:hAnsi="Verdana"/>
                            <w:spacing w:val="-2"/>
                            <w:w w:val="85"/>
                            <w:sz w:val="22"/>
                          </w:rPr>
                          <w:t>опасностей</w:t>
                        </w:r>
                      </w:p>
                    </w:txbxContent>
                  </v:textbox>
                  <w10:wrap type="none"/>
                </v:shape>
                <v:shape style="position:absolute;left:1543;top:1836;width:3668;height:286" type="#_x0000_t202" id="docshape150" filled="false" stroked="false">
                  <v:textbox inset="0,0,0,0">
                    <w:txbxContent>
                      <w:p>
                        <w:pPr>
                          <w:spacing w:before="3"/>
                          <w:ind w:left="0" w:right="0" w:firstLine="0"/>
                          <w:jc w:val="left"/>
                          <w:rPr>
                            <w:rFonts w:ascii="Verdana" w:hAnsi="Verdana"/>
                            <w:sz w:val="22"/>
                          </w:rPr>
                        </w:pPr>
                        <w:r>
                          <w:rPr>
                            <w:rFonts w:ascii="Verdana" w:hAnsi="Verdana"/>
                            <w:w w:val="80"/>
                            <w:sz w:val="22"/>
                          </w:rPr>
                          <w:t>Определение</w:t>
                        </w:r>
                        <w:r>
                          <w:rPr>
                            <w:rFonts w:ascii="Verdana" w:hAnsi="Verdana"/>
                            <w:spacing w:val="24"/>
                            <w:sz w:val="22"/>
                          </w:rPr>
                          <w:t> </w:t>
                        </w:r>
                        <w:r>
                          <w:rPr>
                            <w:rFonts w:ascii="Verdana" w:hAnsi="Verdana"/>
                            <w:w w:val="80"/>
                            <w:sz w:val="22"/>
                          </w:rPr>
                          <w:t>частоты</w:t>
                        </w:r>
                        <w:r>
                          <w:rPr>
                            <w:rFonts w:ascii="Verdana" w:hAnsi="Verdana"/>
                            <w:spacing w:val="24"/>
                            <w:sz w:val="22"/>
                          </w:rPr>
                          <w:t> </w:t>
                        </w:r>
                        <w:r>
                          <w:rPr>
                            <w:rFonts w:ascii="Verdana" w:hAnsi="Verdana"/>
                            <w:spacing w:val="-2"/>
                            <w:w w:val="80"/>
                            <w:sz w:val="22"/>
                          </w:rPr>
                          <w:t>возникновения</w:t>
                        </w:r>
                      </w:p>
                    </w:txbxContent>
                  </v:textbox>
                  <w10:wrap type="none"/>
                </v:shape>
                <v:shape style="position:absolute;left:6609;top:1869;width:2596;height:286" type="#_x0000_t202" id="docshape151" filled="false" stroked="false">
                  <v:textbox inset="0,0,0,0">
                    <w:txbxContent>
                      <w:p>
                        <w:pPr>
                          <w:spacing w:before="3"/>
                          <w:ind w:left="0" w:right="0" w:firstLine="0"/>
                          <w:jc w:val="left"/>
                          <w:rPr>
                            <w:rFonts w:ascii="Verdana" w:hAnsi="Verdana"/>
                            <w:sz w:val="22"/>
                          </w:rPr>
                        </w:pPr>
                        <w:r>
                          <w:rPr>
                            <w:rFonts w:ascii="Verdana" w:hAnsi="Verdana"/>
                            <w:spacing w:val="-2"/>
                            <w:w w:val="85"/>
                            <w:sz w:val="22"/>
                          </w:rPr>
                          <w:t>Определение</w:t>
                        </w:r>
                        <w:r>
                          <w:rPr>
                            <w:rFonts w:ascii="Verdana" w:hAnsi="Verdana"/>
                            <w:spacing w:val="-3"/>
                            <w:sz w:val="22"/>
                          </w:rPr>
                          <w:t> </w:t>
                        </w:r>
                        <w:r>
                          <w:rPr>
                            <w:rFonts w:ascii="Verdana" w:hAnsi="Verdana"/>
                            <w:spacing w:val="-2"/>
                            <w:w w:val="85"/>
                            <w:sz w:val="22"/>
                          </w:rPr>
                          <w:t>последствий</w:t>
                        </w:r>
                      </w:p>
                    </w:txbxContent>
                  </v:textbox>
                  <w10:wrap type="none"/>
                </v:shape>
                <v:shape style="position:absolute;left:206;top:2769;width:1244;height:569" type="#_x0000_t202" id="docshape152" filled="false" stroked="false">
                  <v:textbox inset="0,0,0,0">
                    <w:txbxContent>
                      <w:p>
                        <w:pPr>
                          <w:spacing w:line="254" w:lineRule="auto" w:before="2"/>
                          <w:ind w:left="333" w:right="0" w:hanging="334"/>
                          <w:jc w:val="left"/>
                          <w:rPr>
                            <w:rFonts w:ascii="Verdana" w:hAnsi="Verdana"/>
                            <w:sz w:val="22"/>
                          </w:rPr>
                        </w:pPr>
                        <w:r>
                          <w:rPr>
                            <w:rFonts w:ascii="Verdana" w:hAnsi="Verdana"/>
                            <w:spacing w:val="-2"/>
                            <w:w w:val="85"/>
                            <w:sz w:val="22"/>
                          </w:rPr>
                          <w:t>Уменьшение </w:t>
                        </w:r>
                        <w:r>
                          <w:rPr>
                            <w:rFonts w:ascii="Verdana" w:hAnsi="Verdana"/>
                            <w:spacing w:val="-2"/>
                            <w:sz w:val="22"/>
                          </w:rPr>
                          <w:t>риска</w:t>
                        </w:r>
                      </w:p>
                    </w:txbxContent>
                  </v:textbox>
                  <w10:wrap type="none"/>
                </v:shape>
                <v:shape style="position:absolute;left:4941;top:2820;width:1349;height:286" type="#_x0000_t202" id="docshape153" filled="false" stroked="false">
                  <v:textbox inset="0,0,0,0">
                    <w:txbxContent>
                      <w:p>
                        <w:pPr>
                          <w:spacing w:before="3"/>
                          <w:ind w:left="0" w:right="0" w:firstLine="0"/>
                          <w:jc w:val="left"/>
                          <w:rPr>
                            <w:rFonts w:ascii="Verdana" w:hAnsi="Verdana"/>
                            <w:sz w:val="22"/>
                          </w:rPr>
                        </w:pPr>
                        <w:r>
                          <w:rPr>
                            <w:rFonts w:ascii="Verdana" w:hAnsi="Verdana"/>
                            <w:w w:val="80"/>
                            <w:sz w:val="22"/>
                          </w:rPr>
                          <w:t>Оценка</w:t>
                        </w:r>
                        <w:r>
                          <w:rPr>
                            <w:rFonts w:ascii="Verdana" w:hAnsi="Verdana"/>
                            <w:spacing w:val="9"/>
                            <w:sz w:val="22"/>
                          </w:rPr>
                          <w:t> </w:t>
                        </w:r>
                        <w:r>
                          <w:rPr>
                            <w:rFonts w:ascii="Verdana" w:hAnsi="Verdana"/>
                            <w:spacing w:val="-5"/>
                            <w:w w:val="90"/>
                            <w:sz w:val="22"/>
                          </w:rPr>
                          <w:t>риска</w:t>
                        </w:r>
                      </w:p>
                    </w:txbxContent>
                  </v:textbox>
                  <w10:wrap type="none"/>
                </v:shape>
                <v:shape style="position:absolute;left:3508;top:3595;width:342;height:286" type="#_x0000_t202" id="docshape154" filled="false" stroked="false">
                  <v:textbox inset="0,0,0,0">
                    <w:txbxContent>
                      <w:p>
                        <w:pPr>
                          <w:spacing w:before="3"/>
                          <w:ind w:left="0" w:right="0" w:firstLine="0"/>
                          <w:jc w:val="left"/>
                          <w:rPr>
                            <w:rFonts w:ascii="Verdana" w:hAnsi="Verdana"/>
                            <w:sz w:val="22"/>
                          </w:rPr>
                        </w:pPr>
                        <w:r>
                          <w:rPr>
                            <w:rFonts w:ascii="Verdana" w:hAnsi="Verdana"/>
                            <w:spacing w:val="-5"/>
                            <w:w w:val="90"/>
                            <w:sz w:val="22"/>
                          </w:rPr>
                          <w:t>нет</w:t>
                        </w:r>
                      </w:p>
                    </w:txbxContent>
                  </v:textbox>
                  <w10:wrap type="none"/>
                </v:shape>
                <v:shape style="position:absolute;left:5496;top:4550;width:250;height:286" type="#_x0000_t202" id="docshape155" filled="false" stroked="false">
                  <v:textbox inset="0,0,0,0">
                    <w:txbxContent>
                      <w:p>
                        <w:pPr>
                          <w:spacing w:before="3"/>
                          <w:ind w:left="0" w:right="0" w:firstLine="0"/>
                          <w:jc w:val="left"/>
                          <w:rPr>
                            <w:rFonts w:ascii="Verdana" w:hAnsi="Verdana"/>
                            <w:sz w:val="22"/>
                          </w:rPr>
                        </w:pPr>
                        <w:r>
                          <w:rPr>
                            <w:rFonts w:ascii="Verdana" w:hAnsi="Verdana"/>
                            <w:spacing w:val="-16"/>
                            <w:sz w:val="22"/>
                          </w:rPr>
                          <w:t>да</w:t>
                        </w:r>
                      </w:p>
                    </w:txbxContent>
                  </v:textbox>
                  <w10:wrap type="none"/>
                </v:shape>
                <v:shape style="position:absolute;left:4324;top:5464;width:2741;height:286" type="#_x0000_t202" id="docshape156" filled="false" stroked="false">
                  <v:textbox inset="0,0,0,0">
                    <w:txbxContent>
                      <w:p>
                        <w:pPr>
                          <w:spacing w:before="3"/>
                          <w:ind w:left="0" w:right="0" w:firstLine="0"/>
                          <w:jc w:val="left"/>
                          <w:rPr>
                            <w:rFonts w:ascii="Verdana" w:hAnsi="Verdana"/>
                            <w:sz w:val="22"/>
                          </w:rPr>
                        </w:pPr>
                        <w:r>
                          <w:rPr>
                            <w:rFonts w:ascii="Verdana" w:hAnsi="Verdana"/>
                            <w:w w:val="85"/>
                            <w:sz w:val="22"/>
                          </w:rPr>
                          <w:t>Приемлемый</w:t>
                        </w:r>
                        <w:r>
                          <w:rPr>
                            <w:rFonts w:ascii="Verdana" w:hAnsi="Verdana"/>
                            <w:spacing w:val="-9"/>
                            <w:w w:val="85"/>
                            <w:sz w:val="22"/>
                          </w:rPr>
                          <w:t> </w:t>
                        </w:r>
                        <w:r>
                          <w:rPr>
                            <w:rFonts w:ascii="Verdana" w:hAnsi="Verdana"/>
                            <w:w w:val="85"/>
                            <w:sz w:val="22"/>
                          </w:rPr>
                          <w:t>уровень</w:t>
                        </w:r>
                        <w:r>
                          <w:rPr>
                            <w:rFonts w:ascii="Verdana" w:hAnsi="Verdana"/>
                            <w:spacing w:val="-8"/>
                            <w:w w:val="85"/>
                            <w:sz w:val="22"/>
                          </w:rPr>
                          <w:t> </w:t>
                        </w:r>
                        <w:r>
                          <w:rPr>
                            <w:rFonts w:ascii="Verdana" w:hAnsi="Verdana"/>
                            <w:spacing w:val="-2"/>
                            <w:w w:val="85"/>
                            <w:sz w:val="22"/>
                          </w:rPr>
                          <w:t>риска</w:t>
                        </w:r>
                      </w:p>
                    </w:txbxContent>
                  </v:textbox>
                  <w10:wrap type="none"/>
                </v:shape>
                <v:shape style="position:absolute;left:4690;top:3526;width:1848;height:464" type="#_x0000_t202" id="docshape157" filled="false" stroked="false">
                  <v:textbox inset="0,0,0,0">
                    <w:txbxContent>
                      <w:p>
                        <w:pPr>
                          <w:spacing w:before="91"/>
                          <w:ind w:left="183" w:right="0" w:firstLine="0"/>
                          <w:jc w:val="left"/>
                          <w:rPr>
                            <w:rFonts w:ascii="Verdana" w:hAnsi="Verdana"/>
                            <w:sz w:val="22"/>
                          </w:rPr>
                        </w:pPr>
                        <w:r>
                          <w:rPr>
                            <w:rFonts w:ascii="Verdana" w:hAnsi="Verdana"/>
                            <w:w w:val="85"/>
                            <w:sz w:val="22"/>
                          </w:rPr>
                          <w:t>Риск</w:t>
                        </w:r>
                        <w:r>
                          <w:rPr>
                            <w:rFonts w:ascii="Verdana" w:hAnsi="Verdana"/>
                            <w:spacing w:val="-8"/>
                            <w:w w:val="85"/>
                            <w:sz w:val="22"/>
                          </w:rPr>
                          <w:t> </w:t>
                        </w:r>
                        <w:r>
                          <w:rPr>
                            <w:rFonts w:ascii="Verdana" w:hAnsi="Verdana"/>
                            <w:spacing w:val="-2"/>
                            <w:sz w:val="22"/>
                          </w:rPr>
                          <w:t>приемлем</w:t>
                        </w:r>
                      </w:p>
                    </w:txbxContent>
                  </v:textbox>
                  <w10:wrap type="none"/>
                </v:shape>
                <v:shape style="position:absolute;left:3781;top:10;width:3818;height:449" type="#_x0000_t202" id="docshape158" filled="false" stroked="true" strokeweight="1pt" strokecolor="#000000">
                  <v:textbox inset="0,0,0,0">
                    <w:txbxContent>
                      <w:p>
                        <w:pPr>
                          <w:spacing w:before="75"/>
                          <w:ind w:left="466" w:right="0" w:firstLine="0"/>
                          <w:jc w:val="left"/>
                          <w:rPr>
                            <w:rFonts w:ascii="Verdana" w:hAnsi="Verdana"/>
                            <w:sz w:val="22"/>
                          </w:rPr>
                        </w:pPr>
                        <w:r>
                          <w:rPr>
                            <w:rFonts w:ascii="Verdana" w:hAnsi="Verdana"/>
                            <w:w w:val="80"/>
                            <w:sz w:val="22"/>
                          </w:rPr>
                          <w:t>Планирование</w:t>
                        </w:r>
                        <w:r>
                          <w:rPr>
                            <w:rFonts w:ascii="Verdana" w:hAnsi="Verdana"/>
                            <w:spacing w:val="17"/>
                            <w:sz w:val="22"/>
                          </w:rPr>
                          <w:t> </w:t>
                        </w:r>
                        <w:r>
                          <w:rPr>
                            <w:rFonts w:ascii="Verdana" w:hAnsi="Verdana"/>
                            <w:w w:val="80"/>
                            <w:sz w:val="22"/>
                          </w:rPr>
                          <w:t>и</w:t>
                        </w:r>
                        <w:r>
                          <w:rPr>
                            <w:rFonts w:ascii="Verdana" w:hAnsi="Verdana"/>
                            <w:spacing w:val="21"/>
                            <w:sz w:val="22"/>
                          </w:rPr>
                          <w:t> </w:t>
                        </w:r>
                        <w:r>
                          <w:rPr>
                            <w:rFonts w:ascii="Verdana" w:hAnsi="Verdana"/>
                            <w:spacing w:val="-2"/>
                            <w:w w:val="80"/>
                            <w:sz w:val="22"/>
                          </w:rPr>
                          <w:t>организация</w:t>
                        </w:r>
                      </w:p>
                    </w:txbxContent>
                  </v:textbox>
                  <v:stroke dashstyle="solid"/>
                  <w10:wrap type="none"/>
                </v:shape>
                <v:shape style="position:absolute;left:6958;top:3174;width:1918;height:1018" type="#_x0000_t202" id="docshape159" filled="true" fillcolor="#dadada" stroked="true" strokeweight="1pt" strokecolor="#000000">
                  <v:textbox inset="0,0,0,0">
                    <w:txbxContent>
                      <w:p>
                        <w:pPr>
                          <w:spacing w:line="254" w:lineRule="auto" w:before="76"/>
                          <w:ind w:left="301" w:right="300" w:hanging="1"/>
                          <w:jc w:val="center"/>
                          <w:rPr>
                            <w:rFonts w:ascii="Verdana" w:hAnsi="Verdana"/>
                            <w:color w:val="000000"/>
                            <w:sz w:val="22"/>
                          </w:rPr>
                        </w:pPr>
                        <w:r>
                          <w:rPr>
                            <w:rFonts w:ascii="Verdana" w:hAnsi="Verdana"/>
                            <w:color w:val="000000"/>
                            <w:spacing w:val="-2"/>
                            <w:sz w:val="22"/>
                          </w:rPr>
                          <w:t>Критерий </w:t>
                        </w:r>
                        <w:r>
                          <w:rPr>
                            <w:rFonts w:ascii="Verdana" w:hAnsi="Verdana"/>
                            <w:color w:val="000000"/>
                            <w:spacing w:val="-2"/>
                            <w:w w:val="85"/>
                            <w:sz w:val="22"/>
                          </w:rPr>
                          <w:t>приемлемого </w:t>
                        </w:r>
                        <w:r>
                          <w:rPr>
                            <w:rFonts w:ascii="Verdana" w:hAnsi="Verdana"/>
                            <w:color w:val="000000"/>
                            <w:spacing w:val="-2"/>
                            <w:sz w:val="22"/>
                          </w:rPr>
                          <w:t>риска</w:t>
                        </w:r>
                      </w:p>
                    </w:txbxContent>
                  </v:textbox>
                  <v:fill type="solid"/>
                  <v:stroke dashstyle="solid"/>
                  <w10:wrap type="none"/>
                </v:shape>
              </v:group>
            </w:pict>
          </mc:Fallback>
        </mc:AlternateContent>
      </w:r>
      <w:r>
        <w:rPr>
          <w:sz w:val="20"/>
        </w:rPr>
      </w:r>
    </w:p>
    <w:p>
      <w:pPr>
        <w:pStyle w:val="BodyText"/>
        <w:spacing w:before="90"/>
        <w:ind w:left="0" w:firstLine="0"/>
        <w:jc w:val="left"/>
      </w:pPr>
    </w:p>
    <w:p>
      <w:pPr>
        <w:pStyle w:val="BodyText"/>
        <w:ind w:left="0" w:right="21" w:firstLine="0"/>
        <w:jc w:val="center"/>
      </w:pPr>
      <w:r>
        <w:rPr/>
        <w:t>Рисунок</w:t>
      </w:r>
      <w:r>
        <w:rPr>
          <w:spacing w:val="-3"/>
        </w:rPr>
        <w:t> </w:t>
      </w:r>
      <w:r>
        <w:rPr/>
        <w:t>1.8</w:t>
      </w:r>
      <w:r>
        <w:rPr>
          <w:spacing w:val="-1"/>
        </w:rPr>
        <w:t> </w:t>
      </w:r>
      <w:r>
        <w:rPr/>
        <w:t>–</w:t>
      </w:r>
      <w:r>
        <w:rPr>
          <w:spacing w:val="-1"/>
        </w:rPr>
        <w:t> </w:t>
      </w:r>
      <w:r>
        <w:rPr/>
        <w:t>Анализ </w:t>
      </w:r>
      <w:r>
        <w:rPr>
          <w:spacing w:val="-4"/>
        </w:rPr>
        <w:t>риска</w:t>
      </w:r>
    </w:p>
    <w:p>
      <w:pPr>
        <w:pStyle w:val="BodyText"/>
        <w:ind w:left="0" w:firstLine="0"/>
        <w:jc w:val="left"/>
      </w:pPr>
    </w:p>
    <w:p>
      <w:pPr>
        <w:pStyle w:val="BodyText"/>
        <w:ind w:left="0" w:firstLine="0"/>
        <w:jc w:val="left"/>
      </w:pPr>
    </w:p>
    <w:p>
      <w:pPr>
        <w:pStyle w:val="BodyText"/>
        <w:spacing w:line="360" w:lineRule="auto"/>
        <w:jc w:val="left"/>
      </w:pPr>
      <w:r>
        <w:rPr/>
        <w:t>Сравнительная</w:t>
      </w:r>
      <w:r>
        <w:rPr>
          <w:spacing w:val="40"/>
        </w:rPr>
        <w:t> </w:t>
      </w:r>
      <w:r>
        <w:rPr/>
        <w:t>оценка</w:t>
      </w:r>
      <w:r>
        <w:rPr>
          <w:spacing w:val="40"/>
        </w:rPr>
        <w:t> </w:t>
      </w:r>
      <w:r>
        <w:rPr/>
        <w:t>риска</w:t>
      </w:r>
      <w:r>
        <w:rPr>
          <w:spacing w:val="40"/>
        </w:rPr>
        <w:t> </w:t>
      </w:r>
      <w:r>
        <w:rPr/>
        <w:t>–</w:t>
      </w:r>
      <w:r>
        <w:rPr>
          <w:spacing w:val="40"/>
        </w:rPr>
        <w:t> </w:t>
      </w:r>
      <w:r>
        <w:rPr/>
        <w:t>это</w:t>
      </w:r>
      <w:r>
        <w:rPr>
          <w:spacing w:val="40"/>
        </w:rPr>
        <w:t> </w:t>
      </w:r>
      <w:r>
        <w:rPr/>
        <w:t>процесс</w:t>
      </w:r>
      <w:r>
        <w:rPr>
          <w:spacing w:val="40"/>
        </w:rPr>
        <w:t> </w:t>
      </w:r>
      <w:r>
        <w:rPr/>
        <w:t>сравнения</w:t>
      </w:r>
      <w:r>
        <w:rPr>
          <w:spacing w:val="40"/>
        </w:rPr>
        <w:t> </w:t>
      </w:r>
      <w:r>
        <w:rPr/>
        <w:t>результатов</w:t>
      </w:r>
      <w:r>
        <w:rPr>
          <w:spacing w:val="40"/>
        </w:rPr>
        <w:t> </w:t>
      </w:r>
      <w:r>
        <w:rPr/>
        <w:t>анализа</w:t>
      </w:r>
      <w:r>
        <w:rPr>
          <w:spacing w:val="40"/>
        </w:rPr>
        <w:t> </w:t>
      </w:r>
      <w:r>
        <w:rPr/>
        <w:t>риска</w:t>
      </w:r>
      <w:r>
        <w:rPr>
          <w:spacing w:val="40"/>
        </w:rPr>
        <w:t> </w:t>
      </w:r>
      <w:r>
        <w:rPr/>
        <w:t>с критериями риска для определения приемлемости риска (таблица 1.3).</w:t>
      </w:r>
    </w:p>
    <w:p>
      <w:pPr>
        <w:pStyle w:val="BodyText"/>
        <w:spacing w:before="139"/>
        <w:ind w:left="0" w:firstLine="0"/>
        <w:jc w:val="left"/>
      </w:pPr>
    </w:p>
    <w:p>
      <w:pPr>
        <w:pStyle w:val="BodyText"/>
        <w:ind w:firstLine="0"/>
        <w:jc w:val="left"/>
      </w:pPr>
      <w:r>
        <w:rPr/>
        <w:t>Таблица</w:t>
      </w:r>
      <w:r>
        <w:rPr>
          <w:spacing w:val="-1"/>
        </w:rPr>
        <w:t> </w:t>
      </w:r>
      <w:r>
        <w:rPr/>
        <w:t>1.3 – Оценка </w:t>
      </w:r>
      <w:r>
        <w:rPr>
          <w:spacing w:val="-4"/>
        </w:rPr>
        <w:t>риска</w:t>
      </w:r>
    </w:p>
    <w:p>
      <w:pPr>
        <w:pStyle w:val="BodyText"/>
        <w:spacing w:before="5"/>
        <w:ind w:left="0" w:firstLine="0"/>
        <w:jc w:val="left"/>
        <w:rPr>
          <w:sz w:val="12"/>
        </w:rPr>
      </w:pPr>
    </w:p>
    <w:tbl>
      <w:tblPr>
        <w:tblW w:w="0" w:type="auto"/>
        <w:jc w:val="left"/>
        <w:tblInd w:w="2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14"/>
        <w:gridCol w:w="8362"/>
      </w:tblGrid>
      <w:tr>
        <w:trPr>
          <w:trHeight w:val="421" w:hRule="atLeast"/>
        </w:trPr>
        <w:tc>
          <w:tcPr>
            <w:tcW w:w="1414" w:type="dxa"/>
          </w:tcPr>
          <w:p>
            <w:pPr>
              <w:pStyle w:val="TableParagraph"/>
              <w:spacing w:before="54"/>
              <w:ind w:left="16"/>
              <w:rPr>
                <w:sz w:val="24"/>
              </w:rPr>
            </w:pPr>
            <w:r>
              <w:rPr>
                <w:sz w:val="24"/>
              </w:rPr>
              <w:t>Группа</w:t>
            </w:r>
            <w:r>
              <w:rPr>
                <w:spacing w:val="-5"/>
                <w:sz w:val="24"/>
              </w:rPr>
              <w:t> </w:t>
            </w:r>
            <w:r>
              <w:rPr>
                <w:spacing w:val="-2"/>
                <w:sz w:val="24"/>
              </w:rPr>
              <w:t>риска</w:t>
            </w:r>
          </w:p>
        </w:tc>
        <w:tc>
          <w:tcPr>
            <w:tcW w:w="8362" w:type="dxa"/>
          </w:tcPr>
          <w:p>
            <w:pPr>
              <w:pStyle w:val="TableParagraph"/>
              <w:spacing w:before="54"/>
              <w:ind w:left="16"/>
              <w:rPr>
                <w:sz w:val="24"/>
              </w:rPr>
            </w:pPr>
            <w:r>
              <w:rPr>
                <w:sz w:val="24"/>
              </w:rPr>
              <w:t>Уровень</w:t>
            </w:r>
            <w:r>
              <w:rPr>
                <w:spacing w:val="-3"/>
                <w:sz w:val="24"/>
              </w:rPr>
              <w:t> </w:t>
            </w:r>
            <w:r>
              <w:rPr>
                <w:spacing w:val="-2"/>
                <w:sz w:val="24"/>
              </w:rPr>
              <w:t>риска</w:t>
            </w:r>
          </w:p>
        </w:tc>
      </w:tr>
      <w:tr>
        <w:trPr>
          <w:trHeight w:val="978" w:hRule="atLeast"/>
        </w:trPr>
        <w:tc>
          <w:tcPr>
            <w:tcW w:w="1414" w:type="dxa"/>
          </w:tcPr>
          <w:p>
            <w:pPr>
              <w:pStyle w:val="TableParagraph"/>
              <w:spacing w:line="278" w:lineRule="auto"/>
              <w:ind w:left="74" w:right="539"/>
              <w:rPr>
                <w:sz w:val="24"/>
              </w:rPr>
            </w:pPr>
            <w:r>
              <w:rPr>
                <w:spacing w:val="-2"/>
                <w:sz w:val="24"/>
              </w:rPr>
              <w:t>высшая группа</w:t>
            </w:r>
          </w:p>
        </w:tc>
        <w:tc>
          <w:tcPr>
            <w:tcW w:w="8362" w:type="dxa"/>
          </w:tcPr>
          <w:p>
            <w:pPr>
              <w:pStyle w:val="TableParagraph"/>
              <w:ind w:left="73"/>
              <w:rPr>
                <w:sz w:val="24"/>
              </w:rPr>
            </w:pPr>
            <w:r>
              <w:rPr>
                <w:sz w:val="24"/>
              </w:rPr>
              <w:t>уровень</w:t>
            </w:r>
            <w:r>
              <w:rPr>
                <w:spacing w:val="-15"/>
                <w:sz w:val="24"/>
              </w:rPr>
              <w:t> </w:t>
            </w:r>
            <w:r>
              <w:rPr>
                <w:sz w:val="24"/>
              </w:rPr>
              <w:t>риска</w:t>
            </w:r>
            <w:r>
              <w:rPr>
                <w:spacing w:val="-15"/>
                <w:sz w:val="24"/>
              </w:rPr>
              <w:t> </w:t>
            </w:r>
            <w:r>
              <w:rPr>
                <w:sz w:val="24"/>
              </w:rPr>
              <w:t>является</w:t>
            </w:r>
            <w:r>
              <w:rPr>
                <w:spacing w:val="-11"/>
                <w:sz w:val="24"/>
              </w:rPr>
              <w:t> </w:t>
            </w:r>
            <w:r>
              <w:rPr>
                <w:sz w:val="24"/>
              </w:rPr>
              <w:t>недопустимым,</w:t>
            </w:r>
            <w:r>
              <w:rPr>
                <w:spacing w:val="-14"/>
                <w:sz w:val="24"/>
              </w:rPr>
              <w:t> </w:t>
            </w:r>
            <w:r>
              <w:rPr>
                <w:sz w:val="24"/>
              </w:rPr>
              <w:t>безотносительно</w:t>
            </w:r>
            <w:r>
              <w:rPr>
                <w:spacing w:val="-15"/>
                <w:sz w:val="24"/>
              </w:rPr>
              <w:t> </w:t>
            </w:r>
            <w:r>
              <w:rPr>
                <w:sz w:val="24"/>
              </w:rPr>
              <w:t>преимуществ</w:t>
            </w:r>
            <w:r>
              <w:rPr>
                <w:spacing w:val="-13"/>
                <w:sz w:val="24"/>
              </w:rPr>
              <w:t> </w:t>
            </w:r>
            <w:r>
              <w:rPr>
                <w:spacing w:val="-2"/>
                <w:sz w:val="24"/>
              </w:rPr>
              <w:t>принятия</w:t>
            </w:r>
          </w:p>
          <w:p>
            <w:pPr>
              <w:pStyle w:val="TableParagraph"/>
              <w:spacing w:line="310" w:lineRule="atLeast" w:before="9"/>
              <w:ind w:left="73"/>
              <w:rPr>
                <w:sz w:val="24"/>
              </w:rPr>
            </w:pPr>
            <w:r>
              <w:rPr>
                <w:sz w:val="24"/>
              </w:rPr>
              <w:t>риска</w:t>
            </w:r>
            <w:r>
              <w:rPr>
                <w:spacing w:val="34"/>
                <w:sz w:val="24"/>
              </w:rPr>
              <w:t> </w:t>
            </w:r>
            <w:r>
              <w:rPr>
                <w:sz w:val="24"/>
              </w:rPr>
              <w:t>и</w:t>
            </w:r>
            <w:r>
              <w:rPr>
                <w:spacing w:val="34"/>
                <w:sz w:val="24"/>
              </w:rPr>
              <w:t> </w:t>
            </w:r>
            <w:r>
              <w:rPr>
                <w:sz w:val="24"/>
              </w:rPr>
              <w:t>доходов,</w:t>
            </w:r>
            <w:r>
              <w:rPr>
                <w:spacing w:val="35"/>
                <w:sz w:val="24"/>
              </w:rPr>
              <w:t> </w:t>
            </w:r>
            <w:r>
              <w:rPr>
                <w:sz w:val="24"/>
              </w:rPr>
              <w:t>получаемых</w:t>
            </w:r>
            <w:r>
              <w:rPr>
                <w:spacing w:val="38"/>
                <w:sz w:val="24"/>
              </w:rPr>
              <w:t> </w:t>
            </w:r>
            <w:r>
              <w:rPr>
                <w:sz w:val="24"/>
              </w:rPr>
              <w:t>от</w:t>
            </w:r>
            <w:r>
              <w:rPr>
                <w:spacing w:val="34"/>
                <w:sz w:val="24"/>
              </w:rPr>
              <w:t> </w:t>
            </w:r>
            <w:r>
              <w:rPr>
                <w:sz w:val="24"/>
              </w:rPr>
              <w:t>деятельности</w:t>
            </w:r>
            <w:r>
              <w:rPr>
                <w:spacing w:val="36"/>
                <w:sz w:val="24"/>
              </w:rPr>
              <w:t> </w:t>
            </w:r>
            <w:r>
              <w:rPr>
                <w:sz w:val="24"/>
              </w:rPr>
              <w:t>организации,</w:t>
            </w:r>
            <w:r>
              <w:rPr>
                <w:spacing w:val="35"/>
                <w:sz w:val="24"/>
              </w:rPr>
              <w:t> </w:t>
            </w:r>
            <w:r>
              <w:rPr>
                <w:sz w:val="24"/>
              </w:rPr>
              <w:t>обработка</w:t>
            </w:r>
            <w:r>
              <w:rPr>
                <w:spacing w:val="34"/>
                <w:sz w:val="24"/>
              </w:rPr>
              <w:t> </w:t>
            </w:r>
            <w:r>
              <w:rPr>
                <w:sz w:val="24"/>
              </w:rPr>
              <w:t>риска является необходимой независимо от затрат</w:t>
            </w:r>
          </w:p>
        </w:tc>
      </w:tr>
      <w:tr>
        <w:trPr>
          <w:trHeight w:val="650" w:hRule="atLeast"/>
        </w:trPr>
        <w:tc>
          <w:tcPr>
            <w:tcW w:w="1414" w:type="dxa"/>
          </w:tcPr>
          <w:p>
            <w:pPr>
              <w:pStyle w:val="TableParagraph"/>
              <w:spacing w:before="11"/>
              <w:ind w:left="74"/>
              <w:rPr>
                <w:sz w:val="24"/>
              </w:rPr>
            </w:pPr>
            <w:r>
              <w:rPr>
                <w:spacing w:val="-2"/>
                <w:sz w:val="24"/>
              </w:rPr>
              <w:t>средняя</w:t>
            </w:r>
          </w:p>
          <w:p>
            <w:pPr>
              <w:pStyle w:val="TableParagraph"/>
              <w:spacing w:before="40"/>
              <w:ind w:left="74"/>
              <w:rPr>
                <w:sz w:val="24"/>
              </w:rPr>
            </w:pPr>
            <w:r>
              <w:rPr>
                <w:spacing w:val="-2"/>
                <w:sz w:val="24"/>
              </w:rPr>
              <w:t>группа</w:t>
            </w:r>
          </w:p>
        </w:tc>
        <w:tc>
          <w:tcPr>
            <w:tcW w:w="8362" w:type="dxa"/>
          </w:tcPr>
          <w:p>
            <w:pPr>
              <w:pStyle w:val="TableParagraph"/>
              <w:spacing w:before="11"/>
              <w:ind w:left="73"/>
              <w:rPr>
                <w:sz w:val="24"/>
              </w:rPr>
            </w:pPr>
            <w:r>
              <w:rPr>
                <w:sz w:val="24"/>
              </w:rPr>
              <w:t>уровень</w:t>
            </w:r>
            <w:r>
              <w:rPr>
                <w:spacing w:val="-2"/>
                <w:sz w:val="24"/>
              </w:rPr>
              <w:t> </w:t>
            </w:r>
            <w:r>
              <w:rPr>
                <w:sz w:val="24"/>
              </w:rPr>
              <w:t>риска</w:t>
            </w:r>
            <w:r>
              <w:rPr>
                <w:spacing w:val="-2"/>
                <w:sz w:val="24"/>
              </w:rPr>
              <w:t> </w:t>
            </w:r>
            <w:r>
              <w:rPr>
                <w:sz w:val="24"/>
              </w:rPr>
              <w:t>незначителен</w:t>
            </w:r>
            <w:r>
              <w:rPr>
                <w:spacing w:val="-1"/>
                <w:sz w:val="24"/>
              </w:rPr>
              <w:t> </w:t>
            </w:r>
            <w:r>
              <w:rPr>
                <w:sz w:val="24"/>
              </w:rPr>
              <w:t>или</w:t>
            </w:r>
            <w:r>
              <w:rPr>
                <w:spacing w:val="-3"/>
                <w:sz w:val="24"/>
              </w:rPr>
              <w:t> </w:t>
            </w:r>
            <w:r>
              <w:rPr>
                <w:sz w:val="24"/>
              </w:rPr>
              <w:t>настолько</w:t>
            </w:r>
            <w:r>
              <w:rPr>
                <w:spacing w:val="-5"/>
                <w:sz w:val="24"/>
              </w:rPr>
              <w:t> </w:t>
            </w:r>
            <w:r>
              <w:rPr>
                <w:sz w:val="24"/>
              </w:rPr>
              <w:t>мал,</w:t>
            </w:r>
            <w:r>
              <w:rPr>
                <w:spacing w:val="-1"/>
                <w:sz w:val="24"/>
              </w:rPr>
              <w:t> </w:t>
            </w:r>
            <w:r>
              <w:rPr>
                <w:sz w:val="24"/>
              </w:rPr>
              <w:t>что</w:t>
            </w:r>
            <w:r>
              <w:rPr>
                <w:spacing w:val="-2"/>
                <w:sz w:val="24"/>
              </w:rPr>
              <w:t> </w:t>
            </w:r>
            <w:r>
              <w:rPr>
                <w:sz w:val="24"/>
              </w:rPr>
              <w:t>необходимость</w:t>
            </w:r>
            <w:r>
              <w:rPr>
                <w:spacing w:val="-3"/>
                <w:sz w:val="24"/>
              </w:rPr>
              <w:t> </w:t>
            </w:r>
            <w:r>
              <w:rPr>
                <w:sz w:val="24"/>
              </w:rPr>
              <w:t>в</w:t>
            </w:r>
            <w:r>
              <w:rPr>
                <w:spacing w:val="-2"/>
                <w:sz w:val="24"/>
              </w:rPr>
              <w:t> обработке</w:t>
            </w:r>
          </w:p>
          <w:p>
            <w:pPr>
              <w:pStyle w:val="TableParagraph"/>
              <w:spacing w:before="40"/>
              <w:ind w:left="73"/>
              <w:rPr>
                <w:sz w:val="24"/>
              </w:rPr>
            </w:pPr>
            <w:r>
              <w:rPr>
                <w:sz w:val="24"/>
              </w:rPr>
              <w:t>риска </w:t>
            </w:r>
            <w:r>
              <w:rPr>
                <w:spacing w:val="-2"/>
                <w:sz w:val="24"/>
              </w:rPr>
              <w:t>отсутствует</w:t>
            </w:r>
          </w:p>
        </w:tc>
      </w:tr>
      <w:tr>
        <w:trPr>
          <w:trHeight w:val="649" w:hRule="atLeast"/>
        </w:trPr>
        <w:tc>
          <w:tcPr>
            <w:tcW w:w="1414" w:type="dxa"/>
          </w:tcPr>
          <w:p>
            <w:pPr>
              <w:pStyle w:val="TableParagraph"/>
              <w:spacing w:before="11"/>
              <w:ind w:left="74"/>
              <w:rPr>
                <w:sz w:val="24"/>
              </w:rPr>
            </w:pPr>
            <w:r>
              <w:rPr>
                <w:spacing w:val="-2"/>
                <w:sz w:val="24"/>
              </w:rPr>
              <w:t>низшая</w:t>
            </w:r>
          </w:p>
          <w:p>
            <w:pPr>
              <w:pStyle w:val="TableParagraph"/>
              <w:spacing w:before="40"/>
              <w:ind w:left="74"/>
              <w:rPr>
                <w:sz w:val="24"/>
              </w:rPr>
            </w:pPr>
            <w:r>
              <w:rPr>
                <w:spacing w:val="-2"/>
                <w:sz w:val="24"/>
              </w:rPr>
              <w:t>группа</w:t>
            </w:r>
          </w:p>
        </w:tc>
        <w:tc>
          <w:tcPr>
            <w:tcW w:w="8362" w:type="dxa"/>
          </w:tcPr>
          <w:p>
            <w:pPr>
              <w:pStyle w:val="TableParagraph"/>
              <w:spacing w:before="11"/>
              <w:ind w:left="73"/>
              <w:rPr>
                <w:sz w:val="24"/>
              </w:rPr>
            </w:pPr>
            <w:r>
              <w:rPr>
                <w:sz w:val="24"/>
              </w:rPr>
              <w:t>уровень</w:t>
            </w:r>
            <w:r>
              <w:rPr>
                <w:spacing w:val="-2"/>
                <w:sz w:val="24"/>
              </w:rPr>
              <w:t> </w:t>
            </w:r>
            <w:r>
              <w:rPr>
                <w:sz w:val="24"/>
              </w:rPr>
              <w:t>риска</w:t>
            </w:r>
            <w:r>
              <w:rPr>
                <w:spacing w:val="-2"/>
                <w:sz w:val="24"/>
              </w:rPr>
              <w:t> </w:t>
            </w:r>
            <w:r>
              <w:rPr>
                <w:sz w:val="24"/>
              </w:rPr>
              <w:t>незначителен</w:t>
            </w:r>
            <w:r>
              <w:rPr>
                <w:spacing w:val="-1"/>
                <w:sz w:val="24"/>
              </w:rPr>
              <w:t> </w:t>
            </w:r>
            <w:r>
              <w:rPr>
                <w:sz w:val="24"/>
              </w:rPr>
              <w:t>или</w:t>
            </w:r>
            <w:r>
              <w:rPr>
                <w:spacing w:val="-3"/>
                <w:sz w:val="24"/>
              </w:rPr>
              <w:t> </w:t>
            </w:r>
            <w:r>
              <w:rPr>
                <w:sz w:val="24"/>
              </w:rPr>
              <w:t>настолько</w:t>
            </w:r>
            <w:r>
              <w:rPr>
                <w:spacing w:val="-5"/>
                <w:sz w:val="24"/>
              </w:rPr>
              <w:t> </w:t>
            </w:r>
            <w:r>
              <w:rPr>
                <w:sz w:val="24"/>
              </w:rPr>
              <w:t>мал,</w:t>
            </w:r>
            <w:r>
              <w:rPr>
                <w:spacing w:val="-1"/>
                <w:sz w:val="24"/>
              </w:rPr>
              <w:t> </w:t>
            </w:r>
            <w:r>
              <w:rPr>
                <w:sz w:val="24"/>
              </w:rPr>
              <w:t>что</w:t>
            </w:r>
            <w:r>
              <w:rPr>
                <w:spacing w:val="-2"/>
                <w:sz w:val="24"/>
              </w:rPr>
              <w:t> </w:t>
            </w:r>
            <w:r>
              <w:rPr>
                <w:sz w:val="24"/>
              </w:rPr>
              <w:t>необходимость</w:t>
            </w:r>
            <w:r>
              <w:rPr>
                <w:spacing w:val="-3"/>
                <w:sz w:val="24"/>
              </w:rPr>
              <w:t> </w:t>
            </w:r>
            <w:r>
              <w:rPr>
                <w:sz w:val="24"/>
              </w:rPr>
              <w:t>в</w:t>
            </w:r>
            <w:r>
              <w:rPr>
                <w:spacing w:val="-2"/>
                <w:sz w:val="24"/>
              </w:rPr>
              <w:t> обработке</w:t>
            </w:r>
          </w:p>
          <w:p>
            <w:pPr>
              <w:pStyle w:val="TableParagraph"/>
              <w:spacing w:before="40"/>
              <w:ind w:left="73"/>
              <w:rPr>
                <w:sz w:val="24"/>
              </w:rPr>
            </w:pPr>
            <w:r>
              <w:rPr>
                <w:sz w:val="24"/>
              </w:rPr>
              <w:t>риска </w:t>
            </w:r>
            <w:r>
              <w:rPr>
                <w:spacing w:val="-2"/>
                <w:sz w:val="24"/>
              </w:rPr>
              <w:t>отсутствует</w:t>
            </w:r>
          </w:p>
        </w:tc>
      </w:tr>
      <w:tr>
        <w:trPr>
          <w:trHeight w:val="1602" w:hRule="atLeast"/>
        </w:trPr>
        <w:tc>
          <w:tcPr>
            <w:tcW w:w="9776" w:type="dxa"/>
            <w:gridSpan w:val="2"/>
          </w:tcPr>
          <w:p>
            <w:pPr>
              <w:pStyle w:val="TableParagraph"/>
              <w:spacing w:line="276" w:lineRule="auto" w:before="11"/>
              <w:ind w:left="74" w:right="59"/>
              <w:jc w:val="both"/>
              <w:rPr>
                <w:sz w:val="24"/>
              </w:rPr>
            </w:pPr>
            <w:r>
              <w:rPr>
                <w:sz w:val="24"/>
              </w:rPr>
              <w:t>Для</w:t>
            </w:r>
            <w:r>
              <w:rPr>
                <w:spacing w:val="-3"/>
                <w:sz w:val="24"/>
              </w:rPr>
              <w:t> </w:t>
            </w:r>
            <w:r>
              <w:rPr>
                <w:sz w:val="24"/>
              </w:rPr>
              <w:t>отнесения риска к низшей группе</w:t>
            </w:r>
            <w:r>
              <w:rPr>
                <w:spacing w:val="40"/>
                <w:sz w:val="24"/>
              </w:rPr>
              <w:t> </w:t>
            </w:r>
            <w:r>
              <w:rPr>
                <w:sz w:val="24"/>
              </w:rPr>
              <w:t>применяют следующий подход: для низкого риска в средней группе устанавливают скользящую шкалу, в которой затраты и преимущества</w:t>
            </w:r>
            <w:r>
              <w:rPr>
                <w:spacing w:val="-1"/>
                <w:sz w:val="24"/>
              </w:rPr>
              <w:t> </w:t>
            </w:r>
            <w:r>
              <w:rPr>
                <w:sz w:val="24"/>
              </w:rPr>
              <w:t>могут быть</w:t>
            </w:r>
            <w:r>
              <w:rPr>
                <w:spacing w:val="-15"/>
                <w:sz w:val="24"/>
              </w:rPr>
              <w:t> </w:t>
            </w:r>
            <w:r>
              <w:rPr>
                <w:sz w:val="24"/>
              </w:rPr>
              <w:t>непосредственно</w:t>
            </w:r>
            <w:r>
              <w:rPr>
                <w:spacing w:val="-15"/>
                <w:sz w:val="24"/>
              </w:rPr>
              <w:t> </w:t>
            </w:r>
            <w:r>
              <w:rPr>
                <w:sz w:val="24"/>
              </w:rPr>
              <w:t>сопоставлены,</w:t>
            </w:r>
            <w:r>
              <w:rPr>
                <w:spacing w:val="-15"/>
                <w:sz w:val="24"/>
              </w:rPr>
              <w:t> </w:t>
            </w:r>
            <w:r>
              <w:rPr>
                <w:sz w:val="24"/>
              </w:rPr>
              <w:t>а</w:t>
            </w:r>
            <w:r>
              <w:rPr>
                <w:spacing w:val="-15"/>
                <w:sz w:val="24"/>
              </w:rPr>
              <w:t> </w:t>
            </w:r>
            <w:r>
              <w:rPr>
                <w:sz w:val="24"/>
              </w:rPr>
              <w:t>возможный</w:t>
            </w:r>
            <w:r>
              <w:rPr>
                <w:spacing w:val="-15"/>
                <w:sz w:val="24"/>
              </w:rPr>
              <w:t> </w:t>
            </w:r>
            <w:r>
              <w:rPr>
                <w:sz w:val="24"/>
              </w:rPr>
              <w:t>вред</w:t>
            </w:r>
            <w:r>
              <w:rPr>
                <w:spacing w:val="-15"/>
                <w:sz w:val="24"/>
              </w:rPr>
              <w:t> </w:t>
            </w:r>
            <w:r>
              <w:rPr>
                <w:sz w:val="24"/>
              </w:rPr>
              <w:t>от</w:t>
            </w:r>
            <w:r>
              <w:rPr>
                <w:spacing w:val="-15"/>
                <w:sz w:val="24"/>
              </w:rPr>
              <w:t> </w:t>
            </w:r>
            <w:r>
              <w:rPr>
                <w:sz w:val="24"/>
              </w:rPr>
              <w:t>событий</w:t>
            </w:r>
            <w:r>
              <w:rPr>
                <w:spacing w:val="-15"/>
                <w:sz w:val="24"/>
              </w:rPr>
              <w:t> </w:t>
            </w:r>
            <w:r>
              <w:rPr>
                <w:sz w:val="24"/>
              </w:rPr>
              <w:t>с</w:t>
            </w:r>
            <w:r>
              <w:rPr>
                <w:spacing w:val="-15"/>
                <w:sz w:val="24"/>
              </w:rPr>
              <w:t> </w:t>
            </w:r>
            <w:r>
              <w:rPr>
                <w:sz w:val="24"/>
              </w:rPr>
              <w:t>высоким</w:t>
            </w:r>
            <w:r>
              <w:rPr>
                <w:spacing w:val="-15"/>
                <w:sz w:val="24"/>
              </w:rPr>
              <w:t> </w:t>
            </w:r>
            <w:r>
              <w:rPr>
                <w:sz w:val="24"/>
              </w:rPr>
              <w:t>риском</w:t>
            </w:r>
            <w:r>
              <w:rPr>
                <w:spacing w:val="-15"/>
                <w:sz w:val="24"/>
              </w:rPr>
              <w:t> </w:t>
            </w:r>
            <w:r>
              <w:rPr>
                <w:sz w:val="24"/>
              </w:rPr>
              <w:t>следует снижать</w:t>
            </w:r>
            <w:r>
              <w:rPr>
                <w:spacing w:val="18"/>
                <w:sz w:val="24"/>
              </w:rPr>
              <w:t> </w:t>
            </w:r>
            <w:r>
              <w:rPr>
                <w:sz w:val="24"/>
              </w:rPr>
              <w:t>до</w:t>
            </w:r>
            <w:r>
              <w:rPr>
                <w:spacing w:val="20"/>
                <w:sz w:val="24"/>
              </w:rPr>
              <w:t> </w:t>
            </w:r>
            <w:r>
              <w:rPr>
                <w:sz w:val="24"/>
              </w:rPr>
              <w:t>тех</w:t>
            </w:r>
            <w:r>
              <w:rPr>
                <w:spacing w:val="20"/>
                <w:sz w:val="24"/>
              </w:rPr>
              <w:t> </w:t>
            </w:r>
            <w:r>
              <w:rPr>
                <w:sz w:val="24"/>
              </w:rPr>
              <w:t>пор,</w:t>
            </w:r>
            <w:r>
              <w:rPr>
                <w:spacing w:val="20"/>
                <w:sz w:val="24"/>
              </w:rPr>
              <w:t> </w:t>
            </w:r>
            <w:r>
              <w:rPr>
                <w:sz w:val="24"/>
              </w:rPr>
              <w:t>пока</w:t>
            </w:r>
            <w:r>
              <w:rPr>
                <w:spacing w:val="19"/>
                <w:sz w:val="24"/>
              </w:rPr>
              <w:t> </w:t>
            </w:r>
            <w:r>
              <w:rPr>
                <w:sz w:val="24"/>
              </w:rPr>
              <w:t>стоимость</w:t>
            </w:r>
            <w:r>
              <w:rPr>
                <w:spacing w:val="21"/>
                <w:sz w:val="24"/>
              </w:rPr>
              <w:t> </w:t>
            </w:r>
            <w:r>
              <w:rPr>
                <w:sz w:val="24"/>
              </w:rPr>
              <w:t>дальнейшего</w:t>
            </w:r>
            <w:r>
              <w:rPr>
                <w:spacing w:val="20"/>
                <w:sz w:val="24"/>
              </w:rPr>
              <w:t> </w:t>
            </w:r>
            <w:r>
              <w:rPr>
                <w:sz w:val="24"/>
              </w:rPr>
              <w:t>снижения</w:t>
            </w:r>
            <w:r>
              <w:rPr>
                <w:spacing w:val="20"/>
                <w:sz w:val="24"/>
              </w:rPr>
              <w:t> </w:t>
            </w:r>
            <w:r>
              <w:rPr>
                <w:sz w:val="24"/>
              </w:rPr>
              <w:t>риска</w:t>
            </w:r>
            <w:r>
              <w:rPr>
                <w:spacing w:val="19"/>
                <w:sz w:val="24"/>
              </w:rPr>
              <w:t> </w:t>
            </w:r>
            <w:r>
              <w:rPr>
                <w:sz w:val="24"/>
              </w:rPr>
              <w:t>не</w:t>
            </w:r>
            <w:r>
              <w:rPr>
                <w:spacing w:val="18"/>
                <w:sz w:val="24"/>
              </w:rPr>
              <w:t> </w:t>
            </w:r>
            <w:r>
              <w:rPr>
                <w:sz w:val="24"/>
              </w:rPr>
              <w:t>превысит</w:t>
            </w:r>
            <w:r>
              <w:rPr>
                <w:spacing w:val="21"/>
                <w:sz w:val="24"/>
              </w:rPr>
              <w:t> </w:t>
            </w:r>
            <w:r>
              <w:rPr>
                <w:spacing w:val="-2"/>
                <w:sz w:val="24"/>
              </w:rPr>
              <w:t>полученные</w:t>
            </w:r>
          </w:p>
          <w:p>
            <w:pPr>
              <w:pStyle w:val="TableParagraph"/>
              <w:spacing w:before="0"/>
              <w:ind w:left="74"/>
              <w:rPr>
                <w:sz w:val="24"/>
              </w:rPr>
            </w:pPr>
            <w:r>
              <w:rPr>
                <w:spacing w:val="-2"/>
                <w:sz w:val="24"/>
              </w:rPr>
              <w:t>преимущества</w:t>
            </w:r>
          </w:p>
        </w:tc>
      </w:tr>
    </w:tbl>
    <w:p>
      <w:pPr>
        <w:spacing w:after="0"/>
        <w:rPr>
          <w:sz w:val="24"/>
        </w:rPr>
        <w:sectPr>
          <w:pgSz w:w="11910" w:h="16840"/>
          <w:pgMar w:header="286" w:footer="736" w:top="1060" w:bottom="920" w:left="880" w:right="860"/>
        </w:sectPr>
      </w:pPr>
    </w:p>
    <w:p>
      <w:pPr>
        <w:pStyle w:val="BodyText"/>
        <w:spacing w:line="360" w:lineRule="auto" w:before="54"/>
        <w:ind w:right="273"/>
      </w:pPr>
      <w:r>
        <w:rPr/>
        <w:t>Результаты</w:t>
      </w:r>
      <w:r>
        <w:rPr>
          <w:spacing w:val="-13"/>
        </w:rPr>
        <w:t> </w:t>
      </w:r>
      <w:r>
        <w:rPr/>
        <w:t>работы</w:t>
      </w:r>
      <w:r>
        <w:rPr>
          <w:spacing w:val="-13"/>
        </w:rPr>
        <w:t> </w:t>
      </w:r>
      <w:r>
        <w:rPr/>
        <w:t>по</w:t>
      </w:r>
      <w:r>
        <w:rPr>
          <w:spacing w:val="-12"/>
        </w:rPr>
        <w:t> </w:t>
      </w:r>
      <w:r>
        <w:rPr/>
        <w:t>оценке</w:t>
      </w:r>
      <w:r>
        <w:rPr>
          <w:spacing w:val="-13"/>
        </w:rPr>
        <w:t> </w:t>
      </w:r>
      <w:r>
        <w:rPr/>
        <w:t>рисков,</w:t>
      </w:r>
      <w:r>
        <w:rPr>
          <w:spacing w:val="-12"/>
        </w:rPr>
        <w:t> </w:t>
      </w:r>
      <w:r>
        <w:rPr/>
        <w:t>как</w:t>
      </w:r>
      <w:r>
        <w:rPr>
          <w:spacing w:val="-11"/>
        </w:rPr>
        <w:t> </w:t>
      </w:r>
      <w:r>
        <w:rPr/>
        <w:t>правило,</w:t>
      </w:r>
      <w:r>
        <w:rPr>
          <w:spacing w:val="-12"/>
        </w:rPr>
        <w:t> </w:t>
      </w:r>
      <w:r>
        <w:rPr/>
        <w:t>оформляются</w:t>
      </w:r>
      <w:r>
        <w:rPr>
          <w:spacing w:val="-12"/>
        </w:rPr>
        <w:t> </w:t>
      </w:r>
      <w:r>
        <w:rPr/>
        <w:t>в</w:t>
      </w:r>
      <w:r>
        <w:rPr>
          <w:spacing w:val="-13"/>
        </w:rPr>
        <w:t> </w:t>
      </w:r>
      <w:r>
        <w:rPr/>
        <w:t>виде</w:t>
      </w:r>
      <w:r>
        <w:rPr>
          <w:spacing w:val="-13"/>
        </w:rPr>
        <w:t> </w:t>
      </w:r>
      <w:r>
        <w:rPr/>
        <w:t>реестра</w:t>
      </w:r>
      <w:r>
        <w:rPr>
          <w:spacing w:val="-11"/>
        </w:rPr>
        <w:t> </w:t>
      </w:r>
      <w:r>
        <w:rPr/>
        <w:t>рисков, который является формой записи информации об идентифицированном риске, сроках и способах его обработки, предупреждающих действиях.</w:t>
      </w:r>
    </w:p>
    <w:p>
      <w:pPr>
        <w:pStyle w:val="BodyText"/>
        <w:spacing w:line="360" w:lineRule="auto" w:before="1"/>
        <w:ind w:right="273"/>
      </w:pPr>
      <w:r>
        <w:rPr/>
        <w:t>Для того чтобы представить себе иерархию управления рисками более наглядно, воспользуемся «правилом светофора» для выделения предпочтительных, менее предпочтительных и недопустимых мер (рисунок 1.9):</w:t>
      </w:r>
    </w:p>
    <w:p>
      <w:pPr>
        <w:pStyle w:val="ListParagraph"/>
        <w:numPr>
          <w:ilvl w:val="0"/>
          <w:numId w:val="46"/>
        </w:numPr>
        <w:tabs>
          <w:tab w:pos="1250" w:val="left" w:leader="none"/>
        </w:tabs>
        <w:spacing w:line="360" w:lineRule="auto" w:before="0" w:after="0"/>
        <w:ind w:left="252" w:right="274" w:firstLine="708"/>
        <w:jc w:val="both"/>
        <w:rPr>
          <w:sz w:val="24"/>
        </w:rPr>
      </w:pPr>
      <w:r>
        <w:rPr>
          <w:sz w:val="24"/>
        </w:rPr>
        <w:t>устранение рисков выдачей средств индивидуальной защиты или усилением административного контроля – недопустимо! Сигнал «Стоп»;</w:t>
      </w:r>
    </w:p>
    <w:p>
      <w:pPr>
        <w:pStyle w:val="ListParagraph"/>
        <w:numPr>
          <w:ilvl w:val="0"/>
          <w:numId w:val="46"/>
        </w:numPr>
        <w:tabs>
          <w:tab w:pos="1192" w:val="left" w:leader="none"/>
        </w:tabs>
        <w:spacing w:line="360" w:lineRule="auto" w:before="0" w:after="0"/>
        <w:ind w:left="252" w:right="269" w:firstLine="708"/>
        <w:jc w:val="both"/>
        <w:rPr>
          <w:sz w:val="24"/>
        </w:rPr>
      </w:pPr>
      <w:r>
        <w:rPr>
          <w:sz w:val="24"/>
        </w:rPr>
        <w:t>применение инженерных решений, включая изоляцию, – применимо, но должно использоваться с осторожностью;</w:t>
      </w:r>
    </w:p>
    <w:p>
      <w:pPr>
        <w:pStyle w:val="ListParagraph"/>
        <w:numPr>
          <w:ilvl w:val="0"/>
          <w:numId w:val="46"/>
        </w:numPr>
        <w:tabs>
          <w:tab w:pos="1140" w:val="left" w:leader="none"/>
        </w:tabs>
        <w:spacing w:line="240" w:lineRule="auto" w:before="0" w:after="0"/>
        <w:ind w:left="1140" w:right="0" w:hanging="180"/>
        <w:jc w:val="both"/>
        <w:rPr>
          <w:sz w:val="24"/>
        </w:rPr>
      </w:pPr>
      <w:r>
        <w:rPr>
          <w:sz w:val="24"/>
        </w:rPr>
        <w:t>полное устранение</w:t>
      </w:r>
      <w:r>
        <w:rPr>
          <w:spacing w:val="-2"/>
          <w:sz w:val="24"/>
        </w:rPr>
        <w:t> </w:t>
      </w:r>
      <w:r>
        <w:rPr>
          <w:sz w:val="24"/>
        </w:rPr>
        <w:t>или</w:t>
      </w:r>
      <w:r>
        <w:rPr>
          <w:spacing w:val="1"/>
          <w:sz w:val="24"/>
        </w:rPr>
        <w:t> </w:t>
      </w:r>
      <w:r>
        <w:rPr>
          <w:sz w:val="24"/>
        </w:rPr>
        <w:t>замена</w:t>
      </w:r>
      <w:r>
        <w:rPr>
          <w:spacing w:val="-3"/>
          <w:sz w:val="24"/>
        </w:rPr>
        <w:t> </w:t>
      </w:r>
      <w:r>
        <w:rPr>
          <w:sz w:val="24"/>
        </w:rPr>
        <w:t>– </w:t>
      </w:r>
      <w:r>
        <w:rPr>
          <w:spacing w:val="-2"/>
          <w:sz w:val="24"/>
        </w:rPr>
        <w:t>предпочтительны.</w:t>
      </w:r>
    </w:p>
    <w:p>
      <w:pPr>
        <w:pStyle w:val="BodyText"/>
        <w:ind w:left="0" w:firstLine="0"/>
        <w:jc w:val="left"/>
        <w:rPr>
          <w:sz w:val="20"/>
        </w:rPr>
      </w:pPr>
    </w:p>
    <w:p>
      <w:pPr>
        <w:pStyle w:val="BodyText"/>
        <w:spacing w:before="64"/>
        <w:ind w:left="0" w:firstLine="0"/>
        <w:jc w:val="left"/>
        <w:rPr>
          <w:sz w:val="20"/>
        </w:rPr>
      </w:pPr>
      <w:r>
        <w:rPr/>
        <mc:AlternateContent>
          <mc:Choice Requires="wps">
            <w:drawing>
              <wp:anchor distT="0" distB="0" distL="0" distR="0" allowOverlap="1" layoutInCell="1" locked="0" behindDoc="1" simplePos="0" relativeHeight="487597056">
                <wp:simplePos x="0" y="0"/>
                <wp:positionH relativeFrom="page">
                  <wp:posOffset>1887853</wp:posOffset>
                </wp:positionH>
                <wp:positionV relativeFrom="paragraph">
                  <wp:posOffset>202038</wp:posOffset>
                </wp:positionV>
                <wp:extent cx="3756660" cy="2581910"/>
                <wp:effectExtent l="0" t="0" r="0" b="0"/>
                <wp:wrapTopAndBottom/>
                <wp:docPr id="180" name="Group 180"/>
                <wp:cNvGraphicFramePr>
                  <a:graphicFrameLocks/>
                </wp:cNvGraphicFramePr>
                <a:graphic>
                  <a:graphicData uri="http://schemas.microsoft.com/office/word/2010/wordprocessingGroup">
                    <wpg:wgp>
                      <wpg:cNvPr id="180" name="Group 180"/>
                      <wpg:cNvGrpSpPr/>
                      <wpg:grpSpPr>
                        <a:xfrm>
                          <a:off x="0" y="0"/>
                          <a:ext cx="3756660" cy="2581910"/>
                          <a:chExt cx="3756660" cy="2581910"/>
                        </a:xfrm>
                      </wpg:grpSpPr>
                      <wps:wsp>
                        <wps:cNvPr id="181" name="Graphic 181"/>
                        <wps:cNvSpPr/>
                        <wps:spPr>
                          <a:xfrm>
                            <a:off x="6350" y="6350"/>
                            <a:ext cx="3743960" cy="2555875"/>
                          </a:xfrm>
                          <a:custGeom>
                            <a:avLst/>
                            <a:gdLst/>
                            <a:ahLst/>
                            <a:cxnLst/>
                            <a:rect l="l" t="t" r="r" b="b"/>
                            <a:pathLst>
                              <a:path w="3743960" h="2555875">
                                <a:moveTo>
                                  <a:pt x="3743960" y="0"/>
                                </a:moveTo>
                                <a:lnTo>
                                  <a:pt x="0" y="0"/>
                                </a:lnTo>
                                <a:lnTo>
                                  <a:pt x="1871980" y="2555849"/>
                                </a:lnTo>
                                <a:lnTo>
                                  <a:pt x="3743960" y="0"/>
                                </a:lnTo>
                                <a:close/>
                              </a:path>
                            </a:pathLst>
                          </a:custGeom>
                          <a:solidFill>
                            <a:srgbClr val="00B050"/>
                          </a:solidFill>
                        </wps:spPr>
                        <wps:bodyPr wrap="square" lIns="0" tIns="0" rIns="0" bIns="0" rtlCol="0">
                          <a:prstTxWarp prst="textNoShape">
                            <a:avLst/>
                          </a:prstTxWarp>
                          <a:noAutofit/>
                        </wps:bodyPr>
                      </wps:wsp>
                      <wps:wsp>
                        <wps:cNvPr id="182" name="Graphic 182"/>
                        <wps:cNvSpPr/>
                        <wps:spPr>
                          <a:xfrm>
                            <a:off x="6350" y="6350"/>
                            <a:ext cx="3743960" cy="2555875"/>
                          </a:xfrm>
                          <a:custGeom>
                            <a:avLst/>
                            <a:gdLst/>
                            <a:ahLst/>
                            <a:cxnLst/>
                            <a:rect l="l" t="t" r="r" b="b"/>
                            <a:pathLst>
                              <a:path w="3743960" h="2555875">
                                <a:moveTo>
                                  <a:pt x="3743960" y="0"/>
                                </a:moveTo>
                                <a:lnTo>
                                  <a:pt x="1871980" y="2555849"/>
                                </a:lnTo>
                                <a:lnTo>
                                  <a:pt x="0" y="0"/>
                                </a:lnTo>
                                <a:lnTo>
                                  <a:pt x="3743960" y="0"/>
                                </a:lnTo>
                                <a:close/>
                              </a:path>
                            </a:pathLst>
                          </a:custGeom>
                          <a:ln w="12700">
                            <a:solidFill>
                              <a:srgbClr val="000000"/>
                            </a:solidFill>
                            <a:prstDash val="solid"/>
                          </a:ln>
                        </wps:spPr>
                        <wps:bodyPr wrap="square" lIns="0" tIns="0" rIns="0" bIns="0" rtlCol="0">
                          <a:prstTxWarp prst="textNoShape">
                            <a:avLst/>
                          </a:prstTxWarp>
                          <a:noAutofit/>
                        </wps:bodyPr>
                      </wps:wsp>
                      <wps:wsp>
                        <wps:cNvPr id="183" name="Graphic 183"/>
                        <wps:cNvSpPr/>
                        <wps:spPr>
                          <a:xfrm>
                            <a:off x="438358" y="605824"/>
                            <a:ext cx="2880360" cy="1966595"/>
                          </a:xfrm>
                          <a:custGeom>
                            <a:avLst/>
                            <a:gdLst/>
                            <a:ahLst/>
                            <a:cxnLst/>
                            <a:rect l="l" t="t" r="r" b="b"/>
                            <a:pathLst>
                              <a:path w="2880360" h="1966595">
                                <a:moveTo>
                                  <a:pt x="2879940" y="0"/>
                                </a:moveTo>
                                <a:lnTo>
                                  <a:pt x="0" y="0"/>
                                </a:lnTo>
                                <a:lnTo>
                                  <a:pt x="1439976" y="1966010"/>
                                </a:lnTo>
                                <a:lnTo>
                                  <a:pt x="2879940" y="0"/>
                                </a:lnTo>
                                <a:close/>
                              </a:path>
                            </a:pathLst>
                          </a:custGeom>
                          <a:solidFill>
                            <a:srgbClr val="CCFF66"/>
                          </a:solidFill>
                        </wps:spPr>
                        <wps:bodyPr wrap="square" lIns="0" tIns="0" rIns="0" bIns="0" rtlCol="0">
                          <a:prstTxWarp prst="textNoShape">
                            <a:avLst/>
                          </a:prstTxWarp>
                          <a:noAutofit/>
                        </wps:bodyPr>
                      </wps:wsp>
                      <wps:wsp>
                        <wps:cNvPr id="184" name="Graphic 184"/>
                        <wps:cNvSpPr/>
                        <wps:spPr>
                          <a:xfrm>
                            <a:off x="438358" y="605824"/>
                            <a:ext cx="2880360" cy="1966595"/>
                          </a:xfrm>
                          <a:custGeom>
                            <a:avLst/>
                            <a:gdLst/>
                            <a:ahLst/>
                            <a:cxnLst/>
                            <a:rect l="l" t="t" r="r" b="b"/>
                            <a:pathLst>
                              <a:path w="2880360" h="1966595">
                                <a:moveTo>
                                  <a:pt x="2879940" y="0"/>
                                </a:moveTo>
                                <a:lnTo>
                                  <a:pt x="1439976" y="1966010"/>
                                </a:lnTo>
                                <a:lnTo>
                                  <a:pt x="0" y="0"/>
                                </a:lnTo>
                                <a:lnTo>
                                  <a:pt x="2879940" y="0"/>
                                </a:lnTo>
                                <a:close/>
                              </a:path>
                            </a:pathLst>
                          </a:custGeom>
                          <a:ln w="12700">
                            <a:solidFill>
                              <a:srgbClr val="000000"/>
                            </a:solidFill>
                            <a:prstDash val="solid"/>
                          </a:ln>
                        </wps:spPr>
                        <wps:bodyPr wrap="square" lIns="0" tIns="0" rIns="0" bIns="0" rtlCol="0">
                          <a:prstTxWarp prst="textNoShape">
                            <a:avLst/>
                          </a:prstTxWarp>
                          <a:noAutofit/>
                        </wps:bodyPr>
                      </wps:wsp>
                      <wps:wsp>
                        <wps:cNvPr id="185" name="Graphic 185"/>
                        <wps:cNvSpPr/>
                        <wps:spPr>
                          <a:xfrm>
                            <a:off x="780348" y="1076468"/>
                            <a:ext cx="2196465" cy="1499235"/>
                          </a:xfrm>
                          <a:custGeom>
                            <a:avLst/>
                            <a:gdLst/>
                            <a:ahLst/>
                            <a:cxnLst/>
                            <a:rect l="l" t="t" r="r" b="b"/>
                            <a:pathLst>
                              <a:path w="2196465" h="1499235">
                                <a:moveTo>
                                  <a:pt x="2195957" y="0"/>
                                </a:moveTo>
                                <a:lnTo>
                                  <a:pt x="0" y="0"/>
                                </a:lnTo>
                                <a:lnTo>
                                  <a:pt x="1097978" y="1499095"/>
                                </a:lnTo>
                                <a:lnTo>
                                  <a:pt x="2195957" y="0"/>
                                </a:lnTo>
                                <a:close/>
                              </a:path>
                            </a:pathLst>
                          </a:custGeom>
                          <a:solidFill>
                            <a:srgbClr val="FFFF00"/>
                          </a:solidFill>
                        </wps:spPr>
                        <wps:bodyPr wrap="square" lIns="0" tIns="0" rIns="0" bIns="0" rtlCol="0">
                          <a:prstTxWarp prst="textNoShape">
                            <a:avLst/>
                          </a:prstTxWarp>
                          <a:noAutofit/>
                        </wps:bodyPr>
                      </wps:wsp>
                      <wps:wsp>
                        <wps:cNvPr id="186" name="Graphic 186"/>
                        <wps:cNvSpPr/>
                        <wps:spPr>
                          <a:xfrm>
                            <a:off x="780348" y="1076468"/>
                            <a:ext cx="2196465" cy="1499235"/>
                          </a:xfrm>
                          <a:custGeom>
                            <a:avLst/>
                            <a:gdLst/>
                            <a:ahLst/>
                            <a:cxnLst/>
                            <a:rect l="l" t="t" r="r" b="b"/>
                            <a:pathLst>
                              <a:path w="2196465" h="1499235">
                                <a:moveTo>
                                  <a:pt x="2195957" y="0"/>
                                </a:moveTo>
                                <a:lnTo>
                                  <a:pt x="1097978" y="1499095"/>
                                </a:lnTo>
                                <a:lnTo>
                                  <a:pt x="0" y="0"/>
                                </a:lnTo>
                                <a:lnTo>
                                  <a:pt x="2195957" y="0"/>
                                </a:lnTo>
                                <a:close/>
                              </a:path>
                            </a:pathLst>
                          </a:custGeom>
                          <a:ln w="12700">
                            <a:solidFill>
                              <a:srgbClr val="000000"/>
                            </a:solidFill>
                            <a:prstDash val="solid"/>
                          </a:ln>
                        </wps:spPr>
                        <wps:bodyPr wrap="square" lIns="0" tIns="0" rIns="0" bIns="0" rtlCol="0">
                          <a:prstTxWarp prst="textNoShape">
                            <a:avLst/>
                          </a:prstTxWarp>
                          <a:noAutofit/>
                        </wps:bodyPr>
                      </wps:wsp>
                      <wps:wsp>
                        <wps:cNvPr id="187" name="Graphic 187"/>
                        <wps:cNvSpPr/>
                        <wps:spPr>
                          <a:xfrm>
                            <a:off x="1176342" y="1614599"/>
                            <a:ext cx="1403985" cy="958850"/>
                          </a:xfrm>
                          <a:custGeom>
                            <a:avLst/>
                            <a:gdLst/>
                            <a:ahLst/>
                            <a:cxnLst/>
                            <a:rect l="l" t="t" r="r" b="b"/>
                            <a:pathLst>
                              <a:path w="1403985" h="958850">
                                <a:moveTo>
                                  <a:pt x="1403972" y="0"/>
                                </a:moveTo>
                                <a:lnTo>
                                  <a:pt x="0" y="0"/>
                                </a:lnTo>
                                <a:lnTo>
                                  <a:pt x="701992" y="958430"/>
                                </a:lnTo>
                                <a:lnTo>
                                  <a:pt x="1403972" y="0"/>
                                </a:lnTo>
                                <a:close/>
                              </a:path>
                            </a:pathLst>
                          </a:custGeom>
                          <a:solidFill>
                            <a:srgbClr val="DD9D00"/>
                          </a:solidFill>
                        </wps:spPr>
                        <wps:bodyPr wrap="square" lIns="0" tIns="0" rIns="0" bIns="0" rtlCol="0">
                          <a:prstTxWarp prst="textNoShape">
                            <a:avLst/>
                          </a:prstTxWarp>
                          <a:noAutofit/>
                        </wps:bodyPr>
                      </wps:wsp>
                      <wps:wsp>
                        <wps:cNvPr id="188" name="Graphic 188"/>
                        <wps:cNvSpPr/>
                        <wps:spPr>
                          <a:xfrm>
                            <a:off x="1176342" y="1614599"/>
                            <a:ext cx="1403985" cy="958850"/>
                          </a:xfrm>
                          <a:custGeom>
                            <a:avLst/>
                            <a:gdLst/>
                            <a:ahLst/>
                            <a:cxnLst/>
                            <a:rect l="l" t="t" r="r" b="b"/>
                            <a:pathLst>
                              <a:path w="1403985" h="958850">
                                <a:moveTo>
                                  <a:pt x="1403972" y="0"/>
                                </a:moveTo>
                                <a:lnTo>
                                  <a:pt x="701992" y="958430"/>
                                </a:lnTo>
                                <a:lnTo>
                                  <a:pt x="0" y="0"/>
                                </a:lnTo>
                                <a:lnTo>
                                  <a:pt x="1403972" y="0"/>
                                </a:lnTo>
                                <a:close/>
                              </a:path>
                            </a:pathLst>
                          </a:custGeom>
                          <a:ln w="12700">
                            <a:solidFill>
                              <a:srgbClr val="000000"/>
                            </a:solidFill>
                            <a:prstDash val="solid"/>
                          </a:ln>
                        </wps:spPr>
                        <wps:bodyPr wrap="square" lIns="0" tIns="0" rIns="0" bIns="0" rtlCol="0">
                          <a:prstTxWarp prst="textNoShape">
                            <a:avLst/>
                          </a:prstTxWarp>
                          <a:noAutofit/>
                        </wps:bodyPr>
                      </wps:wsp>
                      <wps:wsp>
                        <wps:cNvPr id="189" name="Graphic 189"/>
                        <wps:cNvSpPr/>
                        <wps:spPr>
                          <a:xfrm>
                            <a:off x="1482336" y="2026818"/>
                            <a:ext cx="792480" cy="541020"/>
                          </a:xfrm>
                          <a:custGeom>
                            <a:avLst/>
                            <a:gdLst/>
                            <a:ahLst/>
                            <a:cxnLst/>
                            <a:rect l="l" t="t" r="r" b="b"/>
                            <a:pathLst>
                              <a:path w="792480" h="541020">
                                <a:moveTo>
                                  <a:pt x="791984" y="0"/>
                                </a:moveTo>
                                <a:lnTo>
                                  <a:pt x="0" y="0"/>
                                </a:lnTo>
                                <a:lnTo>
                                  <a:pt x="395998" y="540651"/>
                                </a:lnTo>
                                <a:lnTo>
                                  <a:pt x="791984" y="0"/>
                                </a:lnTo>
                                <a:close/>
                              </a:path>
                            </a:pathLst>
                          </a:custGeom>
                          <a:solidFill>
                            <a:srgbClr val="CC0001"/>
                          </a:solidFill>
                        </wps:spPr>
                        <wps:bodyPr wrap="square" lIns="0" tIns="0" rIns="0" bIns="0" rtlCol="0">
                          <a:prstTxWarp prst="textNoShape">
                            <a:avLst/>
                          </a:prstTxWarp>
                          <a:noAutofit/>
                        </wps:bodyPr>
                      </wps:wsp>
                      <wps:wsp>
                        <wps:cNvPr id="190" name="Graphic 190"/>
                        <wps:cNvSpPr/>
                        <wps:spPr>
                          <a:xfrm>
                            <a:off x="1482336" y="2026818"/>
                            <a:ext cx="792480" cy="541020"/>
                          </a:xfrm>
                          <a:custGeom>
                            <a:avLst/>
                            <a:gdLst/>
                            <a:ahLst/>
                            <a:cxnLst/>
                            <a:rect l="l" t="t" r="r" b="b"/>
                            <a:pathLst>
                              <a:path w="792480" h="541020">
                                <a:moveTo>
                                  <a:pt x="791984" y="0"/>
                                </a:moveTo>
                                <a:lnTo>
                                  <a:pt x="395998" y="540651"/>
                                </a:lnTo>
                                <a:lnTo>
                                  <a:pt x="0" y="0"/>
                                </a:lnTo>
                                <a:lnTo>
                                  <a:pt x="791984" y="0"/>
                                </a:lnTo>
                                <a:close/>
                              </a:path>
                            </a:pathLst>
                          </a:custGeom>
                          <a:ln w="12700">
                            <a:solidFill>
                              <a:srgbClr val="000000"/>
                            </a:solidFill>
                            <a:prstDash val="solid"/>
                          </a:ln>
                        </wps:spPr>
                        <wps:bodyPr wrap="square" lIns="0" tIns="0" rIns="0" bIns="0" rtlCol="0">
                          <a:prstTxWarp prst="textNoShape">
                            <a:avLst/>
                          </a:prstTxWarp>
                          <a:noAutofit/>
                        </wps:bodyPr>
                      </wps:wsp>
                      <wps:wsp>
                        <wps:cNvPr id="191" name="Textbox 191"/>
                        <wps:cNvSpPr txBox="1"/>
                        <wps:spPr>
                          <a:xfrm>
                            <a:off x="1434466" y="228199"/>
                            <a:ext cx="903605" cy="231140"/>
                          </a:xfrm>
                          <a:prstGeom prst="rect">
                            <a:avLst/>
                          </a:prstGeom>
                        </wps:spPr>
                        <wps:txbx>
                          <w:txbxContent>
                            <w:p>
                              <w:pPr>
                                <w:spacing w:before="4"/>
                                <w:ind w:left="0" w:right="0" w:firstLine="0"/>
                                <w:jc w:val="left"/>
                                <w:rPr>
                                  <w:rFonts w:ascii="Verdana" w:hAnsi="Verdana"/>
                                  <w:sz w:val="28"/>
                                </w:rPr>
                              </w:pPr>
                              <w:r>
                                <w:rPr>
                                  <w:rFonts w:ascii="Verdana" w:hAnsi="Verdana"/>
                                  <w:spacing w:val="-2"/>
                                  <w:w w:val="85"/>
                                  <w:sz w:val="28"/>
                                </w:rPr>
                                <w:t>Устранение</w:t>
                              </w:r>
                            </w:p>
                          </w:txbxContent>
                        </wps:txbx>
                        <wps:bodyPr wrap="square" lIns="0" tIns="0" rIns="0" bIns="0" rtlCol="0">
                          <a:noAutofit/>
                        </wps:bodyPr>
                      </wps:wsp>
                      <wps:wsp>
                        <wps:cNvPr id="192" name="Textbox 192"/>
                        <wps:cNvSpPr txBox="1"/>
                        <wps:spPr>
                          <a:xfrm>
                            <a:off x="1371982" y="752455"/>
                            <a:ext cx="1022350" cy="1535430"/>
                          </a:xfrm>
                          <a:prstGeom prst="rect">
                            <a:avLst/>
                          </a:prstGeom>
                        </wps:spPr>
                        <wps:txbx>
                          <w:txbxContent>
                            <w:p>
                              <w:pPr>
                                <w:spacing w:before="4"/>
                                <w:ind w:left="0" w:right="86" w:firstLine="0"/>
                                <w:jc w:val="center"/>
                                <w:rPr>
                                  <w:rFonts w:ascii="Verdana" w:hAnsi="Verdana"/>
                                  <w:sz w:val="28"/>
                                </w:rPr>
                              </w:pPr>
                              <w:r>
                                <w:rPr>
                                  <w:rFonts w:ascii="Verdana" w:hAnsi="Verdana"/>
                                  <w:spacing w:val="-2"/>
                                  <w:w w:val="95"/>
                                  <w:sz w:val="28"/>
                                </w:rPr>
                                <w:t>Замена</w:t>
                              </w:r>
                            </w:p>
                            <w:p>
                              <w:pPr>
                                <w:spacing w:line="254" w:lineRule="auto" w:before="293"/>
                                <w:ind w:left="0" w:right="18" w:firstLine="0"/>
                                <w:jc w:val="center"/>
                                <w:rPr>
                                  <w:rFonts w:ascii="Verdana" w:hAnsi="Verdana"/>
                                  <w:sz w:val="28"/>
                                </w:rPr>
                              </w:pPr>
                              <w:r>
                                <w:rPr>
                                  <w:rFonts w:ascii="Verdana" w:hAnsi="Verdana"/>
                                  <w:spacing w:val="-2"/>
                                  <w:w w:val="85"/>
                                  <w:sz w:val="28"/>
                                </w:rPr>
                                <w:t>Инженерные </w:t>
                              </w:r>
                              <w:r>
                                <w:rPr>
                                  <w:rFonts w:ascii="Verdana" w:hAnsi="Verdana"/>
                                  <w:spacing w:val="-2"/>
                                  <w:w w:val="95"/>
                                  <w:sz w:val="28"/>
                                </w:rPr>
                                <w:t>решения</w:t>
                              </w:r>
                            </w:p>
                            <w:p>
                              <w:pPr>
                                <w:spacing w:line="256" w:lineRule="auto" w:before="64"/>
                                <w:ind w:left="115" w:right="238" w:firstLine="0"/>
                                <w:jc w:val="center"/>
                                <w:rPr>
                                  <w:rFonts w:ascii="Verdana" w:hAnsi="Verdana"/>
                                  <w:sz w:val="22"/>
                                </w:rPr>
                              </w:pPr>
                              <w:r>
                                <w:rPr>
                                  <w:rFonts w:ascii="Verdana" w:hAnsi="Verdana"/>
                                  <w:spacing w:val="-2"/>
                                  <w:w w:val="85"/>
                                  <w:sz w:val="22"/>
                                </w:rPr>
                                <w:t>Администри</w:t>
                              </w:r>
                              <w:r>
                                <w:rPr>
                                  <w:rFonts w:ascii="Tahoma" w:hAnsi="Tahoma"/>
                                  <w:spacing w:val="-2"/>
                                  <w:w w:val="85"/>
                                  <w:sz w:val="22"/>
                                </w:rPr>
                                <w:t>- </w:t>
                              </w:r>
                              <w:r>
                                <w:rPr>
                                  <w:rFonts w:ascii="Verdana" w:hAnsi="Verdana"/>
                                  <w:spacing w:val="-2"/>
                                  <w:w w:val="95"/>
                                  <w:sz w:val="22"/>
                                </w:rPr>
                                <w:t>рование</w:t>
                              </w:r>
                            </w:p>
                            <w:p>
                              <w:pPr>
                                <w:spacing w:before="141"/>
                                <w:ind w:left="0" w:right="37" w:firstLine="0"/>
                                <w:jc w:val="center"/>
                                <w:rPr>
                                  <w:rFonts w:ascii="Verdana" w:hAnsi="Verdana"/>
                                  <w:sz w:val="22"/>
                                </w:rPr>
                              </w:pPr>
                              <w:r>
                                <w:rPr>
                                  <w:rFonts w:ascii="Verdana" w:hAnsi="Verdana"/>
                                  <w:spacing w:val="-5"/>
                                  <w:w w:val="95"/>
                                  <w:sz w:val="22"/>
                                </w:rPr>
                                <w:t>СИЗ</w:t>
                              </w:r>
                            </w:p>
                          </w:txbxContent>
                        </wps:txbx>
                        <wps:bodyPr wrap="square" lIns="0" tIns="0" rIns="0" bIns="0" rtlCol="0">
                          <a:noAutofit/>
                        </wps:bodyPr>
                      </wps:wsp>
                    </wpg:wgp>
                  </a:graphicData>
                </a:graphic>
              </wp:anchor>
            </w:drawing>
          </mc:Choice>
          <mc:Fallback>
            <w:pict>
              <v:group style="position:absolute;margin-left:148.649902pt;margin-top:15.908526pt;width:295.8pt;height:203.3pt;mso-position-horizontal-relative:page;mso-position-vertical-relative:paragraph;z-index:-15719424;mso-wrap-distance-left:0;mso-wrap-distance-right:0" id="docshapegroup160" coordorigin="2973,318" coordsize="5916,4066">
                <v:shape style="position:absolute;left:2983;top:328;width:5896;height:4025" id="docshape161" coordorigin="2983,328" coordsize="5896,4025" path="m8879,328l2983,328,5931,4353,8879,328xe" filled="true" fillcolor="#00b050" stroked="false">
                  <v:path arrowok="t"/>
                  <v:fill type="solid"/>
                </v:shape>
                <v:shape style="position:absolute;left:2983;top:328;width:5896;height:4025" id="docshape162" coordorigin="2983,328" coordsize="5896,4025" path="m8879,328l5931,4353,2983,328,8879,328xe" filled="false" stroked="true" strokeweight="1pt" strokecolor="#000000">
                  <v:path arrowok="t"/>
                  <v:stroke dashstyle="solid"/>
                </v:shape>
                <v:shape style="position:absolute;left:3663;top:1272;width:4536;height:3097" id="docshape163" coordorigin="3663,1272" coordsize="4536,3097" path="m8199,1272l3663,1272,5931,4368,8199,1272xe" filled="true" fillcolor="#ccff66" stroked="false">
                  <v:path arrowok="t"/>
                  <v:fill type="solid"/>
                </v:shape>
                <v:shape style="position:absolute;left:3663;top:1272;width:4536;height:3097" id="docshape164" coordorigin="3663,1272" coordsize="4536,3097" path="m8199,1272l5931,4368,3663,1272,8199,1272xe" filled="false" stroked="true" strokeweight="1pt" strokecolor="#000000">
                  <v:path arrowok="t"/>
                  <v:stroke dashstyle="solid"/>
                </v:shape>
                <v:shape style="position:absolute;left:4201;top:2013;width:3459;height:2361" id="docshape165" coordorigin="4202,2013" coordsize="3459,2361" path="m7660,2013l4202,2013,5931,4374,7660,2013xe" filled="true" fillcolor="#ffff00" stroked="false">
                  <v:path arrowok="t"/>
                  <v:fill type="solid"/>
                </v:shape>
                <v:shape style="position:absolute;left:4201;top:2013;width:3459;height:2361" id="docshape166" coordorigin="4202,2013" coordsize="3459,2361" path="m7660,2013l5931,4374,4202,2013,7660,2013xe" filled="false" stroked="true" strokeweight="1pt" strokecolor="#000000">
                  <v:path arrowok="t"/>
                  <v:stroke dashstyle="solid"/>
                </v:shape>
                <v:shape style="position:absolute;left:4825;top:2860;width:2211;height:1510" id="docshape167" coordorigin="4826,2861" coordsize="2211,1510" path="m7036,2861l4826,2861,5931,4370,7036,2861xe" filled="true" fillcolor="#dd9d00" stroked="false">
                  <v:path arrowok="t"/>
                  <v:fill type="solid"/>
                </v:shape>
                <v:shape style="position:absolute;left:4825;top:2860;width:2211;height:1510" id="docshape168" coordorigin="4826,2861" coordsize="2211,1510" path="m7036,2861l5931,4370,4826,2861,7036,2861xe" filled="false" stroked="true" strokeweight="1pt" strokecolor="#000000">
                  <v:path arrowok="t"/>
                  <v:stroke dashstyle="solid"/>
                </v:shape>
                <v:shape style="position:absolute;left:5307;top:3510;width:1248;height:852" id="docshape169" coordorigin="5307,3510" coordsize="1248,852" path="m6555,3510l5307,3510,5931,4361,6555,3510xe" filled="true" fillcolor="#cc0001" stroked="false">
                  <v:path arrowok="t"/>
                  <v:fill type="solid"/>
                </v:shape>
                <v:shape style="position:absolute;left:5307;top:3510;width:1248;height:852" id="docshape170" coordorigin="5307,3510" coordsize="1248,852" path="m6555,3510l5931,4361,5307,3510,6555,3510xe" filled="false" stroked="true" strokeweight="1pt" strokecolor="#000000">
                  <v:path arrowok="t"/>
                  <v:stroke dashstyle="solid"/>
                </v:shape>
                <v:shape style="position:absolute;left:5232;top:677;width:1423;height:364" type="#_x0000_t202" id="docshape171" filled="false" stroked="false">
                  <v:textbox inset="0,0,0,0">
                    <w:txbxContent>
                      <w:p>
                        <w:pPr>
                          <w:spacing w:before="4"/>
                          <w:ind w:left="0" w:right="0" w:firstLine="0"/>
                          <w:jc w:val="left"/>
                          <w:rPr>
                            <w:rFonts w:ascii="Verdana" w:hAnsi="Verdana"/>
                            <w:sz w:val="28"/>
                          </w:rPr>
                        </w:pPr>
                        <w:r>
                          <w:rPr>
                            <w:rFonts w:ascii="Verdana" w:hAnsi="Verdana"/>
                            <w:spacing w:val="-2"/>
                            <w:w w:val="85"/>
                            <w:sz w:val="28"/>
                          </w:rPr>
                          <w:t>Устранение</w:t>
                        </w:r>
                      </w:p>
                    </w:txbxContent>
                  </v:textbox>
                  <w10:wrap type="none"/>
                </v:shape>
                <v:shape style="position:absolute;left:5133;top:1503;width:1610;height:2418" type="#_x0000_t202" id="docshape172" filled="false" stroked="false">
                  <v:textbox inset="0,0,0,0">
                    <w:txbxContent>
                      <w:p>
                        <w:pPr>
                          <w:spacing w:before="4"/>
                          <w:ind w:left="0" w:right="86" w:firstLine="0"/>
                          <w:jc w:val="center"/>
                          <w:rPr>
                            <w:rFonts w:ascii="Verdana" w:hAnsi="Verdana"/>
                            <w:sz w:val="28"/>
                          </w:rPr>
                        </w:pPr>
                        <w:r>
                          <w:rPr>
                            <w:rFonts w:ascii="Verdana" w:hAnsi="Verdana"/>
                            <w:spacing w:val="-2"/>
                            <w:w w:val="95"/>
                            <w:sz w:val="28"/>
                          </w:rPr>
                          <w:t>Замена</w:t>
                        </w:r>
                      </w:p>
                      <w:p>
                        <w:pPr>
                          <w:spacing w:line="254" w:lineRule="auto" w:before="293"/>
                          <w:ind w:left="0" w:right="18" w:firstLine="0"/>
                          <w:jc w:val="center"/>
                          <w:rPr>
                            <w:rFonts w:ascii="Verdana" w:hAnsi="Verdana"/>
                            <w:sz w:val="28"/>
                          </w:rPr>
                        </w:pPr>
                        <w:r>
                          <w:rPr>
                            <w:rFonts w:ascii="Verdana" w:hAnsi="Verdana"/>
                            <w:spacing w:val="-2"/>
                            <w:w w:val="85"/>
                            <w:sz w:val="28"/>
                          </w:rPr>
                          <w:t>Инженерные </w:t>
                        </w:r>
                        <w:r>
                          <w:rPr>
                            <w:rFonts w:ascii="Verdana" w:hAnsi="Verdana"/>
                            <w:spacing w:val="-2"/>
                            <w:w w:val="95"/>
                            <w:sz w:val="28"/>
                          </w:rPr>
                          <w:t>решения</w:t>
                        </w:r>
                      </w:p>
                      <w:p>
                        <w:pPr>
                          <w:spacing w:line="256" w:lineRule="auto" w:before="64"/>
                          <w:ind w:left="115" w:right="238" w:firstLine="0"/>
                          <w:jc w:val="center"/>
                          <w:rPr>
                            <w:rFonts w:ascii="Verdana" w:hAnsi="Verdana"/>
                            <w:sz w:val="22"/>
                          </w:rPr>
                        </w:pPr>
                        <w:r>
                          <w:rPr>
                            <w:rFonts w:ascii="Verdana" w:hAnsi="Verdana"/>
                            <w:spacing w:val="-2"/>
                            <w:w w:val="85"/>
                            <w:sz w:val="22"/>
                          </w:rPr>
                          <w:t>Администри</w:t>
                        </w:r>
                        <w:r>
                          <w:rPr>
                            <w:rFonts w:ascii="Tahoma" w:hAnsi="Tahoma"/>
                            <w:spacing w:val="-2"/>
                            <w:w w:val="85"/>
                            <w:sz w:val="22"/>
                          </w:rPr>
                          <w:t>- </w:t>
                        </w:r>
                        <w:r>
                          <w:rPr>
                            <w:rFonts w:ascii="Verdana" w:hAnsi="Verdana"/>
                            <w:spacing w:val="-2"/>
                            <w:w w:val="95"/>
                            <w:sz w:val="22"/>
                          </w:rPr>
                          <w:t>рование</w:t>
                        </w:r>
                      </w:p>
                      <w:p>
                        <w:pPr>
                          <w:spacing w:before="141"/>
                          <w:ind w:left="0" w:right="37" w:firstLine="0"/>
                          <w:jc w:val="center"/>
                          <w:rPr>
                            <w:rFonts w:ascii="Verdana" w:hAnsi="Verdana"/>
                            <w:sz w:val="22"/>
                          </w:rPr>
                        </w:pPr>
                        <w:r>
                          <w:rPr>
                            <w:rFonts w:ascii="Verdana" w:hAnsi="Verdana"/>
                            <w:spacing w:val="-5"/>
                            <w:w w:val="95"/>
                            <w:sz w:val="22"/>
                          </w:rPr>
                          <w:t>СИЗ</w:t>
                        </w:r>
                      </w:p>
                    </w:txbxContent>
                  </v:textbox>
                  <w10:wrap type="none"/>
                </v:shape>
                <w10:wrap type="topAndBottom"/>
              </v:group>
            </w:pict>
          </mc:Fallback>
        </mc:AlternateContent>
      </w:r>
    </w:p>
    <w:p>
      <w:pPr>
        <w:pStyle w:val="BodyText"/>
        <w:spacing w:before="185"/>
        <w:ind w:left="0" w:right="20" w:firstLine="0"/>
        <w:jc w:val="center"/>
      </w:pPr>
      <w:r>
        <w:rPr/>
        <w:t>Рисунок</w:t>
      </w:r>
      <w:r>
        <w:rPr>
          <w:spacing w:val="-1"/>
        </w:rPr>
        <w:t> </w:t>
      </w:r>
      <w:r>
        <w:rPr/>
        <w:t>1.9</w:t>
      </w:r>
      <w:r>
        <w:rPr>
          <w:spacing w:val="-2"/>
        </w:rPr>
        <w:t> </w:t>
      </w:r>
      <w:r>
        <w:rPr/>
        <w:t>–</w:t>
      </w:r>
      <w:r>
        <w:rPr>
          <w:spacing w:val="-2"/>
        </w:rPr>
        <w:t> </w:t>
      </w:r>
      <w:r>
        <w:rPr/>
        <w:t>Правило</w:t>
      </w:r>
      <w:r>
        <w:rPr>
          <w:spacing w:val="1"/>
        </w:rPr>
        <w:t> </w:t>
      </w:r>
      <w:r>
        <w:rPr>
          <w:spacing w:val="-2"/>
        </w:rPr>
        <w:t>«светофора»</w:t>
      </w:r>
    </w:p>
    <w:p>
      <w:pPr>
        <w:pStyle w:val="BodyText"/>
        <w:spacing w:before="228"/>
        <w:ind w:left="0" w:firstLine="0"/>
        <w:jc w:val="left"/>
      </w:pPr>
    </w:p>
    <w:p>
      <w:pPr>
        <w:pStyle w:val="Heading3"/>
        <w:numPr>
          <w:ilvl w:val="3"/>
          <w:numId w:val="37"/>
        </w:numPr>
        <w:tabs>
          <w:tab w:pos="1380" w:val="left" w:leader="none"/>
        </w:tabs>
        <w:spacing w:line="240" w:lineRule="auto" w:before="0" w:after="0"/>
        <w:ind w:left="960" w:right="1849" w:firstLine="60"/>
        <w:jc w:val="left"/>
      </w:pPr>
      <w:bookmarkStart w:name="1.5 Классификация методов защиты произво" w:id="26"/>
      <w:bookmarkEnd w:id="26"/>
      <w:r>
        <w:rPr>
          <w:b w:val="0"/>
        </w:rPr>
      </w:r>
      <w:r>
        <w:rPr/>
        <w:t>Классификация</w:t>
      </w:r>
      <w:r>
        <w:rPr>
          <w:spacing w:val="-9"/>
        </w:rPr>
        <w:t> </w:t>
      </w:r>
      <w:r>
        <w:rPr/>
        <w:t>методов</w:t>
      </w:r>
      <w:r>
        <w:rPr>
          <w:spacing w:val="-8"/>
        </w:rPr>
        <w:t> </w:t>
      </w:r>
      <w:r>
        <w:rPr/>
        <w:t>защиты</w:t>
      </w:r>
      <w:r>
        <w:rPr>
          <w:spacing w:val="-9"/>
        </w:rPr>
        <w:t> </w:t>
      </w:r>
      <w:r>
        <w:rPr/>
        <w:t>производственного</w:t>
      </w:r>
      <w:r>
        <w:rPr>
          <w:spacing w:val="-8"/>
        </w:rPr>
        <w:t> </w:t>
      </w:r>
      <w:r>
        <w:rPr/>
        <w:t>персонала от воздействия негативных производственных факторов</w:t>
      </w:r>
    </w:p>
    <w:p>
      <w:pPr>
        <w:pStyle w:val="BodyText"/>
        <w:spacing w:before="79"/>
        <w:ind w:left="0" w:firstLine="0"/>
        <w:jc w:val="left"/>
        <w:rPr>
          <w:b/>
        </w:rPr>
      </w:pPr>
    </w:p>
    <w:p>
      <w:pPr>
        <w:pStyle w:val="BodyText"/>
        <w:spacing w:line="360" w:lineRule="auto" w:before="1"/>
        <w:ind w:right="271"/>
      </w:pPr>
      <w:r>
        <w:rPr/>
        <w:t>На человека в процессе его производственной деятельности действуют опасные и вредные</w:t>
      </w:r>
      <w:r>
        <w:rPr>
          <w:spacing w:val="-6"/>
        </w:rPr>
        <w:t> </w:t>
      </w:r>
      <w:r>
        <w:rPr/>
        <w:t>производственные</w:t>
      </w:r>
      <w:r>
        <w:rPr>
          <w:spacing w:val="-6"/>
        </w:rPr>
        <w:t> </w:t>
      </w:r>
      <w:r>
        <w:rPr/>
        <w:t>факторы.</w:t>
      </w:r>
      <w:r>
        <w:rPr>
          <w:spacing w:val="-5"/>
        </w:rPr>
        <w:t> </w:t>
      </w:r>
      <w:r>
        <w:rPr/>
        <w:t>Для</w:t>
      </w:r>
      <w:r>
        <w:rPr>
          <w:spacing w:val="-5"/>
        </w:rPr>
        <w:t> </w:t>
      </w:r>
      <w:r>
        <w:rPr/>
        <w:t>того</w:t>
      </w:r>
      <w:r>
        <w:rPr>
          <w:spacing w:val="-5"/>
        </w:rPr>
        <w:t> </w:t>
      </w:r>
      <w:r>
        <w:rPr/>
        <w:t>чтобы</w:t>
      </w:r>
      <w:r>
        <w:rPr>
          <w:spacing w:val="-5"/>
        </w:rPr>
        <w:t> </w:t>
      </w:r>
      <w:r>
        <w:rPr/>
        <w:t>это</w:t>
      </w:r>
      <w:r>
        <w:rPr>
          <w:spacing w:val="-5"/>
        </w:rPr>
        <w:t> </w:t>
      </w:r>
      <w:r>
        <w:rPr/>
        <w:t>воздействие</w:t>
      </w:r>
      <w:r>
        <w:rPr>
          <w:spacing w:val="-8"/>
        </w:rPr>
        <w:t> </w:t>
      </w:r>
      <w:r>
        <w:rPr/>
        <w:t>не</w:t>
      </w:r>
      <w:r>
        <w:rPr>
          <w:spacing w:val="-6"/>
        </w:rPr>
        <w:t> </w:t>
      </w:r>
      <w:r>
        <w:rPr/>
        <w:t>привело</w:t>
      </w:r>
      <w:r>
        <w:rPr>
          <w:spacing w:val="-5"/>
        </w:rPr>
        <w:t> </w:t>
      </w:r>
      <w:r>
        <w:rPr/>
        <w:t>к</w:t>
      </w:r>
      <w:r>
        <w:rPr>
          <w:spacing w:val="-4"/>
        </w:rPr>
        <w:t> </w:t>
      </w:r>
      <w:r>
        <w:rPr/>
        <w:t>снижению работоспособности человека, заболеванию, травме или гибели, необходима защита.</w:t>
      </w:r>
    </w:p>
    <w:p>
      <w:pPr>
        <w:pStyle w:val="BodyText"/>
        <w:spacing w:line="360" w:lineRule="auto"/>
        <w:ind w:right="270"/>
      </w:pPr>
      <w:r>
        <w:rPr/>
        <w:t>Под</w:t>
      </w:r>
      <w:r>
        <w:rPr>
          <w:spacing w:val="-10"/>
        </w:rPr>
        <w:t> </w:t>
      </w:r>
      <w:r>
        <w:rPr/>
        <w:t>защитой</w:t>
      </w:r>
      <w:r>
        <w:rPr>
          <w:spacing w:val="-9"/>
        </w:rPr>
        <w:t> </w:t>
      </w:r>
      <w:r>
        <w:rPr/>
        <w:t>понимается</w:t>
      </w:r>
      <w:r>
        <w:rPr>
          <w:spacing w:val="-10"/>
        </w:rPr>
        <w:t> </w:t>
      </w:r>
      <w:r>
        <w:rPr/>
        <w:t>комплекс</w:t>
      </w:r>
      <w:r>
        <w:rPr>
          <w:spacing w:val="-11"/>
        </w:rPr>
        <w:t> </w:t>
      </w:r>
      <w:r>
        <w:rPr/>
        <w:t>технических</w:t>
      </w:r>
      <w:r>
        <w:rPr>
          <w:spacing w:val="-8"/>
        </w:rPr>
        <w:t> </w:t>
      </w:r>
      <w:r>
        <w:rPr/>
        <w:t>средств,</w:t>
      </w:r>
      <w:r>
        <w:rPr>
          <w:spacing w:val="-10"/>
        </w:rPr>
        <w:t> </w:t>
      </w:r>
      <w:r>
        <w:rPr/>
        <w:t>организационно-технических и организационных мероприятий, предупреждающих, не допускающих воздействие на человека опасных и вредных производственных факторов выше или ниже их допустимых значений. Так системы защиты рабочего места и технологического процесса должны выполнять следующие функции:</w:t>
      </w:r>
    </w:p>
    <w:p>
      <w:pPr>
        <w:spacing w:after="0" w:line="360" w:lineRule="auto"/>
        <w:sectPr>
          <w:pgSz w:w="11910" w:h="16840"/>
          <w:pgMar w:header="286" w:footer="736" w:top="1060" w:bottom="920" w:left="880" w:right="860"/>
        </w:sectPr>
      </w:pPr>
    </w:p>
    <w:p>
      <w:pPr>
        <w:pStyle w:val="ListParagraph"/>
        <w:numPr>
          <w:ilvl w:val="0"/>
          <w:numId w:val="47"/>
        </w:numPr>
        <w:tabs>
          <w:tab w:pos="1244" w:val="left" w:leader="none"/>
        </w:tabs>
        <w:spacing w:line="350" w:lineRule="auto" w:before="56" w:after="0"/>
        <w:ind w:left="252" w:right="273" w:firstLine="708"/>
        <w:jc w:val="left"/>
        <w:rPr>
          <w:sz w:val="24"/>
        </w:rPr>
      </w:pPr>
      <w:r>
        <w:rPr>
          <w:sz w:val="24"/>
        </w:rPr>
        <w:t>не</w:t>
      </w:r>
      <w:r>
        <w:rPr>
          <w:spacing w:val="80"/>
          <w:sz w:val="24"/>
        </w:rPr>
        <w:t> </w:t>
      </w:r>
      <w:r>
        <w:rPr>
          <w:sz w:val="24"/>
        </w:rPr>
        <w:t>допускать</w:t>
      </w:r>
      <w:r>
        <w:rPr>
          <w:spacing w:val="80"/>
          <w:sz w:val="24"/>
        </w:rPr>
        <w:t> </w:t>
      </w:r>
      <w:r>
        <w:rPr>
          <w:sz w:val="24"/>
        </w:rPr>
        <w:t>проявления</w:t>
      </w:r>
      <w:r>
        <w:rPr>
          <w:spacing w:val="80"/>
          <w:sz w:val="24"/>
        </w:rPr>
        <w:t> </w:t>
      </w:r>
      <w:r>
        <w:rPr>
          <w:sz w:val="24"/>
        </w:rPr>
        <w:t>мощности</w:t>
      </w:r>
      <w:r>
        <w:rPr>
          <w:spacing w:val="80"/>
          <w:sz w:val="24"/>
        </w:rPr>
        <w:t> </w:t>
      </w:r>
      <w:r>
        <w:rPr>
          <w:sz w:val="24"/>
        </w:rPr>
        <w:t>источника</w:t>
      </w:r>
      <w:r>
        <w:rPr>
          <w:spacing w:val="80"/>
          <w:sz w:val="24"/>
        </w:rPr>
        <w:t> </w:t>
      </w:r>
      <w:r>
        <w:rPr>
          <w:sz w:val="24"/>
        </w:rPr>
        <w:t>опасности</w:t>
      </w:r>
      <w:r>
        <w:rPr>
          <w:spacing w:val="80"/>
          <w:sz w:val="24"/>
        </w:rPr>
        <w:t> </w:t>
      </w:r>
      <w:r>
        <w:rPr>
          <w:sz w:val="24"/>
        </w:rPr>
        <w:t>выше</w:t>
      </w:r>
      <w:r>
        <w:rPr>
          <w:spacing w:val="80"/>
          <w:sz w:val="24"/>
        </w:rPr>
        <w:t> </w:t>
      </w:r>
      <w:r>
        <w:rPr>
          <w:sz w:val="24"/>
        </w:rPr>
        <w:t>допустимого </w:t>
      </w:r>
      <w:r>
        <w:rPr>
          <w:spacing w:val="-2"/>
          <w:sz w:val="24"/>
        </w:rPr>
        <w:t>значения;</w:t>
      </w:r>
    </w:p>
    <w:p>
      <w:pPr>
        <w:pStyle w:val="ListParagraph"/>
        <w:numPr>
          <w:ilvl w:val="0"/>
          <w:numId w:val="47"/>
        </w:numPr>
        <w:tabs>
          <w:tab w:pos="1244" w:val="left" w:leader="none"/>
        </w:tabs>
        <w:spacing w:line="348" w:lineRule="auto" w:before="15" w:after="0"/>
        <w:ind w:left="252" w:right="273" w:firstLine="708"/>
        <w:jc w:val="left"/>
        <w:rPr>
          <w:sz w:val="24"/>
        </w:rPr>
      </w:pPr>
      <w:r>
        <w:rPr>
          <w:sz w:val="24"/>
        </w:rPr>
        <w:t>предотвращать уменьшение расстояния опасного воздействия меньше</w:t>
      </w:r>
      <w:r>
        <w:rPr>
          <w:spacing w:val="-3"/>
          <w:sz w:val="24"/>
        </w:rPr>
        <w:t> </w:t>
      </w:r>
      <w:r>
        <w:rPr>
          <w:sz w:val="24"/>
        </w:rPr>
        <w:t>допустимого </w:t>
      </w:r>
      <w:r>
        <w:rPr>
          <w:spacing w:val="-2"/>
          <w:sz w:val="24"/>
        </w:rPr>
        <w:t>значения;</w:t>
      </w:r>
    </w:p>
    <w:p>
      <w:pPr>
        <w:pStyle w:val="ListParagraph"/>
        <w:numPr>
          <w:ilvl w:val="0"/>
          <w:numId w:val="47"/>
        </w:numPr>
        <w:tabs>
          <w:tab w:pos="1244" w:val="left" w:leader="none"/>
        </w:tabs>
        <w:spacing w:line="240" w:lineRule="auto" w:before="18" w:after="0"/>
        <w:ind w:left="1244" w:right="0" w:hanging="284"/>
        <w:jc w:val="left"/>
        <w:rPr>
          <w:sz w:val="24"/>
        </w:rPr>
      </w:pPr>
      <w:r>
        <w:rPr>
          <w:sz w:val="24"/>
        </w:rPr>
        <w:t>не</w:t>
      </w:r>
      <w:r>
        <w:rPr>
          <w:spacing w:val="-5"/>
          <w:sz w:val="24"/>
        </w:rPr>
        <w:t> </w:t>
      </w:r>
      <w:r>
        <w:rPr>
          <w:sz w:val="24"/>
        </w:rPr>
        <w:t>допускать</w:t>
      </w:r>
      <w:r>
        <w:rPr>
          <w:spacing w:val="-2"/>
          <w:sz w:val="24"/>
        </w:rPr>
        <w:t> </w:t>
      </w:r>
      <w:r>
        <w:rPr>
          <w:sz w:val="24"/>
        </w:rPr>
        <w:t>времени</w:t>
      </w:r>
      <w:r>
        <w:rPr>
          <w:spacing w:val="-1"/>
          <w:sz w:val="24"/>
        </w:rPr>
        <w:t> </w:t>
      </w:r>
      <w:r>
        <w:rPr>
          <w:sz w:val="24"/>
        </w:rPr>
        <w:t>опасного</w:t>
      </w:r>
      <w:r>
        <w:rPr>
          <w:spacing w:val="-2"/>
          <w:sz w:val="24"/>
        </w:rPr>
        <w:t> </w:t>
      </w:r>
      <w:r>
        <w:rPr>
          <w:sz w:val="24"/>
        </w:rPr>
        <w:t>воздействия</w:t>
      </w:r>
      <w:r>
        <w:rPr>
          <w:spacing w:val="-2"/>
          <w:sz w:val="24"/>
        </w:rPr>
        <w:t> </w:t>
      </w:r>
      <w:r>
        <w:rPr>
          <w:sz w:val="24"/>
        </w:rPr>
        <w:t>больше</w:t>
      </w:r>
      <w:r>
        <w:rPr>
          <w:spacing w:val="-2"/>
          <w:sz w:val="24"/>
        </w:rPr>
        <w:t> допустимого.</w:t>
      </w:r>
    </w:p>
    <w:p>
      <w:pPr>
        <w:pStyle w:val="BodyText"/>
        <w:spacing w:line="360" w:lineRule="auto" w:before="134"/>
        <w:ind w:right="273"/>
      </w:pPr>
      <w:r>
        <w:rPr/>
        <w:t>Для того, чтобы определить, какова должна быть система защиты, ее свойства и характеристики, необходимо на этапе проектирования оборудования или технологического процесса смоделировать защиту человека.</w:t>
      </w:r>
    </w:p>
    <w:p>
      <w:pPr>
        <w:pStyle w:val="BodyText"/>
        <w:spacing w:before="1"/>
        <w:ind w:left="960" w:firstLine="0"/>
      </w:pPr>
      <w:r>
        <w:rPr/>
        <w:t>Реализация</w:t>
      </w:r>
      <w:r>
        <w:rPr>
          <w:spacing w:val="-2"/>
        </w:rPr>
        <w:t> </w:t>
      </w:r>
      <w:r>
        <w:rPr/>
        <w:t>систем</w:t>
      </w:r>
      <w:r>
        <w:rPr>
          <w:spacing w:val="-1"/>
        </w:rPr>
        <w:t> </w:t>
      </w:r>
      <w:r>
        <w:rPr/>
        <w:t>защиты</w:t>
      </w:r>
      <w:r>
        <w:rPr>
          <w:spacing w:val="-2"/>
        </w:rPr>
        <w:t> обеспечивается:</w:t>
      </w:r>
    </w:p>
    <w:p>
      <w:pPr>
        <w:pStyle w:val="BodyText"/>
        <w:spacing w:before="139"/>
        <w:ind w:left="960" w:firstLine="0"/>
      </w:pPr>
      <w:r>
        <w:rPr>
          <w:rFonts w:ascii="Symbol" w:hAnsi="Symbol"/>
        </w:rPr>
        <w:t></w:t>
      </w:r>
      <w:r>
        <w:rPr/>
        <w:t>техническими</w:t>
      </w:r>
      <w:r>
        <w:rPr>
          <w:spacing w:val="-1"/>
        </w:rPr>
        <w:t> </w:t>
      </w:r>
      <w:r>
        <w:rPr/>
        <w:t>средствами,</w:t>
      </w:r>
      <w:r>
        <w:rPr>
          <w:spacing w:val="1"/>
        </w:rPr>
        <w:t> </w:t>
      </w:r>
      <w:r>
        <w:rPr/>
        <w:t>т.е. приборами</w:t>
      </w:r>
      <w:r>
        <w:rPr>
          <w:spacing w:val="2"/>
        </w:rPr>
        <w:t> </w:t>
      </w:r>
      <w:r>
        <w:rPr/>
        <w:t>и</w:t>
      </w:r>
      <w:r>
        <w:rPr>
          <w:spacing w:val="4"/>
        </w:rPr>
        <w:t> </w:t>
      </w:r>
      <w:r>
        <w:rPr>
          <w:spacing w:val="-2"/>
        </w:rPr>
        <w:t>устройствами;</w:t>
      </w:r>
    </w:p>
    <w:p>
      <w:pPr>
        <w:pStyle w:val="BodyText"/>
        <w:spacing w:line="355" w:lineRule="auto" w:before="138"/>
        <w:ind w:right="272"/>
      </w:pPr>
      <w:r>
        <w:rPr>
          <w:rFonts w:ascii="Symbol" w:hAnsi="Symbol"/>
        </w:rPr>
        <w:t></w:t>
      </w:r>
      <w:r>
        <w:rPr/>
        <w:t>организационно- техническими мероприятиями, где решение принимает человек, а реализацию решения обеспечивает тоже человек, но с помощью технических или иных средств (например, наложение переносного заземления);</w:t>
      </w:r>
    </w:p>
    <w:p>
      <w:pPr>
        <w:pStyle w:val="BodyText"/>
        <w:spacing w:line="348" w:lineRule="auto" w:before="8"/>
        <w:ind w:right="270"/>
      </w:pPr>
      <w:r>
        <w:rPr>
          <w:rFonts w:ascii="Symbol" w:hAnsi="Symbol"/>
        </w:rPr>
        <w:t></w:t>
      </w:r>
      <w:r>
        <w:rPr/>
        <w:t>организационными мероприятиями, например, обучение, профессиональный отбор, инструктаж и т.д.</w:t>
      </w:r>
    </w:p>
    <w:p>
      <w:pPr>
        <w:pStyle w:val="BodyText"/>
        <w:spacing w:line="360" w:lineRule="auto" w:before="16"/>
        <w:ind w:right="271"/>
      </w:pPr>
      <w:r>
        <w:rPr/>
        <w:t>Системы защиты могут быть реализованы только техническими средствами, либо как техническими, так и организационными средствами, либо, реализуются, в первую очередь, организационными средствами, но с необходимостью также и в технических средствах.</w:t>
      </w:r>
    </w:p>
    <w:p>
      <w:pPr>
        <w:pStyle w:val="BodyText"/>
        <w:spacing w:line="360" w:lineRule="auto"/>
        <w:ind w:right="269"/>
      </w:pPr>
      <w:r>
        <w:rPr/>
        <w:t>Выбор</w:t>
      </w:r>
      <w:r>
        <w:rPr>
          <w:spacing w:val="-5"/>
        </w:rPr>
        <w:t> </w:t>
      </w:r>
      <w:r>
        <w:rPr/>
        <w:t>тех</w:t>
      </w:r>
      <w:r>
        <w:rPr>
          <w:spacing w:val="-3"/>
        </w:rPr>
        <w:t> </w:t>
      </w:r>
      <w:r>
        <w:rPr/>
        <w:t>или</w:t>
      </w:r>
      <w:r>
        <w:rPr>
          <w:spacing w:val="-4"/>
        </w:rPr>
        <w:t> </w:t>
      </w:r>
      <w:r>
        <w:rPr/>
        <w:t>иных</w:t>
      </w:r>
      <w:r>
        <w:rPr>
          <w:spacing w:val="-2"/>
        </w:rPr>
        <w:t> </w:t>
      </w:r>
      <w:r>
        <w:rPr/>
        <w:t>методов</w:t>
      </w:r>
      <w:r>
        <w:rPr>
          <w:spacing w:val="-5"/>
        </w:rPr>
        <w:t> </w:t>
      </w:r>
      <w:r>
        <w:rPr/>
        <w:t>защиты</w:t>
      </w:r>
      <w:r>
        <w:rPr>
          <w:spacing w:val="-5"/>
        </w:rPr>
        <w:t> </w:t>
      </w:r>
      <w:r>
        <w:rPr/>
        <w:t>обусловлен</w:t>
      </w:r>
      <w:r>
        <w:rPr>
          <w:spacing w:val="-4"/>
        </w:rPr>
        <w:t> </w:t>
      </w:r>
      <w:r>
        <w:rPr/>
        <w:t>балансом</w:t>
      </w:r>
      <w:r>
        <w:rPr>
          <w:spacing w:val="-3"/>
        </w:rPr>
        <w:t> </w:t>
      </w:r>
      <w:r>
        <w:rPr/>
        <w:t>между</w:t>
      </w:r>
      <w:r>
        <w:rPr>
          <w:spacing w:val="-10"/>
        </w:rPr>
        <w:t> </w:t>
      </w:r>
      <w:r>
        <w:rPr/>
        <w:t>необходимостью</w:t>
      </w:r>
      <w:r>
        <w:rPr>
          <w:spacing w:val="-4"/>
        </w:rPr>
        <w:t> </w:t>
      </w:r>
      <w:r>
        <w:rPr/>
        <w:t>их использования и возможностью их реализации. При этом необходимость практически всегда определена, а возможность всегда ограничена либо техническими, либо экономическими причинами. Однако выбор между необходимостью и возможностью существует, и задача разработчика – принять обоснованное решение.</w:t>
      </w:r>
    </w:p>
    <w:p>
      <w:pPr>
        <w:pStyle w:val="BodyText"/>
        <w:spacing w:line="360" w:lineRule="auto" w:before="1"/>
        <w:ind w:right="267"/>
      </w:pPr>
      <w:r>
        <w:rPr/>
        <w:t>Организационно-технические методы защиты – это методы защиты, применение которых</w:t>
      </w:r>
      <w:r>
        <w:rPr>
          <w:spacing w:val="-2"/>
        </w:rPr>
        <w:t> </w:t>
      </w:r>
      <w:r>
        <w:rPr/>
        <w:t>определяет</w:t>
      </w:r>
      <w:r>
        <w:rPr>
          <w:spacing w:val="-1"/>
        </w:rPr>
        <w:t> </w:t>
      </w:r>
      <w:r>
        <w:rPr/>
        <w:t>человек</w:t>
      </w:r>
      <w:r>
        <w:rPr>
          <w:spacing w:val="-1"/>
        </w:rPr>
        <w:t> </w:t>
      </w:r>
      <w:r>
        <w:rPr/>
        <w:t>в</w:t>
      </w:r>
      <w:r>
        <w:rPr>
          <w:spacing w:val="-3"/>
        </w:rPr>
        <w:t> </w:t>
      </w:r>
      <w:r>
        <w:rPr/>
        <w:t>процессе</w:t>
      </w:r>
      <w:r>
        <w:rPr>
          <w:spacing w:val="-3"/>
        </w:rPr>
        <w:t> </w:t>
      </w:r>
      <w:r>
        <w:rPr/>
        <w:t>производственной</w:t>
      </w:r>
      <w:r>
        <w:rPr>
          <w:spacing w:val="-1"/>
        </w:rPr>
        <w:t> </w:t>
      </w:r>
      <w:r>
        <w:rPr/>
        <w:t>деятельности,</w:t>
      </w:r>
      <w:r>
        <w:rPr>
          <w:spacing w:val="-2"/>
        </w:rPr>
        <w:t> </w:t>
      </w:r>
      <w:r>
        <w:rPr/>
        <w:t>но</w:t>
      </w:r>
      <w:r>
        <w:rPr>
          <w:spacing w:val="-2"/>
        </w:rPr>
        <w:t> </w:t>
      </w:r>
      <w:r>
        <w:rPr/>
        <w:t>реализуются</w:t>
      </w:r>
      <w:r>
        <w:rPr>
          <w:spacing w:val="-2"/>
        </w:rPr>
        <w:t> </w:t>
      </w:r>
      <w:r>
        <w:rPr/>
        <w:t>они различными средствами. Организационно-технические методы защиты включают комплекс мероприятий, предупреждающих возникновение и развитие опасности. В первую очередь, к таким мероприятиям следует отнести профилактическое обслуживание оборудования рабочего</w:t>
      </w:r>
      <w:r>
        <w:rPr>
          <w:spacing w:val="-15"/>
        </w:rPr>
        <w:t> </w:t>
      </w:r>
      <w:r>
        <w:rPr/>
        <w:t>места</w:t>
      </w:r>
      <w:r>
        <w:rPr>
          <w:spacing w:val="-15"/>
        </w:rPr>
        <w:t> </w:t>
      </w:r>
      <w:r>
        <w:rPr/>
        <w:t>или</w:t>
      </w:r>
      <w:r>
        <w:rPr>
          <w:spacing w:val="-15"/>
        </w:rPr>
        <w:t> </w:t>
      </w:r>
      <w:r>
        <w:rPr/>
        <w:t>технологического</w:t>
      </w:r>
      <w:r>
        <w:rPr>
          <w:spacing w:val="-15"/>
        </w:rPr>
        <w:t> </w:t>
      </w:r>
      <w:r>
        <w:rPr/>
        <w:t>процесса</w:t>
      </w:r>
      <w:r>
        <w:rPr>
          <w:spacing w:val="-15"/>
        </w:rPr>
        <w:t> </w:t>
      </w:r>
      <w:r>
        <w:rPr/>
        <w:t>для</w:t>
      </w:r>
      <w:r>
        <w:rPr>
          <w:spacing w:val="-15"/>
        </w:rPr>
        <w:t> </w:t>
      </w:r>
      <w:r>
        <w:rPr/>
        <w:t>предупреждения</w:t>
      </w:r>
      <w:r>
        <w:rPr>
          <w:spacing w:val="-15"/>
        </w:rPr>
        <w:t> </w:t>
      </w:r>
      <w:r>
        <w:rPr/>
        <w:t>отказов</w:t>
      </w:r>
      <w:r>
        <w:rPr>
          <w:spacing w:val="-15"/>
        </w:rPr>
        <w:t> </w:t>
      </w:r>
      <w:r>
        <w:rPr/>
        <w:t>и</w:t>
      </w:r>
      <w:r>
        <w:rPr>
          <w:spacing w:val="-15"/>
        </w:rPr>
        <w:t> </w:t>
      </w:r>
      <w:r>
        <w:rPr/>
        <w:t>неисправностей оборудования и технических средств защиты.</w:t>
      </w:r>
    </w:p>
    <w:p>
      <w:pPr>
        <w:pStyle w:val="BodyText"/>
        <w:spacing w:line="360" w:lineRule="auto"/>
        <w:ind w:right="272"/>
      </w:pPr>
      <w:r>
        <w:rPr/>
        <w:t>Наиболее известным организационно-техническим методом защиты является применение</w:t>
      </w:r>
      <w:r>
        <w:rPr>
          <w:spacing w:val="-9"/>
        </w:rPr>
        <w:t> </w:t>
      </w:r>
      <w:r>
        <w:rPr/>
        <w:t>знаков</w:t>
      </w:r>
      <w:r>
        <w:rPr>
          <w:spacing w:val="-9"/>
        </w:rPr>
        <w:t> </w:t>
      </w:r>
      <w:r>
        <w:rPr/>
        <w:t>безопасности.</w:t>
      </w:r>
      <w:r>
        <w:rPr>
          <w:spacing w:val="-9"/>
        </w:rPr>
        <w:t> </w:t>
      </w:r>
      <w:r>
        <w:rPr/>
        <w:t>Знаки</w:t>
      </w:r>
      <w:r>
        <w:rPr>
          <w:spacing w:val="-7"/>
        </w:rPr>
        <w:t> </w:t>
      </w:r>
      <w:r>
        <w:rPr/>
        <w:t>безопасности</w:t>
      </w:r>
      <w:r>
        <w:rPr>
          <w:spacing w:val="-6"/>
        </w:rPr>
        <w:t> </w:t>
      </w:r>
      <w:r>
        <w:rPr/>
        <w:t>устанавливаются</w:t>
      </w:r>
      <w:r>
        <w:rPr>
          <w:spacing w:val="-8"/>
        </w:rPr>
        <w:t> </w:t>
      </w:r>
      <w:r>
        <w:rPr/>
        <w:t>по</w:t>
      </w:r>
      <w:r>
        <w:rPr>
          <w:spacing w:val="-8"/>
        </w:rPr>
        <w:t> </w:t>
      </w:r>
      <w:r>
        <w:rPr/>
        <w:t>решению</w:t>
      </w:r>
      <w:r>
        <w:rPr>
          <w:spacing w:val="-8"/>
        </w:rPr>
        <w:t> </w:t>
      </w:r>
      <w:r>
        <w:rPr/>
        <w:t>человека и</w:t>
      </w:r>
      <w:r>
        <w:rPr>
          <w:spacing w:val="-8"/>
        </w:rPr>
        <w:t> </w:t>
      </w:r>
      <w:r>
        <w:rPr/>
        <w:t>предупреждают</w:t>
      </w:r>
      <w:r>
        <w:rPr>
          <w:spacing w:val="-9"/>
        </w:rPr>
        <w:t> </w:t>
      </w:r>
      <w:r>
        <w:rPr/>
        <w:t>об</w:t>
      </w:r>
      <w:r>
        <w:rPr>
          <w:spacing w:val="-9"/>
        </w:rPr>
        <w:t> </w:t>
      </w:r>
      <w:r>
        <w:rPr/>
        <w:t>опасности,</w:t>
      </w:r>
      <w:r>
        <w:rPr>
          <w:spacing w:val="-8"/>
        </w:rPr>
        <w:t> </w:t>
      </w:r>
      <w:r>
        <w:rPr/>
        <w:t>указывают</w:t>
      </w:r>
      <w:r>
        <w:rPr>
          <w:spacing w:val="-9"/>
        </w:rPr>
        <w:t> </w:t>
      </w:r>
      <w:r>
        <w:rPr/>
        <w:t>на</w:t>
      </w:r>
      <w:r>
        <w:rPr>
          <w:spacing w:val="-13"/>
        </w:rPr>
        <w:t> </w:t>
      </w:r>
      <w:r>
        <w:rPr/>
        <w:t>опасность,</w:t>
      </w:r>
      <w:r>
        <w:rPr>
          <w:spacing w:val="-9"/>
        </w:rPr>
        <w:t> </w:t>
      </w:r>
      <w:r>
        <w:rPr/>
        <w:t>запрещают</w:t>
      </w:r>
      <w:r>
        <w:rPr>
          <w:spacing w:val="-9"/>
        </w:rPr>
        <w:t> </w:t>
      </w:r>
      <w:r>
        <w:rPr/>
        <w:t>действия,</w:t>
      </w:r>
      <w:r>
        <w:rPr>
          <w:spacing w:val="-9"/>
        </w:rPr>
        <w:t> </w:t>
      </w:r>
      <w:r>
        <w:rPr/>
        <w:t>которые</w:t>
      </w:r>
      <w:r>
        <w:rPr>
          <w:spacing w:val="-10"/>
        </w:rPr>
        <w:t> </w:t>
      </w:r>
      <w:r>
        <w:rPr/>
        <w:t>могут быть опасными.</w:t>
      </w:r>
    </w:p>
    <w:p>
      <w:pPr>
        <w:spacing w:after="0" w:line="360" w:lineRule="auto"/>
        <w:sectPr>
          <w:pgSz w:w="11910" w:h="16840"/>
          <w:pgMar w:header="286" w:footer="736" w:top="1060" w:bottom="920" w:left="880" w:right="860"/>
        </w:sectPr>
      </w:pPr>
    </w:p>
    <w:p>
      <w:pPr>
        <w:pStyle w:val="BodyText"/>
        <w:spacing w:line="360" w:lineRule="auto" w:before="54"/>
        <w:ind w:right="274"/>
      </w:pPr>
      <w:r>
        <w:rPr/>
        <w:t>К</w:t>
      </w:r>
      <w:r>
        <w:rPr>
          <w:spacing w:val="-15"/>
        </w:rPr>
        <w:t> </w:t>
      </w:r>
      <w:r>
        <w:rPr/>
        <w:t>важнейшим</w:t>
      </w:r>
      <w:r>
        <w:rPr>
          <w:spacing w:val="-15"/>
        </w:rPr>
        <w:t> </w:t>
      </w:r>
      <w:r>
        <w:rPr/>
        <w:t>из</w:t>
      </w:r>
      <w:r>
        <w:rPr>
          <w:spacing w:val="-13"/>
        </w:rPr>
        <w:t> </w:t>
      </w:r>
      <w:r>
        <w:rPr/>
        <w:t>организационных</w:t>
      </w:r>
      <w:r>
        <w:rPr>
          <w:spacing w:val="-12"/>
        </w:rPr>
        <w:t> </w:t>
      </w:r>
      <w:r>
        <w:rPr/>
        <w:t>методов</w:t>
      </w:r>
      <w:r>
        <w:rPr>
          <w:spacing w:val="-15"/>
        </w:rPr>
        <w:t> </w:t>
      </w:r>
      <w:r>
        <w:rPr/>
        <w:t>защиты</w:t>
      </w:r>
      <w:r>
        <w:rPr>
          <w:spacing w:val="-15"/>
        </w:rPr>
        <w:t> </w:t>
      </w:r>
      <w:r>
        <w:rPr/>
        <w:t>относятся</w:t>
      </w:r>
      <w:r>
        <w:rPr>
          <w:spacing w:val="-14"/>
        </w:rPr>
        <w:t> </w:t>
      </w:r>
      <w:r>
        <w:rPr/>
        <w:t>все</w:t>
      </w:r>
      <w:r>
        <w:rPr>
          <w:spacing w:val="-15"/>
        </w:rPr>
        <w:t> </w:t>
      </w:r>
      <w:r>
        <w:rPr/>
        <w:t>те,</w:t>
      </w:r>
      <w:r>
        <w:rPr>
          <w:spacing w:val="-14"/>
        </w:rPr>
        <w:t> </w:t>
      </w:r>
      <w:r>
        <w:rPr/>
        <w:t>что</w:t>
      </w:r>
      <w:r>
        <w:rPr>
          <w:spacing w:val="-14"/>
        </w:rPr>
        <w:t> </w:t>
      </w:r>
      <w:r>
        <w:rPr/>
        <w:t>обеспечивают необходимые собственные свойства человека:</w:t>
      </w:r>
    </w:p>
    <w:p>
      <w:pPr>
        <w:pStyle w:val="ListParagraph"/>
        <w:numPr>
          <w:ilvl w:val="0"/>
          <w:numId w:val="47"/>
        </w:numPr>
        <w:tabs>
          <w:tab w:pos="1244" w:val="left" w:leader="none"/>
        </w:tabs>
        <w:spacing w:line="240" w:lineRule="auto" w:before="2" w:after="0"/>
        <w:ind w:left="1244" w:right="0" w:hanging="284"/>
        <w:jc w:val="both"/>
        <w:rPr>
          <w:sz w:val="24"/>
        </w:rPr>
      </w:pPr>
      <w:r>
        <w:rPr>
          <w:sz w:val="24"/>
        </w:rPr>
        <w:t>профессиональный</w:t>
      </w:r>
      <w:r>
        <w:rPr>
          <w:spacing w:val="-4"/>
          <w:sz w:val="24"/>
        </w:rPr>
        <w:t> </w:t>
      </w:r>
      <w:r>
        <w:rPr>
          <w:sz w:val="24"/>
        </w:rPr>
        <w:t>отбор</w:t>
      </w:r>
      <w:r>
        <w:rPr>
          <w:spacing w:val="-3"/>
          <w:sz w:val="24"/>
        </w:rPr>
        <w:t> </w:t>
      </w:r>
      <w:r>
        <w:rPr>
          <w:sz w:val="24"/>
        </w:rPr>
        <w:t>на</w:t>
      </w:r>
      <w:r>
        <w:rPr>
          <w:spacing w:val="-3"/>
          <w:sz w:val="24"/>
        </w:rPr>
        <w:t> </w:t>
      </w:r>
      <w:r>
        <w:rPr>
          <w:sz w:val="24"/>
        </w:rPr>
        <w:t>рабочее</w:t>
      </w:r>
      <w:r>
        <w:rPr>
          <w:spacing w:val="-1"/>
          <w:sz w:val="24"/>
        </w:rPr>
        <w:t> </w:t>
      </w:r>
      <w:r>
        <w:rPr>
          <w:spacing w:val="-2"/>
          <w:sz w:val="24"/>
        </w:rPr>
        <w:t>место;</w:t>
      </w:r>
    </w:p>
    <w:p>
      <w:pPr>
        <w:pStyle w:val="ListParagraph"/>
        <w:numPr>
          <w:ilvl w:val="0"/>
          <w:numId w:val="47"/>
        </w:numPr>
        <w:tabs>
          <w:tab w:pos="1244" w:val="left" w:leader="none"/>
        </w:tabs>
        <w:spacing w:line="240" w:lineRule="auto" w:before="138" w:after="0"/>
        <w:ind w:left="1244" w:right="0" w:hanging="284"/>
        <w:jc w:val="both"/>
        <w:rPr>
          <w:sz w:val="24"/>
        </w:rPr>
      </w:pPr>
      <w:r>
        <w:rPr>
          <w:sz w:val="24"/>
        </w:rPr>
        <w:t>профессиональное</w:t>
      </w:r>
      <w:r>
        <w:rPr>
          <w:spacing w:val="-1"/>
          <w:sz w:val="24"/>
        </w:rPr>
        <w:t> </w:t>
      </w:r>
      <w:r>
        <w:rPr>
          <w:spacing w:val="-2"/>
          <w:sz w:val="24"/>
        </w:rPr>
        <w:t>обучение.</w:t>
      </w:r>
    </w:p>
    <w:p>
      <w:pPr>
        <w:pStyle w:val="BodyText"/>
        <w:spacing w:line="360" w:lineRule="auto" w:before="136"/>
        <w:ind w:right="271"/>
      </w:pPr>
      <w:r>
        <w:rPr/>
        <w:t>Профессиональный отбор проводится на основании профессиограмм рабочих мест и технологических процессов. В профессиограммах указывается, какими психофизиологическими качествами должен обладать работающий – вниманием, памятью, скоростью реакции, силой, выносливостью, переключением внимания, моторными действиями и т.д.</w:t>
      </w:r>
    </w:p>
    <w:p>
      <w:pPr>
        <w:pStyle w:val="BodyText"/>
        <w:spacing w:line="360" w:lineRule="auto"/>
        <w:ind w:right="272"/>
      </w:pPr>
      <w:r>
        <w:rPr/>
        <w:t>Исходя из перечня необходимых качеств, составляются тесты для профессионального отбора на конкретную должность, что позволяет избежать травм и гибели людей в процессе их профессиональной деятельности.</w:t>
      </w:r>
    </w:p>
    <w:p>
      <w:pPr>
        <w:pStyle w:val="BodyText"/>
        <w:spacing w:line="360" w:lineRule="auto"/>
        <w:ind w:right="272"/>
      </w:pPr>
      <w:r>
        <w:rPr/>
        <w:t>Профессиональное обучение ставит перед собой задачу добиться правильного с точки зрения технологии и безопасности выполнения</w:t>
      </w:r>
      <w:r>
        <w:rPr>
          <w:spacing w:val="-2"/>
        </w:rPr>
        <w:t> </w:t>
      </w:r>
      <w:r>
        <w:rPr/>
        <w:t>операций на</w:t>
      </w:r>
      <w:r>
        <w:rPr>
          <w:spacing w:val="-1"/>
        </w:rPr>
        <w:t> </w:t>
      </w:r>
      <w:r>
        <w:rPr/>
        <w:t>конкретном</w:t>
      </w:r>
      <w:r>
        <w:rPr>
          <w:spacing w:val="-1"/>
        </w:rPr>
        <w:t> </w:t>
      </w:r>
      <w:r>
        <w:rPr/>
        <w:t>рабочем месте</w:t>
      </w:r>
      <w:r>
        <w:rPr>
          <w:spacing w:val="-1"/>
        </w:rPr>
        <w:t> </w:t>
      </w:r>
      <w:r>
        <w:rPr/>
        <w:t>или в конкретном технологическом процессе. Эта задача решается путем теоретического и практического обучения с тем, чтобы на рабочем месте вероятность своевременного и безошибочного выполнения операций была максимальной.</w:t>
      </w:r>
    </w:p>
    <w:p>
      <w:pPr>
        <w:pStyle w:val="BodyText"/>
        <w:spacing w:line="360" w:lineRule="auto"/>
        <w:ind w:right="270"/>
      </w:pPr>
      <w:r>
        <w:rPr/>
        <w:t>Описанные ранее организационные и организационно-технические методы защиты дают эффект только в совокупности с техническими средствами защиты. Методы защиты, используемые технические средства весьма разнообразны, многочисленны, и их использование зависит от конкретных опасных и вредных производственных факторов, конструкции</w:t>
      </w:r>
      <w:r>
        <w:rPr>
          <w:spacing w:val="-9"/>
        </w:rPr>
        <w:t> </w:t>
      </w:r>
      <w:r>
        <w:rPr/>
        <w:t>оборудования</w:t>
      </w:r>
      <w:r>
        <w:rPr>
          <w:spacing w:val="-10"/>
        </w:rPr>
        <w:t> </w:t>
      </w:r>
      <w:r>
        <w:rPr/>
        <w:t>и</w:t>
      </w:r>
      <w:r>
        <w:rPr>
          <w:spacing w:val="-9"/>
        </w:rPr>
        <w:t> </w:t>
      </w:r>
      <w:r>
        <w:rPr/>
        <w:t>множества</w:t>
      </w:r>
      <w:r>
        <w:rPr>
          <w:spacing w:val="-11"/>
        </w:rPr>
        <w:t> </w:t>
      </w:r>
      <w:r>
        <w:rPr/>
        <w:t>других</w:t>
      </w:r>
      <w:r>
        <w:rPr>
          <w:spacing w:val="-7"/>
        </w:rPr>
        <w:t> </w:t>
      </w:r>
      <w:r>
        <w:rPr/>
        <w:t>моментов.</w:t>
      </w:r>
      <w:r>
        <w:rPr>
          <w:spacing w:val="-10"/>
        </w:rPr>
        <w:t> </w:t>
      </w:r>
      <w:r>
        <w:rPr/>
        <w:t>В</w:t>
      </w:r>
      <w:r>
        <w:rPr>
          <w:spacing w:val="-11"/>
        </w:rPr>
        <w:t> </w:t>
      </w:r>
      <w:r>
        <w:rPr/>
        <w:t>то</w:t>
      </w:r>
      <w:r>
        <w:rPr>
          <w:spacing w:val="-10"/>
        </w:rPr>
        <w:t> </w:t>
      </w:r>
      <w:r>
        <w:rPr/>
        <w:t>же</w:t>
      </w:r>
      <w:r>
        <w:rPr>
          <w:spacing w:val="-11"/>
        </w:rPr>
        <w:t> </w:t>
      </w:r>
      <w:r>
        <w:rPr/>
        <w:t>время</w:t>
      </w:r>
      <w:r>
        <w:rPr>
          <w:spacing w:val="-10"/>
        </w:rPr>
        <w:t> </w:t>
      </w:r>
      <w:r>
        <w:rPr/>
        <w:t>можно</w:t>
      </w:r>
      <w:r>
        <w:rPr>
          <w:spacing w:val="-10"/>
        </w:rPr>
        <w:t> </w:t>
      </w:r>
      <w:r>
        <w:rPr/>
        <w:t>выделить</w:t>
      </w:r>
      <w:r>
        <w:rPr>
          <w:spacing w:val="-9"/>
        </w:rPr>
        <w:t> </w:t>
      </w:r>
      <w:r>
        <w:rPr/>
        <w:t>две большие группы методов защиты:</w:t>
      </w:r>
    </w:p>
    <w:p>
      <w:pPr>
        <w:pStyle w:val="ListParagraph"/>
        <w:numPr>
          <w:ilvl w:val="0"/>
          <w:numId w:val="47"/>
        </w:numPr>
        <w:tabs>
          <w:tab w:pos="1244" w:val="left" w:leader="none"/>
        </w:tabs>
        <w:spacing w:line="240" w:lineRule="auto" w:before="2" w:after="0"/>
        <w:ind w:left="1244" w:right="0" w:hanging="284"/>
        <w:jc w:val="both"/>
        <w:rPr>
          <w:sz w:val="24"/>
        </w:rPr>
      </w:pPr>
      <w:r>
        <w:rPr>
          <w:sz w:val="24"/>
        </w:rPr>
        <w:t>методы</w:t>
      </w:r>
      <w:r>
        <w:rPr>
          <w:spacing w:val="-4"/>
          <w:sz w:val="24"/>
        </w:rPr>
        <w:t> </w:t>
      </w:r>
      <w:r>
        <w:rPr>
          <w:sz w:val="24"/>
        </w:rPr>
        <w:t>групповой</w:t>
      </w:r>
      <w:r>
        <w:rPr>
          <w:spacing w:val="-2"/>
          <w:sz w:val="24"/>
        </w:rPr>
        <w:t> защиты;</w:t>
      </w:r>
    </w:p>
    <w:p>
      <w:pPr>
        <w:pStyle w:val="ListParagraph"/>
        <w:numPr>
          <w:ilvl w:val="0"/>
          <w:numId w:val="47"/>
        </w:numPr>
        <w:tabs>
          <w:tab w:pos="1244" w:val="left" w:leader="none"/>
        </w:tabs>
        <w:spacing w:line="240" w:lineRule="auto" w:before="137" w:after="0"/>
        <w:ind w:left="1244" w:right="0" w:hanging="284"/>
        <w:jc w:val="both"/>
        <w:rPr>
          <w:sz w:val="24"/>
        </w:rPr>
      </w:pPr>
      <w:r>
        <w:rPr>
          <w:sz w:val="24"/>
        </w:rPr>
        <w:t>методы</w:t>
      </w:r>
      <w:r>
        <w:rPr>
          <w:spacing w:val="-4"/>
          <w:sz w:val="24"/>
        </w:rPr>
        <w:t> </w:t>
      </w:r>
      <w:r>
        <w:rPr>
          <w:sz w:val="24"/>
        </w:rPr>
        <w:t>индивидуальной</w:t>
      </w:r>
      <w:r>
        <w:rPr>
          <w:spacing w:val="-1"/>
          <w:sz w:val="24"/>
        </w:rPr>
        <w:t> </w:t>
      </w:r>
      <w:r>
        <w:rPr>
          <w:spacing w:val="-2"/>
          <w:sz w:val="24"/>
        </w:rPr>
        <w:t>защиты.</w:t>
      </w:r>
    </w:p>
    <w:p>
      <w:pPr>
        <w:pStyle w:val="BodyText"/>
        <w:spacing w:line="360" w:lineRule="auto" w:before="134"/>
        <w:ind w:right="271"/>
      </w:pPr>
      <w:r>
        <w:rPr/>
        <w:t>В свою очередь методы групповой защиты классифицируются в зависимости от источника негативного воздействия, а методы индивидуальной защиты – в зависимости от защищаемых органов. На производствах часто применяется комбинация этих двух методов.</w:t>
      </w:r>
    </w:p>
    <w:p>
      <w:pPr>
        <w:pStyle w:val="BodyText"/>
        <w:spacing w:line="360" w:lineRule="auto" w:before="1"/>
        <w:ind w:right="270"/>
      </w:pPr>
      <w:r>
        <w:rPr/>
        <w:t>К</w:t>
      </w:r>
      <w:r>
        <w:rPr>
          <w:spacing w:val="-15"/>
        </w:rPr>
        <w:t> </w:t>
      </w:r>
      <w:r>
        <w:rPr/>
        <w:t>средствам</w:t>
      </w:r>
      <w:r>
        <w:rPr>
          <w:spacing w:val="-15"/>
        </w:rPr>
        <w:t> </w:t>
      </w:r>
      <w:r>
        <w:rPr/>
        <w:t>групповой</w:t>
      </w:r>
      <w:r>
        <w:rPr>
          <w:spacing w:val="-15"/>
        </w:rPr>
        <w:t> </w:t>
      </w:r>
      <w:r>
        <w:rPr/>
        <w:t>защиты</w:t>
      </w:r>
      <w:r>
        <w:rPr>
          <w:spacing w:val="-15"/>
        </w:rPr>
        <w:t> </w:t>
      </w:r>
      <w:r>
        <w:rPr/>
        <w:t>относятся</w:t>
      </w:r>
      <w:r>
        <w:rPr>
          <w:spacing w:val="-15"/>
        </w:rPr>
        <w:t> </w:t>
      </w:r>
      <w:r>
        <w:rPr/>
        <w:t>различные</w:t>
      </w:r>
      <w:r>
        <w:rPr>
          <w:spacing w:val="-15"/>
        </w:rPr>
        <w:t> </w:t>
      </w:r>
      <w:r>
        <w:rPr/>
        <w:t>защитные</w:t>
      </w:r>
      <w:r>
        <w:rPr>
          <w:spacing w:val="-15"/>
        </w:rPr>
        <w:t> </w:t>
      </w:r>
      <w:r>
        <w:rPr/>
        <w:t>двери,</w:t>
      </w:r>
      <w:r>
        <w:rPr>
          <w:spacing w:val="-15"/>
        </w:rPr>
        <w:t> </w:t>
      </w:r>
      <w:r>
        <w:rPr/>
        <w:t>экраны,</w:t>
      </w:r>
      <w:r>
        <w:rPr>
          <w:spacing w:val="-15"/>
        </w:rPr>
        <w:t> </w:t>
      </w:r>
      <w:r>
        <w:rPr/>
        <w:t>крышки, запоры, предохранители и прочие устройства, а также системы освещения, отопления, вентиляция, сигнализация, автоматическая и автоматизированная защита и другие.</w:t>
      </w:r>
    </w:p>
    <w:p>
      <w:pPr>
        <w:pStyle w:val="BodyText"/>
        <w:spacing w:line="360" w:lineRule="auto"/>
        <w:ind w:right="269"/>
      </w:pPr>
      <w:r>
        <w:rPr/>
        <w:t>В зависимости от вида выполняемых работ применяют различные средства индивидуальной защиты, направленные на защиту органов дыхания (респираторы, противогазы</w:t>
      </w:r>
      <w:r>
        <w:rPr>
          <w:spacing w:val="17"/>
        </w:rPr>
        <w:t> </w:t>
      </w:r>
      <w:r>
        <w:rPr/>
        <w:t>и</w:t>
      </w:r>
      <w:r>
        <w:rPr>
          <w:spacing w:val="19"/>
        </w:rPr>
        <w:t> </w:t>
      </w:r>
      <w:r>
        <w:rPr/>
        <w:t>т.д.),</w:t>
      </w:r>
      <w:r>
        <w:rPr>
          <w:spacing w:val="20"/>
        </w:rPr>
        <w:t> </w:t>
      </w:r>
      <w:r>
        <w:rPr/>
        <w:t>органов</w:t>
      </w:r>
      <w:r>
        <w:rPr>
          <w:spacing w:val="19"/>
        </w:rPr>
        <w:t> </w:t>
      </w:r>
      <w:r>
        <w:rPr/>
        <w:t>слуха</w:t>
      </w:r>
      <w:r>
        <w:rPr>
          <w:spacing w:val="19"/>
        </w:rPr>
        <w:t> </w:t>
      </w:r>
      <w:r>
        <w:rPr/>
        <w:t>(беруши,</w:t>
      </w:r>
      <w:r>
        <w:rPr>
          <w:spacing w:val="20"/>
        </w:rPr>
        <w:t> </w:t>
      </w:r>
      <w:r>
        <w:rPr/>
        <w:t>наушники,</w:t>
      </w:r>
      <w:r>
        <w:rPr>
          <w:spacing w:val="19"/>
        </w:rPr>
        <w:t> </w:t>
      </w:r>
      <w:r>
        <w:rPr/>
        <w:t>шлемофоны),</w:t>
      </w:r>
      <w:r>
        <w:rPr>
          <w:spacing w:val="20"/>
        </w:rPr>
        <w:t> </w:t>
      </w:r>
      <w:r>
        <w:rPr/>
        <w:t>органов</w:t>
      </w:r>
      <w:r>
        <w:rPr>
          <w:spacing w:val="20"/>
        </w:rPr>
        <w:t> </w:t>
      </w:r>
      <w:r>
        <w:rPr/>
        <w:t>зрения</w:t>
      </w:r>
      <w:r>
        <w:rPr>
          <w:spacing w:val="20"/>
        </w:rPr>
        <w:t> </w:t>
      </w:r>
      <w:r>
        <w:rPr>
          <w:spacing w:val="-2"/>
        </w:rPr>
        <w:t>(очки,</w:t>
      </w:r>
    </w:p>
    <w:p>
      <w:pPr>
        <w:spacing w:after="0" w:line="360" w:lineRule="auto"/>
        <w:sectPr>
          <w:pgSz w:w="11910" w:h="16840"/>
          <w:pgMar w:header="286" w:footer="736" w:top="1060" w:bottom="920" w:left="880" w:right="860"/>
        </w:sectPr>
      </w:pPr>
    </w:p>
    <w:p>
      <w:pPr>
        <w:pStyle w:val="BodyText"/>
        <w:spacing w:line="360" w:lineRule="auto" w:before="54"/>
        <w:ind w:right="268" w:firstLine="0"/>
        <w:jc w:val="left"/>
      </w:pPr>
      <w:r>
        <w:rPr/>
        <w:t>маски),</w:t>
      </w:r>
      <w:r>
        <w:rPr>
          <w:spacing w:val="-5"/>
        </w:rPr>
        <w:t> </w:t>
      </w:r>
      <w:r>
        <w:rPr/>
        <w:t>кожного</w:t>
      </w:r>
      <w:r>
        <w:rPr>
          <w:spacing w:val="-5"/>
        </w:rPr>
        <w:t> </w:t>
      </w:r>
      <w:r>
        <w:rPr/>
        <w:t>покрова</w:t>
      </w:r>
      <w:r>
        <w:rPr>
          <w:spacing w:val="-6"/>
        </w:rPr>
        <w:t> </w:t>
      </w:r>
      <w:r>
        <w:rPr/>
        <w:t>(специальная</w:t>
      </w:r>
      <w:r>
        <w:rPr>
          <w:spacing w:val="-5"/>
        </w:rPr>
        <w:t> </w:t>
      </w:r>
      <w:r>
        <w:rPr/>
        <w:t>одежда,</w:t>
      </w:r>
      <w:r>
        <w:rPr>
          <w:spacing w:val="-5"/>
        </w:rPr>
        <w:t> </w:t>
      </w:r>
      <w:r>
        <w:rPr/>
        <w:t>маски),</w:t>
      </w:r>
      <w:r>
        <w:rPr>
          <w:spacing w:val="-5"/>
        </w:rPr>
        <w:t> </w:t>
      </w:r>
      <w:r>
        <w:rPr/>
        <w:t>на</w:t>
      </w:r>
      <w:r>
        <w:rPr>
          <w:spacing w:val="-6"/>
        </w:rPr>
        <w:t> </w:t>
      </w:r>
      <w:r>
        <w:rPr/>
        <w:t>защиту</w:t>
      </w:r>
      <w:r>
        <w:rPr>
          <w:spacing w:val="-12"/>
        </w:rPr>
        <w:t> </w:t>
      </w:r>
      <w:r>
        <w:rPr/>
        <w:t>рук</w:t>
      </w:r>
      <w:r>
        <w:rPr>
          <w:spacing w:val="-4"/>
        </w:rPr>
        <w:t> </w:t>
      </w:r>
      <w:r>
        <w:rPr/>
        <w:t>(рукавицы,</w:t>
      </w:r>
      <w:r>
        <w:rPr>
          <w:spacing w:val="-5"/>
        </w:rPr>
        <w:t> </w:t>
      </w:r>
      <w:r>
        <w:rPr/>
        <w:t>печатки),</w:t>
      </w:r>
      <w:r>
        <w:rPr>
          <w:spacing w:val="-5"/>
        </w:rPr>
        <w:t> </w:t>
      </w:r>
      <w:r>
        <w:rPr/>
        <w:t>на защиту ног (специальные боты, резиновые калоши, сапоги и т.д.).</w:t>
      </w:r>
    </w:p>
    <w:p>
      <w:pPr>
        <w:pStyle w:val="BodyText"/>
        <w:spacing w:line="360" w:lineRule="auto"/>
        <w:jc w:val="left"/>
      </w:pPr>
      <w:r>
        <w:rPr/>
        <w:t>Средства</w:t>
      </w:r>
      <w:r>
        <w:rPr>
          <w:spacing w:val="40"/>
        </w:rPr>
        <w:t> </w:t>
      </w:r>
      <w:r>
        <w:rPr/>
        <w:t>индивидуальной</w:t>
      </w:r>
      <w:r>
        <w:rPr>
          <w:spacing w:val="40"/>
        </w:rPr>
        <w:t> </w:t>
      </w:r>
      <w:r>
        <w:rPr/>
        <w:t>защиты</w:t>
      </w:r>
      <w:r>
        <w:rPr>
          <w:spacing w:val="40"/>
        </w:rPr>
        <w:t> </w:t>
      </w:r>
      <w:r>
        <w:rPr/>
        <w:t>нормируются</w:t>
      </w:r>
      <w:r>
        <w:rPr>
          <w:spacing w:val="40"/>
        </w:rPr>
        <w:t> </w:t>
      </w:r>
      <w:r>
        <w:rPr/>
        <w:t>стандартами</w:t>
      </w:r>
      <w:r>
        <w:rPr>
          <w:spacing w:val="40"/>
        </w:rPr>
        <w:t> </w:t>
      </w:r>
      <w:r>
        <w:rPr/>
        <w:t>и</w:t>
      </w:r>
      <w:r>
        <w:rPr>
          <w:spacing w:val="40"/>
        </w:rPr>
        <w:t> </w:t>
      </w:r>
      <w:r>
        <w:rPr/>
        <w:t>изготавливаются</w:t>
      </w:r>
      <w:r>
        <w:rPr>
          <w:spacing w:val="40"/>
        </w:rPr>
        <w:t> </w:t>
      </w:r>
      <w:r>
        <w:rPr/>
        <w:t>с учетом возможных воздействий производственной среды и климатических условий.</w:t>
      </w:r>
    </w:p>
    <w:p>
      <w:pPr>
        <w:spacing w:after="0" w:line="360" w:lineRule="auto"/>
        <w:jc w:val="left"/>
        <w:sectPr>
          <w:pgSz w:w="11910" w:h="16840"/>
          <w:pgMar w:header="286" w:footer="736" w:top="1060" w:bottom="920" w:left="880" w:right="860"/>
        </w:sectPr>
      </w:pPr>
    </w:p>
    <w:p>
      <w:pPr>
        <w:pStyle w:val="Heading3"/>
        <w:spacing w:before="59"/>
        <w:ind w:left="0" w:right="16" w:firstLine="0"/>
        <w:jc w:val="center"/>
      </w:pPr>
      <w:bookmarkStart w:name="Литература" w:id="27"/>
      <w:bookmarkEnd w:id="27"/>
      <w:r>
        <w:rPr>
          <w:b w:val="0"/>
        </w:rPr>
      </w:r>
      <w:r>
        <w:rPr>
          <w:spacing w:val="-2"/>
        </w:rPr>
        <w:t>Литература</w:t>
      </w:r>
    </w:p>
    <w:p>
      <w:pPr>
        <w:pStyle w:val="BodyText"/>
        <w:spacing w:before="79"/>
        <w:ind w:left="0" w:firstLine="0"/>
        <w:jc w:val="left"/>
        <w:rPr>
          <w:b/>
        </w:rPr>
      </w:pPr>
    </w:p>
    <w:p>
      <w:pPr>
        <w:pStyle w:val="ListParagraph"/>
        <w:numPr>
          <w:ilvl w:val="0"/>
          <w:numId w:val="48"/>
        </w:numPr>
        <w:tabs>
          <w:tab w:pos="1245" w:val="left" w:leader="none"/>
        </w:tabs>
        <w:spacing w:line="360" w:lineRule="auto" w:before="0" w:after="0"/>
        <w:ind w:left="252" w:right="274" w:firstLine="708"/>
        <w:jc w:val="both"/>
        <w:rPr>
          <w:sz w:val="24"/>
        </w:rPr>
      </w:pPr>
      <w:r>
        <w:rPr>
          <w:sz w:val="24"/>
        </w:rPr>
        <w:t>Конституция Российской Федерации (принята всенародным голосованием 12.12.1993 с изменениями, одобренными в ходе общероссийского голосования 01.07.2020).</w:t>
      </w:r>
    </w:p>
    <w:p>
      <w:pPr>
        <w:pStyle w:val="ListParagraph"/>
        <w:numPr>
          <w:ilvl w:val="0"/>
          <w:numId w:val="48"/>
        </w:numPr>
        <w:tabs>
          <w:tab w:pos="1245" w:val="left" w:leader="none"/>
        </w:tabs>
        <w:spacing w:line="360" w:lineRule="auto" w:before="0" w:after="0"/>
        <w:ind w:left="252" w:right="275" w:firstLine="708"/>
        <w:jc w:val="both"/>
        <w:rPr>
          <w:sz w:val="24"/>
        </w:rPr>
      </w:pPr>
      <w:hyperlink r:id="rId29">
        <w:r>
          <w:rPr>
            <w:sz w:val="24"/>
          </w:rPr>
          <w:t>Гражданский кодекс Российской Федерации (часть вторая) от 26.01.1996 N 14-ФЗ</w:t>
        </w:r>
      </w:hyperlink>
      <w:r>
        <w:rPr>
          <w:sz w:val="24"/>
        </w:rPr>
        <w:t> </w:t>
      </w:r>
      <w:hyperlink r:id="rId29">
        <w:r>
          <w:rPr>
            <w:sz w:val="24"/>
          </w:rPr>
          <w:t>(ред. от 01.07.2021, с изм. от 08.07.2021).</w:t>
        </w:r>
      </w:hyperlink>
    </w:p>
    <w:p>
      <w:pPr>
        <w:pStyle w:val="ListParagraph"/>
        <w:numPr>
          <w:ilvl w:val="0"/>
          <w:numId w:val="48"/>
        </w:numPr>
        <w:tabs>
          <w:tab w:pos="1245" w:val="left" w:leader="none"/>
        </w:tabs>
        <w:spacing w:line="360" w:lineRule="auto" w:before="0" w:after="0"/>
        <w:ind w:left="252" w:right="270" w:firstLine="708"/>
        <w:jc w:val="both"/>
        <w:rPr>
          <w:sz w:val="24"/>
        </w:rPr>
      </w:pPr>
      <w:r>
        <w:rPr>
          <w:sz w:val="24"/>
        </w:rPr>
        <w:t>Трудовой</w:t>
      </w:r>
      <w:r>
        <w:rPr>
          <w:spacing w:val="-7"/>
          <w:sz w:val="24"/>
        </w:rPr>
        <w:t> </w:t>
      </w:r>
      <w:r>
        <w:rPr>
          <w:sz w:val="24"/>
        </w:rPr>
        <w:t>кодекс</w:t>
      </w:r>
      <w:r>
        <w:rPr>
          <w:spacing w:val="-9"/>
          <w:sz w:val="24"/>
        </w:rPr>
        <w:t> </w:t>
      </w:r>
      <w:r>
        <w:rPr>
          <w:sz w:val="24"/>
        </w:rPr>
        <w:t>Российской</w:t>
      </w:r>
      <w:r>
        <w:rPr>
          <w:spacing w:val="-7"/>
          <w:sz w:val="24"/>
        </w:rPr>
        <w:t> </w:t>
      </w:r>
      <w:r>
        <w:rPr>
          <w:sz w:val="24"/>
        </w:rPr>
        <w:t>Федерации</w:t>
      </w:r>
      <w:r>
        <w:rPr>
          <w:spacing w:val="-7"/>
          <w:sz w:val="24"/>
        </w:rPr>
        <w:t> </w:t>
      </w:r>
      <w:r>
        <w:rPr>
          <w:sz w:val="24"/>
        </w:rPr>
        <w:t>от</w:t>
      </w:r>
      <w:r>
        <w:rPr>
          <w:spacing w:val="-8"/>
          <w:sz w:val="24"/>
        </w:rPr>
        <w:t> </w:t>
      </w:r>
      <w:r>
        <w:rPr>
          <w:sz w:val="24"/>
        </w:rPr>
        <w:t>30.12.2001</w:t>
      </w:r>
      <w:r>
        <w:rPr>
          <w:spacing w:val="-8"/>
          <w:sz w:val="24"/>
        </w:rPr>
        <w:t> </w:t>
      </w:r>
      <w:r>
        <w:rPr>
          <w:sz w:val="24"/>
        </w:rPr>
        <w:t>N</w:t>
      </w:r>
      <w:r>
        <w:rPr>
          <w:spacing w:val="-9"/>
          <w:sz w:val="24"/>
        </w:rPr>
        <w:t> </w:t>
      </w:r>
      <w:r>
        <w:rPr>
          <w:sz w:val="24"/>
        </w:rPr>
        <w:t>197-ФЗ</w:t>
      </w:r>
      <w:r>
        <w:rPr>
          <w:spacing w:val="-9"/>
          <w:sz w:val="24"/>
        </w:rPr>
        <w:t> </w:t>
      </w:r>
      <w:r>
        <w:rPr>
          <w:sz w:val="24"/>
        </w:rPr>
        <w:t>(ред.</w:t>
      </w:r>
      <w:r>
        <w:rPr>
          <w:spacing w:val="-8"/>
          <w:sz w:val="24"/>
        </w:rPr>
        <w:t> </w:t>
      </w:r>
      <w:r>
        <w:rPr>
          <w:sz w:val="24"/>
        </w:rPr>
        <w:t>от</w:t>
      </w:r>
      <w:r>
        <w:rPr>
          <w:spacing w:val="-8"/>
          <w:sz w:val="24"/>
        </w:rPr>
        <w:t> </w:t>
      </w:r>
      <w:r>
        <w:rPr>
          <w:sz w:val="24"/>
        </w:rPr>
        <w:t>28.06.2021, с изм. от 06.10.2021) (с изм. и доп., вступ. в силу с 01.09.2021).</w:t>
      </w:r>
    </w:p>
    <w:p>
      <w:pPr>
        <w:pStyle w:val="ListParagraph"/>
        <w:numPr>
          <w:ilvl w:val="0"/>
          <w:numId w:val="48"/>
        </w:numPr>
        <w:tabs>
          <w:tab w:pos="1245" w:val="left" w:leader="none"/>
        </w:tabs>
        <w:spacing w:line="360" w:lineRule="auto" w:before="0" w:after="0"/>
        <w:ind w:left="252" w:right="271" w:firstLine="708"/>
        <w:jc w:val="both"/>
        <w:rPr>
          <w:sz w:val="24"/>
        </w:rPr>
      </w:pPr>
      <w:r>
        <w:rPr>
          <w:sz w:val="24"/>
        </w:rPr>
        <w:t>Федеральный закон «Об основах охраны здоровья граждан в Российской Федерации» от 21.11.2011 N 323-ФЗ.</w:t>
      </w:r>
    </w:p>
    <w:p>
      <w:pPr>
        <w:pStyle w:val="ListParagraph"/>
        <w:numPr>
          <w:ilvl w:val="0"/>
          <w:numId w:val="48"/>
        </w:numPr>
        <w:tabs>
          <w:tab w:pos="1384" w:val="left" w:leader="none"/>
        </w:tabs>
        <w:spacing w:line="360" w:lineRule="auto" w:before="0" w:after="0"/>
        <w:ind w:left="252" w:right="268" w:firstLine="708"/>
        <w:jc w:val="both"/>
        <w:rPr>
          <w:sz w:val="24"/>
        </w:rPr>
      </w:pPr>
      <w:r>
        <w:rPr>
          <w:sz w:val="24"/>
        </w:rPr>
        <w:t>Федеральный закон «О санитарно-эпидемиологическом благополучии населения» от 30.03.1999 N 52-ФЗ.</w:t>
      </w:r>
    </w:p>
    <w:p>
      <w:pPr>
        <w:pStyle w:val="ListParagraph"/>
        <w:numPr>
          <w:ilvl w:val="0"/>
          <w:numId w:val="48"/>
        </w:numPr>
        <w:tabs>
          <w:tab w:pos="1384" w:val="left" w:leader="none"/>
        </w:tabs>
        <w:spacing w:line="360" w:lineRule="auto" w:before="0" w:after="0"/>
        <w:ind w:left="252" w:right="275" w:firstLine="708"/>
        <w:jc w:val="both"/>
        <w:rPr>
          <w:sz w:val="24"/>
        </w:rPr>
      </w:pPr>
      <w:r>
        <w:rPr>
          <w:sz w:val="24"/>
        </w:rPr>
        <w:t>Об</w:t>
      </w:r>
      <w:r>
        <w:rPr>
          <w:spacing w:val="-2"/>
          <w:sz w:val="24"/>
        </w:rPr>
        <w:t> </w:t>
      </w:r>
      <w:r>
        <w:rPr>
          <w:sz w:val="24"/>
        </w:rPr>
        <w:t>определении</w:t>
      </w:r>
      <w:r>
        <w:rPr>
          <w:spacing w:val="40"/>
          <w:sz w:val="24"/>
        </w:rPr>
        <w:t> </w:t>
      </w:r>
      <w:r>
        <w:rPr>
          <w:sz w:val="24"/>
        </w:rPr>
        <w:t>степени</w:t>
      </w:r>
      <w:r>
        <w:rPr>
          <w:spacing w:val="40"/>
          <w:sz w:val="24"/>
        </w:rPr>
        <w:t> </w:t>
      </w:r>
      <w:r>
        <w:rPr>
          <w:sz w:val="24"/>
        </w:rPr>
        <w:t>тяжести</w:t>
      </w:r>
      <w:r>
        <w:rPr>
          <w:spacing w:val="40"/>
          <w:sz w:val="24"/>
        </w:rPr>
        <w:t> </w:t>
      </w:r>
      <w:r>
        <w:rPr>
          <w:sz w:val="24"/>
        </w:rPr>
        <w:t>повреждения</w:t>
      </w:r>
      <w:r>
        <w:rPr>
          <w:spacing w:val="40"/>
          <w:sz w:val="24"/>
        </w:rPr>
        <w:t> </w:t>
      </w:r>
      <w:r>
        <w:rPr>
          <w:sz w:val="24"/>
        </w:rPr>
        <w:t>здоровья</w:t>
      </w:r>
      <w:r>
        <w:rPr>
          <w:spacing w:val="40"/>
          <w:sz w:val="24"/>
        </w:rPr>
        <w:t> </w:t>
      </w:r>
      <w:r>
        <w:rPr>
          <w:sz w:val="24"/>
        </w:rPr>
        <w:t>при</w:t>
      </w:r>
      <w:r>
        <w:rPr>
          <w:spacing w:val="40"/>
          <w:sz w:val="24"/>
        </w:rPr>
        <w:t> </w:t>
      </w:r>
      <w:r>
        <w:rPr>
          <w:sz w:val="24"/>
        </w:rPr>
        <w:t>несчастных случаях на</w:t>
      </w:r>
      <w:r>
        <w:rPr>
          <w:spacing w:val="-1"/>
          <w:sz w:val="24"/>
        </w:rPr>
        <w:t> </w:t>
      </w:r>
      <w:r>
        <w:rPr>
          <w:sz w:val="24"/>
        </w:rPr>
        <w:t>производстве</w:t>
      </w:r>
      <w:r>
        <w:rPr>
          <w:spacing w:val="-1"/>
          <w:sz w:val="24"/>
        </w:rPr>
        <w:t> </w:t>
      </w:r>
      <w:r>
        <w:rPr>
          <w:sz w:val="24"/>
        </w:rPr>
        <w:t>/ Приказ Минздравсоцразвития</w:t>
      </w:r>
      <w:r>
        <w:rPr>
          <w:spacing w:val="-1"/>
          <w:sz w:val="24"/>
        </w:rPr>
        <w:t> </w:t>
      </w:r>
      <w:r>
        <w:rPr>
          <w:sz w:val="24"/>
        </w:rPr>
        <w:t>России от 24</w:t>
      </w:r>
      <w:r>
        <w:rPr>
          <w:spacing w:val="-3"/>
          <w:sz w:val="24"/>
        </w:rPr>
        <w:t> </w:t>
      </w:r>
      <w:r>
        <w:rPr>
          <w:sz w:val="24"/>
        </w:rPr>
        <w:t>февраля 2005 г. №</w:t>
      </w:r>
      <w:r>
        <w:rPr>
          <w:spacing w:val="-2"/>
          <w:sz w:val="24"/>
        </w:rPr>
        <w:t> </w:t>
      </w:r>
      <w:r>
        <w:rPr>
          <w:sz w:val="24"/>
        </w:rPr>
        <w:t>160.</w:t>
      </w:r>
    </w:p>
    <w:p>
      <w:pPr>
        <w:pStyle w:val="ListParagraph"/>
        <w:numPr>
          <w:ilvl w:val="0"/>
          <w:numId w:val="48"/>
        </w:numPr>
        <w:tabs>
          <w:tab w:pos="1245" w:val="left" w:leader="none"/>
        </w:tabs>
        <w:spacing w:line="360" w:lineRule="auto" w:before="1" w:after="0"/>
        <w:ind w:left="252" w:right="273" w:firstLine="708"/>
        <w:jc w:val="both"/>
        <w:rPr>
          <w:sz w:val="24"/>
        </w:rPr>
      </w:pPr>
      <w:r>
        <w:rPr>
          <w:sz w:val="24"/>
        </w:rPr>
        <w:t>Безопасность жизнедеятельности: учебник для вузов/ С.В. Белов [и др.]; ред. С.В. Белов. – 8-е изд., стер. – М.: Высш. шк., 2008. – 616 с.</w:t>
      </w:r>
    </w:p>
    <w:p>
      <w:pPr>
        <w:pStyle w:val="ListParagraph"/>
        <w:numPr>
          <w:ilvl w:val="0"/>
          <w:numId w:val="48"/>
        </w:numPr>
        <w:tabs>
          <w:tab w:pos="1245" w:val="left" w:leader="none"/>
        </w:tabs>
        <w:spacing w:line="360" w:lineRule="auto" w:before="0" w:after="0"/>
        <w:ind w:left="252" w:right="270" w:firstLine="708"/>
        <w:jc w:val="both"/>
        <w:rPr>
          <w:sz w:val="24"/>
        </w:rPr>
      </w:pPr>
      <w:r>
        <w:rPr>
          <w:sz w:val="24"/>
        </w:rPr>
        <w:t>Безопасность жизнедеятельности [Электронный ресурс]: учебное мультимедийное пособие: для студентов всех форм обучения по направлению «Нефтегазовое дело» /УГНТУ, ИАУ, каф. ПБиОТ; сост.: Ю.Р. Абдрахимов, Н.В. Вадулина, А.В. Федосов. -</w:t>
      </w:r>
      <w:r>
        <w:rPr>
          <w:spacing w:val="40"/>
          <w:sz w:val="24"/>
        </w:rPr>
        <w:t> </w:t>
      </w:r>
      <w:r>
        <w:rPr>
          <w:sz w:val="24"/>
        </w:rPr>
        <w:t>Уфа: УГНТУ, 2011. – эл.опт. диск (CD-ROM).</w:t>
      </w:r>
    </w:p>
    <w:p>
      <w:pPr>
        <w:pStyle w:val="ListParagraph"/>
        <w:numPr>
          <w:ilvl w:val="0"/>
          <w:numId w:val="48"/>
        </w:numPr>
        <w:tabs>
          <w:tab w:pos="1245" w:val="left" w:leader="none"/>
        </w:tabs>
        <w:spacing w:line="360" w:lineRule="auto" w:before="0" w:after="0"/>
        <w:ind w:left="252" w:right="270" w:firstLine="708"/>
        <w:jc w:val="both"/>
        <w:rPr>
          <w:sz w:val="24"/>
        </w:rPr>
      </w:pPr>
      <w:r>
        <w:rPr>
          <w:sz w:val="24"/>
        </w:rPr>
        <w:t>Занько</w:t>
      </w:r>
      <w:r>
        <w:rPr>
          <w:spacing w:val="-6"/>
          <w:sz w:val="24"/>
        </w:rPr>
        <w:t> </w:t>
      </w:r>
      <w:r>
        <w:rPr>
          <w:sz w:val="24"/>
        </w:rPr>
        <w:t>Н.Г.</w:t>
      </w:r>
      <w:r>
        <w:rPr>
          <w:spacing w:val="-6"/>
          <w:sz w:val="24"/>
        </w:rPr>
        <w:t> </w:t>
      </w:r>
      <w:r>
        <w:rPr>
          <w:sz w:val="24"/>
        </w:rPr>
        <w:t>Безопасность</w:t>
      </w:r>
      <w:r>
        <w:rPr>
          <w:spacing w:val="-5"/>
          <w:sz w:val="24"/>
        </w:rPr>
        <w:t> </w:t>
      </w:r>
      <w:r>
        <w:rPr>
          <w:sz w:val="24"/>
        </w:rPr>
        <w:t>жизнедеятельности:</w:t>
      </w:r>
      <w:r>
        <w:rPr>
          <w:spacing w:val="-8"/>
          <w:sz w:val="24"/>
        </w:rPr>
        <w:t> </w:t>
      </w:r>
      <w:r>
        <w:rPr>
          <w:sz w:val="24"/>
        </w:rPr>
        <w:t>учеб.</w:t>
      </w:r>
      <w:r>
        <w:rPr>
          <w:spacing w:val="-6"/>
          <w:sz w:val="24"/>
        </w:rPr>
        <w:t> </w:t>
      </w:r>
      <w:r>
        <w:rPr>
          <w:sz w:val="24"/>
        </w:rPr>
        <w:t>/</w:t>
      </w:r>
      <w:r>
        <w:rPr>
          <w:spacing w:val="-5"/>
          <w:sz w:val="24"/>
        </w:rPr>
        <w:t> </w:t>
      </w:r>
      <w:r>
        <w:rPr>
          <w:sz w:val="24"/>
        </w:rPr>
        <w:t>Н.Г.</w:t>
      </w:r>
      <w:r>
        <w:rPr>
          <w:spacing w:val="-6"/>
          <w:sz w:val="24"/>
        </w:rPr>
        <w:t> </w:t>
      </w:r>
      <w:r>
        <w:rPr>
          <w:sz w:val="24"/>
        </w:rPr>
        <w:t>Занько,</w:t>
      </w:r>
      <w:r>
        <w:rPr>
          <w:spacing w:val="-8"/>
          <w:sz w:val="24"/>
        </w:rPr>
        <w:t> </w:t>
      </w:r>
      <w:r>
        <w:rPr>
          <w:sz w:val="24"/>
        </w:rPr>
        <w:t>К.Р.</w:t>
      </w:r>
      <w:r>
        <w:rPr>
          <w:spacing w:val="-8"/>
          <w:sz w:val="24"/>
        </w:rPr>
        <w:t> </w:t>
      </w:r>
      <w:r>
        <w:rPr>
          <w:sz w:val="24"/>
        </w:rPr>
        <w:t>Малаян,</w:t>
      </w:r>
      <w:r>
        <w:rPr>
          <w:spacing w:val="-6"/>
          <w:sz w:val="24"/>
        </w:rPr>
        <w:t> </w:t>
      </w:r>
      <w:r>
        <w:rPr>
          <w:sz w:val="24"/>
        </w:rPr>
        <w:t>О.Н. Русак; под ред. О.Н. Русака. – М.: Лань, 2012. – 672 с.</w:t>
      </w:r>
    </w:p>
    <w:p>
      <w:pPr>
        <w:pStyle w:val="ListParagraph"/>
        <w:numPr>
          <w:ilvl w:val="0"/>
          <w:numId w:val="48"/>
        </w:numPr>
        <w:tabs>
          <w:tab w:pos="1384" w:val="left" w:leader="none"/>
        </w:tabs>
        <w:spacing w:line="360" w:lineRule="auto" w:before="0" w:after="0"/>
        <w:ind w:left="252" w:right="273" w:firstLine="708"/>
        <w:jc w:val="both"/>
        <w:rPr>
          <w:sz w:val="24"/>
        </w:rPr>
      </w:pPr>
      <w:r>
        <w:rPr>
          <w:sz w:val="24"/>
        </w:rPr>
        <w:t>Занько Н.Г. Безопасность жизнедеятельности: учебник /Н.Г. Занько, К.Р. Малаян, О.Н. Русак; ред. О.Н. Русак. – 13-е изд. испр. – СПб.: Лань, 2010. – 678 с.</w:t>
      </w:r>
    </w:p>
    <w:p>
      <w:pPr>
        <w:pStyle w:val="ListParagraph"/>
        <w:numPr>
          <w:ilvl w:val="0"/>
          <w:numId w:val="48"/>
        </w:numPr>
        <w:tabs>
          <w:tab w:pos="1384" w:val="left" w:leader="none"/>
        </w:tabs>
        <w:spacing w:line="360" w:lineRule="auto" w:before="0" w:after="0"/>
        <w:ind w:left="252" w:right="276" w:firstLine="708"/>
        <w:jc w:val="both"/>
        <w:rPr>
          <w:sz w:val="24"/>
        </w:rPr>
      </w:pPr>
      <w:r>
        <w:rPr>
          <w:sz w:val="24"/>
        </w:rPr>
        <w:t>Штур В.Б. Безопасность жизнедеятельности в техносфере: учеб. пособие/ В.Б. Штур. – Уфа: Реактив, 2004. – 208 с.</w:t>
      </w:r>
    </w:p>
    <w:p>
      <w:pPr>
        <w:spacing w:after="0" w:line="360" w:lineRule="auto"/>
        <w:jc w:val="both"/>
        <w:rPr>
          <w:sz w:val="24"/>
        </w:rPr>
        <w:sectPr>
          <w:pgSz w:w="11910" w:h="16840"/>
          <w:pgMar w:header="286" w:footer="736" w:top="1060" w:bottom="920" w:left="880" w:right="860"/>
        </w:sectPr>
      </w:pPr>
    </w:p>
    <w:p>
      <w:pPr>
        <w:pStyle w:val="BodyText"/>
        <w:spacing w:before="35"/>
        <w:ind w:left="0" w:firstLine="0"/>
        <w:jc w:val="left"/>
      </w:pPr>
    </w:p>
    <w:p>
      <w:pPr>
        <w:pStyle w:val="Heading3"/>
        <w:numPr>
          <w:ilvl w:val="2"/>
          <w:numId w:val="37"/>
        </w:numPr>
        <w:tabs>
          <w:tab w:pos="1200" w:val="left" w:leader="none"/>
        </w:tabs>
        <w:spacing w:line="240" w:lineRule="auto" w:before="0" w:after="0"/>
        <w:ind w:left="960" w:right="993" w:firstLine="0"/>
        <w:jc w:val="left"/>
      </w:pPr>
      <w:bookmarkStart w:name="2. Опасные и вредные факторы производств" w:id="28"/>
      <w:bookmarkEnd w:id="28"/>
      <w:r>
        <w:rPr>
          <w:b w:val="0"/>
        </w:rPr>
      </w:r>
      <w:r>
        <w:rPr/>
        <w:t>ОПАСНЫЕ</w:t>
      </w:r>
      <w:r>
        <w:rPr>
          <w:spacing w:val="-7"/>
        </w:rPr>
        <w:t> </w:t>
      </w:r>
      <w:r>
        <w:rPr/>
        <w:t>И</w:t>
      </w:r>
      <w:r>
        <w:rPr>
          <w:spacing w:val="-7"/>
        </w:rPr>
        <w:t> </w:t>
      </w:r>
      <w:r>
        <w:rPr/>
        <w:t>ВРЕДНЫЕ</w:t>
      </w:r>
      <w:r>
        <w:rPr>
          <w:spacing w:val="-7"/>
        </w:rPr>
        <w:t> </w:t>
      </w:r>
      <w:r>
        <w:rPr/>
        <w:t>ФАКТОРЫ</w:t>
      </w:r>
      <w:r>
        <w:rPr>
          <w:spacing w:val="-8"/>
        </w:rPr>
        <w:t> </w:t>
      </w:r>
      <w:r>
        <w:rPr/>
        <w:t>ПРОИЗВОДСТВЕННОЙ</w:t>
      </w:r>
      <w:r>
        <w:rPr>
          <w:spacing w:val="-7"/>
        </w:rPr>
        <w:t> </w:t>
      </w:r>
      <w:r>
        <w:rPr/>
        <w:t>СРЕДЫ. ОБЕСПЕЧЕНИЕ БЕЗОПАСНОСТИ ПРОИЗВОДСТВА</w:t>
      </w:r>
    </w:p>
    <w:p>
      <w:pPr>
        <w:pStyle w:val="BodyText"/>
        <w:spacing w:before="84"/>
        <w:ind w:left="0" w:firstLine="0"/>
        <w:jc w:val="left"/>
        <w:rPr>
          <w:b/>
        </w:rPr>
      </w:pPr>
    </w:p>
    <w:p>
      <w:pPr>
        <w:pStyle w:val="ListParagraph"/>
        <w:numPr>
          <w:ilvl w:val="3"/>
          <w:numId w:val="37"/>
        </w:numPr>
        <w:tabs>
          <w:tab w:pos="1320" w:val="left" w:leader="none"/>
        </w:tabs>
        <w:spacing w:line="240" w:lineRule="auto" w:before="0" w:after="0"/>
        <w:ind w:left="1320" w:right="0" w:hanging="360"/>
        <w:jc w:val="left"/>
        <w:rPr>
          <w:b/>
          <w:sz w:val="24"/>
        </w:rPr>
      </w:pPr>
      <w:bookmarkStart w:name="2.1 Вредные вещества. Методы защиты от в" w:id="29"/>
      <w:bookmarkEnd w:id="29"/>
      <w:r>
        <w:rPr/>
      </w:r>
      <w:r>
        <w:rPr>
          <w:b/>
          <w:sz w:val="24"/>
        </w:rPr>
        <w:t>Вредные</w:t>
      </w:r>
      <w:r>
        <w:rPr>
          <w:b/>
          <w:spacing w:val="-6"/>
          <w:sz w:val="24"/>
        </w:rPr>
        <w:t> </w:t>
      </w:r>
      <w:r>
        <w:rPr>
          <w:b/>
          <w:sz w:val="24"/>
        </w:rPr>
        <w:t>вещества.</w:t>
      </w:r>
      <w:r>
        <w:rPr>
          <w:b/>
          <w:spacing w:val="-2"/>
          <w:sz w:val="24"/>
        </w:rPr>
        <w:t> </w:t>
      </w:r>
      <w:r>
        <w:rPr>
          <w:b/>
          <w:sz w:val="24"/>
        </w:rPr>
        <w:t>Методы</w:t>
      </w:r>
      <w:r>
        <w:rPr>
          <w:b/>
          <w:spacing w:val="-3"/>
          <w:sz w:val="24"/>
        </w:rPr>
        <w:t> </w:t>
      </w:r>
      <w:r>
        <w:rPr>
          <w:b/>
          <w:sz w:val="24"/>
        </w:rPr>
        <w:t>защиты</w:t>
      </w:r>
      <w:r>
        <w:rPr>
          <w:b/>
          <w:spacing w:val="-4"/>
          <w:sz w:val="24"/>
        </w:rPr>
        <w:t> </w:t>
      </w:r>
      <w:r>
        <w:rPr>
          <w:b/>
          <w:sz w:val="24"/>
        </w:rPr>
        <w:t>от воздействия</w:t>
      </w:r>
      <w:r>
        <w:rPr>
          <w:b/>
          <w:spacing w:val="-3"/>
          <w:sz w:val="24"/>
        </w:rPr>
        <w:t> </w:t>
      </w:r>
      <w:r>
        <w:rPr>
          <w:b/>
          <w:sz w:val="24"/>
        </w:rPr>
        <w:t>вредных</w:t>
      </w:r>
      <w:r>
        <w:rPr>
          <w:b/>
          <w:spacing w:val="-2"/>
          <w:sz w:val="24"/>
        </w:rPr>
        <w:t> веществ</w:t>
      </w:r>
    </w:p>
    <w:p>
      <w:pPr>
        <w:pStyle w:val="BodyText"/>
        <w:spacing w:before="79"/>
        <w:ind w:left="0" w:firstLine="0"/>
        <w:jc w:val="left"/>
        <w:rPr>
          <w:b/>
        </w:rPr>
      </w:pPr>
    </w:p>
    <w:p>
      <w:pPr>
        <w:pStyle w:val="BodyText"/>
        <w:spacing w:line="360" w:lineRule="auto"/>
        <w:ind w:right="270"/>
      </w:pPr>
      <w:r>
        <w:rPr/>
        <w:t>Из десятков тысяч химических веществ, используемых в современном производстве и быту,</w:t>
      </w:r>
      <w:r>
        <w:rPr>
          <w:spacing w:val="-2"/>
        </w:rPr>
        <w:t> </w:t>
      </w:r>
      <w:r>
        <w:rPr/>
        <w:t>с</w:t>
      </w:r>
      <w:r>
        <w:rPr>
          <w:spacing w:val="-1"/>
        </w:rPr>
        <w:t> </w:t>
      </w:r>
      <w:r>
        <w:rPr/>
        <w:t>позиции</w:t>
      </w:r>
      <w:r>
        <w:rPr>
          <w:spacing w:val="-1"/>
        </w:rPr>
        <w:t> </w:t>
      </w:r>
      <w:r>
        <w:rPr/>
        <w:t>БЖД</w:t>
      </w:r>
      <w:r>
        <w:rPr>
          <w:spacing w:val="-3"/>
        </w:rPr>
        <w:t> </w:t>
      </w:r>
      <w:r>
        <w:rPr/>
        <w:t>интерес</w:t>
      </w:r>
      <w:r>
        <w:rPr>
          <w:spacing w:val="-3"/>
        </w:rPr>
        <w:t> </w:t>
      </w:r>
      <w:r>
        <w:rPr/>
        <w:t>представляют</w:t>
      </w:r>
      <w:r>
        <w:rPr>
          <w:spacing w:val="-2"/>
        </w:rPr>
        <w:t> </w:t>
      </w:r>
      <w:r>
        <w:rPr/>
        <w:t>те,</w:t>
      </w:r>
      <w:r>
        <w:rPr>
          <w:spacing w:val="-2"/>
        </w:rPr>
        <w:t> </w:t>
      </w:r>
      <w:r>
        <w:rPr/>
        <w:t>которые</w:t>
      </w:r>
      <w:r>
        <w:rPr>
          <w:spacing w:val="-3"/>
        </w:rPr>
        <w:t> </w:t>
      </w:r>
      <w:r>
        <w:rPr/>
        <w:t>при</w:t>
      </w:r>
      <w:r>
        <w:rPr>
          <w:spacing w:val="-1"/>
        </w:rPr>
        <w:t> </w:t>
      </w:r>
      <w:r>
        <w:rPr/>
        <w:t>контакте</w:t>
      </w:r>
      <w:r>
        <w:rPr>
          <w:spacing w:val="-3"/>
        </w:rPr>
        <w:t> </w:t>
      </w:r>
      <w:r>
        <w:rPr/>
        <w:t>с</w:t>
      </w:r>
      <w:r>
        <w:rPr>
          <w:spacing w:val="-3"/>
        </w:rPr>
        <w:t> </w:t>
      </w:r>
      <w:r>
        <w:rPr/>
        <w:t>организмом</w:t>
      </w:r>
      <w:r>
        <w:rPr>
          <w:spacing w:val="-3"/>
        </w:rPr>
        <w:t> </w:t>
      </w:r>
      <w:r>
        <w:rPr/>
        <w:t>человека могут вызывать отклонения в состоянии здоровья, профессиональные заболевания или производственные травмы, т.е. вредные вещества. По данным Всемирной организации здравоохранения</w:t>
      </w:r>
      <w:r>
        <w:rPr>
          <w:spacing w:val="-7"/>
        </w:rPr>
        <w:t> </w:t>
      </w:r>
      <w:r>
        <w:rPr/>
        <w:t>(ВОЗ)</w:t>
      </w:r>
      <w:r>
        <w:rPr>
          <w:spacing w:val="-5"/>
        </w:rPr>
        <w:t> </w:t>
      </w:r>
      <w:r>
        <w:rPr/>
        <w:t>одними</w:t>
      </w:r>
      <w:r>
        <w:rPr>
          <w:spacing w:val="-6"/>
        </w:rPr>
        <w:t> </w:t>
      </w:r>
      <w:r>
        <w:rPr/>
        <w:t>из</w:t>
      </w:r>
      <w:r>
        <w:rPr>
          <w:spacing w:val="-6"/>
        </w:rPr>
        <w:t> </w:t>
      </w:r>
      <w:r>
        <w:rPr/>
        <w:t>ведущих</w:t>
      </w:r>
      <w:r>
        <w:rPr>
          <w:spacing w:val="-4"/>
        </w:rPr>
        <w:t> </w:t>
      </w:r>
      <w:r>
        <w:rPr/>
        <w:t>являются</w:t>
      </w:r>
      <w:r>
        <w:rPr>
          <w:spacing w:val="-7"/>
        </w:rPr>
        <w:t> </w:t>
      </w:r>
      <w:r>
        <w:rPr/>
        <w:t>заболевания,</w:t>
      </w:r>
      <w:r>
        <w:rPr>
          <w:spacing w:val="-7"/>
        </w:rPr>
        <w:t> </w:t>
      </w:r>
      <w:r>
        <w:rPr/>
        <w:t>обусловленные</w:t>
      </w:r>
      <w:r>
        <w:rPr>
          <w:spacing w:val="-8"/>
        </w:rPr>
        <w:t> </w:t>
      </w:r>
      <w:r>
        <w:rPr/>
        <w:t>контактом с вредными веществами. Отклонения в состоянии здоровья могут быть обнаружены как в процессе</w:t>
      </w:r>
      <w:r>
        <w:rPr>
          <w:spacing w:val="-2"/>
        </w:rPr>
        <w:t> </w:t>
      </w:r>
      <w:r>
        <w:rPr/>
        <w:t>деятельности человека,</w:t>
      </w:r>
      <w:r>
        <w:rPr>
          <w:spacing w:val="-1"/>
        </w:rPr>
        <w:t> </w:t>
      </w:r>
      <w:r>
        <w:rPr/>
        <w:t>так и в</w:t>
      </w:r>
      <w:r>
        <w:rPr>
          <w:spacing w:val="-2"/>
        </w:rPr>
        <w:t> </w:t>
      </w:r>
      <w:r>
        <w:rPr/>
        <w:t>отдаленные</w:t>
      </w:r>
      <w:r>
        <w:rPr>
          <w:spacing w:val="-2"/>
        </w:rPr>
        <w:t> </w:t>
      </w:r>
      <w:r>
        <w:rPr/>
        <w:t>сроки жизни настоящих и последующих </w:t>
      </w:r>
      <w:r>
        <w:rPr>
          <w:spacing w:val="-2"/>
        </w:rPr>
        <w:t>поколений.</w:t>
      </w:r>
    </w:p>
    <w:p>
      <w:pPr>
        <w:pStyle w:val="BodyText"/>
        <w:spacing w:line="360" w:lineRule="auto"/>
        <w:ind w:right="269"/>
      </w:pPr>
      <w:r>
        <w:rPr/>
        <w:t>Классифицируют вредные вещества по различным признакам: </w:t>
      </w:r>
      <w:r>
        <w:rPr>
          <w:color w:val="202122"/>
        </w:rPr>
        <w:t>по агрегатному состоянию, по химическому строению, по цели применения, по степени воздействия и по характеру воздействия на человека.</w:t>
      </w:r>
    </w:p>
    <w:p>
      <w:pPr>
        <w:pStyle w:val="BodyText"/>
        <w:spacing w:before="2"/>
        <w:ind w:left="960" w:firstLine="0"/>
      </w:pPr>
      <w:r>
        <w:rPr/>
        <w:t>По</w:t>
      </w:r>
      <w:r>
        <w:rPr>
          <w:spacing w:val="35"/>
        </w:rPr>
        <w:t> </w:t>
      </w:r>
      <w:r>
        <w:rPr/>
        <w:t>агрегатному</w:t>
      </w:r>
      <w:r>
        <w:rPr>
          <w:spacing w:val="33"/>
        </w:rPr>
        <w:t> </w:t>
      </w:r>
      <w:r>
        <w:rPr/>
        <w:t>состоянию</w:t>
      </w:r>
      <w:r>
        <w:rPr>
          <w:spacing w:val="35"/>
        </w:rPr>
        <w:t> </w:t>
      </w:r>
      <w:r>
        <w:rPr/>
        <w:t>вредные</w:t>
      </w:r>
      <w:r>
        <w:rPr>
          <w:spacing w:val="35"/>
        </w:rPr>
        <w:t> </w:t>
      </w:r>
      <w:r>
        <w:rPr/>
        <w:t>вещества</w:t>
      </w:r>
      <w:r>
        <w:rPr>
          <w:spacing w:val="37"/>
        </w:rPr>
        <w:t> </w:t>
      </w:r>
      <w:r>
        <w:rPr/>
        <w:t>делятся</w:t>
      </w:r>
      <w:r>
        <w:rPr>
          <w:spacing w:val="35"/>
        </w:rPr>
        <w:t> </w:t>
      </w:r>
      <w:r>
        <w:rPr/>
        <w:t>на</w:t>
      </w:r>
      <w:r>
        <w:rPr>
          <w:spacing w:val="35"/>
        </w:rPr>
        <w:t> </w:t>
      </w:r>
      <w:r>
        <w:rPr/>
        <w:t>газы,</w:t>
      </w:r>
      <w:r>
        <w:rPr>
          <w:spacing w:val="36"/>
        </w:rPr>
        <w:t> </w:t>
      </w:r>
      <w:r>
        <w:rPr/>
        <w:t>пары,</w:t>
      </w:r>
      <w:r>
        <w:rPr>
          <w:spacing w:val="35"/>
        </w:rPr>
        <w:t> </w:t>
      </w:r>
      <w:r>
        <w:rPr/>
        <w:t>аэрозоли</w:t>
      </w:r>
      <w:r>
        <w:rPr>
          <w:spacing w:val="37"/>
        </w:rPr>
        <w:t> </w:t>
      </w:r>
      <w:r>
        <w:rPr/>
        <w:t>и</w:t>
      </w:r>
      <w:r>
        <w:rPr>
          <w:spacing w:val="37"/>
        </w:rPr>
        <w:t> </w:t>
      </w:r>
      <w:r>
        <w:rPr>
          <w:spacing w:val="-5"/>
        </w:rPr>
        <w:t>их</w:t>
      </w:r>
    </w:p>
    <w:p>
      <w:pPr>
        <w:pStyle w:val="BodyText"/>
        <w:spacing w:before="137"/>
        <w:ind w:firstLine="0"/>
        <w:jc w:val="left"/>
      </w:pPr>
      <w:r>
        <w:rPr>
          <w:spacing w:val="-2"/>
        </w:rPr>
        <w:t>смеси.</w:t>
      </w:r>
    </w:p>
    <w:p>
      <w:pPr>
        <w:pStyle w:val="BodyText"/>
        <w:spacing w:before="139"/>
        <w:ind w:left="960" w:firstLine="0"/>
        <w:jc w:val="left"/>
      </w:pPr>
      <w:r>
        <w:rPr/>
        <w:t>По</w:t>
      </w:r>
      <w:r>
        <w:rPr>
          <w:spacing w:val="-1"/>
        </w:rPr>
        <w:t> </w:t>
      </w:r>
      <w:r>
        <w:rPr/>
        <w:t>химическому</w:t>
      </w:r>
      <w:r>
        <w:rPr>
          <w:spacing w:val="-6"/>
        </w:rPr>
        <w:t> </w:t>
      </w:r>
      <w:r>
        <w:rPr/>
        <w:t>строению</w:t>
      </w:r>
      <w:r>
        <w:rPr>
          <w:spacing w:val="-1"/>
        </w:rPr>
        <w:t> </w:t>
      </w:r>
      <w:r>
        <w:rPr/>
        <w:t>вредные</w:t>
      </w:r>
      <w:r>
        <w:rPr>
          <w:spacing w:val="-2"/>
        </w:rPr>
        <w:t> </w:t>
      </w:r>
      <w:r>
        <w:rPr/>
        <w:t>вещества подразделяют</w:t>
      </w:r>
      <w:r>
        <w:rPr>
          <w:spacing w:val="-2"/>
        </w:rPr>
        <w:t> </w:t>
      </w:r>
      <w:r>
        <w:rPr>
          <w:spacing w:val="-5"/>
        </w:rPr>
        <w:t>на:</w:t>
      </w:r>
    </w:p>
    <w:p>
      <w:pPr>
        <w:pStyle w:val="ListParagraph"/>
        <w:numPr>
          <w:ilvl w:val="0"/>
          <w:numId w:val="49"/>
        </w:numPr>
        <w:tabs>
          <w:tab w:pos="1140" w:val="left" w:leader="none"/>
        </w:tabs>
        <w:spacing w:line="240" w:lineRule="auto" w:before="137" w:after="0"/>
        <w:ind w:left="1140" w:right="0" w:hanging="180"/>
        <w:jc w:val="left"/>
        <w:rPr>
          <w:sz w:val="24"/>
        </w:rPr>
      </w:pPr>
      <w:r>
        <w:rPr>
          <w:sz w:val="24"/>
        </w:rPr>
        <w:t>органические</w:t>
      </w:r>
      <w:r>
        <w:rPr>
          <w:spacing w:val="-3"/>
          <w:sz w:val="24"/>
        </w:rPr>
        <w:t> </w:t>
      </w:r>
      <w:r>
        <w:rPr>
          <w:sz w:val="24"/>
        </w:rPr>
        <w:t>соединения</w:t>
      </w:r>
      <w:r>
        <w:rPr>
          <w:spacing w:val="-2"/>
          <w:sz w:val="24"/>
        </w:rPr>
        <w:t> </w:t>
      </w:r>
      <w:r>
        <w:rPr>
          <w:sz w:val="24"/>
        </w:rPr>
        <w:t>(альдегиды,</w:t>
      </w:r>
      <w:r>
        <w:rPr>
          <w:spacing w:val="-2"/>
          <w:sz w:val="24"/>
        </w:rPr>
        <w:t> </w:t>
      </w:r>
      <w:r>
        <w:rPr>
          <w:sz w:val="24"/>
        </w:rPr>
        <w:t>спирты,</w:t>
      </w:r>
      <w:r>
        <w:rPr>
          <w:spacing w:val="-2"/>
          <w:sz w:val="24"/>
        </w:rPr>
        <w:t> кетоны);</w:t>
      </w:r>
    </w:p>
    <w:p>
      <w:pPr>
        <w:pStyle w:val="ListParagraph"/>
        <w:numPr>
          <w:ilvl w:val="0"/>
          <w:numId w:val="49"/>
        </w:numPr>
        <w:tabs>
          <w:tab w:pos="1140" w:val="left" w:leader="none"/>
        </w:tabs>
        <w:spacing w:line="240" w:lineRule="auto" w:before="139" w:after="0"/>
        <w:ind w:left="1140" w:right="0" w:hanging="180"/>
        <w:jc w:val="left"/>
        <w:rPr>
          <w:sz w:val="24"/>
        </w:rPr>
      </w:pPr>
      <w:r>
        <w:rPr>
          <w:sz w:val="24"/>
        </w:rPr>
        <w:t>элементно-органические</w:t>
      </w:r>
      <w:r>
        <w:rPr>
          <w:spacing w:val="-6"/>
          <w:sz w:val="24"/>
        </w:rPr>
        <w:t> </w:t>
      </w:r>
      <w:r>
        <w:rPr>
          <w:sz w:val="24"/>
        </w:rPr>
        <w:t>соединения</w:t>
      </w:r>
      <w:r>
        <w:rPr>
          <w:spacing w:val="-3"/>
          <w:sz w:val="24"/>
        </w:rPr>
        <w:t> </w:t>
      </w:r>
      <w:r>
        <w:rPr>
          <w:sz w:val="24"/>
        </w:rPr>
        <w:t>(фосфорорганические,</w:t>
      </w:r>
      <w:r>
        <w:rPr>
          <w:spacing w:val="-2"/>
          <w:sz w:val="24"/>
        </w:rPr>
        <w:t> хлорорганические);</w:t>
      </w:r>
    </w:p>
    <w:p>
      <w:pPr>
        <w:pStyle w:val="ListParagraph"/>
        <w:numPr>
          <w:ilvl w:val="0"/>
          <w:numId w:val="49"/>
        </w:numPr>
        <w:tabs>
          <w:tab w:pos="1140" w:val="left" w:leader="none"/>
        </w:tabs>
        <w:spacing w:line="240" w:lineRule="auto" w:before="137" w:after="0"/>
        <w:ind w:left="1140" w:right="0" w:hanging="180"/>
        <w:jc w:val="left"/>
        <w:rPr>
          <w:sz w:val="24"/>
        </w:rPr>
      </w:pPr>
      <w:r>
        <w:rPr>
          <w:sz w:val="24"/>
        </w:rPr>
        <w:t>неорганические</w:t>
      </w:r>
      <w:r>
        <w:rPr>
          <w:spacing w:val="-2"/>
          <w:sz w:val="24"/>
        </w:rPr>
        <w:t> </w:t>
      </w:r>
      <w:r>
        <w:rPr>
          <w:sz w:val="24"/>
        </w:rPr>
        <w:t>(свинец,</w:t>
      </w:r>
      <w:r>
        <w:rPr>
          <w:spacing w:val="-1"/>
          <w:sz w:val="24"/>
        </w:rPr>
        <w:t> </w:t>
      </w:r>
      <w:r>
        <w:rPr>
          <w:spacing w:val="-2"/>
          <w:sz w:val="24"/>
        </w:rPr>
        <w:t>ртуть).</w:t>
      </w:r>
    </w:p>
    <w:p>
      <w:pPr>
        <w:pStyle w:val="BodyText"/>
        <w:tabs>
          <w:tab w:pos="2489" w:val="left" w:leader="none"/>
          <w:tab w:pos="3694" w:val="left" w:leader="none"/>
          <w:tab w:pos="4068" w:val="left" w:leader="none"/>
          <w:tab w:pos="5621" w:val="left" w:leader="none"/>
          <w:tab w:pos="6110" w:val="left" w:leader="none"/>
          <w:tab w:pos="6622" w:val="left" w:leader="none"/>
          <w:tab w:pos="8376" w:val="left" w:leader="none"/>
        </w:tabs>
        <w:spacing w:before="139"/>
        <w:ind w:left="960" w:firstLine="0"/>
        <w:jc w:val="left"/>
      </w:pPr>
      <w:r>
        <w:rPr>
          <w:spacing w:val="-2"/>
        </w:rPr>
        <w:t>Химические</w:t>
      </w:r>
      <w:r>
        <w:rPr/>
        <w:tab/>
      </w:r>
      <w:r>
        <w:rPr>
          <w:spacing w:val="-2"/>
        </w:rPr>
        <w:t>вещества</w:t>
      </w:r>
      <w:r>
        <w:rPr/>
        <w:tab/>
      </w:r>
      <w:r>
        <w:rPr>
          <w:spacing w:val="-10"/>
        </w:rPr>
        <w:t>в</w:t>
      </w:r>
      <w:r>
        <w:rPr/>
        <w:tab/>
      </w:r>
      <w:r>
        <w:rPr>
          <w:spacing w:val="-2"/>
        </w:rPr>
        <w:t>зависимости</w:t>
      </w:r>
      <w:r>
        <w:rPr/>
        <w:tab/>
      </w:r>
      <w:r>
        <w:rPr>
          <w:spacing w:val="-5"/>
        </w:rPr>
        <w:t>от</w:t>
      </w:r>
      <w:r>
        <w:rPr/>
        <w:tab/>
      </w:r>
      <w:r>
        <w:rPr>
          <w:spacing w:val="-5"/>
        </w:rPr>
        <w:t>их</w:t>
      </w:r>
      <w:r>
        <w:rPr/>
        <w:tab/>
      </w:r>
      <w:r>
        <w:rPr>
          <w:spacing w:val="-2"/>
        </w:rPr>
        <w:t>практического</w:t>
      </w:r>
      <w:r>
        <w:rPr/>
        <w:tab/>
      </w:r>
      <w:r>
        <w:rPr>
          <w:spacing w:val="-2"/>
        </w:rPr>
        <w:t>использования</w:t>
      </w:r>
    </w:p>
    <w:p>
      <w:pPr>
        <w:pStyle w:val="BodyText"/>
        <w:spacing w:before="137"/>
        <w:ind w:firstLine="0"/>
        <w:jc w:val="left"/>
      </w:pPr>
      <w:r>
        <w:rPr/>
        <w:t>классифицируются</w:t>
      </w:r>
      <w:r>
        <w:rPr>
          <w:spacing w:val="-5"/>
        </w:rPr>
        <w:t> на:</w:t>
      </w:r>
    </w:p>
    <w:p>
      <w:pPr>
        <w:pStyle w:val="ListParagraph"/>
        <w:numPr>
          <w:ilvl w:val="0"/>
          <w:numId w:val="49"/>
        </w:numPr>
        <w:tabs>
          <w:tab w:pos="1250" w:val="left" w:leader="none"/>
        </w:tabs>
        <w:spacing w:line="360" w:lineRule="auto" w:before="139" w:after="0"/>
        <w:ind w:left="252" w:right="274" w:firstLine="708"/>
        <w:jc w:val="left"/>
        <w:rPr>
          <w:sz w:val="24"/>
        </w:rPr>
      </w:pPr>
      <w:r>
        <w:rPr>
          <w:sz w:val="24"/>
        </w:rPr>
        <w:t>промышленные</w:t>
      </w:r>
      <w:r>
        <w:rPr>
          <w:spacing w:val="80"/>
          <w:sz w:val="24"/>
        </w:rPr>
        <w:t> </w:t>
      </w:r>
      <w:r>
        <w:rPr>
          <w:sz w:val="24"/>
        </w:rPr>
        <w:t>яды,</w:t>
      </w:r>
      <w:r>
        <w:rPr>
          <w:spacing w:val="80"/>
          <w:sz w:val="24"/>
        </w:rPr>
        <w:t> </w:t>
      </w:r>
      <w:r>
        <w:rPr>
          <w:sz w:val="24"/>
        </w:rPr>
        <w:t>которые</w:t>
      </w:r>
      <w:r>
        <w:rPr>
          <w:spacing w:val="80"/>
          <w:sz w:val="24"/>
        </w:rPr>
        <w:t> </w:t>
      </w:r>
      <w:r>
        <w:rPr>
          <w:sz w:val="24"/>
        </w:rPr>
        <w:t>в</w:t>
      </w:r>
      <w:r>
        <w:rPr>
          <w:spacing w:val="80"/>
          <w:sz w:val="24"/>
        </w:rPr>
        <w:t> </w:t>
      </w:r>
      <w:r>
        <w:rPr>
          <w:sz w:val="24"/>
        </w:rPr>
        <w:t>виде</w:t>
      </w:r>
      <w:r>
        <w:rPr>
          <w:spacing w:val="80"/>
          <w:sz w:val="24"/>
        </w:rPr>
        <w:t> </w:t>
      </w:r>
      <w:r>
        <w:rPr>
          <w:sz w:val="24"/>
        </w:rPr>
        <w:t>сырья</w:t>
      </w:r>
      <w:r>
        <w:rPr>
          <w:spacing w:val="80"/>
          <w:sz w:val="24"/>
        </w:rPr>
        <w:t> </w:t>
      </w:r>
      <w:r>
        <w:rPr>
          <w:sz w:val="24"/>
        </w:rPr>
        <w:t>или</w:t>
      </w:r>
      <w:r>
        <w:rPr>
          <w:spacing w:val="80"/>
          <w:sz w:val="24"/>
        </w:rPr>
        <w:t> </w:t>
      </w:r>
      <w:r>
        <w:rPr>
          <w:sz w:val="24"/>
        </w:rPr>
        <w:t>продукции</w:t>
      </w:r>
      <w:r>
        <w:rPr>
          <w:spacing w:val="80"/>
          <w:sz w:val="24"/>
        </w:rPr>
        <w:t> </w:t>
      </w:r>
      <w:r>
        <w:rPr>
          <w:sz w:val="24"/>
        </w:rPr>
        <w:t>встречаются</w:t>
      </w:r>
      <w:r>
        <w:rPr>
          <w:spacing w:val="80"/>
          <w:sz w:val="24"/>
        </w:rPr>
        <w:t> </w:t>
      </w:r>
      <w:r>
        <w:rPr>
          <w:sz w:val="24"/>
        </w:rPr>
        <w:t>на</w:t>
      </w:r>
      <w:r>
        <w:rPr>
          <w:spacing w:val="40"/>
          <w:sz w:val="24"/>
        </w:rPr>
        <w:t> </w:t>
      </w:r>
      <w:r>
        <w:rPr>
          <w:sz w:val="24"/>
        </w:rPr>
        <w:t>производстве (например, органические растворители, топливо, красители и др.);</w:t>
      </w:r>
    </w:p>
    <w:p>
      <w:pPr>
        <w:pStyle w:val="ListParagraph"/>
        <w:numPr>
          <w:ilvl w:val="0"/>
          <w:numId w:val="49"/>
        </w:numPr>
        <w:tabs>
          <w:tab w:pos="1140" w:val="left" w:leader="none"/>
        </w:tabs>
        <w:spacing w:line="360" w:lineRule="auto" w:before="0" w:after="0"/>
        <w:ind w:left="252" w:right="274" w:firstLine="708"/>
        <w:jc w:val="left"/>
        <w:rPr>
          <w:sz w:val="24"/>
        </w:rPr>
      </w:pPr>
      <w:r>
        <w:rPr>
          <w:sz w:val="24"/>
        </w:rPr>
        <w:t>ядохимикаты,</w:t>
      </w:r>
      <w:r>
        <w:rPr>
          <w:spacing w:val="-3"/>
          <w:sz w:val="24"/>
        </w:rPr>
        <w:t> </w:t>
      </w:r>
      <w:r>
        <w:rPr>
          <w:sz w:val="24"/>
        </w:rPr>
        <w:t>которые</w:t>
      </w:r>
      <w:r>
        <w:rPr>
          <w:spacing w:val="-4"/>
          <w:sz w:val="24"/>
        </w:rPr>
        <w:t> </w:t>
      </w:r>
      <w:r>
        <w:rPr>
          <w:sz w:val="24"/>
        </w:rPr>
        <w:t>применяются</w:t>
      </w:r>
      <w:r>
        <w:rPr>
          <w:spacing w:val="-4"/>
          <w:sz w:val="24"/>
        </w:rPr>
        <w:t> </w:t>
      </w:r>
      <w:r>
        <w:rPr>
          <w:sz w:val="24"/>
        </w:rPr>
        <w:t>в</w:t>
      </w:r>
      <w:r>
        <w:rPr>
          <w:spacing w:val="-4"/>
          <w:sz w:val="24"/>
        </w:rPr>
        <w:t> </w:t>
      </w:r>
      <w:r>
        <w:rPr>
          <w:sz w:val="24"/>
        </w:rPr>
        <w:t>сельском</w:t>
      </w:r>
      <w:r>
        <w:rPr>
          <w:spacing w:val="-4"/>
          <w:sz w:val="24"/>
        </w:rPr>
        <w:t> </w:t>
      </w:r>
      <w:r>
        <w:rPr>
          <w:sz w:val="24"/>
        </w:rPr>
        <w:t>хозяйстве</w:t>
      </w:r>
      <w:r>
        <w:rPr>
          <w:spacing w:val="-4"/>
          <w:sz w:val="24"/>
        </w:rPr>
        <w:t> </w:t>
      </w:r>
      <w:r>
        <w:rPr>
          <w:sz w:val="24"/>
        </w:rPr>
        <w:t>для</w:t>
      </w:r>
      <w:r>
        <w:rPr>
          <w:spacing w:val="-3"/>
          <w:sz w:val="24"/>
        </w:rPr>
        <w:t> </w:t>
      </w:r>
      <w:r>
        <w:rPr>
          <w:sz w:val="24"/>
        </w:rPr>
        <w:t>борьбы</w:t>
      </w:r>
      <w:r>
        <w:rPr>
          <w:spacing w:val="-4"/>
          <w:sz w:val="24"/>
        </w:rPr>
        <w:t> </w:t>
      </w:r>
      <w:r>
        <w:rPr>
          <w:sz w:val="24"/>
        </w:rPr>
        <w:t>с</w:t>
      </w:r>
      <w:r>
        <w:rPr>
          <w:spacing w:val="-2"/>
          <w:sz w:val="24"/>
        </w:rPr>
        <w:t> </w:t>
      </w:r>
      <w:r>
        <w:rPr>
          <w:sz w:val="24"/>
        </w:rPr>
        <w:t>сорняками</w:t>
      </w:r>
      <w:r>
        <w:rPr>
          <w:spacing w:val="-2"/>
          <w:sz w:val="24"/>
        </w:rPr>
        <w:t> </w:t>
      </w:r>
      <w:r>
        <w:rPr>
          <w:sz w:val="24"/>
        </w:rPr>
        <w:t>и вредителями (пестициды и др.);</w:t>
      </w:r>
    </w:p>
    <w:p>
      <w:pPr>
        <w:pStyle w:val="ListParagraph"/>
        <w:numPr>
          <w:ilvl w:val="0"/>
          <w:numId w:val="49"/>
        </w:numPr>
        <w:tabs>
          <w:tab w:pos="1140" w:val="left" w:leader="none"/>
        </w:tabs>
        <w:spacing w:line="240" w:lineRule="auto" w:before="0" w:after="0"/>
        <w:ind w:left="1140" w:right="0" w:hanging="180"/>
        <w:jc w:val="left"/>
        <w:rPr>
          <w:sz w:val="24"/>
        </w:rPr>
      </w:pPr>
      <w:r>
        <w:rPr>
          <w:sz w:val="24"/>
        </w:rPr>
        <w:t>лекарственные</w:t>
      </w:r>
      <w:r>
        <w:rPr>
          <w:spacing w:val="-4"/>
          <w:sz w:val="24"/>
        </w:rPr>
        <w:t> </w:t>
      </w:r>
      <w:r>
        <w:rPr>
          <w:spacing w:val="-2"/>
          <w:sz w:val="24"/>
        </w:rPr>
        <w:t>средства;</w:t>
      </w:r>
    </w:p>
    <w:p>
      <w:pPr>
        <w:pStyle w:val="ListParagraph"/>
        <w:numPr>
          <w:ilvl w:val="0"/>
          <w:numId w:val="49"/>
        </w:numPr>
        <w:tabs>
          <w:tab w:pos="1195" w:val="left" w:leader="none"/>
        </w:tabs>
        <w:spacing w:line="360" w:lineRule="auto" w:before="137" w:after="0"/>
        <w:ind w:left="252" w:right="273" w:firstLine="708"/>
        <w:jc w:val="left"/>
        <w:rPr>
          <w:sz w:val="24"/>
        </w:rPr>
      </w:pPr>
      <w:r>
        <w:rPr>
          <w:sz w:val="24"/>
        </w:rPr>
        <w:t>бытовые</w:t>
      </w:r>
      <w:r>
        <w:rPr>
          <w:spacing w:val="40"/>
          <w:sz w:val="24"/>
        </w:rPr>
        <w:t> </w:t>
      </w:r>
      <w:r>
        <w:rPr>
          <w:sz w:val="24"/>
        </w:rPr>
        <w:t>химикаты,</w:t>
      </w:r>
      <w:r>
        <w:rPr>
          <w:spacing w:val="40"/>
          <w:sz w:val="24"/>
        </w:rPr>
        <w:t> </w:t>
      </w:r>
      <w:r>
        <w:rPr>
          <w:sz w:val="24"/>
        </w:rPr>
        <w:t>применяемые</w:t>
      </w:r>
      <w:r>
        <w:rPr>
          <w:spacing w:val="40"/>
          <w:sz w:val="24"/>
        </w:rPr>
        <w:t> </w:t>
      </w:r>
      <w:r>
        <w:rPr>
          <w:sz w:val="24"/>
        </w:rPr>
        <w:t>в</w:t>
      </w:r>
      <w:r>
        <w:rPr>
          <w:spacing w:val="40"/>
          <w:sz w:val="24"/>
        </w:rPr>
        <w:t> </w:t>
      </w:r>
      <w:r>
        <w:rPr>
          <w:sz w:val="24"/>
        </w:rPr>
        <w:t>виде</w:t>
      </w:r>
      <w:r>
        <w:rPr>
          <w:spacing w:val="40"/>
          <w:sz w:val="24"/>
        </w:rPr>
        <w:t> </w:t>
      </w:r>
      <w:r>
        <w:rPr>
          <w:sz w:val="24"/>
        </w:rPr>
        <w:t>пищевых</w:t>
      </w:r>
      <w:r>
        <w:rPr>
          <w:spacing w:val="40"/>
          <w:sz w:val="24"/>
        </w:rPr>
        <w:t> </w:t>
      </w:r>
      <w:r>
        <w:rPr>
          <w:sz w:val="24"/>
        </w:rPr>
        <w:t>добавок,</w:t>
      </w:r>
      <w:r>
        <w:rPr>
          <w:spacing w:val="40"/>
          <w:sz w:val="24"/>
        </w:rPr>
        <w:t> </w:t>
      </w:r>
      <w:r>
        <w:rPr>
          <w:sz w:val="24"/>
        </w:rPr>
        <w:t>средства</w:t>
      </w:r>
      <w:r>
        <w:rPr>
          <w:spacing w:val="40"/>
          <w:sz w:val="24"/>
        </w:rPr>
        <w:t> </w:t>
      </w:r>
      <w:r>
        <w:rPr>
          <w:sz w:val="24"/>
        </w:rPr>
        <w:t>санитарии, личной гигиены, косметики и т.д.;</w:t>
      </w:r>
    </w:p>
    <w:p>
      <w:pPr>
        <w:pStyle w:val="ListParagraph"/>
        <w:numPr>
          <w:ilvl w:val="0"/>
          <w:numId w:val="49"/>
        </w:numPr>
        <w:tabs>
          <w:tab w:pos="1197" w:val="left" w:leader="none"/>
        </w:tabs>
        <w:spacing w:line="360" w:lineRule="auto" w:before="0" w:after="0"/>
        <w:ind w:left="252" w:right="271" w:firstLine="708"/>
        <w:jc w:val="left"/>
        <w:rPr>
          <w:sz w:val="24"/>
        </w:rPr>
      </w:pPr>
      <w:r>
        <w:rPr>
          <w:sz w:val="24"/>
        </w:rPr>
        <w:t>биологические</w:t>
      </w:r>
      <w:r>
        <w:rPr>
          <w:spacing w:val="40"/>
          <w:sz w:val="24"/>
        </w:rPr>
        <w:t> </w:t>
      </w:r>
      <w:r>
        <w:rPr>
          <w:sz w:val="24"/>
        </w:rPr>
        <w:t>растительные</w:t>
      </w:r>
      <w:r>
        <w:rPr>
          <w:spacing w:val="40"/>
          <w:sz w:val="24"/>
        </w:rPr>
        <w:t> </w:t>
      </w:r>
      <w:r>
        <w:rPr>
          <w:sz w:val="24"/>
        </w:rPr>
        <w:t>и</w:t>
      </w:r>
      <w:r>
        <w:rPr>
          <w:spacing w:val="40"/>
          <w:sz w:val="24"/>
        </w:rPr>
        <w:t> </w:t>
      </w:r>
      <w:r>
        <w:rPr>
          <w:sz w:val="24"/>
        </w:rPr>
        <w:t>животные</w:t>
      </w:r>
      <w:r>
        <w:rPr>
          <w:spacing w:val="40"/>
          <w:sz w:val="24"/>
        </w:rPr>
        <w:t> </w:t>
      </w:r>
      <w:r>
        <w:rPr>
          <w:sz w:val="24"/>
        </w:rPr>
        <w:t>яды,</w:t>
      </w:r>
      <w:r>
        <w:rPr>
          <w:spacing w:val="40"/>
          <w:sz w:val="24"/>
        </w:rPr>
        <w:t> </w:t>
      </w:r>
      <w:r>
        <w:rPr>
          <w:sz w:val="24"/>
        </w:rPr>
        <w:t>которые</w:t>
      </w:r>
      <w:r>
        <w:rPr>
          <w:spacing w:val="40"/>
          <w:sz w:val="24"/>
        </w:rPr>
        <w:t> </w:t>
      </w:r>
      <w:r>
        <w:rPr>
          <w:sz w:val="24"/>
        </w:rPr>
        <w:t>содержатся</w:t>
      </w:r>
      <w:r>
        <w:rPr>
          <w:spacing w:val="40"/>
          <w:sz w:val="24"/>
        </w:rPr>
        <w:t> </w:t>
      </w:r>
      <w:r>
        <w:rPr>
          <w:sz w:val="24"/>
        </w:rPr>
        <w:t>в</w:t>
      </w:r>
      <w:r>
        <w:rPr>
          <w:spacing w:val="40"/>
          <w:sz w:val="24"/>
        </w:rPr>
        <w:t> </w:t>
      </w:r>
      <w:r>
        <w:rPr>
          <w:sz w:val="24"/>
        </w:rPr>
        <w:t>растениях, грибах, у животных и насекомых;</w:t>
      </w:r>
    </w:p>
    <w:p>
      <w:pPr>
        <w:pStyle w:val="ListParagraph"/>
        <w:numPr>
          <w:ilvl w:val="0"/>
          <w:numId w:val="49"/>
        </w:numPr>
        <w:tabs>
          <w:tab w:pos="1140" w:val="left" w:leader="none"/>
        </w:tabs>
        <w:spacing w:line="240" w:lineRule="auto" w:before="0" w:after="0"/>
        <w:ind w:left="1140" w:right="0" w:hanging="180"/>
        <w:jc w:val="left"/>
        <w:rPr>
          <w:sz w:val="24"/>
        </w:rPr>
      </w:pPr>
      <w:r>
        <w:rPr>
          <w:sz w:val="24"/>
        </w:rPr>
        <w:t>отравляющие</w:t>
      </w:r>
      <w:r>
        <w:rPr>
          <w:spacing w:val="-3"/>
          <w:sz w:val="24"/>
        </w:rPr>
        <w:t> </w:t>
      </w:r>
      <w:r>
        <w:rPr>
          <w:sz w:val="24"/>
        </w:rPr>
        <w:t>вещества</w:t>
      </w:r>
      <w:r>
        <w:rPr>
          <w:spacing w:val="-2"/>
          <w:sz w:val="24"/>
        </w:rPr>
        <w:t> </w:t>
      </w:r>
      <w:r>
        <w:rPr>
          <w:sz w:val="24"/>
        </w:rPr>
        <w:t>(ОВ)</w:t>
      </w:r>
      <w:r>
        <w:rPr>
          <w:spacing w:val="-2"/>
          <w:sz w:val="24"/>
        </w:rPr>
        <w:t> </w:t>
      </w:r>
      <w:r>
        <w:rPr>
          <w:sz w:val="24"/>
        </w:rPr>
        <w:t>–</w:t>
      </w:r>
      <w:r>
        <w:rPr>
          <w:spacing w:val="-1"/>
          <w:sz w:val="24"/>
        </w:rPr>
        <w:t> </w:t>
      </w:r>
      <w:r>
        <w:rPr>
          <w:sz w:val="24"/>
        </w:rPr>
        <w:t>зарин,</w:t>
      </w:r>
      <w:r>
        <w:rPr>
          <w:spacing w:val="-1"/>
          <w:sz w:val="24"/>
        </w:rPr>
        <w:t> </w:t>
      </w:r>
      <w:r>
        <w:rPr>
          <w:sz w:val="24"/>
        </w:rPr>
        <w:t>иприт,</w:t>
      </w:r>
      <w:r>
        <w:rPr>
          <w:spacing w:val="-4"/>
          <w:sz w:val="24"/>
        </w:rPr>
        <w:t> </w:t>
      </w:r>
      <w:r>
        <w:rPr>
          <w:sz w:val="24"/>
        </w:rPr>
        <w:t>фосген и </w:t>
      </w:r>
      <w:r>
        <w:rPr>
          <w:spacing w:val="-5"/>
          <w:sz w:val="24"/>
        </w:rPr>
        <w:t>др.</w:t>
      </w:r>
    </w:p>
    <w:p>
      <w:pPr>
        <w:pStyle w:val="BodyText"/>
        <w:spacing w:line="360" w:lineRule="auto" w:before="139"/>
        <w:jc w:val="left"/>
      </w:pPr>
      <w:r>
        <w:rPr/>
        <w:t>По</w:t>
      </w:r>
      <w:r>
        <w:rPr>
          <w:spacing w:val="-9"/>
        </w:rPr>
        <w:t> </w:t>
      </w:r>
      <w:r>
        <w:rPr/>
        <w:t>степени</w:t>
      </w:r>
      <w:r>
        <w:rPr>
          <w:spacing w:val="-8"/>
        </w:rPr>
        <w:t> </w:t>
      </w:r>
      <w:r>
        <w:rPr/>
        <w:t>воздействия</w:t>
      </w:r>
      <w:r>
        <w:rPr>
          <w:spacing w:val="-9"/>
        </w:rPr>
        <w:t> </w:t>
      </w:r>
      <w:r>
        <w:rPr/>
        <w:t>на</w:t>
      </w:r>
      <w:r>
        <w:rPr>
          <w:spacing w:val="-10"/>
        </w:rPr>
        <w:t> </w:t>
      </w:r>
      <w:r>
        <w:rPr/>
        <w:t>организм</w:t>
      </w:r>
      <w:r>
        <w:rPr>
          <w:spacing w:val="-10"/>
        </w:rPr>
        <w:t> </w:t>
      </w:r>
      <w:r>
        <w:rPr/>
        <w:t>вредные</w:t>
      </w:r>
      <w:r>
        <w:rPr>
          <w:spacing w:val="-13"/>
        </w:rPr>
        <w:t> </w:t>
      </w:r>
      <w:r>
        <w:rPr/>
        <w:t>вещества</w:t>
      </w:r>
      <w:r>
        <w:rPr>
          <w:spacing w:val="-10"/>
        </w:rPr>
        <w:t> </w:t>
      </w:r>
      <w:r>
        <w:rPr/>
        <w:t>подразделяют</w:t>
      </w:r>
      <w:r>
        <w:rPr>
          <w:spacing w:val="-11"/>
        </w:rPr>
        <w:t> </w:t>
      </w:r>
      <w:r>
        <w:rPr/>
        <w:t>на</w:t>
      </w:r>
      <w:r>
        <w:rPr>
          <w:spacing w:val="-10"/>
        </w:rPr>
        <w:t> </w:t>
      </w:r>
      <w:r>
        <w:rPr/>
        <w:t>четыре</w:t>
      </w:r>
      <w:r>
        <w:rPr>
          <w:spacing w:val="-10"/>
        </w:rPr>
        <w:t> </w:t>
      </w:r>
      <w:r>
        <w:rPr/>
        <w:t>класса </w:t>
      </w:r>
      <w:r>
        <w:rPr>
          <w:spacing w:val="-2"/>
        </w:rPr>
        <w:t>опасности:</w:t>
      </w:r>
    </w:p>
    <w:p>
      <w:pPr>
        <w:spacing w:after="0" w:line="360" w:lineRule="auto"/>
        <w:jc w:val="left"/>
        <w:sectPr>
          <w:headerReference w:type="default" r:id="rId30"/>
          <w:footerReference w:type="default" r:id="rId31"/>
          <w:pgSz w:w="11910" w:h="16840"/>
          <w:pgMar w:header="144" w:footer="755" w:top="940" w:bottom="940" w:left="880" w:right="860"/>
          <w:pgNumType w:start="1"/>
        </w:sectPr>
      </w:pPr>
    </w:p>
    <w:p>
      <w:pPr>
        <w:pStyle w:val="ListParagraph"/>
        <w:numPr>
          <w:ilvl w:val="0"/>
          <w:numId w:val="50"/>
        </w:numPr>
        <w:tabs>
          <w:tab w:pos="1244" w:val="left" w:leader="none"/>
        </w:tabs>
        <w:spacing w:line="240" w:lineRule="auto" w:before="188" w:after="0"/>
        <w:ind w:left="1244" w:right="0" w:hanging="284"/>
        <w:jc w:val="left"/>
        <w:rPr>
          <w:sz w:val="24"/>
        </w:rPr>
      </w:pPr>
      <w:r>
        <w:rPr>
          <w:sz w:val="24"/>
        </w:rPr>
        <w:t>1-й</w:t>
      </w:r>
      <w:r>
        <w:rPr>
          <w:spacing w:val="-3"/>
          <w:sz w:val="24"/>
        </w:rPr>
        <w:t> </w:t>
      </w:r>
      <w:r>
        <w:rPr>
          <w:sz w:val="24"/>
        </w:rPr>
        <w:t>–</w:t>
      </w:r>
      <w:r>
        <w:rPr>
          <w:spacing w:val="-1"/>
          <w:sz w:val="24"/>
        </w:rPr>
        <w:t> </w:t>
      </w:r>
      <w:r>
        <w:rPr>
          <w:sz w:val="24"/>
        </w:rPr>
        <w:t>вещества</w:t>
      </w:r>
      <w:r>
        <w:rPr>
          <w:spacing w:val="-2"/>
          <w:sz w:val="24"/>
        </w:rPr>
        <w:t> </w:t>
      </w:r>
      <w:r>
        <w:rPr>
          <w:sz w:val="24"/>
        </w:rPr>
        <w:t>чрезвычайно</w:t>
      </w:r>
      <w:r>
        <w:rPr>
          <w:spacing w:val="-2"/>
          <w:sz w:val="24"/>
        </w:rPr>
        <w:t> опасные;</w:t>
      </w:r>
    </w:p>
    <w:p>
      <w:pPr>
        <w:pStyle w:val="ListParagraph"/>
        <w:numPr>
          <w:ilvl w:val="0"/>
          <w:numId w:val="50"/>
        </w:numPr>
        <w:tabs>
          <w:tab w:pos="1244" w:val="left" w:leader="none"/>
        </w:tabs>
        <w:spacing w:line="240" w:lineRule="auto" w:before="138" w:after="0"/>
        <w:ind w:left="1244" w:right="0" w:hanging="284"/>
        <w:jc w:val="left"/>
        <w:rPr>
          <w:sz w:val="24"/>
        </w:rPr>
      </w:pPr>
      <w:r>
        <w:rPr>
          <w:sz w:val="24"/>
        </w:rPr>
        <w:t>2-й</w:t>
      </w:r>
      <w:r>
        <w:rPr>
          <w:spacing w:val="-1"/>
          <w:sz w:val="24"/>
        </w:rPr>
        <w:t> </w:t>
      </w:r>
      <w:r>
        <w:rPr>
          <w:sz w:val="24"/>
        </w:rPr>
        <w:t>–</w:t>
      </w:r>
      <w:r>
        <w:rPr>
          <w:spacing w:val="-1"/>
          <w:sz w:val="24"/>
        </w:rPr>
        <w:t> </w:t>
      </w:r>
      <w:r>
        <w:rPr>
          <w:sz w:val="24"/>
        </w:rPr>
        <w:t>вещества</w:t>
      </w:r>
      <w:r>
        <w:rPr>
          <w:spacing w:val="-2"/>
          <w:sz w:val="24"/>
        </w:rPr>
        <w:t> высокоопасные;</w:t>
      </w:r>
    </w:p>
    <w:p>
      <w:pPr>
        <w:pStyle w:val="ListParagraph"/>
        <w:numPr>
          <w:ilvl w:val="0"/>
          <w:numId w:val="50"/>
        </w:numPr>
        <w:tabs>
          <w:tab w:pos="1244" w:val="left" w:leader="none"/>
        </w:tabs>
        <w:spacing w:line="240" w:lineRule="auto" w:before="138" w:after="0"/>
        <w:ind w:left="1244" w:right="0" w:hanging="284"/>
        <w:jc w:val="left"/>
        <w:rPr>
          <w:sz w:val="24"/>
        </w:rPr>
      </w:pPr>
      <w:r>
        <w:rPr>
          <w:sz w:val="24"/>
        </w:rPr>
        <w:t>3-й</w:t>
      </w:r>
      <w:r>
        <w:rPr>
          <w:spacing w:val="-1"/>
          <w:sz w:val="24"/>
        </w:rPr>
        <w:t> </w:t>
      </w:r>
      <w:r>
        <w:rPr>
          <w:sz w:val="24"/>
        </w:rPr>
        <w:t>–</w:t>
      </w:r>
      <w:r>
        <w:rPr>
          <w:spacing w:val="-2"/>
          <w:sz w:val="24"/>
        </w:rPr>
        <w:t> </w:t>
      </w:r>
      <w:r>
        <w:rPr>
          <w:sz w:val="24"/>
        </w:rPr>
        <w:t>вещества умеренно</w:t>
      </w:r>
      <w:r>
        <w:rPr>
          <w:spacing w:val="-1"/>
          <w:sz w:val="24"/>
        </w:rPr>
        <w:t> </w:t>
      </w:r>
      <w:r>
        <w:rPr>
          <w:spacing w:val="-2"/>
          <w:sz w:val="24"/>
        </w:rPr>
        <w:t>опасные;</w:t>
      </w:r>
    </w:p>
    <w:p>
      <w:pPr>
        <w:pStyle w:val="ListParagraph"/>
        <w:numPr>
          <w:ilvl w:val="0"/>
          <w:numId w:val="50"/>
        </w:numPr>
        <w:tabs>
          <w:tab w:pos="1244" w:val="left" w:leader="none"/>
        </w:tabs>
        <w:spacing w:line="240" w:lineRule="auto" w:before="136" w:after="0"/>
        <w:ind w:left="1244" w:right="0" w:hanging="284"/>
        <w:jc w:val="left"/>
        <w:rPr>
          <w:sz w:val="24"/>
        </w:rPr>
      </w:pPr>
      <w:r>
        <w:rPr>
          <w:sz w:val="24"/>
        </w:rPr>
        <w:t>4-й</w:t>
      </w:r>
      <w:r>
        <w:rPr>
          <w:spacing w:val="-3"/>
          <w:sz w:val="24"/>
        </w:rPr>
        <w:t> </w:t>
      </w:r>
      <w:r>
        <w:rPr>
          <w:sz w:val="24"/>
        </w:rPr>
        <w:t>–</w:t>
      </w:r>
      <w:r>
        <w:rPr>
          <w:spacing w:val="-1"/>
          <w:sz w:val="24"/>
        </w:rPr>
        <w:t> </w:t>
      </w:r>
      <w:r>
        <w:rPr>
          <w:sz w:val="24"/>
        </w:rPr>
        <w:t>вещества</w:t>
      </w:r>
      <w:r>
        <w:rPr>
          <w:spacing w:val="-2"/>
          <w:sz w:val="24"/>
        </w:rPr>
        <w:t> малоопасные.</w:t>
      </w:r>
    </w:p>
    <w:p>
      <w:pPr>
        <w:pStyle w:val="BodyText"/>
        <w:spacing w:line="360" w:lineRule="auto" w:before="136"/>
        <w:ind w:right="271"/>
        <w:jc w:val="left"/>
      </w:pPr>
      <w:r>
        <w:rPr/>
        <w:t>Класс</w:t>
      </w:r>
      <w:r>
        <w:rPr>
          <w:spacing w:val="-16"/>
        </w:rPr>
        <w:t> </w:t>
      </w:r>
      <w:r>
        <w:rPr/>
        <w:t>опасности</w:t>
      </w:r>
      <w:r>
        <w:rPr>
          <w:spacing w:val="-15"/>
        </w:rPr>
        <w:t> </w:t>
      </w:r>
      <w:r>
        <w:rPr/>
        <w:t>вредных</w:t>
      </w:r>
      <w:r>
        <w:rPr>
          <w:spacing w:val="-15"/>
        </w:rPr>
        <w:t> </w:t>
      </w:r>
      <w:r>
        <w:rPr/>
        <w:t>веществ</w:t>
      </w:r>
      <w:r>
        <w:rPr>
          <w:spacing w:val="-15"/>
        </w:rPr>
        <w:t> </w:t>
      </w:r>
      <w:r>
        <w:rPr/>
        <w:t>устанавливают</w:t>
      </w:r>
      <w:r>
        <w:rPr>
          <w:spacing w:val="-15"/>
        </w:rPr>
        <w:t> </w:t>
      </w:r>
      <w:r>
        <w:rPr/>
        <w:t>в</w:t>
      </w:r>
      <w:r>
        <w:rPr>
          <w:spacing w:val="-15"/>
        </w:rPr>
        <w:t> </w:t>
      </w:r>
      <w:r>
        <w:rPr/>
        <w:t>зависимости</w:t>
      </w:r>
      <w:r>
        <w:rPr>
          <w:spacing w:val="-15"/>
        </w:rPr>
        <w:t> </w:t>
      </w:r>
      <w:r>
        <w:rPr/>
        <w:t>от</w:t>
      </w:r>
      <w:r>
        <w:rPr>
          <w:spacing w:val="-15"/>
        </w:rPr>
        <w:t> </w:t>
      </w:r>
      <w:r>
        <w:rPr/>
        <w:t>норм</w:t>
      </w:r>
      <w:r>
        <w:rPr>
          <w:spacing w:val="-16"/>
        </w:rPr>
        <w:t> </w:t>
      </w:r>
      <w:r>
        <w:rPr/>
        <w:t>и</w:t>
      </w:r>
      <w:r>
        <w:rPr>
          <w:spacing w:val="-15"/>
        </w:rPr>
        <w:t> </w:t>
      </w:r>
      <w:r>
        <w:rPr/>
        <w:t>показателей, указанных в таблице 2.1.</w:t>
      </w:r>
    </w:p>
    <w:p>
      <w:pPr>
        <w:pStyle w:val="BodyText"/>
        <w:spacing w:before="139"/>
        <w:ind w:left="0" w:firstLine="0"/>
        <w:jc w:val="left"/>
      </w:pPr>
    </w:p>
    <w:p>
      <w:pPr>
        <w:pStyle w:val="BodyText"/>
        <w:ind w:firstLine="0"/>
        <w:jc w:val="left"/>
      </w:pPr>
      <w:r>
        <w:rPr/>
        <w:t>Таблица</w:t>
      </w:r>
      <w:r>
        <w:rPr>
          <w:spacing w:val="-4"/>
        </w:rPr>
        <w:t> </w:t>
      </w:r>
      <w:r>
        <w:rPr/>
        <w:t>2.1</w:t>
      </w:r>
      <w:r>
        <w:rPr>
          <w:spacing w:val="-1"/>
        </w:rPr>
        <w:t> </w:t>
      </w:r>
      <w:r>
        <w:rPr/>
        <w:t>–</w:t>
      </w:r>
      <w:r>
        <w:rPr>
          <w:spacing w:val="-1"/>
        </w:rPr>
        <w:t> </w:t>
      </w:r>
      <w:r>
        <w:rPr/>
        <w:t>Класс</w:t>
      </w:r>
      <w:r>
        <w:rPr>
          <w:spacing w:val="-2"/>
        </w:rPr>
        <w:t> </w:t>
      </w:r>
      <w:r>
        <w:rPr/>
        <w:t>опасности вредных веществ</w:t>
      </w:r>
      <w:r>
        <w:rPr>
          <w:spacing w:val="-1"/>
        </w:rPr>
        <w:t> </w:t>
      </w:r>
      <w:r>
        <w:rPr/>
        <w:t>в</w:t>
      </w:r>
      <w:r>
        <w:rPr>
          <w:spacing w:val="-2"/>
        </w:rPr>
        <w:t> </w:t>
      </w:r>
      <w:r>
        <w:rPr/>
        <w:t>зависимости от</w:t>
      </w:r>
      <w:r>
        <w:rPr>
          <w:spacing w:val="-1"/>
        </w:rPr>
        <w:t> </w:t>
      </w:r>
      <w:r>
        <w:rPr/>
        <w:t>норм</w:t>
      </w:r>
      <w:r>
        <w:rPr>
          <w:spacing w:val="-2"/>
        </w:rPr>
        <w:t> </w:t>
      </w:r>
      <w:r>
        <w:rPr/>
        <w:t>и </w:t>
      </w:r>
      <w:r>
        <w:rPr>
          <w:spacing w:val="-2"/>
        </w:rPr>
        <w:t>показателей</w:t>
      </w:r>
    </w:p>
    <w:p>
      <w:pPr>
        <w:pStyle w:val="BodyText"/>
        <w:spacing w:before="4"/>
        <w:ind w:left="0" w:firstLine="0"/>
        <w:jc w:val="left"/>
        <w:rPr>
          <w:sz w:val="12"/>
        </w:rPr>
      </w:pPr>
    </w:p>
    <w:tbl>
      <w:tblPr>
        <w:tblW w:w="0" w:type="auto"/>
        <w:jc w:val="left"/>
        <w:tblInd w:w="2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394"/>
        <w:gridCol w:w="1276"/>
        <w:gridCol w:w="1132"/>
        <w:gridCol w:w="1418"/>
        <w:gridCol w:w="1413"/>
      </w:tblGrid>
      <w:tr>
        <w:trPr>
          <w:trHeight w:val="333" w:hRule="atLeast"/>
        </w:trPr>
        <w:tc>
          <w:tcPr>
            <w:tcW w:w="4394" w:type="dxa"/>
            <w:vMerge w:val="restart"/>
          </w:tcPr>
          <w:p>
            <w:pPr>
              <w:pStyle w:val="TableParagraph"/>
              <w:spacing w:before="181"/>
              <w:ind w:left="861"/>
              <w:rPr>
                <w:sz w:val="24"/>
              </w:rPr>
            </w:pPr>
            <w:r>
              <w:rPr>
                <w:sz w:val="24"/>
              </w:rPr>
              <w:t>Наименование</w:t>
            </w:r>
            <w:r>
              <w:rPr>
                <w:spacing w:val="-3"/>
                <w:sz w:val="24"/>
              </w:rPr>
              <w:t> </w:t>
            </w:r>
            <w:r>
              <w:rPr>
                <w:spacing w:val="-2"/>
                <w:sz w:val="24"/>
              </w:rPr>
              <w:t>показателя</w:t>
            </w:r>
          </w:p>
        </w:tc>
        <w:tc>
          <w:tcPr>
            <w:tcW w:w="5239" w:type="dxa"/>
            <w:gridSpan w:val="4"/>
          </w:tcPr>
          <w:p>
            <w:pPr>
              <w:pStyle w:val="TableParagraph"/>
              <w:spacing w:before="11"/>
              <w:ind w:left="11"/>
              <w:jc w:val="center"/>
              <w:rPr>
                <w:sz w:val="24"/>
              </w:rPr>
            </w:pPr>
            <w:r>
              <w:rPr>
                <w:sz w:val="24"/>
              </w:rPr>
              <w:t>Класс</w:t>
            </w:r>
            <w:r>
              <w:rPr>
                <w:spacing w:val="-3"/>
                <w:sz w:val="24"/>
              </w:rPr>
              <w:t> </w:t>
            </w:r>
            <w:r>
              <w:rPr>
                <w:spacing w:val="-2"/>
                <w:sz w:val="24"/>
              </w:rPr>
              <w:t>опасности</w:t>
            </w:r>
          </w:p>
        </w:tc>
      </w:tr>
      <w:tr>
        <w:trPr>
          <w:trHeight w:val="330" w:hRule="atLeast"/>
        </w:trPr>
        <w:tc>
          <w:tcPr>
            <w:tcW w:w="4394" w:type="dxa"/>
            <w:vMerge/>
            <w:tcBorders>
              <w:top w:val="nil"/>
            </w:tcBorders>
          </w:tcPr>
          <w:p>
            <w:pPr>
              <w:rPr>
                <w:sz w:val="2"/>
                <w:szCs w:val="2"/>
              </w:rPr>
            </w:pPr>
          </w:p>
        </w:tc>
        <w:tc>
          <w:tcPr>
            <w:tcW w:w="1276" w:type="dxa"/>
          </w:tcPr>
          <w:p>
            <w:pPr>
              <w:pStyle w:val="TableParagraph"/>
              <w:ind w:left="11"/>
              <w:jc w:val="center"/>
              <w:rPr>
                <w:sz w:val="24"/>
              </w:rPr>
            </w:pPr>
            <w:r>
              <w:rPr>
                <w:spacing w:val="-10"/>
                <w:sz w:val="24"/>
              </w:rPr>
              <w:t>1</w:t>
            </w:r>
          </w:p>
        </w:tc>
        <w:tc>
          <w:tcPr>
            <w:tcW w:w="1132" w:type="dxa"/>
          </w:tcPr>
          <w:p>
            <w:pPr>
              <w:pStyle w:val="TableParagraph"/>
              <w:ind w:left="17"/>
              <w:jc w:val="center"/>
              <w:rPr>
                <w:sz w:val="24"/>
              </w:rPr>
            </w:pPr>
            <w:r>
              <w:rPr>
                <w:spacing w:val="-10"/>
                <w:sz w:val="24"/>
              </w:rPr>
              <w:t>2</w:t>
            </w:r>
          </w:p>
        </w:tc>
        <w:tc>
          <w:tcPr>
            <w:tcW w:w="1418" w:type="dxa"/>
          </w:tcPr>
          <w:p>
            <w:pPr>
              <w:pStyle w:val="TableParagraph"/>
              <w:ind w:left="16"/>
              <w:jc w:val="center"/>
              <w:rPr>
                <w:sz w:val="24"/>
              </w:rPr>
            </w:pPr>
            <w:r>
              <w:rPr>
                <w:spacing w:val="-10"/>
                <w:sz w:val="24"/>
              </w:rPr>
              <w:t>3</w:t>
            </w:r>
          </w:p>
        </w:tc>
        <w:tc>
          <w:tcPr>
            <w:tcW w:w="1413" w:type="dxa"/>
          </w:tcPr>
          <w:p>
            <w:pPr>
              <w:pStyle w:val="TableParagraph"/>
              <w:ind w:left="12"/>
              <w:jc w:val="center"/>
              <w:rPr>
                <w:sz w:val="24"/>
              </w:rPr>
            </w:pPr>
            <w:r>
              <w:rPr>
                <w:spacing w:val="-10"/>
                <w:sz w:val="24"/>
              </w:rPr>
              <w:t>4</w:t>
            </w:r>
          </w:p>
        </w:tc>
      </w:tr>
      <w:tr>
        <w:trPr>
          <w:trHeight w:val="969" w:hRule="atLeast"/>
        </w:trPr>
        <w:tc>
          <w:tcPr>
            <w:tcW w:w="4394" w:type="dxa"/>
          </w:tcPr>
          <w:p>
            <w:pPr>
              <w:pStyle w:val="TableParagraph"/>
              <w:tabs>
                <w:tab w:pos="1439" w:val="left" w:leader="none"/>
                <w:tab w:pos="2927" w:val="left" w:leader="none"/>
              </w:tabs>
              <w:spacing w:before="11"/>
              <w:ind w:left="43"/>
              <w:rPr>
                <w:sz w:val="24"/>
              </w:rPr>
            </w:pPr>
            <w:r>
              <w:rPr>
                <w:spacing w:val="-2"/>
                <w:sz w:val="24"/>
              </w:rPr>
              <w:t>Предельно</w:t>
            </w:r>
            <w:r>
              <w:rPr>
                <w:sz w:val="24"/>
              </w:rPr>
              <w:tab/>
            </w:r>
            <w:r>
              <w:rPr>
                <w:spacing w:val="-2"/>
                <w:sz w:val="24"/>
              </w:rPr>
              <w:t>допустимая</w:t>
            </w:r>
            <w:r>
              <w:rPr>
                <w:sz w:val="24"/>
              </w:rPr>
              <w:tab/>
            </w:r>
            <w:r>
              <w:rPr>
                <w:spacing w:val="-2"/>
                <w:sz w:val="24"/>
              </w:rPr>
              <w:t>концентрация</w:t>
            </w:r>
          </w:p>
          <w:p>
            <w:pPr>
              <w:pStyle w:val="TableParagraph"/>
              <w:tabs>
                <w:tab w:pos="957" w:val="left" w:leader="none"/>
                <w:tab w:pos="2092" w:val="left" w:leader="none"/>
                <w:tab w:pos="3184" w:val="left" w:leader="none"/>
                <w:tab w:pos="3556" w:val="left" w:leader="none"/>
              </w:tabs>
              <w:spacing w:line="310" w:lineRule="atLeast" w:before="6"/>
              <w:ind w:left="43" w:right="27"/>
              <w:rPr>
                <w:sz w:val="24"/>
              </w:rPr>
            </w:pPr>
            <w:r>
              <w:rPr>
                <w:spacing w:val="-2"/>
                <w:sz w:val="24"/>
              </w:rPr>
              <w:t>(ПДК)</w:t>
            </w:r>
            <w:r>
              <w:rPr>
                <w:sz w:val="24"/>
              </w:rPr>
              <w:tab/>
            </w:r>
            <w:r>
              <w:rPr>
                <w:spacing w:val="-2"/>
                <w:sz w:val="24"/>
              </w:rPr>
              <w:t>вредных</w:t>
            </w:r>
            <w:r>
              <w:rPr>
                <w:sz w:val="24"/>
              </w:rPr>
              <w:tab/>
            </w:r>
            <w:r>
              <w:rPr>
                <w:spacing w:val="-2"/>
                <w:sz w:val="24"/>
              </w:rPr>
              <w:t>веществ</w:t>
            </w:r>
            <w:r>
              <w:rPr>
                <w:sz w:val="24"/>
              </w:rPr>
              <w:tab/>
            </w:r>
            <w:r>
              <w:rPr>
                <w:spacing w:val="-10"/>
                <w:sz w:val="24"/>
              </w:rPr>
              <w:t>в</w:t>
            </w:r>
            <w:r>
              <w:rPr>
                <w:sz w:val="24"/>
              </w:rPr>
              <w:tab/>
            </w:r>
            <w:r>
              <w:rPr>
                <w:spacing w:val="-2"/>
                <w:sz w:val="24"/>
              </w:rPr>
              <w:t>воздухе </w:t>
            </w:r>
            <w:r>
              <w:rPr>
                <w:sz w:val="24"/>
              </w:rPr>
              <w:t>рабочей зоны, мг/м</w:t>
            </w:r>
            <w:r>
              <w:rPr>
                <w:sz w:val="24"/>
                <w:vertAlign w:val="superscript"/>
              </w:rPr>
              <w:t>3</w:t>
            </w:r>
          </w:p>
        </w:tc>
        <w:tc>
          <w:tcPr>
            <w:tcW w:w="1276" w:type="dxa"/>
          </w:tcPr>
          <w:p>
            <w:pPr>
              <w:pStyle w:val="TableParagraph"/>
              <w:spacing w:before="51"/>
              <w:ind w:left="0"/>
              <w:rPr>
                <w:sz w:val="24"/>
              </w:rPr>
            </w:pPr>
          </w:p>
          <w:p>
            <w:pPr>
              <w:pStyle w:val="TableParagraph"/>
              <w:spacing w:before="0"/>
              <w:ind w:left="11" w:right="3"/>
              <w:jc w:val="center"/>
              <w:rPr>
                <w:sz w:val="24"/>
              </w:rPr>
            </w:pPr>
            <w:r>
              <w:rPr>
                <w:sz w:val="24"/>
              </w:rPr>
              <w:t>Менее</w:t>
            </w:r>
            <w:r>
              <w:rPr>
                <w:spacing w:val="-2"/>
                <w:sz w:val="24"/>
              </w:rPr>
              <w:t> </w:t>
            </w:r>
            <w:r>
              <w:rPr>
                <w:spacing w:val="-5"/>
                <w:sz w:val="24"/>
              </w:rPr>
              <w:t>0,1</w:t>
            </w:r>
          </w:p>
        </w:tc>
        <w:tc>
          <w:tcPr>
            <w:tcW w:w="1132" w:type="dxa"/>
          </w:tcPr>
          <w:p>
            <w:pPr>
              <w:pStyle w:val="TableParagraph"/>
              <w:spacing w:before="51"/>
              <w:ind w:left="0"/>
              <w:rPr>
                <w:sz w:val="24"/>
              </w:rPr>
            </w:pPr>
          </w:p>
          <w:p>
            <w:pPr>
              <w:pStyle w:val="TableParagraph"/>
              <w:spacing w:before="0"/>
              <w:ind w:left="17" w:right="2"/>
              <w:jc w:val="center"/>
              <w:rPr>
                <w:sz w:val="24"/>
              </w:rPr>
            </w:pPr>
            <w:r>
              <w:rPr>
                <w:spacing w:val="-2"/>
                <w:sz w:val="24"/>
              </w:rPr>
              <w:t>0,1-</w:t>
            </w:r>
            <w:r>
              <w:rPr>
                <w:spacing w:val="-5"/>
                <w:sz w:val="24"/>
              </w:rPr>
              <w:t>1,0</w:t>
            </w:r>
          </w:p>
        </w:tc>
        <w:tc>
          <w:tcPr>
            <w:tcW w:w="1418" w:type="dxa"/>
          </w:tcPr>
          <w:p>
            <w:pPr>
              <w:pStyle w:val="TableParagraph"/>
              <w:spacing w:before="51"/>
              <w:ind w:left="0"/>
              <w:rPr>
                <w:sz w:val="24"/>
              </w:rPr>
            </w:pPr>
          </w:p>
          <w:p>
            <w:pPr>
              <w:pStyle w:val="TableParagraph"/>
              <w:spacing w:before="0"/>
              <w:ind w:left="16" w:right="2"/>
              <w:jc w:val="center"/>
              <w:rPr>
                <w:sz w:val="24"/>
              </w:rPr>
            </w:pPr>
            <w:r>
              <w:rPr>
                <w:spacing w:val="-2"/>
                <w:sz w:val="24"/>
              </w:rPr>
              <w:t>1,1-</w:t>
            </w:r>
            <w:r>
              <w:rPr>
                <w:spacing w:val="-4"/>
                <w:sz w:val="24"/>
              </w:rPr>
              <w:t>10,0</w:t>
            </w:r>
          </w:p>
        </w:tc>
        <w:tc>
          <w:tcPr>
            <w:tcW w:w="1413" w:type="dxa"/>
          </w:tcPr>
          <w:p>
            <w:pPr>
              <w:pStyle w:val="TableParagraph"/>
              <w:spacing w:before="51"/>
              <w:ind w:left="0"/>
              <w:rPr>
                <w:sz w:val="24"/>
              </w:rPr>
            </w:pPr>
          </w:p>
          <w:p>
            <w:pPr>
              <w:pStyle w:val="TableParagraph"/>
              <w:spacing w:before="0"/>
              <w:ind w:left="12" w:right="2"/>
              <w:jc w:val="center"/>
              <w:rPr>
                <w:sz w:val="24"/>
              </w:rPr>
            </w:pPr>
            <w:r>
              <w:rPr>
                <w:sz w:val="24"/>
              </w:rPr>
              <w:t>Более</w:t>
            </w:r>
            <w:r>
              <w:rPr>
                <w:spacing w:val="-4"/>
                <w:sz w:val="24"/>
              </w:rPr>
              <w:t> 10,0</w:t>
            </w:r>
          </w:p>
        </w:tc>
      </w:tr>
      <w:tr>
        <w:trPr>
          <w:trHeight w:val="647" w:hRule="atLeast"/>
        </w:trPr>
        <w:tc>
          <w:tcPr>
            <w:tcW w:w="4394" w:type="dxa"/>
          </w:tcPr>
          <w:p>
            <w:pPr>
              <w:pStyle w:val="TableParagraph"/>
              <w:ind w:left="43"/>
              <w:rPr>
                <w:sz w:val="24"/>
              </w:rPr>
            </w:pPr>
            <w:r>
              <w:rPr>
                <w:sz w:val="24"/>
              </w:rPr>
              <w:t>Средняя</w:t>
            </w:r>
            <w:r>
              <w:rPr>
                <w:spacing w:val="-3"/>
                <w:sz w:val="24"/>
              </w:rPr>
              <w:t> </w:t>
            </w:r>
            <w:r>
              <w:rPr>
                <w:sz w:val="24"/>
              </w:rPr>
              <w:t>смертельная</w:t>
            </w:r>
            <w:r>
              <w:rPr>
                <w:spacing w:val="-1"/>
                <w:sz w:val="24"/>
              </w:rPr>
              <w:t> </w:t>
            </w:r>
            <w:r>
              <w:rPr>
                <w:sz w:val="24"/>
              </w:rPr>
              <w:t>доза</w:t>
            </w:r>
            <w:r>
              <w:rPr>
                <w:spacing w:val="-1"/>
                <w:sz w:val="24"/>
              </w:rPr>
              <w:t> </w:t>
            </w:r>
            <w:r>
              <w:rPr>
                <w:sz w:val="24"/>
              </w:rPr>
              <w:t>при введении</w:t>
            </w:r>
            <w:r>
              <w:rPr>
                <w:spacing w:val="1"/>
                <w:sz w:val="24"/>
              </w:rPr>
              <w:t> </w:t>
            </w:r>
            <w:r>
              <w:rPr>
                <w:spacing w:val="-10"/>
                <w:sz w:val="24"/>
              </w:rPr>
              <w:t>в</w:t>
            </w:r>
          </w:p>
          <w:p>
            <w:pPr>
              <w:pStyle w:val="TableParagraph"/>
              <w:spacing w:before="41"/>
              <w:ind w:left="43"/>
              <w:rPr>
                <w:sz w:val="24"/>
              </w:rPr>
            </w:pPr>
            <w:r>
              <w:rPr>
                <w:sz w:val="24"/>
              </w:rPr>
              <w:t>желудок,</w:t>
            </w:r>
            <w:r>
              <w:rPr>
                <w:spacing w:val="-6"/>
                <w:sz w:val="24"/>
              </w:rPr>
              <w:t> </w:t>
            </w:r>
            <w:r>
              <w:rPr>
                <w:spacing w:val="-4"/>
                <w:sz w:val="24"/>
              </w:rPr>
              <w:t>мг/кг</w:t>
            </w:r>
          </w:p>
        </w:tc>
        <w:tc>
          <w:tcPr>
            <w:tcW w:w="1276" w:type="dxa"/>
          </w:tcPr>
          <w:p>
            <w:pPr>
              <w:pStyle w:val="TableParagraph"/>
              <w:spacing w:before="167"/>
              <w:ind w:left="11"/>
              <w:jc w:val="center"/>
              <w:rPr>
                <w:sz w:val="24"/>
              </w:rPr>
            </w:pPr>
            <w:r>
              <w:rPr>
                <w:sz w:val="24"/>
              </w:rPr>
              <w:t>Менее</w:t>
            </w:r>
            <w:r>
              <w:rPr>
                <w:spacing w:val="-2"/>
                <w:sz w:val="24"/>
              </w:rPr>
              <w:t> </w:t>
            </w:r>
            <w:r>
              <w:rPr>
                <w:spacing w:val="-5"/>
                <w:sz w:val="24"/>
              </w:rPr>
              <w:t>15</w:t>
            </w:r>
          </w:p>
        </w:tc>
        <w:tc>
          <w:tcPr>
            <w:tcW w:w="1132" w:type="dxa"/>
          </w:tcPr>
          <w:p>
            <w:pPr>
              <w:pStyle w:val="TableParagraph"/>
              <w:spacing w:before="167"/>
              <w:ind w:left="17" w:right="2"/>
              <w:jc w:val="center"/>
              <w:rPr>
                <w:sz w:val="24"/>
              </w:rPr>
            </w:pPr>
            <w:r>
              <w:rPr>
                <w:spacing w:val="-2"/>
                <w:sz w:val="24"/>
              </w:rPr>
              <w:t>15-</w:t>
            </w:r>
            <w:r>
              <w:rPr>
                <w:spacing w:val="-5"/>
                <w:sz w:val="24"/>
              </w:rPr>
              <w:t>150</w:t>
            </w:r>
          </w:p>
        </w:tc>
        <w:tc>
          <w:tcPr>
            <w:tcW w:w="1418" w:type="dxa"/>
          </w:tcPr>
          <w:p>
            <w:pPr>
              <w:pStyle w:val="TableParagraph"/>
              <w:spacing w:before="167"/>
              <w:ind w:left="16" w:right="2"/>
              <w:jc w:val="center"/>
              <w:rPr>
                <w:sz w:val="24"/>
              </w:rPr>
            </w:pPr>
            <w:r>
              <w:rPr>
                <w:spacing w:val="-2"/>
                <w:sz w:val="24"/>
              </w:rPr>
              <w:t>151-</w:t>
            </w:r>
            <w:r>
              <w:rPr>
                <w:spacing w:val="-4"/>
                <w:sz w:val="24"/>
              </w:rPr>
              <w:t>5000</w:t>
            </w:r>
          </w:p>
        </w:tc>
        <w:tc>
          <w:tcPr>
            <w:tcW w:w="1413" w:type="dxa"/>
          </w:tcPr>
          <w:p>
            <w:pPr>
              <w:pStyle w:val="TableParagraph"/>
              <w:spacing w:before="167"/>
              <w:ind w:left="12"/>
              <w:jc w:val="center"/>
              <w:rPr>
                <w:sz w:val="24"/>
              </w:rPr>
            </w:pPr>
            <w:r>
              <w:rPr>
                <w:sz w:val="24"/>
              </w:rPr>
              <w:t>Более</w:t>
            </w:r>
            <w:r>
              <w:rPr>
                <w:spacing w:val="-4"/>
                <w:sz w:val="24"/>
              </w:rPr>
              <w:t> 5000</w:t>
            </w:r>
          </w:p>
        </w:tc>
      </w:tr>
      <w:tr>
        <w:trPr>
          <w:trHeight w:val="649" w:hRule="atLeast"/>
        </w:trPr>
        <w:tc>
          <w:tcPr>
            <w:tcW w:w="4394" w:type="dxa"/>
          </w:tcPr>
          <w:p>
            <w:pPr>
              <w:pStyle w:val="TableParagraph"/>
              <w:spacing w:before="11"/>
              <w:ind w:left="43"/>
              <w:rPr>
                <w:sz w:val="24"/>
              </w:rPr>
            </w:pPr>
            <w:r>
              <w:rPr>
                <w:sz w:val="24"/>
              </w:rPr>
              <w:t>Средняя</w:t>
            </w:r>
            <w:r>
              <w:rPr>
                <w:spacing w:val="13"/>
                <w:sz w:val="24"/>
              </w:rPr>
              <w:t> </w:t>
            </w:r>
            <w:r>
              <w:rPr>
                <w:sz w:val="24"/>
              </w:rPr>
              <w:t>смертельная</w:t>
            </w:r>
            <w:r>
              <w:rPr>
                <w:spacing w:val="14"/>
                <w:sz w:val="24"/>
              </w:rPr>
              <w:t> </w:t>
            </w:r>
            <w:r>
              <w:rPr>
                <w:sz w:val="24"/>
              </w:rPr>
              <w:t>доза</w:t>
            </w:r>
            <w:r>
              <w:rPr>
                <w:spacing w:val="12"/>
                <w:sz w:val="24"/>
              </w:rPr>
              <w:t> </w:t>
            </w:r>
            <w:r>
              <w:rPr>
                <w:sz w:val="24"/>
              </w:rPr>
              <w:t>при</w:t>
            </w:r>
            <w:r>
              <w:rPr>
                <w:spacing w:val="13"/>
                <w:sz w:val="24"/>
              </w:rPr>
              <w:t> </w:t>
            </w:r>
            <w:r>
              <w:rPr>
                <w:spacing w:val="-2"/>
                <w:sz w:val="24"/>
              </w:rPr>
              <w:t>нанесении</w:t>
            </w:r>
          </w:p>
          <w:p>
            <w:pPr>
              <w:pStyle w:val="TableParagraph"/>
              <w:spacing w:before="40"/>
              <w:ind w:left="43"/>
              <w:rPr>
                <w:sz w:val="24"/>
              </w:rPr>
            </w:pPr>
            <w:r>
              <w:rPr>
                <w:sz w:val="24"/>
              </w:rPr>
              <w:t>на</w:t>
            </w:r>
            <w:r>
              <w:rPr>
                <w:spacing w:val="-2"/>
                <w:sz w:val="24"/>
              </w:rPr>
              <w:t> </w:t>
            </w:r>
            <w:r>
              <w:rPr>
                <w:sz w:val="24"/>
              </w:rPr>
              <w:t>кожу, </w:t>
            </w:r>
            <w:r>
              <w:rPr>
                <w:spacing w:val="-2"/>
                <w:sz w:val="24"/>
              </w:rPr>
              <w:t>мг/кг</w:t>
            </w:r>
          </w:p>
        </w:tc>
        <w:tc>
          <w:tcPr>
            <w:tcW w:w="1276" w:type="dxa"/>
          </w:tcPr>
          <w:p>
            <w:pPr>
              <w:pStyle w:val="TableParagraph"/>
              <w:spacing w:before="169"/>
              <w:ind w:left="11"/>
              <w:jc w:val="center"/>
              <w:rPr>
                <w:sz w:val="24"/>
              </w:rPr>
            </w:pPr>
            <w:r>
              <w:rPr>
                <w:sz w:val="24"/>
              </w:rPr>
              <w:t>Менее</w:t>
            </w:r>
            <w:r>
              <w:rPr>
                <w:spacing w:val="-2"/>
                <w:sz w:val="24"/>
              </w:rPr>
              <w:t> </w:t>
            </w:r>
            <w:r>
              <w:rPr>
                <w:spacing w:val="-5"/>
                <w:sz w:val="24"/>
              </w:rPr>
              <w:t>100</w:t>
            </w:r>
          </w:p>
        </w:tc>
        <w:tc>
          <w:tcPr>
            <w:tcW w:w="1132" w:type="dxa"/>
          </w:tcPr>
          <w:p>
            <w:pPr>
              <w:pStyle w:val="TableParagraph"/>
              <w:spacing w:before="169"/>
              <w:ind w:left="17" w:right="2"/>
              <w:jc w:val="center"/>
              <w:rPr>
                <w:sz w:val="24"/>
              </w:rPr>
            </w:pPr>
            <w:r>
              <w:rPr>
                <w:spacing w:val="-2"/>
                <w:sz w:val="24"/>
              </w:rPr>
              <w:t>100-</w:t>
            </w:r>
            <w:r>
              <w:rPr>
                <w:spacing w:val="-5"/>
                <w:sz w:val="24"/>
              </w:rPr>
              <w:t>500</w:t>
            </w:r>
          </w:p>
        </w:tc>
        <w:tc>
          <w:tcPr>
            <w:tcW w:w="1418" w:type="dxa"/>
          </w:tcPr>
          <w:p>
            <w:pPr>
              <w:pStyle w:val="TableParagraph"/>
              <w:spacing w:before="169"/>
              <w:ind w:left="16" w:right="2"/>
              <w:jc w:val="center"/>
              <w:rPr>
                <w:sz w:val="24"/>
              </w:rPr>
            </w:pPr>
            <w:r>
              <w:rPr>
                <w:spacing w:val="-2"/>
                <w:sz w:val="24"/>
              </w:rPr>
              <w:t>501-</w:t>
            </w:r>
            <w:r>
              <w:rPr>
                <w:spacing w:val="-4"/>
                <w:sz w:val="24"/>
              </w:rPr>
              <w:t>2500</w:t>
            </w:r>
          </w:p>
        </w:tc>
        <w:tc>
          <w:tcPr>
            <w:tcW w:w="1413" w:type="dxa"/>
          </w:tcPr>
          <w:p>
            <w:pPr>
              <w:pStyle w:val="TableParagraph"/>
              <w:spacing w:before="169"/>
              <w:ind w:left="12"/>
              <w:jc w:val="center"/>
              <w:rPr>
                <w:sz w:val="24"/>
              </w:rPr>
            </w:pPr>
            <w:r>
              <w:rPr>
                <w:sz w:val="24"/>
              </w:rPr>
              <w:t>Более</w:t>
            </w:r>
            <w:r>
              <w:rPr>
                <w:spacing w:val="-4"/>
                <w:sz w:val="24"/>
              </w:rPr>
              <w:t> 2500</w:t>
            </w:r>
          </w:p>
        </w:tc>
      </w:tr>
      <w:tr>
        <w:trPr>
          <w:trHeight w:val="650" w:hRule="atLeast"/>
        </w:trPr>
        <w:tc>
          <w:tcPr>
            <w:tcW w:w="4394" w:type="dxa"/>
          </w:tcPr>
          <w:p>
            <w:pPr>
              <w:pStyle w:val="TableParagraph"/>
              <w:tabs>
                <w:tab w:pos="1115" w:val="left" w:leader="none"/>
                <w:tab w:pos="2598" w:val="left" w:leader="none"/>
                <w:tab w:pos="4242" w:val="left" w:leader="none"/>
              </w:tabs>
              <w:spacing w:before="11"/>
              <w:ind w:left="43"/>
              <w:rPr>
                <w:sz w:val="24"/>
              </w:rPr>
            </w:pPr>
            <w:r>
              <w:rPr>
                <w:spacing w:val="-2"/>
                <w:sz w:val="24"/>
              </w:rPr>
              <w:t>Средняя</w:t>
            </w:r>
            <w:r>
              <w:rPr>
                <w:sz w:val="24"/>
              </w:rPr>
              <w:tab/>
            </w:r>
            <w:r>
              <w:rPr>
                <w:spacing w:val="-2"/>
                <w:sz w:val="24"/>
              </w:rPr>
              <w:t>смертельная</w:t>
            </w:r>
            <w:r>
              <w:rPr>
                <w:sz w:val="24"/>
              </w:rPr>
              <w:tab/>
            </w:r>
            <w:r>
              <w:rPr>
                <w:spacing w:val="-2"/>
                <w:sz w:val="24"/>
              </w:rPr>
              <w:t>концентрация</w:t>
            </w:r>
            <w:r>
              <w:rPr>
                <w:sz w:val="24"/>
              </w:rPr>
              <w:tab/>
            </w:r>
            <w:r>
              <w:rPr>
                <w:spacing w:val="-10"/>
                <w:sz w:val="24"/>
              </w:rPr>
              <w:t>в</w:t>
            </w:r>
          </w:p>
          <w:p>
            <w:pPr>
              <w:pStyle w:val="TableParagraph"/>
              <w:spacing w:before="40"/>
              <w:ind w:left="43"/>
              <w:rPr>
                <w:sz w:val="24"/>
              </w:rPr>
            </w:pPr>
            <w:r>
              <w:rPr>
                <w:sz w:val="24"/>
              </w:rPr>
              <w:t>воздухе,</w:t>
            </w:r>
            <w:r>
              <w:rPr>
                <w:spacing w:val="-3"/>
                <w:sz w:val="24"/>
              </w:rPr>
              <w:t> </w:t>
            </w:r>
            <w:r>
              <w:rPr>
                <w:sz w:val="24"/>
              </w:rPr>
              <w:t>мг/</w:t>
            </w:r>
            <w:r>
              <w:rPr>
                <w:spacing w:val="-3"/>
                <w:sz w:val="24"/>
              </w:rPr>
              <w:t> </w:t>
            </w:r>
            <w:r>
              <w:rPr>
                <w:spacing w:val="-5"/>
                <w:sz w:val="24"/>
              </w:rPr>
              <w:t>м</w:t>
            </w:r>
            <w:r>
              <w:rPr>
                <w:spacing w:val="-5"/>
                <w:sz w:val="24"/>
                <w:vertAlign w:val="superscript"/>
              </w:rPr>
              <w:t>3</w:t>
            </w:r>
          </w:p>
        </w:tc>
        <w:tc>
          <w:tcPr>
            <w:tcW w:w="1276" w:type="dxa"/>
          </w:tcPr>
          <w:p>
            <w:pPr>
              <w:pStyle w:val="TableParagraph"/>
              <w:spacing w:before="169"/>
              <w:ind w:left="11"/>
              <w:jc w:val="center"/>
              <w:rPr>
                <w:sz w:val="24"/>
              </w:rPr>
            </w:pPr>
            <w:r>
              <w:rPr>
                <w:sz w:val="24"/>
              </w:rPr>
              <w:t>Менее</w:t>
            </w:r>
            <w:r>
              <w:rPr>
                <w:spacing w:val="-2"/>
                <w:sz w:val="24"/>
              </w:rPr>
              <w:t> </w:t>
            </w:r>
            <w:r>
              <w:rPr>
                <w:spacing w:val="-5"/>
                <w:sz w:val="24"/>
              </w:rPr>
              <w:t>500</w:t>
            </w:r>
          </w:p>
        </w:tc>
        <w:tc>
          <w:tcPr>
            <w:tcW w:w="1132" w:type="dxa"/>
          </w:tcPr>
          <w:p>
            <w:pPr>
              <w:pStyle w:val="TableParagraph"/>
              <w:spacing w:before="169"/>
              <w:ind w:left="17" w:right="2"/>
              <w:jc w:val="center"/>
              <w:rPr>
                <w:sz w:val="24"/>
              </w:rPr>
            </w:pPr>
            <w:r>
              <w:rPr>
                <w:spacing w:val="-2"/>
                <w:sz w:val="24"/>
              </w:rPr>
              <w:t>500-</w:t>
            </w:r>
            <w:r>
              <w:rPr>
                <w:spacing w:val="-4"/>
                <w:sz w:val="24"/>
              </w:rPr>
              <w:t>5000</w:t>
            </w:r>
          </w:p>
        </w:tc>
        <w:tc>
          <w:tcPr>
            <w:tcW w:w="1418" w:type="dxa"/>
          </w:tcPr>
          <w:p>
            <w:pPr>
              <w:pStyle w:val="TableParagraph"/>
              <w:spacing w:before="169"/>
              <w:ind w:left="16" w:right="2"/>
              <w:jc w:val="center"/>
              <w:rPr>
                <w:sz w:val="24"/>
              </w:rPr>
            </w:pPr>
            <w:r>
              <w:rPr>
                <w:spacing w:val="-2"/>
                <w:sz w:val="24"/>
              </w:rPr>
              <w:t>5001-50000</w:t>
            </w:r>
          </w:p>
        </w:tc>
        <w:tc>
          <w:tcPr>
            <w:tcW w:w="1413" w:type="dxa"/>
          </w:tcPr>
          <w:p>
            <w:pPr>
              <w:pStyle w:val="TableParagraph"/>
              <w:spacing w:before="169"/>
              <w:ind w:left="12"/>
              <w:jc w:val="center"/>
              <w:rPr>
                <w:sz w:val="24"/>
              </w:rPr>
            </w:pPr>
            <w:r>
              <w:rPr>
                <w:sz w:val="24"/>
              </w:rPr>
              <w:t>Более</w:t>
            </w:r>
            <w:r>
              <w:rPr>
                <w:spacing w:val="-4"/>
                <w:sz w:val="24"/>
              </w:rPr>
              <w:t> </w:t>
            </w:r>
            <w:r>
              <w:rPr>
                <w:spacing w:val="-2"/>
                <w:sz w:val="24"/>
              </w:rPr>
              <w:t>50000</w:t>
            </w:r>
          </w:p>
        </w:tc>
      </w:tr>
      <w:tr>
        <w:trPr>
          <w:trHeight w:val="650" w:hRule="atLeast"/>
        </w:trPr>
        <w:tc>
          <w:tcPr>
            <w:tcW w:w="4394" w:type="dxa"/>
          </w:tcPr>
          <w:p>
            <w:pPr>
              <w:pStyle w:val="TableParagraph"/>
              <w:tabs>
                <w:tab w:pos="3002" w:val="left" w:leader="none"/>
              </w:tabs>
              <w:spacing w:before="11"/>
              <w:ind w:left="43"/>
              <w:rPr>
                <w:sz w:val="24"/>
              </w:rPr>
            </w:pPr>
            <w:r>
              <w:rPr>
                <w:spacing w:val="-2"/>
                <w:sz w:val="24"/>
              </w:rPr>
              <w:t>Коэффициент</w:t>
            </w:r>
            <w:r>
              <w:rPr>
                <w:sz w:val="24"/>
              </w:rPr>
              <w:tab/>
            </w:r>
            <w:r>
              <w:rPr>
                <w:spacing w:val="-2"/>
                <w:sz w:val="24"/>
              </w:rPr>
              <w:t>возможности</w:t>
            </w:r>
          </w:p>
          <w:p>
            <w:pPr>
              <w:pStyle w:val="TableParagraph"/>
              <w:spacing w:before="40"/>
              <w:ind w:left="43"/>
              <w:rPr>
                <w:sz w:val="24"/>
              </w:rPr>
            </w:pPr>
            <w:r>
              <w:rPr>
                <w:sz w:val="24"/>
              </w:rPr>
              <w:t>ингаляционного</w:t>
            </w:r>
            <w:r>
              <w:rPr>
                <w:spacing w:val="-2"/>
                <w:sz w:val="24"/>
              </w:rPr>
              <w:t> </w:t>
            </w:r>
            <w:r>
              <w:rPr>
                <w:sz w:val="24"/>
              </w:rPr>
              <w:t>отравления</w:t>
            </w:r>
            <w:r>
              <w:rPr>
                <w:spacing w:val="-2"/>
                <w:sz w:val="24"/>
              </w:rPr>
              <w:t> (КВИО)</w:t>
            </w:r>
          </w:p>
        </w:tc>
        <w:tc>
          <w:tcPr>
            <w:tcW w:w="1276" w:type="dxa"/>
          </w:tcPr>
          <w:p>
            <w:pPr>
              <w:pStyle w:val="TableParagraph"/>
              <w:spacing w:before="169"/>
              <w:ind w:left="11"/>
              <w:jc w:val="center"/>
              <w:rPr>
                <w:sz w:val="24"/>
              </w:rPr>
            </w:pPr>
            <w:r>
              <w:rPr>
                <w:sz w:val="24"/>
              </w:rPr>
              <w:t>Более</w:t>
            </w:r>
            <w:r>
              <w:rPr>
                <w:spacing w:val="-4"/>
                <w:sz w:val="24"/>
              </w:rPr>
              <w:t> </w:t>
            </w:r>
            <w:r>
              <w:rPr>
                <w:spacing w:val="-5"/>
                <w:sz w:val="24"/>
              </w:rPr>
              <w:t>300</w:t>
            </w:r>
          </w:p>
        </w:tc>
        <w:tc>
          <w:tcPr>
            <w:tcW w:w="1132" w:type="dxa"/>
          </w:tcPr>
          <w:p>
            <w:pPr>
              <w:pStyle w:val="TableParagraph"/>
              <w:spacing w:before="169"/>
              <w:ind w:left="17" w:right="2"/>
              <w:jc w:val="center"/>
              <w:rPr>
                <w:sz w:val="24"/>
              </w:rPr>
            </w:pPr>
            <w:r>
              <w:rPr>
                <w:spacing w:val="-2"/>
                <w:sz w:val="24"/>
              </w:rPr>
              <w:t>300-</w:t>
            </w:r>
            <w:r>
              <w:rPr>
                <w:spacing w:val="-5"/>
                <w:sz w:val="24"/>
              </w:rPr>
              <w:t>30</w:t>
            </w:r>
          </w:p>
        </w:tc>
        <w:tc>
          <w:tcPr>
            <w:tcW w:w="1418" w:type="dxa"/>
          </w:tcPr>
          <w:p>
            <w:pPr>
              <w:pStyle w:val="TableParagraph"/>
              <w:spacing w:before="169"/>
              <w:ind w:left="16" w:right="2"/>
              <w:jc w:val="center"/>
              <w:rPr>
                <w:sz w:val="24"/>
              </w:rPr>
            </w:pPr>
            <w:r>
              <w:rPr>
                <w:spacing w:val="-2"/>
                <w:sz w:val="24"/>
              </w:rPr>
              <w:t>29-</w:t>
            </w:r>
            <w:r>
              <w:rPr>
                <w:spacing w:val="-12"/>
                <w:sz w:val="24"/>
              </w:rPr>
              <w:t>3</w:t>
            </w:r>
          </w:p>
        </w:tc>
        <w:tc>
          <w:tcPr>
            <w:tcW w:w="1413" w:type="dxa"/>
          </w:tcPr>
          <w:p>
            <w:pPr>
              <w:pStyle w:val="TableParagraph"/>
              <w:spacing w:before="169"/>
              <w:ind w:left="12"/>
              <w:jc w:val="center"/>
              <w:rPr>
                <w:sz w:val="24"/>
              </w:rPr>
            </w:pPr>
            <w:r>
              <w:rPr>
                <w:sz w:val="24"/>
              </w:rPr>
              <w:t>Менее</w:t>
            </w:r>
            <w:r>
              <w:rPr>
                <w:spacing w:val="-2"/>
                <w:sz w:val="24"/>
              </w:rPr>
              <w:t> </w:t>
            </w:r>
            <w:r>
              <w:rPr>
                <w:spacing w:val="-10"/>
                <w:sz w:val="24"/>
              </w:rPr>
              <w:t>3</w:t>
            </w:r>
          </w:p>
        </w:tc>
      </w:tr>
      <w:tr>
        <w:trPr>
          <w:trHeight w:val="333" w:hRule="atLeast"/>
        </w:trPr>
        <w:tc>
          <w:tcPr>
            <w:tcW w:w="4394" w:type="dxa"/>
          </w:tcPr>
          <w:p>
            <w:pPr>
              <w:pStyle w:val="TableParagraph"/>
              <w:spacing w:before="11"/>
              <w:ind w:left="43"/>
              <w:rPr>
                <w:sz w:val="24"/>
              </w:rPr>
            </w:pPr>
            <w:r>
              <w:rPr>
                <w:sz w:val="24"/>
              </w:rPr>
              <w:t>Зона</w:t>
            </w:r>
            <w:r>
              <w:rPr>
                <w:spacing w:val="-2"/>
                <w:sz w:val="24"/>
              </w:rPr>
              <w:t> </w:t>
            </w:r>
            <w:r>
              <w:rPr>
                <w:sz w:val="24"/>
              </w:rPr>
              <w:t>острого</w:t>
            </w:r>
            <w:r>
              <w:rPr>
                <w:spacing w:val="-1"/>
                <w:sz w:val="24"/>
              </w:rPr>
              <w:t> </w:t>
            </w:r>
            <w:r>
              <w:rPr>
                <w:spacing w:val="-2"/>
                <w:sz w:val="24"/>
              </w:rPr>
              <w:t>действия</w:t>
            </w:r>
          </w:p>
        </w:tc>
        <w:tc>
          <w:tcPr>
            <w:tcW w:w="1276" w:type="dxa"/>
          </w:tcPr>
          <w:p>
            <w:pPr>
              <w:pStyle w:val="TableParagraph"/>
              <w:spacing w:before="11"/>
              <w:ind w:left="11" w:right="3"/>
              <w:jc w:val="center"/>
              <w:rPr>
                <w:sz w:val="24"/>
              </w:rPr>
            </w:pPr>
            <w:r>
              <w:rPr>
                <w:sz w:val="24"/>
              </w:rPr>
              <w:t>Менее</w:t>
            </w:r>
            <w:r>
              <w:rPr>
                <w:spacing w:val="-2"/>
                <w:sz w:val="24"/>
              </w:rPr>
              <w:t> </w:t>
            </w:r>
            <w:r>
              <w:rPr>
                <w:spacing w:val="-5"/>
                <w:sz w:val="24"/>
              </w:rPr>
              <w:t>6,0</w:t>
            </w:r>
          </w:p>
        </w:tc>
        <w:tc>
          <w:tcPr>
            <w:tcW w:w="1132" w:type="dxa"/>
          </w:tcPr>
          <w:p>
            <w:pPr>
              <w:pStyle w:val="TableParagraph"/>
              <w:spacing w:before="11"/>
              <w:ind w:left="17" w:right="2"/>
              <w:jc w:val="center"/>
              <w:rPr>
                <w:sz w:val="24"/>
              </w:rPr>
            </w:pPr>
            <w:r>
              <w:rPr>
                <w:spacing w:val="-2"/>
                <w:sz w:val="24"/>
              </w:rPr>
              <w:t>6,0-</w:t>
            </w:r>
            <w:r>
              <w:rPr>
                <w:spacing w:val="-4"/>
                <w:sz w:val="24"/>
              </w:rPr>
              <w:t>18,0</w:t>
            </w:r>
          </w:p>
        </w:tc>
        <w:tc>
          <w:tcPr>
            <w:tcW w:w="1418" w:type="dxa"/>
          </w:tcPr>
          <w:p>
            <w:pPr>
              <w:pStyle w:val="TableParagraph"/>
              <w:spacing w:before="11"/>
              <w:ind w:left="16" w:right="2"/>
              <w:jc w:val="center"/>
              <w:rPr>
                <w:sz w:val="24"/>
              </w:rPr>
            </w:pPr>
            <w:r>
              <w:rPr>
                <w:spacing w:val="-2"/>
                <w:sz w:val="24"/>
              </w:rPr>
              <w:t>18,1-</w:t>
            </w:r>
            <w:r>
              <w:rPr>
                <w:spacing w:val="-4"/>
                <w:sz w:val="24"/>
              </w:rPr>
              <w:t>54,0</w:t>
            </w:r>
          </w:p>
        </w:tc>
        <w:tc>
          <w:tcPr>
            <w:tcW w:w="1413" w:type="dxa"/>
          </w:tcPr>
          <w:p>
            <w:pPr>
              <w:pStyle w:val="TableParagraph"/>
              <w:spacing w:before="11"/>
              <w:ind w:left="12" w:right="2"/>
              <w:jc w:val="center"/>
              <w:rPr>
                <w:sz w:val="24"/>
              </w:rPr>
            </w:pPr>
            <w:r>
              <w:rPr>
                <w:sz w:val="24"/>
              </w:rPr>
              <w:t>Более</w:t>
            </w:r>
            <w:r>
              <w:rPr>
                <w:spacing w:val="-3"/>
                <w:sz w:val="24"/>
              </w:rPr>
              <w:t> </w:t>
            </w:r>
            <w:r>
              <w:rPr>
                <w:spacing w:val="-4"/>
                <w:sz w:val="24"/>
              </w:rPr>
              <w:t>54,0</w:t>
            </w:r>
          </w:p>
        </w:tc>
      </w:tr>
      <w:tr>
        <w:trPr>
          <w:trHeight w:val="333" w:hRule="atLeast"/>
        </w:trPr>
        <w:tc>
          <w:tcPr>
            <w:tcW w:w="4394" w:type="dxa"/>
          </w:tcPr>
          <w:p>
            <w:pPr>
              <w:pStyle w:val="TableParagraph"/>
              <w:ind w:left="43"/>
              <w:rPr>
                <w:sz w:val="24"/>
              </w:rPr>
            </w:pPr>
            <w:r>
              <w:rPr>
                <w:sz w:val="24"/>
              </w:rPr>
              <w:t>Зона</w:t>
            </w:r>
            <w:r>
              <w:rPr>
                <w:spacing w:val="-3"/>
                <w:sz w:val="24"/>
              </w:rPr>
              <w:t> </w:t>
            </w:r>
            <w:r>
              <w:rPr>
                <w:sz w:val="24"/>
              </w:rPr>
              <w:t>хронического</w:t>
            </w:r>
            <w:r>
              <w:rPr>
                <w:spacing w:val="-2"/>
                <w:sz w:val="24"/>
              </w:rPr>
              <w:t> действия</w:t>
            </w:r>
          </w:p>
        </w:tc>
        <w:tc>
          <w:tcPr>
            <w:tcW w:w="1276" w:type="dxa"/>
          </w:tcPr>
          <w:p>
            <w:pPr>
              <w:pStyle w:val="TableParagraph"/>
              <w:ind w:left="11" w:right="3"/>
              <w:jc w:val="center"/>
              <w:rPr>
                <w:sz w:val="24"/>
              </w:rPr>
            </w:pPr>
            <w:r>
              <w:rPr>
                <w:sz w:val="24"/>
              </w:rPr>
              <w:t>Более</w:t>
            </w:r>
            <w:r>
              <w:rPr>
                <w:spacing w:val="-4"/>
                <w:sz w:val="24"/>
              </w:rPr>
              <w:t> 10,0</w:t>
            </w:r>
          </w:p>
        </w:tc>
        <w:tc>
          <w:tcPr>
            <w:tcW w:w="1132" w:type="dxa"/>
          </w:tcPr>
          <w:p>
            <w:pPr>
              <w:pStyle w:val="TableParagraph"/>
              <w:ind w:left="17" w:right="2"/>
              <w:jc w:val="center"/>
              <w:rPr>
                <w:sz w:val="24"/>
              </w:rPr>
            </w:pPr>
            <w:r>
              <w:rPr>
                <w:spacing w:val="-2"/>
                <w:sz w:val="24"/>
              </w:rPr>
              <w:t>10,0-</w:t>
            </w:r>
            <w:r>
              <w:rPr>
                <w:spacing w:val="-5"/>
                <w:sz w:val="24"/>
              </w:rPr>
              <w:t>5,0</w:t>
            </w:r>
          </w:p>
        </w:tc>
        <w:tc>
          <w:tcPr>
            <w:tcW w:w="1418" w:type="dxa"/>
          </w:tcPr>
          <w:p>
            <w:pPr>
              <w:pStyle w:val="TableParagraph"/>
              <w:ind w:left="16" w:right="2"/>
              <w:jc w:val="center"/>
              <w:rPr>
                <w:sz w:val="24"/>
              </w:rPr>
            </w:pPr>
            <w:r>
              <w:rPr>
                <w:spacing w:val="-2"/>
                <w:sz w:val="24"/>
              </w:rPr>
              <w:t>4,9-</w:t>
            </w:r>
            <w:r>
              <w:rPr>
                <w:spacing w:val="-5"/>
                <w:sz w:val="24"/>
              </w:rPr>
              <w:t>2,5</w:t>
            </w:r>
          </w:p>
        </w:tc>
        <w:tc>
          <w:tcPr>
            <w:tcW w:w="1413" w:type="dxa"/>
          </w:tcPr>
          <w:p>
            <w:pPr>
              <w:pStyle w:val="TableParagraph"/>
              <w:ind w:left="12" w:right="2"/>
              <w:jc w:val="center"/>
              <w:rPr>
                <w:sz w:val="24"/>
              </w:rPr>
            </w:pPr>
            <w:r>
              <w:rPr>
                <w:sz w:val="24"/>
              </w:rPr>
              <w:t>Менее</w:t>
            </w:r>
            <w:r>
              <w:rPr>
                <w:spacing w:val="-2"/>
                <w:sz w:val="24"/>
              </w:rPr>
              <w:t> </w:t>
            </w:r>
            <w:r>
              <w:rPr>
                <w:spacing w:val="-5"/>
                <w:sz w:val="24"/>
              </w:rPr>
              <w:t>2,5</w:t>
            </w:r>
          </w:p>
        </w:tc>
      </w:tr>
    </w:tbl>
    <w:p>
      <w:pPr>
        <w:pStyle w:val="BodyText"/>
        <w:spacing w:before="133"/>
        <w:ind w:left="0" w:firstLine="0"/>
        <w:jc w:val="left"/>
      </w:pPr>
    </w:p>
    <w:p>
      <w:pPr>
        <w:pStyle w:val="BodyText"/>
        <w:spacing w:line="360" w:lineRule="auto" w:before="1"/>
        <w:jc w:val="left"/>
      </w:pPr>
      <w:r>
        <w:rPr/>
        <w:t>Отнесение</w:t>
      </w:r>
      <w:r>
        <w:rPr>
          <w:spacing w:val="-2"/>
        </w:rPr>
        <w:t> </w:t>
      </w:r>
      <w:r>
        <w:rPr/>
        <w:t>вредного</w:t>
      </w:r>
      <w:r>
        <w:rPr>
          <w:spacing w:val="-2"/>
        </w:rPr>
        <w:t> </w:t>
      </w:r>
      <w:r>
        <w:rPr/>
        <w:t>вещества</w:t>
      </w:r>
      <w:r>
        <w:rPr>
          <w:spacing w:val="-2"/>
        </w:rPr>
        <w:t> </w:t>
      </w:r>
      <w:r>
        <w:rPr/>
        <w:t>к</w:t>
      </w:r>
      <w:r>
        <w:rPr>
          <w:spacing w:val="-1"/>
        </w:rPr>
        <w:t> </w:t>
      </w:r>
      <w:r>
        <w:rPr/>
        <w:t>классу</w:t>
      </w:r>
      <w:r>
        <w:rPr>
          <w:spacing w:val="-6"/>
        </w:rPr>
        <w:t> </w:t>
      </w:r>
      <w:r>
        <w:rPr/>
        <w:t>опасности</w:t>
      </w:r>
      <w:r>
        <w:rPr>
          <w:spacing w:val="-1"/>
        </w:rPr>
        <w:t> </w:t>
      </w:r>
      <w:r>
        <w:rPr/>
        <w:t>производят</w:t>
      </w:r>
      <w:r>
        <w:rPr>
          <w:spacing w:val="-3"/>
        </w:rPr>
        <w:t> </w:t>
      </w:r>
      <w:r>
        <w:rPr/>
        <w:t>по</w:t>
      </w:r>
      <w:r>
        <w:rPr>
          <w:spacing w:val="-3"/>
        </w:rPr>
        <w:t> </w:t>
      </w:r>
      <w:r>
        <w:rPr/>
        <w:t>показателю,</w:t>
      </w:r>
      <w:r>
        <w:rPr>
          <w:spacing w:val="-2"/>
        </w:rPr>
        <w:t> </w:t>
      </w:r>
      <w:r>
        <w:rPr/>
        <w:t>значение которого соответствует наиболее высокому классу опасности.</w:t>
      </w:r>
    </w:p>
    <w:p>
      <w:pPr>
        <w:pStyle w:val="BodyText"/>
        <w:ind w:left="960" w:firstLine="0"/>
        <w:jc w:val="left"/>
      </w:pPr>
      <w:r>
        <w:rPr/>
        <w:t>По</w:t>
      </w:r>
      <w:r>
        <w:rPr>
          <w:spacing w:val="-1"/>
        </w:rPr>
        <w:t> </w:t>
      </w:r>
      <w:r>
        <w:rPr/>
        <w:t>характеру</w:t>
      </w:r>
      <w:r>
        <w:rPr>
          <w:spacing w:val="-6"/>
        </w:rPr>
        <w:t> </w:t>
      </w:r>
      <w:r>
        <w:rPr/>
        <w:t>воздействия на</w:t>
      </w:r>
      <w:r>
        <w:rPr>
          <w:spacing w:val="-2"/>
        </w:rPr>
        <w:t> </w:t>
      </w:r>
      <w:r>
        <w:rPr/>
        <w:t>организм</w:t>
      </w:r>
      <w:r>
        <w:rPr>
          <w:spacing w:val="-2"/>
        </w:rPr>
        <w:t> </w:t>
      </w:r>
      <w:r>
        <w:rPr/>
        <w:t>вредные</w:t>
      </w:r>
      <w:r>
        <w:rPr>
          <w:spacing w:val="-1"/>
        </w:rPr>
        <w:t> </w:t>
      </w:r>
      <w:r>
        <w:rPr/>
        <w:t>вещества</w:t>
      </w:r>
      <w:r>
        <w:rPr>
          <w:spacing w:val="-2"/>
        </w:rPr>
        <w:t> </w:t>
      </w:r>
      <w:r>
        <w:rPr/>
        <w:t>классифицируют </w:t>
      </w:r>
      <w:r>
        <w:rPr>
          <w:spacing w:val="-5"/>
        </w:rPr>
        <w:t>на:</w:t>
      </w:r>
    </w:p>
    <w:p>
      <w:pPr>
        <w:pStyle w:val="ListParagraph"/>
        <w:numPr>
          <w:ilvl w:val="0"/>
          <w:numId w:val="50"/>
        </w:numPr>
        <w:tabs>
          <w:tab w:pos="1244" w:val="left" w:leader="none"/>
        </w:tabs>
        <w:spacing w:line="240" w:lineRule="auto" w:before="141" w:after="0"/>
        <w:ind w:left="1244" w:right="0" w:hanging="284"/>
        <w:jc w:val="left"/>
        <w:rPr>
          <w:sz w:val="24"/>
        </w:rPr>
      </w:pPr>
      <w:r>
        <w:rPr>
          <w:spacing w:val="-2"/>
          <w:sz w:val="24"/>
        </w:rPr>
        <w:t>общетоксические;</w:t>
      </w:r>
    </w:p>
    <w:p>
      <w:pPr>
        <w:pStyle w:val="ListParagraph"/>
        <w:numPr>
          <w:ilvl w:val="0"/>
          <w:numId w:val="50"/>
        </w:numPr>
        <w:tabs>
          <w:tab w:pos="1244" w:val="left" w:leader="none"/>
        </w:tabs>
        <w:spacing w:line="240" w:lineRule="auto" w:before="136" w:after="0"/>
        <w:ind w:left="1244" w:right="0" w:hanging="284"/>
        <w:jc w:val="left"/>
        <w:rPr>
          <w:sz w:val="24"/>
        </w:rPr>
      </w:pPr>
      <w:r>
        <w:rPr>
          <w:spacing w:val="-2"/>
          <w:sz w:val="24"/>
        </w:rPr>
        <w:t>раздражающие;</w:t>
      </w:r>
    </w:p>
    <w:p>
      <w:pPr>
        <w:pStyle w:val="ListParagraph"/>
        <w:numPr>
          <w:ilvl w:val="0"/>
          <w:numId w:val="50"/>
        </w:numPr>
        <w:tabs>
          <w:tab w:pos="1244" w:val="left" w:leader="none"/>
        </w:tabs>
        <w:spacing w:line="240" w:lineRule="auto" w:before="138" w:after="0"/>
        <w:ind w:left="1244" w:right="0" w:hanging="284"/>
        <w:jc w:val="left"/>
        <w:rPr>
          <w:sz w:val="24"/>
        </w:rPr>
      </w:pPr>
      <w:r>
        <w:rPr>
          <w:spacing w:val="-2"/>
          <w:sz w:val="24"/>
        </w:rPr>
        <w:t>сенсибилизирующие;</w:t>
      </w:r>
    </w:p>
    <w:p>
      <w:pPr>
        <w:pStyle w:val="ListParagraph"/>
        <w:numPr>
          <w:ilvl w:val="0"/>
          <w:numId w:val="50"/>
        </w:numPr>
        <w:tabs>
          <w:tab w:pos="1244" w:val="left" w:leader="none"/>
        </w:tabs>
        <w:spacing w:line="240" w:lineRule="auto" w:before="137" w:after="0"/>
        <w:ind w:left="1244" w:right="0" w:hanging="284"/>
        <w:jc w:val="left"/>
        <w:rPr>
          <w:sz w:val="24"/>
        </w:rPr>
      </w:pPr>
      <w:r>
        <w:rPr>
          <w:spacing w:val="-2"/>
          <w:sz w:val="24"/>
        </w:rPr>
        <w:t>канцерогенные;</w:t>
      </w:r>
    </w:p>
    <w:p>
      <w:pPr>
        <w:pStyle w:val="ListParagraph"/>
        <w:numPr>
          <w:ilvl w:val="0"/>
          <w:numId w:val="50"/>
        </w:numPr>
        <w:tabs>
          <w:tab w:pos="1244" w:val="left" w:leader="none"/>
        </w:tabs>
        <w:spacing w:line="240" w:lineRule="auto" w:before="136" w:after="0"/>
        <w:ind w:left="1244" w:right="0" w:hanging="284"/>
        <w:jc w:val="left"/>
        <w:rPr>
          <w:sz w:val="24"/>
        </w:rPr>
      </w:pPr>
      <w:r>
        <w:rPr>
          <w:spacing w:val="-2"/>
          <w:sz w:val="24"/>
        </w:rPr>
        <w:t>мутагенные;</w:t>
      </w:r>
    </w:p>
    <w:p>
      <w:pPr>
        <w:pStyle w:val="ListParagraph"/>
        <w:numPr>
          <w:ilvl w:val="0"/>
          <w:numId w:val="50"/>
        </w:numPr>
        <w:tabs>
          <w:tab w:pos="1244" w:val="left" w:leader="none"/>
        </w:tabs>
        <w:spacing w:line="240" w:lineRule="auto" w:before="138" w:after="0"/>
        <w:ind w:left="1244" w:right="0" w:hanging="284"/>
        <w:jc w:val="left"/>
        <w:rPr>
          <w:sz w:val="24"/>
        </w:rPr>
      </w:pPr>
      <w:r>
        <w:rPr>
          <w:sz w:val="24"/>
        </w:rPr>
        <w:t>влияющие</w:t>
      </w:r>
      <w:r>
        <w:rPr>
          <w:spacing w:val="-4"/>
          <w:sz w:val="24"/>
        </w:rPr>
        <w:t> </w:t>
      </w:r>
      <w:r>
        <w:rPr>
          <w:sz w:val="24"/>
        </w:rPr>
        <w:t>на</w:t>
      </w:r>
      <w:r>
        <w:rPr>
          <w:spacing w:val="-4"/>
          <w:sz w:val="24"/>
        </w:rPr>
        <w:t> </w:t>
      </w:r>
      <w:r>
        <w:rPr>
          <w:sz w:val="24"/>
        </w:rPr>
        <w:t>репродуктивную</w:t>
      </w:r>
      <w:r>
        <w:rPr>
          <w:spacing w:val="-2"/>
          <w:sz w:val="24"/>
        </w:rPr>
        <w:t> функцию.</w:t>
      </w:r>
    </w:p>
    <w:p>
      <w:pPr>
        <w:pStyle w:val="BodyText"/>
        <w:spacing w:line="360" w:lineRule="auto" w:before="136"/>
        <w:ind w:right="269"/>
      </w:pPr>
      <w:r>
        <w:rPr/>
        <w:t>Общетоксическим действием, вызывающим отравление всего организма, обладает большинство вредных веществ. Большую токсичность имеют ртуть и фосфорорганические соединения, хлорированные углеводороды и другие.</w:t>
      </w:r>
    </w:p>
    <w:p>
      <w:pPr>
        <w:spacing w:after="0" w:line="360" w:lineRule="auto"/>
        <w:sectPr>
          <w:pgSz w:w="11910" w:h="16840"/>
          <w:pgMar w:header="144" w:footer="755" w:top="940" w:bottom="940" w:left="880" w:right="860"/>
        </w:sectPr>
      </w:pPr>
    </w:p>
    <w:p>
      <w:pPr>
        <w:pStyle w:val="BodyText"/>
        <w:spacing w:line="360" w:lineRule="auto" w:before="186"/>
        <w:ind w:right="271"/>
      </w:pPr>
      <w:r>
        <w:rPr/>
        <w:t>Раздражающее</w:t>
      </w:r>
      <w:r>
        <w:rPr>
          <w:spacing w:val="-6"/>
        </w:rPr>
        <w:t> </w:t>
      </w:r>
      <w:r>
        <w:rPr/>
        <w:t>действие</w:t>
      </w:r>
      <w:r>
        <w:rPr>
          <w:spacing w:val="-6"/>
        </w:rPr>
        <w:t> </w:t>
      </w:r>
      <w:r>
        <w:rPr/>
        <w:t>вредных</w:t>
      </w:r>
      <w:r>
        <w:rPr>
          <w:spacing w:val="-3"/>
        </w:rPr>
        <w:t> </w:t>
      </w:r>
      <w:r>
        <w:rPr/>
        <w:t>веществ</w:t>
      </w:r>
      <w:r>
        <w:rPr>
          <w:spacing w:val="-6"/>
        </w:rPr>
        <w:t> </w:t>
      </w:r>
      <w:r>
        <w:rPr/>
        <w:t>характеризуется</w:t>
      </w:r>
      <w:r>
        <w:rPr>
          <w:spacing w:val="-3"/>
        </w:rPr>
        <w:t> </w:t>
      </w:r>
      <w:r>
        <w:rPr/>
        <w:t>воспалением</w:t>
      </w:r>
      <w:r>
        <w:rPr>
          <w:spacing w:val="-6"/>
        </w:rPr>
        <w:t> </w:t>
      </w:r>
      <w:r>
        <w:rPr/>
        <w:t>дыхательного тракта, кожи, слизистых оболочек. Им обладают кислоты, щелочи, хлор-, фтор-, серо- и азотсодержащие соединения, многие пестициды, минеральные удобрения и другие.</w:t>
      </w:r>
    </w:p>
    <w:p>
      <w:pPr>
        <w:pStyle w:val="BodyText"/>
        <w:spacing w:line="360" w:lineRule="auto" w:before="1"/>
        <w:ind w:right="268"/>
      </w:pPr>
      <w:r>
        <w:rPr/>
        <w:t>Сенсибилизирующие вещества после относительно непродолжительного воздействия на организм вызывают повышенную чувствительность к ним, аллергические реакции, астматические явления, заболевания крови. К ним относят соединения ртути, альдегиды, различные растворители и лаки на основе нитросоединений.</w:t>
      </w:r>
    </w:p>
    <w:p>
      <w:pPr>
        <w:pStyle w:val="BodyText"/>
        <w:spacing w:line="360" w:lineRule="auto"/>
        <w:ind w:right="274"/>
      </w:pPr>
      <w:r>
        <w:rPr/>
        <w:t>Канцерогенные вещества (бенз(а)пирен, асбест, ароматические амины и другие) вызывают развитие злокачественных опухолей.</w:t>
      </w:r>
    </w:p>
    <w:p>
      <w:pPr>
        <w:pStyle w:val="BodyText"/>
        <w:spacing w:line="360" w:lineRule="auto" w:before="1"/>
        <w:ind w:right="270"/>
      </w:pPr>
      <w:r>
        <w:rPr/>
        <w:t>Мутагенные вещества (этиленамин, окись этилена, хлоруглеводороды, соединения свинца и ртути и др.) способны нарушать генетические программы клеток и вызывать в организме изменения наследственных свойств.</w:t>
      </w:r>
      <w:r>
        <w:rPr>
          <w:spacing w:val="40"/>
        </w:rPr>
        <w:t> </w:t>
      </w:r>
      <w:r>
        <w:rPr/>
        <w:t>Воздействие мутагенных веществ на соматические клетки вызывает изменения в генотипе человека, контактирующего с этими веществами. Они обнаруживаются в отдаленном периоде жизни и проявляются в преждевременном старении, повышении общей заболеваемости, развитии злокачественных новообразований. При воздействии на половые клетки мутагенное влияние сказывается на последующих поколениях, иногда в очень отдаленные сроки.</w:t>
      </w:r>
    </w:p>
    <w:p>
      <w:pPr>
        <w:pStyle w:val="BodyText"/>
        <w:spacing w:line="360" w:lineRule="auto"/>
        <w:ind w:right="271"/>
      </w:pPr>
      <w:r>
        <w:rPr/>
        <w:t>Химические вещества, влияющие на репродуктивную функцию человека (борная кислота, аммиак, ртуть, свинец, многие химические вещества в больших количествах), вызывают возникновение врожденных пороков развития и отклонений от нормальной структуры у потомства, влияют на развитие плода и на послеродовое развитие и здоровье </w:t>
      </w:r>
      <w:r>
        <w:rPr>
          <w:spacing w:val="-2"/>
        </w:rPr>
        <w:t>потомства.</w:t>
      </w:r>
    </w:p>
    <w:p>
      <w:pPr>
        <w:pStyle w:val="BodyText"/>
        <w:spacing w:line="360" w:lineRule="auto"/>
        <w:ind w:right="267"/>
      </w:pPr>
      <w:r>
        <w:rPr/>
        <w:t>Нарушения, возникающие в результате проникновения в организм человека вредных веществ, проявляются в виде острых, подострых и хронических профессиональных отравлений.</w:t>
      </w:r>
      <w:r>
        <w:rPr>
          <w:spacing w:val="-13"/>
        </w:rPr>
        <w:t> </w:t>
      </w:r>
      <w:r>
        <w:rPr/>
        <w:t>Острые</w:t>
      </w:r>
      <w:r>
        <w:rPr>
          <w:spacing w:val="-14"/>
        </w:rPr>
        <w:t> </w:t>
      </w:r>
      <w:r>
        <w:rPr/>
        <w:t>отравления</w:t>
      </w:r>
      <w:r>
        <w:rPr>
          <w:spacing w:val="-13"/>
        </w:rPr>
        <w:t> </w:t>
      </w:r>
      <w:r>
        <w:rPr/>
        <w:t>часто</w:t>
      </w:r>
      <w:r>
        <w:rPr>
          <w:spacing w:val="-13"/>
        </w:rPr>
        <w:t> </w:t>
      </w:r>
      <w:r>
        <w:rPr/>
        <w:t>происходят</w:t>
      </w:r>
      <w:r>
        <w:rPr>
          <w:spacing w:val="-12"/>
        </w:rPr>
        <w:t> </w:t>
      </w:r>
      <w:r>
        <w:rPr/>
        <w:t>в</w:t>
      </w:r>
      <w:r>
        <w:rPr>
          <w:spacing w:val="-14"/>
        </w:rPr>
        <w:t> </w:t>
      </w:r>
      <w:r>
        <w:rPr/>
        <w:t>результате</w:t>
      </w:r>
      <w:r>
        <w:rPr>
          <w:spacing w:val="-14"/>
        </w:rPr>
        <w:t> </w:t>
      </w:r>
      <w:r>
        <w:rPr/>
        <w:t>аварий,</w:t>
      </w:r>
      <w:r>
        <w:rPr>
          <w:spacing w:val="-13"/>
        </w:rPr>
        <w:t> </w:t>
      </w:r>
      <w:r>
        <w:rPr/>
        <w:t>поломок</w:t>
      </w:r>
      <w:r>
        <w:rPr>
          <w:spacing w:val="-12"/>
        </w:rPr>
        <w:t> </w:t>
      </w:r>
      <w:r>
        <w:rPr/>
        <w:t>оборудования и грубых нарушений правил безопасности. Признаки такого отравления проявляются сразу. Подострые отравления сходны по условиям возникновения и проявления с острыми, но развиваются</w:t>
      </w:r>
      <w:r>
        <w:rPr>
          <w:spacing w:val="-15"/>
        </w:rPr>
        <w:t> </w:t>
      </w:r>
      <w:r>
        <w:rPr/>
        <w:t>медленнее</w:t>
      </w:r>
      <w:r>
        <w:rPr>
          <w:spacing w:val="-15"/>
        </w:rPr>
        <w:t> </w:t>
      </w:r>
      <w:r>
        <w:rPr/>
        <w:t>и</w:t>
      </w:r>
      <w:r>
        <w:rPr>
          <w:spacing w:val="-15"/>
        </w:rPr>
        <w:t> </w:t>
      </w:r>
      <w:r>
        <w:rPr/>
        <w:t>имеют</w:t>
      </w:r>
      <w:r>
        <w:rPr>
          <w:spacing w:val="-15"/>
        </w:rPr>
        <w:t> </w:t>
      </w:r>
      <w:r>
        <w:rPr/>
        <w:t>более</w:t>
      </w:r>
      <w:r>
        <w:rPr>
          <w:spacing w:val="-15"/>
        </w:rPr>
        <w:t> </w:t>
      </w:r>
      <w:r>
        <w:rPr/>
        <w:t>затяжное</w:t>
      </w:r>
      <w:r>
        <w:rPr>
          <w:spacing w:val="-15"/>
        </w:rPr>
        <w:t> </w:t>
      </w:r>
      <w:r>
        <w:rPr/>
        <w:t>течение.</w:t>
      </w:r>
      <w:r>
        <w:rPr>
          <w:spacing w:val="50"/>
        </w:rPr>
        <w:t> </w:t>
      </w:r>
      <w:r>
        <w:rPr/>
        <w:t>Хронические</w:t>
      </w:r>
      <w:r>
        <w:rPr>
          <w:spacing w:val="-15"/>
        </w:rPr>
        <w:t> </w:t>
      </w:r>
      <w:r>
        <w:rPr/>
        <w:t>отравления</w:t>
      </w:r>
      <w:r>
        <w:rPr>
          <w:spacing w:val="-15"/>
        </w:rPr>
        <w:t> </w:t>
      </w:r>
      <w:r>
        <w:rPr/>
        <w:t>возникают постепенно при длительном воздействии вредных веществ, проникающих в организм в относительно небольших количествах. Они развиваются вследствие накопления вредного вещества в организме (материальная кумуляция) или вызываемых им изменений (функциональная кумуляция).</w:t>
      </w:r>
    </w:p>
    <w:p>
      <w:pPr>
        <w:pStyle w:val="BodyText"/>
        <w:spacing w:line="360" w:lineRule="auto"/>
        <w:ind w:right="270"/>
      </w:pPr>
      <w:r>
        <w:rPr/>
        <w:t>Проникнуть в организм вредные</w:t>
      </w:r>
      <w:r>
        <w:rPr>
          <w:spacing w:val="-1"/>
        </w:rPr>
        <w:t> </w:t>
      </w:r>
      <w:r>
        <w:rPr/>
        <w:t>вещества</w:t>
      </w:r>
      <w:r>
        <w:rPr>
          <w:spacing w:val="-1"/>
        </w:rPr>
        <w:t> </w:t>
      </w:r>
      <w:r>
        <w:rPr/>
        <w:t>могут через органы дыхания, пищеварения, кожный покров</w:t>
      </w:r>
      <w:r>
        <w:rPr>
          <w:spacing w:val="-1"/>
        </w:rPr>
        <w:t> </w:t>
      </w:r>
      <w:r>
        <w:rPr/>
        <w:t>и слизистые</w:t>
      </w:r>
      <w:r>
        <w:rPr>
          <w:spacing w:val="-1"/>
        </w:rPr>
        <w:t> </w:t>
      </w:r>
      <w:r>
        <w:rPr/>
        <w:t>оболочки. Основным</w:t>
      </w:r>
      <w:r>
        <w:rPr>
          <w:spacing w:val="-1"/>
        </w:rPr>
        <w:t> </w:t>
      </w:r>
      <w:r>
        <w:rPr/>
        <w:t>же путем</w:t>
      </w:r>
      <w:r>
        <w:rPr>
          <w:spacing w:val="-1"/>
        </w:rPr>
        <w:t> </w:t>
      </w:r>
      <w:r>
        <w:rPr/>
        <w:t>проникновения вредных веществ в</w:t>
      </w:r>
      <w:r>
        <w:rPr>
          <w:spacing w:val="2"/>
        </w:rPr>
        <w:t> </w:t>
      </w:r>
      <w:r>
        <w:rPr/>
        <w:t>организм</w:t>
      </w:r>
      <w:r>
        <w:rPr>
          <w:spacing w:val="5"/>
        </w:rPr>
        <w:t> </w:t>
      </w:r>
      <w:r>
        <w:rPr/>
        <w:t>в</w:t>
      </w:r>
      <w:r>
        <w:rPr>
          <w:spacing w:val="7"/>
        </w:rPr>
        <w:t> </w:t>
      </w:r>
      <w:r>
        <w:rPr/>
        <w:t>условиях</w:t>
      </w:r>
      <w:r>
        <w:rPr>
          <w:spacing w:val="8"/>
        </w:rPr>
        <w:t> </w:t>
      </w:r>
      <w:r>
        <w:rPr/>
        <w:t>производственной</w:t>
      </w:r>
      <w:r>
        <w:rPr>
          <w:spacing w:val="6"/>
        </w:rPr>
        <w:t> </w:t>
      </w:r>
      <w:r>
        <w:rPr/>
        <w:t>среды</w:t>
      </w:r>
      <w:r>
        <w:rPr>
          <w:spacing w:val="38"/>
        </w:rPr>
        <w:t>  </w:t>
      </w:r>
      <w:r>
        <w:rPr/>
        <w:t>является</w:t>
      </w:r>
      <w:r>
        <w:rPr>
          <w:spacing w:val="7"/>
        </w:rPr>
        <w:t> </w:t>
      </w:r>
      <w:r>
        <w:rPr/>
        <w:t>–</w:t>
      </w:r>
      <w:r>
        <w:rPr>
          <w:spacing w:val="5"/>
        </w:rPr>
        <w:t> </w:t>
      </w:r>
      <w:r>
        <w:rPr/>
        <w:t>ингаляционный.</w:t>
      </w:r>
      <w:r>
        <w:rPr>
          <w:spacing w:val="6"/>
        </w:rPr>
        <w:t> </w:t>
      </w:r>
      <w:r>
        <w:rPr/>
        <w:t>Наиболее</w:t>
      </w:r>
      <w:r>
        <w:rPr>
          <w:spacing w:val="5"/>
        </w:rPr>
        <w:t> </w:t>
      </w:r>
      <w:r>
        <w:rPr>
          <w:spacing w:val="-2"/>
        </w:rPr>
        <w:t>часто</w:t>
      </w:r>
    </w:p>
    <w:p>
      <w:pPr>
        <w:spacing w:after="0" w:line="360" w:lineRule="auto"/>
        <w:sectPr>
          <w:pgSz w:w="11910" w:h="16840"/>
          <w:pgMar w:header="144" w:footer="755" w:top="940" w:bottom="940" w:left="880" w:right="860"/>
        </w:sectPr>
      </w:pPr>
    </w:p>
    <w:p>
      <w:pPr>
        <w:pStyle w:val="BodyText"/>
        <w:spacing w:line="360" w:lineRule="auto" w:before="186"/>
        <w:ind w:right="268" w:firstLine="0"/>
      </w:pPr>
      <w:r>
        <w:rPr/>
        <w:t>профессиональные отравления происходят в результате поступления вредных веществ в организм человека в виде газов, паров, туманов, аэрозолей через органы дыхания. Этому способствует большая поверхность легочной ткани, быстрота проникновения в кровь и отсутствие</w:t>
      </w:r>
      <w:r>
        <w:rPr>
          <w:spacing w:val="-4"/>
        </w:rPr>
        <w:t> </w:t>
      </w:r>
      <w:r>
        <w:rPr/>
        <w:t>дополнительных</w:t>
      </w:r>
      <w:r>
        <w:rPr>
          <w:spacing w:val="-1"/>
        </w:rPr>
        <w:t> </w:t>
      </w:r>
      <w:r>
        <w:rPr/>
        <w:t>барьеров</w:t>
      </w:r>
      <w:r>
        <w:rPr>
          <w:spacing w:val="-4"/>
        </w:rPr>
        <w:t> </w:t>
      </w:r>
      <w:r>
        <w:rPr/>
        <w:t>на</w:t>
      </w:r>
      <w:r>
        <w:rPr>
          <w:spacing w:val="-4"/>
        </w:rPr>
        <w:t> </w:t>
      </w:r>
      <w:r>
        <w:rPr/>
        <w:t>пути</w:t>
      </w:r>
      <w:r>
        <w:rPr>
          <w:spacing w:val="-2"/>
        </w:rPr>
        <w:t> </w:t>
      </w:r>
      <w:r>
        <w:rPr/>
        <w:t>яда</w:t>
      </w:r>
      <w:r>
        <w:rPr>
          <w:spacing w:val="-4"/>
        </w:rPr>
        <w:t> </w:t>
      </w:r>
      <w:r>
        <w:rPr/>
        <w:t>из</w:t>
      </w:r>
      <w:r>
        <w:rPr>
          <w:spacing w:val="-2"/>
        </w:rPr>
        <w:t> </w:t>
      </w:r>
      <w:r>
        <w:rPr/>
        <w:t>вдыхаемого</w:t>
      </w:r>
      <w:r>
        <w:rPr>
          <w:spacing w:val="-3"/>
        </w:rPr>
        <w:t> </w:t>
      </w:r>
      <w:r>
        <w:rPr/>
        <w:t>воздуха</w:t>
      </w:r>
      <w:r>
        <w:rPr>
          <w:spacing w:val="-4"/>
        </w:rPr>
        <w:t> </w:t>
      </w:r>
      <w:r>
        <w:rPr/>
        <w:t>в</w:t>
      </w:r>
      <w:r>
        <w:rPr>
          <w:spacing w:val="-4"/>
        </w:rPr>
        <w:t> </w:t>
      </w:r>
      <w:r>
        <w:rPr/>
        <w:t>различные</w:t>
      </w:r>
      <w:r>
        <w:rPr>
          <w:spacing w:val="-4"/>
        </w:rPr>
        <w:t> </w:t>
      </w:r>
      <w:r>
        <w:rPr/>
        <w:t>органы и системы организма.</w:t>
      </w:r>
    </w:p>
    <w:p>
      <w:pPr>
        <w:pStyle w:val="BodyText"/>
        <w:spacing w:line="360" w:lineRule="auto" w:before="1"/>
        <w:ind w:right="271"/>
      </w:pPr>
      <w:r>
        <w:rPr/>
        <w:t>Основными</w:t>
      </w:r>
      <w:r>
        <w:rPr>
          <w:spacing w:val="-6"/>
        </w:rPr>
        <w:t> </w:t>
      </w:r>
      <w:r>
        <w:rPr/>
        <w:t>показателями,</w:t>
      </w:r>
      <w:r>
        <w:rPr>
          <w:spacing w:val="-7"/>
        </w:rPr>
        <w:t> </w:t>
      </w:r>
      <w:r>
        <w:rPr/>
        <w:t>используемыми</w:t>
      </w:r>
      <w:r>
        <w:rPr>
          <w:spacing w:val="-6"/>
        </w:rPr>
        <w:t> </w:t>
      </w:r>
      <w:r>
        <w:rPr/>
        <w:t>для</w:t>
      </w:r>
      <w:r>
        <w:rPr>
          <w:spacing w:val="-4"/>
        </w:rPr>
        <w:t> </w:t>
      </w:r>
      <w:r>
        <w:rPr/>
        <w:t>контроля</w:t>
      </w:r>
      <w:r>
        <w:rPr>
          <w:spacing w:val="-7"/>
        </w:rPr>
        <w:t> </w:t>
      </w:r>
      <w:r>
        <w:rPr/>
        <w:t>качества</w:t>
      </w:r>
      <w:r>
        <w:rPr>
          <w:spacing w:val="-5"/>
        </w:rPr>
        <w:t> </w:t>
      </w:r>
      <w:r>
        <w:rPr/>
        <w:t>воздушной</w:t>
      </w:r>
      <w:r>
        <w:rPr>
          <w:spacing w:val="-6"/>
        </w:rPr>
        <w:t> </w:t>
      </w:r>
      <w:r>
        <w:rPr/>
        <w:t>и</w:t>
      </w:r>
      <w:r>
        <w:rPr>
          <w:spacing w:val="-6"/>
        </w:rPr>
        <w:t> </w:t>
      </w:r>
      <w:r>
        <w:rPr/>
        <w:t>водной сред, почвы являются предельно допустимые концентрации (ПДК) вредных веществ. ПДК измеряются в миллиграммах на кубический метр (мг/м</w:t>
      </w:r>
      <w:r>
        <w:rPr>
          <w:vertAlign w:val="superscript"/>
        </w:rPr>
        <w:t>3</w:t>
      </w:r>
      <w:r>
        <w:rPr>
          <w:vertAlign w:val="baseline"/>
        </w:rPr>
        <w:t>).</w:t>
      </w:r>
    </w:p>
    <w:p>
      <w:pPr>
        <w:pStyle w:val="BodyText"/>
        <w:spacing w:line="360" w:lineRule="auto"/>
        <w:ind w:right="270"/>
      </w:pPr>
      <w:r>
        <w:rPr/>
        <w:t>Для оценки качества воздуха на рабочем месте используются предельно допустимые </w:t>
      </w:r>
      <w:r>
        <w:rPr>
          <w:position w:val="2"/>
        </w:rPr>
        <w:t>концентрации вредных веществ в воздухе рабочей зоны (ПДК</w:t>
      </w:r>
      <w:r>
        <w:rPr>
          <w:sz w:val="16"/>
        </w:rPr>
        <w:t>р.з.</w:t>
      </w:r>
      <w:r>
        <w:rPr>
          <w:position w:val="2"/>
        </w:rPr>
        <w:t>). Помимо </w:t>
      </w:r>
      <w:r>
        <w:rPr/>
        <w:t>предупредительного и текущего санитарного надзора данные обязательные санитарно- гигиенические нормативы применяют при проектировании производственных зданий, технологических процессов, оборудования и вентиляции.</w:t>
      </w:r>
    </w:p>
    <w:p>
      <w:pPr>
        <w:pStyle w:val="BodyText"/>
        <w:spacing w:line="360" w:lineRule="auto"/>
        <w:ind w:right="270"/>
      </w:pPr>
      <w:r>
        <w:rPr>
          <w:position w:val="2"/>
        </w:rPr>
        <w:t>Под ПДК</w:t>
      </w:r>
      <w:r>
        <w:rPr>
          <w:sz w:val="16"/>
        </w:rPr>
        <w:t>р.з.</w:t>
      </w:r>
      <w:r>
        <w:rPr>
          <w:spacing w:val="40"/>
          <w:sz w:val="16"/>
        </w:rPr>
        <w:t> </w:t>
      </w:r>
      <w:r>
        <w:rPr>
          <w:position w:val="2"/>
        </w:rPr>
        <w:t>понимают концентрацию, которая при еженедельной (кроме выходных </w:t>
      </w:r>
      <w:r>
        <w:rPr/>
        <w:t>дней)</w:t>
      </w:r>
      <w:r>
        <w:rPr>
          <w:spacing w:val="-8"/>
        </w:rPr>
        <w:t> </w:t>
      </w:r>
      <w:r>
        <w:rPr/>
        <w:t>работе</w:t>
      </w:r>
      <w:r>
        <w:rPr>
          <w:spacing w:val="-8"/>
        </w:rPr>
        <w:t> </w:t>
      </w:r>
      <w:r>
        <w:rPr/>
        <w:t>в</w:t>
      </w:r>
      <w:r>
        <w:rPr>
          <w:spacing w:val="-8"/>
        </w:rPr>
        <w:t> </w:t>
      </w:r>
      <w:r>
        <w:rPr/>
        <w:t>течение</w:t>
      </w:r>
      <w:r>
        <w:rPr>
          <w:spacing w:val="-11"/>
        </w:rPr>
        <w:t> </w:t>
      </w:r>
      <w:r>
        <w:rPr/>
        <w:t>8</w:t>
      </w:r>
      <w:r>
        <w:rPr>
          <w:spacing w:val="-7"/>
        </w:rPr>
        <w:t> </w:t>
      </w:r>
      <w:r>
        <w:rPr/>
        <w:t>часов</w:t>
      </w:r>
      <w:r>
        <w:rPr>
          <w:spacing w:val="-8"/>
        </w:rPr>
        <w:t> </w:t>
      </w:r>
      <w:r>
        <w:rPr/>
        <w:t>(или</w:t>
      </w:r>
      <w:r>
        <w:rPr>
          <w:spacing w:val="-6"/>
        </w:rPr>
        <w:t> </w:t>
      </w:r>
      <w:r>
        <w:rPr/>
        <w:t>другой</w:t>
      </w:r>
      <w:r>
        <w:rPr>
          <w:spacing w:val="-6"/>
        </w:rPr>
        <w:t> </w:t>
      </w:r>
      <w:r>
        <w:rPr/>
        <w:t>продолжительности,</w:t>
      </w:r>
      <w:r>
        <w:rPr>
          <w:spacing w:val="-10"/>
        </w:rPr>
        <w:t> </w:t>
      </w:r>
      <w:r>
        <w:rPr/>
        <w:t>но</w:t>
      </w:r>
      <w:r>
        <w:rPr>
          <w:spacing w:val="-7"/>
        </w:rPr>
        <w:t> </w:t>
      </w:r>
      <w:r>
        <w:rPr/>
        <w:t>не</w:t>
      </w:r>
      <w:r>
        <w:rPr>
          <w:spacing w:val="-11"/>
        </w:rPr>
        <w:t> </w:t>
      </w:r>
      <w:r>
        <w:rPr/>
        <w:t>более</w:t>
      </w:r>
      <w:r>
        <w:rPr>
          <w:spacing w:val="-8"/>
        </w:rPr>
        <w:t> </w:t>
      </w:r>
      <w:r>
        <w:rPr/>
        <w:t>41</w:t>
      </w:r>
      <w:r>
        <w:rPr>
          <w:spacing w:val="-7"/>
        </w:rPr>
        <w:t> </w:t>
      </w:r>
      <w:r>
        <w:rPr/>
        <w:t>часа</w:t>
      </w:r>
      <w:r>
        <w:rPr>
          <w:spacing w:val="-8"/>
        </w:rPr>
        <w:t> </w:t>
      </w:r>
      <w:r>
        <w:rPr/>
        <w:t>в</w:t>
      </w:r>
      <w:r>
        <w:rPr>
          <w:spacing w:val="-8"/>
        </w:rPr>
        <w:t> </w:t>
      </w:r>
      <w:r>
        <w:rPr/>
        <w:t>неделю) в течение всего рабочего стажа не может вызвать заболеваний или отклонений в состоянии здоровья, обнаруживаемых современными методами исследования, в процессе работы или в отдельные сроки жизни настоящего и следующего поколений. ПДК устанавливаются в виде максимально разовых и среднесменных нормативов.</w:t>
      </w:r>
    </w:p>
    <w:p>
      <w:pPr>
        <w:pStyle w:val="BodyText"/>
        <w:spacing w:line="360" w:lineRule="auto"/>
        <w:ind w:right="271"/>
      </w:pPr>
      <w:r>
        <w:rPr>
          <w:position w:val="2"/>
        </w:rPr>
        <w:t>Среднесменная ПДК (ПДК</w:t>
      </w:r>
      <w:r>
        <w:rPr>
          <w:sz w:val="16"/>
        </w:rPr>
        <w:t>сс</w:t>
      </w:r>
      <w:r>
        <w:rPr>
          <w:position w:val="2"/>
        </w:rPr>
        <w:t>) – это концентрация, полученная при непрерывном или </w:t>
      </w:r>
      <w:r>
        <w:rPr/>
        <w:t>прерывистом</w:t>
      </w:r>
      <w:r>
        <w:rPr>
          <w:spacing w:val="-6"/>
        </w:rPr>
        <w:t> </w:t>
      </w:r>
      <w:r>
        <w:rPr/>
        <w:t>отборе</w:t>
      </w:r>
      <w:r>
        <w:rPr>
          <w:spacing w:val="-6"/>
        </w:rPr>
        <w:t> </w:t>
      </w:r>
      <w:r>
        <w:rPr/>
        <w:t>проб</w:t>
      </w:r>
      <w:r>
        <w:rPr>
          <w:spacing w:val="-5"/>
        </w:rPr>
        <w:t> </w:t>
      </w:r>
      <w:r>
        <w:rPr/>
        <w:t>воздуха</w:t>
      </w:r>
      <w:r>
        <w:rPr>
          <w:spacing w:val="-6"/>
        </w:rPr>
        <w:t> </w:t>
      </w:r>
      <w:r>
        <w:rPr/>
        <w:t>при</w:t>
      </w:r>
      <w:r>
        <w:rPr>
          <w:spacing w:val="-4"/>
        </w:rPr>
        <w:t> </w:t>
      </w:r>
      <w:r>
        <w:rPr/>
        <w:t>суммарном</w:t>
      </w:r>
      <w:r>
        <w:rPr>
          <w:spacing w:val="-6"/>
        </w:rPr>
        <w:t> </w:t>
      </w:r>
      <w:r>
        <w:rPr/>
        <w:t>времени</w:t>
      </w:r>
      <w:r>
        <w:rPr>
          <w:spacing w:val="-4"/>
        </w:rPr>
        <w:t> </w:t>
      </w:r>
      <w:r>
        <w:rPr/>
        <w:t>не</w:t>
      </w:r>
      <w:r>
        <w:rPr>
          <w:spacing w:val="-6"/>
        </w:rPr>
        <w:t> </w:t>
      </w:r>
      <w:r>
        <w:rPr/>
        <w:t>менее</w:t>
      </w:r>
      <w:r>
        <w:rPr>
          <w:spacing w:val="-6"/>
        </w:rPr>
        <w:t> </w:t>
      </w:r>
      <w:r>
        <w:rPr/>
        <w:t>75%</w:t>
      </w:r>
      <w:r>
        <w:rPr>
          <w:spacing w:val="-6"/>
        </w:rPr>
        <w:t> </w:t>
      </w:r>
      <w:r>
        <w:rPr/>
        <w:t>продолжительности рабочей смены или концентрация, средневзвешенная во времени длительности всей смены в зоне дыхания работающих на местах постоянного или временного их пребывания (усредненная за 8-часовую рабочую смену). Следует подчеркнуть, что для веществ, обладающих остронаправленным действием и раздражающим, устанавливается только разовая максимально допустимая концентрация.</w:t>
      </w:r>
    </w:p>
    <w:p>
      <w:pPr>
        <w:pStyle w:val="BodyText"/>
        <w:spacing w:line="360" w:lineRule="auto"/>
        <w:ind w:right="273"/>
      </w:pPr>
      <w:r>
        <w:rPr/>
        <w:t>Максимально разовая ПДК </w:t>
      </w:r>
      <w:r>
        <w:rPr>
          <w:b/>
        </w:rPr>
        <w:t>– </w:t>
      </w:r>
      <w:r>
        <w:rPr/>
        <w:t>концентрация вредного вещества при выполнении операций (или на этапах технологического процесса), сопровождающихся максимальным выделением вещества в воздух рабочей зоны, усредненная по результатам непрерывного или дискретного отбора проб воздуха за 15 минут для химических веществ и 30 минут – для аэрозолей преимущественно фиброгенного действия.</w:t>
      </w:r>
    </w:p>
    <w:p>
      <w:pPr>
        <w:pStyle w:val="BodyText"/>
        <w:spacing w:line="360" w:lineRule="auto"/>
        <w:ind w:right="271"/>
      </w:pPr>
      <w:r>
        <w:rPr/>
        <w:t>Для</w:t>
      </w:r>
      <w:r>
        <w:rPr>
          <w:spacing w:val="-15"/>
        </w:rPr>
        <w:t> </w:t>
      </w:r>
      <w:r>
        <w:rPr/>
        <w:t>вредных</w:t>
      </w:r>
      <w:r>
        <w:rPr>
          <w:spacing w:val="-15"/>
        </w:rPr>
        <w:t> </w:t>
      </w:r>
      <w:r>
        <w:rPr/>
        <w:t>веществ,</w:t>
      </w:r>
      <w:r>
        <w:rPr>
          <w:spacing w:val="-15"/>
        </w:rPr>
        <w:t> </w:t>
      </w:r>
      <w:r>
        <w:rPr/>
        <w:t>на</w:t>
      </w:r>
      <w:r>
        <w:rPr>
          <w:spacing w:val="-15"/>
        </w:rPr>
        <w:t> </w:t>
      </w:r>
      <w:r>
        <w:rPr/>
        <w:t>которые</w:t>
      </w:r>
      <w:r>
        <w:rPr>
          <w:spacing w:val="-15"/>
        </w:rPr>
        <w:t> </w:t>
      </w:r>
      <w:r>
        <w:rPr/>
        <w:t>не</w:t>
      </w:r>
      <w:r>
        <w:rPr>
          <w:spacing w:val="-15"/>
        </w:rPr>
        <w:t> </w:t>
      </w:r>
      <w:r>
        <w:rPr/>
        <w:t>имеется</w:t>
      </w:r>
      <w:r>
        <w:rPr>
          <w:spacing w:val="-15"/>
        </w:rPr>
        <w:t> </w:t>
      </w:r>
      <w:r>
        <w:rPr/>
        <w:t>норматива</w:t>
      </w:r>
      <w:r>
        <w:rPr>
          <w:spacing w:val="-15"/>
        </w:rPr>
        <w:t> </w:t>
      </w:r>
      <w:r>
        <w:rPr/>
        <w:t>ПДК,</w:t>
      </w:r>
      <w:r>
        <w:rPr>
          <w:spacing w:val="-15"/>
        </w:rPr>
        <w:t> </w:t>
      </w:r>
      <w:r>
        <w:rPr/>
        <w:t>временно</w:t>
      </w:r>
      <w:r>
        <w:rPr>
          <w:spacing w:val="-13"/>
        </w:rPr>
        <w:t> </w:t>
      </w:r>
      <w:r>
        <w:rPr/>
        <w:t>устанавливают ориентировочные</w:t>
      </w:r>
      <w:r>
        <w:rPr>
          <w:spacing w:val="-13"/>
        </w:rPr>
        <w:t> </w:t>
      </w:r>
      <w:r>
        <w:rPr/>
        <w:t>безопасные</w:t>
      </w:r>
      <w:r>
        <w:rPr>
          <w:spacing w:val="-9"/>
        </w:rPr>
        <w:t> </w:t>
      </w:r>
      <w:r>
        <w:rPr/>
        <w:t>уровни</w:t>
      </w:r>
      <w:r>
        <w:rPr>
          <w:spacing w:val="-11"/>
        </w:rPr>
        <w:t> </w:t>
      </w:r>
      <w:r>
        <w:rPr/>
        <w:t>воздействия</w:t>
      </w:r>
      <w:r>
        <w:rPr>
          <w:spacing w:val="-12"/>
        </w:rPr>
        <w:t> </w:t>
      </w:r>
      <w:r>
        <w:rPr/>
        <w:t>(ОБУВ)</w:t>
      </w:r>
      <w:r>
        <w:rPr>
          <w:spacing w:val="-12"/>
        </w:rPr>
        <w:t> </w:t>
      </w:r>
      <w:r>
        <w:rPr/>
        <w:t>и</w:t>
      </w:r>
      <w:r>
        <w:rPr>
          <w:spacing w:val="-9"/>
        </w:rPr>
        <w:t> </w:t>
      </w:r>
      <w:r>
        <w:rPr/>
        <w:t>условия</w:t>
      </w:r>
      <w:r>
        <w:rPr>
          <w:spacing w:val="-12"/>
        </w:rPr>
        <w:t> </w:t>
      </w:r>
      <w:r>
        <w:rPr/>
        <w:t>применения</w:t>
      </w:r>
      <w:r>
        <w:rPr>
          <w:spacing w:val="-14"/>
        </w:rPr>
        <w:t> </w:t>
      </w:r>
      <w:r>
        <w:rPr/>
        <w:t>их</w:t>
      </w:r>
      <w:r>
        <w:rPr>
          <w:spacing w:val="-10"/>
        </w:rPr>
        <w:t> </w:t>
      </w:r>
      <w:r>
        <w:rPr/>
        <w:t>в</w:t>
      </w:r>
      <w:r>
        <w:rPr>
          <w:spacing w:val="-12"/>
        </w:rPr>
        <w:t> </w:t>
      </w:r>
      <w:r>
        <w:rPr/>
        <w:t>каждом отдельном случае.</w:t>
      </w:r>
    </w:p>
    <w:p>
      <w:pPr>
        <w:spacing w:after="0" w:line="360" w:lineRule="auto"/>
        <w:sectPr>
          <w:pgSz w:w="11910" w:h="16840"/>
          <w:pgMar w:header="144" w:footer="755" w:top="940" w:bottom="940" w:left="880" w:right="860"/>
        </w:sectPr>
      </w:pPr>
    </w:p>
    <w:p>
      <w:pPr>
        <w:pStyle w:val="BodyText"/>
        <w:spacing w:line="360" w:lineRule="auto" w:before="186"/>
        <w:ind w:right="274"/>
      </w:pPr>
      <w:r>
        <w:rPr/>
        <w:t>На предприятиях, производственная деятельность которых связана с вредными веществами, должны быть:</w:t>
      </w:r>
    </w:p>
    <w:p>
      <w:pPr>
        <w:pStyle w:val="ListParagraph"/>
        <w:numPr>
          <w:ilvl w:val="0"/>
          <w:numId w:val="51"/>
        </w:numPr>
        <w:tabs>
          <w:tab w:pos="1244" w:val="left" w:leader="none"/>
        </w:tabs>
        <w:spacing w:line="350" w:lineRule="auto" w:before="2" w:after="0"/>
        <w:ind w:left="252" w:right="274" w:firstLine="708"/>
        <w:jc w:val="both"/>
        <w:rPr>
          <w:sz w:val="24"/>
        </w:rPr>
      </w:pPr>
      <w:r>
        <w:rPr>
          <w:sz w:val="24"/>
        </w:rPr>
        <w:t>разработаны нормативно-технические документы по безопасности труда при производстве, применении и хранении вредных веществ;</w:t>
      </w:r>
    </w:p>
    <w:p>
      <w:pPr>
        <w:pStyle w:val="ListParagraph"/>
        <w:numPr>
          <w:ilvl w:val="0"/>
          <w:numId w:val="51"/>
        </w:numPr>
        <w:tabs>
          <w:tab w:pos="1244" w:val="left" w:leader="none"/>
        </w:tabs>
        <w:spacing w:line="348" w:lineRule="auto" w:before="15" w:after="0"/>
        <w:ind w:left="252" w:right="271" w:firstLine="708"/>
        <w:jc w:val="both"/>
        <w:rPr>
          <w:sz w:val="24"/>
        </w:rPr>
      </w:pPr>
      <w:r>
        <w:rPr>
          <w:sz w:val="24"/>
        </w:rPr>
        <w:t>выполнены комплексы организационно-технических, санитарно-гигиенических и медико-биологических мероприятий.</w:t>
      </w:r>
    </w:p>
    <w:p>
      <w:pPr>
        <w:pStyle w:val="BodyText"/>
        <w:spacing w:line="360" w:lineRule="auto" w:before="16"/>
        <w:ind w:right="273"/>
      </w:pPr>
      <w:r>
        <w:rPr/>
        <w:t>Мероприятия по обеспечению безопасности труда при контакте с вредными веществами должны предусматривать:</w:t>
      </w:r>
    </w:p>
    <w:p>
      <w:pPr>
        <w:pStyle w:val="ListParagraph"/>
        <w:numPr>
          <w:ilvl w:val="0"/>
          <w:numId w:val="51"/>
        </w:numPr>
        <w:tabs>
          <w:tab w:pos="1244" w:val="left" w:leader="none"/>
        </w:tabs>
        <w:spacing w:line="240" w:lineRule="auto" w:before="2" w:after="0"/>
        <w:ind w:left="1244" w:right="0" w:hanging="284"/>
        <w:jc w:val="both"/>
        <w:rPr>
          <w:sz w:val="24"/>
        </w:rPr>
      </w:pPr>
      <w:r>
        <w:rPr>
          <w:sz w:val="24"/>
        </w:rPr>
        <w:t>замену</w:t>
      </w:r>
      <w:r>
        <w:rPr>
          <w:spacing w:val="-6"/>
          <w:sz w:val="24"/>
        </w:rPr>
        <w:t> </w:t>
      </w:r>
      <w:r>
        <w:rPr>
          <w:sz w:val="24"/>
        </w:rPr>
        <w:t>более</w:t>
      </w:r>
      <w:r>
        <w:rPr>
          <w:spacing w:val="-2"/>
          <w:sz w:val="24"/>
        </w:rPr>
        <w:t> </w:t>
      </w:r>
      <w:r>
        <w:rPr>
          <w:sz w:val="24"/>
        </w:rPr>
        <w:t>токсичных</w:t>
      </w:r>
      <w:r>
        <w:rPr>
          <w:spacing w:val="1"/>
          <w:sz w:val="24"/>
        </w:rPr>
        <w:t> </w:t>
      </w:r>
      <w:r>
        <w:rPr>
          <w:sz w:val="24"/>
        </w:rPr>
        <w:t>веществ</w:t>
      </w:r>
      <w:r>
        <w:rPr>
          <w:spacing w:val="-2"/>
          <w:sz w:val="24"/>
        </w:rPr>
        <w:t> </w:t>
      </w:r>
      <w:r>
        <w:rPr>
          <w:sz w:val="24"/>
        </w:rPr>
        <w:t>менее</w:t>
      </w:r>
      <w:r>
        <w:rPr>
          <w:spacing w:val="-2"/>
          <w:sz w:val="24"/>
        </w:rPr>
        <w:t> токсичными;</w:t>
      </w:r>
    </w:p>
    <w:p>
      <w:pPr>
        <w:pStyle w:val="ListParagraph"/>
        <w:numPr>
          <w:ilvl w:val="0"/>
          <w:numId w:val="51"/>
        </w:numPr>
        <w:tabs>
          <w:tab w:pos="1244" w:val="left" w:leader="none"/>
        </w:tabs>
        <w:spacing w:line="357" w:lineRule="auto" w:before="136" w:after="0"/>
        <w:ind w:left="252" w:right="270" w:firstLine="708"/>
        <w:jc w:val="both"/>
        <w:rPr>
          <w:sz w:val="24"/>
        </w:rPr>
      </w:pPr>
      <w:r>
        <w:rPr>
          <w:sz w:val="24"/>
        </w:rPr>
        <w:t>применение прогрессивной технологии производства (замкнутый цикл, автоматизация, комплексная механизация, дистанционное управление, непрерывность процессов производства, автоматический контроль процессов и операций), исключающей контакт человека с вредными веществами;</w:t>
      </w:r>
    </w:p>
    <w:p>
      <w:pPr>
        <w:pStyle w:val="ListParagraph"/>
        <w:numPr>
          <w:ilvl w:val="0"/>
          <w:numId w:val="51"/>
        </w:numPr>
        <w:tabs>
          <w:tab w:pos="1244" w:val="left" w:leader="none"/>
        </w:tabs>
        <w:spacing w:line="355" w:lineRule="auto" w:before="4" w:after="0"/>
        <w:ind w:left="252" w:right="270" w:firstLine="708"/>
        <w:jc w:val="both"/>
        <w:rPr>
          <w:sz w:val="24"/>
        </w:rPr>
      </w:pPr>
      <w:r>
        <w:rPr>
          <w:sz w:val="24"/>
        </w:rPr>
        <w:t>необходимый выбор оборудования и коммуникаций, исключающих выделение вредных веществ в</w:t>
      </w:r>
      <w:r>
        <w:rPr>
          <w:spacing w:val="-2"/>
          <w:sz w:val="24"/>
        </w:rPr>
        <w:t> </w:t>
      </w:r>
      <w:r>
        <w:rPr>
          <w:sz w:val="24"/>
        </w:rPr>
        <w:t>воздух рабочей зоны</w:t>
      </w:r>
      <w:r>
        <w:rPr>
          <w:spacing w:val="-2"/>
          <w:sz w:val="24"/>
        </w:rPr>
        <w:t> </w:t>
      </w:r>
      <w:r>
        <w:rPr>
          <w:sz w:val="24"/>
        </w:rPr>
        <w:t>в количествах,</w:t>
      </w:r>
      <w:r>
        <w:rPr>
          <w:spacing w:val="-1"/>
          <w:sz w:val="24"/>
        </w:rPr>
        <w:t> </w:t>
      </w:r>
      <w:r>
        <w:rPr>
          <w:sz w:val="24"/>
        </w:rPr>
        <w:t>превышающих ПДК при нормальном ведении технологического процесса;</w:t>
      </w:r>
    </w:p>
    <w:p>
      <w:pPr>
        <w:pStyle w:val="ListParagraph"/>
        <w:numPr>
          <w:ilvl w:val="0"/>
          <w:numId w:val="51"/>
        </w:numPr>
        <w:tabs>
          <w:tab w:pos="1244" w:val="left" w:leader="none"/>
        </w:tabs>
        <w:spacing w:line="350" w:lineRule="auto" w:before="5" w:after="0"/>
        <w:ind w:left="252" w:right="271" w:firstLine="708"/>
        <w:jc w:val="both"/>
        <w:rPr>
          <w:sz w:val="24"/>
        </w:rPr>
      </w:pPr>
      <w:r>
        <w:rPr>
          <w:sz w:val="24"/>
        </w:rPr>
        <w:t>осуществление очистки выбросов с целью улавливания, рекуперации и нейтрализации вредных веществ;</w:t>
      </w:r>
    </w:p>
    <w:p>
      <w:pPr>
        <w:pStyle w:val="ListParagraph"/>
        <w:numPr>
          <w:ilvl w:val="0"/>
          <w:numId w:val="51"/>
        </w:numPr>
        <w:tabs>
          <w:tab w:pos="1244" w:val="left" w:leader="none"/>
        </w:tabs>
        <w:spacing w:line="240" w:lineRule="auto" w:before="13" w:after="0"/>
        <w:ind w:left="1244" w:right="0" w:hanging="284"/>
        <w:jc w:val="both"/>
        <w:rPr>
          <w:sz w:val="24"/>
        </w:rPr>
      </w:pPr>
      <w:r>
        <w:rPr>
          <w:sz w:val="24"/>
        </w:rPr>
        <w:t>наличие</w:t>
      </w:r>
      <w:r>
        <w:rPr>
          <w:spacing w:val="-5"/>
          <w:sz w:val="24"/>
        </w:rPr>
        <w:t> </w:t>
      </w:r>
      <w:r>
        <w:rPr>
          <w:sz w:val="24"/>
        </w:rPr>
        <w:t>рабочей и</w:t>
      </w:r>
      <w:r>
        <w:rPr>
          <w:spacing w:val="-1"/>
          <w:sz w:val="24"/>
        </w:rPr>
        <w:t> </w:t>
      </w:r>
      <w:r>
        <w:rPr>
          <w:sz w:val="24"/>
        </w:rPr>
        <w:t>аварийной</w:t>
      </w:r>
      <w:r>
        <w:rPr>
          <w:spacing w:val="-1"/>
          <w:sz w:val="24"/>
        </w:rPr>
        <w:t> </w:t>
      </w:r>
      <w:r>
        <w:rPr>
          <w:sz w:val="24"/>
        </w:rPr>
        <w:t>вентиляции,</w:t>
      </w:r>
      <w:r>
        <w:rPr>
          <w:spacing w:val="-2"/>
          <w:sz w:val="24"/>
        </w:rPr>
        <w:t> </w:t>
      </w:r>
      <w:r>
        <w:rPr>
          <w:sz w:val="24"/>
        </w:rPr>
        <w:t>средств</w:t>
      </w:r>
      <w:r>
        <w:rPr>
          <w:spacing w:val="-2"/>
          <w:sz w:val="24"/>
        </w:rPr>
        <w:t> дегазации;</w:t>
      </w:r>
    </w:p>
    <w:p>
      <w:pPr>
        <w:pStyle w:val="ListParagraph"/>
        <w:numPr>
          <w:ilvl w:val="0"/>
          <w:numId w:val="51"/>
        </w:numPr>
        <w:tabs>
          <w:tab w:pos="1244" w:val="left" w:leader="none"/>
        </w:tabs>
        <w:spacing w:line="240" w:lineRule="auto" w:before="138" w:after="0"/>
        <w:ind w:left="1244" w:right="0" w:hanging="284"/>
        <w:jc w:val="both"/>
        <w:rPr>
          <w:sz w:val="24"/>
        </w:rPr>
      </w:pPr>
      <w:r>
        <w:rPr>
          <w:sz w:val="24"/>
        </w:rPr>
        <w:t>контроль</w:t>
      </w:r>
      <w:r>
        <w:rPr>
          <w:spacing w:val="-4"/>
          <w:sz w:val="24"/>
        </w:rPr>
        <w:t> </w:t>
      </w:r>
      <w:r>
        <w:rPr>
          <w:sz w:val="24"/>
        </w:rPr>
        <w:t>содержания</w:t>
      </w:r>
      <w:r>
        <w:rPr>
          <w:spacing w:val="-2"/>
          <w:sz w:val="24"/>
        </w:rPr>
        <w:t> </w:t>
      </w:r>
      <w:r>
        <w:rPr>
          <w:sz w:val="24"/>
        </w:rPr>
        <w:t>вредных</w:t>
      </w:r>
      <w:r>
        <w:rPr>
          <w:spacing w:val="-1"/>
          <w:sz w:val="24"/>
        </w:rPr>
        <w:t> </w:t>
      </w:r>
      <w:r>
        <w:rPr>
          <w:sz w:val="24"/>
        </w:rPr>
        <w:t>веществ</w:t>
      </w:r>
      <w:r>
        <w:rPr>
          <w:spacing w:val="-3"/>
          <w:sz w:val="24"/>
        </w:rPr>
        <w:t> </w:t>
      </w:r>
      <w:r>
        <w:rPr>
          <w:sz w:val="24"/>
        </w:rPr>
        <w:t>в</w:t>
      </w:r>
      <w:r>
        <w:rPr>
          <w:spacing w:val="-2"/>
          <w:sz w:val="24"/>
        </w:rPr>
        <w:t> </w:t>
      </w:r>
      <w:r>
        <w:rPr>
          <w:sz w:val="24"/>
        </w:rPr>
        <w:t>воздухе</w:t>
      </w:r>
      <w:r>
        <w:rPr>
          <w:spacing w:val="-3"/>
          <w:sz w:val="24"/>
        </w:rPr>
        <w:t> </w:t>
      </w:r>
      <w:r>
        <w:rPr>
          <w:sz w:val="24"/>
        </w:rPr>
        <w:t>рабочей</w:t>
      </w:r>
      <w:r>
        <w:rPr>
          <w:spacing w:val="-1"/>
          <w:sz w:val="24"/>
        </w:rPr>
        <w:t> </w:t>
      </w:r>
      <w:r>
        <w:rPr>
          <w:spacing w:val="-2"/>
          <w:sz w:val="24"/>
        </w:rPr>
        <w:t>зоны;</w:t>
      </w:r>
    </w:p>
    <w:p>
      <w:pPr>
        <w:pStyle w:val="ListParagraph"/>
        <w:numPr>
          <w:ilvl w:val="0"/>
          <w:numId w:val="51"/>
        </w:numPr>
        <w:tabs>
          <w:tab w:pos="1244" w:val="left" w:leader="none"/>
        </w:tabs>
        <w:spacing w:line="348" w:lineRule="auto" w:before="138" w:after="0"/>
        <w:ind w:left="252" w:right="274" w:firstLine="708"/>
        <w:jc w:val="left"/>
        <w:rPr>
          <w:sz w:val="24"/>
        </w:rPr>
      </w:pPr>
      <w:r>
        <w:rPr>
          <w:sz w:val="24"/>
        </w:rPr>
        <w:t>специальную</w:t>
      </w:r>
      <w:r>
        <w:rPr>
          <w:spacing w:val="80"/>
          <w:w w:val="150"/>
          <w:sz w:val="24"/>
        </w:rPr>
        <w:t> </w:t>
      </w:r>
      <w:r>
        <w:rPr>
          <w:sz w:val="24"/>
        </w:rPr>
        <w:t>подготовку</w:t>
      </w:r>
      <w:r>
        <w:rPr>
          <w:spacing w:val="80"/>
          <w:sz w:val="24"/>
        </w:rPr>
        <w:t> </w:t>
      </w:r>
      <w:r>
        <w:rPr>
          <w:sz w:val="24"/>
        </w:rPr>
        <w:t>персонала,</w:t>
      </w:r>
      <w:r>
        <w:rPr>
          <w:spacing w:val="80"/>
          <w:w w:val="150"/>
          <w:sz w:val="24"/>
        </w:rPr>
        <w:t> </w:t>
      </w:r>
      <w:r>
        <w:rPr>
          <w:sz w:val="24"/>
        </w:rPr>
        <w:t>в</w:t>
      </w:r>
      <w:r>
        <w:rPr>
          <w:spacing w:val="80"/>
          <w:w w:val="150"/>
          <w:sz w:val="24"/>
        </w:rPr>
        <w:t> </w:t>
      </w:r>
      <w:r>
        <w:rPr>
          <w:sz w:val="24"/>
        </w:rPr>
        <w:t>том</w:t>
      </w:r>
      <w:r>
        <w:rPr>
          <w:spacing w:val="80"/>
          <w:w w:val="150"/>
          <w:sz w:val="24"/>
        </w:rPr>
        <w:t> </w:t>
      </w:r>
      <w:r>
        <w:rPr>
          <w:sz w:val="24"/>
        </w:rPr>
        <w:t>числе</w:t>
      </w:r>
      <w:r>
        <w:rPr>
          <w:spacing w:val="80"/>
          <w:w w:val="150"/>
          <w:sz w:val="24"/>
        </w:rPr>
        <w:t> </w:t>
      </w:r>
      <w:r>
        <w:rPr>
          <w:sz w:val="24"/>
        </w:rPr>
        <w:t>по</w:t>
      </w:r>
      <w:r>
        <w:rPr>
          <w:spacing w:val="80"/>
          <w:w w:val="150"/>
          <w:sz w:val="24"/>
        </w:rPr>
        <w:t> </w:t>
      </w:r>
      <w:r>
        <w:rPr>
          <w:sz w:val="24"/>
        </w:rPr>
        <w:t>оказанию</w:t>
      </w:r>
      <w:r>
        <w:rPr>
          <w:spacing w:val="80"/>
          <w:w w:val="150"/>
          <w:sz w:val="24"/>
        </w:rPr>
        <w:t> </w:t>
      </w:r>
      <w:r>
        <w:rPr>
          <w:sz w:val="24"/>
        </w:rPr>
        <w:t>неотложной доврачебной помощи пострадавшим при отравлении;</w:t>
      </w:r>
    </w:p>
    <w:p>
      <w:pPr>
        <w:pStyle w:val="ListParagraph"/>
        <w:numPr>
          <w:ilvl w:val="0"/>
          <w:numId w:val="51"/>
        </w:numPr>
        <w:tabs>
          <w:tab w:pos="1244" w:val="left" w:leader="none"/>
          <w:tab w:pos="2631" w:val="left" w:leader="none"/>
          <w:tab w:pos="4633" w:val="left" w:leader="none"/>
          <w:tab w:pos="4966" w:val="left" w:leader="none"/>
          <w:tab w:pos="6723" w:val="left" w:leader="none"/>
          <w:tab w:pos="8295" w:val="left" w:leader="none"/>
          <w:tab w:pos="9452" w:val="left" w:leader="none"/>
        </w:tabs>
        <w:spacing w:line="348" w:lineRule="auto" w:before="18" w:after="0"/>
        <w:ind w:left="252" w:right="271" w:firstLine="708"/>
        <w:jc w:val="left"/>
        <w:rPr>
          <w:sz w:val="24"/>
        </w:rPr>
      </w:pPr>
      <w:r>
        <w:rPr>
          <w:spacing w:val="-2"/>
          <w:sz w:val="24"/>
        </w:rPr>
        <w:t>проведение</w:t>
      </w:r>
      <w:r>
        <w:rPr>
          <w:sz w:val="24"/>
        </w:rPr>
        <w:tab/>
      </w:r>
      <w:r>
        <w:rPr>
          <w:spacing w:val="-2"/>
          <w:sz w:val="24"/>
        </w:rPr>
        <w:t>предварительных</w:t>
      </w:r>
      <w:r>
        <w:rPr>
          <w:sz w:val="24"/>
        </w:rPr>
        <w:tab/>
      </w:r>
      <w:r>
        <w:rPr>
          <w:spacing w:val="-10"/>
          <w:sz w:val="24"/>
        </w:rPr>
        <w:t>и</w:t>
      </w:r>
      <w:r>
        <w:rPr>
          <w:sz w:val="24"/>
        </w:rPr>
        <w:tab/>
      </w:r>
      <w:r>
        <w:rPr>
          <w:spacing w:val="-2"/>
          <w:sz w:val="24"/>
        </w:rPr>
        <w:t>периодических</w:t>
      </w:r>
      <w:r>
        <w:rPr>
          <w:sz w:val="24"/>
        </w:rPr>
        <w:tab/>
      </w:r>
      <w:r>
        <w:rPr>
          <w:spacing w:val="-2"/>
          <w:sz w:val="24"/>
        </w:rPr>
        <w:t>медицинских</w:t>
      </w:r>
      <w:r>
        <w:rPr>
          <w:sz w:val="24"/>
        </w:rPr>
        <w:tab/>
      </w:r>
      <w:r>
        <w:rPr>
          <w:spacing w:val="-2"/>
          <w:sz w:val="24"/>
        </w:rPr>
        <w:t>осмотров</w:t>
      </w:r>
      <w:r>
        <w:rPr>
          <w:sz w:val="24"/>
        </w:rPr>
        <w:tab/>
      </w:r>
      <w:r>
        <w:rPr>
          <w:spacing w:val="-4"/>
          <w:sz w:val="24"/>
        </w:rPr>
        <w:t>лиц, </w:t>
      </w:r>
      <w:r>
        <w:rPr>
          <w:sz w:val="24"/>
        </w:rPr>
        <w:t>имеющих контакт с вредными веществами;</w:t>
      </w:r>
    </w:p>
    <w:p>
      <w:pPr>
        <w:pStyle w:val="ListParagraph"/>
        <w:numPr>
          <w:ilvl w:val="0"/>
          <w:numId w:val="51"/>
        </w:numPr>
        <w:tabs>
          <w:tab w:pos="1244" w:val="left" w:leader="none"/>
        </w:tabs>
        <w:spacing w:line="350" w:lineRule="auto" w:before="18" w:after="0"/>
        <w:ind w:left="252" w:right="273" w:firstLine="708"/>
        <w:jc w:val="left"/>
        <w:rPr>
          <w:sz w:val="24"/>
        </w:rPr>
      </w:pPr>
      <w:r>
        <w:rPr>
          <w:sz w:val="24"/>
        </w:rPr>
        <w:t>разработку медицинских противопоказаний для работы с конкретными вредными </w:t>
      </w:r>
      <w:r>
        <w:rPr>
          <w:spacing w:val="-2"/>
          <w:sz w:val="24"/>
        </w:rPr>
        <w:t>веществами;</w:t>
      </w:r>
    </w:p>
    <w:p>
      <w:pPr>
        <w:pStyle w:val="ListParagraph"/>
        <w:numPr>
          <w:ilvl w:val="0"/>
          <w:numId w:val="51"/>
        </w:numPr>
        <w:tabs>
          <w:tab w:pos="1244" w:val="left" w:leader="none"/>
        </w:tabs>
        <w:spacing w:line="240" w:lineRule="auto" w:before="13" w:after="0"/>
        <w:ind w:left="1244" w:right="0" w:hanging="284"/>
        <w:jc w:val="left"/>
        <w:rPr>
          <w:sz w:val="24"/>
        </w:rPr>
      </w:pPr>
      <w:r>
        <w:rPr>
          <w:sz w:val="24"/>
        </w:rPr>
        <w:t>применение</w:t>
      </w:r>
      <w:r>
        <w:rPr>
          <w:spacing w:val="-3"/>
          <w:sz w:val="24"/>
        </w:rPr>
        <w:t> </w:t>
      </w:r>
      <w:r>
        <w:rPr>
          <w:sz w:val="24"/>
        </w:rPr>
        <w:t>средств</w:t>
      </w:r>
      <w:r>
        <w:rPr>
          <w:spacing w:val="-3"/>
          <w:sz w:val="24"/>
        </w:rPr>
        <w:t> </w:t>
      </w:r>
      <w:r>
        <w:rPr>
          <w:sz w:val="24"/>
        </w:rPr>
        <w:t>индивидуальной</w:t>
      </w:r>
      <w:r>
        <w:rPr>
          <w:spacing w:val="-1"/>
          <w:sz w:val="24"/>
        </w:rPr>
        <w:t> </w:t>
      </w:r>
      <w:r>
        <w:rPr>
          <w:sz w:val="24"/>
        </w:rPr>
        <w:t>защиты</w:t>
      </w:r>
      <w:r>
        <w:rPr>
          <w:spacing w:val="-2"/>
          <w:sz w:val="24"/>
        </w:rPr>
        <w:t> (СИЗ).</w:t>
      </w:r>
    </w:p>
    <w:p>
      <w:pPr>
        <w:pStyle w:val="BodyText"/>
        <w:spacing w:line="360" w:lineRule="auto" w:before="136"/>
        <w:jc w:val="left"/>
      </w:pPr>
      <w:r>
        <w:rPr/>
        <w:t>СИЗ</w:t>
      </w:r>
      <w:r>
        <w:rPr>
          <w:spacing w:val="-1"/>
        </w:rPr>
        <w:t> </w:t>
      </w:r>
      <w:r>
        <w:rPr/>
        <w:t>имеют основное</w:t>
      </w:r>
      <w:r>
        <w:rPr>
          <w:spacing w:val="-2"/>
        </w:rPr>
        <w:t> </w:t>
      </w:r>
      <w:r>
        <w:rPr/>
        <w:t>значение</w:t>
      </w:r>
      <w:r>
        <w:rPr>
          <w:spacing w:val="-2"/>
        </w:rPr>
        <w:t> </w:t>
      </w:r>
      <w:r>
        <w:rPr/>
        <w:t>при защите</w:t>
      </w:r>
      <w:r>
        <w:rPr>
          <w:spacing w:val="-2"/>
        </w:rPr>
        <w:t> </w:t>
      </w:r>
      <w:r>
        <w:rPr/>
        <w:t>работающих от действия</w:t>
      </w:r>
      <w:r>
        <w:rPr>
          <w:spacing w:val="-1"/>
        </w:rPr>
        <w:t> </w:t>
      </w:r>
      <w:r>
        <w:rPr/>
        <w:t>вредных веществ, особенно при проведении ремонтных работ и в аварийных ситуациях.</w:t>
      </w:r>
    </w:p>
    <w:p>
      <w:pPr>
        <w:pStyle w:val="BodyText"/>
        <w:ind w:left="960" w:firstLine="0"/>
        <w:jc w:val="left"/>
      </w:pPr>
      <w:r>
        <w:rPr/>
        <w:t>Средства</w:t>
      </w:r>
      <w:r>
        <w:rPr>
          <w:spacing w:val="-6"/>
        </w:rPr>
        <w:t> </w:t>
      </w:r>
      <w:r>
        <w:rPr/>
        <w:t>индивидуальной</w:t>
      </w:r>
      <w:r>
        <w:rPr>
          <w:spacing w:val="-1"/>
        </w:rPr>
        <w:t> </w:t>
      </w:r>
      <w:r>
        <w:rPr/>
        <w:t>защиты</w:t>
      </w:r>
      <w:r>
        <w:rPr>
          <w:spacing w:val="-4"/>
        </w:rPr>
        <w:t> </w:t>
      </w:r>
      <w:r>
        <w:rPr/>
        <w:t>органов</w:t>
      </w:r>
      <w:r>
        <w:rPr>
          <w:spacing w:val="-3"/>
        </w:rPr>
        <w:t> </w:t>
      </w:r>
      <w:r>
        <w:rPr/>
        <w:t>дыхания</w:t>
      </w:r>
      <w:r>
        <w:rPr>
          <w:spacing w:val="-3"/>
        </w:rPr>
        <w:t> </w:t>
      </w:r>
      <w:r>
        <w:rPr/>
        <w:t>(СИЗОД)</w:t>
      </w:r>
      <w:r>
        <w:rPr>
          <w:spacing w:val="-3"/>
        </w:rPr>
        <w:t> </w:t>
      </w:r>
      <w:r>
        <w:rPr/>
        <w:t>делятся </w:t>
      </w:r>
      <w:r>
        <w:rPr>
          <w:spacing w:val="-5"/>
        </w:rPr>
        <w:t>на:</w:t>
      </w:r>
    </w:p>
    <w:p>
      <w:pPr>
        <w:pStyle w:val="ListParagraph"/>
        <w:numPr>
          <w:ilvl w:val="0"/>
          <w:numId w:val="52"/>
        </w:numPr>
        <w:tabs>
          <w:tab w:pos="1245" w:val="left" w:leader="none"/>
        </w:tabs>
        <w:spacing w:line="360" w:lineRule="auto" w:before="137" w:after="0"/>
        <w:ind w:left="252" w:right="273" w:firstLine="708"/>
        <w:jc w:val="left"/>
        <w:rPr>
          <w:sz w:val="24"/>
        </w:rPr>
      </w:pPr>
      <w:r>
        <w:rPr>
          <w:sz w:val="24"/>
        </w:rPr>
        <w:t>фильтрующие,</w:t>
      </w:r>
      <w:r>
        <w:rPr>
          <w:spacing w:val="80"/>
          <w:sz w:val="24"/>
        </w:rPr>
        <w:t> </w:t>
      </w:r>
      <w:r>
        <w:rPr>
          <w:sz w:val="24"/>
        </w:rPr>
        <w:t>обеспечивающие</w:t>
      </w:r>
      <w:r>
        <w:rPr>
          <w:spacing w:val="80"/>
          <w:sz w:val="24"/>
        </w:rPr>
        <w:t> </w:t>
      </w:r>
      <w:r>
        <w:rPr>
          <w:sz w:val="24"/>
        </w:rPr>
        <w:t>защиту</w:t>
      </w:r>
      <w:r>
        <w:rPr>
          <w:spacing w:val="80"/>
          <w:sz w:val="24"/>
        </w:rPr>
        <w:t> </w:t>
      </w:r>
      <w:r>
        <w:rPr>
          <w:sz w:val="24"/>
        </w:rPr>
        <w:t>в</w:t>
      </w:r>
      <w:r>
        <w:rPr>
          <w:spacing w:val="80"/>
          <w:sz w:val="24"/>
        </w:rPr>
        <w:t> </w:t>
      </w:r>
      <w:r>
        <w:rPr>
          <w:sz w:val="24"/>
        </w:rPr>
        <w:t>условиях</w:t>
      </w:r>
      <w:r>
        <w:rPr>
          <w:spacing w:val="80"/>
          <w:sz w:val="24"/>
        </w:rPr>
        <w:t> </w:t>
      </w:r>
      <w:r>
        <w:rPr>
          <w:sz w:val="24"/>
        </w:rPr>
        <w:t>достаточного</w:t>
      </w:r>
      <w:r>
        <w:rPr>
          <w:spacing w:val="80"/>
          <w:sz w:val="24"/>
        </w:rPr>
        <w:t> </w:t>
      </w:r>
      <w:r>
        <w:rPr>
          <w:sz w:val="24"/>
        </w:rPr>
        <w:t>содержания кислорода в воздухе и ограниченного содержания вредных веществ;</w:t>
      </w:r>
    </w:p>
    <w:p>
      <w:pPr>
        <w:pStyle w:val="ListParagraph"/>
        <w:numPr>
          <w:ilvl w:val="0"/>
          <w:numId w:val="52"/>
        </w:numPr>
        <w:tabs>
          <w:tab w:pos="1140" w:val="left" w:leader="none"/>
        </w:tabs>
        <w:spacing w:line="240" w:lineRule="auto" w:before="0" w:after="0"/>
        <w:ind w:left="1140" w:right="0" w:hanging="180"/>
        <w:jc w:val="left"/>
        <w:rPr>
          <w:sz w:val="24"/>
        </w:rPr>
      </w:pPr>
      <w:r>
        <w:rPr>
          <w:spacing w:val="-2"/>
          <w:sz w:val="24"/>
        </w:rPr>
        <w:t>изолирующие.</w:t>
      </w:r>
    </w:p>
    <w:p>
      <w:pPr>
        <w:spacing w:after="0" w:line="240" w:lineRule="auto"/>
        <w:jc w:val="left"/>
        <w:rPr>
          <w:sz w:val="24"/>
        </w:rPr>
        <w:sectPr>
          <w:pgSz w:w="11910" w:h="16840"/>
          <w:pgMar w:header="144" w:footer="755" w:top="940" w:bottom="940" w:left="880" w:right="860"/>
        </w:sectPr>
      </w:pPr>
    </w:p>
    <w:p>
      <w:pPr>
        <w:pStyle w:val="BodyText"/>
        <w:spacing w:line="360" w:lineRule="auto" w:before="186"/>
        <w:ind w:right="270"/>
      </w:pPr>
      <w:r>
        <w:rPr/>
        <w:t>Для защиты кожных покровов используются спецодежда, спецобувь, защитные перчатки и специальные дерматологические средства – пасты и мази. Максимальную защиту человека от воздействия токсичных веществ обеспечивают изолирующие костюмы.</w:t>
      </w:r>
    </w:p>
    <w:p>
      <w:pPr>
        <w:pStyle w:val="BodyText"/>
        <w:spacing w:before="90"/>
        <w:ind w:left="0" w:firstLine="0"/>
        <w:jc w:val="left"/>
      </w:pPr>
    </w:p>
    <w:p>
      <w:pPr>
        <w:pStyle w:val="Heading3"/>
        <w:numPr>
          <w:ilvl w:val="3"/>
          <w:numId w:val="37"/>
        </w:numPr>
        <w:tabs>
          <w:tab w:pos="1320" w:val="left" w:leader="none"/>
        </w:tabs>
        <w:spacing w:line="240" w:lineRule="auto" w:before="0" w:after="0"/>
        <w:ind w:left="1320" w:right="0" w:hanging="360"/>
        <w:jc w:val="left"/>
      </w:pPr>
      <w:bookmarkStart w:name="2.2 Микроклимат производственных помещен" w:id="30"/>
      <w:bookmarkEnd w:id="30"/>
      <w:r>
        <w:rPr>
          <w:b w:val="0"/>
        </w:rPr>
      </w:r>
      <w:r>
        <w:rPr/>
        <w:t>Микроклимат</w:t>
      </w:r>
      <w:r>
        <w:rPr>
          <w:spacing w:val="-6"/>
        </w:rPr>
        <w:t> </w:t>
      </w:r>
      <w:r>
        <w:rPr/>
        <w:t>производственных</w:t>
      </w:r>
      <w:r>
        <w:rPr>
          <w:spacing w:val="-6"/>
        </w:rPr>
        <w:t> </w:t>
      </w:r>
      <w:r>
        <w:rPr>
          <w:spacing w:val="-2"/>
        </w:rPr>
        <w:t>помещений</w:t>
      </w:r>
    </w:p>
    <w:p>
      <w:pPr>
        <w:pStyle w:val="BodyText"/>
        <w:spacing w:before="79"/>
        <w:ind w:left="0" w:firstLine="0"/>
        <w:jc w:val="left"/>
        <w:rPr>
          <w:b/>
        </w:rPr>
      </w:pPr>
    </w:p>
    <w:p>
      <w:pPr>
        <w:pStyle w:val="BodyText"/>
        <w:spacing w:line="360" w:lineRule="auto"/>
        <w:ind w:right="272"/>
      </w:pPr>
      <w:r>
        <w:rPr/>
        <w:t>Микроклимат производственных помещений – это климат внутренней среды данных помещений, который определяется совместно с действующими на организм человека температурой, относительной влажностью и скоростью движения воздуха, а также температурой окружающих поверхностей.</w:t>
      </w:r>
    </w:p>
    <w:p>
      <w:pPr>
        <w:pStyle w:val="BodyText"/>
        <w:spacing w:line="360" w:lineRule="auto" w:before="1"/>
        <w:ind w:right="270"/>
      </w:pPr>
      <w:r>
        <w:rPr/>
        <w:t>Длительное воздействие на работников неблагоприятных метеорологических условий ухудшает их самочувствие, снижает производительность труда и приводит к росту заболеваемости. Поэтому необходимо осуществлять контроль параметров микроклимата на рабочих местах и создавать благоприятные микроклиматические условия, соответствующие санитарно- гигиеническим требованиям.</w:t>
      </w:r>
    </w:p>
    <w:p>
      <w:pPr>
        <w:pStyle w:val="BodyText"/>
        <w:spacing w:line="360" w:lineRule="auto"/>
        <w:ind w:right="271"/>
      </w:pPr>
      <w:r>
        <w:rPr/>
        <w:t>В соответствии с СанПиНом 1.2.3685-21 «Гигиенические нормативы и требования к обеспечению безопасности и (или) безвредности для человека факторов среды обитания» к контролируемым показателям микроклимата относятся:</w:t>
      </w:r>
    </w:p>
    <w:p>
      <w:pPr>
        <w:pStyle w:val="ListParagraph"/>
        <w:numPr>
          <w:ilvl w:val="0"/>
          <w:numId w:val="53"/>
        </w:numPr>
        <w:tabs>
          <w:tab w:pos="1244" w:val="left" w:leader="none"/>
        </w:tabs>
        <w:spacing w:line="240" w:lineRule="auto" w:before="2" w:after="0"/>
        <w:ind w:left="1244" w:right="0" w:hanging="284"/>
        <w:jc w:val="left"/>
        <w:rPr>
          <w:sz w:val="24"/>
        </w:rPr>
      </w:pPr>
      <w:r>
        <w:rPr>
          <w:sz w:val="24"/>
        </w:rPr>
        <w:t>температура</w:t>
      </w:r>
      <w:r>
        <w:rPr>
          <w:spacing w:val="-4"/>
          <w:sz w:val="24"/>
        </w:rPr>
        <w:t> </w:t>
      </w:r>
      <w:r>
        <w:rPr>
          <w:spacing w:val="-2"/>
          <w:sz w:val="24"/>
        </w:rPr>
        <w:t>воздуха;</w:t>
      </w:r>
    </w:p>
    <w:p>
      <w:pPr>
        <w:pStyle w:val="ListParagraph"/>
        <w:numPr>
          <w:ilvl w:val="0"/>
          <w:numId w:val="53"/>
        </w:numPr>
        <w:tabs>
          <w:tab w:pos="1244" w:val="left" w:leader="none"/>
        </w:tabs>
        <w:spacing w:line="240" w:lineRule="auto" w:before="135" w:after="0"/>
        <w:ind w:left="1244" w:right="0" w:hanging="284"/>
        <w:jc w:val="left"/>
        <w:rPr>
          <w:sz w:val="24"/>
        </w:rPr>
      </w:pPr>
      <w:r>
        <w:rPr>
          <w:sz w:val="24"/>
        </w:rPr>
        <w:t>температура</w:t>
      </w:r>
      <w:r>
        <w:rPr>
          <w:spacing w:val="-4"/>
          <w:sz w:val="24"/>
        </w:rPr>
        <w:t> </w:t>
      </w:r>
      <w:r>
        <w:rPr>
          <w:spacing w:val="-2"/>
          <w:sz w:val="24"/>
        </w:rPr>
        <w:t>поверхностей;</w:t>
      </w:r>
    </w:p>
    <w:p>
      <w:pPr>
        <w:pStyle w:val="ListParagraph"/>
        <w:numPr>
          <w:ilvl w:val="0"/>
          <w:numId w:val="53"/>
        </w:numPr>
        <w:tabs>
          <w:tab w:pos="1244" w:val="left" w:leader="none"/>
        </w:tabs>
        <w:spacing w:line="240" w:lineRule="auto" w:before="138" w:after="0"/>
        <w:ind w:left="1244" w:right="0" w:hanging="284"/>
        <w:jc w:val="left"/>
        <w:rPr>
          <w:sz w:val="24"/>
        </w:rPr>
      </w:pPr>
      <w:r>
        <w:rPr>
          <w:sz w:val="24"/>
        </w:rPr>
        <w:t>относительная</w:t>
      </w:r>
      <w:r>
        <w:rPr>
          <w:spacing w:val="-3"/>
          <w:sz w:val="24"/>
        </w:rPr>
        <w:t> </w:t>
      </w:r>
      <w:r>
        <w:rPr>
          <w:sz w:val="24"/>
        </w:rPr>
        <w:t>влажность</w:t>
      </w:r>
      <w:r>
        <w:rPr>
          <w:spacing w:val="-2"/>
          <w:sz w:val="24"/>
        </w:rPr>
        <w:t> воздуха;</w:t>
      </w:r>
    </w:p>
    <w:p>
      <w:pPr>
        <w:pStyle w:val="ListParagraph"/>
        <w:numPr>
          <w:ilvl w:val="0"/>
          <w:numId w:val="53"/>
        </w:numPr>
        <w:tabs>
          <w:tab w:pos="1244" w:val="left" w:leader="none"/>
        </w:tabs>
        <w:spacing w:line="240" w:lineRule="auto" w:before="138" w:after="0"/>
        <w:ind w:left="1244" w:right="0" w:hanging="284"/>
        <w:jc w:val="left"/>
        <w:rPr>
          <w:sz w:val="24"/>
        </w:rPr>
      </w:pPr>
      <w:r>
        <w:rPr>
          <w:sz w:val="24"/>
        </w:rPr>
        <w:t>скорость</w:t>
      </w:r>
      <w:r>
        <w:rPr>
          <w:spacing w:val="-1"/>
          <w:sz w:val="24"/>
        </w:rPr>
        <w:t> </w:t>
      </w:r>
      <w:r>
        <w:rPr>
          <w:sz w:val="24"/>
        </w:rPr>
        <w:t>движения </w:t>
      </w:r>
      <w:r>
        <w:rPr>
          <w:spacing w:val="-2"/>
          <w:sz w:val="24"/>
        </w:rPr>
        <w:t>воздуха;</w:t>
      </w:r>
    </w:p>
    <w:p>
      <w:pPr>
        <w:pStyle w:val="ListParagraph"/>
        <w:numPr>
          <w:ilvl w:val="0"/>
          <w:numId w:val="53"/>
        </w:numPr>
        <w:tabs>
          <w:tab w:pos="1244" w:val="left" w:leader="none"/>
        </w:tabs>
        <w:spacing w:line="240" w:lineRule="auto" w:before="136" w:after="0"/>
        <w:ind w:left="1244" w:right="0" w:hanging="284"/>
        <w:jc w:val="left"/>
        <w:rPr>
          <w:sz w:val="24"/>
        </w:rPr>
      </w:pPr>
      <w:r>
        <w:rPr>
          <w:sz w:val="24"/>
        </w:rPr>
        <w:t>интенсивность</w:t>
      </w:r>
      <w:r>
        <w:rPr>
          <w:spacing w:val="-3"/>
          <w:sz w:val="24"/>
        </w:rPr>
        <w:t> </w:t>
      </w:r>
      <w:r>
        <w:rPr>
          <w:sz w:val="24"/>
        </w:rPr>
        <w:t>теплового</w:t>
      </w:r>
      <w:r>
        <w:rPr>
          <w:spacing w:val="-3"/>
          <w:sz w:val="24"/>
        </w:rPr>
        <w:t> </w:t>
      </w:r>
      <w:r>
        <w:rPr>
          <w:spacing w:val="-2"/>
          <w:sz w:val="24"/>
        </w:rPr>
        <w:t>облучения.</w:t>
      </w:r>
    </w:p>
    <w:p>
      <w:pPr>
        <w:pStyle w:val="BodyText"/>
        <w:spacing w:line="360" w:lineRule="auto" w:before="136"/>
        <w:ind w:right="271"/>
      </w:pPr>
      <w:r>
        <w:rPr/>
        <w:t>Параметры</w:t>
      </w:r>
      <w:r>
        <w:rPr>
          <w:spacing w:val="-4"/>
        </w:rPr>
        <w:t> </w:t>
      </w:r>
      <w:r>
        <w:rPr/>
        <w:t>микроклимата</w:t>
      </w:r>
      <w:r>
        <w:rPr>
          <w:spacing w:val="-4"/>
        </w:rPr>
        <w:t> </w:t>
      </w:r>
      <w:r>
        <w:rPr/>
        <w:t>нормируются</w:t>
      </w:r>
      <w:r>
        <w:rPr>
          <w:spacing w:val="-3"/>
        </w:rPr>
        <w:t> </w:t>
      </w:r>
      <w:r>
        <w:rPr/>
        <w:t>в</w:t>
      </w:r>
      <w:r>
        <w:rPr>
          <w:spacing w:val="-2"/>
        </w:rPr>
        <w:t> </w:t>
      </w:r>
      <w:r>
        <w:rPr/>
        <w:t>зависимости</w:t>
      </w:r>
      <w:r>
        <w:rPr>
          <w:spacing w:val="-2"/>
        </w:rPr>
        <w:t> </w:t>
      </w:r>
      <w:r>
        <w:rPr/>
        <w:t>от</w:t>
      </w:r>
      <w:r>
        <w:rPr>
          <w:spacing w:val="-3"/>
        </w:rPr>
        <w:t> </w:t>
      </w:r>
      <w:r>
        <w:rPr/>
        <w:t>периода</w:t>
      </w:r>
      <w:r>
        <w:rPr>
          <w:spacing w:val="-4"/>
        </w:rPr>
        <w:t> </w:t>
      </w:r>
      <w:r>
        <w:rPr/>
        <w:t>года:</w:t>
      </w:r>
      <w:r>
        <w:rPr>
          <w:spacing w:val="-3"/>
        </w:rPr>
        <w:t> </w:t>
      </w:r>
      <w:r>
        <w:rPr/>
        <w:t>холодный</w:t>
      </w:r>
      <w:r>
        <w:rPr>
          <w:spacing w:val="-5"/>
        </w:rPr>
        <w:t> </w:t>
      </w:r>
      <w:r>
        <w:rPr/>
        <w:t>или </w:t>
      </w:r>
      <w:r>
        <w:rPr>
          <w:spacing w:val="-2"/>
        </w:rPr>
        <w:t>теплый.</w:t>
      </w:r>
    </w:p>
    <w:p>
      <w:pPr>
        <w:pStyle w:val="BodyText"/>
        <w:spacing w:line="360" w:lineRule="auto"/>
        <w:ind w:right="276"/>
      </w:pPr>
      <w:r>
        <w:rPr/>
        <w:t>Холодный</w:t>
      </w:r>
      <w:r>
        <w:rPr>
          <w:spacing w:val="-4"/>
        </w:rPr>
        <w:t> </w:t>
      </w:r>
      <w:r>
        <w:rPr/>
        <w:t>период</w:t>
      </w:r>
      <w:r>
        <w:rPr>
          <w:spacing w:val="-5"/>
        </w:rPr>
        <w:t> </w:t>
      </w:r>
      <w:r>
        <w:rPr/>
        <w:t>года</w:t>
      </w:r>
      <w:r>
        <w:rPr>
          <w:spacing w:val="-8"/>
        </w:rPr>
        <w:t> </w:t>
      </w:r>
      <w:r>
        <w:rPr/>
        <w:t>–</w:t>
      </w:r>
      <w:r>
        <w:rPr>
          <w:spacing w:val="-5"/>
        </w:rPr>
        <w:t> </w:t>
      </w:r>
      <w:r>
        <w:rPr/>
        <w:t>период</w:t>
      </w:r>
      <w:r>
        <w:rPr>
          <w:spacing w:val="-5"/>
        </w:rPr>
        <w:t> </w:t>
      </w:r>
      <w:r>
        <w:rPr/>
        <w:t>года,</w:t>
      </w:r>
      <w:r>
        <w:rPr>
          <w:spacing w:val="-5"/>
        </w:rPr>
        <w:t> </w:t>
      </w:r>
      <w:r>
        <w:rPr/>
        <w:t>характеризуемый</w:t>
      </w:r>
      <w:r>
        <w:rPr>
          <w:spacing w:val="-4"/>
        </w:rPr>
        <w:t> </w:t>
      </w:r>
      <w:r>
        <w:rPr/>
        <w:t>среднесуточной</w:t>
      </w:r>
      <w:r>
        <w:rPr>
          <w:spacing w:val="-4"/>
        </w:rPr>
        <w:t> </w:t>
      </w:r>
      <w:r>
        <w:rPr/>
        <w:t>температурой наружного воздуха, равной +10° C и ниже.</w:t>
      </w:r>
    </w:p>
    <w:p>
      <w:pPr>
        <w:pStyle w:val="BodyText"/>
        <w:spacing w:line="360" w:lineRule="auto"/>
        <w:ind w:right="276"/>
      </w:pPr>
      <w:r>
        <w:rPr/>
        <w:t>Теплый период года – период года, характеризуемый среднесуточной температурой наружного воздуха выше +10° C.</w:t>
      </w:r>
    </w:p>
    <w:p>
      <w:pPr>
        <w:pStyle w:val="BodyText"/>
        <w:spacing w:line="360" w:lineRule="auto"/>
        <w:ind w:right="270"/>
      </w:pPr>
      <w:r>
        <w:rPr/>
        <w:t>При определении нормативных значений параметров микроклимата учитываются также категории работ на основе интенсивности общих энергозатрат организма. Характеристики категорий работ представлены в таблице 2.2.</w:t>
      </w:r>
    </w:p>
    <w:p>
      <w:pPr>
        <w:spacing w:after="0" w:line="360" w:lineRule="auto"/>
        <w:sectPr>
          <w:pgSz w:w="11910" w:h="16840"/>
          <w:pgMar w:header="144" w:footer="755" w:top="940" w:bottom="940" w:left="880" w:right="860"/>
        </w:sectPr>
      </w:pPr>
    </w:p>
    <w:p>
      <w:pPr>
        <w:pStyle w:val="BodyText"/>
        <w:spacing w:before="186"/>
        <w:ind w:firstLine="0"/>
        <w:jc w:val="left"/>
      </w:pPr>
      <w:r>
        <w:rPr/>
        <w:t>Таблица</w:t>
      </w:r>
      <w:r>
        <w:rPr>
          <w:spacing w:val="-3"/>
        </w:rPr>
        <w:t> </w:t>
      </w:r>
      <w:r>
        <w:rPr/>
        <w:t>2.2</w:t>
      </w:r>
      <w:r>
        <w:rPr>
          <w:spacing w:val="-2"/>
        </w:rPr>
        <w:t> </w:t>
      </w:r>
      <w:r>
        <w:rPr/>
        <w:t>–</w:t>
      </w:r>
      <w:r>
        <w:rPr>
          <w:spacing w:val="56"/>
        </w:rPr>
        <w:t> </w:t>
      </w:r>
      <w:r>
        <w:rPr/>
        <w:t>Характеристики</w:t>
      </w:r>
      <w:r>
        <w:rPr>
          <w:spacing w:val="-1"/>
        </w:rPr>
        <w:t> </w:t>
      </w:r>
      <w:r>
        <w:rPr/>
        <w:t>категорий </w:t>
      </w:r>
      <w:r>
        <w:rPr>
          <w:spacing w:val="-2"/>
        </w:rPr>
        <w:t>работ</w:t>
      </w:r>
    </w:p>
    <w:p>
      <w:pPr>
        <w:pStyle w:val="BodyText"/>
        <w:spacing w:before="7"/>
        <w:ind w:left="0" w:firstLine="0"/>
        <w:jc w:val="left"/>
        <w:rPr>
          <w:sz w:val="12"/>
        </w:rPr>
      </w:pPr>
    </w:p>
    <w:tbl>
      <w:tblPr>
        <w:tblW w:w="0" w:type="auto"/>
        <w:jc w:val="left"/>
        <w:tblInd w:w="2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58"/>
        <w:gridCol w:w="1440"/>
        <w:gridCol w:w="1615"/>
        <w:gridCol w:w="1771"/>
        <w:gridCol w:w="1771"/>
        <w:gridCol w:w="1773"/>
      </w:tblGrid>
      <w:tr>
        <w:trPr>
          <w:trHeight w:val="650" w:hRule="atLeast"/>
        </w:trPr>
        <w:tc>
          <w:tcPr>
            <w:tcW w:w="1258" w:type="dxa"/>
            <w:vMerge w:val="restart"/>
          </w:tcPr>
          <w:p>
            <w:pPr>
              <w:pStyle w:val="TableParagraph"/>
              <w:spacing w:line="278" w:lineRule="auto"/>
              <w:ind w:left="50" w:firstLine="60"/>
              <w:rPr>
                <w:sz w:val="24"/>
              </w:rPr>
            </w:pPr>
            <w:r>
              <w:rPr>
                <w:spacing w:val="-2"/>
                <w:sz w:val="24"/>
              </w:rPr>
              <w:t>Категории </w:t>
            </w:r>
            <w:r>
              <w:rPr>
                <w:spacing w:val="-4"/>
                <w:sz w:val="24"/>
              </w:rPr>
              <w:t>работ</w:t>
            </w:r>
          </w:p>
        </w:tc>
        <w:tc>
          <w:tcPr>
            <w:tcW w:w="3055" w:type="dxa"/>
            <w:gridSpan w:val="2"/>
          </w:tcPr>
          <w:p>
            <w:pPr>
              <w:pStyle w:val="TableParagraph"/>
              <w:ind w:left="47"/>
              <w:rPr>
                <w:sz w:val="24"/>
              </w:rPr>
            </w:pPr>
            <w:r>
              <w:rPr>
                <w:sz w:val="24"/>
              </w:rPr>
              <w:t>I</w:t>
            </w:r>
            <w:r>
              <w:rPr>
                <w:spacing w:val="-5"/>
                <w:sz w:val="24"/>
              </w:rPr>
              <w:t> </w:t>
            </w:r>
            <w:r>
              <w:rPr>
                <w:sz w:val="24"/>
              </w:rPr>
              <w:t>категория –</w:t>
            </w:r>
            <w:r>
              <w:rPr>
                <w:spacing w:val="-1"/>
                <w:sz w:val="24"/>
              </w:rPr>
              <w:t> </w:t>
            </w:r>
            <w:r>
              <w:rPr>
                <w:sz w:val="24"/>
              </w:rPr>
              <w:t>легкие</w:t>
            </w:r>
            <w:r>
              <w:rPr>
                <w:spacing w:val="-1"/>
                <w:sz w:val="24"/>
              </w:rPr>
              <w:t> </w:t>
            </w:r>
            <w:r>
              <w:rPr>
                <w:spacing w:val="-2"/>
                <w:sz w:val="24"/>
              </w:rPr>
              <w:t>работы</w:t>
            </w:r>
          </w:p>
        </w:tc>
        <w:tc>
          <w:tcPr>
            <w:tcW w:w="3542" w:type="dxa"/>
            <w:gridSpan w:val="2"/>
          </w:tcPr>
          <w:p>
            <w:pPr>
              <w:pStyle w:val="TableParagraph"/>
              <w:ind w:left="47"/>
              <w:rPr>
                <w:sz w:val="24"/>
              </w:rPr>
            </w:pPr>
            <w:r>
              <w:rPr>
                <w:sz w:val="24"/>
              </w:rPr>
              <w:t>II</w:t>
            </w:r>
            <w:r>
              <w:rPr>
                <w:spacing w:val="-5"/>
                <w:sz w:val="24"/>
              </w:rPr>
              <w:t> </w:t>
            </w:r>
            <w:r>
              <w:rPr>
                <w:sz w:val="24"/>
              </w:rPr>
              <w:t>категория</w:t>
            </w:r>
            <w:r>
              <w:rPr>
                <w:spacing w:val="-1"/>
                <w:sz w:val="24"/>
              </w:rPr>
              <w:t> </w:t>
            </w:r>
            <w:r>
              <w:rPr>
                <w:sz w:val="24"/>
              </w:rPr>
              <w:t>–</w:t>
            </w:r>
            <w:r>
              <w:rPr>
                <w:spacing w:val="-1"/>
                <w:sz w:val="24"/>
              </w:rPr>
              <w:t> </w:t>
            </w:r>
            <w:r>
              <w:rPr>
                <w:sz w:val="24"/>
              </w:rPr>
              <w:t>работы</w:t>
            </w:r>
            <w:r>
              <w:rPr>
                <w:spacing w:val="-1"/>
                <w:sz w:val="24"/>
              </w:rPr>
              <w:t> </w:t>
            </w:r>
            <w:r>
              <w:rPr>
                <w:spacing w:val="-2"/>
                <w:sz w:val="24"/>
              </w:rPr>
              <w:t>средней</w:t>
            </w:r>
          </w:p>
          <w:p>
            <w:pPr>
              <w:pStyle w:val="TableParagraph"/>
              <w:spacing w:before="43"/>
              <w:ind w:left="47"/>
              <w:rPr>
                <w:sz w:val="24"/>
              </w:rPr>
            </w:pPr>
            <w:r>
              <w:rPr>
                <w:spacing w:val="-2"/>
                <w:sz w:val="24"/>
              </w:rPr>
              <w:t>тяжести</w:t>
            </w:r>
          </w:p>
        </w:tc>
        <w:tc>
          <w:tcPr>
            <w:tcW w:w="1773" w:type="dxa"/>
          </w:tcPr>
          <w:p>
            <w:pPr>
              <w:pStyle w:val="TableParagraph"/>
              <w:ind w:left="50"/>
              <w:rPr>
                <w:sz w:val="24"/>
              </w:rPr>
            </w:pPr>
            <w:r>
              <w:rPr>
                <w:sz w:val="24"/>
              </w:rPr>
              <w:t>III</w:t>
            </w:r>
            <w:r>
              <w:rPr>
                <w:spacing w:val="-6"/>
                <w:sz w:val="24"/>
              </w:rPr>
              <w:t> </w:t>
            </w:r>
            <w:r>
              <w:rPr>
                <w:sz w:val="24"/>
              </w:rPr>
              <w:t>категория</w:t>
            </w:r>
            <w:r>
              <w:rPr>
                <w:spacing w:val="-1"/>
                <w:sz w:val="24"/>
              </w:rPr>
              <w:t> </w:t>
            </w:r>
            <w:r>
              <w:rPr>
                <w:spacing w:val="-10"/>
                <w:sz w:val="24"/>
              </w:rPr>
              <w:t>–</w:t>
            </w:r>
          </w:p>
          <w:p>
            <w:pPr>
              <w:pStyle w:val="TableParagraph"/>
              <w:spacing w:before="43"/>
              <w:ind w:left="50"/>
              <w:rPr>
                <w:sz w:val="24"/>
              </w:rPr>
            </w:pPr>
            <w:r>
              <w:rPr>
                <w:sz w:val="24"/>
              </w:rPr>
              <w:t>тяжелые</w:t>
            </w:r>
            <w:r>
              <w:rPr>
                <w:spacing w:val="-4"/>
                <w:sz w:val="24"/>
              </w:rPr>
              <w:t> </w:t>
            </w:r>
            <w:r>
              <w:rPr>
                <w:spacing w:val="-2"/>
                <w:sz w:val="24"/>
              </w:rPr>
              <w:t>работы</w:t>
            </w:r>
          </w:p>
        </w:tc>
      </w:tr>
      <w:tr>
        <w:trPr>
          <w:trHeight w:val="333" w:hRule="atLeast"/>
        </w:trPr>
        <w:tc>
          <w:tcPr>
            <w:tcW w:w="1258" w:type="dxa"/>
            <w:vMerge/>
            <w:tcBorders>
              <w:top w:val="nil"/>
            </w:tcBorders>
          </w:tcPr>
          <w:p>
            <w:pPr>
              <w:rPr>
                <w:sz w:val="2"/>
                <w:szCs w:val="2"/>
              </w:rPr>
            </w:pPr>
          </w:p>
        </w:tc>
        <w:tc>
          <w:tcPr>
            <w:tcW w:w="1440" w:type="dxa"/>
          </w:tcPr>
          <w:p>
            <w:pPr>
              <w:pStyle w:val="TableParagraph"/>
              <w:ind w:left="47"/>
              <w:rPr>
                <w:sz w:val="24"/>
              </w:rPr>
            </w:pPr>
            <w:r>
              <w:rPr>
                <w:spacing w:val="-5"/>
                <w:sz w:val="24"/>
              </w:rPr>
              <w:t>Iа</w:t>
            </w:r>
          </w:p>
        </w:tc>
        <w:tc>
          <w:tcPr>
            <w:tcW w:w="1615" w:type="dxa"/>
          </w:tcPr>
          <w:p>
            <w:pPr>
              <w:pStyle w:val="TableParagraph"/>
              <w:ind w:left="49"/>
              <w:rPr>
                <w:sz w:val="24"/>
              </w:rPr>
            </w:pPr>
            <w:r>
              <w:rPr>
                <w:spacing w:val="-5"/>
                <w:sz w:val="24"/>
              </w:rPr>
              <w:t>Iб</w:t>
            </w:r>
          </w:p>
        </w:tc>
        <w:tc>
          <w:tcPr>
            <w:tcW w:w="1771" w:type="dxa"/>
          </w:tcPr>
          <w:p>
            <w:pPr>
              <w:pStyle w:val="TableParagraph"/>
              <w:ind w:left="47"/>
              <w:rPr>
                <w:sz w:val="24"/>
              </w:rPr>
            </w:pPr>
            <w:r>
              <w:rPr>
                <w:spacing w:val="-5"/>
                <w:sz w:val="24"/>
              </w:rPr>
              <w:t>IIа</w:t>
            </w:r>
          </w:p>
        </w:tc>
        <w:tc>
          <w:tcPr>
            <w:tcW w:w="1771" w:type="dxa"/>
          </w:tcPr>
          <w:p>
            <w:pPr>
              <w:pStyle w:val="TableParagraph"/>
              <w:ind w:left="50"/>
              <w:rPr>
                <w:sz w:val="24"/>
              </w:rPr>
            </w:pPr>
            <w:r>
              <w:rPr>
                <w:spacing w:val="-5"/>
                <w:sz w:val="24"/>
              </w:rPr>
              <w:t>IIб</w:t>
            </w:r>
          </w:p>
        </w:tc>
        <w:tc>
          <w:tcPr>
            <w:tcW w:w="1773" w:type="dxa"/>
          </w:tcPr>
          <w:p>
            <w:pPr>
              <w:pStyle w:val="TableParagraph"/>
              <w:ind w:left="50"/>
              <w:rPr>
                <w:sz w:val="24"/>
              </w:rPr>
            </w:pPr>
            <w:r>
              <w:rPr>
                <w:spacing w:val="-5"/>
                <w:sz w:val="24"/>
              </w:rPr>
              <w:t>III</w:t>
            </w:r>
          </w:p>
        </w:tc>
      </w:tr>
      <w:tr>
        <w:trPr>
          <w:trHeight w:val="1283" w:hRule="atLeast"/>
        </w:trPr>
        <w:tc>
          <w:tcPr>
            <w:tcW w:w="1258" w:type="dxa"/>
          </w:tcPr>
          <w:p>
            <w:pPr>
              <w:pStyle w:val="TableParagraph"/>
              <w:spacing w:line="276" w:lineRule="auto"/>
              <w:ind w:left="50"/>
              <w:rPr>
                <w:sz w:val="24"/>
              </w:rPr>
            </w:pPr>
            <w:r>
              <w:rPr>
                <w:spacing w:val="-2"/>
                <w:sz w:val="24"/>
              </w:rPr>
              <w:t>Интенсивн </w:t>
            </w:r>
            <w:r>
              <w:rPr>
                <w:spacing w:val="-4"/>
                <w:sz w:val="24"/>
              </w:rPr>
              <w:t>ость </w:t>
            </w:r>
            <w:r>
              <w:rPr>
                <w:spacing w:val="-2"/>
                <w:sz w:val="24"/>
              </w:rPr>
              <w:t>энергозатр</w:t>
            </w:r>
          </w:p>
          <w:p>
            <w:pPr>
              <w:pStyle w:val="TableParagraph"/>
              <w:spacing w:before="1"/>
              <w:ind w:left="50"/>
              <w:rPr>
                <w:sz w:val="24"/>
              </w:rPr>
            </w:pPr>
            <w:r>
              <w:rPr>
                <w:spacing w:val="-5"/>
                <w:sz w:val="24"/>
              </w:rPr>
              <w:t>ат</w:t>
            </w:r>
          </w:p>
        </w:tc>
        <w:tc>
          <w:tcPr>
            <w:tcW w:w="1440" w:type="dxa"/>
          </w:tcPr>
          <w:p>
            <w:pPr>
              <w:pStyle w:val="TableParagraph"/>
              <w:spacing w:line="276" w:lineRule="auto"/>
              <w:ind w:left="47" w:right="715"/>
              <w:rPr>
                <w:sz w:val="24"/>
              </w:rPr>
            </w:pPr>
            <w:r>
              <w:rPr>
                <w:sz w:val="24"/>
              </w:rPr>
              <w:t>до</w:t>
            </w:r>
            <w:r>
              <w:rPr>
                <w:spacing w:val="-15"/>
                <w:sz w:val="24"/>
              </w:rPr>
              <w:t> </w:t>
            </w:r>
            <w:r>
              <w:rPr>
                <w:sz w:val="24"/>
              </w:rPr>
              <w:t>120 </w:t>
            </w:r>
            <w:r>
              <w:rPr>
                <w:spacing w:val="-2"/>
                <w:sz w:val="24"/>
              </w:rPr>
              <w:t>ккал/ч</w:t>
            </w:r>
          </w:p>
          <w:p>
            <w:pPr>
              <w:pStyle w:val="TableParagraph"/>
              <w:spacing w:line="275" w:lineRule="exact" w:before="0"/>
              <w:ind w:left="47"/>
              <w:rPr>
                <w:sz w:val="24"/>
              </w:rPr>
            </w:pPr>
            <w:r>
              <w:rPr>
                <w:sz w:val="24"/>
              </w:rPr>
              <w:t>(до</w:t>
            </w:r>
            <w:r>
              <w:rPr>
                <w:spacing w:val="-1"/>
                <w:sz w:val="24"/>
              </w:rPr>
              <w:t> </w:t>
            </w:r>
            <w:r>
              <w:rPr>
                <w:sz w:val="24"/>
              </w:rPr>
              <w:t>139 </w:t>
            </w:r>
            <w:r>
              <w:rPr>
                <w:spacing w:val="-5"/>
                <w:sz w:val="24"/>
              </w:rPr>
              <w:t>Вт)</w:t>
            </w:r>
          </w:p>
        </w:tc>
        <w:tc>
          <w:tcPr>
            <w:tcW w:w="1615" w:type="dxa"/>
          </w:tcPr>
          <w:p>
            <w:pPr>
              <w:pStyle w:val="TableParagraph"/>
              <w:ind w:left="49"/>
              <w:rPr>
                <w:sz w:val="24"/>
              </w:rPr>
            </w:pPr>
            <w:r>
              <w:rPr>
                <w:sz w:val="24"/>
              </w:rPr>
              <w:t>21-150</w:t>
            </w:r>
            <w:r>
              <w:rPr>
                <w:spacing w:val="-3"/>
                <w:sz w:val="24"/>
              </w:rPr>
              <w:t> </w:t>
            </w:r>
            <w:r>
              <w:rPr>
                <w:spacing w:val="-2"/>
                <w:sz w:val="24"/>
              </w:rPr>
              <w:t>ккал/ч</w:t>
            </w:r>
          </w:p>
          <w:p>
            <w:pPr>
              <w:pStyle w:val="TableParagraph"/>
              <w:spacing w:before="41"/>
              <w:ind w:left="49"/>
              <w:rPr>
                <w:sz w:val="24"/>
              </w:rPr>
            </w:pPr>
            <w:r>
              <w:rPr>
                <w:sz w:val="24"/>
              </w:rPr>
              <w:t>(140-174</w:t>
            </w:r>
            <w:r>
              <w:rPr>
                <w:spacing w:val="-2"/>
                <w:sz w:val="24"/>
              </w:rPr>
              <w:t> </w:t>
            </w:r>
            <w:r>
              <w:rPr>
                <w:spacing w:val="-5"/>
                <w:sz w:val="24"/>
              </w:rPr>
              <w:t>Вт)</w:t>
            </w:r>
          </w:p>
        </w:tc>
        <w:tc>
          <w:tcPr>
            <w:tcW w:w="1771" w:type="dxa"/>
          </w:tcPr>
          <w:p>
            <w:pPr>
              <w:pStyle w:val="TableParagraph"/>
              <w:ind w:left="47"/>
              <w:rPr>
                <w:sz w:val="24"/>
              </w:rPr>
            </w:pPr>
            <w:r>
              <w:rPr>
                <w:sz w:val="24"/>
              </w:rPr>
              <w:t>151-200</w:t>
            </w:r>
            <w:r>
              <w:rPr>
                <w:spacing w:val="-3"/>
                <w:sz w:val="24"/>
              </w:rPr>
              <w:t> </w:t>
            </w:r>
            <w:r>
              <w:rPr>
                <w:spacing w:val="-2"/>
                <w:sz w:val="24"/>
              </w:rPr>
              <w:t>ккал/ч</w:t>
            </w:r>
          </w:p>
          <w:p>
            <w:pPr>
              <w:pStyle w:val="TableParagraph"/>
              <w:spacing w:before="41"/>
              <w:ind w:left="47"/>
              <w:rPr>
                <w:sz w:val="24"/>
              </w:rPr>
            </w:pPr>
            <w:r>
              <w:rPr>
                <w:sz w:val="24"/>
              </w:rPr>
              <w:t>(175-232</w:t>
            </w:r>
            <w:r>
              <w:rPr>
                <w:spacing w:val="-2"/>
                <w:sz w:val="24"/>
              </w:rPr>
              <w:t> </w:t>
            </w:r>
            <w:r>
              <w:rPr>
                <w:spacing w:val="-5"/>
                <w:sz w:val="24"/>
              </w:rPr>
              <w:t>Вт)</w:t>
            </w:r>
          </w:p>
        </w:tc>
        <w:tc>
          <w:tcPr>
            <w:tcW w:w="1771" w:type="dxa"/>
          </w:tcPr>
          <w:p>
            <w:pPr>
              <w:pStyle w:val="TableParagraph"/>
              <w:ind w:left="50"/>
              <w:rPr>
                <w:sz w:val="24"/>
              </w:rPr>
            </w:pPr>
            <w:r>
              <w:rPr>
                <w:sz w:val="24"/>
              </w:rPr>
              <w:t>201-250</w:t>
            </w:r>
            <w:r>
              <w:rPr>
                <w:spacing w:val="-3"/>
                <w:sz w:val="24"/>
              </w:rPr>
              <w:t> </w:t>
            </w:r>
            <w:r>
              <w:rPr>
                <w:spacing w:val="-2"/>
                <w:sz w:val="24"/>
              </w:rPr>
              <w:t>ккал/ч</w:t>
            </w:r>
          </w:p>
          <w:p>
            <w:pPr>
              <w:pStyle w:val="TableParagraph"/>
              <w:spacing w:before="41"/>
              <w:ind w:left="50"/>
              <w:rPr>
                <w:sz w:val="24"/>
              </w:rPr>
            </w:pPr>
            <w:r>
              <w:rPr>
                <w:sz w:val="24"/>
              </w:rPr>
              <w:t>(233-290</w:t>
            </w:r>
            <w:r>
              <w:rPr>
                <w:spacing w:val="-2"/>
                <w:sz w:val="24"/>
              </w:rPr>
              <w:t> </w:t>
            </w:r>
            <w:r>
              <w:rPr>
                <w:spacing w:val="-5"/>
                <w:sz w:val="24"/>
              </w:rPr>
              <w:t>Вт)</w:t>
            </w:r>
          </w:p>
        </w:tc>
        <w:tc>
          <w:tcPr>
            <w:tcW w:w="1773" w:type="dxa"/>
          </w:tcPr>
          <w:p>
            <w:pPr>
              <w:pStyle w:val="TableParagraph"/>
              <w:spacing w:line="276" w:lineRule="auto"/>
              <w:ind w:left="50" w:right="713"/>
              <w:rPr>
                <w:sz w:val="24"/>
              </w:rPr>
            </w:pPr>
            <w:r>
              <w:rPr>
                <w:sz w:val="24"/>
              </w:rPr>
              <w:t>более</w:t>
            </w:r>
            <w:r>
              <w:rPr>
                <w:spacing w:val="-15"/>
                <w:sz w:val="24"/>
              </w:rPr>
              <w:t> </w:t>
            </w:r>
            <w:r>
              <w:rPr>
                <w:sz w:val="24"/>
              </w:rPr>
              <w:t>250 </w:t>
            </w:r>
            <w:r>
              <w:rPr>
                <w:spacing w:val="-2"/>
                <w:sz w:val="24"/>
              </w:rPr>
              <w:t>ккал/ч</w:t>
            </w:r>
          </w:p>
          <w:p>
            <w:pPr>
              <w:pStyle w:val="TableParagraph"/>
              <w:spacing w:line="275" w:lineRule="exact" w:before="0"/>
              <w:ind w:left="50"/>
              <w:rPr>
                <w:sz w:val="24"/>
              </w:rPr>
            </w:pPr>
            <w:r>
              <w:rPr>
                <w:sz w:val="24"/>
              </w:rPr>
              <w:t>(более</w:t>
            </w:r>
            <w:r>
              <w:rPr>
                <w:spacing w:val="-2"/>
                <w:sz w:val="24"/>
              </w:rPr>
              <w:t> </w:t>
            </w:r>
            <w:r>
              <w:rPr>
                <w:sz w:val="24"/>
              </w:rPr>
              <w:t>290</w:t>
            </w:r>
            <w:r>
              <w:rPr>
                <w:spacing w:val="1"/>
                <w:sz w:val="24"/>
              </w:rPr>
              <w:t> </w:t>
            </w:r>
            <w:r>
              <w:rPr>
                <w:spacing w:val="-5"/>
                <w:sz w:val="24"/>
              </w:rPr>
              <w:t>Вт)</w:t>
            </w:r>
          </w:p>
        </w:tc>
      </w:tr>
      <w:tr>
        <w:trPr>
          <w:trHeight w:val="3822" w:hRule="atLeast"/>
        </w:trPr>
        <w:tc>
          <w:tcPr>
            <w:tcW w:w="1258" w:type="dxa"/>
          </w:tcPr>
          <w:p>
            <w:pPr>
              <w:pStyle w:val="TableParagraph"/>
              <w:spacing w:line="278" w:lineRule="auto"/>
              <w:ind w:left="50"/>
              <w:rPr>
                <w:sz w:val="24"/>
              </w:rPr>
            </w:pPr>
            <w:r>
              <w:rPr>
                <w:spacing w:val="-2"/>
                <w:sz w:val="24"/>
              </w:rPr>
              <w:t>Описание </w:t>
            </w:r>
            <w:r>
              <w:rPr>
                <w:spacing w:val="-4"/>
                <w:sz w:val="24"/>
              </w:rPr>
              <w:t>работ</w:t>
            </w:r>
          </w:p>
        </w:tc>
        <w:tc>
          <w:tcPr>
            <w:tcW w:w="1440" w:type="dxa"/>
          </w:tcPr>
          <w:p>
            <w:pPr>
              <w:pStyle w:val="TableParagraph"/>
              <w:spacing w:line="276" w:lineRule="auto"/>
              <w:ind w:left="47"/>
              <w:rPr>
                <w:sz w:val="24"/>
              </w:rPr>
            </w:pPr>
            <w:r>
              <w:rPr>
                <w:spacing w:val="-2"/>
                <w:sz w:val="24"/>
              </w:rPr>
              <w:t>сидя; незначитель </w:t>
            </w:r>
            <w:r>
              <w:rPr>
                <w:spacing w:val="-4"/>
                <w:sz w:val="24"/>
              </w:rPr>
              <w:t>ное </w:t>
            </w:r>
            <w:r>
              <w:rPr>
                <w:spacing w:val="-2"/>
                <w:sz w:val="24"/>
              </w:rPr>
              <w:t>физическое напряжение</w:t>
            </w:r>
          </w:p>
        </w:tc>
        <w:tc>
          <w:tcPr>
            <w:tcW w:w="1615" w:type="dxa"/>
          </w:tcPr>
          <w:p>
            <w:pPr>
              <w:pStyle w:val="TableParagraph"/>
              <w:spacing w:line="276" w:lineRule="auto"/>
              <w:ind w:left="49"/>
              <w:rPr>
                <w:sz w:val="24"/>
              </w:rPr>
            </w:pPr>
            <w:r>
              <w:rPr>
                <w:sz w:val="24"/>
              </w:rPr>
              <w:t>сидя,</w:t>
            </w:r>
            <w:r>
              <w:rPr>
                <w:spacing w:val="-15"/>
                <w:sz w:val="24"/>
              </w:rPr>
              <w:t> </w:t>
            </w:r>
            <w:r>
              <w:rPr>
                <w:sz w:val="24"/>
              </w:rPr>
              <w:t>стоя</w:t>
            </w:r>
            <w:r>
              <w:rPr>
                <w:spacing w:val="-15"/>
                <w:sz w:val="24"/>
              </w:rPr>
              <w:t> </w:t>
            </w:r>
            <w:r>
              <w:rPr>
                <w:sz w:val="24"/>
              </w:rPr>
              <w:t>или связанные с ходьбой и </w:t>
            </w:r>
            <w:r>
              <w:rPr>
                <w:spacing w:val="-2"/>
                <w:sz w:val="24"/>
              </w:rPr>
              <w:t>сопровождаю щиеся некоторым физическим напряжением</w:t>
            </w:r>
          </w:p>
        </w:tc>
        <w:tc>
          <w:tcPr>
            <w:tcW w:w="1771" w:type="dxa"/>
          </w:tcPr>
          <w:p>
            <w:pPr>
              <w:pStyle w:val="TableParagraph"/>
              <w:spacing w:line="276" w:lineRule="auto"/>
              <w:ind w:left="47"/>
              <w:rPr>
                <w:sz w:val="24"/>
              </w:rPr>
            </w:pPr>
            <w:r>
              <w:rPr>
                <w:spacing w:val="-2"/>
                <w:sz w:val="24"/>
              </w:rPr>
              <w:t>постоянная ходьба, перемещение </w:t>
            </w:r>
            <w:r>
              <w:rPr>
                <w:sz w:val="24"/>
              </w:rPr>
              <w:t>мелких</w:t>
            </w:r>
            <w:r>
              <w:rPr>
                <w:spacing w:val="-10"/>
                <w:sz w:val="24"/>
              </w:rPr>
              <w:t> </w:t>
            </w:r>
            <w:r>
              <w:rPr>
                <w:sz w:val="24"/>
              </w:rPr>
              <w:t>(до</w:t>
            </w:r>
            <w:r>
              <w:rPr>
                <w:spacing w:val="-12"/>
                <w:sz w:val="24"/>
              </w:rPr>
              <w:t> </w:t>
            </w:r>
            <w:r>
              <w:rPr>
                <w:sz w:val="24"/>
              </w:rPr>
              <w:t>1</w:t>
            </w:r>
            <w:r>
              <w:rPr>
                <w:spacing w:val="-14"/>
                <w:sz w:val="24"/>
              </w:rPr>
              <w:t> </w:t>
            </w:r>
            <w:r>
              <w:rPr>
                <w:sz w:val="24"/>
              </w:rPr>
              <w:t>кг) изделий или предметов в положении</w:t>
            </w:r>
            <w:r>
              <w:rPr>
                <w:spacing w:val="-15"/>
                <w:sz w:val="24"/>
              </w:rPr>
              <w:t> </w:t>
            </w:r>
            <w:r>
              <w:rPr>
                <w:sz w:val="24"/>
              </w:rPr>
              <w:t>стоя или сидя и </w:t>
            </w:r>
            <w:r>
              <w:rPr>
                <w:spacing w:val="-2"/>
                <w:sz w:val="24"/>
              </w:rPr>
              <w:t>требующие определенного физического</w:t>
            </w:r>
          </w:p>
          <w:p>
            <w:pPr>
              <w:pStyle w:val="TableParagraph"/>
              <w:spacing w:before="1"/>
              <w:ind w:left="47"/>
              <w:rPr>
                <w:sz w:val="24"/>
              </w:rPr>
            </w:pPr>
            <w:r>
              <w:rPr>
                <w:spacing w:val="-2"/>
                <w:sz w:val="24"/>
              </w:rPr>
              <w:t>напряжения</w:t>
            </w:r>
          </w:p>
        </w:tc>
        <w:tc>
          <w:tcPr>
            <w:tcW w:w="1771" w:type="dxa"/>
          </w:tcPr>
          <w:p>
            <w:pPr>
              <w:pStyle w:val="TableParagraph"/>
              <w:spacing w:line="276" w:lineRule="auto"/>
              <w:ind w:left="50" w:right="41"/>
              <w:rPr>
                <w:sz w:val="24"/>
              </w:rPr>
            </w:pPr>
            <w:r>
              <w:rPr>
                <w:spacing w:val="-2"/>
                <w:sz w:val="24"/>
              </w:rPr>
              <w:t>постоянная ходьба, </w:t>
            </w:r>
            <w:r>
              <w:rPr>
                <w:sz w:val="24"/>
              </w:rPr>
              <w:t>перемещение и </w:t>
            </w:r>
            <w:r>
              <w:rPr>
                <w:spacing w:val="-2"/>
                <w:sz w:val="24"/>
              </w:rPr>
              <w:t>переноска </w:t>
            </w:r>
            <w:r>
              <w:rPr>
                <w:sz w:val="24"/>
              </w:rPr>
              <w:t>тяжестей до 10 кг и </w:t>
            </w:r>
            <w:r>
              <w:rPr>
                <w:spacing w:val="-2"/>
                <w:sz w:val="24"/>
              </w:rPr>
              <w:t>сопровождающ </w:t>
            </w:r>
            <w:r>
              <w:rPr>
                <w:sz w:val="24"/>
              </w:rPr>
              <w:t>ееся</w:t>
            </w:r>
            <w:r>
              <w:rPr>
                <w:spacing w:val="-15"/>
                <w:sz w:val="24"/>
              </w:rPr>
              <w:t> </w:t>
            </w:r>
            <w:r>
              <w:rPr>
                <w:sz w:val="24"/>
              </w:rPr>
              <w:t>умеренным </w:t>
            </w:r>
            <w:r>
              <w:rPr>
                <w:spacing w:val="-2"/>
                <w:sz w:val="24"/>
              </w:rPr>
              <w:t>физическим напряжением</w:t>
            </w:r>
          </w:p>
        </w:tc>
        <w:tc>
          <w:tcPr>
            <w:tcW w:w="1773" w:type="dxa"/>
          </w:tcPr>
          <w:p>
            <w:pPr>
              <w:pStyle w:val="TableParagraph"/>
              <w:spacing w:line="276" w:lineRule="auto"/>
              <w:ind w:left="50" w:right="144"/>
              <w:rPr>
                <w:sz w:val="24"/>
              </w:rPr>
            </w:pPr>
            <w:r>
              <w:rPr>
                <w:spacing w:val="-2"/>
                <w:sz w:val="24"/>
              </w:rPr>
              <w:t>постоянное передвижение, </w:t>
            </w:r>
            <w:r>
              <w:rPr>
                <w:sz w:val="24"/>
              </w:rPr>
              <w:t>перемещение</w:t>
            </w:r>
            <w:r>
              <w:rPr>
                <w:spacing w:val="-15"/>
                <w:sz w:val="24"/>
              </w:rPr>
              <w:t> </w:t>
            </w:r>
            <w:r>
              <w:rPr>
                <w:sz w:val="24"/>
              </w:rPr>
              <w:t>и </w:t>
            </w:r>
            <w:r>
              <w:rPr>
                <w:spacing w:val="-2"/>
                <w:sz w:val="24"/>
              </w:rPr>
              <w:t>переноска значительных </w:t>
            </w:r>
            <w:r>
              <w:rPr>
                <w:sz w:val="24"/>
              </w:rPr>
              <w:t>(свыше 10 кг) тяжестей и </w:t>
            </w:r>
            <w:r>
              <w:rPr>
                <w:spacing w:val="-2"/>
                <w:sz w:val="24"/>
              </w:rPr>
              <w:t>требующее больших физических усилий</w:t>
            </w:r>
          </w:p>
        </w:tc>
      </w:tr>
      <w:tr>
        <w:trPr>
          <w:trHeight w:val="4458" w:hRule="atLeast"/>
        </w:trPr>
        <w:tc>
          <w:tcPr>
            <w:tcW w:w="1258" w:type="dxa"/>
          </w:tcPr>
          <w:p>
            <w:pPr>
              <w:pStyle w:val="TableParagraph"/>
              <w:spacing w:before="11"/>
              <w:ind w:left="50"/>
              <w:rPr>
                <w:sz w:val="24"/>
              </w:rPr>
            </w:pPr>
            <w:r>
              <w:rPr>
                <w:spacing w:val="-2"/>
                <w:sz w:val="24"/>
              </w:rPr>
              <w:t>Примеры</w:t>
            </w:r>
          </w:p>
        </w:tc>
        <w:tc>
          <w:tcPr>
            <w:tcW w:w="1440" w:type="dxa"/>
          </w:tcPr>
          <w:p>
            <w:pPr>
              <w:pStyle w:val="TableParagraph"/>
              <w:spacing w:line="276" w:lineRule="auto" w:before="11"/>
              <w:ind w:left="47" w:right="68"/>
              <w:rPr>
                <w:sz w:val="24"/>
              </w:rPr>
            </w:pPr>
            <w:r>
              <w:rPr>
                <w:spacing w:val="-4"/>
                <w:sz w:val="24"/>
              </w:rPr>
              <w:t>ряд </w:t>
            </w:r>
            <w:r>
              <w:rPr>
                <w:spacing w:val="-2"/>
                <w:sz w:val="24"/>
              </w:rPr>
              <w:t>профессий </w:t>
            </w:r>
            <w:r>
              <w:rPr>
                <w:spacing w:val="-6"/>
                <w:sz w:val="24"/>
              </w:rPr>
              <w:t>на </w:t>
            </w:r>
            <w:r>
              <w:rPr>
                <w:spacing w:val="-2"/>
                <w:sz w:val="24"/>
              </w:rPr>
              <w:t>предприятия </w:t>
            </w:r>
            <w:r>
              <w:rPr>
                <w:sz w:val="24"/>
              </w:rPr>
              <w:t>х точного приборо- и </w:t>
            </w:r>
            <w:r>
              <w:rPr>
                <w:spacing w:val="-2"/>
                <w:sz w:val="24"/>
              </w:rPr>
              <w:t>машиностро </w:t>
            </w:r>
            <w:r>
              <w:rPr>
                <w:sz w:val="24"/>
              </w:rPr>
              <w:t>ения, на </w:t>
            </w:r>
            <w:r>
              <w:rPr>
                <w:spacing w:val="-2"/>
                <w:sz w:val="24"/>
              </w:rPr>
              <w:t>часовом, швейном производств </w:t>
            </w:r>
            <w:r>
              <w:rPr>
                <w:sz w:val="24"/>
              </w:rPr>
              <w:t>ах, в сфере </w:t>
            </w:r>
            <w:r>
              <w:rPr>
                <w:spacing w:val="-2"/>
                <w:sz w:val="24"/>
              </w:rPr>
              <w:t>управления</w:t>
            </w:r>
          </w:p>
          <w:p>
            <w:pPr>
              <w:pStyle w:val="TableParagraph"/>
              <w:spacing w:line="276" w:lineRule="exact" w:before="0"/>
              <w:ind w:left="47"/>
              <w:rPr>
                <w:sz w:val="24"/>
              </w:rPr>
            </w:pPr>
            <w:r>
              <w:rPr>
                <w:sz w:val="24"/>
              </w:rPr>
              <w:t>и</w:t>
            </w:r>
            <w:r>
              <w:rPr>
                <w:spacing w:val="1"/>
                <w:sz w:val="24"/>
              </w:rPr>
              <w:t> </w:t>
            </w:r>
            <w:r>
              <w:rPr>
                <w:spacing w:val="-4"/>
                <w:sz w:val="24"/>
              </w:rPr>
              <w:t>т.п.</w:t>
            </w:r>
          </w:p>
        </w:tc>
        <w:tc>
          <w:tcPr>
            <w:tcW w:w="1615" w:type="dxa"/>
          </w:tcPr>
          <w:p>
            <w:pPr>
              <w:pStyle w:val="TableParagraph"/>
              <w:spacing w:line="276" w:lineRule="auto" w:before="11"/>
              <w:ind w:left="49" w:right="38"/>
              <w:rPr>
                <w:sz w:val="24"/>
              </w:rPr>
            </w:pPr>
            <w:r>
              <w:rPr>
                <w:sz w:val="24"/>
              </w:rPr>
              <w:t>ряд</w:t>
            </w:r>
            <w:r>
              <w:rPr>
                <w:spacing w:val="-15"/>
                <w:sz w:val="24"/>
              </w:rPr>
              <w:t> </w:t>
            </w:r>
            <w:r>
              <w:rPr>
                <w:sz w:val="24"/>
              </w:rPr>
              <w:t>профессий </w:t>
            </w:r>
            <w:r>
              <w:rPr>
                <w:spacing w:val="-10"/>
                <w:sz w:val="24"/>
              </w:rPr>
              <w:t>в </w:t>
            </w:r>
            <w:r>
              <w:rPr>
                <w:spacing w:val="-2"/>
                <w:sz w:val="24"/>
              </w:rPr>
              <w:t>полиграфичес </w:t>
            </w:r>
            <w:r>
              <w:rPr>
                <w:spacing w:val="-4"/>
                <w:sz w:val="24"/>
              </w:rPr>
              <w:t>кой </w:t>
            </w:r>
            <w:r>
              <w:rPr>
                <w:spacing w:val="-2"/>
                <w:sz w:val="24"/>
              </w:rPr>
              <w:t>промышленно </w:t>
            </w:r>
            <w:r>
              <w:rPr>
                <w:sz w:val="24"/>
              </w:rPr>
              <w:t>сти, на </w:t>
            </w:r>
            <w:r>
              <w:rPr>
                <w:spacing w:val="-2"/>
                <w:sz w:val="24"/>
              </w:rPr>
              <w:t>предприятиях связи, контролеры, </w:t>
            </w:r>
            <w:r>
              <w:rPr>
                <w:sz w:val="24"/>
              </w:rPr>
              <w:t>мастера в </w:t>
            </w:r>
            <w:r>
              <w:rPr>
                <w:spacing w:val="-2"/>
                <w:sz w:val="24"/>
              </w:rPr>
              <w:t>различных </w:t>
            </w:r>
            <w:r>
              <w:rPr>
                <w:spacing w:val="-4"/>
                <w:sz w:val="24"/>
              </w:rPr>
              <w:t>видах </w:t>
            </w:r>
            <w:r>
              <w:rPr>
                <w:spacing w:val="-2"/>
                <w:sz w:val="24"/>
              </w:rPr>
              <w:t>производства</w:t>
            </w:r>
          </w:p>
          <w:p>
            <w:pPr>
              <w:pStyle w:val="TableParagraph"/>
              <w:spacing w:line="276" w:lineRule="exact" w:before="0"/>
              <w:ind w:left="49"/>
              <w:rPr>
                <w:sz w:val="24"/>
              </w:rPr>
            </w:pPr>
            <w:r>
              <w:rPr>
                <w:sz w:val="24"/>
              </w:rPr>
              <w:t>и</w:t>
            </w:r>
            <w:r>
              <w:rPr>
                <w:spacing w:val="1"/>
                <w:sz w:val="24"/>
              </w:rPr>
              <w:t> </w:t>
            </w:r>
            <w:r>
              <w:rPr>
                <w:spacing w:val="-4"/>
                <w:sz w:val="24"/>
              </w:rPr>
              <w:t>т.п.</w:t>
            </w:r>
          </w:p>
        </w:tc>
        <w:tc>
          <w:tcPr>
            <w:tcW w:w="1771" w:type="dxa"/>
          </w:tcPr>
          <w:p>
            <w:pPr>
              <w:pStyle w:val="TableParagraph"/>
              <w:spacing w:line="276" w:lineRule="auto" w:before="11"/>
              <w:ind w:left="47" w:right="97"/>
              <w:rPr>
                <w:sz w:val="24"/>
              </w:rPr>
            </w:pPr>
            <w:r>
              <w:rPr>
                <w:sz w:val="24"/>
              </w:rPr>
              <w:t>ряд профессий </w:t>
            </w:r>
            <w:r>
              <w:rPr>
                <w:spacing w:val="-10"/>
                <w:sz w:val="24"/>
              </w:rPr>
              <w:t>в </w:t>
            </w:r>
            <w:r>
              <w:rPr>
                <w:spacing w:val="-2"/>
                <w:sz w:val="24"/>
              </w:rPr>
              <w:t>механосборочн </w:t>
            </w:r>
            <w:r>
              <w:rPr>
                <w:sz w:val="24"/>
              </w:rPr>
              <w:t>ых цехах </w:t>
            </w:r>
            <w:r>
              <w:rPr>
                <w:spacing w:val="-2"/>
                <w:sz w:val="24"/>
              </w:rPr>
              <w:t>машиностроите </w:t>
            </w:r>
            <w:r>
              <w:rPr>
                <w:spacing w:val="-4"/>
                <w:sz w:val="24"/>
              </w:rPr>
              <w:t>льных </w:t>
            </w:r>
            <w:r>
              <w:rPr>
                <w:sz w:val="24"/>
              </w:rPr>
              <w:t>предприятий, в </w:t>
            </w:r>
            <w:r>
              <w:rPr>
                <w:spacing w:val="-2"/>
                <w:sz w:val="24"/>
              </w:rPr>
              <w:t>прядильно- ткацком </w:t>
            </w:r>
            <w:r>
              <w:rPr>
                <w:sz w:val="24"/>
              </w:rPr>
              <w:t>производстве и </w:t>
            </w:r>
            <w:r>
              <w:rPr>
                <w:spacing w:val="-4"/>
                <w:sz w:val="24"/>
              </w:rPr>
              <w:t>т.п.</w:t>
            </w:r>
          </w:p>
        </w:tc>
        <w:tc>
          <w:tcPr>
            <w:tcW w:w="1771" w:type="dxa"/>
          </w:tcPr>
          <w:p>
            <w:pPr>
              <w:pStyle w:val="TableParagraph"/>
              <w:spacing w:line="276" w:lineRule="auto" w:before="11"/>
              <w:ind w:left="50" w:right="432"/>
              <w:rPr>
                <w:sz w:val="24"/>
              </w:rPr>
            </w:pPr>
            <w:r>
              <w:rPr>
                <w:spacing w:val="-4"/>
                <w:sz w:val="24"/>
              </w:rPr>
              <w:t>ряд </w:t>
            </w:r>
            <w:r>
              <w:rPr>
                <w:sz w:val="24"/>
              </w:rPr>
              <w:t>профессий</w:t>
            </w:r>
            <w:r>
              <w:rPr>
                <w:spacing w:val="-15"/>
                <w:sz w:val="24"/>
              </w:rPr>
              <w:t> </w:t>
            </w:r>
            <w:r>
              <w:rPr>
                <w:sz w:val="24"/>
              </w:rPr>
              <w:t>в</w:t>
            </w:r>
          </w:p>
          <w:p>
            <w:pPr>
              <w:pStyle w:val="TableParagraph"/>
              <w:spacing w:line="276" w:lineRule="auto" w:before="0"/>
              <w:ind w:left="50" w:right="73"/>
              <w:rPr>
                <w:sz w:val="24"/>
              </w:rPr>
            </w:pPr>
            <w:r>
              <w:rPr>
                <w:spacing w:val="-2"/>
                <w:sz w:val="24"/>
              </w:rPr>
              <w:t>механизирован </w:t>
            </w:r>
            <w:r>
              <w:rPr>
                <w:sz w:val="24"/>
              </w:rPr>
              <w:t>ных литейных, </w:t>
            </w:r>
            <w:r>
              <w:rPr>
                <w:spacing w:val="-2"/>
                <w:sz w:val="24"/>
              </w:rPr>
              <w:t>прокатных, кузнечных, термических, сварочных цехах машиностроите </w:t>
            </w:r>
            <w:r>
              <w:rPr>
                <w:sz w:val="24"/>
              </w:rPr>
              <w:t>льных и </w:t>
            </w:r>
            <w:r>
              <w:rPr>
                <w:spacing w:val="-2"/>
                <w:sz w:val="24"/>
              </w:rPr>
              <w:t>металлургическ </w:t>
            </w:r>
            <w:r>
              <w:rPr>
                <w:sz w:val="24"/>
              </w:rPr>
              <w:t>их</w:t>
            </w:r>
            <w:r>
              <w:rPr>
                <w:spacing w:val="1"/>
                <w:sz w:val="24"/>
              </w:rPr>
              <w:t> </w:t>
            </w:r>
            <w:r>
              <w:rPr>
                <w:spacing w:val="-2"/>
                <w:sz w:val="24"/>
              </w:rPr>
              <w:t>предприятий</w:t>
            </w:r>
          </w:p>
          <w:p>
            <w:pPr>
              <w:pStyle w:val="TableParagraph"/>
              <w:spacing w:before="0"/>
              <w:ind w:left="50"/>
              <w:rPr>
                <w:sz w:val="24"/>
              </w:rPr>
            </w:pPr>
            <w:r>
              <w:rPr>
                <w:sz w:val="24"/>
              </w:rPr>
              <w:t>и</w:t>
            </w:r>
            <w:r>
              <w:rPr>
                <w:spacing w:val="1"/>
                <w:sz w:val="24"/>
              </w:rPr>
              <w:t> </w:t>
            </w:r>
            <w:r>
              <w:rPr>
                <w:spacing w:val="-4"/>
                <w:sz w:val="24"/>
              </w:rPr>
              <w:t>т.п.</w:t>
            </w:r>
          </w:p>
        </w:tc>
        <w:tc>
          <w:tcPr>
            <w:tcW w:w="1773" w:type="dxa"/>
          </w:tcPr>
          <w:p>
            <w:pPr>
              <w:pStyle w:val="TableParagraph"/>
              <w:spacing w:line="276" w:lineRule="auto" w:before="11"/>
              <w:ind w:left="50" w:right="71"/>
              <w:rPr>
                <w:sz w:val="24"/>
              </w:rPr>
            </w:pPr>
            <w:r>
              <w:rPr>
                <w:sz w:val="24"/>
              </w:rPr>
              <w:t>ряд профессий в кузнечных цехах с ручной </w:t>
            </w:r>
            <w:r>
              <w:rPr>
                <w:spacing w:val="-2"/>
                <w:sz w:val="24"/>
              </w:rPr>
              <w:t>ковкой, </w:t>
            </w:r>
            <w:r>
              <w:rPr>
                <w:sz w:val="24"/>
              </w:rPr>
              <w:t>литейных</w:t>
            </w:r>
            <w:r>
              <w:rPr>
                <w:spacing w:val="-15"/>
                <w:sz w:val="24"/>
              </w:rPr>
              <w:t> </w:t>
            </w:r>
            <w:r>
              <w:rPr>
                <w:sz w:val="24"/>
              </w:rPr>
              <w:t>цехах с ручной набивкой и заливкой опок </w:t>
            </w:r>
            <w:r>
              <w:rPr>
                <w:spacing w:val="-2"/>
                <w:sz w:val="24"/>
              </w:rPr>
              <w:t>машиностроите </w:t>
            </w:r>
            <w:r>
              <w:rPr>
                <w:sz w:val="24"/>
              </w:rPr>
              <w:t>льных и </w:t>
            </w:r>
            <w:r>
              <w:rPr>
                <w:spacing w:val="-2"/>
                <w:sz w:val="24"/>
              </w:rPr>
              <w:t>металлургическ </w:t>
            </w:r>
            <w:r>
              <w:rPr>
                <w:sz w:val="24"/>
              </w:rPr>
              <w:t>их</w:t>
            </w:r>
            <w:r>
              <w:rPr>
                <w:spacing w:val="-15"/>
                <w:sz w:val="24"/>
              </w:rPr>
              <w:t> </w:t>
            </w:r>
            <w:r>
              <w:rPr>
                <w:sz w:val="24"/>
              </w:rPr>
              <w:t>предприятий и т.п.</w:t>
            </w:r>
          </w:p>
        </w:tc>
      </w:tr>
    </w:tbl>
    <w:p>
      <w:pPr>
        <w:pStyle w:val="BodyText"/>
        <w:spacing w:before="135"/>
        <w:ind w:left="0" w:firstLine="0"/>
        <w:jc w:val="left"/>
      </w:pPr>
    </w:p>
    <w:p>
      <w:pPr>
        <w:pStyle w:val="BodyText"/>
        <w:spacing w:line="360" w:lineRule="auto"/>
        <w:jc w:val="left"/>
      </w:pPr>
      <w:r>
        <w:rPr/>
        <w:t>Работы</w:t>
      </w:r>
      <w:r>
        <w:rPr>
          <w:spacing w:val="80"/>
        </w:rPr>
        <w:t> </w:t>
      </w:r>
      <w:r>
        <w:rPr/>
        <w:t>на</w:t>
      </w:r>
      <w:r>
        <w:rPr>
          <w:spacing w:val="80"/>
        </w:rPr>
        <w:t> </w:t>
      </w:r>
      <w:r>
        <w:rPr/>
        <w:t>основе</w:t>
      </w:r>
      <w:r>
        <w:rPr>
          <w:spacing w:val="80"/>
        </w:rPr>
        <w:t> </w:t>
      </w:r>
      <w:r>
        <w:rPr/>
        <w:t>интенсивности</w:t>
      </w:r>
      <w:r>
        <w:rPr>
          <w:spacing w:val="80"/>
        </w:rPr>
        <w:t> </w:t>
      </w:r>
      <w:r>
        <w:rPr/>
        <w:t>энергозатрат</w:t>
      </w:r>
      <w:r>
        <w:rPr>
          <w:spacing w:val="80"/>
        </w:rPr>
        <w:t> </w:t>
      </w:r>
      <w:r>
        <w:rPr/>
        <w:t>организма</w:t>
      </w:r>
      <w:r>
        <w:rPr>
          <w:spacing w:val="80"/>
        </w:rPr>
        <w:t> </w:t>
      </w:r>
      <w:r>
        <w:rPr/>
        <w:t>подразделяются</w:t>
      </w:r>
      <w:r>
        <w:rPr>
          <w:spacing w:val="80"/>
        </w:rPr>
        <w:t> </w:t>
      </w:r>
      <w:r>
        <w:rPr/>
        <w:t>на</w:t>
      </w:r>
      <w:r>
        <w:rPr>
          <w:spacing w:val="80"/>
        </w:rPr>
        <w:t> </w:t>
      </w:r>
      <w:r>
        <w:rPr/>
        <w:t>3 </w:t>
      </w:r>
      <w:r>
        <w:rPr>
          <w:spacing w:val="-2"/>
        </w:rPr>
        <w:t>категории:</w:t>
      </w:r>
    </w:p>
    <w:p>
      <w:pPr>
        <w:pStyle w:val="ListParagraph"/>
        <w:numPr>
          <w:ilvl w:val="0"/>
          <w:numId w:val="53"/>
        </w:numPr>
        <w:tabs>
          <w:tab w:pos="1244" w:val="left" w:leader="none"/>
        </w:tabs>
        <w:spacing w:line="240" w:lineRule="auto" w:before="2" w:after="0"/>
        <w:ind w:left="1244" w:right="0" w:hanging="284"/>
        <w:jc w:val="left"/>
        <w:rPr>
          <w:sz w:val="24"/>
        </w:rPr>
      </w:pPr>
      <w:r>
        <w:rPr>
          <w:sz w:val="24"/>
        </w:rPr>
        <w:t>I</w:t>
      </w:r>
      <w:r>
        <w:rPr>
          <w:spacing w:val="-3"/>
          <w:sz w:val="24"/>
        </w:rPr>
        <w:t> </w:t>
      </w:r>
      <w:r>
        <w:rPr>
          <w:sz w:val="24"/>
        </w:rPr>
        <w:t>(Iа,</w:t>
      </w:r>
      <w:r>
        <w:rPr>
          <w:spacing w:val="3"/>
          <w:sz w:val="24"/>
        </w:rPr>
        <w:t> </w:t>
      </w:r>
      <w:r>
        <w:rPr>
          <w:sz w:val="24"/>
        </w:rPr>
        <w:t>Iб)</w:t>
      </w:r>
      <w:r>
        <w:rPr>
          <w:spacing w:val="-3"/>
          <w:sz w:val="24"/>
        </w:rPr>
        <w:t> </w:t>
      </w:r>
      <w:r>
        <w:rPr>
          <w:sz w:val="24"/>
        </w:rPr>
        <w:t>–</w:t>
      </w:r>
      <w:r>
        <w:rPr>
          <w:spacing w:val="-1"/>
          <w:sz w:val="24"/>
        </w:rPr>
        <w:t> </w:t>
      </w:r>
      <w:r>
        <w:rPr>
          <w:sz w:val="24"/>
        </w:rPr>
        <w:t>легкие</w:t>
      </w:r>
      <w:r>
        <w:rPr>
          <w:spacing w:val="-2"/>
          <w:sz w:val="24"/>
        </w:rPr>
        <w:t> работы;</w:t>
      </w:r>
    </w:p>
    <w:p>
      <w:pPr>
        <w:pStyle w:val="ListParagraph"/>
        <w:numPr>
          <w:ilvl w:val="0"/>
          <w:numId w:val="53"/>
        </w:numPr>
        <w:tabs>
          <w:tab w:pos="1244" w:val="left" w:leader="none"/>
        </w:tabs>
        <w:spacing w:line="240" w:lineRule="auto" w:before="136" w:after="0"/>
        <w:ind w:left="1244" w:right="0" w:hanging="284"/>
        <w:jc w:val="left"/>
        <w:rPr>
          <w:sz w:val="24"/>
        </w:rPr>
      </w:pPr>
      <w:r>
        <w:rPr>
          <w:sz w:val="24"/>
        </w:rPr>
        <w:t>II</w:t>
      </w:r>
      <w:r>
        <w:rPr>
          <w:spacing w:val="-3"/>
          <w:sz w:val="24"/>
        </w:rPr>
        <w:t> </w:t>
      </w:r>
      <w:r>
        <w:rPr>
          <w:sz w:val="24"/>
        </w:rPr>
        <w:t>(IIа, IIб)</w:t>
      </w:r>
      <w:r>
        <w:rPr>
          <w:spacing w:val="-3"/>
          <w:sz w:val="24"/>
        </w:rPr>
        <w:t> </w:t>
      </w:r>
      <w:r>
        <w:rPr>
          <w:sz w:val="24"/>
        </w:rPr>
        <w:t>–</w:t>
      </w:r>
      <w:r>
        <w:rPr>
          <w:spacing w:val="-2"/>
          <w:sz w:val="24"/>
        </w:rPr>
        <w:t> </w:t>
      </w:r>
      <w:r>
        <w:rPr>
          <w:sz w:val="24"/>
        </w:rPr>
        <w:t>средней </w:t>
      </w:r>
      <w:r>
        <w:rPr>
          <w:spacing w:val="-2"/>
          <w:sz w:val="24"/>
        </w:rPr>
        <w:t>тяжести;</w:t>
      </w:r>
    </w:p>
    <w:p>
      <w:pPr>
        <w:pStyle w:val="ListParagraph"/>
        <w:numPr>
          <w:ilvl w:val="0"/>
          <w:numId w:val="53"/>
        </w:numPr>
        <w:tabs>
          <w:tab w:pos="1244" w:val="left" w:leader="none"/>
        </w:tabs>
        <w:spacing w:line="240" w:lineRule="auto" w:before="138" w:after="0"/>
        <w:ind w:left="1244" w:right="0" w:hanging="284"/>
        <w:jc w:val="left"/>
        <w:rPr>
          <w:sz w:val="24"/>
        </w:rPr>
      </w:pPr>
      <w:r>
        <w:rPr>
          <w:sz w:val="24"/>
        </w:rPr>
        <w:t>III</w:t>
      </w:r>
      <w:r>
        <w:rPr>
          <w:spacing w:val="-2"/>
          <w:sz w:val="24"/>
        </w:rPr>
        <w:t> </w:t>
      </w:r>
      <w:r>
        <w:rPr>
          <w:sz w:val="24"/>
        </w:rPr>
        <w:t>–</w:t>
      </w:r>
      <w:r>
        <w:rPr>
          <w:spacing w:val="-1"/>
          <w:sz w:val="24"/>
        </w:rPr>
        <w:t> </w:t>
      </w:r>
      <w:r>
        <w:rPr>
          <w:sz w:val="24"/>
        </w:rPr>
        <w:t>тяжелые</w:t>
      </w:r>
      <w:r>
        <w:rPr>
          <w:spacing w:val="-2"/>
          <w:sz w:val="24"/>
        </w:rPr>
        <w:t> работы.</w:t>
      </w:r>
    </w:p>
    <w:p>
      <w:pPr>
        <w:pStyle w:val="BodyText"/>
        <w:spacing w:line="360" w:lineRule="auto" w:before="136"/>
        <w:ind w:right="268"/>
        <w:jc w:val="left"/>
      </w:pPr>
      <w:r>
        <w:rPr/>
        <w:t>В соответствии с нормативными требованиями при обеспечении допустимых величин микроклимата на рабочих местах:</w:t>
      </w:r>
    </w:p>
    <w:p>
      <w:pPr>
        <w:spacing w:after="0" w:line="360" w:lineRule="auto"/>
        <w:jc w:val="left"/>
        <w:sectPr>
          <w:pgSz w:w="11910" w:h="16840"/>
          <w:pgMar w:header="144" w:footer="755" w:top="940" w:bottom="940" w:left="880" w:right="860"/>
        </w:sectPr>
      </w:pPr>
    </w:p>
    <w:p>
      <w:pPr>
        <w:pStyle w:val="BodyText"/>
        <w:spacing w:line="360" w:lineRule="auto" w:before="186"/>
        <w:ind w:right="268"/>
        <w:jc w:val="left"/>
      </w:pPr>
      <w:r>
        <w:rPr/>
        <w:t>а)</w:t>
      </w:r>
      <w:r>
        <w:rPr>
          <w:spacing w:val="-7"/>
        </w:rPr>
        <w:t> </w:t>
      </w:r>
      <w:r>
        <w:rPr/>
        <w:t>перепад</w:t>
      </w:r>
      <w:r>
        <w:rPr>
          <w:spacing w:val="-6"/>
        </w:rPr>
        <w:t> </w:t>
      </w:r>
      <w:r>
        <w:rPr/>
        <w:t>температуры</w:t>
      </w:r>
      <w:r>
        <w:rPr>
          <w:spacing w:val="-4"/>
        </w:rPr>
        <w:t> </w:t>
      </w:r>
      <w:r>
        <w:rPr/>
        <w:t>воздуха</w:t>
      </w:r>
      <w:r>
        <w:rPr>
          <w:spacing w:val="-7"/>
        </w:rPr>
        <w:t> </w:t>
      </w:r>
      <w:r>
        <w:rPr/>
        <w:t>по</w:t>
      </w:r>
      <w:r>
        <w:rPr>
          <w:spacing w:val="-6"/>
        </w:rPr>
        <w:t> </w:t>
      </w:r>
      <w:r>
        <w:rPr/>
        <w:t>высоте</w:t>
      </w:r>
      <w:r>
        <w:rPr>
          <w:spacing w:val="-7"/>
        </w:rPr>
        <w:t> </w:t>
      </w:r>
      <w:r>
        <w:rPr/>
        <w:t>от уровня</w:t>
      </w:r>
      <w:r>
        <w:rPr>
          <w:spacing w:val="-6"/>
        </w:rPr>
        <w:t> </w:t>
      </w:r>
      <w:r>
        <w:rPr/>
        <w:t>пола</w:t>
      </w:r>
      <w:r>
        <w:rPr>
          <w:spacing w:val="-7"/>
        </w:rPr>
        <w:t> </w:t>
      </w:r>
      <w:r>
        <w:rPr/>
        <w:t>(0,1;</w:t>
      </w:r>
      <w:r>
        <w:rPr>
          <w:spacing w:val="-5"/>
        </w:rPr>
        <w:t> </w:t>
      </w:r>
      <w:r>
        <w:rPr/>
        <w:t>1,0;</w:t>
      </w:r>
      <w:r>
        <w:rPr>
          <w:spacing w:val="-5"/>
        </w:rPr>
        <w:t> </w:t>
      </w:r>
      <w:r>
        <w:rPr/>
        <w:t>1,5)</w:t>
      </w:r>
      <w:r>
        <w:rPr>
          <w:spacing w:val="-7"/>
        </w:rPr>
        <w:t> </w:t>
      </w:r>
      <w:r>
        <w:rPr/>
        <w:t>метров</w:t>
      </w:r>
      <w:r>
        <w:rPr>
          <w:spacing w:val="-6"/>
        </w:rPr>
        <w:t> </w:t>
      </w:r>
      <w:r>
        <w:rPr/>
        <w:t>должен быть не более 3 °C;</w:t>
      </w:r>
    </w:p>
    <w:p>
      <w:pPr>
        <w:pStyle w:val="BodyText"/>
        <w:spacing w:line="360" w:lineRule="auto"/>
        <w:ind w:right="275"/>
        <w:jc w:val="left"/>
      </w:pPr>
      <w:r>
        <w:rPr/>
        <w:t>б)</w:t>
      </w:r>
      <w:r>
        <w:rPr>
          <w:spacing w:val="-11"/>
        </w:rPr>
        <w:t> </w:t>
      </w:r>
      <w:r>
        <w:rPr/>
        <w:t>перепад</w:t>
      </w:r>
      <w:r>
        <w:rPr>
          <w:spacing w:val="-10"/>
        </w:rPr>
        <w:t> </w:t>
      </w:r>
      <w:r>
        <w:rPr/>
        <w:t>температуры</w:t>
      </w:r>
      <w:r>
        <w:rPr>
          <w:spacing w:val="-11"/>
        </w:rPr>
        <w:t> </w:t>
      </w:r>
      <w:r>
        <w:rPr/>
        <w:t>воздуха</w:t>
      </w:r>
      <w:r>
        <w:rPr>
          <w:spacing w:val="-12"/>
        </w:rPr>
        <w:t> </w:t>
      </w:r>
      <w:r>
        <w:rPr/>
        <w:t>по</w:t>
      </w:r>
      <w:r>
        <w:rPr>
          <w:spacing w:val="-11"/>
        </w:rPr>
        <w:t> </w:t>
      </w:r>
      <w:r>
        <w:rPr/>
        <w:t>горизонтали,</w:t>
      </w:r>
      <w:r>
        <w:rPr>
          <w:spacing w:val="-11"/>
        </w:rPr>
        <w:t> </w:t>
      </w:r>
      <w:r>
        <w:rPr/>
        <w:t>а</w:t>
      </w:r>
      <w:r>
        <w:rPr>
          <w:spacing w:val="-12"/>
        </w:rPr>
        <w:t> </w:t>
      </w:r>
      <w:r>
        <w:rPr/>
        <w:t>также</w:t>
      </w:r>
      <w:r>
        <w:rPr>
          <w:spacing w:val="-12"/>
        </w:rPr>
        <w:t> </w:t>
      </w:r>
      <w:r>
        <w:rPr/>
        <w:t>ее</w:t>
      </w:r>
      <w:r>
        <w:rPr>
          <w:spacing w:val="-12"/>
        </w:rPr>
        <w:t> </w:t>
      </w:r>
      <w:r>
        <w:rPr/>
        <w:t>изменения</w:t>
      </w:r>
      <w:r>
        <w:rPr>
          <w:spacing w:val="-11"/>
        </w:rPr>
        <w:t> </w:t>
      </w:r>
      <w:r>
        <w:rPr/>
        <w:t>в</w:t>
      </w:r>
      <w:r>
        <w:rPr>
          <w:spacing w:val="-11"/>
        </w:rPr>
        <w:t> </w:t>
      </w:r>
      <w:r>
        <w:rPr/>
        <w:t>течение</w:t>
      </w:r>
      <w:r>
        <w:rPr>
          <w:spacing w:val="-12"/>
        </w:rPr>
        <w:t> </w:t>
      </w:r>
      <w:r>
        <w:rPr/>
        <w:t>смены не должны превышать:</w:t>
      </w:r>
    </w:p>
    <w:p>
      <w:pPr>
        <w:pStyle w:val="ListParagraph"/>
        <w:numPr>
          <w:ilvl w:val="0"/>
          <w:numId w:val="53"/>
        </w:numPr>
        <w:tabs>
          <w:tab w:pos="1244" w:val="left" w:leader="none"/>
        </w:tabs>
        <w:spacing w:line="240" w:lineRule="auto" w:before="2" w:after="0"/>
        <w:ind w:left="1244" w:right="0" w:hanging="284"/>
        <w:jc w:val="left"/>
        <w:rPr>
          <w:sz w:val="24"/>
        </w:rPr>
      </w:pPr>
      <w:r>
        <w:rPr>
          <w:sz w:val="24"/>
        </w:rPr>
        <w:t>для</w:t>
      </w:r>
      <w:r>
        <w:rPr>
          <w:spacing w:val="-4"/>
          <w:sz w:val="24"/>
        </w:rPr>
        <w:t> </w:t>
      </w:r>
      <w:r>
        <w:rPr>
          <w:sz w:val="24"/>
        </w:rPr>
        <w:t>категорий</w:t>
      </w:r>
      <w:r>
        <w:rPr>
          <w:spacing w:val="-1"/>
          <w:sz w:val="24"/>
        </w:rPr>
        <w:t> </w:t>
      </w:r>
      <w:r>
        <w:rPr>
          <w:sz w:val="24"/>
        </w:rPr>
        <w:t>работ</w:t>
      </w:r>
      <w:r>
        <w:rPr>
          <w:spacing w:val="-2"/>
          <w:sz w:val="24"/>
        </w:rPr>
        <w:t> </w:t>
      </w:r>
      <w:r>
        <w:rPr>
          <w:sz w:val="24"/>
        </w:rPr>
        <w:t>Iа и</w:t>
      </w:r>
      <w:r>
        <w:rPr>
          <w:spacing w:val="1"/>
          <w:sz w:val="24"/>
        </w:rPr>
        <w:t> </w:t>
      </w:r>
      <w:r>
        <w:rPr>
          <w:sz w:val="24"/>
        </w:rPr>
        <w:t>Iб</w:t>
      </w:r>
      <w:r>
        <w:rPr>
          <w:spacing w:val="-2"/>
          <w:sz w:val="24"/>
        </w:rPr>
        <w:t> </w:t>
      </w:r>
      <w:r>
        <w:rPr>
          <w:sz w:val="24"/>
        </w:rPr>
        <w:t>–</w:t>
      </w:r>
      <w:r>
        <w:rPr>
          <w:spacing w:val="-2"/>
          <w:sz w:val="24"/>
        </w:rPr>
        <w:t> </w:t>
      </w:r>
      <w:r>
        <w:rPr>
          <w:sz w:val="24"/>
        </w:rPr>
        <w:t>4</w:t>
      </w:r>
      <w:r>
        <w:rPr>
          <w:spacing w:val="-1"/>
          <w:sz w:val="24"/>
        </w:rPr>
        <w:t> </w:t>
      </w:r>
      <w:r>
        <w:rPr>
          <w:spacing w:val="-5"/>
          <w:sz w:val="24"/>
        </w:rPr>
        <w:t>°C;</w:t>
      </w:r>
    </w:p>
    <w:p>
      <w:pPr>
        <w:pStyle w:val="ListParagraph"/>
        <w:numPr>
          <w:ilvl w:val="0"/>
          <w:numId w:val="53"/>
        </w:numPr>
        <w:tabs>
          <w:tab w:pos="1244" w:val="left" w:leader="none"/>
        </w:tabs>
        <w:spacing w:line="240" w:lineRule="auto" w:before="138" w:after="0"/>
        <w:ind w:left="1244" w:right="0" w:hanging="284"/>
        <w:jc w:val="left"/>
        <w:rPr>
          <w:sz w:val="24"/>
        </w:rPr>
      </w:pPr>
      <w:r>
        <w:rPr>
          <w:sz w:val="24"/>
        </w:rPr>
        <w:t>для</w:t>
      </w:r>
      <w:r>
        <w:rPr>
          <w:spacing w:val="-5"/>
          <w:sz w:val="24"/>
        </w:rPr>
        <w:t> </w:t>
      </w:r>
      <w:r>
        <w:rPr>
          <w:sz w:val="24"/>
        </w:rPr>
        <w:t>категорий</w:t>
      </w:r>
      <w:r>
        <w:rPr>
          <w:spacing w:val="-1"/>
          <w:sz w:val="24"/>
        </w:rPr>
        <w:t> </w:t>
      </w:r>
      <w:r>
        <w:rPr>
          <w:sz w:val="24"/>
        </w:rPr>
        <w:t>работ</w:t>
      </w:r>
      <w:r>
        <w:rPr>
          <w:spacing w:val="-2"/>
          <w:sz w:val="24"/>
        </w:rPr>
        <w:t> </w:t>
      </w:r>
      <w:r>
        <w:rPr>
          <w:sz w:val="24"/>
        </w:rPr>
        <w:t>IIа</w:t>
      </w:r>
      <w:r>
        <w:rPr>
          <w:spacing w:val="-1"/>
          <w:sz w:val="24"/>
        </w:rPr>
        <w:t> </w:t>
      </w:r>
      <w:r>
        <w:rPr>
          <w:sz w:val="24"/>
        </w:rPr>
        <w:t>и</w:t>
      </w:r>
      <w:r>
        <w:rPr>
          <w:spacing w:val="1"/>
          <w:sz w:val="24"/>
        </w:rPr>
        <w:t> </w:t>
      </w:r>
      <w:r>
        <w:rPr>
          <w:sz w:val="24"/>
        </w:rPr>
        <w:t>IIб</w:t>
      </w:r>
      <w:r>
        <w:rPr>
          <w:spacing w:val="-2"/>
          <w:sz w:val="24"/>
        </w:rPr>
        <w:t> </w:t>
      </w:r>
      <w:r>
        <w:rPr>
          <w:sz w:val="24"/>
        </w:rPr>
        <w:t>–</w:t>
      </w:r>
      <w:r>
        <w:rPr>
          <w:spacing w:val="-2"/>
          <w:sz w:val="24"/>
        </w:rPr>
        <w:t> </w:t>
      </w:r>
      <w:r>
        <w:rPr>
          <w:sz w:val="24"/>
        </w:rPr>
        <w:t>5</w:t>
      </w:r>
      <w:r>
        <w:rPr>
          <w:spacing w:val="-2"/>
          <w:sz w:val="24"/>
        </w:rPr>
        <w:t> </w:t>
      </w:r>
      <w:r>
        <w:rPr>
          <w:spacing w:val="-5"/>
          <w:sz w:val="24"/>
        </w:rPr>
        <w:t>°C;</w:t>
      </w:r>
    </w:p>
    <w:p>
      <w:pPr>
        <w:pStyle w:val="ListParagraph"/>
        <w:numPr>
          <w:ilvl w:val="0"/>
          <w:numId w:val="53"/>
        </w:numPr>
        <w:tabs>
          <w:tab w:pos="1244" w:val="left" w:leader="none"/>
        </w:tabs>
        <w:spacing w:line="240" w:lineRule="auto" w:before="138" w:after="0"/>
        <w:ind w:left="1244" w:right="0" w:hanging="284"/>
        <w:jc w:val="left"/>
        <w:rPr>
          <w:sz w:val="24"/>
        </w:rPr>
      </w:pPr>
      <w:r>
        <w:rPr>
          <w:sz w:val="24"/>
        </w:rPr>
        <w:t>для III</w:t>
      </w:r>
      <w:r>
        <w:rPr>
          <w:spacing w:val="-5"/>
          <w:sz w:val="24"/>
        </w:rPr>
        <w:t> </w:t>
      </w:r>
      <w:r>
        <w:rPr>
          <w:sz w:val="24"/>
        </w:rPr>
        <w:t>категории работ</w:t>
      </w:r>
      <w:r>
        <w:rPr>
          <w:spacing w:val="-1"/>
          <w:sz w:val="24"/>
        </w:rPr>
        <w:t> </w:t>
      </w:r>
      <w:r>
        <w:rPr>
          <w:sz w:val="24"/>
        </w:rPr>
        <w:t>–</w:t>
      </w:r>
      <w:r>
        <w:rPr>
          <w:spacing w:val="-1"/>
          <w:sz w:val="24"/>
        </w:rPr>
        <w:t> </w:t>
      </w:r>
      <w:r>
        <w:rPr>
          <w:sz w:val="24"/>
        </w:rPr>
        <w:t>6</w:t>
      </w:r>
      <w:r>
        <w:rPr>
          <w:spacing w:val="-1"/>
          <w:sz w:val="24"/>
        </w:rPr>
        <w:t> </w:t>
      </w:r>
      <w:r>
        <w:rPr>
          <w:spacing w:val="-5"/>
          <w:sz w:val="24"/>
        </w:rPr>
        <w:t>°C.</w:t>
      </w:r>
    </w:p>
    <w:p>
      <w:pPr>
        <w:pStyle w:val="BodyText"/>
        <w:spacing w:line="360" w:lineRule="auto" w:before="134"/>
        <w:jc w:val="left"/>
      </w:pPr>
      <w:r>
        <w:rPr/>
        <w:t>При температуре воздуха на рабочих местах 25 °C и выше максимально допустимые величины относительной влажности воздуха не должны выходить за пределы:</w:t>
      </w:r>
    </w:p>
    <w:p>
      <w:pPr>
        <w:pStyle w:val="ListParagraph"/>
        <w:numPr>
          <w:ilvl w:val="0"/>
          <w:numId w:val="53"/>
        </w:numPr>
        <w:tabs>
          <w:tab w:pos="1244" w:val="left" w:leader="none"/>
        </w:tabs>
        <w:spacing w:line="240" w:lineRule="auto" w:before="2" w:after="0"/>
        <w:ind w:left="1244" w:right="0" w:hanging="284"/>
        <w:jc w:val="left"/>
        <w:rPr>
          <w:sz w:val="24"/>
        </w:rPr>
      </w:pPr>
      <w:r>
        <w:rPr>
          <w:sz w:val="24"/>
        </w:rPr>
        <w:t>70%</w:t>
      </w:r>
      <w:r>
        <w:rPr>
          <w:spacing w:val="-3"/>
          <w:sz w:val="24"/>
        </w:rPr>
        <w:t> </w:t>
      </w:r>
      <w:r>
        <w:rPr>
          <w:sz w:val="24"/>
        </w:rPr>
        <w:t>–</w:t>
      </w:r>
      <w:r>
        <w:rPr>
          <w:spacing w:val="-1"/>
          <w:sz w:val="24"/>
        </w:rPr>
        <w:t> </w:t>
      </w:r>
      <w:r>
        <w:rPr>
          <w:sz w:val="24"/>
        </w:rPr>
        <w:t>при</w:t>
      </w:r>
      <w:r>
        <w:rPr>
          <w:spacing w:val="-1"/>
          <w:sz w:val="24"/>
        </w:rPr>
        <w:t> </w:t>
      </w:r>
      <w:r>
        <w:rPr>
          <w:sz w:val="24"/>
        </w:rPr>
        <w:t>температуре</w:t>
      </w:r>
      <w:r>
        <w:rPr>
          <w:spacing w:val="-1"/>
          <w:sz w:val="24"/>
        </w:rPr>
        <w:t> </w:t>
      </w:r>
      <w:r>
        <w:rPr>
          <w:sz w:val="24"/>
        </w:rPr>
        <w:t>воздуха</w:t>
      </w:r>
      <w:r>
        <w:rPr>
          <w:spacing w:val="-2"/>
          <w:sz w:val="24"/>
        </w:rPr>
        <w:t> </w:t>
      </w:r>
      <w:r>
        <w:rPr>
          <w:sz w:val="24"/>
        </w:rPr>
        <w:t>25</w:t>
      </w:r>
      <w:r>
        <w:rPr>
          <w:spacing w:val="-1"/>
          <w:sz w:val="24"/>
        </w:rPr>
        <w:t> </w:t>
      </w:r>
      <w:r>
        <w:rPr>
          <w:spacing w:val="-5"/>
          <w:sz w:val="24"/>
        </w:rPr>
        <w:t>°C;</w:t>
      </w:r>
    </w:p>
    <w:p>
      <w:pPr>
        <w:pStyle w:val="ListParagraph"/>
        <w:numPr>
          <w:ilvl w:val="0"/>
          <w:numId w:val="53"/>
        </w:numPr>
        <w:tabs>
          <w:tab w:pos="1244" w:val="left" w:leader="none"/>
        </w:tabs>
        <w:spacing w:line="240" w:lineRule="auto" w:before="138" w:after="0"/>
        <w:ind w:left="1244" w:right="0" w:hanging="284"/>
        <w:jc w:val="left"/>
        <w:rPr>
          <w:sz w:val="24"/>
        </w:rPr>
      </w:pPr>
      <w:r>
        <w:rPr>
          <w:sz w:val="24"/>
        </w:rPr>
        <w:t>65%</w:t>
      </w:r>
      <w:r>
        <w:rPr>
          <w:spacing w:val="-3"/>
          <w:sz w:val="24"/>
        </w:rPr>
        <w:t> </w:t>
      </w:r>
      <w:r>
        <w:rPr>
          <w:sz w:val="24"/>
        </w:rPr>
        <w:t>–</w:t>
      </w:r>
      <w:r>
        <w:rPr>
          <w:spacing w:val="-1"/>
          <w:sz w:val="24"/>
        </w:rPr>
        <w:t> </w:t>
      </w:r>
      <w:r>
        <w:rPr>
          <w:sz w:val="24"/>
        </w:rPr>
        <w:t>при</w:t>
      </w:r>
      <w:r>
        <w:rPr>
          <w:spacing w:val="-1"/>
          <w:sz w:val="24"/>
        </w:rPr>
        <w:t> </w:t>
      </w:r>
      <w:r>
        <w:rPr>
          <w:sz w:val="24"/>
        </w:rPr>
        <w:t>температуре</w:t>
      </w:r>
      <w:r>
        <w:rPr>
          <w:spacing w:val="-1"/>
          <w:sz w:val="24"/>
        </w:rPr>
        <w:t> </w:t>
      </w:r>
      <w:r>
        <w:rPr>
          <w:sz w:val="24"/>
        </w:rPr>
        <w:t>воздуха</w:t>
      </w:r>
      <w:r>
        <w:rPr>
          <w:spacing w:val="-2"/>
          <w:sz w:val="24"/>
        </w:rPr>
        <w:t> </w:t>
      </w:r>
      <w:r>
        <w:rPr>
          <w:sz w:val="24"/>
        </w:rPr>
        <w:t>26</w:t>
      </w:r>
      <w:r>
        <w:rPr>
          <w:spacing w:val="-1"/>
          <w:sz w:val="24"/>
        </w:rPr>
        <w:t> </w:t>
      </w:r>
      <w:r>
        <w:rPr>
          <w:spacing w:val="-5"/>
          <w:sz w:val="24"/>
        </w:rPr>
        <w:t>°C;</w:t>
      </w:r>
    </w:p>
    <w:p>
      <w:pPr>
        <w:pStyle w:val="ListParagraph"/>
        <w:numPr>
          <w:ilvl w:val="0"/>
          <w:numId w:val="53"/>
        </w:numPr>
        <w:tabs>
          <w:tab w:pos="1244" w:val="left" w:leader="none"/>
        </w:tabs>
        <w:spacing w:line="240" w:lineRule="auto" w:before="138" w:after="0"/>
        <w:ind w:left="1244" w:right="0" w:hanging="284"/>
        <w:jc w:val="left"/>
        <w:rPr>
          <w:sz w:val="24"/>
        </w:rPr>
      </w:pPr>
      <w:r>
        <w:rPr>
          <w:sz w:val="24"/>
        </w:rPr>
        <w:t>60%</w:t>
      </w:r>
      <w:r>
        <w:rPr>
          <w:spacing w:val="-3"/>
          <w:sz w:val="24"/>
        </w:rPr>
        <w:t> </w:t>
      </w:r>
      <w:r>
        <w:rPr>
          <w:sz w:val="24"/>
        </w:rPr>
        <w:t>–</w:t>
      </w:r>
      <w:r>
        <w:rPr>
          <w:spacing w:val="-1"/>
          <w:sz w:val="24"/>
        </w:rPr>
        <w:t> </w:t>
      </w:r>
      <w:r>
        <w:rPr>
          <w:sz w:val="24"/>
        </w:rPr>
        <w:t>при</w:t>
      </w:r>
      <w:r>
        <w:rPr>
          <w:spacing w:val="-1"/>
          <w:sz w:val="24"/>
        </w:rPr>
        <w:t> </w:t>
      </w:r>
      <w:r>
        <w:rPr>
          <w:sz w:val="24"/>
        </w:rPr>
        <w:t>температуре</w:t>
      </w:r>
      <w:r>
        <w:rPr>
          <w:spacing w:val="-1"/>
          <w:sz w:val="24"/>
        </w:rPr>
        <w:t> </w:t>
      </w:r>
      <w:r>
        <w:rPr>
          <w:sz w:val="24"/>
        </w:rPr>
        <w:t>воздуха</w:t>
      </w:r>
      <w:r>
        <w:rPr>
          <w:spacing w:val="-2"/>
          <w:sz w:val="24"/>
        </w:rPr>
        <w:t> </w:t>
      </w:r>
      <w:r>
        <w:rPr>
          <w:sz w:val="24"/>
        </w:rPr>
        <w:t>27</w:t>
      </w:r>
      <w:r>
        <w:rPr>
          <w:spacing w:val="-1"/>
          <w:sz w:val="24"/>
        </w:rPr>
        <w:t> </w:t>
      </w:r>
      <w:r>
        <w:rPr>
          <w:spacing w:val="-5"/>
          <w:sz w:val="24"/>
        </w:rPr>
        <w:t>°C;</w:t>
      </w:r>
    </w:p>
    <w:p>
      <w:pPr>
        <w:pStyle w:val="ListParagraph"/>
        <w:numPr>
          <w:ilvl w:val="0"/>
          <w:numId w:val="53"/>
        </w:numPr>
        <w:tabs>
          <w:tab w:pos="1244" w:val="left" w:leader="none"/>
        </w:tabs>
        <w:spacing w:line="240" w:lineRule="auto" w:before="135" w:after="0"/>
        <w:ind w:left="1244" w:right="0" w:hanging="284"/>
        <w:jc w:val="left"/>
        <w:rPr>
          <w:sz w:val="24"/>
        </w:rPr>
      </w:pPr>
      <w:r>
        <w:rPr>
          <w:sz w:val="24"/>
        </w:rPr>
        <w:t>55%</w:t>
      </w:r>
      <w:r>
        <w:rPr>
          <w:spacing w:val="-3"/>
          <w:sz w:val="24"/>
        </w:rPr>
        <w:t> </w:t>
      </w:r>
      <w:r>
        <w:rPr>
          <w:sz w:val="24"/>
        </w:rPr>
        <w:t>–</w:t>
      </w:r>
      <w:r>
        <w:rPr>
          <w:spacing w:val="-1"/>
          <w:sz w:val="24"/>
        </w:rPr>
        <w:t> </w:t>
      </w:r>
      <w:r>
        <w:rPr>
          <w:sz w:val="24"/>
        </w:rPr>
        <w:t>при</w:t>
      </w:r>
      <w:r>
        <w:rPr>
          <w:spacing w:val="-1"/>
          <w:sz w:val="24"/>
        </w:rPr>
        <w:t> </w:t>
      </w:r>
      <w:r>
        <w:rPr>
          <w:sz w:val="24"/>
        </w:rPr>
        <w:t>температуре</w:t>
      </w:r>
      <w:r>
        <w:rPr>
          <w:spacing w:val="-1"/>
          <w:sz w:val="24"/>
        </w:rPr>
        <w:t> </w:t>
      </w:r>
      <w:r>
        <w:rPr>
          <w:sz w:val="24"/>
        </w:rPr>
        <w:t>воздуха</w:t>
      </w:r>
      <w:r>
        <w:rPr>
          <w:spacing w:val="-2"/>
          <w:sz w:val="24"/>
        </w:rPr>
        <w:t> </w:t>
      </w:r>
      <w:r>
        <w:rPr>
          <w:sz w:val="24"/>
        </w:rPr>
        <w:t>28</w:t>
      </w:r>
      <w:r>
        <w:rPr>
          <w:spacing w:val="-1"/>
          <w:sz w:val="24"/>
        </w:rPr>
        <w:t> </w:t>
      </w:r>
      <w:r>
        <w:rPr>
          <w:spacing w:val="-5"/>
          <w:sz w:val="24"/>
        </w:rPr>
        <w:t>°C.</w:t>
      </w:r>
    </w:p>
    <w:p>
      <w:pPr>
        <w:pStyle w:val="BodyText"/>
        <w:spacing w:line="360" w:lineRule="auto" w:before="136"/>
        <w:ind w:right="272"/>
      </w:pPr>
      <w:r>
        <w:rPr/>
        <w:t>Так как, при высокой температуре воздуха и влажности, пот с поверхности тела человека плохо испаряется, может произойти перегрев тела и тепловой удар.</w:t>
      </w:r>
    </w:p>
    <w:p>
      <w:pPr>
        <w:pStyle w:val="BodyText"/>
        <w:spacing w:line="360" w:lineRule="auto"/>
        <w:ind w:right="269"/>
      </w:pPr>
      <w:r>
        <w:rPr/>
        <w:t>При температуре воздуха 26-28 °C скорость движения воздуха для теплого периода года должна соответствовать нормативным диапазонам также в зависимости от категории работ по уровню энергозатрат:</w:t>
      </w:r>
    </w:p>
    <w:p>
      <w:pPr>
        <w:pStyle w:val="ListParagraph"/>
        <w:numPr>
          <w:ilvl w:val="0"/>
          <w:numId w:val="53"/>
        </w:numPr>
        <w:tabs>
          <w:tab w:pos="1244" w:val="left" w:leader="none"/>
        </w:tabs>
        <w:spacing w:line="240" w:lineRule="auto" w:before="1" w:after="0"/>
        <w:ind w:left="1244" w:right="0" w:hanging="284"/>
        <w:jc w:val="left"/>
        <w:rPr>
          <w:sz w:val="24"/>
        </w:rPr>
      </w:pPr>
      <w:r>
        <w:rPr>
          <w:sz w:val="24"/>
        </w:rPr>
        <w:t>0,1-0,2</w:t>
      </w:r>
      <w:r>
        <w:rPr>
          <w:spacing w:val="-3"/>
          <w:sz w:val="24"/>
        </w:rPr>
        <w:t> </w:t>
      </w:r>
      <w:r>
        <w:rPr>
          <w:sz w:val="24"/>
        </w:rPr>
        <w:t>м/с</w:t>
      </w:r>
      <w:r>
        <w:rPr>
          <w:spacing w:val="-1"/>
          <w:sz w:val="24"/>
        </w:rPr>
        <w:t> </w:t>
      </w:r>
      <w:r>
        <w:rPr>
          <w:sz w:val="24"/>
        </w:rPr>
        <w:t>– для</w:t>
      </w:r>
      <w:r>
        <w:rPr>
          <w:spacing w:val="-1"/>
          <w:sz w:val="24"/>
        </w:rPr>
        <w:t> </w:t>
      </w:r>
      <w:r>
        <w:rPr>
          <w:sz w:val="24"/>
        </w:rPr>
        <w:t>категории</w:t>
      </w:r>
      <w:r>
        <w:rPr>
          <w:spacing w:val="1"/>
          <w:sz w:val="24"/>
        </w:rPr>
        <w:t> </w:t>
      </w:r>
      <w:r>
        <w:rPr>
          <w:sz w:val="24"/>
        </w:rPr>
        <w:t>работ </w:t>
      </w:r>
      <w:r>
        <w:rPr>
          <w:spacing w:val="-5"/>
          <w:sz w:val="24"/>
        </w:rPr>
        <w:t>Iа;</w:t>
      </w:r>
    </w:p>
    <w:p>
      <w:pPr>
        <w:pStyle w:val="ListParagraph"/>
        <w:numPr>
          <w:ilvl w:val="0"/>
          <w:numId w:val="53"/>
        </w:numPr>
        <w:tabs>
          <w:tab w:pos="1244" w:val="left" w:leader="none"/>
        </w:tabs>
        <w:spacing w:line="240" w:lineRule="auto" w:before="138" w:after="0"/>
        <w:ind w:left="1244" w:right="0" w:hanging="284"/>
        <w:jc w:val="left"/>
        <w:rPr>
          <w:sz w:val="24"/>
        </w:rPr>
      </w:pPr>
      <w:r>
        <w:rPr>
          <w:sz w:val="24"/>
        </w:rPr>
        <w:t>0,1-0,3</w:t>
      </w:r>
      <w:r>
        <w:rPr>
          <w:spacing w:val="-3"/>
          <w:sz w:val="24"/>
        </w:rPr>
        <w:t> </w:t>
      </w:r>
      <w:r>
        <w:rPr>
          <w:sz w:val="24"/>
        </w:rPr>
        <w:t>м/с</w:t>
      </w:r>
      <w:r>
        <w:rPr>
          <w:spacing w:val="-1"/>
          <w:sz w:val="24"/>
        </w:rPr>
        <w:t> </w:t>
      </w:r>
      <w:r>
        <w:rPr>
          <w:sz w:val="24"/>
        </w:rPr>
        <w:t>– для</w:t>
      </w:r>
      <w:r>
        <w:rPr>
          <w:spacing w:val="-1"/>
          <w:sz w:val="24"/>
        </w:rPr>
        <w:t> </w:t>
      </w:r>
      <w:r>
        <w:rPr>
          <w:sz w:val="24"/>
        </w:rPr>
        <w:t>категории</w:t>
      </w:r>
      <w:r>
        <w:rPr>
          <w:spacing w:val="1"/>
          <w:sz w:val="24"/>
        </w:rPr>
        <w:t> </w:t>
      </w:r>
      <w:r>
        <w:rPr>
          <w:sz w:val="24"/>
        </w:rPr>
        <w:t>работ </w:t>
      </w:r>
      <w:r>
        <w:rPr>
          <w:spacing w:val="-5"/>
          <w:sz w:val="24"/>
        </w:rPr>
        <w:t>Iб;</w:t>
      </w:r>
    </w:p>
    <w:p>
      <w:pPr>
        <w:pStyle w:val="ListParagraph"/>
        <w:numPr>
          <w:ilvl w:val="0"/>
          <w:numId w:val="53"/>
        </w:numPr>
        <w:tabs>
          <w:tab w:pos="1244" w:val="left" w:leader="none"/>
        </w:tabs>
        <w:spacing w:line="240" w:lineRule="auto" w:before="138" w:after="0"/>
        <w:ind w:left="1244" w:right="0" w:hanging="284"/>
        <w:jc w:val="left"/>
        <w:rPr>
          <w:sz w:val="24"/>
        </w:rPr>
      </w:pPr>
      <w:r>
        <w:rPr>
          <w:sz w:val="24"/>
        </w:rPr>
        <w:t>0,2-0,4</w:t>
      </w:r>
      <w:r>
        <w:rPr>
          <w:spacing w:val="-1"/>
          <w:sz w:val="24"/>
        </w:rPr>
        <w:t> </w:t>
      </w:r>
      <w:r>
        <w:rPr>
          <w:sz w:val="24"/>
        </w:rPr>
        <w:t>м/с</w:t>
      </w:r>
      <w:r>
        <w:rPr>
          <w:spacing w:val="-1"/>
          <w:sz w:val="24"/>
        </w:rPr>
        <w:t> </w:t>
      </w:r>
      <w:r>
        <w:rPr>
          <w:sz w:val="24"/>
        </w:rPr>
        <w:t>– для</w:t>
      </w:r>
      <w:r>
        <w:rPr>
          <w:spacing w:val="-1"/>
          <w:sz w:val="24"/>
        </w:rPr>
        <w:t> </w:t>
      </w:r>
      <w:r>
        <w:rPr>
          <w:sz w:val="24"/>
        </w:rPr>
        <w:t>категории</w:t>
      </w:r>
      <w:r>
        <w:rPr>
          <w:spacing w:val="1"/>
          <w:sz w:val="24"/>
        </w:rPr>
        <w:t> </w:t>
      </w:r>
      <w:r>
        <w:rPr>
          <w:sz w:val="24"/>
        </w:rPr>
        <w:t>работ </w:t>
      </w:r>
      <w:r>
        <w:rPr>
          <w:spacing w:val="-4"/>
          <w:sz w:val="24"/>
        </w:rPr>
        <w:t>IIа;</w:t>
      </w:r>
    </w:p>
    <w:p>
      <w:pPr>
        <w:pStyle w:val="ListParagraph"/>
        <w:numPr>
          <w:ilvl w:val="0"/>
          <w:numId w:val="53"/>
        </w:numPr>
        <w:tabs>
          <w:tab w:pos="1244" w:val="left" w:leader="none"/>
        </w:tabs>
        <w:spacing w:line="240" w:lineRule="auto" w:before="136" w:after="0"/>
        <w:ind w:left="1244" w:right="0" w:hanging="284"/>
        <w:jc w:val="left"/>
        <w:rPr>
          <w:sz w:val="24"/>
        </w:rPr>
      </w:pPr>
      <w:r>
        <w:rPr>
          <w:sz w:val="24"/>
        </w:rPr>
        <w:t>0,2-0,5</w:t>
      </w:r>
      <w:r>
        <w:rPr>
          <w:spacing w:val="-1"/>
          <w:sz w:val="24"/>
        </w:rPr>
        <w:t> </w:t>
      </w:r>
      <w:r>
        <w:rPr>
          <w:sz w:val="24"/>
        </w:rPr>
        <w:t>м/с</w:t>
      </w:r>
      <w:r>
        <w:rPr>
          <w:spacing w:val="-2"/>
          <w:sz w:val="24"/>
        </w:rPr>
        <w:t> </w:t>
      </w:r>
      <w:r>
        <w:rPr>
          <w:sz w:val="24"/>
        </w:rPr>
        <w:t>–</w:t>
      </w:r>
      <w:r>
        <w:rPr>
          <w:spacing w:val="-1"/>
          <w:sz w:val="24"/>
        </w:rPr>
        <w:t> </w:t>
      </w:r>
      <w:r>
        <w:rPr>
          <w:sz w:val="24"/>
        </w:rPr>
        <w:t>для</w:t>
      </w:r>
      <w:r>
        <w:rPr>
          <w:spacing w:val="-1"/>
          <w:sz w:val="24"/>
        </w:rPr>
        <w:t> </w:t>
      </w:r>
      <w:r>
        <w:rPr>
          <w:sz w:val="24"/>
        </w:rPr>
        <w:t>категорий работ</w:t>
      </w:r>
      <w:r>
        <w:rPr>
          <w:spacing w:val="-1"/>
          <w:sz w:val="24"/>
        </w:rPr>
        <w:t> </w:t>
      </w:r>
      <w:r>
        <w:rPr>
          <w:sz w:val="24"/>
        </w:rPr>
        <w:t>IIб</w:t>
      </w:r>
      <w:r>
        <w:rPr>
          <w:spacing w:val="-1"/>
          <w:sz w:val="24"/>
        </w:rPr>
        <w:t> </w:t>
      </w:r>
      <w:r>
        <w:rPr>
          <w:sz w:val="24"/>
        </w:rPr>
        <w:t>и</w:t>
      </w:r>
      <w:r>
        <w:rPr>
          <w:spacing w:val="3"/>
          <w:sz w:val="24"/>
        </w:rPr>
        <w:t> </w:t>
      </w:r>
      <w:r>
        <w:rPr>
          <w:spacing w:val="-4"/>
          <w:sz w:val="24"/>
        </w:rPr>
        <w:t>III.</w:t>
      </w:r>
    </w:p>
    <w:p>
      <w:pPr>
        <w:pStyle w:val="BodyText"/>
        <w:spacing w:line="360" w:lineRule="auto" w:before="136"/>
        <w:ind w:right="270"/>
      </w:pPr>
      <w:r>
        <w:rPr/>
        <w:t>Если в производственном помещении на рабочем месте имеется источник теплового облучения,</w:t>
      </w:r>
      <w:r>
        <w:rPr>
          <w:spacing w:val="-15"/>
        </w:rPr>
        <w:t> </w:t>
      </w:r>
      <w:r>
        <w:rPr/>
        <w:t>нагретого</w:t>
      </w:r>
      <w:r>
        <w:rPr>
          <w:spacing w:val="-15"/>
        </w:rPr>
        <w:t> </w:t>
      </w:r>
      <w:r>
        <w:rPr/>
        <w:t>до</w:t>
      </w:r>
      <w:r>
        <w:rPr>
          <w:spacing w:val="-15"/>
        </w:rPr>
        <w:t> </w:t>
      </w:r>
      <w:r>
        <w:rPr/>
        <w:t>600</w:t>
      </w:r>
      <w:r>
        <w:rPr>
          <w:spacing w:val="-15"/>
        </w:rPr>
        <w:t> </w:t>
      </w:r>
      <w:r>
        <w:rPr/>
        <w:t>°C,</w:t>
      </w:r>
      <w:r>
        <w:rPr>
          <w:spacing w:val="-15"/>
        </w:rPr>
        <w:t> </w:t>
      </w:r>
      <w:r>
        <w:rPr/>
        <w:t>то</w:t>
      </w:r>
      <w:r>
        <w:rPr>
          <w:spacing w:val="-15"/>
        </w:rPr>
        <w:t> </w:t>
      </w:r>
      <w:r>
        <w:rPr/>
        <w:t>допустимые</w:t>
      </w:r>
      <w:r>
        <w:rPr>
          <w:spacing w:val="-15"/>
        </w:rPr>
        <w:t> </w:t>
      </w:r>
      <w:r>
        <w:rPr/>
        <w:t>величины</w:t>
      </w:r>
      <w:r>
        <w:rPr>
          <w:spacing w:val="-15"/>
        </w:rPr>
        <w:t> </w:t>
      </w:r>
      <w:r>
        <w:rPr/>
        <w:t>интенсивности</w:t>
      </w:r>
      <w:r>
        <w:rPr>
          <w:spacing w:val="-15"/>
        </w:rPr>
        <w:t> </w:t>
      </w:r>
      <w:r>
        <w:rPr/>
        <w:t>теплового</w:t>
      </w:r>
      <w:r>
        <w:rPr>
          <w:spacing w:val="-15"/>
        </w:rPr>
        <w:t> </w:t>
      </w:r>
      <w:r>
        <w:rPr/>
        <w:t>облучения работающих должны соответствовать значениям, приведенным в таблице 2.3.</w:t>
      </w:r>
    </w:p>
    <w:p>
      <w:pPr>
        <w:pStyle w:val="BodyText"/>
        <w:spacing w:before="138"/>
        <w:ind w:left="0" w:firstLine="0"/>
        <w:jc w:val="left"/>
      </w:pPr>
    </w:p>
    <w:p>
      <w:pPr>
        <w:pStyle w:val="BodyText"/>
        <w:spacing w:line="360" w:lineRule="auto" w:after="6"/>
        <w:ind w:firstLine="0"/>
        <w:jc w:val="left"/>
      </w:pPr>
      <w:r>
        <w:rPr/>
        <w:t>Таблица</w:t>
      </w:r>
      <w:r>
        <w:rPr>
          <w:spacing w:val="-15"/>
        </w:rPr>
        <w:t> </w:t>
      </w:r>
      <w:r>
        <w:rPr/>
        <w:t>2.3</w:t>
      </w:r>
      <w:r>
        <w:rPr>
          <w:spacing w:val="-15"/>
        </w:rPr>
        <w:t> </w:t>
      </w:r>
      <w:r>
        <w:rPr/>
        <w:t>–</w:t>
      </w:r>
      <w:r>
        <w:rPr>
          <w:spacing w:val="-15"/>
        </w:rPr>
        <w:t> </w:t>
      </w:r>
      <w:r>
        <w:rPr/>
        <w:t>Допустимая</w:t>
      </w:r>
      <w:r>
        <w:rPr>
          <w:spacing w:val="-15"/>
        </w:rPr>
        <w:t> </w:t>
      </w:r>
      <w:r>
        <w:rPr/>
        <w:t>величина</w:t>
      </w:r>
      <w:r>
        <w:rPr>
          <w:spacing w:val="-15"/>
        </w:rPr>
        <w:t> </w:t>
      </w:r>
      <w:r>
        <w:rPr/>
        <w:t>интенсивности</w:t>
      </w:r>
      <w:r>
        <w:rPr>
          <w:spacing w:val="-14"/>
        </w:rPr>
        <w:t> </w:t>
      </w:r>
      <w:r>
        <w:rPr/>
        <w:t>теплового</w:t>
      </w:r>
      <w:r>
        <w:rPr>
          <w:spacing w:val="-15"/>
        </w:rPr>
        <w:t> </w:t>
      </w:r>
      <w:r>
        <w:rPr/>
        <w:t>облучения</w:t>
      </w:r>
      <w:r>
        <w:rPr>
          <w:spacing w:val="-15"/>
        </w:rPr>
        <w:t> </w:t>
      </w:r>
      <w:r>
        <w:rPr/>
        <w:t>источника</w:t>
      </w:r>
      <w:r>
        <w:rPr>
          <w:spacing w:val="-15"/>
        </w:rPr>
        <w:t> </w:t>
      </w:r>
      <w:r>
        <w:rPr/>
        <w:t>теплового облучения, нагретого до 600 °C</w:t>
      </w:r>
    </w:p>
    <w:tbl>
      <w:tblPr>
        <w:tblW w:w="0" w:type="auto"/>
        <w:jc w:val="left"/>
        <w:tblInd w:w="2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40"/>
        <w:gridCol w:w="6094"/>
      </w:tblGrid>
      <w:tr>
        <w:trPr>
          <w:trHeight w:val="650" w:hRule="atLeast"/>
        </w:trPr>
        <w:tc>
          <w:tcPr>
            <w:tcW w:w="3540" w:type="dxa"/>
          </w:tcPr>
          <w:p>
            <w:pPr>
              <w:pStyle w:val="TableParagraph"/>
              <w:spacing w:before="169"/>
              <w:ind w:left="81"/>
              <w:rPr>
                <w:sz w:val="24"/>
              </w:rPr>
            </w:pPr>
            <w:r>
              <w:rPr>
                <w:sz w:val="24"/>
              </w:rPr>
              <w:t>Облучаемая</w:t>
            </w:r>
            <w:r>
              <w:rPr>
                <w:spacing w:val="-7"/>
                <w:sz w:val="24"/>
              </w:rPr>
              <w:t> </w:t>
            </w:r>
            <w:r>
              <w:rPr>
                <w:sz w:val="24"/>
              </w:rPr>
              <w:t>поверхность</w:t>
            </w:r>
            <w:r>
              <w:rPr>
                <w:spacing w:val="-7"/>
                <w:sz w:val="24"/>
              </w:rPr>
              <w:t> </w:t>
            </w:r>
            <w:r>
              <w:rPr>
                <w:sz w:val="24"/>
              </w:rPr>
              <w:t>тела,</w:t>
            </w:r>
            <w:r>
              <w:rPr>
                <w:spacing w:val="-6"/>
                <w:sz w:val="24"/>
              </w:rPr>
              <w:t> </w:t>
            </w:r>
            <w:r>
              <w:rPr>
                <w:spacing w:val="-10"/>
                <w:sz w:val="24"/>
              </w:rPr>
              <w:t>%</w:t>
            </w:r>
          </w:p>
        </w:tc>
        <w:tc>
          <w:tcPr>
            <w:tcW w:w="6094" w:type="dxa"/>
          </w:tcPr>
          <w:p>
            <w:pPr>
              <w:pStyle w:val="TableParagraph"/>
              <w:tabs>
                <w:tab w:pos="1713" w:val="left" w:leader="none"/>
                <w:tab w:pos="3057" w:val="left" w:leader="none"/>
                <w:tab w:pos="4982" w:val="left" w:leader="none"/>
              </w:tabs>
              <w:ind w:left="81"/>
              <w:rPr>
                <w:sz w:val="24"/>
              </w:rPr>
            </w:pPr>
            <w:r>
              <w:rPr>
                <w:spacing w:val="-2"/>
                <w:sz w:val="24"/>
              </w:rPr>
              <w:t>Допустимая</w:t>
            </w:r>
            <w:r>
              <w:rPr>
                <w:sz w:val="24"/>
              </w:rPr>
              <w:tab/>
            </w:r>
            <w:r>
              <w:rPr>
                <w:spacing w:val="-2"/>
                <w:sz w:val="24"/>
              </w:rPr>
              <w:t>величина</w:t>
            </w:r>
            <w:r>
              <w:rPr>
                <w:sz w:val="24"/>
              </w:rPr>
              <w:tab/>
            </w:r>
            <w:r>
              <w:rPr>
                <w:spacing w:val="-2"/>
                <w:sz w:val="24"/>
              </w:rPr>
              <w:t>интенсивности</w:t>
            </w:r>
            <w:r>
              <w:rPr>
                <w:sz w:val="24"/>
              </w:rPr>
              <w:tab/>
            </w:r>
            <w:r>
              <w:rPr>
                <w:spacing w:val="-2"/>
                <w:sz w:val="24"/>
              </w:rPr>
              <w:t>теплового</w:t>
            </w:r>
          </w:p>
          <w:p>
            <w:pPr>
              <w:pStyle w:val="TableParagraph"/>
              <w:spacing w:before="43"/>
              <w:ind w:left="81"/>
              <w:rPr>
                <w:sz w:val="24"/>
              </w:rPr>
            </w:pPr>
            <w:r>
              <w:rPr>
                <w:sz w:val="24"/>
              </w:rPr>
              <w:t>облучения,</w:t>
            </w:r>
            <w:r>
              <w:rPr>
                <w:spacing w:val="-3"/>
                <w:sz w:val="24"/>
              </w:rPr>
              <w:t> </w:t>
            </w:r>
            <w:r>
              <w:rPr>
                <w:spacing w:val="-4"/>
                <w:sz w:val="24"/>
              </w:rPr>
              <w:t>Вт/м</w:t>
            </w:r>
            <w:r>
              <w:rPr>
                <w:spacing w:val="-4"/>
                <w:sz w:val="24"/>
                <w:vertAlign w:val="superscript"/>
              </w:rPr>
              <w:t>2</w:t>
            </w:r>
          </w:p>
        </w:tc>
      </w:tr>
      <w:tr>
        <w:trPr>
          <w:trHeight w:val="333" w:hRule="atLeast"/>
        </w:trPr>
        <w:tc>
          <w:tcPr>
            <w:tcW w:w="3540" w:type="dxa"/>
          </w:tcPr>
          <w:p>
            <w:pPr>
              <w:pStyle w:val="TableParagraph"/>
              <w:ind w:left="81"/>
              <w:rPr>
                <w:sz w:val="24"/>
              </w:rPr>
            </w:pPr>
            <w:r>
              <w:rPr>
                <w:sz w:val="24"/>
              </w:rPr>
              <w:t>50 и</w:t>
            </w:r>
            <w:r>
              <w:rPr>
                <w:spacing w:val="1"/>
                <w:sz w:val="24"/>
              </w:rPr>
              <w:t> </w:t>
            </w:r>
            <w:r>
              <w:rPr>
                <w:spacing w:val="-2"/>
                <w:sz w:val="24"/>
              </w:rPr>
              <w:t>более</w:t>
            </w:r>
          </w:p>
        </w:tc>
        <w:tc>
          <w:tcPr>
            <w:tcW w:w="6094" w:type="dxa"/>
          </w:tcPr>
          <w:p>
            <w:pPr>
              <w:pStyle w:val="TableParagraph"/>
              <w:ind w:left="81"/>
              <w:rPr>
                <w:sz w:val="24"/>
              </w:rPr>
            </w:pPr>
            <w:r>
              <w:rPr>
                <w:spacing w:val="-5"/>
                <w:sz w:val="24"/>
              </w:rPr>
              <w:t>&lt;35</w:t>
            </w:r>
          </w:p>
        </w:tc>
      </w:tr>
      <w:tr>
        <w:trPr>
          <w:trHeight w:val="330" w:hRule="atLeast"/>
        </w:trPr>
        <w:tc>
          <w:tcPr>
            <w:tcW w:w="3540" w:type="dxa"/>
          </w:tcPr>
          <w:p>
            <w:pPr>
              <w:pStyle w:val="TableParagraph"/>
              <w:ind w:left="81"/>
              <w:rPr>
                <w:sz w:val="24"/>
              </w:rPr>
            </w:pPr>
            <w:r>
              <w:rPr>
                <w:spacing w:val="-2"/>
                <w:sz w:val="24"/>
              </w:rPr>
              <w:t>25-</w:t>
            </w:r>
            <w:r>
              <w:rPr>
                <w:spacing w:val="-7"/>
                <w:sz w:val="24"/>
              </w:rPr>
              <w:t>50</w:t>
            </w:r>
          </w:p>
        </w:tc>
        <w:tc>
          <w:tcPr>
            <w:tcW w:w="6094" w:type="dxa"/>
          </w:tcPr>
          <w:p>
            <w:pPr>
              <w:pStyle w:val="TableParagraph"/>
              <w:ind w:left="81"/>
              <w:rPr>
                <w:sz w:val="24"/>
              </w:rPr>
            </w:pPr>
            <w:r>
              <w:rPr>
                <w:spacing w:val="-5"/>
                <w:sz w:val="24"/>
              </w:rPr>
              <w:t>&lt;70</w:t>
            </w:r>
          </w:p>
        </w:tc>
      </w:tr>
      <w:tr>
        <w:trPr>
          <w:trHeight w:val="333" w:hRule="atLeast"/>
        </w:trPr>
        <w:tc>
          <w:tcPr>
            <w:tcW w:w="3540" w:type="dxa"/>
          </w:tcPr>
          <w:p>
            <w:pPr>
              <w:pStyle w:val="TableParagraph"/>
              <w:spacing w:before="11"/>
              <w:ind w:left="81"/>
              <w:rPr>
                <w:sz w:val="24"/>
              </w:rPr>
            </w:pPr>
            <w:r>
              <w:rPr>
                <w:sz w:val="24"/>
              </w:rPr>
              <w:t>Не</w:t>
            </w:r>
            <w:r>
              <w:rPr>
                <w:spacing w:val="-2"/>
                <w:sz w:val="24"/>
              </w:rPr>
              <w:t> </w:t>
            </w:r>
            <w:r>
              <w:rPr>
                <w:sz w:val="24"/>
              </w:rPr>
              <w:t>более</w:t>
            </w:r>
            <w:r>
              <w:rPr>
                <w:spacing w:val="-2"/>
                <w:sz w:val="24"/>
              </w:rPr>
              <w:t> </w:t>
            </w:r>
            <w:r>
              <w:rPr>
                <w:spacing w:val="-5"/>
                <w:sz w:val="24"/>
              </w:rPr>
              <w:t>25</w:t>
            </w:r>
          </w:p>
        </w:tc>
        <w:tc>
          <w:tcPr>
            <w:tcW w:w="6094" w:type="dxa"/>
          </w:tcPr>
          <w:p>
            <w:pPr>
              <w:pStyle w:val="TableParagraph"/>
              <w:spacing w:before="11"/>
              <w:ind w:left="81"/>
              <w:rPr>
                <w:sz w:val="24"/>
              </w:rPr>
            </w:pPr>
            <w:r>
              <w:rPr>
                <w:spacing w:val="-4"/>
                <w:sz w:val="24"/>
              </w:rPr>
              <w:t>&lt;100</w:t>
            </w:r>
          </w:p>
        </w:tc>
      </w:tr>
    </w:tbl>
    <w:p>
      <w:pPr>
        <w:spacing w:after="0"/>
        <w:rPr>
          <w:sz w:val="24"/>
        </w:rPr>
        <w:sectPr>
          <w:pgSz w:w="11910" w:h="16840"/>
          <w:pgMar w:header="144" w:footer="755" w:top="940" w:bottom="940" w:left="880" w:right="860"/>
        </w:sectPr>
      </w:pPr>
    </w:p>
    <w:p>
      <w:pPr>
        <w:pStyle w:val="BodyText"/>
        <w:spacing w:before="1"/>
        <w:ind w:left="0" w:firstLine="0"/>
        <w:jc w:val="left"/>
        <w:rPr>
          <w:sz w:val="2"/>
        </w:rPr>
      </w:pPr>
    </w:p>
    <w:p>
      <w:pPr>
        <w:pStyle w:val="BodyText"/>
        <w:spacing w:line="20" w:lineRule="exact"/>
        <w:ind w:left="224" w:firstLine="0"/>
        <w:jc w:val="left"/>
        <w:rPr>
          <w:sz w:val="2"/>
        </w:rPr>
      </w:pPr>
      <w:r>
        <w:rPr>
          <w:sz w:val="2"/>
        </w:rPr>
        <mc:AlternateContent>
          <mc:Choice Requires="wps">
            <w:drawing>
              <wp:inline distT="0" distB="0" distL="0" distR="0">
                <wp:extent cx="6156960" cy="12700"/>
                <wp:effectExtent l="0" t="0" r="0" b="0"/>
                <wp:docPr id="198" name="Group 198"/>
                <wp:cNvGraphicFramePr>
                  <a:graphicFrameLocks/>
                </wp:cNvGraphicFramePr>
                <a:graphic>
                  <a:graphicData uri="http://schemas.microsoft.com/office/word/2010/wordprocessingGroup">
                    <wpg:wgp>
                      <wpg:cNvPr id="198" name="Group 198"/>
                      <wpg:cNvGrpSpPr/>
                      <wpg:grpSpPr>
                        <a:xfrm>
                          <a:off x="0" y="0"/>
                          <a:ext cx="6156960" cy="12700"/>
                          <a:chExt cx="6156960" cy="12700"/>
                        </a:xfrm>
                      </wpg:grpSpPr>
                      <wps:wsp>
                        <wps:cNvPr id="199" name="Graphic 199"/>
                        <wps:cNvSpPr/>
                        <wps:spPr>
                          <a:xfrm>
                            <a:off x="0" y="0"/>
                            <a:ext cx="6156960" cy="12700"/>
                          </a:xfrm>
                          <a:custGeom>
                            <a:avLst/>
                            <a:gdLst/>
                            <a:ahLst/>
                            <a:cxnLst/>
                            <a:rect l="l" t="t" r="r" b="b"/>
                            <a:pathLst>
                              <a:path w="6156960" h="12700">
                                <a:moveTo>
                                  <a:pt x="6156960" y="0"/>
                                </a:moveTo>
                                <a:lnTo>
                                  <a:pt x="0" y="0"/>
                                </a:lnTo>
                                <a:lnTo>
                                  <a:pt x="0" y="12192"/>
                                </a:lnTo>
                                <a:lnTo>
                                  <a:pt x="6156960" y="12192"/>
                                </a:lnTo>
                                <a:lnTo>
                                  <a:pt x="6156960" y="0"/>
                                </a:lnTo>
                                <a:close/>
                              </a:path>
                            </a:pathLst>
                          </a:custGeom>
                          <a:solidFill>
                            <a:srgbClr val="00467D"/>
                          </a:solidFill>
                        </wps:spPr>
                        <wps:bodyPr wrap="square" lIns="0" tIns="0" rIns="0" bIns="0" rtlCol="0">
                          <a:prstTxWarp prst="textNoShape">
                            <a:avLst/>
                          </a:prstTxWarp>
                          <a:noAutofit/>
                        </wps:bodyPr>
                      </wps:wsp>
                    </wpg:wgp>
                  </a:graphicData>
                </a:graphic>
              </wp:inline>
            </w:drawing>
          </mc:Choice>
          <mc:Fallback>
            <w:pict>
              <v:group style="width:484.8pt;height:1pt;mso-position-horizontal-relative:char;mso-position-vertical-relative:line" id="docshapegroup178" coordorigin="0,0" coordsize="9696,20">
                <v:rect style="position:absolute;left:0;top:0;width:9696;height:20" id="docshape179" filled="true" fillcolor="#00467d" stroked="false">
                  <v:fill type="solid"/>
                </v:rect>
              </v:group>
            </w:pict>
          </mc:Fallback>
        </mc:AlternateContent>
      </w:r>
      <w:r>
        <w:rPr>
          <w:sz w:val="2"/>
        </w:rPr>
      </w:r>
    </w:p>
    <w:p>
      <w:pPr>
        <w:pStyle w:val="BodyText"/>
        <w:spacing w:line="360" w:lineRule="auto" w:before="185"/>
        <w:ind w:right="269"/>
      </w:pPr>
      <w:r>
        <w:rPr/>
        <w:t>Допустимые величины интенсивности теплового облучения поверхности тела работающих от источников излучения, нагретых до температуры более 600 °C (раскаленный или расплавленный металл, стекло, пламя), не должны превышать 140 Вт/м</w:t>
      </w:r>
      <w:r>
        <w:rPr>
          <w:vertAlign w:val="superscript"/>
        </w:rPr>
        <w:t>2</w:t>
      </w:r>
      <w:r>
        <w:rPr>
          <w:vertAlign w:val="baseline"/>
        </w:rPr>
        <w:t>. При этом облучению не должно подвергаться более 25% поверхности тела с обязательным использованием средств индивидуальной защиты, в том числе средств защиты лица и глаз.</w:t>
      </w:r>
    </w:p>
    <w:p>
      <w:pPr>
        <w:pStyle w:val="BodyText"/>
        <w:spacing w:line="360" w:lineRule="auto" w:before="2"/>
        <w:ind w:right="270"/>
      </w:pPr>
      <w:r>
        <w:rPr/>
        <w:t>В соответствии с СП 2.2.3670-20 «Санитарно-эпидемиологические требования к условиям труда» контролировать параметры микроклимата в рамках производственного контроля необходимо не реже 1 раза в год, а также каждый раз после проведения реконструкции, модернизации, технического перевооружения, капитального ремонта, проведения мероприятий по улучшению условий труда.</w:t>
      </w:r>
    </w:p>
    <w:p>
      <w:pPr>
        <w:pStyle w:val="BodyText"/>
        <w:spacing w:line="360" w:lineRule="auto"/>
        <w:ind w:right="276"/>
      </w:pPr>
      <w:r>
        <w:rPr/>
        <w:t>В целях профилактики неблагоприятного воздействия микроклимата должны быть использованы защитные мероприятия.</w:t>
      </w:r>
    </w:p>
    <w:p>
      <w:pPr>
        <w:pStyle w:val="BodyText"/>
        <w:spacing w:line="360" w:lineRule="auto"/>
        <w:ind w:right="274"/>
      </w:pPr>
      <w:r>
        <w:rPr/>
        <w:t>Улучшения микроклиматических условий можно достичь усовершенствованием технологических</w:t>
      </w:r>
      <w:r>
        <w:rPr>
          <w:spacing w:val="-15"/>
        </w:rPr>
        <w:t> </w:t>
      </w:r>
      <w:r>
        <w:rPr/>
        <w:t>процессов</w:t>
      </w:r>
      <w:r>
        <w:rPr>
          <w:spacing w:val="-15"/>
        </w:rPr>
        <w:t> </w:t>
      </w:r>
      <w:r>
        <w:rPr/>
        <w:t>и</w:t>
      </w:r>
      <w:r>
        <w:rPr>
          <w:spacing w:val="-14"/>
        </w:rPr>
        <w:t> </w:t>
      </w:r>
      <w:r>
        <w:rPr/>
        <w:t>оборудования.</w:t>
      </w:r>
      <w:r>
        <w:rPr>
          <w:spacing w:val="-15"/>
        </w:rPr>
        <w:t> </w:t>
      </w:r>
      <w:r>
        <w:rPr/>
        <w:t>Внедрение</w:t>
      </w:r>
      <w:r>
        <w:rPr>
          <w:spacing w:val="-15"/>
        </w:rPr>
        <w:t> </w:t>
      </w:r>
      <w:r>
        <w:rPr/>
        <w:t>новых</w:t>
      </w:r>
      <w:r>
        <w:rPr>
          <w:spacing w:val="-15"/>
        </w:rPr>
        <w:t> </w:t>
      </w:r>
      <w:r>
        <w:rPr/>
        <w:t>технологий</w:t>
      </w:r>
      <w:r>
        <w:rPr>
          <w:spacing w:val="-15"/>
        </w:rPr>
        <w:t> </w:t>
      </w:r>
      <w:r>
        <w:rPr/>
        <w:t>и</w:t>
      </w:r>
      <w:r>
        <w:rPr>
          <w:spacing w:val="-14"/>
        </w:rPr>
        <w:t> </w:t>
      </w:r>
      <w:r>
        <w:rPr/>
        <w:t>оборудования,</w:t>
      </w:r>
      <w:r>
        <w:rPr>
          <w:spacing w:val="-15"/>
        </w:rPr>
        <w:t> </w:t>
      </w:r>
      <w:r>
        <w:rPr/>
        <w:t>не связанных с необходимостью проведения работ в условиях интенсивного нагрева, дает возможность уменьшить выделение тепла в производственные помещения.</w:t>
      </w:r>
    </w:p>
    <w:p>
      <w:pPr>
        <w:pStyle w:val="BodyText"/>
        <w:spacing w:line="360" w:lineRule="auto"/>
        <w:ind w:right="272"/>
      </w:pPr>
      <w:r>
        <w:rPr/>
        <w:t>Для улучшения микроклиматических условий применяют рациональное размещение технологического оборудования.</w:t>
      </w:r>
    </w:p>
    <w:p>
      <w:pPr>
        <w:pStyle w:val="BodyText"/>
        <w:spacing w:line="360" w:lineRule="auto"/>
        <w:ind w:right="272"/>
      </w:pPr>
      <w:r>
        <w:rPr/>
        <w:t>Основные источники тепла желательно размещать непосредственно под аэрационным фонарем, около внешних стен здания и в один ряд на таком расстоянии друг от друга, чтобы тепловые потоки от них не перекрещивались на рабочих местах.</w:t>
      </w:r>
    </w:p>
    <w:p>
      <w:pPr>
        <w:pStyle w:val="BodyText"/>
        <w:spacing w:line="360" w:lineRule="auto"/>
        <w:ind w:right="275"/>
      </w:pPr>
      <w:r>
        <w:rPr/>
        <w:t>Автоматизация</w:t>
      </w:r>
      <w:r>
        <w:rPr>
          <w:spacing w:val="-15"/>
        </w:rPr>
        <w:t> </w:t>
      </w:r>
      <w:r>
        <w:rPr/>
        <w:t>и</w:t>
      </w:r>
      <w:r>
        <w:rPr>
          <w:spacing w:val="-15"/>
        </w:rPr>
        <w:t> </w:t>
      </w:r>
      <w:r>
        <w:rPr/>
        <w:t>дистанционное</w:t>
      </w:r>
      <w:r>
        <w:rPr>
          <w:spacing w:val="-15"/>
        </w:rPr>
        <w:t> </w:t>
      </w:r>
      <w:r>
        <w:rPr/>
        <w:t>управление</w:t>
      </w:r>
      <w:r>
        <w:rPr>
          <w:spacing w:val="-15"/>
        </w:rPr>
        <w:t> </w:t>
      </w:r>
      <w:r>
        <w:rPr/>
        <w:t>технологическими</w:t>
      </w:r>
      <w:r>
        <w:rPr>
          <w:spacing w:val="-15"/>
        </w:rPr>
        <w:t> </w:t>
      </w:r>
      <w:r>
        <w:rPr/>
        <w:t>процессами</w:t>
      </w:r>
      <w:r>
        <w:rPr>
          <w:spacing w:val="-15"/>
        </w:rPr>
        <w:t> </w:t>
      </w:r>
      <w:r>
        <w:rPr/>
        <w:t>позволяют во многих случаях вывести человека из производственных зон, где действуют неблагоприятные факторы.</w:t>
      </w:r>
    </w:p>
    <w:p>
      <w:pPr>
        <w:pStyle w:val="BodyText"/>
        <w:spacing w:line="360" w:lineRule="auto"/>
        <w:ind w:right="271"/>
      </w:pPr>
      <w:r>
        <w:rPr/>
        <w:t>Вентиляция, отопление и кондиционирование воздуха являются наиболее распространенными способами нормализации микроклимата в производственных помещениях. Позволяют повысить или понизить температуру воздуха в помещениях. Использование местной вентиляции в виде воздушных душей широко используется в борьбе с перегревом рабочих в производственных цехах с источниками тепловых излучений.</w:t>
      </w:r>
    </w:p>
    <w:p>
      <w:pPr>
        <w:pStyle w:val="BodyText"/>
        <w:spacing w:line="360" w:lineRule="auto" w:before="1"/>
        <w:ind w:right="270"/>
      </w:pPr>
      <w:r>
        <w:rPr/>
        <w:t>Рационализация режимов труда и отдыха достигается сокращением длительности рабочего времени за счет дополнительных перерывов, созданием условий для эффективного отдыха в помещениях с нормальными метеорологическими условиями.</w:t>
      </w:r>
    </w:p>
    <w:p>
      <w:pPr>
        <w:pStyle w:val="BodyText"/>
        <w:spacing w:line="360" w:lineRule="auto"/>
        <w:ind w:right="270"/>
      </w:pPr>
      <w:r>
        <w:rPr/>
        <w:t>Для уменьшения тепловыделений в производственных помещениях применяют теплоизоляцию оборудования и защитные экраны из теплоизоляционных материалов.</w:t>
      </w:r>
    </w:p>
    <w:p>
      <w:pPr>
        <w:spacing w:after="0" w:line="360" w:lineRule="auto"/>
        <w:sectPr>
          <w:headerReference w:type="default" r:id="rId32"/>
          <w:footerReference w:type="default" r:id="rId33"/>
          <w:pgSz w:w="11910" w:h="16840"/>
          <w:pgMar w:header="144" w:footer="755" w:top="880" w:bottom="940" w:left="880" w:right="860"/>
        </w:sectPr>
      </w:pPr>
    </w:p>
    <w:p>
      <w:pPr>
        <w:pStyle w:val="BodyText"/>
        <w:spacing w:line="360" w:lineRule="auto" w:before="186"/>
        <w:ind w:right="273"/>
      </w:pPr>
      <w:r>
        <w:rPr/>
        <w:t>В качестве теплоизоляционных материалов широко используют: асбест, асбоцемент, минеральную вату, стеклоткань, керамзит, пенопласт.</w:t>
      </w:r>
    </w:p>
    <w:p>
      <w:pPr>
        <w:pStyle w:val="BodyText"/>
        <w:spacing w:line="360" w:lineRule="auto"/>
        <w:ind w:right="273"/>
      </w:pPr>
      <w:r>
        <w:rPr/>
        <w:t>Важное значение для защиты организма работника имеют индивидуальные средства </w:t>
      </w:r>
      <w:r>
        <w:rPr>
          <w:spacing w:val="-2"/>
        </w:rPr>
        <w:t>защиты.</w:t>
      </w:r>
    </w:p>
    <w:p>
      <w:pPr>
        <w:pStyle w:val="BodyText"/>
        <w:spacing w:before="89"/>
        <w:ind w:left="0" w:firstLine="0"/>
        <w:jc w:val="left"/>
      </w:pPr>
    </w:p>
    <w:p>
      <w:pPr>
        <w:pStyle w:val="Heading3"/>
        <w:numPr>
          <w:ilvl w:val="3"/>
          <w:numId w:val="37"/>
        </w:numPr>
        <w:tabs>
          <w:tab w:pos="1320" w:val="left" w:leader="none"/>
        </w:tabs>
        <w:spacing w:line="240" w:lineRule="auto" w:before="0" w:after="0"/>
        <w:ind w:left="1320" w:right="0" w:hanging="360"/>
        <w:jc w:val="left"/>
      </w:pPr>
      <w:bookmarkStart w:name="2.3 Вентиляция производственных помещени" w:id="31"/>
      <w:bookmarkEnd w:id="31"/>
      <w:r>
        <w:rPr>
          <w:b w:val="0"/>
        </w:rPr>
      </w:r>
      <w:r>
        <w:rPr/>
        <w:t>Вентиляция</w:t>
      </w:r>
      <w:r>
        <w:rPr>
          <w:spacing w:val="-5"/>
        </w:rPr>
        <w:t> </w:t>
      </w:r>
      <w:r>
        <w:rPr/>
        <w:t>производственных</w:t>
      </w:r>
      <w:r>
        <w:rPr>
          <w:spacing w:val="-5"/>
        </w:rPr>
        <w:t> </w:t>
      </w:r>
      <w:r>
        <w:rPr>
          <w:spacing w:val="-2"/>
        </w:rPr>
        <w:t>помещений</w:t>
      </w:r>
    </w:p>
    <w:p>
      <w:pPr>
        <w:pStyle w:val="BodyText"/>
        <w:spacing w:before="79"/>
        <w:ind w:left="0" w:firstLine="0"/>
        <w:jc w:val="left"/>
        <w:rPr>
          <w:b/>
        </w:rPr>
      </w:pPr>
    </w:p>
    <w:p>
      <w:pPr>
        <w:pStyle w:val="BodyText"/>
        <w:spacing w:line="360" w:lineRule="auto"/>
        <w:ind w:right="271"/>
      </w:pPr>
      <w:r>
        <w:rPr/>
        <w:t>Современные условия жизни человека требуют эффективных средств оздоровления воздушной среды. Этой цели служит вентиляция, под которой понимают организацию естественного или искусственного обмена воздуха в помещениях для удаления избытков теплоты,</w:t>
      </w:r>
      <w:r>
        <w:rPr>
          <w:spacing w:val="-8"/>
        </w:rPr>
        <w:t> </w:t>
      </w:r>
      <w:r>
        <w:rPr/>
        <w:t>влаги,</w:t>
      </w:r>
      <w:r>
        <w:rPr>
          <w:spacing w:val="-8"/>
        </w:rPr>
        <w:t> </w:t>
      </w:r>
      <w:r>
        <w:rPr/>
        <w:t>вредных</w:t>
      </w:r>
      <w:r>
        <w:rPr>
          <w:spacing w:val="-8"/>
        </w:rPr>
        <w:t> </w:t>
      </w:r>
      <w:r>
        <w:rPr/>
        <w:t>и</w:t>
      </w:r>
      <w:r>
        <w:rPr>
          <w:spacing w:val="-7"/>
        </w:rPr>
        <w:t> </w:t>
      </w:r>
      <w:r>
        <w:rPr/>
        <w:t>других</w:t>
      </w:r>
      <w:r>
        <w:rPr>
          <w:spacing w:val="-6"/>
        </w:rPr>
        <w:t> </w:t>
      </w:r>
      <w:r>
        <w:rPr/>
        <w:t>веществ</w:t>
      </w:r>
      <w:r>
        <w:rPr>
          <w:spacing w:val="-9"/>
        </w:rPr>
        <w:t> </w:t>
      </w:r>
      <w:r>
        <w:rPr/>
        <w:t>с</w:t>
      </w:r>
      <w:r>
        <w:rPr>
          <w:spacing w:val="-9"/>
        </w:rPr>
        <w:t> </w:t>
      </w:r>
      <w:r>
        <w:rPr/>
        <w:t>целью</w:t>
      </w:r>
      <w:r>
        <w:rPr>
          <w:spacing w:val="-8"/>
        </w:rPr>
        <w:t> </w:t>
      </w:r>
      <w:r>
        <w:rPr/>
        <w:t>обеспечения</w:t>
      </w:r>
      <w:r>
        <w:rPr>
          <w:spacing w:val="-8"/>
        </w:rPr>
        <w:t> </w:t>
      </w:r>
      <w:r>
        <w:rPr/>
        <w:t>допустимого</w:t>
      </w:r>
      <w:r>
        <w:rPr>
          <w:spacing w:val="-8"/>
        </w:rPr>
        <w:t> </w:t>
      </w:r>
      <w:r>
        <w:rPr/>
        <w:t>микроклимата</w:t>
      </w:r>
      <w:r>
        <w:rPr>
          <w:spacing w:val="-9"/>
        </w:rPr>
        <w:t> </w:t>
      </w:r>
      <w:r>
        <w:rPr/>
        <w:t>и качества воздуха в обслуживаемой или рабочей зонах.</w:t>
      </w:r>
    </w:p>
    <w:p>
      <w:pPr>
        <w:pStyle w:val="BodyText"/>
        <w:spacing w:line="360" w:lineRule="auto" w:before="2"/>
        <w:ind w:right="269"/>
      </w:pPr>
      <w:r>
        <w:rPr/>
        <w:t>При всем многообразии систем вентиляции их можно классифицировать по следующим характерным признакам:</w:t>
      </w:r>
    </w:p>
    <w:p>
      <w:pPr>
        <w:pStyle w:val="ListParagraph"/>
        <w:numPr>
          <w:ilvl w:val="0"/>
          <w:numId w:val="54"/>
        </w:numPr>
        <w:tabs>
          <w:tab w:pos="1244" w:val="left" w:leader="none"/>
        </w:tabs>
        <w:spacing w:line="240" w:lineRule="auto" w:before="2" w:after="0"/>
        <w:ind w:left="1244" w:right="0" w:hanging="284"/>
        <w:jc w:val="left"/>
        <w:rPr>
          <w:sz w:val="24"/>
        </w:rPr>
      </w:pPr>
      <w:r>
        <w:rPr>
          <w:sz w:val="24"/>
        </w:rPr>
        <w:t>по</w:t>
      </w:r>
      <w:r>
        <w:rPr>
          <w:spacing w:val="9"/>
          <w:sz w:val="24"/>
        </w:rPr>
        <w:t> </w:t>
      </w:r>
      <w:r>
        <w:rPr>
          <w:sz w:val="24"/>
        </w:rPr>
        <w:t>способу</w:t>
      </w:r>
      <w:r>
        <w:rPr>
          <w:spacing w:val="3"/>
          <w:sz w:val="24"/>
        </w:rPr>
        <w:t> </w:t>
      </w:r>
      <w:r>
        <w:rPr>
          <w:sz w:val="24"/>
        </w:rPr>
        <w:t>подачи</w:t>
      </w:r>
      <w:r>
        <w:rPr>
          <w:spacing w:val="12"/>
          <w:sz w:val="24"/>
        </w:rPr>
        <w:t> </w:t>
      </w:r>
      <w:r>
        <w:rPr>
          <w:sz w:val="24"/>
        </w:rPr>
        <w:t>и</w:t>
      </w:r>
      <w:r>
        <w:rPr>
          <w:spacing w:val="12"/>
          <w:sz w:val="24"/>
        </w:rPr>
        <w:t> </w:t>
      </w:r>
      <w:r>
        <w:rPr>
          <w:sz w:val="24"/>
        </w:rPr>
        <w:t>удаления</w:t>
      </w:r>
      <w:r>
        <w:rPr>
          <w:spacing w:val="11"/>
          <w:sz w:val="24"/>
        </w:rPr>
        <w:t> </w:t>
      </w:r>
      <w:r>
        <w:rPr>
          <w:sz w:val="24"/>
        </w:rPr>
        <w:t>воздуха</w:t>
      </w:r>
      <w:r>
        <w:rPr>
          <w:spacing w:val="10"/>
          <w:sz w:val="24"/>
        </w:rPr>
        <w:t> </w:t>
      </w:r>
      <w:r>
        <w:rPr>
          <w:sz w:val="24"/>
        </w:rPr>
        <w:t>в</w:t>
      </w:r>
      <w:r>
        <w:rPr>
          <w:spacing w:val="11"/>
          <w:sz w:val="24"/>
        </w:rPr>
        <w:t> </w:t>
      </w:r>
      <w:r>
        <w:rPr>
          <w:sz w:val="24"/>
        </w:rPr>
        <w:t>помещения</w:t>
      </w:r>
      <w:r>
        <w:rPr>
          <w:spacing w:val="9"/>
          <w:sz w:val="24"/>
        </w:rPr>
        <w:t> </w:t>
      </w:r>
      <w:r>
        <w:rPr>
          <w:sz w:val="24"/>
        </w:rPr>
        <w:t>зданий</w:t>
      </w:r>
      <w:r>
        <w:rPr>
          <w:spacing w:val="13"/>
          <w:sz w:val="24"/>
        </w:rPr>
        <w:t> </w:t>
      </w:r>
      <w:r>
        <w:rPr>
          <w:spacing w:val="-2"/>
          <w:sz w:val="24"/>
        </w:rPr>
        <w:t>(сооружений);</w:t>
      </w:r>
    </w:p>
    <w:p>
      <w:pPr>
        <w:pStyle w:val="ListParagraph"/>
        <w:numPr>
          <w:ilvl w:val="0"/>
          <w:numId w:val="54"/>
        </w:numPr>
        <w:tabs>
          <w:tab w:pos="1244" w:val="left" w:leader="none"/>
        </w:tabs>
        <w:spacing w:line="240" w:lineRule="auto" w:before="135" w:after="0"/>
        <w:ind w:left="1244" w:right="0" w:hanging="284"/>
        <w:jc w:val="left"/>
        <w:rPr>
          <w:sz w:val="24"/>
        </w:rPr>
      </w:pPr>
      <w:r>
        <w:rPr>
          <w:sz w:val="24"/>
        </w:rPr>
        <w:t>по</w:t>
      </w:r>
      <w:r>
        <w:rPr>
          <w:spacing w:val="18"/>
          <w:sz w:val="24"/>
        </w:rPr>
        <w:t> </w:t>
      </w:r>
      <w:r>
        <w:rPr>
          <w:sz w:val="24"/>
        </w:rPr>
        <w:t>функциональному</w:t>
      </w:r>
      <w:r>
        <w:rPr>
          <w:spacing w:val="11"/>
          <w:sz w:val="24"/>
        </w:rPr>
        <w:t> </w:t>
      </w:r>
      <w:r>
        <w:rPr>
          <w:spacing w:val="-2"/>
          <w:sz w:val="24"/>
        </w:rPr>
        <w:t>назначению;</w:t>
      </w:r>
    </w:p>
    <w:p>
      <w:pPr>
        <w:pStyle w:val="ListParagraph"/>
        <w:numPr>
          <w:ilvl w:val="0"/>
          <w:numId w:val="54"/>
        </w:numPr>
        <w:tabs>
          <w:tab w:pos="1244" w:val="left" w:leader="none"/>
        </w:tabs>
        <w:spacing w:line="240" w:lineRule="auto" w:before="138" w:after="0"/>
        <w:ind w:left="1244" w:right="0" w:hanging="284"/>
        <w:jc w:val="left"/>
        <w:rPr>
          <w:sz w:val="24"/>
        </w:rPr>
      </w:pPr>
      <w:r>
        <w:rPr>
          <w:sz w:val="24"/>
        </w:rPr>
        <w:t>по</w:t>
      </w:r>
      <w:r>
        <w:rPr>
          <w:spacing w:val="15"/>
          <w:sz w:val="24"/>
        </w:rPr>
        <w:t> </w:t>
      </w:r>
      <w:r>
        <w:rPr>
          <w:sz w:val="24"/>
        </w:rPr>
        <w:t>способу</w:t>
      </w:r>
      <w:r>
        <w:rPr>
          <w:spacing w:val="8"/>
          <w:sz w:val="24"/>
        </w:rPr>
        <w:t> </w:t>
      </w:r>
      <w:r>
        <w:rPr>
          <w:sz w:val="24"/>
        </w:rPr>
        <w:t>организации</w:t>
      </w:r>
      <w:r>
        <w:rPr>
          <w:spacing w:val="17"/>
          <w:sz w:val="24"/>
        </w:rPr>
        <w:t> </w:t>
      </w:r>
      <w:r>
        <w:rPr>
          <w:spacing w:val="-2"/>
          <w:sz w:val="24"/>
        </w:rPr>
        <w:t>воздухообмена;</w:t>
      </w:r>
    </w:p>
    <w:p>
      <w:pPr>
        <w:pStyle w:val="ListParagraph"/>
        <w:numPr>
          <w:ilvl w:val="0"/>
          <w:numId w:val="54"/>
        </w:numPr>
        <w:tabs>
          <w:tab w:pos="1244" w:val="left" w:leader="none"/>
        </w:tabs>
        <w:spacing w:line="240" w:lineRule="auto" w:before="138" w:after="0"/>
        <w:ind w:left="1244" w:right="0" w:hanging="284"/>
        <w:jc w:val="left"/>
        <w:rPr>
          <w:sz w:val="24"/>
        </w:rPr>
      </w:pPr>
      <w:r>
        <w:rPr>
          <w:sz w:val="24"/>
        </w:rPr>
        <w:t>по</w:t>
      </w:r>
      <w:r>
        <w:rPr>
          <w:spacing w:val="15"/>
          <w:sz w:val="24"/>
        </w:rPr>
        <w:t> </w:t>
      </w:r>
      <w:r>
        <w:rPr>
          <w:sz w:val="24"/>
        </w:rPr>
        <w:t>конструктивным</w:t>
      </w:r>
      <w:r>
        <w:rPr>
          <w:spacing w:val="14"/>
          <w:sz w:val="24"/>
        </w:rPr>
        <w:t> </w:t>
      </w:r>
      <w:r>
        <w:rPr>
          <w:spacing w:val="-2"/>
          <w:sz w:val="24"/>
        </w:rPr>
        <w:t>параметрам.</w:t>
      </w:r>
    </w:p>
    <w:p>
      <w:pPr>
        <w:pStyle w:val="BodyText"/>
        <w:spacing w:line="360" w:lineRule="auto" w:before="134"/>
        <w:ind w:right="271"/>
      </w:pPr>
      <w:r>
        <w:rPr/>
        <w:t>По способу подачи и удаления воздуха в помещения зданий (сооружений) различают вентиляцию естественную (неорганизованную и организованную), механическую (искусственную) и смешанную.</w:t>
      </w:r>
    </w:p>
    <w:p>
      <w:pPr>
        <w:pStyle w:val="BodyText"/>
        <w:spacing w:line="360" w:lineRule="auto" w:before="1"/>
        <w:ind w:right="274"/>
      </w:pPr>
      <w:r>
        <w:rPr/>
        <w:t>При естественной вентиляции перемещение воздуха происходит под влиянием теплового напора или действия ветра. Вентиляция, при которой воздух перемещается с помощью специальных механических устройств (вентиляторов, эжекторов), называется </w:t>
      </w:r>
      <w:r>
        <w:rPr>
          <w:spacing w:val="-2"/>
        </w:rPr>
        <w:t>искусственной.</w:t>
      </w:r>
    </w:p>
    <w:p>
      <w:pPr>
        <w:pStyle w:val="BodyText"/>
        <w:spacing w:line="360" w:lineRule="auto"/>
        <w:ind w:right="274"/>
      </w:pPr>
      <w:r>
        <w:rPr/>
        <w:t>Вентиляция считается организованной, если направление воздушных потоков и воздухообмен в помещении организуются с помощью специальных устройств, в качестве которых используются вытяжные каналы в стенах, шахты, форточки, фрамуги оконных блоков, проемы в потолке, аэрационные фонари и т.п.</w:t>
      </w:r>
    </w:p>
    <w:p>
      <w:pPr>
        <w:pStyle w:val="BodyText"/>
        <w:spacing w:line="360" w:lineRule="auto"/>
        <w:ind w:right="273"/>
      </w:pPr>
      <w:r>
        <w:rPr/>
        <w:t>Систему естественного организованного воздухообмена в помещении называют аэрацией. Ее, как правило, применяют в помещениях со значительными выделениями теплоты. К недостаткам аэрации следует отнести невозможность предварительной подготовки воздуха (очистка, нагрев и увлажнение), а также очистки удаляемого из помещения воздуха.</w:t>
      </w:r>
    </w:p>
    <w:p>
      <w:pPr>
        <w:spacing w:after="0" w:line="360" w:lineRule="auto"/>
        <w:sectPr>
          <w:headerReference w:type="default" r:id="rId34"/>
          <w:footerReference w:type="default" r:id="rId35"/>
          <w:pgSz w:w="11910" w:h="16840"/>
          <w:pgMar w:header="144" w:footer="755" w:top="940" w:bottom="940" w:left="880" w:right="860"/>
        </w:sectPr>
      </w:pPr>
    </w:p>
    <w:p>
      <w:pPr>
        <w:pStyle w:val="BodyText"/>
        <w:spacing w:line="360" w:lineRule="auto" w:before="186"/>
        <w:ind w:right="270"/>
      </w:pPr>
      <w:r>
        <w:rPr/>
        <w:t>При неорганизованной естественной вентиляции воздухообмен осуществляется за</w:t>
      </w:r>
      <w:r>
        <w:rPr>
          <w:spacing w:val="40"/>
        </w:rPr>
        <w:t> </w:t>
      </w:r>
      <w:r>
        <w:rPr/>
        <w:t>счет вытеснения внутреннего теплого воздуха наружным через неплотности и поры наружных ограждений зданий (инфильтрация), а также через форточки, окна, двери, открываемые без всякой системы.</w:t>
      </w:r>
    </w:p>
    <w:p>
      <w:pPr>
        <w:pStyle w:val="BodyText"/>
        <w:tabs>
          <w:tab w:pos="2006" w:val="left" w:leader="none"/>
          <w:tab w:pos="3804" w:val="left" w:leader="none"/>
          <w:tab w:pos="5215" w:val="left" w:leader="none"/>
          <w:tab w:pos="6446" w:val="left" w:leader="none"/>
          <w:tab w:pos="7824" w:val="left" w:leader="none"/>
        </w:tabs>
        <w:spacing w:line="360" w:lineRule="auto"/>
        <w:ind w:right="272"/>
        <w:jc w:val="right"/>
      </w:pPr>
      <w:r>
        <w:rPr/>
        <w:t>Естественную</w:t>
      </w:r>
      <w:r>
        <w:rPr>
          <w:spacing w:val="80"/>
          <w:w w:val="150"/>
        </w:rPr>
        <w:t> </w:t>
      </w:r>
      <w:r>
        <w:rPr/>
        <w:t>вентиляцию</w:t>
      </w:r>
      <w:r>
        <w:rPr>
          <w:spacing w:val="80"/>
          <w:w w:val="150"/>
        </w:rPr>
        <w:t> </w:t>
      </w:r>
      <w:r>
        <w:rPr/>
        <w:t>через</w:t>
      </w:r>
      <w:r>
        <w:rPr>
          <w:spacing w:val="80"/>
          <w:w w:val="150"/>
        </w:rPr>
        <w:t> </w:t>
      </w:r>
      <w:r>
        <w:rPr/>
        <w:t>открывающиеся</w:t>
      </w:r>
      <w:r>
        <w:rPr>
          <w:spacing w:val="80"/>
          <w:w w:val="150"/>
        </w:rPr>
        <w:t> </w:t>
      </w:r>
      <w:r>
        <w:rPr/>
        <w:t>окна</w:t>
      </w:r>
      <w:r>
        <w:rPr>
          <w:spacing w:val="80"/>
          <w:w w:val="150"/>
        </w:rPr>
        <w:t> </w:t>
      </w:r>
      <w:r>
        <w:rPr/>
        <w:t>и</w:t>
      </w:r>
      <w:r>
        <w:rPr>
          <w:spacing w:val="80"/>
          <w:w w:val="150"/>
        </w:rPr>
        <w:t> </w:t>
      </w:r>
      <w:r>
        <w:rPr/>
        <w:t>проемы</w:t>
      </w:r>
      <w:r>
        <w:rPr>
          <w:spacing w:val="80"/>
          <w:w w:val="150"/>
        </w:rPr>
        <w:t> </w:t>
      </w:r>
      <w:r>
        <w:rPr/>
        <w:t>допускается устраивать</w:t>
      </w:r>
      <w:r>
        <w:rPr>
          <w:spacing w:val="38"/>
        </w:rPr>
        <w:t> </w:t>
      </w:r>
      <w:r>
        <w:rPr/>
        <w:t>в</w:t>
      </w:r>
      <w:r>
        <w:rPr>
          <w:spacing w:val="34"/>
        </w:rPr>
        <w:t> </w:t>
      </w:r>
      <w:r>
        <w:rPr/>
        <w:t>производственных</w:t>
      </w:r>
      <w:r>
        <w:rPr>
          <w:spacing w:val="37"/>
        </w:rPr>
        <w:t> </w:t>
      </w:r>
      <w:r>
        <w:rPr/>
        <w:t>помещениях</w:t>
      </w:r>
      <w:r>
        <w:rPr>
          <w:spacing w:val="35"/>
        </w:rPr>
        <w:t> </w:t>
      </w:r>
      <w:r>
        <w:rPr/>
        <w:t>без</w:t>
      </w:r>
      <w:r>
        <w:rPr>
          <w:spacing w:val="39"/>
        </w:rPr>
        <w:t> </w:t>
      </w:r>
      <w:r>
        <w:rPr/>
        <w:t>выделения</w:t>
      </w:r>
      <w:r>
        <w:rPr>
          <w:spacing w:val="37"/>
        </w:rPr>
        <w:t> </w:t>
      </w:r>
      <w:r>
        <w:rPr/>
        <w:t>вредных</w:t>
      </w:r>
      <w:r>
        <w:rPr>
          <w:spacing w:val="40"/>
        </w:rPr>
        <w:t> </w:t>
      </w:r>
      <w:r>
        <w:rPr/>
        <w:t>веществ</w:t>
      </w:r>
      <w:r>
        <w:rPr>
          <w:spacing w:val="34"/>
        </w:rPr>
        <w:t> </w:t>
      </w:r>
      <w:r>
        <w:rPr/>
        <w:t>и</w:t>
      </w:r>
      <w:r>
        <w:rPr>
          <w:spacing w:val="38"/>
        </w:rPr>
        <w:t> </w:t>
      </w:r>
      <w:r>
        <w:rPr/>
        <w:t>веществ</w:t>
      </w:r>
      <w:r>
        <w:rPr>
          <w:spacing w:val="34"/>
        </w:rPr>
        <w:t> </w:t>
      </w:r>
      <w:r>
        <w:rPr/>
        <w:t>с резко выраженным неприятным запахом с объемом на каждого работающего 40 м</w:t>
      </w:r>
      <w:r>
        <w:rPr>
          <w:vertAlign w:val="superscript"/>
        </w:rPr>
        <w:t>3</w:t>
      </w:r>
      <w:r>
        <w:rPr>
          <w:vertAlign w:val="baseline"/>
        </w:rPr>
        <w:t> и более. </w:t>
      </w:r>
      <w:r>
        <w:rPr>
          <w:spacing w:val="-2"/>
          <w:vertAlign w:val="baseline"/>
        </w:rPr>
        <w:t>Искусственная</w:t>
      </w:r>
      <w:r>
        <w:rPr>
          <w:vertAlign w:val="baseline"/>
        </w:rPr>
        <w:tab/>
      </w:r>
      <w:r>
        <w:rPr>
          <w:spacing w:val="-2"/>
          <w:vertAlign w:val="baseline"/>
        </w:rPr>
        <w:t>(механическая)</w:t>
      </w:r>
      <w:r>
        <w:rPr>
          <w:vertAlign w:val="baseline"/>
        </w:rPr>
        <w:tab/>
      </w:r>
      <w:r>
        <w:rPr>
          <w:spacing w:val="-2"/>
          <w:vertAlign w:val="baseline"/>
        </w:rPr>
        <w:t>вентиляция</w:t>
      </w:r>
      <w:r>
        <w:rPr>
          <w:vertAlign w:val="baseline"/>
        </w:rPr>
        <w:tab/>
      </w:r>
      <w:r>
        <w:rPr>
          <w:spacing w:val="-2"/>
          <w:vertAlign w:val="baseline"/>
        </w:rPr>
        <w:t>устраняет</w:t>
      </w:r>
      <w:r>
        <w:rPr>
          <w:vertAlign w:val="baseline"/>
        </w:rPr>
        <w:tab/>
      </w:r>
      <w:r>
        <w:rPr>
          <w:spacing w:val="-2"/>
          <w:vertAlign w:val="baseline"/>
        </w:rPr>
        <w:t>недостатки</w:t>
      </w:r>
      <w:r>
        <w:rPr>
          <w:vertAlign w:val="baseline"/>
        </w:rPr>
        <w:tab/>
      </w:r>
      <w:r>
        <w:rPr>
          <w:spacing w:val="-2"/>
          <w:vertAlign w:val="baseline"/>
        </w:rPr>
        <w:t>естественной </w:t>
      </w:r>
      <w:r>
        <w:rPr>
          <w:vertAlign w:val="baseline"/>
        </w:rPr>
        <w:t>вентиляции.</w:t>
      </w:r>
      <w:r>
        <w:rPr>
          <w:spacing w:val="29"/>
          <w:vertAlign w:val="baseline"/>
        </w:rPr>
        <w:t> </w:t>
      </w:r>
      <w:r>
        <w:rPr>
          <w:vertAlign w:val="baseline"/>
        </w:rPr>
        <w:t>Она предназначена для</w:t>
      </w:r>
      <w:r>
        <w:rPr>
          <w:spacing w:val="29"/>
          <w:vertAlign w:val="baseline"/>
        </w:rPr>
        <w:t> </w:t>
      </w:r>
      <w:r>
        <w:rPr>
          <w:vertAlign w:val="baseline"/>
        </w:rPr>
        <w:t>обеспечения</w:t>
      </w:r>
      <w:r>
        <w:rPr>
          <w:spacing w:val="29"/>
          <w:vertAlign w:val="baseline"/>
        </w:rPr>
        <w:t> </w:t>
      </w:r>
      <w:r>
        <w:rPr>
          <w:vertAlign w:val="baseline"/>
        </w:rPr>
        <w:t>в</w:t>
      </w:r>
      <w:r>
        <w:rPr>
          <w:spacing w:val="29"/>
          <w:vertAlign w:val="baseline"/>
        </w:rPr>
        <w:t> </w:t>
      </w:r>
      <w:r>
        <w:rPr>
          <w:vertAlign w:val="baseline"/>
        </w:rPr>
        <w:t>рабочих</w:t>
      </w:r>
      <w:r>
        <w:rPr>
          <w:spacing w:val="32"/>
          <w:vertAlign w:val="baseline"/>
        </w:rPr>
        <w:t> </w:t>
      </w:r>
      <w:r>
        <w:rPr>
          <w:vertAlign w:val="baseline"/>
        </w:rPr>
        <w:t>помещениях</w:t>
      </w:r>
      <w:r>
        <w:rPr>
          <w:spacing w:val="32"/>
          <w:vertAlign w:val="baseline"/>
        </w:rPr>
        <w:t> </w:t>
      </w:r>
      <w:r>
        <w:rPr>
          <w:vertAlign w:val="baseline"/>
        </w:rPr>
        <w:t>оптимальных или допустимых</w:t>
      </w:r>
      <w:r>
        <w:rPr>
          <w:spacing w:val="80"/>
          <w:vertAlign w:val="baseline"/>
        </w:rPr>
        <w:t> </w:t>
      </w:r>
      <w:r>
        <w:rPr>
          <w:vertAlign w:val="baseline"/>
        </w:rPr>
        <w:t>микроклиматических</w:t>
      </w:r>
      <w:r>
        <w:rPr>
          <w:spacing w:val="80"/>
          <w:vertAlign w:val="baseline"/>
        </w:rPr>
        <w:t> </w:t>
      </w:r>
      <w:r>
        <w:rPr>
          <w:vertAlign w:val="baseline"/>
        </w:rPr>
        <w:t>условий</w:t>
      </w:r>
      <w:r>
        <w:rPr>
          <w:spacing w:val="80"/>
          <w:vertAlign w:val="baseline"/>
        </w:rPr>
        <w:t> </w:t>
      </w:r>
      <w:r>
        <w:rPr>
          <w:vertAlign w:val="baseline"/>
        </w:rPr>
        <w:t>и</w:t>
      </w:r>
      <w:r>
        <w:rPr>
          <w:spacing w:val="80"/>
          <w:vertAlign w:val="baseline"/>
        </w:rPr>
        <w:t> </w:t>
      </w:r>
      <w:r>
        <w:rPr>
          <w:vertAlign w:val="baseline"/>
        </w:rPr>
        <w:t>снижения</w:t>
      </w:r>
      <w:r>
        <w:rPr>
          <w:spacing w:val="80"/>
          <w:vertAlign w:val="baseline"/>
        </w:rPr>
        <w:t> </w:t>
      </w:r>
      <w:r>
        <w:rPr>
          <w:vertAlign w:val="baseline"/>
        </w:rPr>
        <w:t>содержания</w:t>
      </w:r>
      <w:r>
        <w:rPr>
          <w:spacing w:val="80"/>
          <w:vertAlign w:val="baseline"/>
        </w:rPr>
        <w:t> </w:t>
      </w:r>
      <w:r>
        <w:rPr>
          <w:vertAlign w:val="baseline"/>
        </w:rPr>
        <w:t>вредных</w:t>
      </w:r>
      <w:r>
        <w:rPr>
          <w:spacing w:val="80"/>
          <w:vertAlign w:val="baseline"/>
        </w:rPr>
        <w:t> </w:t>
      </w:r>
      <w:r>
        <w:rPr>
          <w:vertAlign w:val="baseline"/>
        </w:rPr>
        <w:t>веществ</w:t>
      </w:r>
      <w:r>
        <w:rPr>
          <w:spacing w:val="80"/>
          <w:vertAlign w:val="baseline"/>
        </w:rPr>
        <w:t> </w:t>
      </w:r>
      <w:r>
        <w:rPr>
          <w:vertAlign w:val="baseline"/>
        </w:rPr>
        <w:t>в воздухе</w:t>
      </w:r>
      <w:r>
        <w:rPr>
          <w:spacing w:val="26"/>
          <w:vertAlign w:val="baseline"/>
        </w:rPr>
        <w:t> </w:t>
      </w:r>
      <w:r>
        <w:rPr>
          <w:vertAlign w:val="baseline"/>
        </w:rPr>
        <w:t>рабочей</w:t>
      </w:r>
      <w:r>
        <w:rPr>
          <w:spacing w:val="30"/>
          <w:vertAlign w:val="baseline"/>
        </w:rPr>
        <w:t> </w:t>
      </w:r>
      <w:r>
        <w:rPr>
          <w:vertAlign w:val="baseline"/>
        </w:rPr>
        <w:t>зоны</w:t>
      </w:r>
      <w:r>
        <w:rPr>
          <w:spacing w:val="29"/>
          <w:vertAlign w:val="baseline"/>
        </w:rPr>
        <w:t> </w:t>
      </w:r>
      <w:r>
        <w:rPr>
          <w:vertAlign w:val="baseline"/>
        </w:rPr>
        <w:t>до</w:t>
      </w:r>
      <w:r>
        <w:rPr>
          <w:spacing w:val="29"/>
          <w:vertAlign w:val="baseline"/>
        </w:rPr>
        <w:t> </w:t>
      </w:r>
      <w:r>
        <w:rPr>
          <w:vertAlign w:val="baseline"/>
        </w:rPr>
        <w:t>ПДК.</w:t>
      </w:r>
      <w:r>
        <w:rPr>
          <w:spacing w:val="30"/>
          <w:vertAlign w:val="baseline"/>
        </w:rPr>
        <w:t> </w:t>
      </w:r>
      <w:r>
        <w:rPr>
          <w:vertAlign w:val="baseline"/>
        </w:rPr>
        <w:t>При</w:t>
      </w:r>
      <w:r>
        <w:rPr>
          <w:spacing w:val="30"/>
          <w:vertAlign w:val="baseline"/>
        </w:rPr>
        <w:t> </w:t>
      </w:r>
      <w:r>
        <w:rPr>
          <w:vertAlign w:val="baseline"/>
        </w:rPr>
        <w:t>механической</w:t>
      </w:r>
      <w:r>
        <w:rPr>
          <w:spacing w:val="30"/>
          <w:vertAlign w:val="baseline"/>
        </w:rPr>
        <w:t> </w:t>
      </w:r>
      <w:r>
        <w:rPr>
          <w:vertAlign w:val="baseline"/>
        </w:rPr>
        <w:t>вентиляции</w:t>
      </w:r>
      <w:r>
        <w:rPr>
          <w:spacing w:val="31"/>
          <w:vertAlign w:val="baseline"/>
        </w:rPr>
        <w:t> </w:t>
      </w:r>
      <w:r>
        <w:rPr>
          <w:vertAlign w:val="baseline"/>
        </w:rPr>
        <w:t>воздухообмен</w:t>
      </w:r>
      <w:r>
        <w:rPr>
          <w:spacing w:val="30"/>
          <w:vertAlign w:val="baseline"/>
        </w:rPr>
        <w:t> </w:t>
      </w:r>
      <w:r>
        <w:rPr>
          <w:vertAlign w:val="baseline"/>
        </w:rPr>
        <w:t>в</w:t>
      </w:r>
      <w:r>
        <w:rPr>
          <w:spacing w:val="29"/>
          <w:vertAlign w:val="baseline"/>
        </w:rPr>
        <w:t> </w:t>
      </w:r>
      <w:r>
        <w:rPr>
          <w:spacing w:val="-2"/>
          <w:vertAlign w:val="baseline"/>
        </w:rPr>
        <w:t>помещении</w:t>
      </w:r>
    </w:p>
    <w:p>
      <w:pPr>
        <w:pStyle w:val="BodyText"/>
        <w:spacing w:before="2"/>
        <w:ind w:firstLine="0"/>
      </w:pPr>
      <w:r>
        <w:rPr/>
        <w:t>осуществляется</w:t>
      </w:r>
      <w:r>
        <w:rPr>
          <w:spacing w:val="-5"/>
        </w:rPr>
        <w:t> </w:t>
      </w:r>
      <w:r>
        <w:rPr/>
        <w:t>за</w:t>
      </w:r>
      <w:r>
        <w:rPr>
          <w:spacing w:val="-2"/>
        </w:rPr>
        <w:t> </w:t>
      </w:r>
      <w:r>
        <w:rPr/>
        <w:t>счет напора</w:t>
      </w:r>
      <w:r>
        <w:rPr>
          <w:spacing w:val="-3"/>
        </w:rPr>
        <w:t> </w:t>
      </w:r>
      <w:r>
        <w:rPr/>
        <w:t>воздуха,</w:t>
      </w:r>
      <w:r>
        <w:rPr>
          <w:spacing w:val="-3"/>
        </w:rPr>
        <w:t> </w:t>
      </w:r>
      <w:r>
        <w:rPr/>
        <w:t>создаваемого</w:t>
      </w:r>
      <w:r>
        <w:rPr>
          <w:spacing w:val="-2"/>
        </w:rPr>
        <w:t> вентиляторами.</w:t>
      </w:r>
    </w:p>
    <w:p>
      <w:pPr>
        <w:pStyle w:val="BodyText"/>
        <w:spacing w:line="360" w:lineRule="auto" w:before="136"/>
        <w:ind w:right="275"/>
      </w:pPr>
      <w:r>
        <w:rPr/>
        <w:t>Чаще всего на производстве используют смешанную вентиляцию (естественную в сочетании с механической).</w:t>
      </w:r>
    </w:p>
    <w:p>
      <w:pPr>
        <w:pStyle w:val="BodyText"/>
        <w:spacing w:line="360" w:lineRule="auto" w:before="1"/>
        <w:ind w:right="271"/>
      </w:pPr>
      <w:r>
        <w:rPr/>
        <w:t>По функциональному назначению системы вентиляции подразделяют на вытяжные и </w:t>
      </w:r>
      <w:r>
        <w:rPr>
          <w:spacing w:val="-2"/>
        </w:rPr>
        <w:t>приточные.</w:t>
      </w:r>
    </w:p>
    <w:p>
      <w:pPr>
        <w:pStyle w:val="BodyText"/>
        <w:spacing w:line="360" w:lineRule="auto"/>
        <w:ind w:right="272"/>
      </w:pPr>
      <w:r>
        <w:rPr/>
        <w:t>В системе приточной вентиляции воздух с помощью вентилятора подается в помещение организованно, повышая в нем давление, а уходит неорганизованно, вытесняясь через щели, проемы окон и дверей в соседние помещения или наружу. Количество подаваемого воздуха можно регулировать клапанами или заслонками, устанавливаемыми на вентиляционных каналах.</w:t>
      </w:r>
    </w:p>
    <w:p>
      <w:pPr>
        <w:pStyle w:val="BodyText"/>
        <w:spacing w:line="360" w:lineRule="auto" w:before="1"/>
        <w:ind w:right="270"/>
      </w:pPr>
      <w:r>
        <w:rPr/>
        <w:t>При вытяжной вентиляции воздух организованно удаляется вентиляторами через сеть воздуховодов из помещения, в котором вследствие этого снижается давление. Взамен загрязненного в вентилируемое помещение подсасывается воздух из соседних помещений и снаружи через открытые проемы окон, двери, ворота или неплотности ограждающих </w:t>
      </w:r>
      <w:r>
        <w:rPr>
          <w:spacing w:val="-2"/>
        </w:rPr>
        <w:t>конструкций.</w:t>
      </w:r>
    </w:p>
    <w:p>
      <w:pPr>
        <w:pStyle w:val="BodyText"/>
        <w:spacing w:line="360" w:lineRule="auto"/>
        <w:ind w:right="271"/>
      </w:pPr>
      <w:r>
        <w:rPr/>
        <w:t>В системе же приточно-вытяжной вентиляции воздух организованно подается и удаляется в вентилируемом помещении через отдельные воздуховоды. В зависимости от соотношения расходов удаляемого и подаваемого воздуха, давление в помещении может снижаться или повышаться (отрицательный или положительный баланс).</w:t>
      </w:r>
    </w:p>
    <w:p>
      <w:pPr>
        <w:pStyle w:val="BodyText"/>
        <w:spacing w:line="360" w:lineRule="auto"/>
        <w:ind w:right="273"/>
      </w:pPr>
      <w:r>
        <w:rPr/>
        <w:t>По способу организации воздухообмена различают общеобменные, местные и специальные системы вентиляции.</w:t>
      </w:r>
    </w:p>
    <w:p>
      <w:pPr>
        <w:pStyle w:val="BodyText"/>
        <w:spacing w:line="360" w:lineRule="auto"/>
        <w:ind w:right="271"/>
      </w:pPr>
      <w:r>
        <w:rPr/>
        <w:t>Общеобменная вентиляция обеспечивает необходимые параметры микроклимата и снижение концентрации вредных веществ до допустимых значений во всем объеме производственного</w:t>
      </w:r>
      <w:r>
        <w:rPr>
          <w:spacing w:val="4"/>
        </w:rPr>
        <w:t> </w:t>
      </w:r>
      <w:r>
        <w:rPr/>
        <w:t>помещения.</w:t>
      </w:r>
      <w:r>
        <w:rPr>
          <w:spacing w:val="5"/>
        </w:rPr>
        <w:t> </w:t>
      </w:r>
      <w:r>
        <w:rPr/>
        <w:t>Общеобменная</w:t>
      </w:r>
      <w:r>
        <w:rPr>
          <w:spacing w:val="4"/>
        </w:rPr>
        <w:t> </w:t>
      </w:r>
      <w:r>
        <w:rPr/>
        <w:t>вентиляция</w:t>
      </w:r>
      <w:r>
        <w:rPr>
          <w:spacing w:val="5"/>
        </w:rPr>
        <w:t> </w:t>
      </w:r>
      <w:r>
        <w:rPr/>
        <w:t>может</w:t>
      </w:r>
      <w:r>
        <w:rPr>
          <w:spacing w:val="5"/>
        </w:rPr>
        <w:t> </w:t>
      </w:r>
      <w:r>
        <w:rPr/>
        <w:t>быть</w:t>
      </w:r>
      <w:r>
        <w:rPr>
          <w:spacing w:val="5"/>
        </w:rPr>
        <w:t> </w:t>
      </w:r>
      <w:r>
        <w:rPr/>
        <w:t>как</w:t>
      </w:r>
      <w:r>
        <w:rPr>
          <w:spacing w:val="3"/>
        </w:rPr>
        <w:t> </w:t>
      </w:r>
      <w:r>
        <w:rPr/>
        <w:t>приточной,</w:t>
      </w:r>
      <w:r>
        <w:rPr>
          <w:spacing w:val="2"/>
        </w:rPr>
        <w:t> </w:t>
      </w:r>
      <w:r>
        <w:rPr/>
        <w:t>так</w:t>
      </w:r>
      <w:r>
        <w:rPr>
          <w:spacing w:val="3"/>
        </w:rPr>
        <w:t> </w:t>
      </w:r>
      <w:r>
        <w:rPr>
          <w:spacing w:val="-10"/>
        </w:rPr>
        <w:t>и</w:t>
      </w:r>
    </w:p>
    <w:p>
      <w:pPr>
        <w:spacing w:after="0" w:line="360" w:lineRule="auto"/>
        <w:sectPr>
          <w:pgSz w:w="11910" w:h="16840"/>
          <w:pgMar w:header="144" w:footer="755" w:top="940" w:bottom="940" w:left="880" w:right="860"/>
        </w:sectPr>
      </w:pPr>
    </w:p>
    <w:p>
      <w:pPr>
        <w:pStyle w:val="BodyText"/>
        <w:spacing w:line="360" w:lineRule="auto" w:before="186"/>
        <w:ind w:right="268" w:firstLine="0"/>
      </w:pPr>
      <w:r>
        <w:rPr/>
        <w:t>вытяжной, а чаще приточно-вытяжной, обеспечивающей организованный приток и удаление </w:t>
      </w:r>
      <w:r>
        <w:rPr>
          <w:spacing w:val="-2"/>
        </w:rPr>
        <w:t>воздуха.</w:t>
      </w:r>
    </w:p>
    <w:p>
      <w:pPr>
        <w:pStyle w:val="BodyText"/>
        <w:spacing w:line="360" w:lineRule="auto"/>
        <w:ind w:right="269"/>
      </w:pPr>
      <w:r>
        <w:rPr/>
        <w:t>Местная вентиляция предназначена для обеспечения санитарно-гигиенических условий труда непосредственно на рабочем месте, она может быть вытяжной и приточной. Местная вытяжная вентиляция – система, при которой вытяжные устройства в виде зонтов, укрытий</w:t>
      </w:r>
      <w:r>
        <w:rPr>
          <w:spacing w:val="-1"/>
        </w:rPr>
        <w:t> </w:t>
      </w:r>
      <w:r>
        <w:rPr/>
        <w:t>и</w:t>
      </w:r>
      <w:r>
        <w:rPr>
          <w:spacing w:val="-3"/>
        </w:rPr>
        <w:t> </w:t>
      </w:r>
      <w:r>
        <w:rPr/>
        <w:t>других приспособлений</w:t>
      </w:r>
      <w:r>
        <w:rPr>
          <w:spacing w:val="-3"/>
        </w:rPr>
        <w:t> </w:t>
      </w:r>
      <w:r>
        <w:rPr/>
        <w:t>размещаются</w:t>
      </w:r>
      <w:r>
        <w:rPr>
          <w:spacing w:val="-2"/>
        </w:rPr>
        <w:t> </w:t>
      </w:r>
      <w:r>
        <w:rPr/>
        <w:t>непосредственно у</w:t>
      </w:r>
      <w:r>
        <w:rPr>
          <w:spacing w:val="-9"/>
        </w:rPr>
        <w:t> </w:t>
      </w:r>
      <w:r>
        <w:rPr/>
        <w:t>мест</w:t>
      </w:r>
      <w:r>
        <w:rPr>
          <w:spacing w:val="-1"/>
        </w:rPr>
        <w:t> </w:t>
      </w:r>
      <w:r>
        <w:rPr/>
        <w:t>выделения</w:t>
      </w:r>
      <w:r>
        <w:rPr>
          <w:spacing w:val="-2"/>
        </w:rPr>
        <w:t> </w:t>
      </w:r>
      <w:r>
        <w:rPr/>
        <w:t>вредных веществ и предназначены для их улавливания и удаления. Это наиболее эффективный и дешевый</w:t>
      </w:r>
      <w:r>
        <w:rPr>
          <w:spacing w:val="-8"/>
        </w:rPr>
        <w:t> </w:t>
      </w:r>
      <w:r>
        <w:rPr/>
        <w:t>способ,</w:t>
      </w:r>
      <w:r>
        <w:rPr>
          <w:spacing w:val="-9"/>
        </w:rPr>
        <w:t> </w:t>
      </w:r>
      <w:r>
        <w:rPr/>
        <w:t>обеспечивающий</w:t>
      </w:r>
      <w:r>
        <w:rPr>
          <w:spacing w:val="-7"/>
        </w:rPr>
        <w:t> </w:t>
      </w:r>
      <w:r>
        <w:rPr/>
        <w:t>удаление</w:t>
      </w:r>
      <w:r>
        <w:rPr>
          <w:spacing w:val="-10"/>
        </w:rPr>
        <w:t> </w:t>
      </w:r>
      <w:r>
        <w:rPr/>
        <w:t>максимального</w:t>
      </w:r>
      <w:r>
        <w:rPr>
          <w:spacing w:val="-9"/>
        </w:rPr>
        <w:t> </w:t>
      </w:r>
      <w:r>
        <w:rPr/>
        <w:t>количества</w:t>
      </w:r>
      <w:r>
        <w:rPr>
          <w:spacing w:val="-10"/>
        </w:rPr>
        <w:t> </w:t>
      </w:r>
      <w:r>
        <w:rPr/>
        <w:t>вредных</w:t>
      </w:r>
      <w:r>
        <w:rPr>
          <w:spacing w:val="-8"/>
        </w:rPr>
        <w:t> </w:t>
      </w:r>
      <w:r>
        <w:rPr/>
        <w:t>веществ</w:t>
      </w:r>
      <w:r>
        <w:rPr>
          <w:spacing w:val="-10"/>
        </w:rPr>
        <w:t> </w:t>
      </w:r>
      <w:r>
        <w:rPr/>
        <w:t>при минимальном объеме удаляемого воздуха. Гигиеническое значение местной вентиляции заключается в том, что она полностью исключает или сокращает проникновение вредных выделений в зону дыхания работающих.</w:t>
      </w:r>
    </w:p>
    <w:p>
      <w:pPr>
        <w:pStyle w:val="BodyText"/>
        <w:spacing w:line="360" w:lineRule="auto" w:before="2"/>
        <w:ind w:right="270"/>
      </w:pPr>
      <w:r>
        <w:rPr/>
        <w:t>В системе местной приточной вентиляции подача приточного воздуха производится непосредственно в зону нахождения рабочего, то есть требуемое качество воздушной среды обеспечивается только в этой зоне. Местная приточная вентиляция выполняется в виде воздушных душей, воздушных и тепловых завес. Воздушные души используются в горячих цехах или в случаях, когда достижение требуемых условий воздушной среды при помощи общеобменной</w:t>
      </w:r>
      <w:r>
        <w:rPr>
          <w:spacing w:val="-15"/>
        </w:rPr>
        <w:t> </w:t>
      </w:r>
      <w:r>
        <w:rPr/>
        <w:t>вентиляции</w:t>
      </w:r>
      <w:r>
        <w:rPr>
          <w:spacing w:val="-15"/>
        </w:rPr>
        <w:t> </w:t>
      </w:r>
      <w:r>
        <w:rPr/>
        <w:t>связано</w:t>
      </w:r>
      <w:r>
        <w:rPr>
          <w:spacing w:val="-15"/>
        </w:rPr>
        <w:t> </w:t>
      </w:r>
      <w:r>
        <w:rPr/>
        <w:t>с</w:t>
      </w:r>
      <w:r>
        <w:rPr>
          <w:spacing w:val="-15"/>
        </w:rPr>
        <w:t> </w:t>
      </w:r>
      <w:r>
        <w:rPr/>
        <w:t>перемещением</w:t>
      </w:r>
      <w:r>
        <w:rPr>
          <w:spacing w:val="-15"/>
        </w:rPr>
        <w:t> </w:t>
      </w:r>
      <w:r>
        <w:rPr/>
        <w:t>больших</w:t>
      </w:r>
      <w:r>
        <w:rPr>
          <w:spacing w:val="-15"/>
        </w:rPr>
        <w:t> </w:t>
      </w:r>
      <w:r>
        <w:rPr/>
        <w:t>масс</w:t>
      </w:r>
      <w:r>
        <w:rPr>
          <w:spacing w:val="-15"/>
        </w:rPr>
        <w:t> </w:t>
      </w:r>
      <w:r>
        <w:rPr/>
        <w:t>воздуха.</w:t>
      </w:r>
      <w:r>
        <w:rPr>
          <w:spacing w:val="-15"/>
        </w:rPr>
        <w:t> </w:t>
      </w:r>
      <w:r>
        <w:rPr/>
        <w:t>Воздух</w:t>
      </w:r>
      <w:r>
        <w:rPr>
          <w:spacing w:val="-15"/>
        </w:rPr>
        <w:t> </w:t>
      </w:r>
      <w:r>
        <w:rPr/>
        <w:t>для</w:t>
      </w:r>
      <w:r>
        <w:rPr>
          <w:spacing w:val="-15"/>
        </w:rPr>
        <w:t> </w:t>
      </w:r>
      <w:r>
        <w:rPr/>
        <w:t>обдува работающих предварительно может нагреваться или охлаждаться в зависимости от периода года</w:t>
      </w:r>
      <w:r>
        <w:rPr>
          <w:spacing w:val="-12"/>
        </w:rPr>
        <w:t> </w:t>
      </w:r>
      <w:r>
        <w:rPr/>
        <w:t>и</w:t>
      </w:r>
      <w:r>
        <w:rPr>
          <w:spacing w:val="-10"/>
        </w:rPr>
        <w:t> </w:t>
      </w:r>
      <w:r>
        <w:rPr/>
        <w:t>места</w:t>
      </w:r>
      <w:r>
        <w:rPr>
          <w:spacing w:val="-9"/>
        </w:rPr>
        <w:t> </w:t>
      </w:r>
      <w:r>
        <w:rPr/>
        <w:t>его</w:t>
      </w:r>
      <w:r>
        <w:rPr>
          <w:spacing w:val="-11"/>
        </w:rPr>
        <w:t> </w:t>
      </w:r>
      <w:r>
        <w:rPr/>
        <w:t>забора.</w:t>
      </w:r>
      <w:r>
        <w:rPr>
          <w:spacing w:val="-8"/>
        </w:rPr>
        <w:t> </w:t>
      </w:r>
      <w:r>
        <w:rPr/>
        <w:t>Воздушные</w:t>
      </w:r>
      <w:r>
        <w:rPr>
          <w:spacing w:val="-12"/>
        </w:rPr>
        <w:t> </w:t>
      </w:r>
      <w:r>
        <w:rPr/>
        <w:t>и</w:t>
      </w:r>
      <w:r>
        <w:rPr>
          <w:spacing w:val="-10"/>
        </w:rPr>
        <w:t> </w:t>
      </w:r>
      <w:r>
        <w:rPr/>
        <w:t>воздушно-тепловые</w:t>
      </w:r>
      <w:r>
        <w:rPr>
          <w:spacing w:val="-12"/>
        </w:rPr>
        <w:t> </w:t>
      </w:r>
      <w:r>
        <w:rPr/>
        <w:t>завесы</w:t>
      </w:r>
      <w:r>
        <w:rPr>
          <w:spacing w:val="-11"/>
        </w:rPr>
        <w:t> </w:t>
      </w:r>
      <w:r>
        <w:rPr/>
        <w:t>служат</w:t>
      </w:r>
      <w:r>
        <w:rPr>
          <w:spacing w:val="-10"/>
        </w:rPr>
        <w:t> </w:t>
      </w:r>
      <w:r>
        <w:rPr/>
        <w:t>для</w:t>
      </w:r>
      <w:r>
        <w:rPr>
          <w:spacing w:val="-11"/>
        </w:rPr>
        <w:t> </w:t>
      </w:r>
      <w:r>
        <w:rPr/>
        <w:t>предупреждения проникновения холодного воздуха внутрь зданий при открывании наружных дверей или </w:t>
      </w:r>
      <w:r>
        <w:rPr>
          <w:spacing w:val="-2"/>
        </w:rPr>
        <w:t>ворот.</w:t>
      </w:r>
    </w:p>
    <w:p>
      <w:pPr>
        <w:pStyle w:val="BodyText"/>
        <w:spacing w:line="360" w:lineRule="auto"/>
        <w:ind w:right="269"/>
      </w:pPr>
      <w:r>
        <w:rPr/>
        <w:t>Система, в которой сочетаются элементы общеобменной и местной вентиляции, называется комбинированной системой вентиляции. Такая система устраивается в тех случаях, когда все выделяющиеся вредные вещества невозможно удалить местными вытяжными устройствами.</w:t>
      </w:r>
    </w:p>
    <w:p>
      <w:pPr>
        <w:pStyle w:val="BodyText"/>
        <w:ind w:left="960" w:firstLine="0"/>
      </w:pPr>
      <w:r>
        <w:rPr/>
        <w:t>К</w:t>
      </w:r>
      <w:r>
        <w:rPr>
          <w:spacing w:val="-4"/>
        </w:rPr>
        <w:t> </w:t>
      </w:r>
      <w:r>
        <w:rPr/>
        <w:t>специальным</w:t>
      </w:r>
      <w:r>
        <w:rPr>
          <w:spacing w:val="-2"/>
        </w:rPr>
        <w:t> </w:t>
      </w:r>
      <w:r>
        <w:rPr/>
        <w:t>системам</w:t>
      </w:r>
      <w:r>
        <w:rPr>
          <w:spacing w:val="-3"/>
        </w:rPr>
        <w:t> </w:t>
      </w:r>
      <w:r>
        <w:rPr/>
        <w:t>относят</w:t>
      </w:r>
      <w:r>
        <w:rPr>
          <w:spacing w:val="-1"/>
        </w:rPr>
        <w:t> </w:t>
      </w:r>
      <w:r>
        <w:rPr/>
        <w:t>аварийные</w:t>
      </w:r>
      <w:r>
        <w:rPr>
          <w:spacing w:val="-2"/>
        </w:rPr>
        <w:t> </w:t>
      </w:r>
      <w:r>
        <w:rPr/>
        <w:t>и</w:t>
      </w:r>
      <w:r>
        <w:rPr>
          <w:spacing w:val="-1"/>
        </w:rPr>
        <w:t> </w:t>
      </w:r>
      <w:r>
        <w:rPr/>
        <w:t>противодымные</w:t>
      </w:r>
      <w:r>
        <w:rPr>
          <w:spacing w:val="-2"/>
        </w:rPr>
        <w:t> </w:t>
      </w:r>
      <w:r>
        <w:rPr/>
        <w:t>системы</w:t>
      </w:r>
      <w:r>
        <w:rPr>
          <w:spacing w:val="-2"/>
        </w:rPr>
        <w:t> вентиляции.</w:t>
      </w:r>
    </w:p>
    <w:p>
      <w:pPr>
        <w:pStyle w:val="BodyText"/>
        <w:spacing w:line="360" w:lineRule="auto" w:before="137"/>
        <w:ind w:right="271"/>
      </w:pPr>
      <w:r>
        <w:rPr/>
        <w:t>Аварийную вентиляцию предусматривают в технологических помещениях, где возможно внезапное неожиданное выделение вредных веществ в количествах, значительно превышающих допустимые.</w:t>
      </w:r>
    </w:p>
    <w:p>
      <w:pPr>
        <w:pStyle w:val="BodyText"/>
        <w:spacing w:line="360" w:lineRule="auto" w:before="1"/>
        <w:ind w:right="272"/>
      </w:pPr>
      <w:r>
        <w:rPr/>
        <w:t>Противодымная вентиляция предусматривается для обеспечения эвакуации людей из помещений здания в начальной стадии пожара.</w:t>
      </w:r>
    </w:p>
    <w:p>
      <w:pPr>
        <w:pStyle w:val="BodyText"/>
        <w:spacing w:line="360" w:lineRule="auto"/>
        <w:ind w:right="270"/>
      </w:pPr>
      <w:r>
        <w:rPr/>
        <w:t>Конструктивно системы вентиляции разделяют на канальные и бесканальные. Канальные системы имеют сеть воздуховодов для перемещения воздуха либо каналы, составляющие</w:t>
      </w:r>
      <w:r>
        <w:rPr>
          <w:spacing w:val="24"/>
        </w:rPr>
        <w:t> </w:t>
      </w:r>
      <w:r>
        <w:rPr/>
        <w:t>часть</w:t>
      </w:r>
      <w:r>
        <w:rPr>
          <w:spacing w:val="29"/>
        </w:rPr>
        <w:t> </w:t>
      </w:r>
      <w:r>
        <w:rPr/>
        <w:t>строительных</w:t>
      </w:r>
      <w:r>
        <w:rPr>
          <w:spacing w:val="28"/>
        </w:rPr>
        <w:t> </w:t>
      </w:r>
      <w:r>
        <w:rPr/>
        <w:t>конструкций.</w:t>
      </w:r>
      <w:r>
        <w:rPr>
          <w:spacing w:val="28"/>
        </w:rPr>
        <w:t> </w:t>
      </w:r>
      <w:r>
        <w:rPr/>
        <w:t>В</w:t>
      </w:r>
      <w:r>
        <w:rPr>
          <w:spacing w:val="26"/>
        </w:rPr>
        <w:t> </w:t>
      </w:r>
      <w:r>
        <w:rPr/>
        <w:t>бесканальных</w:t>
      </w:r>
      <w:r>
        <w:rPr>
          <w:spacing w:val="30"/>
        </w:rPr>
        <w:t> </w:t>
      </w:r>
      <w:r>
        <w:rPr/>
        <w:t>системах</w:t>
      </w:r>
      <w:r>
        <w:rPr>
          <w:spacing w:val="30"/>
        </w:rPr>
        <w:t> </w:t>
      </w:r>
      <w:r>
        <w:rPr/>
        <w:t>воздухообмен</w:t>
      </w:r>
      <w:r>
        <w:rPr>
          <w:spacing w:val="29"/>
        </w:rPr>
        <w:t> </w:t>
      </w:r>
      <w:r>
        <w:rPr>
          <w:spacing w:val="-10"/>
        </w:rPr>
        <w:t>с</w:t>
      </w:r>
    </w:p>
    <w:p>
      <w:pPr>
        <w:spacing w:after="0" w:line="360" w:lineRule="auto"/>
        <w:sectPr>
          <w:pgSz w:w="11910" w:h="16840"/>
          <w:pgMar w:header="144" w:footer="755" w:top="940" w:bottom="940" w:left="880" w:right="860"/>
        </w:sectPr>
      </w:pPr>
    </w:p>
    <w:p>
      <w:pPr>
        <w:pStyle w:val="BodyText"/>
        <w:spacing w:line="360" w:lineRule="auto" w:before="186"/>
        <w:ind w:right="270" w:firstLine="0"/>
      </w:pPr>
      <w:r>
        <w:rPr/>
        <w:t>улицей</w:t>
      </w:r>
      <w:r>
        <w:rPr>
          <w:spacing w:val="-3"/>
        </w:rPr>
        <w:t> </w:t>
      </w:r>
      <w:r>
        <w:rPr/>
        <w:t>или</w:t>
      </w:r>
      <w:r>
        <w:rPr>
          <w:spacing w:val="-3"/>
        </w:rPr>
        <w:t> </w:t>
      </w:r>
      <w:r>
        <w:rPr/>
        <w:t>со</w:t>
      </w:r>
      <w:r>
        <w:rPr>
          <w:spacing w:val="-4"/>
        </w:rPr>
        <w:t> </w:t>
      </w:r>
      <w:r>
        <w:rPr/>
        <w:t>смежными</w:t>
      </w:r>
      <w:r>
        <w:rPr>
          <w:spacing w:val="-3"/>
        </w:rPr>
        <w:t> </w:t>
      </w:r>
      <w:r>
        <w:rPr/>
        <w:t>помещениями</w:t>
      </w:r>
      <w:r>
        <w:rPr>
          <w:spacing w:val="-3"/>
        </w:rPr>
        <w:t> </w:t>
      </w:r>
      <w:r>
        <w:rPr/>
        <w:t>обеспечивают</w:t>
      </w:r>
      <w:r>
        <w:rPr>
          <w:spacing w:val="-4"/>
        </w:rPr>
        <w:t> </w:t>
      </w:r>
      <w:r>
        <w:rPr/>
        <w:t>вентиляторы,</w:t>
      </w:r>
      <w:r>
        <w:rPr>
          <w:spacing w:val="-7"/>
        </w:rPr>
        <w:t> </w:t>
      </w:r>
      <w:r>
        <w:rPr/>
        <w:t>установленные</w:t>
      </w:r>
      <w:r>
        <w:rPr>
          <w:spacing w:val="-5"/>
        </w:rPr>
        <w:t> </w:t>
      </w:r>
      <w:r>
        <w:rPr/>
        <w:t>в</w:t>
      </w:r>
      <w:r>
        <w:rPr>
          <w:spacing w:val="-5"/>
        </w:rPr>
        <w:t> </w:t>
      </w:r>
      <w:r>
        <w:rPr/>
        <w:t>стенах, перекрытиях, покрытиях.</w:t>
      </w:r>
    </w:p>
    <w:p>
      <w:pPr>
        <w:pStyle w:val="BodyText"/>
        <w:spacing w:line="360" w:lineRule="auto"/>
        <w:ind w:right="271"/>
      </w:pPr>
      <w:r>
        <w:rPr/>
        <w:t>Различают четыре основные схемы организации воздухообмена в помещении при общеобменной вентиляции:</w:t>
      </w:r>
    </w:p>
    <w:p>
      <w:pPr>
        <w:pStyle w:val="ListParagraph"/>
        <w:numPr>
          <w:ilvl w:val="0"/>
          <w:numId w:val="55"/>
        </w:numPr>
        <w:tabs>
          <w:tab w:pos="1212" w:val="left" w:leader="none"/>
        </w:tabs>
        <w:spacing w:line="360" w:lineRule="auto" w:before="0" w:after="0"/>
        <w:ind w:left="252" w:right="272" w:firstLine="708"/>
        <w:jc w:val="both"/>
        <w:rPr>
          <w:sz w:val="24"/>
        </w:rPr>
      </w:pPr>
      <w:r>
        <w:rPr>
          <w:sz w:val="24"/>
        </w:rPr>
        <w:t>сверху вниз (рисунок 2.1). Подача воздуха осуществляется в верхнюю зону, а удаление воздуха выполняется из рабочей или нижней зоны помещения. Применяется при одновременном выделении пыли и тяжелых газов в помещении;</w:t>
      </w:r>
    </w:p>
    <w:p>
      <w:pPr>
        <w:pStyle w:val="BodyText"/>
        <w:spacing w:before="13"/>
        <w:ind w:left="0" w:firstLine="0"/>
        <w:jc w:val="left"/>
        <w:rPr>
          <w:sz w:val="20"/>
        </w:rPr>
      </w:pPr>
      <w:r>
        <w:rPr/>
        <mc:AlternateContent>
          <mc:Choice Requires="wps">
            <w:drawing>
              <wp:anchor distT="0" distB="0" distL="0" distR="0" allowOverlap="1" layoutInCell="1" locked="0" behindDoc="1" simplePos="0" relativeHeight="487598080">
                <wp:simplePos x="0" y="0"/>
                <wp:positionH relativeFrom="page">
                  <wp:posOffset>2077211</wp:posOffset>
                </wp:positionH>
                <wp:positionV relativeFrom="paragraph">
                  <wp:posOffset>169669</wp:posOffset>
                </wp:positionV>
                <wp:extent cx="3362325" cy="1781175"/>
                <wp:effectExtent l="0" t="0" r="0" b="0"/>
                <wp:wrapTopAndBottom/>
                <wp:docPr id="203" name="Group 203"/>
                <wp:cNvGraphicFramePr>
                  <a:graphicFrameLocks/>
                </wp:cNvGraphicFramePr>
                <a:graphic>
                  <a:graphicData uri="http://schemas.microsoft.com/office/word/2010/wordprocessingGroup">
                    <wpg:wgp>
                      <wpg:cNvPr id="203" name="Group 203"/>
                      <wpg:cNvGrpSpPr/>
                      <wpg:grpSpPr>
                        <a:xfrm>
                          <a:off x="0" y="0"/>
                          <a:ext cx="3362325" cy="1781175"/>
                          <a:chExt cx="3362325" cy="1781175"/>
                        </a:xfrm>
                      </wpg:grpSpPr>
                      <wps:wsp>
                        <wps:cNvPr id="204" name="Graphic 204"/>
                        <wps:cNvSpPr/>
                        <wps:spPr>
                          <a:xfrm>
                            <a:off x="792187" y="468318"/>
                            <a:ext cx="1844675" cy="1306830"/>
                          </a:xfrm>
                          <a:custGeom>
                            <a:avLst/>
                            <a:gdLst/>
                            <a:ahLst/>
                            <a:cxnLst/>
                            <a:rect l="l" t="t" r="r" b="b"/>
                            <a:pathLst>
                              <a:path w="1844675" h="1306830">
                                <a:moveTo>
                                  <a:pt x="0" y="0"/>
                                </a:moveTo>
                                <a:lnTo>
                                  <a:pt x="1844662" y="0"/>
                                </a:lnTo>
                                <a:lnTo>
                                  <a:pt x="1844662" y="1306512"/>
                                </a:lnTo>
                                <a:lnTo>
                                  <a:pt x="0" y="1306512"/>
                                </a:lnTo>
                                <a:lnTo>
                                  <a:pt x="0" y="0"/>
                                </a:lnTo>
                                <a:close/>
                              </a:path>
                            </a:pathLst>
                          </a:custGeom>
                          <a:ln w="12700">
                            <a:solidFill>
                              <a:srgbClr val="000000"/>
                            </a:solidFill>
                            <a:prstDash val="solid"/>
                          </a:ln>
                        </wps:spPr>
                        <wps:bodyPr wrap="square" lIns="0" tIns="0" rIns="0" bIns="0" rtlCol="0">
                          <a:prstTxWarp prst="textNoShape">
                            <a:avLst/>
                          </a:prstTxWarp>
                          <a:noAutofit/>
                        </wps:bodyPr>
                      </wps:wsp>
                      <wps:wsp>
                        <wps:cNvPr id="205" name="Graphic 205"/>
                        <wps:cNvSpPr/>
                        <wps:spPr>
                          <a:xfrm>
                            <a:off x="431831" y="6350"/>
                            <a:ext cx="2565400" cy="462280"/>
                          </a:xfrm>
                          <a:custGeom>
                            <a:avLst/>
                            <a:gdLst/>
                            <a:ahLst/>
                            <a:cxnLst/>
                            <a:rect l="l" t="t" r="r" b="b"/>
                            <a:pathLst>
                              <a:path w="2565400" h="462280">
                                <a:moveTo>
                                  <a:pt x="0" y="461962"/>
                                </a:moveTo>
                                <a:lnTo>
                                  <a:pt x="1282700" y="0"/>
                                </a:lnTo>
                                <a:lnTo>
                                  <a:pt x="2565387" y="461962"/>
                                </a:lnTo>
                                <a:lnTo>
                                  <a:pt x="0" y="461962"/>
                                </a:lnTo>
                                <a:close/>
                              </a:path>
                            </a:pathLst>
                          </a:custGeom>
                          <a:ln w="12700">
                            <a:solidFill>
                              <a:srgbClr val="000000"/>
                            </a:solidFill>
                            <a:prstDash val="solid"/>
                          </a:ln>
                        </wps:spPr>
                        <wps:bodyPr wrap="square" lIns="0" tIns="0" rIns="0" bIns="0" rtlCol="0">
                          <a:prstTxWarp prst="textNoShape">
                            <a:avLst/>
                          </a:prstTxWarp>
                          <a:noAutofit/>
                        </wps:bodyPr>
                      </wps:wsp>
                      <wps:wsp>
                        <wps:cNvPr id="206" name="Graphic 206"/>
                        <wps:cNvSpPr/>
                        <wps:spPr>
                          <a:xfrm>
                            <a:off x="731862" y="522293"/>
                            <a:ext cx="119380" cy="387350"/>
                          </a:xfrm>
                          <a:custGeom>
                            <a:avLst/>
                            <a:gdLst/>
                            <a:ahLst/>
                            <a:cxnLst/>
                            <a:rect l="l" t="t" r="r" b="b"/>
                            <a:pathLst>
                              <a:path w="119380" h="387350">
                                <a:moveTo>
                                  <a:pt x="119062" y="0"/>
                                </a:moveTo>
                                <a:lnTo>
                                  <a:pt x="0" y="0"/>
                                </a:lnTo>
                                <a:lnTo>
                                  <a:pt x="0" y="387350"/>
                                </a:lnTo>
                                <a:lnTo>
                                  <a:pt x="119062" y="387350"/>
                                </a:lnTo>
                                <a:lnTo>
                                  <a:pt x="119062" y="0"/>
                                </a:lnTo>
                                <a:close/>
                              </a:path>
                            </a:pathLst>
                          </a:custGeom>
                          <a:solidFill>
                            <a:srgbClr val="FFFFFF"/>
                          </a:solidFill>
                        </wps:spPr>
                        <wps:bodyPr wrap="square" lIns="0" tIns="0" rIns="0" bIns="0" rtlCol="0">
                          <a:prstTxWarp prst="textNoShape">
                            <a:avLst/>
                          </a:prstTxWarp>
                          <a:noAutofit/>
                        </wps:bodyPr>
                      </wps:wsp>
                      <wps:wsp>
                        <wps:cNvPr id="207" name="Graphic 207"/>
                        <wps:cNvSpPr/>
                        <wps:spPr>
                          <a:xfrm>
                            <a:off x="731862" y="522293"/>
                            <a:ext cx="119380" cy="387350"/>
                          </a:xfrm>
                          <a:custGeom>
                            <a:avLst/>
                            <a:gdLst/>
                            <a:ahLst/>
                            <a:cxnLst/>
                            <a:rect l="l" t="t" r="r" b="b"/>
                            <a:pathLst>
                              <a:path w="119380" h="387350">
                                <a:moveTo>
                                  <a:pt x="0" y="0"/>
                                </a:moveTo>
                                <a:lnTo>
                                  <a:pt x="119062" y="0"/>
                                </a:lnTo>
                                <a:lnTo>
                                  <a:pt x="119062" y="387350"/>
                                </a:lnTo>
                                <a:lnTo>
                                  <a:pt x="0" y="387350"/>
                                </a:lnTo>
                                <a:lnTo>
                                  <a:pt x="0" y="0"/>
                                </a:lnTo>
                                <a:close/>
                              </a:path>
                            </a:pathLst>
                          </a:custGeom>
                          <a:ln w="12700">
                            <a:solidFill>
                              <a:srgbClr val="000000"/>
                            </a:solidFill>
                            <a:prstDash val="solid"/>
                          </a:ln>
                        </wps:spPr>
                        <wps:bodyPr wrap="square" lIns="0" tIns="0" rIns="0" bIns="0" rtlCol="0">
                          <a:prstTxWarp prst="textNoShape">
                            <a:avLst/>
                          </a:prstTxWarp>
                          <a:noAutofit/>
                        </wps:bodyPr>
                      </wps:wsp>
                      <wps:wsp>
                        <wps:cNvPr id="208" name="Graphic 208"/>
                        <wps:cNvSpPr/>
                        <wps:spPr>
                          <a:xfrm>
                            <a:off x="2578125" y="1254131"/>
                            <a:ext cx="119380" cy="387350"/>
                          </a:xfrm>
                          <a:custGeom>
                            <a:avLst/>
                            <a:gdLst/>
                            <a:ahLst/>
                            <a:cxnLst/>
                            <a:rect l="l" t="t" r="r" b="b"/>
                            <a:pathLst>
                              <a:path w="119380" h="387350">
                                <a:moveTo>
                                  <a:pt x="119062" y="0"/>
                                </a:moveTo>
                                <a:lnTo>
                                  <a:pt x="0" y="0"/>
                                </a:lnTo>
                                <a:lnTo>
                                  <a:pt x="0" y="387350"/>
                                </a:lnTo>
                                <a:lnTo>
                                  <a:pt x="119062" y="387350"/>
                                </a:lnTo>
                                <a:lnTo>
                                  <a:pt x="119062" y="0"/>
                                </a:lnTo>
                                <a:close/>
                              </a:path>
                            </a:pathLst>
                          </a:custGeom>
                          <a:solidFill>
                            <a:srgbClr val="FFFFFF"/>
                          </a:solidFill>
                        </wps:spPr>
                        <wps:bodyPr wrap="square" lIns="0" tIns="0" rIns="0" bIns="0" rtlCol="0">
                          <a:prstTxWarp prst="textNoShape">
                            <a:avLst/>
                          </a:prstTxWarp>
                          <a:noAutofit/>
                        </wps:bodyPr>
                      </wps:wsp>
                      <wps:wsp>
                        <wps:cNvPr id="209" name="Graphic 209"/>
                        <wps:cNvSpPr/>
                        <wps:spPr>
                          <a:xfrm>
                            <a:off x="2578125" y="1254131"/>
                            <a:ext cx="119380" cy="387350"/>
                          </a:xfrm>
                          <a:custGeom>
                            <a:avLst/>
                            <a:gdLst/>
                            <a:ahLst/>
                            <a:cxnLst/>
                            <a:rect l="l" t="t" r="r" b="b"/>
                            <a:pathLst>
                              <a:path w="119380" h="387350">
                                <a:moveTo>
                                  <a:pt x="0" y="0"/>
                                </a:moveTo>
                                <a:lnTo>
                                  <a:pt x="119062" y="0"/>
                                </a:lnTo>
                                <a:lnTo>
                                  <a:pt x="119062" y="387350"/>
                                </a:lnTo>
                                <a:lnTo>
                                  <a:pt x="0" y="387350"/>
                                </a:lnTo>
                                <a:lnTo>
                                  <a:pt x="0" y="0"/>
                                </a:lnTo>
                                <a:close/>
                              </a:path>
                            </a:pathLst>
                          </a:custGeom>
                          <a:ln w="12700">
                            <a:solidFill>
                              <a:srgbClr val="000000"/>
                            </a:solidFill>
                            <a:prstDash val="solid"/>
                          </a:ln>
                        </wps:spPr>
                        <wps:bodyPr wrap="square" lIns="0" tIns="0" rIns="0" bIns="0" rtlCol="0">
                          <a:prstTxWarp prst="textNoShape">
                            <a:avLst/>
                          </a:prstTxWarp>
                          <a:noAutofit/>
                        </wps:bodyPr>
                      </wps:wsp>
                      <wps:wsp>
                        <wps:cNvPr id="210" name="Graphic 210"/>
                        <wps:cNvSpPr/>
                        <wps:spPr>
                          <a:xfrm>
                            <a:off x="504854" y="715962"/>
                            <a:ext cx="1663700" cy="1270"/>
                          </a:xfrm>
                          <a:custGeom>
                            <a:avLst/>
                            <a:gdLst/>
                            <a:ahLst/>
                            <a:cxnLst/>
                            <a:rect l="l" t="t" r="r" b="b"/>
                            <a:pathLst>
                              <a:path w="1663700" h="0">
                                <a:moveTo>
                                  <a:pt x="0" y="0"/>
                                </a:moveTo>
                                <a:lnTo>
                                  <a:pt x="1663687" y="0"/>
                                </a:lnTo>
                              </a:path>
                            </a:pathLst>
                          </a:custGeom>
                          <a:ln w="19050">
                            <a:solidFill>
                              <a:srgbClr val="000000"/>
                            </a:solidFill>
                            <a:prstDash val="solid"/>
                          </a:ln>
                        </wps:spPr>
                        <wps:bodyPr wrap="square" lIns="0" tIns="0" rIns="0" bIns="0" rtlCol="0">
                          <a:prstTxWarp prst="textNoShape">
                            <a:avLst/>
                          </a:prstTxWarp>
                          <a:noAutofit/>
                        </wps:bodyPr>
                      </wps:wsp>
                      <wps:wsp>
                        <wps:cNvPr id="211" name="Graphic 211"/>
                        <wps:cNvSpPr/>
                        <wps:spPr>
                          <a:xfrm>
                            <a:off x="144495" y="715962"/>
                            <a:ext cx="513080" cy="1270"/>
                          </a:xfrm>
                          <a:custGeom>
                            <a:avLst/>
                            <a:gdLst/>
                            <a:ahLst/>
                            <a:cxnLst/>
                            <a:rect l="l" t="t" r="r" b="b"/>
                            <a:pathLst>
                              <a:path w="513080" h="0">
                                <a:moveTo>
                                  <a:pt x="0" y="0"/>
                                </a:moveTo>
                                <a:lnTo>
                                  <a:pt x="512762" y="0"/>
                                </a:lnTo>
                              </a:path>
                            </a:pathLst>
                          </a:custGeom>
                          <a:ln w="19050">
                            <a:solidFill>
                              <a:srgbClr val="000000"/>
                            </a:solidFill>
                            <a:prstDash val="solid"/>
                          </a:ln>
                        </wps:spPr>
                        <wps:bodyPr wrap="square" lIns="0" tIns="0" rIns="0" bIns="0" rtlCol="0">
                          <a:prstTxWarp prst="textNoShape">
                            <a:avLst/>
                          </a:prstTxWarp>
                          <a:noAutofit/>
                        </wps:bodyPr>
                      </wps:wsp>
                      <wps:wsp>
                        <wps:cNvPr id="212" name="Graphic 212"/>
                        <wps:cNvSpPr/>
                        <wps:spPr>
                          <a:xfrm>
                            <a:off x="644555" y="677865"/>
                            <a:ext cx="76200" cy="76200"/>
                          </a:xfrm>
                          <a:custGeom>
                            <a:avLst/>
                            <a:gdLst/>
                            <a:ahLst/>
                            <a:cxnLst/>
                            <a:rect l="l" t="t" r="r" b="b"/>
                            <a:pathLst>
                              <a:path w="76200" h="76200">
                                <a:moveTo>
                                  <a:pt x="0" y="0"/>
                                </a:moveTo>
                                <a:lnTo>
                                  <a:pt x="0" y="76200"/>
                                </a:lnTo>
                                <a:lnTo>
                                  <a:pt x="76200" y="38100"/>
                                </a:lnTo>
                                <a:lnTo>
                                  <a:pt x="0" y="0"/>
                                </a:lnTo>
                                <a:close/>
                              </a:path>
                            </a:pathLst>
                          </a:custGeom>
                          <a:solidFill>
                            <a:srgbClr val="000000"/>
                          </a:solidFill>
                        </wps:spPr>
                        <wps:bodyPr wrap="square" lIns="0" tIns="0" rIns="0" bIns="0" rtlCol="0">
                          <a:prstTxWarp prst="textNoShape">
                            <a:avLst/>
                          </a:prstTxWarp>
                          <a:noAutofit/>
                        </wps:bodyPr>
                      </wps:wsp>
                      <wps:wsp>
                        <wps:cNvPr id="213" name="Graphic 213"/>
                        <wps:cNvSpPr/>
                        <wps:spPr>
                          <a:xfrm>
                            <a:off x="1152552" y="715962"/>
                            <a:ext cx="1270" cy="173355"/>
                          </a:xfrm>
                          <a:custGeom>
                            <a:avLst/>
                            <a:gdLst/>
                            <a:ahLst/>
                            <a:cxnLst/>
                            <a:rect l="l" t="t" r="r" b="b"/>
                            <a:pathLst>
                              <a:path w="0" h="173355">
                                <a:moveTo>
                                  <a:pt x="0" y="0"/>
                                </a:moveTo>
                                <a:lnTo>
                                  <a:pt x="0" y="173037"/>
                                </a:lnTo>
                              </a:path>
                            </a:pathLst>
                          </a:custGeom>
                          <a:ln w="6350">
                            <a:solidFill>
                              <a:srgbClr val="000000"/>
                            </a:solidFill>
                            <a:prstDash val="solid"/>
                          </a:ln>
                        </wps:spPr>
                        <wps:bodyPr wrap="square" lIns="0" tIns="0" rIns="0" bIns="0" rtlCol="0">
                          <a:prstTxWarp prst="textNoShape">
                            <a:avLst/>
                          </a:prstTxWarp>
                          <a:noAutofit/>
                        </wps:bodyPr>
                      </wps:wsp>
                      <wps:wsp>
                        <wps:cNvPr id="214" name="Graphic 214"/>
                        <wps:cNvSpPr/>
                        <wps:spPr>
                          <a:xfrm>
                            <a:off x="1114456" y="876301"/>
                            <a:ext cx="76200" cy="76200"/>
                          </a:xfrm>
                          <a:custGeom>
                            <a:avLst/>
                            <a:gdLst/>
                            <a:ahLst/>
                            <a:cxnLst/>
                            <a:rect l="l" t="t" r="r" b="b"/>
                            <a:pathLst>
                              <a:path w="76200" h="76200">
                                <a:moveTo>
                                  <a:pt x="76200" y="0"/>
                                </a:moveTo>
                                <a:lnTo>
                                  <a:pt x="0" y="0"/>
                                </a:lnTo>
                                <a:lnTo>
                                  <a:pt x="38100" y="76200"/>
                                </a:lnTo>
                                <a:lnTo>
                                  <a:pt x="76200" y="0"/>
                                </a:lnTo>
                                <a:close/>
                              </a:path>
                            </a:pathLst>
                          </a:custGeom>
                          <a:solidFill>
                            <a:srgbClr val="000000"/>
                          </a:solidFill>
                        </wps:spPr>
                        <wps:bodyPr wrap="square" lIns="0" tIns="0" rIns="0" bIns="0" rtlCol="0">
                          <a:prstTxWarp prst="textNoShape">
                            <a:avLst/>
                          </a:prstTxWarp>
                          <a:noAutofit/>
                        </wps:bodyPr>
                      </wps:wsp>
                      <wps:wsp>
                        <wps:cNvPr id="215" name="Graphic 215"/>
                        <wps:cNvSpPr/>
                        <wps:spPr>
                          <a:xfrm>
                            <a:off x="1303365" y="715962"/>
                            <a:ext cx="1270" cy="173355"/>
                          </a:xfrm>
                          <a:custGeom>
                            <a:avLst/>
                            <a:gdLst/>
                            <a:ahLst/>
                            <a:cxnLst/>
                            <a:rect l="l" t="t" r="r" b="b"/>
                            <a:pathLst>
                              <a:path w="0" h="173355">
                                <a:moveTo>
                                  <a:pt x="0" y="0"/>
                                </a:moveTo>
                                <a:lnTo>
                                  <a:pt x="0" y="173037"/>
                                </a:lnTo>
                              </a:path>
                            </a:pathLst>
                          </a:custGeom>
                          <a:ln w="6350">
                            <a:solidFill>
                              <a:srgbClr val="000000"/>
                            </a:solidFill>
                            <a:prstDash val="solid"/>
                          </a:ln>
                        </wps:spPr>
                        <wps:bodyPr wrap="square" lIns="0" tIns="0" rIns="0" bIns="0" rtlCol="0">
                          <a:prstTxWarp prst="textNoShape">
                            <a:avLst/>
                          </a:prstTxWarp>
                          <a:noAutofit/>
                        </wps:bodyPr>
                      </wps:wsp>
                      <wps:wsp>
                        <wps:cNvPr id="216" name="Graphic 216"/>
                        <wps:cNvSpPr/>
                        <wps:spPr>
                          <a:xfrm>
                            <a:off x="1265269" y="876301"/>
                            <a:ext cx="76200" cy="76200"/>
                          </a:xfrm>
                          <a:custGeom>
                            <a:avLst/>
                            <a:gdLst/>
                            <a:ahLst/>
                            <a:cxnLst/>
                            <a:rect l="l" t="t" r="r" b="b"/>
                            <a:pathLst>
                              <a:path w="76200" h="76200">
                                <a:moveTo>
                                  <a:pt x="76200" y="0"/>
                                </a:moveTo>
                                <a:lnTo>
                                  <a:pt x="0" y="0"/>
                                </a:lnTo>
                                <a:lnTo>
                                  <a:pt x="38100" y="76200"/>
                                </a:lnTo>
                                <a:lnTo>
                                  <a:pt x="76200" y="0"/>
                                </a:lnTo>
                                <a:close/>
                              </a:path>
                            </a:pathLst>
                          </a:custGeom>
                          <a:solidFill>
                            <a:srgbClr val="000000"/>
                          </a:solidFill>
                        </wps:spPr>
                        <wps:bodyPr wrap="square" lIns="0" tIns="0" rIns="0" bIns="0" rtlCol="0">
                          <a:prstTxWarp prst="textNoShape">
                            <a:avLst/>
                          </a:prstTxWarp>
                          <a:noAutofit/>
                        </wps:bodyPr>
                      </wps:wsp>
                      <wps:wsp>
                        <wps:cNvPr id="217" name="Graphic 217"/>
                        <wps:cNvSpPr/>
                        <wps:spPr>
                          <a:xfrm>
                            <a:off x="1441475" y="715962"/>
                            <a:ext cx="1270" cy="173355"/>
                          </a:xfrm>
                          <a:custGeom>
                            <a:avLst/>
                            <a:gdLst/>
                            <a:ahLst/>
                            <a:cxnLst/>
                            <a:rect l="l" t="t" r="r" b="b"/>
                            <a:pathLst>
                              <a:path w="0" h="173355">
                                <a:moveTo>
                                  <a:pt x="0" y="0"/>
                                </a:moveTo>
                                <a:lnTo>
                                  <a:pt x="0" y="173037"/>
                                </a:lnTo>
                              </a:path>
                            </a:pathLst>
                          </a:custGeom>
                          <a:ln w="6350">
                            <a:solidFill>
                              <a:srgbClr val="000000"/>
                            </a:solidFill>
                            <a:prstDash val="solid"/>
                          </a:ln>
                        </wps:spPr>
                        <wps:bodyPr wrap="square" lIns="0" tIns="0" rIns="0" bIns="0" rtlCol="0">
                          <a:prstTxWarp prst="textNoShape">
                            <a:avLst/>
                          </a:prstTxWarp>
                          <a:noAutofit/>
                        </wps:bodyPr>
                      </wps:wsp>
                      <wps:wsp>
                        <wps:cNvPr id="218" name="Graphic 218"/>
                        <wps:cNvSpPr/>
                        <wps:spPr>
                          <a:xfrm>
                            <a:off x="1403380" y="876301"/>
                            <a:ext cx="76200" cy="76200"/>
                          </a:xfrm>
                          <a:custGeom>
                            <a:avLst/>
                            <a:gdLst/>
                            <a:ahLst/>
                            <a:cxnLst/>
                            <a:rect l="l" t="t" r="r" b="b"/>
                            <a:pathLst>
                              <a:path w="76200" h="76200">
                                <a:moveTo>
                                  <a:pt x="76200" y="0"/>
                                </a:moveTo>
                                <a:lnTo>
                                  <a:pt x="0" y="0"/>
                                </a:lnTo>
                                <a:lnTo>
                                  <a:pt x="38100" y="76200"/>
                                </a:lnTo>
                                <a:lnTo>
                                  <a:pt x="76200" y="0"/>
                                </a:lnTo>
                                <a:close/>
                              </a:path>
                            </a:pathLst>
                          </a:custGeom>
                          <a:solidFill>
                            <a:srgbClr val="000000"/>
                          </a:solidFill>
                        </wps:spPr>
                        <wps:bodyPr wrap="square" lIns="0" tIns="0" rIns="0" bIns="0" rtlCol="0">
                          <a:prstTxWarp prst="textNoShape">
                            <a:avLst/>
                          </a:prstTxWarp>
                          <a:noAutofit/>
                        </wps:bodyPr>
                      </wps:wsp>
                      <wps:wsp>
                        <wps:cNvPr id="219" name="Graphic 219"/>
                        <wps:cNvSpPr/>
                        <wps:spPr>
                          <a:xfrm>
                            <a:off x="1584350" y="715962"/>
                            <a:ext cx="1270" cy="173355"/>
                          </a:xfrm>
                          <a:custGeom>
                            <a:avLst/>
                            <a:gdLst/>
                            <a:ahLst/>
                            <a:cxnLst/>
                            <a:rect l="l" t="t" r="r" b="b"/>
                            <a:pathLst>
                              <a:path w="0" h="173355">
                                <a:moveTo>
                                  <a:pt x="0" y="0"/>
                                </a:moveTo>
                                <a:lnTo>
                                  <a:pt x="0" y="173037"/>
                                </a:lnTo>
                              </a:path>
                            </a:pathLst>
                          </a:custGeom>
                          <a:ln w="6350">
                            <a:solidFill>
                              <a:srgbClr val="000000"/>
                            </a:solidFill>
                            <a:prstDash val="solid"/>
                          </a:ln>
                        </wps:spPr>
                        <wps:bodyPr wrap="square" lIns="0" tIns="0" rIns="0" bIns="0" rtlCol="0">
                          <a:prstTxWarp prst="textNoShape">
                            <a:avLst/>
                          </a:prstTxWarp>
                          <a:noAutofit/>
                        </wps:bodyPr>
                      </wps:wsp>
                      <wps:wsp>
                        <wps:cNvPr id="220" name="Graphic 220"/>
                        <wps:cNvSpPr/>
                        <wps:spPr>
                          <a:xfrm>
                            <a:off x="1546255" y="876301"/>
                            <a:ext cx="76200" cy="76200"/>
                          </a:xfrm>
                          <a:custGeom>
                            <a:avLst/>
                            <a:gdLst/>
                            <a:ahLst/>
                            <a:cxnLst/>
                            <a:rect l="l" t="t" r="r" b="b"/>
                            <a:pathLst>
                              <a:path w="76200" h="76200">
                                <a:moveTo>
                                  <a:pt x="76200" y="0"/>
                                </a:moveTo>
                                <a:lnTo>
                                  <a:pt x="0" y="0"/>
                                </a:lnTo>
                                <a:lnTo>
                                  <a:pt x="38100" y="76200"/>
                                </a:lnTo>
                                <a:lnTo>
                                  <a:pt x="76200" y="0"/>
                                </a:lnTo>
                                <a:close/>
                              </a:path>
                            </a:pathLst>
                          </a:custGeom>
                          <a:solidFill>
                            <a:srgbClr val="000000"/>
                          </a:solidFill>
                        </wps:spPr>
                        <wps:bodyPr wrap="square" lIns="0" tIns="0" rIns="0" bIns="0" rtlCol="0">
                          <a:prstTxWarp prst="textNoShape">
                            <a:avLst/>
                          </a:prstTxWarp>
                          <a:noAutofit/>
                        </wps:bodyPr>
                      </wps:wsp>
                      <wps:wsp>
                        <wps:cNvPr id="221" name="Graphic 221"/>
                        <wps:cNvSpPr/>
                        <wps:spPr>
                          <a:xfrm>
                            <a:off x="1728812" y="715962"/>
                            <a:ext cx="1270" cy="173355"/>
                          </a:xfrm>
                          <a:custGeom>
                            <a:avLst/>
                            <a:gdLst/>
                            <a:ahLst/>
                            <a:cxnLst/>
                            <a:rect l="l" t="t" r="r" b="b"/>
                            <a:pathLst>
                              <a:path w="0" h="173355">
                                <a:moveTo>
                                  <a:pt x="0" y="0"/>
                                </a:moveTo>
                                <a:lnTo>
                                  <a:pt x="0" y="173037"/>
                                </a:lnTo>
                              </a:path>
                            </a:pathLst>
                          </a:custGeom>
                          <a:ln w="6350">
                            <a:solidFill>
                              <a:srgbClr val="000000"/>
                            </a:solidFill>
                            <a:prstDash val="solid"/>
                          </a:ln>
                        </wps:spPr>
                        <wps:bodyPr wrap="square" lIns="0" tIns="0" rIns="0" bIns="0" rtlCol="0">
                          <a:prstTxWarp prst="textNoShape">
                            <a:avLst/>
                          </a:prstTxWarp>
                          <a:noAutofit/>
                        </wps:bodyPr>
                      </wps:wsp>
                      <wps:wsp>
                        <wps:cNvPr id="222" name="Graphic 222"/>
                        <wps:cNvSpPr/>
                        <wps:spPr>
                          <a:xfrm>
                            <a:off x="1690716" y="876301"/>
                            <a:ext cx="76200" cy="76200"/>
                          </a:xfrm>
                          <a:custGeom>
                            <a:avLst/>
                            <a:gdLst/>
                            <a:ahLst/>
                            <a:cxnLst/>
                            <a:rect l="l" t="t" r="r" b="b"/>
                            <a:pathLst>
                              <a:path w="76200" h="76200">
                                <a:moveTo>
                                  <a:pt x="76200" y="0"/>
                                </a:moveTo>
                                <a:lnTo>
                                  <a:pt x="0" y="0"/>
                                </a:lnTo>
                                <a:lnTo>
                                  <a:pt x="38100" y="76200"/>
                                </a:lnTo>
                                <a:lnTo>
                                  <a:pt x="76200" y="0"/>
                                </a:lnTo>
                                <a:close/>
                              </a:path>
                            </a:pathLst>
                          </a:custGeom>
                          <a:solidFill>
                            <a:srgbClr val="000000"/>
                          </a:solidFill>
                        </wps:spPr>
                        <wps:bodyPr wrap="square" lIns="0" tIns="0" rIns="0" bIns="0" rtlCol="0">
                          <a:prstTxWarp prst="textNoShape">
                            <a:avLst/>
                          </a:prstTxWarp>
                          <a:noAutofit/>
                        </wps:bodyPr>
                      </wps:wsp>
                      <wps:wsp>
                        <wps:cNvPr id="223" name="Graphic 223"/>
                        <wps:cNvSpPr/>
                        <wps:spPr>
                          <a:xfrm>
                            <a:off x="1879624" y="715962"/>
                            <a:ext cx="1270" cy="173355"/>
                          </a:xfrm>
                          <a:custGeom>
                            <a:avLst/>
                            <a:gdLst/>
                            <a:ahLst/>
                            <a:cxnLst/>
                            <a:rect l="l" t="t" r="r" b="b"/>
                            <a:pathLst>
                              <a:path w="0" h="173355">
                                <a:moveTo>
                                  <a:pt x="0" y="0"/>
                                </a:moveTo>
                                <a:lnTo>
                                  <a:pt x="0" y="173037"/>
                                </a:lnTo>
                              </a:path>
                            </a:pathLst>
                          </a:custGeom>
                          <a:ln w="6350">
                            <a:solidFill>
                              <a:srgbClr val="000000"/>
                            </a:solidFill>
                            <a:prstDash val="solid"/>
                          </a:ln>
                        </wps:spPr>
                        <wps:bodyPr wrap="square" lIns="0" tIns="0" rIns="0" bIns="0" rtlCol="0">
                          <a:prstTxWarp prst="textNoShape">
                            <a:avLst/>
                          </a:prstTxWarp>
                          <a:noAutofit/>
                        </wps:bodyPr>
                      </wps:wsp>
                      <wps:wsp>
                        <wps:cNvPr id="224" name="Graphic 224"/>
                        <wps:cNvSpPr/>
                        <wps:spPr>
                          <a:xfrm>
                            <a:off x="1841527" y="876301"/>
                            <a:ext cx="76200" cy="76200"/>
                          </a:xfrm>
                          <a:custGeom>
                            <a:avLst/>
                            <a:gdLst/>
                            <a:ahLst/>
                            <a:cxnLst/>
                            <a:rect l="l" t="t" r="r" b="b"/>
                            <a:pathLst>
                              <a:path w="76200" h="76200">
                                <a:moveTo>
                                  <a:pt x="76200" y="0"/>
                                </a:moveTo>
                                <a:lnTo>
                                  <a:pt x="0" y="0"/>
                                </a:lnTo>
                                <a:lnTo>
                                  <a:pt x="38100" y="76200"/>
                                </a:lnTo>
                                <a:lnTo>
                                  <a:pt x="76200" y="0"/>
                                </a:lnTo>
                                <a:close/>
                              </a:path>
                            </a:pathLst>
                          </a:custGeom>
                          <a:solidFill>
                            <a:srgbClr val="000000"/>
                          </a:solidFill>
                        </wps:spPr>
                        <wps:bodyPr wrap="square" lIns="0" tIns="0" rIns="0" bIns="0" rtlCol="0">
                          <a:prstTxWarp prst="textNoShape">
                            <a:avLst/>
                          </a:prstTxWarp>
                          <a:noAutofit/>
                        </wps:bodyPr>
                      </wps:wsp>
                      <wps:wsp>
                        <wps:cNvPr id="225" name="Graphic 225"/>
                        <wps:cNvSpPr/>
                        <wps:spPr>
                          <a:xfrm>
                            <a:off x="2017736" y="715962"/>
                            <a:ext cx="1270" cy="173355"/>
                          </a:xfrm>
                          <a:custGeom>
                            <a:avLst/>
                            <a:gdLst/>
                            <a:ahLst/>
                            <a:cxnLst/>
                            <a:rect l="l" t="t" r="r" b="b"/>
                            <a:pathLst>
                              <a:path w="0" h="173355">
                                <a:moveTo>
                                  <a:pt x="0" y="0"/>
                                </a:moveTo>
                                <a:lnTo>
                                  <a:pt x="0" y="173037"/>
                                </a:lnTo>
                              </a:path>
                            </a:pathLst>
                          </a:custGeom>
                          <a:ln w="6350">
                            <a:solidFill>
                              <a:srgbClr val="000000"/>
                            </a:solidFill>
                            <a:prstDash val="solid"/>
                          </a:ln>
                        </wps:spPr>
                        <wps:bodyPr wrap="square" lIns="0" tIns="0" rIns="0" bIns="0" rtlCol="0">
                          <a:prstTxWarp prst="textNoShape">
                            <a:avLst/>
                          </a:prstTxWarp>
                          <a:noAutofit/>
                        </wps:bodyPr>
                      </wps:wsp>
                      <wps:wsp>
                        <wps:cNvPr id="226" name="Graphic 226"/>
                        <wps:cNvSpPr/>
                        <wps:spPr>
                          <a:xfrm>
                            <a:off x="1979641" y="876301"/>
                            <a:ext cx="76200" cy="76200"/>
                          </a:xfrm>
                          <a:custGeom>
                            <a:avLst/>
                            <a:gdLst/>
                            <a:ahLst/>
                            <a:cxnLst/>
                            <a:rect l="l" t="t" r="r" b="b"/>
                            <a:pathLst>
                              <a:path w="76200" h="76200">
                                <a:moveTo>
                                  <a:pt x="76200" y="0"/>
                                </a:moveTo>
                                <a:lnTo>
                                  <a:pt x="0" y="0"/>
                                </a:lnTo>
                                <a:lnTo>
                                  <a:pt x="38100" y="76200"/>
                                </a:lnTo>
                                <a:lnTo>
                                  <a:pt x="76200" y="0"/>
                                </a:lnTo>
                                <a:close/>
                              </a:path>
                            </a:pathLst>
                          </a:custGeom>
                          <a:solidFill>
                            <a:srgbClr val="000000"/>
                          </a:solidFill>
                        </wps:spPr>
                        <wps:bodyPr wrap="square" lIns="0" tIns="0" rIns="0" bIns="0" rtlCol="0">
                          <a:prstTxWarp prst="textNoShape">
                            <a:avLst/>
                          </a:prstTxWarp>
                          <a:noAutofit/>
                        </wps:bodyPr>
                      </wps:wsp>
                      <wps:wsp>
                        <wps:cNvPr id="227" name="Graphic 227"/>
                        <wps:cNvSpPr/>
                        <wps:spPr>
                          <a:xfrm>
                            <a:off x="2160610" y="715962"/>
                            <a:ext cx="1270" cy="173355"/>
                          </a:xfrm>
                          <a:custGeom>
                            <a:avLst/>
                            <a:gdLst/>
                            <a:ahLst/>
                            <a:cxnLst/>
                            <a:rect l="l" t="t" r="r" b="b"/>
                            <a:pathLst>
                              <a:path w="0" h="173355">
                                <a:moveTo>
                                  <a:pt x="0" y="0"/>
                                </a:moveTo>
                                <a:lnTo>
                                  <a:pt x="0" y="173037"/>
                                </a:lnTo>
                              </a:path>
                            </a:pathLst>
                          </a:custGeom>
                          <a:ln w="6350">
                            <a:solidFill>
                              <a:srgbClr val="000000"/>
                            </a:solidFill>
                            <a:prstDash val="solid"/>
                          </a:ln>
                        </wps:spPr>
                        <wps:bodyPr wrap="square" lIns="0" tIns="0" rIns="0" bIns="0" rtlCol="0">
                          <a:prstTxWarp prst="textNoShape">
                            <a:avLst/>
                          </a:prstTxWarp>
                          <a:noAutofit/>
                        </wps:bodyPr>
                      </wps:wsp>
                      <wps:wsp>
                        <wps:cNvPr id="228" name="Graphic 228"/>
                        <wps:cNvSpPr/>
                        <wps:spPr>
                          <a:xfrm>
                            <a:off x="2122515" y="876301"/>
                            <a:ext cx="76200" cy="76200"/>
                          </a:xfrm>
                          <a:custGeom>
                            <a:avLst/>
                            <a:gdLst/>
                            <a:ahLst/>
                            <a:cxnLst/>
                            <a:rect l="l" t="t" r="r" b="b"/>
                            <a:pathLst>
                              <a:path w="76200" h="76200">
                                <a:moveTo>
                                  <a:pt x="76200" y="0"/>
                                </a:moveTo>
                                <a:lnTo>
                                  <a:pt x="0" y="0"/>
                                </a:lnTo>
                                <a:lnTo>
                                  <a:pt x="38100" y="76200"/>
                                </a:lnTo>
                                <a:lnTo>
                                  <a:pt x="76200" y="0"/>
                                </a:lnTo>
                                <a:close/>
                              </a:path>
                            </a:pathLst>
                          </a:custGeom>
                          <a:solidFill>
                            <a:srgbClr val="000000"/>
                          </a:solidFill>
                        </wps:spPr>
                        <wps:bodyPr wrap="square" lIns="0" tIns="0" rIns="0" bIns="0" rtlCol="0">
                          <a:prstTxWarp prst="textNoShape">
                            <a:avLst/>
                          </a:prstTxWarp>
                          <a:noAutofit/>
                        </wps:bodyPr>
                      </wps:wsp>
                      <wps:wsp>
                        <wps:cNvPr id="229" name="Graphic 229"/>
                        <wps:cNvSpPr/>
                        <wps:spPr>
                          <a:xfrm>
                            <a:off x="1154140" y="1211262"/>
                            <a:ext cx="1270" cy="173355"/>
                          </a:xfrm>
                          <a:custGeom>
                            <a:avLst/>
                            <a:gdLst/>
                            <a:ahLst/>
                            <a:cxnLst/>
                            <a:rect l="l" t="t" r="r" b="b"/>
                            <a:pathLst>
                              <a:path w="0" h="173355">
                                <a:moveTo>
                                  <a:pt x="0" y="0"/>
                                </a:moveTo>
                                <a:lnTo>
                                  <a:pt x="0" y="173037"/>
                                </a:lnTo>
                              </a:path>
                            </a:pathLst>
                          </a:custGeom>
                          <a:ln w="6350">
                            <a:solidFill>
                              <a:srgbClr val="000000"/>
                            </a:solidFill>
                            <a:prstDash val="solid"/>
                          </a:ln>
                        </wps:spPr>
                        <wps:bodyPr wrap="square" lIns="0" tIns="0" rIns="0" bIns="0" rtlCol="0">
                          <a:prstTxWarp prst="textNoShape">
                            <a:avLst/>
                          </a:prstTxWarp>
                          <a:noAutofit/>
                        </wps:bodyPr>
                      </wps:wsp>
                      <wps:wsp>
                        <wps:cNvPr id="230" name="Graphic 230"/>
                        <wps:cNvSpPr/>
                        <wps:spPr>
                          <a:xfrm>
                            <a:off x="1116045" y="1371601"/>
                            <a:ext cx="76200" cy="76200"/>
                          </a:xfrm>
                          <a:custGeom>
                            <a:avLst/>
                            <a:gdLst/>
                            <a:ahLst/>
                            <a:cxnLst/>
                            <a:rect l="l" t="t" r="r" b="b"/>
                            <a:pathLst>
                              <a:path w="76200" h="76200">
                                <a:moveTo>
                                  <a:pt x="76200" y="0"/>
                                </a:moveTo>
                                <a:lnTo>
                                  <a:pt x="0" y="0"/>
                                </a:lnTo>
                                <a:lnTo>
                                  <a:pt x="38100" y="76200"/>
                                </a:lnTo>
                                <a:lnTo>
                                  <a:pt x="76200" y="0"/>
                                </a:lnTo>
                                <a:close/>
                              </a:path>
                            </a:pathLst>
                          </a:custGeom>
                          <a:solidFill>
                            <a:srgbClr val="000000"/>
                          </a:solidFill>
                        </wps:spPr>
                        <wps:bodyPr wrap="square" lIns="0" tIns="0" rIns="0" bIns="0" rtlCol="0">
                          <a:prstTxWarp prst="textNoShape">
                            <a:avLst/>
                          </a:prstTxWarp>
                          <a:noAutofit/>
                        </wps:bodyPr>
                      </wps:wsp>
                      <wps:wsp>
                        <wps:cNvPr id="231" name="Graphic 231"/>
                        <wps:cNvSpPr/>
                        <wps:spPr>
                          <a:xfrm>
                            <a:off x="1304951" y="1211262"/>
                            <a:ext cx="1270" cy="173355"/>
                          </a:xfrm>
                          <a:custGeom>
                            <a:avLst/>
                            <a:gdLst/>
                            <a:ahLst/>
                            <a:cxnLst/>
                            <a:rect l="l" t="t" r="r" b="b"/>
                            <a:pathLst>
                              <a:path w="0" h="173355">
                                <a:moveTo>
                                  <a:pt x="0" y="0"/>
                                </a:moveTo>
                                <a:lnTo>
                                  <a:pt x="0" y="173037"/>
                                </a:lnTo>
                              </a:path>
                            </a:pathLst>
                          </a:custGeom>
                          <a:ln w="6350">
                            <a:solidFill>
                              <a:srgbClr val="000000"/>
                            </a:solidFill>
                            <a:prstDash val="solid"/>
                          </a:ln>
                        </wps:spPr>
                        <wps:bodyPr wrap="square" lIns="0" tIns="0" rIns="0" bIns="0" rtlCol="0">
                          <a:prstTxWarp prst="textNoShape">
                            <a:avLst/>
                          </a:prstTxWarp>
                          <a:noAutofit/>
                        </wps:bodyPr>
                      </wps:wsp>
                      <wps:wsp>
                        <wps:cNvPr id="232" name="Graphic 232"/>
                        <wps:cNvSpPr/>
                        <wps:spPr>
                          <a:xfrm>
                            <a:off x="1266856" y="1371601"/>
                            <a:ext cx="76200" cy="76200"/>
                          </a:xfrm>
                          <a:custGeom>
                            <a:avLst/>
                            <a:gdLst/>
                            <a:ahLst/>
                            <a:cxnLst/>
                            <a:rect l="l" t="t" r="r" b="b"/>
                            <a:pathLst>
                              <a:path w="76200" h="76200">
                                <a:moveTo>
                                  <a:pt x="76200" y="0"/>
                                </a:moveTo>
                                <a:lnTo>
                                  <a:pt x="0" y="0"/>
                                </a:lnTo>
                                <a:lnTo>
                                  <a:pt x="38100" y="76200"/>
                                </a:lnTo>
                                <a:lnTo>
                                  <a:pt x="76200" y="0"/>
                                </a:lnTo>
                                <a:close/>
                              </a:path>
                            </a:pathLst>
                          </a:custGeom>
                          <a:solidFill>
                            <a:srgbClr val="000000"/>
                          </a:solidFill>
                        </wps:spPr>
                        <wps:bodyPr wrap="square" lIns="0" tIns="0" rIns="0" bIns="0" rtlCol="0">
                          <a:prstTxWarp prst="textNoShape">
                            <a:avLst/>
                          </a:prstTxWarp>
                          <a:noAutofit/>
                        </wps:bodyPr>
                      </wps:wsp>
                      <wps:wsp>
                        <wps:cNvPr id="233" name="Graphic 233"/>
                        <wps:cNvSpPr/>
                        <wps:spPr>
                          <a:xfrm>
                            <a:off x="1441475" y="1211262"/>
                            <a:ext cx="1270" cy="173355"/>
                          </a:xfrm>
                          <a:custGeom>
                            <a:avLst/>
                            <a:gdLst/>
                            <a:ahLst/>
                            <a:cxnLst/>
                            <a:rect l="l" t="t" r="r" b="b"/>
                            <a:pathLst>
                              <a:path w="0" h="173355">
                                <a:moveTo>
                                  <a:pt x="0" y="0"/>
                                </a:moveTo>
                                <a:lnTo>
                                  <a:pt x="0" y="173037"/>
                                </a:lnTo>
                              </a:path>
                            </a:pathLst>
                          </a:custGeom>
                          <a:ln w="6350">
                            <a:solidFill>
                              <a:srgbClr val="000000"/>
                            </a:solidFill>
                            <a:prstDash val="solid"/>
                          </a:ln>
                        </wps:spPr>
                        <wps:bodyPr wrap="square" lIns="0" tIns="0" rIns="0" bIns="0" rtlCol="0">
                          <a:prstTxWarp prst="textNoShape">
                            <a:avLst/>
                          </a:prstTxWarp>
                          <a:noAutofit/>
                        </wps:bodyPr>
                      </wps:wsp>
                      <wps:wsp>
                        <wps:cNvPr id="234" name="Graphic 234"/>
                        <wps:cNvSpPr/>
                        <wps:spPr>
                          <a:xfrm>
                            <a:off x="1403380" y="1371601"/>
                            <a:ext cx="76200" cy="76200"/>
                          </a:xfrm>
                          <a:custGeom>
                            <a:avLst/>
                            <a:gdLst/>
                            <a:ahLst/>
                            <a:cxnLst/>
                            <a:rect l="l" t="t" r="r" b="b"/>
                            <a:pathLst>
                              <a:path w="76200" h="76200">
                                <a:moveTo>
                                  <a:pt x="76200" y="0"/>
                                </a:moveTo>
                                <a:lnTo>
                                  <a:pt x="0" y="0"/>
                                </a:lnTo>
                                <a:lnTo>
                                  <a:pt x="38100" y="76200"/>
                                </a:lnTo>
                                <a:lnTo>
                                  <a:pt x="76200" y="0"/>
                                </a:lnTo>
                                <a:close/>
                              </a:path>
                            </a:pathLst>
                          </a:custGeom>
                          <a:solidFill>
                            <a:srgbClr val="000000"/>
                          </a:solidFill>
                        </wps:spPr>
                        <wps:bodyPr wrap="square" lIns="0" tIns="0" rIns="0" bIns="0" rtlCol="0">
                          <a:prstTxWarp prst="textNoShape">
                            <a:avLst/>
                          </a:prstTxWarp>
                          <a:noAutofit/>
                        </wps:bodyPr>
                      </wps:wsp>
                      <wps:wsp>
                        <wps:cNvPr id="235" name="Graphic 235"/>
                        <wps:cNvSpPr/>
                        <wps:spPr>
                          <a:xfrm>
                            <a:off x="1585939" y="1211262"/>
                            <a:ext cx="1270" cy="173355"/>
                          </a:xfrm>
                          <a:custGeom>
                            <a:avLst/>
                            <a:gdLst/>
                            <a:ahLst/>
                            <a:cxnLst/>
                            <a:rect l="l" t="t" r="r" b="b"/>
                            <a:pathLst>
                              <a:path w="0" h="173355">
                                <a:moveTo>
                                  <a:pt x="0" y="0"/>
                                </a:moveTo>
                                <a:lnTo>
                                  <a:pt x="0" y="173037"/>
                                </a:lnTo>
                              </a:path>
                            </a:pathLst>
                          </a:custGeom>
                          <a:ln w="6350">
                            <a:solidFill>
                              <a:srgbClr val="000000"/>
                            </a:solidFill>
                            <a:prstDash val="solid"/>
                          </a:ln>
                        </wps:spPr>
                        <wps:bodyPr wrap="square" lIns="0" tIns="0" rIns="0" bIns="0" rtlCol="0">
                          <a:prstTxWarp prst="textNoShape">
                            <a:avLst/>
                          </a:prstTxWarp>
                          <a:noAutofit/>
                        </wps:bodyPr>
                      </wps:wsp>
                      <wps:wsp>
                        <wps:cNvPr id="236" name="Graphic 236"/>
                        <wps:cNvSpPr/>
                        <wps:spPr>
                          <a:xfrm>
                            <a:off x="1547843" y="1371601"/>
                            <a:ext cx="76200" cy="76200"/>
                          </a:xfrm>
                          <a:custGeom>
                            <a:avLst/>
                            <a:gdLst/>
                            <a:ahLst/>
                            <a:cxnLst/>
                            <a:rect l="l" t="t" r="r" b="b"/>
                            <a:pathLst>
                              <a:path w="76200" h="76200">
                                <a:moveTo>
                                  <a:pt x="76200" y="0"/>
                                </a:moveTo>
                                <a:lnTo>
                                  <a:pt x="0" y="0"/>
                                </a:lnTo>
                                <a:lnTo>
                                  <a:pt x="38100" y="76200"/>
                                </a:lnTo>
                                <a:lnTo>
                                  <a:pt x="76200" y="0"/>
                                </a:lnTo>
                                <a:close/>
                              </a:path>
                            </a:pathLst>
                          </a:custGeom>
                          <a:solidFill>
                            <a:srgbClr val="000000"/>
                          </a:solidFill>
                        </wps:spPr>
                        <wps:bodyPr wrap="square" lIns="0" tIns="0" rIns="0" bIns="0" rtlCol="0">
                          <a:prstTxWarp prst="textNoShape">
                            <a:avLst/>
                          </a:prstTxWarp>
                          <a:noAutofit/>
                        </wps:bodyPr>
                      </wps:wsp>
                      <wps:wsp>
                        <wps:cNvPr id="237" name="Graphic 237"/>
                        <wps:cNvSpPr/>
                        <wps:spPr>
                          <a:xfrm>
                            <a:off x="1728811" y="1211262"/>
                            <a:ext cx="1270" cy="173355"/>
                          </a:xfrm>
                          <a:custGeom>
                            <a:avLst/>
                            <a:gdLst/>
                            <a:ahLst/>
                            <a:cxnLst/>
                            <a:rect l="l" t="t" r="r" b="b"/>
                            <a:pathLst>
                              <a:path w="0" h="173355">
                                <a:moveTo>
                                  <a:pt x="0" y="0"/>
                                </a:moveTo>
                                <a:lnTo>
                                  <a:pt x="0" y="173037"/>
                                </a:lnTo>
                              </a:path>
                            </a:pathLst>
                          </a:custGeom>
                          <a:ln w="6350">
                            <a:solidFill>
                              <a:srgbClr val="000000"/>
                            </a:solidFill>
                            <a:prstDash val="solid"/>
                          </a:ln>
                        </wps:spPr>
                        <wps:bodyPr wrap="square" lIns="0" tIns="0" rIns="0" bIns="0" rtlCol="0">
                          <a:prstTxWarp prst="textNoShape">
                            <a:avLst/>
                          </a:prstTxWarp>
                          <a:noAutofit/>
                        </wps:bodyPr>
                      </wps:wsp>
                      <wps:wsp>
                        <wps:cNvPr id="238" name="Graphic 238"/>
                        <wps:cNvSpPr/>
                        <wps:spPr>
                          <a:xfrm>
                            <a:off x="1690716" y="1371601"/>
                            <a:ext cx="76200" cy="76200"/>
                          </a:xfrm>
                          <a:custGeom>
                            <a:avLst/>
                            <a:gdLst/>
                            <a:ahLst/>
                            <a:cxnLst/>
                            <a:rect l="l" t="t" r="r" b="b"/>
                            <a:pathLst>
                              <a:path w="76200" h="76200">
                                <a:moveTo>
                                  <a:pt x="76200" y="0"/>
                                </a:moveTo>
                                <a:lnTo>
                                  <a:pt x="0" y="0"/>
                                </a:lnTo>
                                <a:lnTo>
                                  <a:pt x="38100" y="76200"/>
                                </a:lnTo>
                                <a:lnTo>
                                  <a:pt x="76200" y="0"/>
                                </a:lnTo>
                                <a:close/>
                              </a:path>
                            </a:pathLst>
                          </a:custGeom>
                          <a:solidFill>
                            <a:srgbClr val="000000"/>
                          </a:solidFill>
                        </wps:spPr>
                        <wps:bodyPr wrap="square" lIns="0" tIns="0" rIns="0" bIns="0" rtlCol="0">
                          <a:prstTxWarp prst="textNoShape">
                            <a:avLst/>
                          </a:prstTxWarp>
                          <a:noAutofit/>
                        </wps:bodyPr>
                      </wps:wsp>
                      <wps:wsp>
                        <wps:cNvPr id="239" name="Graphic 239"/>
                        <wps:cNvSpPr/>
                        <wps:spPr>
                          <a:xfrm>
                            <a:off x="1879624" y="1211262"/>
                            <a:ext cx="1270" cy="173355"/>
                          </a:xfrm>
                          <a:custGeom>
                            <a:avLst/>
                            <a:gdLst/>
                            <a:ahLst/>
                            <a:cxnLst/>
                            <a:rect l="l" t="t" r="r" b="b"/>
                            <a:pathLst>
                              <a:path w="0" h="173355">
                                <a:moveTo>
                                  <a:pt x="0" y="0"/>
                                </a:moveTo>
                                <a:lnTo>
                                  <a:pt x="0" y="173037"/>
                                </a:lnTo>
                              </a:path>
                            </a:pathLst>
                          </a:custGeom>
                          <a:ln w="6350">
                            <a:solidFill>
                              <a:srgbClr val="000000"/>
                            </a:solidFill>
                            <a:prstDash val="solid"/>
                          </a:ln>
                        </wps:spPr>
                        <wps:bodyPr wrap="square" lIns="0" tIns="0" rIns="0" bIns="0" rtlCol="0">
                          <a:prstTxWarp prst="textNoShape">
                            <a:avLst/>
                          </a:prstTxWarp>
                          <a:noAutofit/>
                        </wps:bodyPr>
                      </wps:wsp>
                      <wps:wsp>
                        <wps:cNvPr id="240" name="Graphic 240"/>
                        <wps:cNvSpPr/>
                        <wps:spPr>
                          <a:xfrm>
                            <a:off x="1841527" y="1371601"/>
                            <a:ext cx="76200" cy="76200"/>
                          </a:xfrm>
                          <a:custGeom>
                            <a:avLst/>
                            <a:gdLst/>
                            <a:ahLst/>
                            <a:cxnLst/>
                            <a:rect l="l" t="t" r="r" b="b"/>
                            <a:pathLst>
                              <a:path w="76200" h="76200">
                                <a:moveTo>
                                  <a:pt x="76200" y="0"/>
                                </a:moveTo>
                                <a:lnTo>
                                  <a:pt x="0" y="0"/>
                                </a:lnTo>
                                <a:lnTo>
                                  <a:pt x="38100" y="76200"/>
                                </a:lnTo>
                                <a:lnTo>
                                  <a:pt x="76200" y="0"/>
                                </a:lnTo>
                                <a:close/>
                              </a:path>
                            </a:pathLst>
                          </a:custGeom>
                          <a:solidFill>
                            <a:srgbClr val="000000"/>
                          </a:solidFill>
                        </wps:spPr>
                        <wps:bodyPr wrap="square" lIns="0" tIns="0" rIns="0" bIns="0" rtlCol="0">
                          <a:prstTxWarp prst="textNoShape">
                            <a:avLst/>
                          </a:prstTxWarp>
                          <a:noAutofit/>
                        </wps:bodyPr>
                      </wps:wsp>
                      <wps:wsp>
                        <wps:cNvPr id="241" name="Graphic 241"/>
                        <wps:cNvSpPr/>
                        <wps:spPr>
                          <a:xfrm>
                            <a:off x="2017736" y="1211262"/>
                            <a:ext cx="1270" cy="173355"/>
                          </a:xfrm>
                          <a:custGeom>
                            <a:avLst/>
                            <a:gdLst/>
                            <a:ahLst/>
                            <a:cxnLst/>
                            <a:rect l="l" t="t" r="r" b="b"/>
                            <a:pathLst>
                              <a:path w="0" h="173355">
                                <a:moveTo>
                                  <a:pt x="0" y="0"/>
                                </a:moveTo>
                                <a:lnTo>
                                  <a:pt x="0" y="173037"/>
                                </a:lnTo>
                              </a:path>
                            </a:pathLst>
                          </a:custGeom>
                          <a:ln w="6350">
                            <a:solidFill>
                              <a:srgbClr val="000000"/>
                            </a:solidFill>
                            <a:prstDash val="solid"/>
                          </a:ln>
                        </wps:spPr>
                        <wps:bodyPr wrap="square" lIns="0" tIns="0" rIns="0" bIns="0" rtlCol="0">
                          <a:prstTxWarp prst="textNoShape">
                            <a:avLst/>
                          </a:prstTxWarp>
                          <a:noAutofit/>
                        </wps:bodyPr>
                      </wps:wsp>
                      <wps:wsp>
                        <wps:cNvPr id="242" name="Graphic 242"/>
                        <wps:cNvSpPr/>
                        <wps:spPr>
                          <a:xfrm>
                            <a:off x="1979641" y="1371601"/>
                            <a:ext cx="76200" cy="76200"/>
                          </a:xfrm>
                          <a:custGeom>
                            <a:avLst/>
                            <a:gdLst/>
                            <a:ahLst/>
                            <a:cxnLst/>
                            <a:rect l="l" t="t" r="r" b="b"/>
                            <a:pathLst>
                              <a:path w="76200" h="76200">
                                <a:moveTo>
                                  <a:pt x="76200" y="0"/>
                                </a:moveTo>
                                <a:lnTo>
                                  <a:pt x="0" y="0"/>
                                </a:lnTo>
                                <a:lnTo>
                                  <a:pt x="38100" y="76200"/>
                                </a:lnTo>
                                <a:lnTo>
                                  <a:pt x="76200" y="0"/>
                                </a:lnTo>
                                <a:close/>
                              </a:path>
                            </a:pathLst>
                          </a:custGeom>
                          <a:solidFill>
                            <a:srgbClr val="000000"/>
                          </a:solidFill>
                        </wps:spPr>
                        <wps:bodyPr wrap="square" lIns="0" tIns="0" rIns="0" bIns="0" rtlCol="0">
                          <a:prstTxWarp prst="textNoShape">
                            <a:avLst/>
                          </a:prstTxWarp>
                          <a:noAutofit/>
                        </wps:bodyPr>
                      </wps:wsp>
                      <wps:wsp>
                        <wps:cNvPr id="243" name="Graphic 243"/>
                        <wps:cNvSpPr/>
                        <wps:spPr>
                          <a:xfrm>
                            <a:off x="2162197" y="1211262"/>
                            <a:ext cx="1270" cy="173355"/>
                          </a:xfrm>
                          <a:custGeom>
                            <a:avLst/>
                            <a:gdLst/>
                            <a:ahLst/>
                            <a:cxnLst/>
                            <a:rect l="l" t="t" r="r" b="b"/>
                            <a:pathLst>
                              <a:path w="0" h="173355">
                                <a:moveTo>
                                  <a:pt x="0" y="0"/>
                                </a:moveTo>
                                <a:lnTo>
                                  <a:pt x="0" y="173037"/>
                                </a:lnTo>
                              </a:path>
                            </a:pathLst>
                          </a:custGeom>
                          <a:ln w="6350">
                            <a:solidFill>
                              <a:srgbClr val="000000"/>
                            </a:solidFill>
                            <a:prstDash val="solid"/>
                          </a:ln>
                        </wps:spPr>
                        <wps:bodyPr wrap="square" lIns="0" tIns="0" rIns="0" bIns="0" rtlCol="0">
                          <a:prstTxWarp prst="textNoShape">
                            <a:avLst/>
                          </a:prstTxWarp>
                          <a:noAutofit/>
                        </wps:bodyPr>
                      </wps:wsp>
                      <wps:wsp>
                        <wps:cNvPr id="244" name="Graphic 244"/>
                        <wps:cNvSpPr/>
                        <wps:spPr>
                          <a:xfrm>
                            <a:off x="2124101" y="1371601"/>
                            <a:ext cx="76200" cy="76200"/>
                          </a:xfrm>
                          <a:custGeom>
                            <a:avLst/>
                            <a:gdLst/>
                            <a:ahLst/>
                            <a:cxnLst/>
                            <a:rect l="l" t="t" r="r" b="b"/>
                            <a:pathLst>
                              <a:path w="76200" h="76200">
                                <a:moveTo>
                                  <a:pt x="76200" y="0"/>
                                </a:moveTo>
                                <a:lnTo>
                                  <a:pt x="0" y="0"/>
                                </a:lnTo>
                                <a:lnTo>
                                  <a:pt x="38100" y="76200"/>
                                </a:lnTo>
                                <a:lnTo>
                                  <a:pt x="76200" y="0"/>
                                </a:lnTo>
                                <a:close/>
                              </a:path>
                            </a:pathLst>
                          </a:custGeom>
                          <a:solidFill>
                            <a:srgbClr val="000000"/>
                          </a:solidFill>
                        </wps:spPr>
                        <wps:bodyPr wrap="square" lIns="0" tIns="0" rIns="0" bIns="0" rtlCol="0">
                          <a:prstTxWarp prst="textNoShape">
                            <a:avLst/>
                          </a:prstTxWarp>
                          <a:noAutofit/>
                        </wps:bodyPr>
                      </wps:wsp>
                      <wps:wsp>
                        <wps:cNvPr id="245" name="Graphic 245"/>
                        <wps:cNvSpPr/>
                        <wps:spPr>
                          <a:xfrm>
                            <a:off x="1149377" y="1446264"/>
                            <a:ext cx="2100580" cy="1905"/>
                          </a:xfrm>
                          <a:custGeom>
                            <a:avLst/>
                            <a:gdLst/>
                            <a:ahLst/>
                            <a:cxnLst/>
                            <a:rect l="l" t="t" r="r" b="b"/>
                            <a:pathLst>
                              <a:path w="2100580" h="1905">
                                <a:moveTo>
                                  <a:pt x="0" y="1536"/>
                                </a:moveTo>
                                <a:lnTo>
                                  <a:pt x="2100249" y="0"/>
                                </a:lnTo>
                              </a:path>
                            </a:pathLst>
                          </a:custGeom>
                          <a:ln w="19049">
                            <a:solidFill>
                              <a:srgbClr val="000000"/>
                            </a:solidFill>
                            <a:prstDash val="solid"/>
                          </a:ln>
                        </wps:spPr>
                        <wps:bodyPr wrap="square" lIns="0" tIns="0" rIns="0" bIns="0" rtlCol="0">
                          <a:prstTxWarp prst="textNoShape">
                            <a:avLst/>
                          </a:prstTxWarp>
                          <a:noAutofit/>
                        </wps:bodyPr>
                      </wps:wsp>
                      <wps:wsp>
                        <wps:cNvPr id="246" name="Graphic 246"/>
                        <wps:cNvSpPr/>
                        <wps:spPr>
                          <a:xfrm>
                            <a:off x="3236898" y="1408172"/>
                            <a:ext cx="76835" cy="76200"/>
                          </a:xfrm>
                          <a:custGeom>
                            <a:avLst/>
                            <a:gdLst/>
                            <a:ahLst/>
                            <a:cxnLst/>
                            <a:rect l="l" t="t" r="r" b="b"/>
                            <a:pathLst>
                              <a:path w="76835" h="76200">
                                <a:moveTo>
                                  <a:pt x="0" y="0"/>
                                </a:moveTo>
                                <a:lnTo>
                                  <a:pt x="63" y="76200"/>
                                </a:lnTo>
                                <a:lnTo>
                                  <a:pt x="76238" y="38036"/>
                                </a:lnTo>
                                <a:lnTo>
                                  <a:pt x="0" y="0"/>
                                </a:lnTo>
                                <a:close/>
                              </a:path>
                            </a:pathLst>
                          </a:custGeom>
                          <a:solidFill>
                            <a:srgbClr val="000000"/>
                          </a:solidFill>
                        </wps:spPr>
                        <wps:bodyPr wrap="square" lIns="0" tIns="0" rIns="0" bIns="0" rtlCol="0">
                          <a:prstTxWarp prst="textNoShape">
                            <a:avLst/>
                          </a:prstTxWarp>
                          <a:noAutofit/>
                        </wps:bodyPr>
                      </wps:wsp>
                      <wps:wsp>
                        <wps:cNvPr id="247" name="Textbox 247"/>
                        <wps:cNvSpPr txBox="1"/>
                        <wps:spPr>
                          <a:xfrm>
                            <a:off x="0" y="872929"/>
                            <a:ext cx="431800" cy="155575"/>
                          </a:xfrm>
                          <a:prstGeom prst="rect">
                            <a:avLst/>
                          </a:prstGeom>
                        </wps:spPr>
                        <wps:txbx>
                          <w:txbxContent>
                            <w:p>
                              <w:pPr>
                                <w:spacing w:line="244" w:lineRule="exact" w:before="0"/>
                                <w:ind w:left="0" w:right="0" w:firstLine="0"/>
                                <w:jc w:val="left"/>
                                <w:rPr>
                                  <w:sz w:val="22"/>
                                </w:rPr>
                              </w:pPr>
                              <w:r>
                                <w:rPr>
                                  <w:spacing w:val="-2"/>
                                  <w:sz w:val="22"/>
                                </w:rPr>
                                <w:t>приток</w:t>
                              </w:r>
                            </w:p>
                          </w:txbxContent>
                        </wps:txbx>
                        <wps:bodyPr wrap="square" lIns="0" tIns="0" rIns="0" bIns="0" rtlCol="0">
                          <a:noAutofit/>
                        </wps:bodyPr>
                      </wps:wsp>
                      <wps:wsp>
                        <wps:cNvPr id="248" name="Textbox 248"/>
                        <wps:cNvSpPr txBox="1"/>
                        <wps:spPr>
                          <a:xfrm>
                            <a:off x="2836164" y="1154869"/>
                            <a:ext cx="526415" cy="155575"/>
                          </a:xfrm>
                          <a:prstGeom prst="rect">
                            <a:avLst/>
                          </a:prstGeom>
                        </wps:spPr>
                        <wps:txbx>
                          <w:txbxContent>
                            <w:p>
                              <w:pPr>
                                <w:spacing w:line="244" w:lineRule="exact" w:before="0"/>
                                <w:ind w:left="0" w:right="0" w:firstLine="0"/>
                                <w:jc w:val="left"/>
                                <w:rPr>
                                  <w:sz w:val="22"/>
                                </w:rPr>
                              </w:pPr>
                              <w:r>
                                <w:rPr>
                                  <w:spacing w:val="-2"/>
                                  <w:sz w:val="22"/>
                                </w:rPr>
                                <w:t>вытяжка</w:t>
                              </w:r>
                            </w:p>
                          </w:txbxContent>
                        </wps:txbx>
                        <wps:bodyPr wrap="square" lIns="0" tIns="0" rIns="0" bIns="0" rtlCol="0">
                          <a:noAutofit/>
                        </wps:bodyPr>
                      </wps:wsp>
                    </wpg:wgp>
                  </a:graphicData>
                </a:graphic>
              </wp:anchor>
            </w:drawing>
          </mc:Choice>
          <mc:Fallback>
            <w:pict>
              <v:group style="position:absolute;margin-left:163.559998pt;margin-top:13.359805pt;width:264.75pt;height:140.25pt;mso-position-horizontal-relative:page;mso-position-vertical-relative:paragraph;z-index:-15718400;mso-wrap-distance-left:0;mso-wrap-distance-right:0" id="docshapegroup183" coordorigin="3271,267" coordsize="5295,2805">
                <v:rect style="position:absolute;left:4518;top:1004;width:2905;height:2058" id="docshape184" filled="false" stroked="true" strokeweight="1pt" strokecolor="#000000">
                  <v:stroke dashstyle="solid"/>
                </v:rect>
                <v:shape style="position:absolute;left:3951;top:277;width:4040;height:728" id="docshape185" coordorigin="3951,277" coordsize="4040,728" path="m3951,1005l5971,277,7991,1005,3951,1005xe" filled="false" stroked="true" strokeweight="1pt" strokecolor="#000000">
                  <v:path arrowok="t"/>
                  <v:stroke dashstyle="solid"/>
                </v:shape>
                <v:rect style="position:absolute;left:4423;top:1089;width:188;height:610" id="docshape186" filled="true" fillcolor="#ffffff" stroked="false">
                  <v:fill type="solid"/>
                </v:rect>
                <v:rect style="position:absolute;left:4423;top:1089;width:188;height:610" id="docshape187" filled="false" stroked="true" strokeweight="1pt" strokecolor="#000000">
                  <v:stroke dashstyle="solid"/>
                </v:rect>
                <v:rect style="position:absolute;left:7331;top:2242;width:188;height:610" id="docshape188" filled="true" fillcolor="#ffffff" stroked="false">
                  <v:fill type="solid"/>
                </v:rect>
                <v:rect style="position:absolute;left:7331;top:2242;width:188;height:610" id="docshape189" filled="false" stroked="true" strokeweight="1pt" strokecolor="#000000">
                  <v:stroke dashstyle="solid"/>
                </v:rect>
                <v:line style="position:absolute" from="4066,1395" to="6686,1395" stroked="true" strokeweight="1.5pt" strokecolor="#000000">
                  <v:stroke dashstyle="solid"/>
                </v:line>
                <v:line style="position:absolute" from="3499,1395" to="4306,1395" stroked="true" strokeweight="1.5pt" strokecolor="#000000">
                  <v:stroke dashstyle="solid"/>
                </v:line>
                <v:shape style="position:absolute;left:4286;top:1334;width:120;height:120" id="docshape190" coordorigin="4286,1335" coordsize="120,120" path="m4286,1335l4286,1455,4406,1395,4286,1335xe" filled="true" fillcolor="#000000" stroked="false">
                  <v:path arrowok="t"/>
                  <v:fill type="solid"/>
                </v:shape>
                <v:line style="position:absolute" from="5086,1395" to="5086,1667" stroked="true" strokeweight=".5pt" strokecolor="#000000">
                  <v:stroke dashstyle="solid"/>
                </v:line>
                <v:shape style="position:absolute;left:5026;top:1647;width:120;height:120" id="docshape191" coordorigin="5026,1647" coordsize="120,120" path="m5146,1647l5026,1647,5086,1767,5146,1647xe" filled="true" fillcolor="#000000" stroked="false">
                  <v:path arrowok="t"/>
                  <v:fill type="solid"/>
                </v:shape>
                <v:line style="position:absolute" from="5324,1395" to="5324,1667" stroked="true" strokeweight=".5pt" strokecolor="#000000">
                  <v:stroke dashstyle="solid"/>
                </v:line>
                <v:shape style="position:absolute;left:5263;top:1647;width:120;height:120" id="docshape192" coordorigin="5264,1647" coordsize="120,120" path="m5384,1647l5264,1647,5324,1767,5384,1647xe" filled="true" fillcolor="#000000" stroked="false">
                  <v:path arrowok="t"/>
                  <v:fill type="solid"/>
                </v:shape>
                <v:line style="position:absolute" from="5541,1395" to="5541,1667" stroked="true" strokeweight=".5pt" strokecolor="#000000">
                  <v:stroke dashstyle="solid"/>
                </v:line>
                <v:shape style="position:absolute;left:5481;top:1647;width:120;height:120" id="docshape193" coordorigin="5481,1647" coordsize="120,120" path="m5601,1647l5481,1647,5541,1767,5601,1647xe" filled="true" fillcolor="#000000" stroked="false">
                  <v:path arrowok="t"/>
                  <v:fill type="solid"/>
                </v:shape>
                <v:line style="position:absolute" from="5766,1395" to="5766,1667" stroked="true" strokeweight=".5pt" strokecolor="#000000">
                  <v:stroke dashstyle="solid"/>
                </v:line>
                <v:shape style="position:absolute;left:5706;top:1647;width:120;height:120" id="docshape194" coordorigin="5706,1647" coordsize="120,120" path="m5826,1647l5706,1647,5766,1767,5826,1647xe" filled="true" fillcolor="#000000" stroked="false">
                  <v:path arrowok="t"/>
                  <v:fill type="solid"/>
                </v:shape>
                <v:line style="position:absolute" from="5994,1395" to="5994,1667" stroked="true" strokeweight=".5pt" strokecolor="#000000">
                  <v:stroke dashstyle="solid"/>
                </v:line>
                <v:shape style="position:absolute;left:5933;top:1647;width:120;height:120" id="docshape195" coordorigin="5934,1647" coordsize="120,120" path="m6054,1647l5934,1647,5994,1767,6054,1647xe" filled="true" fillcolor="#000000" stroked="false">
                  <v:path arrowok="t"/>
                  <v:fill type="solid"/>
                </v:shape>
                <v:line style="position:absolute" from="6231,1395" to="6231,1667" stroked="true" strokeweight=".5pt" strokecolor="#000000">
                  <v:stroke dashstyle="solid"/>
                </v:line>
                <v:shape style="position:absolute;left:6171;top:1647;width:120;height:120" id="docshape196" coordorigin="6171,1647" coordsize="120,120" path="m6291,1647l6171,1647,6231,1767,6291,1647xe" filled="true" fillcolor="#000000" stroked="false">
                  <v:path arrowok="t"/>
                  <v:fill type="solid"/>
                </v:shape>
                <v:line style="position:absolute" from="6449,1395" to="6449,1667" stroked="true" strokeweight=".5pt" strokecolor="#000000">
                  <v:stroke dashstyle="solid"/>
                </v:line>
                <v:shape style="position:absolute;left:6388;top:1647;width:120;height:120" id="docshape197" coordorigin="6389,1647" coordsize="120,120" path="m6509,1647l6389,1647,6449,1767,6509,1647xe" filled="true" fillcolor="#000000" stroked="false">
                  <v:path arrowok="t"/>
                  <v:fill type="solid"/>
                </v:shape>
                <v:line style="position:absolute" from="6674,1395" to="6674,1667" stroked="true" strokeweight=".5pt" strokecolor="#000000">
                  <v:stroke dashstyle="solid"/>
                </v:line>
                <v:shape style="position:absolute;left:6613;top:1647;width:120;height:120" id="docshape198" coordorigin="6614,1647" coordsize="120,120" path="m6734,1647l6614,1647,6674,1767,6734,1647xe" filled="true" fillcolor="#000000" stroked="false">
                  <v:path arrowok="t"/>
                  <v:fill type="solid"/>
                </v:shape>
                <v:line style="position:absolute" from="5089,2175" to="5089,2447" stroked="true" strokeweight=".5pt" strokecolor="#000000">
                  <v:stroke dashstyle="solid"/>
                </v:line>
                <v:shape style="position:absolute;left:5028;top:2427;width:120;height:120" id="docshape199" coordorigin="5029,2427" coordsize="120,120" path="m5149,2427l5029,2427,5089,2547,5149,2427xe" filled="true" fillcolor="#000000" stroked="false">
                  <v:path arrowok="t"/>
                  <v:fill type="solid"/>
                </v:shape>
                <v:line style="position:absolute" from="5326,2175" to="5326,2447" stroked="true" strokeweight=".5pt" strokecolor="#000000">
                  <v:stroke dashstyle="solid"/>
                </v:line>
                <v:shape style="position:absolute;left:5266;top:2427;width:120;height:120" id="docshape200" coordorigin="5266,2427" coordsize="120,120" path="m5386,2427l5266,2427,5326,2547,5386,2427xe" filled="true" fillcolor="#000000" stroked="false">
                  <v:path arrowok="t"/>
                  <v:fill type="solid"/>
                </v:shape>
                <v:line style="position:absolute" from="5541,2175" to="5541,2447" stroked="true" strokeweight=".5pt" strokecolor="#000000">
                  <v:stroke dashstyle="solid"/>
                </v:line>
                <v:shape style="position:absolute;left:5481;top:2427;width:120;height:120" id="docshape201" coordorigin="5481,2427" coordsize="120,120" path="m5601,2427l5481,2427,5541,2547,5601,2427xe" filled="true" fillcolor="#000000" stroked="false">
                  <v:path arrowok="t"/>
                  <v:fill type="solid"/>
                </v:shape>
                <v:line style="position:absolute" from="5769,2175" to="5769,2447" stroked="true" strokeweight=".5pt" strokecolor="#000000">
                  <v:stroke dashstyle="solid"/>
                </v:line>
                <v:shape style="position:absolute;left:5708;top:2427;width:120;height:120" id="docshape202" coordorigin="5709,2427" coordsize="120,120" path="m5829,2427l5709,2427,5769,2547,5829,2427xe" filled="true" fillcolor="#000000" stroked="false">
                  <v:path arrowok="t"/>
                  <v:fill type="solid"/>
                </v:shape>
                <v:line style="position:absolute" from="5994,2175" to="5994,2447" stroked="true" strokeweight=".5pt" strokecolor="#000000">
                  <v:stroke dashstyle="solid"/>
                </v:line>
                <v:shape style="position:absolute;left:5933;top:2427;width:120;height:120" id="docshape203" coordorigin="5934,2427" coordsize="120,120" path="m6054,2427l5934,2427,5994,2547,6054,2427xe" filled="true" fillcolor="#000000" stroked="false">
                  <v:path arrowok="t"/>
                  <v:fill type="solid"/>
                </v:shape>
                <v:line style="position:absolute" from="6231,2175" to="6231,2447" stroked="true" strokeweight=".5pt" strokecolor="#000000">
                  <v:stroke dashstyle="solid"/>
                </v:line>
                <v:shape style="position:absolute;left:6171;top:2427;width:120;height:120" id="docshape204" coordorigin="6171,2427" coordsize="120,120" path="m6291,2427l6171,2427,6231,2547,6291,2427xe" filled="true" fillcolor="#000000" stroked="false">
                  <v:path arrowok="t"/>
                  <v:fill type="solid"/>
                </v:shape>
                <v:line style="position:absolute" from="6449,2175" to="6449,2447" stroked="true" strokeweight=".5pt" strokecolor="#000000">
                  <v:stroke dashstyle="solid"/>
                </v:line>
                <v:shape style="position:absolute;left:6388;top:2427;width:120;height:120" id="docshape205" coordorigin="6389,2427" coordsize="120,120" path="m6509,2427l6389,2427,6449,2547,6509,2427xe" filled="true" fillcolor="#000000" stroked="false">
                  <v:path arrowok="t"/>
                  <v:fill type="solid"/>
                </v:shape>
                <v:line style="position:absolute" from="6676,2175" to="6676,2447" stroked="true" strokeweight=".5pt" strokecolor="#000000">
                  <v:stroke dashstyle="solid"/>
                </v:line>
                <v:shape style="position:absolute;left:6616;top:2427;width:120;height:120" id="docshape206" coordorigin="6616,2427" coordsize="120,120" path="m6736,2427l6616,2427,6676,2547,6736,2427xe" filled="true" fillcolor="#000000" stroked="false">
                  <v:path arrowok="t"/>
                  <v:fill type="solid"/>
                </v:shape>
                <v:line style="position:absolute" from="5081,2547" to="8389,2545" stroked="true" strokeweight="1.5pt" strokecolor="#000000">
                  <v:stroke dashstyle="solid"/>
                </v:line>
                <v:shape style="position:absolute;left:8368;top:2484;width:121;height:120" id="docshape207" coordorigin="8369,2485" coordsize="121,120" path="m8369,2485l8369,2605,8489,2545,8369,2485xe" filled="true" fillcolor="#000000" stroked="false">
                  <v:path arrowok="t"/>
                  <v:fill type="solid"/>
                </v:shape>
                <v:shape style="position:absolute;left:3271;top:1641;width:680;height:245" type="#_x0000_t202" id="docshape208" filled="false" stroked="false">
                  <v:textbox inset="0,0,0,0">
                    <w:txbxContent>
                      <w:p>
                        <w:pPr>
                          <w:spacing w:line="244" w:lineRule="exact" w:before="0"/>
                          <w:ind w:left="0" w:right="0" w:firstLine="0"/>
                          <w:jc w:val="left"/>
                          <w:rPr>
                            <w:sz w:val="22"/>
                          </w:rPr>
                        </w:pPr>
                        <w:r>
                          <w:rPr>
                            <w:spacing w:val="-2"/>
                            <w:sz w:val="22"/>
                          </w:rPr>
                          <w:t>приток</w:t>
                        </w:r>
                      </w:p>
                    </w:txbxContent>
                  </v:textbox>
                  <w10:wrap type="none"/>
                </v:shape>
                <v:shape style="position:absolute;left:7737;top:2085;width:829;height:245" type="#_x0000_t202" id="docshape209" filled="false" stroked="false">
                  <v:textbox inset="0,0,0,0">
                    <w:txbxContent>
                      <w:p>
                        <w:pPr>
                          <w:spacing w:line="244" w:lineRule="exact" w:before="0"/>
                          <w:ind w:left="0" w:right="0" w:firstLine="0"/>
                          <w:jc w:val="left"/>
                          <w:rPr>
                            <w:sz w:val="22"/>
                          </w:rPr>
                        </w:pPr>
                        <w:r>
                          <w:rPr>
                            <w:spacing w:val="-2"/>
                            <w:sz w:val="22"/>
                          </w:rPr>
                          <w:t>вытяжка</w:t>
                        </w:r>
                      </w:p>
                    </w:txbxContent>
                  </v:textbox>
                  <w10:wrap type="none"/>
                </v:shape>
                <w10:wrap type="topAndBottom"/>
              </v:group>
            </w:pict>
          </mc:Fallback>
        </mc:AlternateContent>
      </w:r>
    </w:p>
    <w:p>
      <w:pPr>
        <w:pStyle w:val="BodyText"/>
        <w:spacing w:before="157"/>
        <w:ind w:left="0" w:right="21" w:firstLine="0"/>
        <w:jc w:val="center"/>
      </w:pPr>
      <w:r>
        <w:rPr/>
        <w:t>Рисунок</w:t>
      </w:r>
      <w:r>
        <w:rPr>
          <w:spacing w:val="-1"/>
        </w:rPr>
        <w:t> </w:t>
      </w:r>
      <w:r>
        <w:rPr/>
        <w:t>2.1</w:t>
      </w:r>
      <w:r>
        <w:rPr>
          <w:spacing w:val="-1"/>
        </w:rPr>
        <w:t> </w:t>
      </w:r>
      <w:r>
        <w:rPr/>
        <w:t>–</w:t>
      </w:r>
      <w:r>
        <w:rPr>
          <w:spacing w:val="-1"/>
        </w:rPr>
        <w:t> </w:t>
      </w:r>
      <w:r>
        <w:rPr/>
        <w:t>Схемы</w:t>
      </w:r>
      <w:r>
        <w:rPr>
          <w:spacing w:val="-3"/>
        </w:rPr>
        <w:t> </w:t>
      </w:r>
      <w:r>
        <w:rPr/>
        <w:t>организации воздухообмена</w:t>
      </w:r>
      <w:r>
        <w:rPr>
          <w:spacing w:val="-2"/>
        </w:rPr>
        <w:t> </w:t>
      </w:r>
      <w:r>
        <w:rPr/>
        <w:t>сверху</w:t>
      </w:r>
      <w:r>
        <w:rPr>
          <w:spacing w:val="-6"/>
        </w:rPr>
        <w:t> </w:t>
      </w:r>
      <w:r>
        <w:rPr>
          <w:spacing w:val="-4"/>
        </w:rPr>
        <w:t>вниз</w:t>
      </w:r>
    </w:p>
    <w:p>
      <w:pPr>
        <w:pStyle w:val="BodyText"/>
        <w:ind w:left="0" w:firstLine="0"/>
        <w:jc w:val="left"/>
      </w:pPr>
    </w:p>
    <w:p>
      <w:pPr>
        <w:pStyle w:val="BodyText"/>
        <w:ind w:left="0" w:firstLine="0"/>
        <w:jc w:val="left"/>
      </w:pPr>
    </w:p>
    <w:p>
      <w:pPr>
        <w:pStyle w:val="ListParagraph"/>
        <w:numPr>
          <w:ilvl w:val="0"/>
          <w:numId w:val="55"/>
        </w:numPr>
        <w:tabs>
          <w:tab w:pos="1132" w:val="left" w:leader="none"/>
        </w:tabs>
        <w:spacing w:line="360" w:lineRule="auto" w:before="0" w:after="0"/>
        <w:ind w:left="252" w:right="270" w:firstLine="708"/>
        <w:jc w:val="both"/>
        <w:rPr>
          <w:b/>
          <w:sz w:val="24"/>
        </w:rPr>
      </w:pPr>
      <w:r>
        <w:rPr>
          <w:sz w:val="24"/>
        </w:rPr>
        <w:t>сверху</w:t>
      </w:r>
      <w:r>
        <w:rPr>
          <w:spacing w:val="-15"/>
          <w:sz w:val="24"/>
        </w:rPr>
        <w:t> </w:t>
      </w:r>
      <w:r>
        <w:rPr>
          <w:sz w:val="24"/>
        </w:rPr>
        <w:t>вверх</w:t>
      </w:r>
      <w:r>
        <w:rPr>
          <w:spacing w:val="-8"/>
          <w:sz w:val="24"/>
        </w:rPr>
        <w:t> </w:t>
      </w:r>
      <w:r>
        <w:rPr>
          <w:sz w:val="24"/>
        </w:rPr>
        <w:t>(рисунок</w:t>
      </w:r>
      <w:r>
        <w:rPr>
          <w:spacing w:val="-10"/>
          <w:sz w:val="24"/>
        </w:rPr>
        <w:t> </w:t>
      </w:r>
      <w:r>
        <w:rPr>
          <w:sz w:val="24"/>
        </w:rPr>
        <w:t>2.2).</w:t>
      </w:r>
      <w:r>
        <w:rPr>
          <w:spacing w:val="-11"/>
          <w:sz w:val="24"/>
        </w:rPr>
        <w:t> </w:t>
      </w:r>
      <w:r>
        <w:rPr>
          <w:sz w:val="24"/>
        </w:rPr>
        <w:t>Воздух</w:t>
      </w:r>
      <w:r>
        <w:rPr>
          <w:spacing w:val="-8"/>
          <w:sz w:val="24"/>
        </w:rPr>
        <w:t> </w:t>
      </w:r>
      <w:r>
        <w:rPr>
          <w:sz w:val="24"/>
        </w:rPr>
        <w:t>подается</w:t>
      </w:r>
      <w:r>
        <w:rPr>
          <w:spacing w:val="-7"/>
          <w:sz w:val="24"/>
        </w:rPr>
        <w:t> </w:t>
      </w:r>
      <w:r>
        <w:rPr>
          <w:sz w:val="24"/>
        </w:rPr>
        <w:t>и</w:t>
      </w:r>
      <w:r>
        <w:rPr>
          <w:spacing w:val="-7"/>
          <w:sz w:val="24"/>
        </w:rPr>
        <w:t> </w:t>
      </w:r>
      <w:r>
        <w:rPr>
          <w:sz w:val="24"/>
        </w:rPr>
        <w:t>удаляется</w:t>
      </w:r>
      <w:r>
        <w:rPr>
          <w:spacing w:val="-11"/>
          <w:sz w:val="24"/>
        </w:rPr>
        <w:t> </w:t>
      </w:r>
      <w:r>
        <w:rPr>
          <w:sz w:val="24"/>
        </w:rPr>
        <w:t>из</w:t>
      </w:r>
      <w:r>
        <w:rPr>
          <w:spacing w:val="-9"/>
          <w:sz w:val="24"/>
        </w:rPr>
        <w:t> </w:t>
      </w:r>
      <w:r>
        <w:rPr>
          <w:sz w:val="24"/>
        </w:rPr>
        <w:t>верхней</w:t>
      </w:r>
      <w:r>
        <w:rPr>
          <w:spacing w:val="-12"/>
          <w:sz w:val="24"/>
        </w:rPr>
        <w:t> </w:t>
      </w:r>
      <w:r>
        <w:rPr>
          <w:sz w:val="24"/>
        </w:rPr>
        <w:t>зоны</w:t>
      </w:r>
      <w:r>
        <w:rPr>
          <w:spacing w:val="-11"/>
          <w:sz w:val="24"/>
        </w:rPr>
        <w:t> </w:t>
      </w:r>
      <w:r>
        <w:rPr>
          <w:sz w:val="24"/>
        </w:rPr>
        <w:t>помещения, это наиболее распространенная схема организации воздухообмена в жилых и общественных </w:t>
      </w:r>
      <w:r>
        <w:rPr>
          <w:spacing w:val="-2"/>
          <w:sz w:val="24"/>
        </w:rPr>
        <w:t>помещениях;</w:t>
      </w:r>
    </w:p>
    <w:p>
      <w:pPr>
        <w:pStyle w:val="BodyText"/>
        <w:spacing w:before="12"/>
        <w:ind w:left="0" w:firstLine="0"/>
        <w:jc w:val="left"/>
        <w:rPr>
          <w:sz w:val="20"/>
        </w:rPr>
      </w:pPr>
      <w:r>
        <w:rPr/>
        <mc:AlternateContent>
          <mc:Choice Requires="wps">
            <w:drawing>
              <wp:anchor distT="0" distB="0" distL="0" distR="0" allowOverlap="1" layoutInCell="1" locked="0" behindDoc="1" simplePos="0" relativeHeight="487598592">
                <wp:simplePos x="0" y="0"/>
                <wp:positionH relativeFrom="page">
                  <wp:posOffset>2077211</wp:posOffset>
                </wp:positionH>
                <wp:positionV relativeFrom="paragraph">
                  <wp:posOffset>169179</wp:posOffset>
                </wp:positionV>
                <wp:extent cx="3275329" cy="1776095"/>
                <wp:effectExtent l="0" t="0" r="0" b="0"/>
                <wp:wrapTopAndBottom/>
                <wp:docPr id="249" name="Group 249"/>
                <wp:cNvGraphicFramePr>
                  <a:graphicFrameLocks/>
                </wp:cNvGraphicFramePr>
                <a:graphic>
                  <a:graphicData uri="http://schemas.microsoft.com/office/word/2010/wordprocessingGroup">
                    <wpg:wgp>
                      <wpg:cNvPr id="249" name="Group 249"/>
                      <wpg:cNvGrpSpPr/>
                      <wpg:grpSpPr>
                        <a:xfrm>
                          <a:off x="0" y="0"/>
                          <a:ext cx="3275329" cy="1776095"/>
                          <a:chExt cx="3275329" cy="1776095"/>
                        </a:xfrm>
                      </wpg:grpSpPr>
                      <wps:wsp>
                        <wps:cNvPr id="250" name="Graphic 250"/>
                        <wps:cNvSpPr/>
                        <wps:spPr>
                          <a:xfrm>
                            <a:off x="692353" y="463468"/>
                            <a:ext cx="1840230" cy="1306830"/>
                          </a:xfrm>
                          <a:custGeom>
                            <a:avLst/>
                            <a:gdLst/>
                            <a:ahLst/>
                            <a:cxnLst/>
                            <a:rect l="l" t="t" r="r" b="b"/>
                            <a:pathLst>
                              <a:path w="1840230" h="1306830">
                                <a:moveTo>
                                  <a:pt x="0" y="0"/>
                                </a:moveTo>
                                <a:lnTo>
                                  <a:pt x="1839899" y="0"/>
                                </a:lnTo>
                                <a:lnTo>
                                  <a:pt x="1839899" y="1306271"/>
                                </a:lnTo>
                                <a:lnTo>
                                  <a:pt x="0" y="1306271"/>
                                </a:lnTo>
                                <a:lnTo>
                                  <a:pt x="0" y="0"/>
                                </a:lnTo>
                                <a:close/>
                              </a:path>
                            </a:pathLst>
                          </a:custGeom>
                          <a:ln w="12700">
                            <a:solidFill>
                              <a:srgbClr val="000000"/>
                            </a:solidFill>
                            <a:prstDash val="solid"/>
                          </a:ln>
                        </wps:spPr>
                        <wps:bodyPr wrap="square" lIns="0" tIns="0" rIns="0" bIns="0" rtlCol="0">
                          <a:prstTxWarp prst="textNoShape">
                            <a:avLst/>
                          </a:prstTxWarp>
                          <a:noAutofit/>
                        </wps:bodyPr>
                      </wps:wsp>
                      <wps:wsp>
                        <wps:cNvPr id="251" name="Graphic 251"/>
                        <wps:cNvSpPr/>
                        <wps:spPr>
                          <a:xfrm>
                            <a:off x="331997" y="6350"/>
                            <a:ext cx="2560955" cy="462280"/>
                          </a:xfrm>
                          <a:custGeom>
                            <a:avLst/>
                            <a:gdLst/>
                            <a:ahLst/>
                            <a:cxnLst/>
                            <a:rect l="l" t="t" r="r" b="b"/>
                            <a:pathLst>
                              <a:path w="2560955" h="462280">
                                <a:moveTo>
                                  <a:pt x="0" y="461873"/>
                                </a:moveTo>
                                <a:lnTo>
                                  <a:pt x="1280312" y="0"/>
                                </a:lnTo>
                                <a:lnTo>
                                  <a:pt x="2560612" y="461873"/>
                                </a:lnTo>
                                <a:lnTo>
                                  <a:pt x="0" y="461873"/>
                                </a:lnTo>
                                <a:close/>
                              </a:path>
                            </a:pathLst>
                          </a:custGeom>
                          <a:ln w="12700">
                            <a:solidFill>
                              <a:srgbClr val="000000"/>
                            </a:solidFill>
                            <a:prstDash val="solid"/>
                          </a:ln>
                        </wps:spPr>
                        <wps:bodyPr wrap="square" lIns="0" tIns="0" rIns="0" bIns="0" rtlCol="0">
                          <a:prstTxWarp prst="textNoShape">
                            <a:avLst/>
                          </a:prstTxWarp>
                          <a:noAutofit/>
                        </wps:bodyPr>
                      </wps:wsp>
                      <wps:wsp>
                        <wps:cNvPr id="252" name="Graphic 252"/>
                        <wps:cNvSpPr/>
                        <wps:spPr>
                          <a:xfrm>
                            <a:off x="632028" y="522193"/>
                            <a:ext cx="119380" cy="387350"/>
                          </a:xfrm>
                          <a:custGeom>
                            <a:avLst/>
                            <a:gdLst/>
                            <a:ahLst/>
                            <a:cxnLst/>
                            <a:rect l="l" t="t" r="r" b="b"/>
                            <a:pathLst>
                              <a:path w="119380" h="387350">
                                <a:moveTo>
                                  <a:pt x="119062" y="0"/>
                                </a:moveTo>
                                <a:lnTo>
                                  <a:pt x="0" y="0"/>
                                </a:lnTo>
                                <a:lnTo>
                                  <a:pt x="0" y="387273"/>
                                </a:lnTo>
                                <a:lnTo>
                                  <a:pt x="119062" y="387273"/>
                                </a:lnTo>
                                <a:lnTo>
                                  <a:pt x="119062" y="0"/>
                                </a:lnTo>
                                <a:close/>
                              </a:path>
                            </a:pathLst>
                          </a:custGeom>
                          <a:solidFill>
                            <a:srgbClr val="FFFFFF"/>
                          </a:solidFill>
                        </wps:spPr>
                        <wps:bodyPr wrap="square" lIns="0" tIns="0" rIns="0" bIns="0" rtlCol="0">
                          <a:prstTxWarp prst="textNoShape">
                            <a:avLst/>
                          </a:prstTxWarp>
                          <a:noAutofit/>
                        </wps:bodyPr>
                      </wps:wsp>
                      <wps:wsp>
                        <wps:cNvPr id="253" name="Graphic 253"/>
                        <wps:cNvSpPr/>
                        <wps:spPr>
                          <a:xfrm>
                            <a:off x="632028" y="522193"/>
                            <a:ext cx="119380" cy="387350"/>
                          </a:xfrm>
                          <a:custGeom>
                            <a:avLst/>
                            <a:gdLst/>
                            <a:ahLst/>
                            <a:cxnLst/>
                            <a:rect l="l" t="t" r="r" b="b"/>
                            <a:pathLst>
                              <a:path w="119380" h="387350">
                                <a:moveTo>
                                  <a:pt x="0" y="0"/>
                                </a:moveTo>
                                <a:lnTo>
                                  <a:pt x="119062" y="0"/>
                                </a:lnTo>
                                <a:lnTo>
                                  <a:pt x="119062" y="387273"/>
                                </a:lnTo>
                                <a:lnTo>
                                  <a:pt x="0" y="387273"/>
                                </a:lnTo>
                                <a:lnTo>
                                  <a:pt x="0" y="0"/>
                                </a:lnTo>
                                <a:close/>
                              </a:path>
                            </a:pathLst>
                          </a:custGeom>
                          <a:ln w="12700">
                            <a:solidFill>
                              <a:srgbClr val="000000"/>
                            </a:solidFill>
                            <a:prstDash val="solid"/>
                          </a:ln>
                        </wps:spPr>
                        <wps:bodyPr wrap="square" lIns="0" tIns="0" rIns="0" bIns="0" rtlCol="0">
                          <a:prstTxWarp prst="textNoShape">
                            <a:avLst/>
                          </a:prstTxWarp>
                          <a:noAutofit/>
                        </wps:bodyPr>
                      </wps:wsp>
                      <wps:wsp>
                        <wps:cNvPr id="254" name="Graphic 254"/>
                        <wps:cNvSpPr/>
                        <wps:spPr>
                          <a:xfrm>
                            <a:off x="2471927" y="519018"/>
                            <a:ext cx="119380" cy="387350"/>
                          </a:xfrm>
                          <a:custGeom>
                            <a:avLst/>
                            <a:gdLst/>
                            <a:ahLst/>
                            <a:cxnLst/>
                            <a:rect l="l" t="t" r="r" b="b"/>
                            <a:pathLst>
                              <a:path w="119380" h="387350">
                                <a:moveTo>
                                  <a:pt x="119062" y="0"/>
                                </a:moveTo>
                                <a:lnTo>
                                  <a:pt x="0" y="0"/>
                                </a:lnTo>
                                <a:lnTo>
                                  <a:pt x="0" y="387273"/>
                                </a:lnTo>
                                <a:lnTo>
                                  <a:pt x="119062" y="387273"/>
                                </a:lnTo>
                                <a:lnTo>
                                  <a:pt x="119062" y="0"/>
                                </a:lnTo>
                                <a:close/>
                              </a:path>
                            </a:pathLst>
                          </a:custGeom>
                          <a:solidFill>
                            <a:srgbClr val="FFFFFF"/>
                          </a:solidFill>
                        </wps:spPr>
                        <wps:bodyPr wrap="square" lIns="0" tIns="0" rIns="0" bIns="0" rtlCol="0">
                          <a:prstTxWarp prst="textNoShape">
                            <a:avLst/>
                          </a:prstTxWarp>
                          <a:noAutofit/>
                        </wps:bodyPr>
                      </wps:wsp>
                      <wps:wsp>
                        <wps:cNvPr id="255" name="Graphic 255"/>
                        <wps:cNvSpPr/>
                        <wps:spPr>
                          <a:xfrm>
                            <a:off x="2471927" y="519018"/>
                            <a:ext cx="119380" cy="387350"/>
                          </a:xfrm>
                          <a:custGeom>
                            <a:avLst/>
                            <a:gdLst/>
                            <a:ahLst/>
                            <a:cxnLst/>
                            <a:rect l="l" t="t" r="r" b="b"/>
                            <a:pathLst>
                              <a:path w="119380" h="387350">
                                <a:moveTo>
                                  <a:pt x="0" y="0"/>
                                </a:moveTo>
                                <a:lnTo>
                                  <a:pt x="119062" y="0"/>
                                </a:lnTo>
                                <a:lnTo>
                                  <a:pt x="119062" y="387273"/>
                                </a:lnTo>
                                <a:lnTo>
                                  <a:pt x="0" y="387273"/>
                                </a:lnTo>
                                <a:lnTo>
                                  <a:pt x="0" y="0"/>
                                </a:lnTo>
                                <a:close/>
                              </a:path>
                            </a:pathLst>
                          </a:custGeom>
                          <a:ln w="12700">
                            <a:solidFill>
                              <a:srgbClr val="000000"/>
                            </a:solidFill>
                            <a:prstDash val="solid"/>
                          </a:ln>
                        </wps:spPr>
                        <wps:bodyPr wrap="square" lIns="0" tIns="0" rIns="0" bIns="0" rtlCol="0">
                          <a:prstTxWarp prst="textNoShape">
                            <a:avLst/>
                          </a:prstTxWarp>
                          <a:noAutofit/>
                        </wps:bodyPr>
                      </wps:wsp>
                      <wps:wsp>
                        <wps:cNvPr id="256" name="Graphic 256"/>
                        <wps:cNvSpPr/>
                        <wps:spPr>
                          <a:xfrm>
                            <a:off x="405020" y="715829"/>
                            <a:ext cx="722630" cy="1270"/>
                          </a:xfrm>
                          <a:custGeom>
                            <a:avLst/>
                            <a:gdLst/>
                            <a:ahLst/>
                            <a:cxnLst/>
                            <a:rect l="l" t="t" r="r" b="b"/>
                            <a:pathLst>
                              <a:path w="722630" h="0">
                                <a:moveTo>
                                  <a:pt x="0" y="0"/>
                                </a:moveTo>
                                <a:lnTo>
                                  <a:pt x="722299" y="0"/>
                                </a:lnTo>
                              </a:path>
                            </a:pathLst>
                          </a:custGeom>
                          <a:ln w="19050">
                            <a:solidFill>
                              <a:srgbClr val="000000"/>
                            </a:solidFill>
                            <a:prstDash val="solid"/>
                          </a:ln>
                        </wps:spPr>
                        <wps:bodyPr wrap="square" lIns="0" tIns="0" rIns="0" bIns="0" rtlCol="0">
                          <a:prstTxWarp prst="textNoShape">
                            <a:avLst/>
                          </a:prstTxWarp>
                          <a:noAutofit/>
                        </wps:bodyPr>
                      </wps:wsp>
                      <wps:wsp>
                        <wps:cNvPr id="257" name="Graphic 257"/>
                        <wps:cNvSpPr/>
                        <wps:spPr>
                          <a:xfrm>
                            <a:off x="260560" y="715829"/>
                            <a:ext cx="297180" cy="1270"/>
                          </a:xfrm>
                          <a:custGeom>
                            <a:avLst/>
                            <a:gdLst/>
                            <a:ahLst/>
                            <a:cxnLst/>
                            <a:rect l="l" t="t" r="r" b="b"/>
                            <a:pathLst>
                              <a:path w="297180" h="0">
                                <a:moveTo>
                                  <a:pt x="0" y="0"/>
                                </a:moveTo>
                                <a:lnTo>
                                  <a:pt x="296862" y="0"/>
                                </a:lnTo>
                              </a:path>
                            </a:pathLst>
                          </a:custGeom>
                          <a:ln w="19050">
                            <a:solidFill>
                              <a:srgbClr val="000000"/>
                            </a:solidFill>
                            <a:prstDash val="solid"/>
                          </a:ln>
                        </wps:spPr>
                        <wps:bodyPr wrap="square" lIns="0" tIns="0" rIns="0" bIns="0" rtlCol="0">
                          <a:prstTxWarp prst="textNoShape">
                            <a:avLst/>
                          </a:prstTxWarp>
                          <a:noAutofit/>
                        </wps:bodyPr>
                      </wps:wsp>
                      <wps:wsp>
                        <wps:cNvPr id="258" name="Graphic 258"/>
                        <wps:cNvSpPr/>
                        <wps:spPr>
                          <a:xfrm>
                            <a:off x="544720" y="677726"/>
                            <a:ext cx="76200" cy="76200"/>
                          </a:xfrm>
                          <a:custGeom>
                            <a:avLst/>
                            <a:gdLst/>
                            <a:ahLst/>
                            <a:cxnLst/>
                            <a:rect l="l" t="t" r="r" b="b"/>
                            <a:pathLst>
                              <a:path w="76200" h="76200">
                                <a:moveTo>
                                  <a:pt x="0" y="0"/>
                                </a:moveTo>
                                <a:lnTo>
                                  <a:pt x="0" y="76200"/>
                                </a:lnTo>
                                <a:lnTo>
                                  <a:pt x="76200" y="38100"/>
                                </a:lnTo>
                                <a:lnTo>
                                  <a:pt x="0" y="0"/>
                                </a:lnTo>
                                <a:close/>
                              </a:path>
                            </a:pathLst>
                          </a:custGeom>
                          <a:solidFill>
                            <a:srgbClr val="000000"/>
                          </a:solidFill>
                        </wps:spPr>
                        <wps:bodyPr wrap="square" lIns="0" tIns="0" rIns="0" bIns="0" rtlCol="0">
                          <a:prstTxWarp prst="textNoShape">
                            <a:avLst/>
                          </a:prstTxWarp>
                          <a:noAutofit/>
                        </wps:bodyPr>
                      </wps:wsp>
                      <wps:wsp>
                        <wps:cNvPr id="259" name="Graphic 259"/>
                        <wps:cNvSpPr/>
                        <wps:spPr>
                          <a:xfrm>
                            <a:off x="836816" y="715829"/>
                            <a:ext cx="1270" cy="173355"/>
                          </a:xfrm>
                          <a:custGeom>
                            <a:avLst/>
                            <a:gdLst/>
                            <a:ahLst/>
                            <a:cxnLst/>
                            <a:rect l="l" t="t" r="r" b="b"/>
                            <a:pathLst>
                              <a:path w="0" h="173355">
                                <a:moveTo>
                                  <a:pt x="0" y="0"/>
                                </a:moveTo>
                                <a:lnTo>
                                  <a:pt x="0" y="172999"/>
                                </a:lnTo>
                              </a:path>
                            </a:pathLst>
                          </a:custGeom>
                          <a:ln w="6350">
                            <a:solidFill>
                              <a:srgbClr val="000000"/>
                            </a:solidFill>
                            <a:prstDash val="solid"/>
                          </a:ln>
                        </wps:spPr>
                        <wps:bodyPr wrap="square" lIns="0" tIns="0" rIns="0" bIns="0" rtlCol="0">
                          <a:prstTxWarp prst="textNoShape">
                            <a:avLst/>
                          </a:prstTxWarp>
                          <a:noAutofit/>
                        </wps:bodyPr>
                      </wps:wsp>
                      <wps:wsp>
                        <wps:cNvPr id="260" name="Graphic 260"/>
                        <wps:cNvSpPr/>
                        <wps:spPr>
                          <a:xfrm>
                            <a:off x="798720" y="876125"/>
                            <a:ext cx="76200" cy="76200"/>
                          </a:xfrm>
                          <a:custGeom>
                            <a:avLst/>
                            <a:gdLst/>
                            <a:ahLst/>
                            <a:cxnLst/>
                            <a:rect l="l" t="t" r="r" b="b"/>
                            <a:pathLst>
                              <a:path w="76200" h="76200">
                                <a:moveTo>
                                  <a:pt x="76200" y="0"/>
                                </a:moveTo>
                                <a:lnTo>
                                  <a:pt x="0" y="0"/>
                                </a:lnTo>
                                <a:lnTo>
                                  <a:pt x="38100" y="76199"/>
                                </a:lnTo>
                                <a:lnTo>
                                  <a:pt x="76200" y="0"/>
                                </a:lnTo>
                                <a:close/>
                              </a:path>
                            </a:pathLst>
                          </a:custGeom>
                          <a:solidFill>
                            <a:srgbClr val="000000"/>
                          </a:solidFill>
                        </wps:spPr>
                        <wps:bodyPr wrap="square" lIns="0" tIns="0" rIns="0" bIns="0" rtlCol="0">
                          <a:prstTxWarp prst="textNoShape">
                            <a:avLst/>
                          </a:prstTxWarp>
                          <a:noAutofit/>
                        </wps:bodyPr>
                      </wps:wsp>
                      <wps:wsp>
                        <wps:cNvPr id="261" name="Graphic 261"/>
                        <wps:cNvSpPr/>
                        <wps:spPr>
                          <a:xfrm>
                            <a:off x="987628" y="715829"/>
                            <a:ext cx="1270" cy="173355"/>
                          </a:xfrm>
                          <a:custGeom>
                            <a:avLst/>
                            <a:gdLst/>
                            <a:ahLst/>
                            <a:cxnLst/>
                            <a:rect l="l" t="t" r="r" b="b"/>
                            <a:pathLst>
                              <a:path w="0" h="173355">
                                <a:moveTo>
                                  <a:pt x="0" y="0"/>
                                </a:moveTo>
                                <a:lnTo>
                                  <a:pt x="0" y="172999"/>
                                </a:lnTo>
                              </a:path>
                            </a:pathLst>
                          </a:custGeom>
                          <a:ln w="6350">
                            <a:solidFill>
                              <a:srgbClr val="000000"/>
                            </a:solidFill>
                            <a:prstDash val="solid"/>
                          </a:ln>
                        </wps:spPr>
                        <wps:bodyPr wrap="square" lIns="0" tIns="0" rIns="0" bIns="0" rtlCol="0">
                          <a:prstTxWarp prst="textNoShape">
                            <a:avLst/>
                          </a:prstTxWarp>
                          <a:noAutofit/>
                        </wps:bodyPr>
                      </wps:wsp>
                      <wps:wsp>
                        <wps:cNvPr id="262" name="Graphic 262"/>
                        <wps:cNvSpPr/>
                        <wps:spPr>
                          <a:xfrm>
                            <a:off x="949531" y="876125"/>
                            <a:ext cx="76200" cy="76200"/>
                          </a:xfrm>
                          <a:custGeom>
                            <a:avLst/>
                            <a:gdLst/>
                            <a:ahLst/>
                            <a:cxnLst/>
                            <a:rect l="l" t="t" r="r" b="b"/>
                            <a:pathLst>
                              <a:path w="76200" h="76200">
                                <a:moveTo>
                                  <a:pt x="76200" y="0"/>
                                </a:moveTo>
                                <a:lnTo>
                                  <a:pt x="0" y="0"/>
                                </a:lnTo>
                                <a:lnTo>
                                  <a:pt x="38100" y="76199"/>
                                </a:lnTo>
                                <a:lnTo>
                                  <a:pt x="76200" y="0"/>
                                </a:lnTo>
                                <a:close/>
                              </a:path>
                            </a:pathLst>
                          </a:custGeom>
                          <a:solidFill>
                            <a:srgbClr val="000000"/>
                          </a:solidFill>
                        </wps:spPr>
                        <wps:bodyPr wrap="square" lIns="0" tIns="0" rIns="0" bIns="0" rtlCol="0">
                          <a:prstTxWarp prst="textNoShape">
                            <a:avLst/>
                          </a:prstTxWarp>
                          <a:noAutofit/>
                        </wps:bodyPr>
                      </wps:wsp>
                      <wps:wsp>
                        <wps:cNvPr id="263" name="Graphic 263"/>
                        <wps:cNvSpPr/>
                        <wps:spPr>
                          <a:xfrm>
                            <a:off x="1124150" y="715829"/>
                            <a:ext cx="1270" cy="173355"/>
                          </a:xfrm>
                          <a:custGeom>
                            <a:avLst/>
                            <a:gdLst/>
                            <a:ahLst/>
                            <a:cxnLst/>
                            <a:rect l="l" t="t" r="r" b="b"/>
                            <a:pathLst>
                              <a:path w="0" h="173355">
                                <a:moveTo>
                                  <a:pt x="0" y="0"/>
                                </a:moveTo>
                                <a:lnTo>
                                  <a:pt x="0" y="172999"/>
                                </a:lnTo>
                              </a:path>
                            </a:pathLst>
                          </a:custGeom>
                          <a:ln w="6350">
                            <a:solidFill>
                              <a:srgbClr val="000000"/>
                            </a:solidFill>
                            <a:prstDash val="solid"/>
                          </a:ln>
                        </wps:spPr>
                        <wps:bodyPr wrap="square" lIns="0" tIns="0" rIns="0" bIns="0" rtlCol="0">
                          <a:prstTxWarp prst="textNoShape">
                            <a:avLst/>
                          </a:prstTxWarp>
                          <a:noAutofit/>
                        </wps:bodyPr>
                      </wps:wsp>
                      <wps:wsp>
                        <wps:cNvPr id="264" name="Graphic 264"/>
                        <wps:cNvSpPr/>
                        <wps:spPr>
                          <a:xfrm>
                            <a:off x="1086054" y="876125"/>
                            <a:ext cx="76200" cy="76200"/>
                          </a:xfrm>
                          <a:custGeom>
                            <a:avLst/>
                            <a:gdLst/>
                            <a:ahLst/>
                            <a:cxnLst/>
                            <a:rect l="l" t="t" r="r" b="b"/>
                            <a:pathLst>
                              <a:path w="76200" h="76200">
                                <a:moveTo>
                                  <a:pt x="76200" y="0"/>
                                </a:moveTo>
                                <a:lnTo>
                                  <a:pt x="0" y="0"/>
                                </a:lnTo>
                                <a:lnTo>
                                  <a:pt x="38100" y="76199"/>
                                </a:lnTo>
                                <a:lnTo>
                                  <a:pt x="76200" y="0"/>
                                </a:lnTo>
                                <a:close/>
                              </a:path>
                            </a:pathLst>
                          </a:custGeom>
                          <a:solidFill>
                            <a:srgbClr val="000000"/>
                          </a:solidFill>
                        </wps:spPr>
                        <wps:bodyPr wrap="square" lIns="0" tIns="0" rIns="0" bIns="0" rtlCol="0">
                          <a:prstTxWarp prst="textNoShape">
                            <a:avLst/>
                          </a:prstTxWarp>
                          <a:noAutofit/>
                        </wps:bodyPr>
                      </wps:wsp>
                      <wps:wsp>
                        <wps:cNvPr id="265" name="Graphic 265"/>
                        <wps:cNvSpPr/>
                        <wps:spPr>
                          <a:xfrm>
                            <a:off x="2117918" y="715829"/>
                            <a:ext cx="1052830" cy="1270"/>
                          </a:xfrm>
                          <a:custGeom>
                            <a:avLst/>
                            <a:gdLst/>
                            <a:ahLst/>
                            <a:cxnLst/>
                            <a:rect l="l" t="t" r="r" b="b"/>
                            <a:pathLst>
                              <a:path w="1052830" h="0">
                                <a:moveTo>
                                  <a:pt x="0" y="0"/>
                                </a:moveTo>
                                <a:lnTo>
                                  <a:pt x="1052499" y="0"/>
                                </a:lnTo>
                              </a:path>
                            </a:pathLst>
                          </a:custGeom>
                          <a:ln w="19050">
                            <a:solidFill>
                              <a:srgbClr val="000000"/>
                            </a:solidFill>
                            <a:prstDash val="solid"/>
                          </a:ln>
                        </wps:spPr>
                        <wps:bodyPr wrap="square" lIns="0" tIns="0" rIns="0" bIns="0" rtlCol="0">
                          <a:prstTxWarp prst="textNoShape">
                            <a:avLst/>
                          </a:prstTxWarp>
                          <a:noAutofit/>
                        </wps:bodyPr>
                      </wps:wsp>
                      <wps:wsp>
                        <wps:cNvPr id="266" name="Graphic 266"/>
                        <wps:cNvSpPr/>
                        <wps:spPr>
                          <a:xfrm>
                            <a:off x="3157720" y="677731"/>
                            <a:ext cx="76200" cy="76200"/>
                          </a:xfrm>
                          <a:custGeom>
                            <a:avLst/>
                            <a:gdLst/>
                            <a:ahLst/>
                            <a:cxnLst/>
                            <a:rect l="l" t="t" r="r" b="b"/>
                            <a:pathLst>
                              <a:path w="76200" h="76200">
                                <a:moveTo>
                                  <a:pt x="0" y="0"/>
                                </a:moveTo>
                                <a:lnTo>
                                  <a:pt x="0" y="76200"/>
                                </a:lnTo>
                                <a:lnTo>
                                  <a:pt x="76200" y="38100"/>
                                </a:lnTo>
                                <a:lnTo>
                                  <a:pt x="0" y="0"/>
                                </a:lnTo>
                                <a:close/>
                              </a:path>
                            </a:pathLst>
                          </a:custGeom>
                          <a:solidFill>
                            <a:srgbClr val="000000"/>
                          </a:solidFill>
                        </wps:spPr>
                        <wps:bodyPr wrap="square" lIns="0" tIns="0" rIns="0" bIns="0" rtlCol="0">
                          <a:prstTxWarp prst="textNoShape">
                            <a:avLst/>
                          </a:prstTxWarp>
                          <a:noAutofit/>
                        </wps:bodyPr>
                      </wps:wsp>
                      <wps:wsp>
                        <wps:cNvPr id="267" name="Graphic 267"/>
                        <wps:cNvSpPr/>
                        <wps:spPr>
                          <a:xfrm>
                            <a:off x="2117918" y="779324"/>
                            <a:ext cx="1270" cy="173355"/>
                          </a:xfrm>
                          <a:custGeom>
                            <a:avLst/>
                            <a:gdLst/>
                            <a:ahLst/>
                            <a:cxnLst/>
                            <a:rect l="l" t="t" r="r" b="b"/>
                            <a:pathLst>
                              <a:path w="0" h="173355">
                                <a:moveTo>
                                  <a:pt x="0" y="172999"/>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268" name="Graphic 268"/>
                        <wps:cNvSpPr/>
                        <wps:spPr>
                          <a:xfrm>
                            <a:off x="2079821" y="715826"/>
                            <a:ext cx="76200" cy="76200"/>
                          </a:xfrm>
                          <a:custGeom>
                            <a:avLst/>
                            <a:gdLst/>
                            <a:ahLst/>
                            <a:cxnLst/>
                            <a:rect l="l" t="t" r="r" b="b"/>
                            <a:pathLst>
                              <a:path w="76200" h="76200">
                                <a:moveTo>
                                  <a:pt x="38100" y="0"/>
                                </a:moveTo>
                                <a:lnTo>
                                  <a:pt x="0" y="76200"/>
                                </a:lnTo>
                                <a:lnTo>
                                  <a:pt x="76200" y="76200"/>
                                </a:lnTo>
                                <a:lnTo>
                                  <a:pt x="38100" y="0"/>
                                </a:lnTo>
                                <a:close/>
                              </a:path>
                            </a:pathLst>
                          </a:custGeom>
                          <a:solidFill>
                            <a:srgbClr val="000000"/>
                          </a:solidFill>
                        </wps:spPr>
                        <wps:bodyPr wrap="square" lIns="0" tIns="0" rIns="0" bIns="0" rtlCol="0">
                          <a:prstTxWarp prst="textNoShape">
                            <a:avLst/>
                          </a:prstTxWarp>
                          <a:noAutofit/>
                        </wps:bodyPr>
                      </wps:wsp>
                      <wps:wsp>
                        <wps:cNvPr id="269" name="Graphic 269"/>
                        <wps:cNvSpPr/>
                        <wps:spPr>
                          <a:xfrm>
                            <a:off x="2254441" y="779324"/>
                            <a:ext cx="1270" cy="173355"/>
                          </a:xfrm>
                          <a:custGeom>
                            <a:avLst/>
                            <a:gdLst/>
                            <a:ahLst/>
                            <a:cxnLst/>
                            <a:rect l="l" t="t" r="r" b="b"/>
                            <a:pathLst>
                              <a:path w="0" h="173355">
                                <a:moveTo>
                                  <a:pt x="0" y="172999"/>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270" name="Graphic 270"/>
                        <wps:cNvSpPr/>
                        <wps:spPr>
                          <a:xfrm>
                            <a:off x="2216346" y="715826"/>
                            <a:ext cx="76200" cy="76200"/>
                          </a:xfrm>
                          <a:custGeom>
                            <a:avLst/>
                            <a:gdLst/>
                            <a:ahLst/>
                            <a:cxnLst/>
                            <a:rect l="l" t="t" r="r" b="b"/>
                            <a:pathLst>
                              <a:path w="76200" h="76200">
                                <a:moveTo>
                                  <a:pt x="38100" y="0"/>
                                </a:moveTo>
                                <a:lnTo>
                                  <a:pt x="0" y="76200"/>
                                </a:lnTo>
                                <a:lnTo>
                                  <a:pt x="76200" y="76200"/>
                                </a:lnTo>
                                <a:lnTo>
                                  <a:pt x="38100" y="0"/>
                                </a:lnTo>
                                <a:close/>
                              </a:path>
                            </a:pathLst>
                          </a:custGeom>
                          <a:solidFill>
                            <a:srgbClr val="000000"/>
                          </a:solidFill>
                        </wps:spPr>
                        <wps:bodyPr wrap="square" lIns="0" tIns="0" rIns="0" bIns="0" rtlCol="0">
                          <a:prstTxWarp prst="textNoShape">
                            <a:avLst/>
                          </a:prstTxWarp>
                          <a:noAutofit/>
                        </wps:bodyPr>
                      </wps:wsp>
                      <wps:wsp>
                        <wps:cNvPr id="271" name="Graphic 271"/>
                        <wps:cNvSpPr/>
                        <wps:spPr>
                          <a:xfrm>
                            <a:off x="2398901" y="779324"/>
                            <a:ext cx="1270" cy="173355"/>
                          </a:xfrm>
                          <a:custGeom>
                            <a:avLst/>
                            <a:gdLst/>
                            <a:ahLst/>
                            <a:cxnLst/>
                            <a:rect l="l" t="t" r="r" b="b"/>
                            <a:pathLst>
                              <a:path w="0" h="173355">
                                <a:moveTo>
                                  <a:pt x="0" y="172999"/>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272" name="Graphic 272"/>
                        <wps:cNvSpPr/>
                        <wps:spPr>
                          <a:xfrm>
                            <a:off x="2360806" y="715826"/>
                            <a:ext cx="76200" cy="76200"/>
                          </a:xfrm>
                          <a:custGeom>
                            <a:avLst/>
                            <a:gdLst/>
                            <a:ahLst/>
                            <a:cxnLst/>
                            <a:rect l="l" t="t" r="r" b="b"/>
                            <a:pathLst>
                              <a:path w="76200" h="76200">
                                <a:moveTo>
                                  <a:pt x="38100" y="0"/>
                                </a:moveTo>
                                <a:lnTo>
                                  <a:pt x="0" y="76200"/>
                                </a:lnTo>
                                <a:lnTo>
                                  <a:pt x="76200" y="76200"/>
                                </a:lnTo>
                                <a:lnTo>
                                  <a:pt x="38100" y="0"/>
                                </a:lnTo>
                                <a:close/>
                              </a:path>
                            </a:pathLst>
                          </a:custGeom>
                          <a:solidFill>
                            <a:srgbClr val="000000"/>
                          </a:solidFill>
                        </wps:spPr>
                        <wps:bodyPr wrap="square" lIns="0" tIns="0" rIns="0" bIns="0" rtlCol="0">
                          <a:prstTxWarp prst="textNoShape">
                            <a:avLst/>
                          </a:prstTxWarp>
                          <a:noAutofit/>
                        </wps:bodyPr>
                      </wps:wsp>
                      <wps:wsp>
                        <wps:cNvPr id="273" name="Graphic 273"/>
                        <wps:cNvSpPr/>
                        <wps:spPr>
                          <a:xfrm>
                            <a:off x="1837726" y="1193051"/>
                            <a:ext cx="271780" cy="187960"/>
                          </a:xfrm>
                          <a:custGeom>
                            <a:avLst/>
                            <a:gdLst/>
                            <a:ahLst/>
                            <a:cxnLst/>
                            <a:rect l="l" t="t" r="r" b="b"/>
                            <a:pathLst>
                              <a:path w="271780" h="187960">
                                <a:moveTo>
                                  <a:pt x="0" y="187820"/>
                                </a:moveTo>
                                <a:lnTo>
                                  <a:pt x="54465" y="183085"/>
                                </a:lnTo>
                                <a:lnTo>
                                  <a:pt x="105374" y="169481"/>
                                </a:lnTo>
                                <a:lnTo>
                                  <a:pt x="151716" y="147910"/>
                                </a:lnTo>
                                <a:lnTo>
                                  <a:pt x="192486" y="119275"/>
                                </a:lnTo>
                                <a:lnTo>
                                  <a:pt x="226676" y="84477"/>
                                </a:lnTo>
                                <a:lnTo>
                                  <a:pt x="253278" y="44418"/>
                                </a:lnTo>
                                <a:lnTo>
                                  <a:pt x="271284" y="0"/>
                                </a:lnTo>
                              </a:path>
                            </a:pathLst>
                          </a:custGeom>
                          <a:ln w="6350">
                            <a:solidFill>
                              <a:srgbClr val="000000"/>
                            </a:solidFill>
                            <a:prstDash val="solid"/>
                          </a:ln>
                        </wps:spPr>
                        <wps:bodyPr wrap="square" lIns="0" tIns="0" rIns="0" bIns="0" rtlCol="0">
                          <a:prstTxWarp prst="textNoShape">
                            <a:avLst/>
                          </a:prstTxWarp>
                          <a:noAutofit/>
                        </wps:bodyPr>
                      </wps:wsp>
                      <wps:wsp>
                        <wps:cNvPr id="274" name="Graphic 274"/>
                        <wps:cNvSpPr/>
                        <wps:spPr>
                          <a:xfrm>
                            <a:off x="2069526" y="1130091"/>
                            <a:ext cx="75565" cy="81280"/>
                          </a:xfrm>
                          <a:custGeom>
                            <a:avLst/>
                            <a:gdLst/>
                            <a:ahLst/>
                            <a:cxnLst/>
                            <a:rect l="l" t="t" r="r" b="b"/>
                            <a:pathLst>
                              <a:path w="75565" h="81280">
                                <a:moveTo>
                                  <a:pt x="48386" y="0"/>
                                </a:moveTo>
                                <a:lnTo>
                                  <a:pt x="0" y="70116"/>
                                </a:lnTo>
                                <a:lnTo>
                                  <a:pt x="75450" y="80784"/>
                                </a:lnTo>
                                <a:lnTo>
                                  <a:pt x="48386" y="0"/>
                                </a:lnTo>
                                <a:close/>
                              </a:path>
                            </a:pathLst>
                          </a:custGeom>
                          <a:solidFill>
                            <a:srgbClr val="000000"/>
                          </a:solidFill>
                        </wps:spPr>
                        <wps:bodyPr wrap="square" lIns="0" tIns="0" rIns="0" bIns="0" rtlCol="0">
                          <a:prstTxWarp prst="textNoShape">
                            <a:avLst/>
                          </a:prstTxWarp>
                          <a:noAutofit/>
                        </wps:bodyPr>
                      </wps:wsp>
                      <wps:wsp>
                        <wps:cNvPr id="275" name="Graphic 275"/>
                        <wps:cNvSpPr/>
                        <wps:spPr>
                          <a:xfrm>
                            <a:off x="1791689" y="1196143"/>
                            <a:ext cx="457834" cy="304165"/>
                          </a:xfrm>
                          <a:custGeom>
                            <a:avLst/>
                            <a:gdLst/>
                            <a:ahLst/>
                            <a:cxnLst/>
                            <a:rect l="l" t="t" r="r" b="b"/>
                            <a:pathLst>
                              <a:path w="457834" h="304165">
                                <a:moveTo>
                                  <a:pt x="0" y="303771"/>
                                </a:moveTo>
                                <a:lnTo>
                                  <a:pt x="52108" y="301483"/>
                                </a:lnTo>
                                <a:lnTo>
                                  <a:pt x="102532" y="294782"/>
                                </a:lnTo>
                                <a:lnTo>
                                  <a:pt x="150962" y="283915"/>
                                </a:lnTo>
                                <a:lnTo>
                                  <a:pt x="197087" y="269125"/>
                                </a:lnTo>
                                <a:lnTo>
                                  <a:pt x="240598" y="250659"/>
                                </a:lnTo>
                                <a:lnTo>
                                  <a:pt x="281185" y="228762"/>
                                </a:lnTo>
                                <a:lnTo>
                                  <a:pt x="318538" y="203678"/>
                                </a:lnTo>
                                <a:lnTo>
                                  <a:pt x="352347" y="175653"/>
                                </a:lnTo>
                                <a:lnTo>
                                  <a:pt x="382302" y="144933"/>
                                </a:lnTo>
                                <a:lnTo>
                                  <a:pt x="408094" y="111762"/>
                                </a:lnTo>
                                <a:lnTo>
                                  <a:pt x="429413" y="76386"/>
                                </a:lnTo>
                                <a:lnTo>
                                  <a:pt x="445948" y="39050"/>
                                </a:lnTo>
                                <a:lnTo>
                                  <a:pt x="457390" y="0"/>
                                </a:lnTo>
                              </a:path>
                            </a:pathLst>
                          </a:custGeom>
                          <a:ln w="6350">
                            <a:solidFill>
                              <a:srgbClr val="000000"/>
                            </a:solidFill>
                            <a:prstDash val="solid"/>
                          </a:ln>
                        </wps:spPr>
                        <wps:bodyPr wrap="square" lIns="0" tIns="0" rIns="0" bIns="0" rtlCol="0">
                          <a:prstTxWarp prst="textNoShape">
                            <a:avLst/>
                          </a:prstTxWarp>
                          <a:noAutofit/>
                        </wps:bodyPr>
                      </wps:wsp>
                      <wps:wsp>
                        <wps:cNvPr id="276" name="Graphic 276"/>
                        <wps:cNvSpPr/>
                        <wps:spPr>
                          <a:xfrm>
                            <a:off x="2209888" y="1132471"/>
                            <a:ext cx="76200" cy="80010"/>
                          </a:xfrm>
                          <a:custGeom>
                            <a:avLst/>
                            <a:gdLst/>
                            <a:ahLst/>
                            <a:cxnLst/>
                            <a:rect l="l" t="t" r="r" b="b"/>
                            <a:pathLst>
                              <a:path w="76200" h="80010">
                                <a:moveTo>
                                  <a:pt x="46139" y="0"/>
                                </a:moveTo>
                                <a:lnTo>
                                  <a:pt x="0" y="71628"/>
                                </a:lnTo>
                                <a:lnTo>
                                  <a:pt x="75755" y="79883"/>
                                </a:lnTo>
                                <a:lnTo>
                                  <a:pt x="46139" y="0"/>
                                </a:lnTo>
                                <a:close/>
                              </a:path>
                            </a:pathLst>
                          </a:custGeom>
                          <a:solidFill>
                            <a:srgbClr val="000000"/>
                          </a:solidFill>
                        </wps:spPr>
                        <wps:bodyPr wrap="square" lIns="0" tIns="0" rIns="0" bIns="0" rtlCol="0">
                          <a:prstTxWarp prst="textNoShape">
                            <a:avLst/>
                          </a:prstTxWarp>
                          <a:noAutofit/>
                        </wps:bodyPr>
                      </wps:wsp>
                      <wps:wsp>
                        <wps:cNvPr id="277" name="Graphic 277"/>
                        <wps:cNvSpPr/>
                        <wps:spPr>
                          <a:xfrm>
                            <a:off x="1735809" y="1184539"/>
                            <a:ext cx="662305" cy="427990"/>
                          </a:xfrm>
                          <a:custGeom>
                            <a:avLst/>
                            <a:gdLst/>
                            <a:ahLst/>
                            <a:cxnLst/>
                            <a:rect l="l" t="t" r="r" b="b"/>
                            <a:pathLst>
                              <a:path w="662305" h="427990">
                                <a:moveTo>
                                  <a:pt x="0" y="427951"/>
                                </a:moveTo>
                                <a:lnTo>
                                  <a:pt x="56237" y="425423"/>
                                </a:lnTo>
                                <a:lnTo>
                                  <a:pt x="111132" y="419697"/>
                                </a:lnTo>
                                <a:lnTo>
                                  <a:pt x="164508" y="410906"/>
                                </a:lnTo>
                                <a:lnTo>
                                  <a:pt x="216187" y="399179"/>
                                </a:lnTo>
                                <a:lnTo>
                                  <a:pt x="265992" y="384648"/>
                                </a:lnTo>
                                <a:lnTo>
                                  <a:pt x="313744" y="367442"/>
                                </a:lnTo>
                                <a:lnTo>
                                  <a:pt x="359267" y="347694"/>
                                </a:lnTo>
                                <a:lnTo>
                                  <a:pt x="402383" y="325534"/>
                                </a:lnTo>
                                <a:lnTo>
                                  <a:pt x="442915" y="301091"/>
                                </a:lnTo>
                                <a:lnTo>
                                  <a:pt x="480685" y="274498"/>
                                </a:lnTo>
                                <a:lnTo>
                                  <a:pt x="515516" y="245884"/>
                                </a:lnTo>
                                <a:lnTo>
                                  <a:pt x="547230" y="215381"/>
                                </a:lnTo>
                                <a:lnTo>
                                  <a:pt x="575650" y="183119"/>
                                </a:lnTo>
                                <a:lnTo>
                                  <a:pt x="600599" y="149228"/>
                                </a:lnTo>
                                <a:lnTo>
                                  <a:pt x="621898" y="113840"/>
                                </a:lnTo>
                                <a:lnTo>
                                  <a:pt x="639371" y="77086"/>
                                </a:lnTo>
                                <a:lnTo>
                                  <a:pt x="652839" y="39095"/>
                                </a:lnTo>
                                <a:lnTo>
                                  <a:pt x="662127" y="0"/>
                                </a:lnTo>
                              </a:path>
                            </a:pathLst>
                          </a:custGeom>
                          <a:ln w="6350">
                            <a:solidFill>
                              <a:srgbClr val="000000"/>
                            </a:solidFill>
                            <a:prstDash val="solid"/>
                          </a:ln>
                        </wps:spPr>
                        <wps:bodyPr wrap="square" lIns="0" tIns="0" rIns="0" bIns="0" rtlCol="0">
                          <a:prstTxWarp prst="textNoShape">
                            <a:avLst/>
                          </a:prstTxWarp>
                          <a:noAutofit/>
                        </wps:bodyPr>
                      </wps:wsp>
                      <wps:wsp>
                        <wps:cNvPr id="278" name="Graphic 278"/>
                        <wps:cNvSpPr/>
                        <wps:spPr>
                          <a:xfrm>
                            <a:off x="2358933" y="1120573"/>
                            <a:ext cx="76200" cy="79375"/>
                          </a:xfrm>
                          <a:custGeom>
                            <a:avLst/>
                            <a:gdLst/>
                            <a:ahLst/>
                            <a:cxnLst/>
                            <a:rect l="l" t="t" r="r" b="b"/>
                            <a:pathLst>
                              <a:path w="76200" h="79375">
                                <a:moveTo>
                                  <a:pt x="44729" y="0"/>
                                </a:moveTo>
                                <a:lnTo>
                                  <a:pt x="0" y="72504"/>
                                </a:lnTo>
                                <a:lnTo>
                                  <a:pt x="75895" y="79286"/>
                                </a:lnTo>
                                <a:lnTo>
                                  <a:pt x="44729" y="0"/>
                                </a:lnTo>
                                <a:close/>
                              </a:path>
                            </a:pathLst>
                          </a:custGeom>
                          <a:solidFill>
                            <a:srgbClr val="000000"/>
                          </a:solidFill>
                        </wps:spPr>
                        <wps:bodyPr wrap="square" lIns="0" tIns="0" rIns="0" bIns="0" rtlCol="0">
                          <a:prstTxWarp prst="textNoShape">
                            <a:avLst/>
                          </a:prstTxWarp>
                          <a:noAutofit/>
                        </wps:bodyPr>
                      </wps:wsp>
                      <wps:wsp>
                        <wps:cNvPr id="279" name="Graphic 279"/>
                        <wps:cNvSpPr/>
                        <wps:spPr>
                          <a:xfrm>
                            <a:off x="990915" y="1132471"/>
                            <a:ext cx="590550" cy="365760"/>
                          </a:xfrm>
                          <a:custGeom>
                            <a:avLst/>
                            <a:gdLst/>
                            <a:ahLst/>
                            <a:cxnLst/>
                            <a:rect l="l" t="t" r="r" b="b"/>
                            <a:pathLst>
                              <a:path w="590550" h="365760">
                                <a:moveTo>
                                  <a:pt x="0" y="0"/>
                                </a:moveTo>
                                <a:lnTo>
                                  <a:pt x="11776" y="69750"/>
                                </a:lnTo>
                                <a:lnTo>
                                  <a:pt x="45649" y="135089"/>
                                </a:lnTo>
                                <a:lnTo>
                                  <a:pt x="70188" y="165721"/>
                                </a:lnTo>
                                <a:lnTo>
                                  <a:pt x="99430" y="194790"/>
                                </a:lnTo>
                                <a:lnTo>
                                  <a:pt x="133103" y="222142"/>
                                </a:lnTo>
                                <a:lnTo>
                                  <a:pt x="170934" y="247624"/>
                                </a:lnTo>
                                <a:lnTo>
                                  <a:pt x="212647" y="271083"/>
                                </a:lnTo>
                                <a:lnTo>
                                  <a:pt x="257971" y="292364"/>
                                </a:lnTo>
                                <a:lnTo>
                                  <a:pt x="306632" y="311316"/>
                                </a:lnTo>
                                <a:lnTo>
                                  <a:pt x="358357" y="327783"/>
                                </a:lnTo>
                                <a:lnTo>
                                  <a:pt x="412871" y="341614"/>
                                </a:lnTo>
                                <a:lnTo>
                                  <a:pt x="469903" y="352653"/>
                                </a:lnTo>
                                <a:lnTo>
                                  <a:pt x="529178" y="360749"/>
                                </a:lnTo>
                                <a:lnTo>
                                  <a:pt x="590423" y="365747"/>
                                </a:lnTo>
                              </a:path>
                            </a:pathLst>
                          </a:custGeom>
                          <a:ln w="6350">
                            <a:solidFill>
                              <a:srgbClr val="000000"/>
                            </a:solidFill>
                            <a:prstDash val="solid"/>
                          </a:ln>
                        </wps:spPr>
                        <wps:bodyPr wrap="square" lIns="0" tIns="0" rIns="0" bIns="0" rtlCol="0">
                          <a:prstTxWarp prst="textNoShape">
                            <a:avLst/>
                          </a:prstTxWarp>
                          <a:noAutofit/>
                        </wps:bodyPr>
                      </wps:wsp>
                      <wps:wsp>
                        <wps:cNvPr id="280" name="Graphic 280"/>
                        <wps:cNvSpPr/>
                        <wps:spPr>
                          <a:xfrm>
                            <a:off x="1568434" y="1459816"/>
                            <a:ext cx="77470" cy="76200"/>
                          </a:xfrm>
                          <a:custGeom>
                            <a:avLst/>
                            <a:gdLst/>
                            <a:ahLst/>
                            <a:cxnLst/>
                            <a:rect l="l" t="t" r="r" b="b"/>
                            <a:pathLst>
                              <a:path w="77470" h="76200">
                                <a:moveTo>
                                  <a:pt x="2070" y="0"/>
                                </a:moveTo>
                                <a:lnTo>
                                  <a:pt x="0" y="76174"/>
                                </a:lnTo>
                                <a:lnTo>
                                  <a:pt x="77203" y="40157"/>
                                </a:lnTo>
                                <a:lnTo>
                                  <a:pt x="2070" y="0"/>
                                </a:lnTo>
                                <a:close/>
                              </a:path>
                            </a:pathLst>
                          </a:custGeom>
                          <a:solidFill>
                            <a:srgbClr val="000000"/>
                          </a:solidFill>
                        </wps:spPr>
                        <wps:bodyPr wrap="square" lIns="0" tIns="0" rIns="0" bIns="0" rtlCol="0">
                          <a:prstTxWarp prst="textNoShape">
                            <a:avLst/>
                          </a:prstTxWarp>
                          <a:noAutofit/>
                        </wps:bodyPr>
                      </wps:wsp>
                      <wps:wsp>
                        <wps:cNvPr id="281" name="Graphic 281"/>
                        <wps:cNvSpPr/>
                        <wps:spPr>
                          <a:xfrm>
                            <a:off x="1124221" y="1134061"/>
                            <a:ext cx="358775" cy="248285"/>
                          </a:xfrm>
                          <a:custGeom>
                            <a:avLst/>
                            <a:gdLst/>
                            <a:ahLst/>
                            <a:cxnLst/>
                            <a:rect l="l" t="t" r="r" b="b"/>
                            <a:pathLst>
                              <a:path w="358775" h="248285">
                                <a:moveTo>
                                  <a:pt x="0" y="0"/>
                                </a:moveTo>
                                <a:lnTo>
                                  <a:pt x="17834" y="72734"/>
                                </a:lnTo>
                                <a:lnTo>
                                  <a:pt x="39142" y="106137"/>
                                </a:lnTo>
                                <a:lnTo>
                                  <a:pt x="67835" y="137037"/>
                                </a:lnTo>
                                <a:lnTo>
                                  <a:pt x="103255" y="165038"/>
                                </a:lnTo>
                                <a:lnTo>
                                  <a:pt x="144747" y="189744"/>
                                </a:lnTo>
                                <a:lnTo>
                                  <a:pt x="191654" y="210760"/>
                                </a:lnTo>
                                <a:lnTo>
                                  <a:pt x="243318" y="227691"/>
                                </a:lnTo>
                                <a:lnTo>
                                  <a:pt x="299083" y="240140"/>
                                </a:lnTo>
                                <a:lnTo>
                                  <a:pt x="358292" y="247713"/>
                                </a:lnTo>
                              </a:path>
                            </a:pathLst>
                          </a:custGeom>
                          <a:ln w="6349">
                            <a:solidFill>
                              <a:srgbClr val="000000"/>
                            </a:solidFill>
                            <a:prstDash val="solid"/>
                          </a:ln>
                        </wps:spPr>
                        <wps:bodyPr wrap="square" lIns="0" tIns="0" rIns="0" bIns="0" rtlCol="0">
                          <a:prstTxWarp prst="textNoShape">
                            <a:avLst/>
                          </a:prstTxWarp>
                          <a:noAutofit/>
                        </wps:bodyPr>
                      </wps:wsp>
                      <wps:wsp>
                        <wps:cNvPr id="282" name="Graphic 282"/>
                        <wps:cNvSpPr/>
                        <wps:spPr>
                          <a:xfrm>
                            <a:off x="1469092" y="1343272"/>
                            <a:ext cx="78105" cy="76200"/>
                          </a:xfrm>
                          <a:custGeom>
                            <a:avLst/>
                            <a:gdLst/>
                            <a:ahLst/>
                            <a:cxnLst/>
                            <a:rect l="l" t="t" r="r" b="b"/>
                            <a:pathLst>
                              <a:path w="78105" h="76200">
                                <a:moveTo>
                                  <a:pt x="2705" y="0"/>
                                </a:moveTo>
                                <a:lnTo>
                                  <a:pt x="0" y="76149"/>
                                </a:lnTo>
                                <a:lnTo>
                                  <a:pt x="77508" y="40779"/>
                                </a:lnTo>
                                <a:lnTo>
                                  <a:pt x="2705" y="0"/>
                                </a:lnTo>
                                <a:close/>
                              </a:path>
                            </a:pathLst>
                          </a:custGeom>
                          <a:solidFill>
                            <a:srgbClr val="000000"/>
                          </a:solidFill>
                        </wps:spPr>
                        <wps:bodyPr wrap="square" lIns="0" tIns="0" rIns="0" bIns="0" rtlCol="0">
                          <a:prstTxWarp prst="textNoShape">
                            <a:avLst/>
                          </a:prstTxWarp>
                          <a:noAutofit/>
                        </wps:bodyPr>
                      </wps:wsp>
                      <wps:wsp>
                        <wps:cNvPr id="283" name="Graphic 283"/>
                        <wps:cNvSpPr/>
                        <wps:spPr>
                          <a:xfrm>
                            <a:off x="837906" y="1126891"/>
                            <a:ext cx="755650" cy="484505"/>
                          </a:xfrm>
                          <a:custGeom>
                            <a:avLst/>
                            <a:gdLst/>
                            <a:ahLst/>
                            <a:cxnLst/>
                            <a:rect l="l" t="t" r="r" b="b"/>
                            <a:pathLst>
                              <a:path w="755650" h="484505">
                                <a:moveTo>
                                  <a:pt x="0" y="0"/>
                                </a:moveTo>
                                <a:lnTo>
                                  <a:pt x="13877" y="72358"/>
                                </a:lnTo>
                                <a:lnTo>
                                  <a:pt x="43286" y="141159"/>
                                </a:lnTo>
                                <a:lnTo>
                                  <a:pt x="63449" y="174007"/>
                                </a:lnTo>
                                <a:lnTo>
                                  <a:pt x="87057" y="205707"/>
                                </a:lnTo>
                                <a:lnTo>
                                  <a:pt x="113963" y="236170"/>
                                </a:lnTo>
                                <a:lnTo>
                                  <a:pt x="144021" y="265309"/>
                                </a:lnTo>
                                <a:lnTo>
                                  <a:pt x="177086" y="293039"/>
                                </a:lnTo>
                                <a:lnTo>
                                  <a:pt x="213010" y="319273"/>
                                </a:lnTo>
                                <a:lnTo>
                                  <a:pt x="251647" y="343923"/>
                                </a:lnTo>
                                <a:lnTo>
                                  <a:pt x="292853" y="366903"/>
                                </a:lnTo>
                                <a:lnTo>
                                  <a:pt x="336479" y="388127"/>
                                </a:lnTo>
                                <a:lnTo>
                                  <a:pt x="382381" y="407508"/>
                                </a:lnTo>
                                <a:lnTo>
                                  <a:pt x="430413" y="424958"/>
                                </a:lnTo>
                                <a:lnTo>
                                  <a:pt x="480427" y="440392"/>
                                </a:lnTo>
                                <a:lnTo>
                                  <a:pt x="532278" y="453722"/>
                                </a:lnTo>
                                <a:lnTo>
                                  <a:pt x="585820" y="464863"/>
                                </a:lnTo>
                                <a:lnTo>
                                  <a:pt x="640907" y="473726"/>
                                </a:lnTo>
                                <a:lnTo>
                                  <a:pt x="697391" y="480226"/>
                                </a:lnTo>
                                <a:lnTo>
                                  <a:pt x="755129" y="484276"/>
                                </a:lnTo>
                              </a:path>
                            </a:pathLst>
                          </a:custGeom>
                          <a:ln w="6350">
                            <a:solidFill>
                              <a:srgbClr val="000000"/>
                            </a:solidFill>
                            <a:prstDash val="solid"/>
                          </a:ln>
                        </wps:spPr>
                        <wps:bodyPr wrap="square" lIns="0" tIns="0" rIns="0" bIns="0" rtlCol="0">
                          <a:prstTxWarp prst="textNoShape">
                            <a:avLst/>
                          </a:prstTxWarp>
                          <a:noAutofit/>
                        </wps:bodyPr>
                      </wps:wsp>
                      <wps:wsp>
                        <wps:cNvPr id="284" name="Graphic 284"/>
                        <wps:cNvSpPr/>
                        <wps:spPr>
                          <a:xfrm>
                            <a:off x="1579665" y="1572792"/>
                            <a:ext cx="77470" cy="76200"/>
                          </a:xfrm>
                          <a:custGeom>
                            <a:avLst/>
                            <a:gdLst/>
                            <a:ahLst/>
                            <a:cxnLst/>
                            <a:rect l="l" t="t" r="r" b="b"/>
                            <a:pathLst>
                              <a:path w="77470" h="76200">
                                <a:moveTo>
                                  <a:pt x="1816" y="0"/>
                                </a:moveTo>
                                <a:lnTo>
                                  <a:pt x="0" y="76174"/>
                                </a:lnTo>
                                <a:lnTo>
                                  <a:pt x="77089" y="39903"/>
                                </a:lnTo>
                                <a:lnTo>
                                  <a:pt x="1816" y="0"/>
                                </a:lnTo>
                                <a:close/>
                              </a:path>
                            </a:pathLst>
                          </a:custGeom>
                          <a:solidFill>
                            <a:srgbClr val="000000"/>
                          </a:solidFill>
                        </wps:spPr>
                        <wps:bodyPr wrap="square" lIns="0" tIns="0" rIns="0" bIns="0" rtlCol="0">
                          <a:prstTxWarp prst="textNoShape">
                            <a:avLst/>
                          </a:prstTxWarp>
                          <a:noAutofit/>
                        </wps:bodyPr>
                      </wps:wsp>
                      <wps:wsp>
                        <wps:cNvPr id="285" name="Graphic 285"/>
                        <wps:cNvSpPr/>
                        <wps:spPr>
                          <a:xfrm>
                            <a:off x="44027" y="715553"/>
                            <a:ext cx="513080" cy="1270"/>
                          </a:xfrm>
                          <a:custGeom>
                            <a:avLst/>
                            <a:gdLst/>
                            <a:ahLst/>
                            <a:cxnLst/>
                            <a:rect l="l" t="t" r="r" b="b"/>
                            <a:pathLst>
                              <a:path w="513080" h="0">
                                <a:moveTo>
                                  <a:pt x="0" y="0"/>
                                </a:moveTo>
                                <a:lnTo>
                                  <a:pt x="512762" y="0"/>
                                </a:lnTo>
                              </a:path>
                            </a:pathLst>
                          </a:custGeom>
                          <a:ln w="19050">
                            <a:solidFill>
                              <a:srgbClr val="000000"/>
                            </a:solidFill>
                            <a:prstDash val="solid"/>
                          </a:ln>
                        </wps:spPr>
                        <wps:bodyPr wrap="square" lIns="0" tIns="0" rIns="0" bIns="0" rtlCol="0">
                          <a:prstTxWarp prst="textNoShape">
                            <a:avLst/>
                          </a:prstTxWarp>
                          <a:noAutofit/>
                        </wps:bodyPr>
                      </wps:wsp>
                      <wps:wsp>
                        <wps:cNvPr id="286" name="Graphic 286"/>
                        <wps:cNvSpPr/>
                        <wps:spPr>
                          <a:xfrm>
                            <a:off x="544085" y="677456"/>
                            <a:ext cx="76200" cy="76200"/>
                          </a:xfrm>
                          <a:custGeom>
                            <a:avLst/>
                            <a:gdLst/>
                            <a:ahLst/>
                            <a:cxnLst/>
                            <a:rect l="l" t="t" r="r" b="b"/>
                            <a:pathLst>
                              <a:path w="76200" h="76200">
                                <a:moveTo>
                                  <a:pt x="0" y="0"/>
                                </a:moveTo>
                                <a:lnTo>
                                  <a:pt x="0" y="76200"/>
                                </a:lnTo>
                                <a:lnTo>
                                  <a:pt x="76200" y="38100"/>
                                </a:lnTo>
                                <a:lnTo>
                                  <a:pt x="0" y="0"/>
                                </a:lnTo>
                                <a:close/>
                              </a:path>
                            </a:pathLst>
                          </a:custGeom>
                          <a:solidFill>
                            <a:srgbClr val="000000"/>
                          </a:solidFill>
                        </wps:spPr>
                        <wps:bodyPr wrap="square" lIns="0" tIns="0" rIns="0" bIns="0" rtlCol="0">
                          <a:prstTxWarp prst="textNoShape">
                            <a:avLst/>
                          </a:prstTxWarp>
                          <a:noAutofit/>
                        </wps:bodyPr>
                      </wps:wsp>
                      <wps:wsp>
                        <wps:cNvPr id="287" name="Textbox 287"/>
                        <wps:cNvSpPr txBox="1"/>
                        <wps:spPr>
                          <a:xfrm>
                            <a:off x="0" y="818663"/>
                            <a:ext cx="431800" cy="155575"/>
                          </a:xfrm>
                          <a:prstGeom prst="rect">
                            <a:avLst/>
                          </a:prstGeom>
                        </wps:spPr>
                        <wps:txbx>
                          <w:txbxContent>
                            <w:p>
                              <w:pPr>
                                <w:spacing w:line="244" w:lineRule="exact" w:before="0"/>
                                <w:ind w:left="0" w:right="0" w:firstLine="0"/>
                                <w:jc w:val="left"/>
                                <w:rPr>
                                  <w:sz w:val="22"/>
                                </w:rPr>
                              </w:pPr>
                              <w:r>
                                <w:rPr>
                                  <w:spacing w:val="-2"/>
                                  <w:sz w:val="22"/>
                                </w:rPr>
                                <w:t>приток</w:t>
                              </w:r>
                            </w:p>
                          </w:txbxContent>
                        </wps:txbx>
                        <wps:bodyPr wrap="square" lIns="0" tIns="0" rIns="0" bIns="0" rtlCol="0">
                          <a:noAutofit/>
                        </wps:bodyPr>
                      </wps:wsp>
                      <wps:wsp>
                        <wps:cNvPr id="288" name="Textbox 288"/>
                        <wps:cNvSpPr txBox="1"/>
                        <wps:spPr>
                          <a:xfrm>
                            <a:off x="2749295" y="841523"/>
                            <a:ext cx="526415" cy="155575"/>
                          </a:xfrm>
                          <a:prstGeom prst="rect">
                            <a:avLst/>
                          </a:prstGeom>
                        </wps:spPr>
                        <wps:txbx>
                          <w:txbxContent>
                            <w:p>
                              <w:pPr>
                                <w:spacing w:line="244" w:lineRule="exact" w:before="0"/>
                                <w:ind w:left="0" w:right="0" w:firstLine="0"/>
                                <w:jc w:val="left"/>
                                <w:rPr>
                                  <w:sz w:val="22"/>
                                </w:rPr>
                              </w:pPr>
                              <w:r>
                                <w:rPr>
                                  <w:spacing w:val="-2"/>
                                  <w:sz w:val="22"/>
                                </w:rPr>
                                <w:t>вытяжка</w:t>
                              </w:r>
                            </w:p>
                          </w:txbxContent>
                        </wps:txbx>
                        <wps:bodyPr wrap="square" lIns="0" tIns="0" rIns="0" bIns="0" rtlCol="0">
                          <a:noAutofit/>
                        </wps:bodyPr>
                      </wps:wsp>
                    </wpg:wgp>
                  </a:graphicData>
                </a:graphic>
              </wp:anchor>
            </w:drawing>
          </mc:Choice>
          <mc:Fallback>
            <w:pict>
              <v:group style="position:absolute;margin-left:163.559998pt;margin-top:13.321189pt;width:257.9pt;height:139.85pt;mso-position-horizontal-relative:page;mso-position-vertical-relative:paragraph;z-index:-15717888;mso-wrap-distance-left:0;mso-wrap-distance-right:0" id="docshapegroup210" coordorigin="3271,266" coordsize="5158,2797">
                <v:rect style="position:absolute;left:4361;top:996;width:2898;height:2058" id="docshape211" filled="false" stroked="true" strokeweight="1pt" strokecolor="#000000">
                  <v:stroke dashstyle="solid"/>
                </v:rect>
                <v:shape style="position:absolute;left:3794;top:276;width:4033;height:728" id="docshape212" coordorigin="3794,276" coordsize="4033,728" path="m3794,1004l5810,276,7826,1004,3794,1004xe" filled="false" stroked="true" strokeweight="1pt" strokecolor="#000000">
                  <v:path arrowok="t"/>
                  <v:stroke dashstyle="solid"/>
                </v:shape>
                <v:rect style="position:absolute;left:4266;top:1088;width:188;height:610" id="docshape213" filled="true" fillcolor="#ffffff" stroked="false">
                  <v:fill type="solid"/>
                </v:rect>
                <v:rect style="position:absolute;left:4266;top:1088;width:188;height:610" id="docshape214" filled="false" stroked="true" strokeweight="1pt" strokecolor="#000000">
                  <v:stroke dashstyle="solid"/>
                </v:rect>
                <v:rect style="position:absolute;left:7164;top:1083;width:188;height:610" id="docshape215" filled="true" fillcolor="#ffffff" stroked="false">
                  <v:fill type="solid"/>
                </v:rect>
                <v:rect style="position:absolute;left:7164;top:1083;width:188;height:610" id="docshape216" filled="false" stroked="true" strokeweight="1pt" strokecolor="#000000">
                  <v:stroke dashstyle="solid"/>
                </v:rect>
                <v:line style="position:absolute" from="3909,1394" to="5047,1394" stroked="true" strokeweight="1.5pt" strokecolor="#000000">
                  <v:stroke dashstyle="solid"/>
                </v:line>
                <v:line style="position:absolute" from="3682,1394" to="4149,1394" stroked="true" strokeweight="1.5pt" strokecolor="#000000">
                  <v:stroke dashstyle="solid"/>
                </v:line>
                <v:shape style="position:absolute;left:4129;top:1333;width:120;height:120" id="docshape217" coordorigin="4129,1334" coordsize="120,120" path="m4129,1334l4129,1454,4249,1394,4129,1334xe" filled="true" fillcolor="#000000" stroked="false">
                  <v:path arrowok="t"/>
                  <v:fill type="solid"/>
                </v:shape>
                <v:line style="position:absolute" from="4589,1394" to="4589,1666" stroked="true" strokeweight=".5pt" strokecolor="#000000">
                  <v:stroke dashstyle="solid"/>
                </v:line>
                <v:shape style="position:absolute;left:4529;top:1646;width:120;height:120" id="docshape218" coordorigin="4529,1646" coordsize="120,120" path="m4649,1646l4529,1646,4589,1766,4649,1646xe" filled="true" fillcolor="#000000" stroked="false">
                  <v:path arrowok="t"/>
                  <v:fill type="solid"/>
                </v:shape>
                <v:line style="position:absolute" from="4827,1394" to="4827,1666" stroked="true" strokeweight=".5pt" strokecolor="#000000">
                  <v:stroke dashstyle="solid"/>
                </v:line>
                <v:shape style="position:absolute;left:4766;top:1646;width:120;height:120" id="docshape219" coordorigin="4767,1646" coordsize="120,120" path="m4887,1646l4767,1646,4827,1766,4887,1646xe" filled="true" fillcolor="#000000" stroked="false">
                  <v:path arrowok="t"/>
                  <v:fill type="solid"/>
                </v:shape>
                <v:line style="position:absolute" from="5042,1394" to="5042,1666" stroked="true" strokeweight=".5pt" strokecolor="#000000">
                  <v:stroke dashstyle="solid"/>
                </v:line>
                <v:shape style="position:absolute;left:4981;top:1646;width:120;height:120" id="docshape220" coordorigin="4982,1646" coordsize="120,120" path="m5102,1646l4982,1646,5042,1766,5102,1646xe" filled="true" fillcolor="#000000" stroked="false">
                  <v:path arrowok="t"/>
                  <v:fill type="solid"/>
                </v:shape>
                <v:line style="position:absolute" from="6607,1394" to="8264,1394" stroked="true" strokeweight="1.5pt" strokecolor="#000000">
                  <v:stroke dashstyle="solid"/>
                </v:line>
                <v:shape style="position:absolute;left:8243;top:1333;width:120;height:120" id="docshape221" coordorigin="8244,1334" coordsize="120,120" path="m8244,1334l8244,1454,8364,1394,8244,1334xe" filled="true" fillcolor="#000000" stroked="false">
                  <v:path arrowok="t"/>
                  <v:fill type="solid"/>
                </v:shape>
                <v:line style="position:absolute" from="6607,1766" to="6607,1494" stroked="true" strokeweight=".5pt" strokecolor="#000000">
                  <v:stroke dashstyle="solid"/>
                </v:line>
                <v:shape style="position:absolute;left:6546;top:1393;width:120;height:120" id="docshape222" coordorigin="6547,1394" coordsize="120,120" path="m6607,1394l6547,1514,6667,1514,6607,1394xe" filled="true" fillcolor="#000000" stroked="false">
                  <v:path arrowok="t"/>
                  <v:fill type="solid"/>
                </v:shape>
                <v:line style="position:absolute" from="6822,1766" to="6822,1494" stroked="true" strokeweight=".5pt" strokecolor="#000000">
                  <v:stroke dashstyle="solid"/>
                </v:line>
                <v:shape style="position:absolute;left:6761;top:1393;width:120;height:120" id="docshape223" coordorigin="6762,1394" coordsize="120,120" path="m6822,1394l6762,1514,6882,1514,6822,1394xe" filled="true" fillcolor="#000000" stroked="false">
                  <v:path arrowok="t"/>
                  <v:fill type="solid"/>
                </v:shape>
                <v:line style="position:absolute" from="7049,1766" to="7049,1494" stroked="true" strokeweight=".5pt" strokecolor="#000000">
                  <v:stroke dashstyle="solid"/>
                </v:line>
                <v:shape style="position:absolute;left:6989;top:1393;width:120;height:120" id="docshape224" coordorigin="6989,1394" coordsize="120,120" path="m7049,1394l6989,1514,7109,1514,7049,1394xe" filled="true" fillcolor="#000000" stroked="false">
                  <v:path arrowok="t"/>
                  <v:fill type="solid"/>
                </v:shape>
                <v:shape style="position:absolute;left:6165;top:2145;width:428;height:296" id="docshape225" coordorigin="6165,2145" coordsize="428,296" path="m6165,2441l6251,2434,6331,2412,6404,2378,6468,2333,6522,2278,6564,2215,6592,2145e" filled="false" stroked="true" strokeweight=".5pt" strokecolor="#000000">
                  <v:path arrowok="t"/>
                  <v:stroke dashstyle="solid"/>
                </v:shape>
                <v:shape style="position:absolute;left:6530;top:2046;width:119;height:128" id="docshape226" coordorigin="6530,2046" coordsize="119,128" path="m6606,2046l6530,2157,6649,2173,6606,2046xe" filled="true" fillcolor="#000000" stroked="false">
                  <v:path arrowok="t"/>
                  <v:fill type="solid"/>
                </v:shape>
                <v:shape style="position:absolute;left:6092;top:2150;width:721;height:479" id="docshape227" coordorigin="6093,2150" coordsize="721,479" path="m6093,2628l6175,2625,6254,2614,6330,2597,6403,2574,6472,2545,6536,2510,6594,2471,6648,2427,6695,2378,6735,2326,6769,2270,6795,2212,6813,2150e" filled="false" stroked="true" strokeweight=".5pt" strokecolor="#000000">
                  <v:path arrowok="t"/>
                  <v:stroke dashstyle="solid"/>
                </v:shape>
                <v:shape style="position:absolute;left:6751;top:2049;width:120;height:126" id="docshape228" coordorigin="6751,2050" coordsize="120,126" path="m6824,2050l6751,2163,6871,2176,6824,2050xe" filled="true" fillcolor="#000000" stroked="false">
                  <v:path arrowok="t"/>
                  <v:fill type="solid"/>
                </v:shape>
                <v:shape style="position:absolute;left:6004;top:2131;width:1043;height:674" id="docshape229" coordorigin="6005,2132" coordsize="1043,674" path="m6005,2806l6093,2802,6180,2793,6264,2779,6345,2760,6424,2738,6499,2710,6571,2679,6638,2644,6702,2606,6762,2564,6817,2519,6867,2471,6911,2420,6951,2367,6984,2311,7012,2253,7033,2193,7047,2132e" filled="false" stroked="true" strokeweight=".5pt" strokecolor="#000000">
                  <v:path arrowok="t"/>
                  <v:stroke dashstyle="solid"/>
                </v:shape>
                <v:shape style="position:absolute;left:6986;top:2031;width:120;height:125" id="docshape230" coordorigin="6986,2031" coordsize="120,125" path="m7056,2031l6986,2145,7106,2156,7056,2031xe" filled="true" fillcolor="#000000" stroked="false">
                  <v:path arrowok="t"/>
                  <v:fill type="solid"/>
                </v:shape>
                <v:shape style="position:absolute;left:4831;top:2049;width:930;height:576" id="docshape231" coordorigin="4832,2050" coordsize="930,576" path="m4832,2050l4850,2160,4904,2263,4942,2311,4988,2357,5041,2400,5101,2440,5167,2477,5238,2510,5315,2540,5396,2566,5482,2588,5572,2605,5665,2618,5761,2626e" filled="false" stroked="true" strokeweight=".5pt" strokecolor="#000000">
                  <v:path arrowok="t"/>
                  <v:stroke dashstyle="solid"/>
                </v:shape>
                <v:shape style="position:absolute;left:5741;top:2565;width:122;height:120" id="docshape232" coordorigin="5741,2565" coordsize="122,120" path="m5744,2565l5741,2685,5863,2629,5744,2565xe" filled="true" fillcolor="#000000" stroked="false">
                  <v:path arrowok="t"/>
                  <v:fill type="solid"/>
                </v:shape>
                <v:shape style="position:absolute;left:5041;top:2052;width:565;height:391" id="docshape233" coordorigin="5042,2052" coordsize="565,391" path="m5042,2052l5070,2167,5103,2219,5148,2268,5204,2312,5270,2351,5343,2384,5425,2411,5513,2431,5606,2442e" filled="false" stroked="true" strokeweight=".5pt" strokecolor="#000000">
                  <v:path arrowok="t"/>
                  <v:stroke dashstyle="solid"/>
                </v:shape>
                <v:shape style="position:absolute;left:5584;top:2381;width:123;height:120" id="docshape234" coordorigin="5585,2382" coordsize="123,120" path="m5589,2382l5585,2502,5707,2446,5589,2382xe" filled="true" fillcolor="#000000" stroked="false">
                  <v:path arrowok="t"/>
                  <v:fill type="solid"/>
                </v:shape>
                <v:shape style="position:absolute;left:4590;top:2041;width:1190;height:763" id="docshape235" coordorigin="4591,2041" coordsize="1190,763" path="m4591,2041l4613,2155,4659,2263,4691,2315,4728,2365,4770,2413,4818,2459,4870,2503,4926,2544,4987,2583,5052,2619,5121,2652,5193,2683,5269,2710,5347,2735,5429,2756,5513,2773,5600,2787,5689,2797,5780,2804e" filled="false" stroked="true" strokeweight=".5pt" strokecolor="#000000">
                  <v:path arrowok="t"/>
                  <v:stroke dashstyle="solid"/>
                </v:shape>
                <v:shape style="position:absolute;left:5758;top:2743;width:122;height:120" id="docshape236" coordorigin="5759,2743" coordsize="122,120" path="m5762,2743l5759,2863,5880,2806,5762,2743xe" filled="true" fillcolor="#000000" stroked="false">
                  <v:path arrowok="t"/>
                  <v:fill type="solid"/>
                </v:shape>
                <v:line style="position:absolute" from="3341,1393" to="4148,1393" stroked="true" strokeweight="1.5pt" strokecolor="#000000">
                  <v:stroke dashstyle="solid"/>
                </v:line>
                <v:shape style="position:absolute;left:4128;top:1333;width:120;height:120" id="docshape237" coordorigin="4128,1333" coordsize="120,120" path="m4128,1333l4128,1453,4248,1393,4128,1333xe" filled="true" fillcolor="#000000" stroked="false">
                  <v:path arrowok="t"/>
                  <v:fill type="solid"/>
                </v:shape>
                <v:shape style="position:absolute;left:3271;top:1555;width:680;height:245" type="#_x0000_t202" id="docshape238" filled="false" stroked="false">
                  <v:textbox inset="0,0,0,0">
                    <w:txbxContent>
                      <w:p>
                        <w:pPr>
                          <w:spacing w:line="244" w:lineRule="exact" w:before="0"/>
                          <w:ind w:left="0" w:right="0" w:firstLine="0"/>
                          <w:jc w:val="left"/>
                          <w:rPr>
                            <w:sz w:val="22"/>
                          </w:rPr>
                        </w:pPr>
                        <w:r>
                          <w:rPr>
                            <w:spacing w:val="-2"/>
                            <w:sz w:val="22"/>
                          </w:rPr>
                          <w:t>приток</w:t>
                        </w:r>
                      </w:p>
                    </w:txbxContent>
                  </v:textbox>
                  <w10:wrap type="none"/>
                </v:shape>
                <v:shape style="position:absolute;left:7600;top:1591;width:829;height:245" type="#_x0000_t202" id="docshape239" filled="false" stroked="false">
                  <v:textbox inset="0,0,0,0">
                    <w:txbxContent>
                      <w:p>
                        <w:pPr>
                          <w:spacing w:line="244" w:lineRule="exact" w:before="0"/>
                          <w:ind w:left="0" w:right="0" w:firstLine="0"/>
                          <w:jc w:val="left"/>
                          <w:rPr>
                            <w:sz w:val="22"/>
                          </w:rPr>
                        </w:pPr>
                        <w:r>
                          <w:rPr>
                            <w:spacing w:val="-2"/>
                            <w:sz w:val="22"/>
                          </w:rPr>
                          <w:t>вытяжка</w:t>
                        </w:r>
                      </w:p>
                    </w:txbxContent>
                  </v:textbox>
                  <w10:wrap type="none"/>
                </v:shape>
                <w10:wrap type="topAndBottom"/>
              </v:group>
            </w:pict>
          </mc:Fallback>
        </mc:AlternateContent>
      </w:r>
    </w:p>
    <w:p>
      <w:pPr>
        <w:pStyle w:val="BodyText"/>
        <w:spacing w:before="164"/>
        <w:ind w:left="0" w:right="24" w:firstLine="0"/>
        <w:jc w:val="center"/>
      </w:pPr>
      <w:r>
        <w:rPr/>
        <w:t>Рисунок</w:t>
      </w:r>
      <w:r>
        <w:rPr>
          <w:spacing w:val="-1"/>
        </w:rPr>
        <w:t> </w:t>
      </w:r>
      <w:r>
        <w:rPr/>
        <w:t>2.2</w:t>
      </w:r>
      <w:r>
        <w:rPr>
          <w:spacing w:val="-1"/>
        </w:rPr>
        <w:t> </w:t>
      </w:r>
      <w:r>
        <w:rPr/>
        <w:t>–</w:t>
      </w:r>
      <w:r>
        <w:rPr>
          <w:spacing w:val="-1"/>
        </w:rPr>
        <w:t> </w:t>
      </w:r>
      <w:r>
        <w:rPr/>
        <w:t>Схемы</w:t>
      </w:r>
      <w:r>
        <w:rPr>
          <w:spacing w:val="-3"/>
        </w:rPr>
        <w:t> </w:t>
      </w:r>
      <w:r>
        <w:rPr/>
        <w:t>организации воздухообмена</w:t>
      </w:r>
      <w:r>
        <w:rPr>
          <w:spacing w:val="-2"/>
        </w:rPr>
        <w:t> </w:t>
      </w:r>
      <w:r>
        <w:rPr/>
        <w:t>сверху</w:t>
      </w:r>
      <w:r>
        <w:rPr>
          <w:spacing w:val="-6"/>
        </w:rPr>
        <w:t> </w:t>
      </w:r>
      <w:r>
        <w:rPr>
          <w:spacing w:val="-2"/>
        </w:rPr>
        <w:t>вверх</w:t>
      </w:r>
    </w:p>
    <w:p>
      <w:pPr>
        <w:pStyle w:val="BodyText"/>
        <w:ind w:left="0" w:firstLine="0"/>
        <w:jc w:val="left"/>
      </w:pPr>
    </w:p>
    <w:p>
      <w:pPr>
        <w:pStyle w:val="BodyText"/>
        <w:ind w:left="0" w:firstLine="0"/>
        <w:jc w:val="left"/>
      </w:pPr>
    </w:p>
    <w:p>
      <w:pPr>
        <w:pStyle w:val="ListParagraph"/>
        <w:numPr>
          <w:ilvl w:val="0"/>
          <w:numId w:val="55"/>
        </w:numPr>
        <w:tabs>
          <w:tab w:pos="1176" w:val="left" w:leader="none"/>
        </w:tabs>
        <w:spacing w:line="360" w:lineRule="auto" w:before="0" w:after="0"/>
        <w:ind w:left="252" w:right="269" w:firstLine="708"/>
        <w:jc w:val="both"/>
        <w:rPr>
          <w:b/>
          <w:sz w:val="24"/>
        </w:rPr>
      </w:pPr>
      <w:r>
        <w:rPr>
          <w:sz w:val="24"/>
        </w:rPr>
        <w:t>снизу вверх (рисунок 2.3). Приточный воздух подается в рабочую зону, удаление воздуха производится из верхней зоны помещения. Применяется такая схема при одновременном выделении теплоты и пыли в помещении;</w:t>
      </w:r>
    </w:p>
    <w:p>
      <w:pPr>
        <w:spacing w:after="0" w:line="360" w:lineRule="auto"/>
        <w:jc w:val="both"/>
        <w:rPr>
          <w:sz w:val="24"/>
        </w:rPr>
        <w:sectPr>
          <w:pgSz w:w="11910" w:h="16840"/>
          <w:pgMar w:header="144" w:footer="755" w:top="940" w:bottom="940" w:left="880" w:right="860"/>
        </w:sectPr>
      </w:pPr>
    </w:p>
    <w:p>
      <w:pPr>
        <w:pStyle w:val="BodyText"/>
        <w:spacing w:before="6"/>
        <w:ind w:left="0" w:firstLine="0"/>
        <w:jc w:val="left"/>
        <w:rPr>
          <w:sz w:val="18"/>
        </w:rPr>
      </w:pPr>
    </w:p>
    <w:p>
      <w:pPr>
        <w:pStyle w:val="BodyText"/>
        <w:ind w:left="2532" w:firstLine="0"/>
        <w:jc w:val="left"/>
        <w:rPr>
          <w:sz w:val="20"/>
        </w:rPr>
      </w:pPr>
      <w:r>
        <w:rPr>
          <w:sz w:val="20"/>
        </w:rPr>
        <mc:AlternateContent>
          <mc:Choice Requires="wps">
            <w:drawing>
              <wp:inline distT="0" distB="0" distL="0" distR="0">
                <wp:extent cx="3206115" cy="1776095"/>
                <wp:effectExtent l="0" t="0" r="0" b="5080"/>
                <wp:docPr id="289" name="Group 289"/>
                <wp:cNvGraphicFramePr>
                  <a:graphicFrameLocks/>
                </wp:cNvGraphicFramePr>
                <a:graphic>
                  <a:graphicData uri="http://schemas.microsoft.com/office/word/2010/wordprocessingGroup">
                    <wpg:wgp>
                      <wpg:cNvPr id="289" name="Group 289"/>
                      <wpg:cNvGrpSpPr/>
                      <wpg:grpSpPr>
                        <a:xfrm>
                          <a:off x="0" y="0"/>
                          <a:ext cx="3206115" cy="1776095"/>
                          <a:chExt cx="3206115" cy="1776095"/>
                        </a:xfrm>
                      </wpg:grpSpPr>
                      <wps:wsp>
                        <wps:cNvPr id="290" name="Graphic 290"/>
                        <wps:cNvSpPr/>
                        <wps:spPr>
                          <a:xfrm>
                            <a:off x="653287" y="463468"/>
                            <a:ext cx="1844675" cy="1306830"/>
                          </a:xfrm>
                          <a:custGeom>
                            <a:avLst/>
                            <a:gdLst/>
                            <a:ahLst/>
                            <a:cxnLst/>
                            <a:rect l="l" t="t" r="r" b="b"/>
                            <a:pathLst>
                              <a:path w="1844675" h="1306830">
                                <a:moveTo>
                                  <a:pt x="0" y="0"/>
                                </a:moveTo>
                                <a:lnTo>
                                  <a:pt x="1844662" y="0"/>
                                </a:lnTo>
                                <a:lnTo>
                                  <a:pt x="1844662" y="1306271"/>
                                </a:lnTo>
                                <a:lnTo>
                                  <a:pt x="0" y="1306271"/>
                                </a:lnTo>
                                <a:lnTo>
                                  <a:pt x="0" y="0"/>
                                </a:lnTo>
                                <a:close/>
                              </a:path>
                            </a:pathLst>
                          </a:custGeom>
                          <a:ln w="12700">
                            <a:solidFill>
                              <a:srgbClr val="000000"/>
                            </a:solidFill>
                            <a:prstDash val="solid"/>
                          </a:ln>
                        </wps:spPr>
                        <wps:bodyPr wrap="square" lIns="0" tIns="0" rIns="0" bIns="0" rtlCol="0">
                          <a:prstTxWarp prst="textNoShape">
                            <a:avLst/>
                          </a:prstTxWarp>
                          <a:noAutofit/>
                        </wps:bodyPr>
                      </wps:wsp>
                      <wps:wsp>
                        <wps:cNvPr id="291" name="Graphic 291"/>
                        <wps:cNvSpPr/>
                        <wps:spPr>
                          <a:xfrm>
                            <a:off x="292922" y="6350"/>
                            <a:ext cx="2565400" cy="462280"/>
                          </a:xfrm>
                          <a:custGeom>
                            <a:avLst/>
                            <a:gdLst/>
                            <a:ahLst/>
                            <a:cxnLst/>
                            <a:rect l="l" t="t" r="r" b="b"/>
                            <a:pathLst>
                              <a:path w="2565400" h="462280">
                                <a:moveTo>
                                  <a:pt x="0" y="461873"/>
                                </a:moveTo>
                                <a:lnTo>
                                  <a:pt x="1282687" y="0"/>
                                </a:lnTo>
                                <a:lnTo>
                                  <a:pt x="2565374" y="461873"/>
                                </a:lnTo>
                                <a:lnTo>
                                  <a:pt x="0" y="461873"/>
                                </a:lnTo>
                                <a:close/>
                              </a:path>
                            </a:pathLst>
                          </a:custGeom>
                          <a:ln w="12700">
                            <a:solidFill>
                              <a:srgbClr val="000000"/>
                            </a:solidFill>
                            <a:prstDash val="solid"/>
                          </a:ln>
                        </wps:spPr>
                        <wps:bodyPr wrap="square" lIns="0" tIns="0" rIns="0" bIns="0" rtlCol="0">
                          <a:prstTxWarp prst="textNoShape">
                            <a:avLst/>
                          </a:prstTxWarp>
                          <a:noAutofit/>
                        </wps:bodyPr>
                      </wps:wsp>
                      <wps:wsp>
                        <wps:cNvPr id="292" name="Graphic 292"/>
                        <wps:cNvSpPr/>
                        <wps:spPr>
                          <a:xfrm>
                            <a:off x="592962" y="1260241"/>
                            <a:ext cx="119380" cy="387350"/>
                          </a:xfrm>
                          <a:custGeom>
                            <a:avLst/>
                            <a:gdLst/>
                            <a:ahLst/>
                            <a:cxnLst/>
                            <a:rect l="l" t="t" r="r" b="b"/>
                            <a:pathLst>
                              <a:path w="119380" h="387350">
                                <a:moveTo>
                                  <a:pt x="119062" y="0"/>
                                </a:moveTo>
                                <a:lnTo>
                                  <a:pt x="0" y="0"/>
                                </a:lnTo>
                                <a:lnTo>
                                  <a:pt x="0" y="387286"/>
                                </a:lnTo>
                                <a:lnTo>
                                  <a:pt x="119062" y="387286"/>
                                </a:lnTo>
                                <a:lnTo>
                                  <a:pt x="119062" y="0"/>
                                </a:lnTo>
                                <a:close/>
                              </a:path>
                            </a:pathLst>
                          </a:custGeom>
                          <a:solidFill>
                            <a:srgbClr val="FFFFFF"/>
                          </a:solidFill>
                        </wps:spPr>
                        <wps:bodyPr wrap="square" lIns="0" tIns="0" rIns="0" bIns="0" rtlCol="0">
                          <a:prstTxWarp prst="textNoShape">
                            <a:avLst/>
                          </a:prstTxWarp>
                          <a:noAutofit/>
                        </wps:bodyPr>
                      </wps:wsp>
                      <wps:wsp>
                        <wps:cNvPr id="293" name="Graphic 293"/>
                        <wps:cNvSpPr/>
                        <wps:spPr>
                          <a:xfrm>
                            <a:off x="592962" y="1260241"/>
                            <a:ext cx="119380" cy="387350"/>
                          </a:xfrm>
                          <a:custGeom>
                            <a:avLst/>
                            <a:gdLst/>
                            <a:ahLst/>
                            <a:cxnLst/>
                            <a:rect l="l" t="t" r="r" b="b"/>
                            <a:pathLst>
                              <a:path w="119380" h="387350">
                                <a:moveTo>
                                  <a:pt x="0" y="0"/>
                                </a:moveTo>
                                <a:lnTo>
                                  <a:pt x="119062" y="0"/>
                                </a:lnTo>
                                <a:lnTo>
                                  <a:pt x="119062" y="387286"/>
                                </a:lnTo>
                                <a:lnTo>
                                  <a:pt x="0" y="387286"/>
                                </a:lnTo>
                                <a:lnTo>
                                  <a:pt x="0" y="0"/>
                                </a:lnTo>
                                <a:close/>
                              </a:path>
                            </a:pathLst>
                          </a:custGeom>
                          <a:ln w="12700">
                            <a:solidFill>
                              <a:srgbClr val="000000"/>
                            </a:solidFill>
                            <a:prstDash val="solid"/>
                          </a:ln>
                        </wps:spPr>
                        <wps:bodyPr wrap="square" lIns="0" tIns="0" rIns="0" bIns="0" rtlCol="0">
                          <a:prstTxWarp prst="textNoShape">
                            <a:avLst/>
                          </a:prstTxWarp>
                          <a:noAutofit/>
                        </wps:bodyPr>
                      </wps:wsp>
                      <wps:wsp>
                        <wps:cNvPr id="294" name="Graphic 294"/>
                        <wps:cNvSpPr/>
                        <wps:spPr>
                          <a:xfrm>
                            <a:off x="2437612" y="519018"/>
                            <a:ext cx="119380" cy="387350"/>
                          </a:xfrm>
                          <a:custGeom>
                            <a:avLst/>
                            <a:gdLst/>
                            <a:ahLst/>
                            <a:cxnLst/>
                            <a:rect l="l" t="t" r="r" b="b"/>
                            <a:pathLst>
                              <a:path w="119380" h="387350">
                                <a:moveTo>
                                  <a:pt x="119062" y="0"/>
                                </a:moveTo>
                                <a:lnTo>
                                  <a:pt x="0" y="0"/>
                                </a:lnTo>
                                <a:lnTo>
                                  <a:pt x="0" y="387286"/>
                                </a:lnTo>
                                <a:lnTo>
                                  <a:pt x="119062" y="387286"/>
                                </a:lnTo>
                                <a:lnTo>
                                  <a:pt x="119062" y="0"/>
                                </a:lnTo>
                                <a:close/>
                              </a:path>
                            </a:pathLst>
                          </a:custGeom>
                          <a:solidFill>
                            <a:srgbClr val="FFFFFF"/>
                          </a:solidFill>
                        </wps:spPr>
                        <wps:bodyPr wrap="square" lIns="0" tIns="0" rIns="0" bIns="0" rtlCol="0">
                          <a:prstTxWarp prst="textNoShape">
                            <a:avLst/>
                          </a:prstTxWarp>
                          <a:noAutofit/>
                        </wps:bodyPr>
                      </wps:wsp>
                      <wps:wsp>
                        <wps:cNvPr id="295" name="Graphic 295"/>
                        <wps:cNvSpPr/>
                        <wps:spPr>
                          <a:xfrm>
                            <a:off x="2437612" y="519018"/>
                            <a:ext cx="119380" cy="387350"/>
                          </a:xfrm>
                          <a:custGeom>
                            <a:avLst/>
                            <a:gdLst/>
                            <a:ahLst/>
                            <a:cxnLst/>
                            <a:rect l="l" t="t" r="r" b="b"/>
                            <a:pathLst>
                              <a:path w="119380" h="387350">
                                <a:moveTo>
                                  <a:pt x="0" y="0"/>
                                </a:moveTo>
                                <a:lnTo>
                                  <a:pt x="119062" y="0"/>
                                </a:lnTo>
                                <a:lnTo>
                                  <a:pt x="119062" y="387286"/>
                                </a:lnTo>
                                <a:lnTo>
                                  <a:pt x="0" y="387286"/>
                                </a:lnTo>
                                <a:lnTo>
                                  <a:pt x="0" y="0"/>
                                </a:lnTo>
                                <a:close/>
                              </a:path>
                            </a:pathLst>
                          </a:custGeom>
                          <a:ln w="12700">
                            <a:solidFill>
                              <a:srgbClr val="000000"/>
                            </a:solidFill>
                            <a:prstDash val="solid"/>
                          </a:ln>
                        </wps:spPr>
                        <wps:bodyPr wrap="square" lIns="0" tIns="0" rIns="0" bIns="0" rtlCol="0">
                          <a:prstTxWarp prst="textNoShape">
                            <a:avLst/>
                          </a:prstTxWarp>
                          <a:noAutofit/>
                        </wps:bodyPr>
                      </wps:wsp>
                      <wps:wsp>
                        <wps:cNvPr id="296" name="Graphic 296"/>
                        <wps:cNvSpPr/>
                        <wps:spPr>
                          <a:xfrm>
                            <a:off x="2210605" y="1304692"/>
                            <a:ext cx="1270" cy="173355"/>
                          </a:xfrm>
                          <a:custGeom>
                            <a:avLst/>
                            <a:gdLst/>
                            <a:ahLst/>
                            <a:cxnLst/>
                            <a:rect l="l" t="t" r="r" b="b"/>
                            <a:pathLst>
                              <a:path w="0" h="173355">
                                <a:moveTo>
                                  <a:pt x="0" y="172999"/>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297" name="Graphic 297"/>
                        <wps:cNvSpPr/>
                        <wps:spPr>
                          <a:xfrm>
                            <a:off x="2172501" y="1241196"/>
                            <a:ext cx="76200" cy="76200"/>
                          </a:xfrm>
                          <a:custGeom>
                            <a:avLst/>
                            <a:gdLst/>
                            <a:ahLst/>
                            <a:cxnLst/>
                            <a:rect l="l" t="t" r="r" b="b"/>
                            <a:pathLst>
                              <a:path w="76200" h="76200">
                                <a:moveTo>
                                  <a:pt x="38100" y="0"/>
                                </a:moveTo>
                                <a:lnTo>
                                  <a:pt x="0" y="76200"/>
                                </a:lnTo>
                                <a:lnTo>
                                  <a:pt x="76200" y="76200"/>
                                </a:lnTo>
                                <a:lnTo>
                                  <a:pt x="38100" y="0"/>
                                </a:lnTo>
                                <a:close/>
                              </a:path>
                            </a:pathLst>
                          </a:custGeom>
                          <a:solidFill>
                            <a:srgbClr val="000000"/>
                          </a:solidFill>
                        </wps:spPr>
                        <wps:bodyPr wrap="square" lIns="0" tIns="0" rIns="0" bIns="0" rtlCol="0">
                          <a:prstTxWarp prst="textNoShape">
                            <a:avLst/>
                          </a:prstTxWarp>
                          <a:noAutofit/>
                        </wps:bodyPr>
                      </wps:wsp>
                      <wps:wsp>
                        <wps:cNvPr id="298" name="Graphic 298"/>
                        <wps:cNvSpPr/>
                        <wps:spPr>
                          <a:xfrm>
                            <a:off x="2059794" y="1304692"/>
                            <a:ext cx="1270" cy="173355"/>
                          </a:xfrm>
                          <a:custGeom>
                            <a:avLst/>
                            <a:gdLst/>
                            <a:ahLst/>
                            <a:cxnLst/>
                            <a:rect l="l" t="t" r="r" b="b"/>
                            <a:pathLst>
                              <a:path w="0" h="173355">
                                <a:moveTo>
                                  <a:pt x="0" y="172999"/>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299" name="Graphic 299"/>
                        <wps:cNvSpPr/>
                        <wps:spPr>
                          <a:xfrm>
                            <a:off x="2021688" y="1241196"/>
                            <a:ext cx="76200" cy="76200"/>
                          </a:xfrm>
                          <a:custGeom>
                            <a:avLst/>
                            <a:gdLst/>
                            <a:ahLst/>
                            <a:cxnLst/>
                            <a:rect l="l" t="t" r="r" b="b"/>
                            <a:pathLst>
                              <a:path w="76200" h="76200">
                                <a:moveTo>
                                  <a:pt x="38100" y="0"/>
                                </a:moveTo>
                                <a:lnTo>
                                  <a:pt x="0" y="76200"/>
                                </a:lnTo>
                                <a:lnTo>
                                  <a:pt x="76200" y="76200"/>
                                </a:lnTo>
                                <a:lnTo>
                                  <a:pt x="38100" y="0"/>
                                </a:lnTo>
                                <a:close/>
                              </a:path>
                            </a:pathLst>
                          </a:custGeom>
                          <a:solidFill>
                            <a:srgbClr val="000000"/>
                          </a:solidFill>
                        </wps:spPr>
                        <wps:bodyPr wrap="square" lIns="0" tIns="0" rIns="0" bIns="0" rtlCol="0">
                          <a:prstTxWarp prst="textNoShape">
                            <a:avLst/>
                          </a:prstTxWarp>
                          <a:noAutofit/>
                        </wps:bodyPr>
                      </wps:wsp>
                      <wps:wsp>
                        <wps:cNvPr id="300" name="Graphic 300"/>
                        <wps:cNvSpPr/>
                        <wps:spPr>
                          <a:xfrm>
                            <a:off x="1921682" y="1304692"/>
                            <a:ext cx="1270" cy="173355"/>
                          </a:xfrm>
                          <a:custGeom>
                            <a:avLst/>
                            <a:gdLst/>
                            <a:ahLst/>
                            <a:cxnLst/>
                            <a:rect l="l" t="t" r="r" b="b"/>
                            <a:pathLst>
                              <a:path w="0" h="173355">
                                <a:moveTo>
                                  <a:pt x="0" y="172999"/>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301" name="Graphic 301"/>
                        <wps:cNvSpPr/>
                        <wps:spPr>
                          <a:xfrm>
                            <a:off x="1883578" y="1241196"/>
                            <a:ext cx="76200" cy="76200"/>
                          </a:xfrm>
                          <a:custGeom>
                            <a:avLst/>
                            <a:gdLst/>
                            <a:ahLst/>
                            <a:cxnLst/>
                            <a:rect l="l" t="t" r="r" b="b"/>
                            <a:pathLst>
                              <a:path w="76200" h="76200">
                                <a:moveTo>
                                  <a:pt x="38100" y="0"/>
                                </a:moveTo>
                                <a:lnTo>
                                  <a:pt x="0" y="76200"/>
                                </a:lnTo>
                                <a:lnTo>
                                  <a:pt x="76200" y="76200"/>
                                </a:lnTo>
                                <a:lnTo>
                                  <a:pt x="38100" y="0"/>
                                </a:lnTo>
                                <a:close/>
                              </a:path>
                            </a:pathLst>
                          </a:custGeom>
                          <a:solidFill>
                            <a:srgbClr val="000000"/>
                          </a:solidFill>
                        </wps:spPr>
                        <wps:bodyPr wrap="square" lIns="0" tIns="0" rIns="0" bIns="0" rtlCol="0">
                          <a:prstTxWarp prst="textNoShape">
                            <a:avLst/>
                          </a:prstTxWarp>
                          <a:noAutofit/>
                        </wps:bodyPr>
                      </wps:wsp>
                      <wps:wsp>
                        <wps:cNvPr id="302" name="Graphic 302"/>
                        <wps:cNvSpPr/>
                        <wps:spPr>
                          <a:xfrm>
                            <a:off x="1777221" y="1304692"/>
                            <a:ext cx="1270" cy="173355"/>
                          </a:xfrm>
                          <a:custGeom>
                            <a:avLst/>
                            <a:gdLst/>
                            <a:ahLst/>
                            <a:cxnLst/>
                            <a:rect l="l" t="t" r="r" b="b"/>
                            <a:pathLst>
                              <a:path w="0" h="173355">
                                <a:moveTo>
                                  <a:pt x="0" y="172999"/>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303" name="Graphic 303"/>
                        <wps:cNvSpPr/>
                        <wps:spPr>
                          <a:xfrm>
                            <a:off x="1739117" y="1241196"/>
                            <a:ext cx="76200" cy="76200"/>
                          </a:xfrm>
                          <a:custGeom>
                            <a:avLst/>
                            <a:gdLst/>
                            <a:ahLst/>
                            <a:cxnLst/>
                            <a:rect l="l" t="t" r="r" b="b"/>
                            <a:pathLst>
                              <a:path w="76200" h="76200">
                                <a:moveTo>
                                  <a:pt x="38100" y="0"/>
                                </a:moveTo>
                                <a:lnTo>
                                  <a:pt x="0" y="76200"/>
                                </a:lnTo>
                                <a:lnTo>
                                  <a:pt x="76200" y="76200"/>
                                </a:lnTo>
                                <a:lnTo>
                                  <a:pt x="38100" y="0"/>
                                </a:lnTo>
                                <a:close/>
                              </a:path>
                            </a:pathLst>
                          </a:custGeom>
                          <a:solidFill>
                            <a:srgbClr val="000000"/>
                          </a:solidFill>
                        </wps:spPr>
                        <wps:bodyPr wrap="square" lIns="0" tIns="0" rIns="0" bIns="0" rtlCol="0">
                          <a:prstTxWarp prst="textNoShape">
                            <a:avLst/>
                          </a:prstTxWarp>
                          <a:noAutofit/>
                        </wps:bodyPr>
                      </wps:wsp>
                      <wps:wsp>
                        <wps:cNvPr id="304" name="Graphic 304"/>
                        <wps:cNvSpPr/>
                        <wps:spPr>
                          <a:xfrm>
                            <a:off x="1634347" y="1304692"/>
                            <a:ext cx="1270" cy="173355"/>
                          </a:xfrm>
                          <a:custGeom>
                            <a:avLst/>
                            <a:gdLst/>
                            <a:ahLst/>
                            <a:cxnLst/>
                            <a:rect l="l" t="t" r="r" b="b"/>
                            <a:pathLst>
                              <a:path w="0" h="173355">
                                <a:moveTo>
                                  <a:pt x="0" y="172999"/>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305" name="Graphic 305"/>
                        <wps:cNvSpPr/>
                        <wps:spPr>
                          <a:xfrm>
                            <a:off x="1596243" y="1241196"/>
                            <a:ext cx="76200" cy="76200"/>
                          </a:xfrm>
                          <a:custGeom>
                            <a:avLst/>
                            <a:gdLst/>
                            <a:ahLst/>
                            <a:cxnLst/>
                            <a:rect l="l" t="t" r="r" b="b"/>
                            <a:pathLst>
                              <a:path w="76200" h="76200">
                                <a:moveTo>
                                  <a:pt x="38100" y="0"/>
                                </a:moveTo>
                                <a:lnTo>
                                  <a:pt x="0" y="76200"/>
                                </a:lnTo>
                                <a:lnTo>
                                  <a:pt x="76200" y="76200"/>
                                </a:lnTo>
                                <a:lnTo>
                                  <a:pt x="38100" y="0"/>
                                </a:lnTo>
                                <a:close/>
                              </a:path>
                            </a:pathLst>
                          </a:custGeom>
                          <a:solidFill>
                            <a:srgbClr val="000000"/>
                          </a:solidFill>
                        </wps:spPr>
                        <wps:bodyPr wrap="square" lIns="0" tIns="0" rIns="0" bIns="0" rtlCol="0">
                          <a:prstTxWarp prst="textNoShape">
                            <a:avLst/>
                          </a:prstTxWarp>
                          <a:noAutofit/>
                        </wps:bodyPr>
                      </wps:wsp>
                      <wps:wsp>
                        <wps:cNvPr id="306" name="Graphic 306"/>
                        <wps:cNvSpPr/>
                        <wps:spPr>
                          <a:xfrm>
                            <a:off x="1483535" y="1304692"/>
                            <a:ext cx="1270" cy="173355"/>
                          </a:xfrm>
                          <a:custGeom>
                            <a:avLst/>
                            <a:gdLst/>
                            <a:ahLst/>
                            <a:cxnLst/>
                            <a:rect l="l" t="t" r="r" b="b"/>
                            <a:pathLst>
                              <a:path w="0" h="173355">
                                <a:moveTo>
                                  <a:pt x="0" y="172999"/>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307" name="Graphic 307"/>
                        <wps:cNvSpPr/>
                        <wps:spPr>
                          <a:xfrm>
                            <a:off x="1445431" y="1241196"/>
                            <a:ext cx="76200" cy="76200"/>
                          </a:xfrm>
                          <a:custGeom>
                            <a:avLst/>
                            <a:gdLst/>
                            <a:ahLst/>
                            <a:cxnLst/>
                            <a:rect l="l" t="t" r="r" b="b"/>
                            <a:pathLst>
                              <a:path w="76200" h="76200">
                                <a:moveTo>
                                  <a:pt x="38100" y="0"/>
                                </a:moveTo>
                                <a:lnTo>
                                  <a:pt x="0" y="76200"/>
                                </a:lnTo>
                                <a:lnTo>
                                  <a:pt x="76200" y="76200"/>
                                </a:lnTo>
                                <a:lnTo>
                                  <a:pt x="38100" y="0"/>
                                </a:lnTo>
                                <a:close/>
                              </a:path>
                            </a:pathLst>
                          </a:custGeom>
                          <a:solidFill>
                            <a:srgbClr val="000000"/>
                          </a:solidFill>
                        </wps:spPr>
                        <wps:bodyPr wrap="square" lIns="0" tIns="0" rIns="0" bIns="0" rtlCol="0">
                          <a:prstTxWarp prst="textNoShape">
                            <a:avLst/>
                          </a:prstTxWarp>
                          <a:noAutofit/>
                        </wps:bodyPr>
                      </wps:wsp>
                      <wps:wsp>
                        <wps:cNvPr id="308" name="Graphic 308"/>
                        <wps:cNvSpPr/>
                        <wps:spPr>
                          <a:xfrm>
                            <a:off x="1345425" y="1304692"/>
                            <a:ext cx="1270" cy="173355"/>
                          </a:xfrm>
                          <a:custGeom>
                            <a:avLst/>
                            <a:gdLst/>
                            <a:ahLst/>
                            <a:cxnLst/>
                            <a:rect l="l" t="t" r="r" b="b"/>
                            <a:pathLst>
                              <a:path w="0" h="173355">
                                <a:moveTo>
                                  <a:pt x="0" y="172999"/>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309" name="Graphic 309"/>
                        <wps:cNvSpPr/>
                        <wps:spPr>
                          <a:xfrm>
                            <a:off x="1307321" y="1241196"/>
                            <a:ext cx="76200" cy="76200"/>
                          </a:xfrm>
                          <a:custGeom>
                            <a:avLst/>
                            <a:gdLst/>
                            <a:ahLst/>
                            <a:cxnLst/>
                            <a:rect l="l" t="t" r="r" b="b"/>
                            <a:pathLst>
                              <a:path w="76200" h="76200">
                                <a:moveTo>
                                  <a:pt x="38100" y="0"/>
                                </a:moveTo>
                                <a:lnTo>
                                  <a:pt x="0" y="76200"/>
                                </a:lnTo>
                                <a:lnTo>
                                  <a:pt x="76200" y="76200"/>
                                </a:lnTo>
                                <a:lnTo>
                                  <a:pt x="38100" y="0"/>
                                </a:lnTo>
                                <a:close/>
                              </a:path>
                            </a:pathLst>
                          </a:custGeom>
                          <a:solidFill>
                            <a:srgbClr val="000000"/>
                          </a:solidFill>
                        </wps:spPr>
                        <wps:bodyPr wrap="square" lIns="0" tIns="0" rIns="0" bIns="0" rtlCol="0">
                          <a:prstTxWarp prst="textNoShape">
                            <a:avLst/>
                          </a:prstTxWarp>
                          <a:noAutofit/>
                        </wps:bodyPr>
                      </wps:wsp>
                      <wps:wsp>
                        <wps:cNvPr id="310" name="Graphic 310"/>
                        <wps:cNvSpPr/>
                        <wps:spPr>
                          <a:xfrm>
                            <a:off x="1202551" y="1304692"/>
                            <a:ext cx="1270" cy="173355"/>
                          </a:xfrm>
                          <a:custGeom>
                            <a:avLst/>
                            <a:gdLst/>
                            <a:ahLst/>
                            <a:cxnLst/>
                            <a:rect l="l" t="t" r="r" b="b"/>
                            <a:pathLst>
                              <a:path w="0" h="173355">
                                <a:moveTo>
                                  <a:pt x="0" y="172999"/>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311" name="Graphic 311"/>
                        <wps:cNvSpPr/>
                        <wps:spPr>
                          <a:xfrm>
                            <a:off x="1164447" y="1241196"/>
                            <a:ext cx="76200" cy="76200"/>
                          </a:xfrm>
                          <a:custGeom>
                            <a:avLst/>
                            <a:gdLst/>
                            <a:ahLst/>
                            <a:cxnLst/>
                            <a:rect l="l" t="t" r="r" b="b"/>
                            <a:pathLst>
                              <a:path w="76200" h="76200">
                                <a:moveTo>
                                  <a:pt x="38100" y="0"/>
                                </a:moveTo>
                                <a:lnTo>
                                  <a:pt x="0" y="76200"/>
                                </a:lnTo>
                                <a:lnTo>
                                  <a:pt x="76200" y="76200"/>
                                </a:lnTo>
                                <a:lnTo>
                                  <a:pt x="38100" y="0"/>
                                </a:lnTo>
                                <a:close/>
                              </a:path>
                            </a:pathLst>
                          </a:custGeom>
                          <a:solidFill>
                            <a:srgbClr val="000000"/>
                          </a:solidFill>
                        </wps:spPr>
                        <wps:bodyPr wrap="square" lIns="0" tIns="0" rIns="0" bIns="0" rtlCol="0">
                          <a:prstTxWarp prst="textNoShape">
                            <a:avLst/>
                          </a:prstTxWarp>
                          <a:noAutofit/>
                        </wps:bodyPr>
                      </wps:wsp>
                      <wps:wsp>
                        <wps:cNvPr id="312" name="Graphic 312"/>
                        <wps:cNvSpPr/>
                        <wps:spPr>
                          <a:xfrm>
                            <a:off x="50043" y="1476105"/>
                            <a:ext cx="2164080" cy="1905"/>
                          </a:xfrm>
                          <a:custGeom>
                            <a:avLst/>
                            <a:gdLst/>
                            <a:ahLst/>
                            <a:cxnLst/>
                            <a:rect l="l" t="t" r="r" b="b"/>
                            <a:pathLst>
                              <a:path w="2164080" h="1905">
                                <a:moveTo>
                                  <a:pt x="2163737" y="1587"/>
                                </a:moveTo>
                                <a:lnTo>
                                  <a:pt x="0" y="0"/>
                                </a:lnTo>
                              </a:path>
                            </a:pathLst>
                          </a:custGeom>
                          <a:ln w="19050">
                            <a:solidFill>
                              <a:srgbClr val="000000"/>
                            </a:solidFill>
                            <a:prstDash val="solid"/>
                          </a:ln>
                        </wps:spPr>
                        <wps:bodyPr wrap="square" lIns="0" tIns="0" rIns="0" bIns="0" rtlCol="0">
                          <a:prstTxWarp prst="textNoShape">
                            <a:avLst/>
                          </a:prstTxWarp>
                          <a:noAutofit/>
                        </wps:bodyPr>
                      </wps:wsp>
                      <wps:wsp>
                        <wps:cNvPr id="313" name="Graphic 313"/>
                        <wps:cNvSpPr/>
                        <wps:spPr>
                          <a:xfrm>
                            <a:off x="1151757" y="712655"/>
                            <a:ext cx="1990725" cy="1270"/>
                          </a:xfrm>
                          <a:custGeom>
                            <a:avLst/>
                            <a:gdLst/>
                            <a:ahLst/>
                            <a:cxnLst/>
                            <a:rect l="l" t="t" r="r" b="b"/>
                            <a:pathLst>
                              <a:path w="1990725" h="0">
                                <a:moveTo>
                                  <a:pt x="1990699" y="0"/>
                                </a:moveTo>
                                <a:lnTo>
                                  <a:pt x="0" y="0"/>
                                </a:lnTo>
                              </a:path>
                            </a:pathLst>
                          </a:custGeom>
                          <a:ln w="19050">
                            <a:solidFill>
                              <a:srgbClr val="000000"/>
                            </a:solidFill>
                            <a:prstDash val="solid"/>
                          </a:ln>
                        </wps:spPr>
                        <wps:bodyPr wrap="square" lIns="0" tIns="0" rIns="0" bIns="0" rtlCol="0">
                          <a:prstTxWarp prst="textNoShape">
                            <a:avLst/>
                          </a:prstTxWarp>
                          <a:noAutofit/>
                        </wps:bodyPr>
                      </wps:wsp>
                      <wps:wsp>
                        <wps:cNvPr id="314" name="Graphic 314"/>
                        <wps:cNvSpPr/>
                        <wps:spPr>
                          <a:xfrm>
                            <a:off x="3129756" y="674559"/>
                            <a:ext cx="76200" cy="76200"/>
                          </a:xfrm>
                          <a:custGeom>
                            <a:avLst/>
                            <a:gdLst/>
                            <a:ahLst/>
                            <a:cxnLst/>
                            <a:rect l="l" t="t" r="r" b="b"/>
                            <a:pathLst>
                              <a:path w="76200" h="76200">
                                <a:moveTo>
                                  <a:pt x="0" y="0"/>
                                </a:moveTo>
                                <a:lnTo>
                                  <a:pt x="0" y="76200"/>
                                </a:lnTo>
                                <a:lnTo>
                                  <a:pt x="76200" y="38100"/>
                                </a:lnTo>
                                <a:lnTo>
                                  <a:pt x="0" y="0"/>
                                </a:lnTo>
                                <a:close/>
                              </a:path>
                            </a:pathLst>
                          </a:custGeom>
                          <a:solidFill>
                            <a:srgbClr val="000000"/>
                          </a:solidFill>
                        </wps:spPr>
                        <wps:bodyPr wrap="square" lIns="0" tIns="0" rIns="0" bIns="0" rtlCol="0">
                          <a:prstTxWarp prst="textNoShape">
                            <a:avLst/>
                          </a:prstTxWarp>
                          <a:noAutofit/>
                        </wps:bodyPr>
                      </wps:wsp>
                      <wps:wsp>
                        <wps:cNvPr id="315" name="Graphic 315"/>
                        <wps:cNvSpPr/>
                        <wps:spPr>
                          <a:xfrm>
                            <a:off x="2167744" y="776150"/>
                            <a:ext cx="1270" cy="173355"/>
                          </a:xfrm>
                          <a:custGeom>
                            <a:avLst/>
                            <a:gdLst/>
                            <a:ahLst/>
                            <a:cxnLst/>
                            <a:rect l="l" t="t" r="r" b="b"/>
                            <a:pathLst>
                              <a:path w="0" h="173355">
                                <a:moveTo>
                                  <a:pt x="0" y="172999"/>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316" name="Graphic 316"/>
                        <wps:cNvSpPr/>
                        <wps:spPr>
                          <a:xfrm>
                            <a:off x="2129640" y="712652"/>
                            <a:ext cx="76200" cy="76200"/>
                          </a:xfrm>
                          <a:custGeom>
                            <a:avLst/>
                            <a:gdLst/>
                            <a:ahLst/>
                            <a:cxnLst/>
                            <a:rect l="l" t="t" r="r" b="b"/>
                            <a:pathLst>
                              <a:path w="76200" h="76200">
                                <a:moveTo>
                                  <a:pt x="38100" y="0"/>
                                </a:moveTo>
                                <a:lnTo>
                                  <a:pt x="0" y="76200"/>
                                </a:lnTo>
                                <a:lnTo>
                                  <a:pt x="76200" y="76200"/>
                                </a:lnTo>
                                <a:lnTo>
                                  <a:pt x="38100" y="0"/>
                                </a:lnTo>
                                <a:close/>
                              </a:path>
                            </a:pathLst>
                          </a:custGeom>
                          <a:solidFill>
                            <a:srgbClr val="000000"/>
                          </a:solidFill>
                        </wps:spPr>
                        <wps:bodyPr wrap="square" lIns="0" tIns="0" rIns="0" bIns="0" rtlCol="0">
                          <a:prstTxWarp prst="textNoShape">
                            <a:avLst/>
                          </a:prstTxWarp>
                          <a:noAutofit/>
                        </wps:bodyPr>
                      </wps:wsp>
                      <wps:wsp>
                        <wps:cNvPr id="317" name="Graphic 317"/>
                        <wps:cNvSpPr/>
                        <wps:spPr>
                          <a:xfrm>
                            <a:off x="2016932" y="776150"/>
                            <a:ext cx="1270" cy="173355"/>
                          </a:xfrm>
                          <a:custGeom>
                            <a:avLst/>
                            <a:gdLst/>
                            <a:ahLst/>
                            <a:cxnLst/>
                            <a:rect l="l" t="t" r="r" b="b"/>
                            <a:pathLst>
                              <a:path w="0" h="173355">
                                <a:moveTo>
                                  <a:pt x="0" y="172999"/>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318" name="Graphic 318"/>
                        <wps:cNvSpPr/>
                        <wps:spPr>
                          <a:xfrm>
                            <a:off x="1978827" y="712652"/>
                            <a:ext cx="76200" cy="76200"/>
                          </a:xfrm>
                          <a:custGeom>
                            <a:avLst/>
                            <a:gdLst/>
                            <a:ahLst/>
                            <a:cxnLst/>
                            <a:rect l="l" t="t" r="r" b="b"/>
                            <a:pathLst>
                              <a:path w="76200" h="76200">
                                <a:moveTo>
                                  <a:pt x="38100" y="0"/>
                                </a:moveTo>
                                <a:lnTo>
                                  <a:pt x="0" y="76200"/>
                                </a:lnTo>
                                <a:lnTo>
                                  <a:pt x="76200" y="76200"/>
                                </a:lnTo>
                                <a:lnTo>
                                  <a:pt x="38100" y="0"/>
                                </a:lnTo>
                                <a:close/>
                              </a:path>
                            </a:pathLst>
                          </a:custGeom>
                          <a:solidFill>
                            <a:srgbClr val="000000"/>
                          </a:solidFill>
                        </wps:spPr>
                        <wps:bodyPr wrap="square" lIns="0" tIns="0" rIns="0" bIns="0" rtlCol="0">
                          <a:prstTxWarp prst="textNoShape">
                            <a:avLst/>
                          </a:prstTxWarp>
                          <a:noAutofit/>
                        </wps:bodyPr>
                      </wps:wsp>
                      <wps:wsp>
                        <wps:cNvPr id="319" name="Graphic 319"/>
                        <wps:cNvSpPr/>
                        <wps:spPr>
                          <a:xfrm>
                            <a:off x="1878821" y="776150"/>
                            <a:ext cx="1270" cy="173355"/>
                          </a:xfrm>
                          <a:custGeom>
                            <a:avLst/>
                            <a:gdLst/>
                            <a:ahLst/>
                            <a:cxnLst/>
                            <a:rect l="l" t="t" r="r" b="b"/>
                            <a:pathLst>
                              <a:path w="0" h="173355">
                                <a:moveTo>
                                  <a:pt x="0" y="172999"/>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320" name="Graphic 320"/>
                        <wps:cNvSpPr/>
                        <wps:spPr>
                          <a:xfrm>
                            <a:off x="1840716" y="712652"/>
                            <a:ext cx="76200" cy="76200"/>
                          </a:xfrm>
                          <a:custGeom>
                            <a:avLst/>
                            <a:gdLst/>
                            <a:ahLst/>
                            <a:cxnLst/>
                            <a:rect l="l" t="t" r="r" b="b"/>
                            <a:pathLst>
                              <a:path w="76200" h="76200">
                                <a:moveTo>
                                  <a:pt x="38100" y="0"/>
                                </a:moveTo>
                                <a:lnTo>
                                  <a:pt x="0" y="76200"/>
                                </a:lnTo>
                                <a:lnTo>
                                  <a:pt x="76200" y="76200"/>
                                </a:lnTo>
                                <a:lnTo>
                                  <a:pt x="38100" y="0"/>
                                </a:lnTo>
                                <a:close/>
                              </a:path>
                            </a:pathLst>
                          </a:custGeom>
                          <a:solidFill>
                            <a:srgbClr val="000000"/>
                          </a:solidFill>
                        </wps:spPr>
                        <wps:bodyPr wrap="square" lIns="0" tIns="0" rIns="0" bIns="0" rtlCol="0">
                          <a:prstTxWarp prst="textNoShape">
                            <a:avLst/>
                          </a:prstTxWarp>
                          <a:noAutofit/>
                        </wps:bodyPr>
                      </wps:wsp>
                      <wps:wsp>
                        <wps:cNvPr id="321" name="Graphic 321"/>
                        <wps:cNvSpPr/>
                        <wps:spPr>
                          <a:xfrm>
                            <a:off x="1734359" y="776150"/>
                            <a:ext cx="1270" cy="173355"/>
                          </a:xfrm>
                          <a:custGeom>
                            <a:avLst/>
                            <a:gdLst/>
                            <a:ahLst/>
                            <a:cxnLst/>
                            <a:rect l="l" t="t" r="r" b="b"/>
                            <a:pathLst>
                              <a:path w="0" h="173355">
                                <a:moveTo>
                                  <a:pt x="0" y="172999"/>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322" name="Graphic 322"/>
                        <wps:cNvSpPr/>
                        <wps:spPr>
                          <a:xfrm>
                            <a:off x="1696253" y="712652"/>
                            <a:ext cx="76200" cy="76200"/>
                          </a:xfrm>
                          <a:custGeom>
                            <a:avLst/>
                            <a:gdLst/>
                            <a:ahLst/>
                            <a:cxnLst/>
                            <a:rect l="l" t="t" r="r" b="b"/>
                            <a:pathLst>
                              <a:path w="76200" h="76200">
                                <a:moveTo>
                                  <a:pt x="38100" y="0"/>
                                </a:moveTo>
                                <a:lnTo>
                                  <a:pt x="0" y="76200"/>
                                </a:lnTo>
                                <a:lnTo>
                                  <a:pt x="76200" y="76200"/>
                                </a:lnTo>
                                <a:lnTo>
                                  <a:pt x="38100" y="0"/>
                                </a:lnTo>
                                <a:close/>
                              </a:path>
                            </a:pathLst>
                          </a:custGeom>
                          <a:solidFill>
                            <a:srgbClr val="000000"/>
                          </a:solidFill>
                        </wps:spPr>
                        <wps:bodyPr wrap="square" lIns="0" tIns="0" rIns="0" bIns="0" rtlCol="0">
                          <a:prstTxWarp prst="textNoShape">
                            <a:avLst/>
                          </a:prstTxWarp>
                          <a:noAutofit/>
                        </wps:bodyPr>
                      </wps:wsp>
                      <wps:wsp>
                        <wps:cNvPr id="323" name="Graphic 323"/>
                        <wps:cNvSpPr/>
                        <wps:spPr>
                          <a:xfrm>
                            <a:off x="1591485" y="776150"/>
                            <a:ext cx="1270" cy="173355"/>
                          </a:xfrm>
                          <a:custGeom>
                            <a:avLst/>
                            <a:gdLst/>
                            <a:ahLst/>
                            <a:cxnLst/>
                            <a:rect l="l" t="t" r="r" b="b"/>
                            <a:pathLst>
                              <a:path w="0" h="173355">
                                <a:moveTo>
                                  <a:pt x="0" y="172999"/>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324" name="Graphic 324"/>
                        <wps:cNvSpPr/>
                        <wps:spPr>
                          <a:xfrm>
                            <a:off x="1553380" y="712652"/>
                            <a:ext cx="76200" cy="76200"/>
                          </a:xfrm>
                          <a:custGeom>
                            <a:avLst/>
                            <a:gdLst/>
                            <a:ahLst/>
                            <a:cxnLst/>
                            <a:rect l="l" t="t" r="r" b="b"/>
                            <a:pathLst>
                              <a:path w="76200" h="76200">
                                <a:moveTo>
                                  <a:pt x="38100" y="0"/>
                                </a:moveTo>
                                <a:lnTo>
                                  <a:pt x="0" y="76200"/>
                                </a:lnTo>
                                <a:lnTo>
                                  <a:pt x="76200" y="76200"/>
                                </a:lnTo>
                                <a:lnTo>
                                  <a:pt x="38100" y="0"/>
                                </a:lnTo>
                                <a:close/>
                              </a:path>
                            </a:pathLst>
                          </a:custGeom>
                          <a:solidFill>
                            <a:srgbClr val="000000"/>
                          </a:solidFill>
                        </wps:spPr>
                        <wps:bodyPr wrap="square" lIns="0" tIns="0" rIns="0" bIns="0" rtlCol="0">
                          <a:prstTxWarp prst="textNoShape">
                            <a:avLst/>
                          </a:prstTxWarp>
                          <a:noAutofit/>
                        </wps:bodyPr>
                      </wps:wsp>
                      <wps:wsp>
                        <wps:cNvPr id="325" name="Graphic 325"/>
                        <wps:cNvSpPr/>
                        <wps:spPr>
                          <a:xfrm>
                            <a:off x="1440674" y="776150"/>
                            <a:ext cx="1270" cy="173355"/>
                          </a:xfrm>
                          <a:custGeom>
                            <a:avLst/>
                            <a:gdLst/>
                            <a:ahLst/>
                            <a:cxnLst/>
                            <a:rect l="l" t="t" r="r" b="b"/>
                            <a:pathLst>
                              <a:path w="0" h="173355">
                                <a:moveTo>
                                  <a:pt x="0" y="172999"/>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326" name="Graphic 326"/>
                        <wps:cNvSpPr/>
                        <wps:spPr>
                          <a:xfrm>
                            <a:off x="1402570" y="712652"/>
                            <a:ext cx="76200" cy="76200"/>
                          </a:xfrm>
                          <a:custGeom>
                            <a:avLst/>
                            <a:gdLst/>
                            <a:ahLst/>
                            <a:cxnLst/>
                            <a:rect l="l" t="t" r="r" b="b"/>
                            <a:pathLst>
                              <a:path w="76200" h="76200">
                                <a:moveTo>
                                  <a:pt x="38100" y="0"/>
                                </a:moveTo>
                                <a:lnTo>
                                  <a:pt x="0" y="76200"/>
                                </a:lnTo>
                                <a:lnTo>
                                  <a:pt x="76200" y="76200"/>
                                </a:lnTo>
                                <a:lnTo>
                                  <a:pt x="38100" y="0"/>
                                </a:lnTo>
                                <a:close/>
                              </a:path>
                            </a:pathLst>
                          </a:custGeom>
                          <a:solidFill>
                            <a:srgbClr val="000000"/>
                          </a:solidFill>
                        </wps:spPr>
                        <wps:bodyPr wrap="square" lIns="0" tIns="0" rIns="0" bIns="0" rtlCol="0">
                          <a:prstTxWarp prst="textNoShape">
                            <a:avLst/>
                          </a:prstTxWarp>
                          <a:noAutofit/>
                        </wps:bodyPr>
                      </wps:wsp>
                      <wps:wsp>
                        <wps:cNvPr id="327" name="Graphic 327"/>
                        <wps:cNvSpPr/>
                        <wps:spPr>
                          <a:xfrm>
                            <a:off x="1302562" y="776150"/>
                            <a:ext cx="1270" cy="173355"/>
                          </a:xfrm>
                          <a:custGeom>
                            <a:avLst/>
                            <a:gdLst/>
                            <a:ahLst/>
                            <a:cxnLst/>
                            <a:rect l="l" t="t" r="r" b="b"/>
                            <a:pathLst>
                              <a:path w="0" h="173355">
                                <a:moveTo>
                                  <a:pt x="0" y="172999"/>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328" name="Graphic 328"/>
                        <wps:cNvSpPr/>
                        <wps:spPr>
                          <a:xfrm>
                            <a:off x="1264458" y="712652"/>
                            <a:ext cx="76200" cy="76200"/>
                          </a:xfrm>
                          <a:custGeom>
                            <a:avLst/>
                            <a:gdLst/>
                            <a:ahLst/>
                            <a:cxnLst/>
                            <a:rect l="l" t="t" r="r" b="b"/>
                            <a:pathLst>
                              <a:path w="76200" h="76200">
                                <a:moveTo>
                                  <a:pt x="38100" y="0"/>
                                </a:moveTo>
                                <a:lnTo>
                                  <a:pt x="0" y="76200"/>
                                </a:lnTo>
                                <a:lnTo>
                                  <a:pt x="76200" y="76200"/>
                                </a:lnTo>
                                <a:lnTo>
                                  <a:pt x="38100" y="0"/>
                                </a:lnTo>
                                <a:close/>
                              </a:path>
                            </a:pathLst>
                          </a:custGeom>
                          <a:solidFill>
                            <a:srgbClr val="000000"/>
                          </a:solidFill>
                        </wps:spPr>
                        <wps:bodyPr wrap="square" lIns="0" tIns="0" rIns="0" bIns="0" rtlCol="0">
                          <a:prstTxWarp prst="textNoShape">
                            <a:avLst/>
                          </a:prstTxWarp>
                          <a:noAutofit/>
                        </wps:bodyPr>
                      </wps:wsp>
                      <wps:wsp>
                        <wps:cNvPr id="329" name="Graphic 329"/>
                        <wps:cNvSpPr/>
                        <wps:spPr>
                          <a:xfrm>
                            <a:off x="1158101" y="776150"/>
                            <a:ext cx="1270" cy="173355"/>
                          </a:xfrm>
                          <a:custGeom>
                            <a:avLst/>
                            <a:gdLst/>
                            <a:ahLst/>
                            <a:cxnLst/>
                            <a:rect l="l" t="t" r="r" b="b"/>
                            <a:pathLst>
                              <a:path w="0" h="173355">
                                <a:moveTo>
                                  <a:pt x="0" y="172999"/>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330" name="Graphic 330"/>
                        <wps:cNvSpPr/>
                        <wps:spPr>
                          <a:xfrm>
                            <a:off x="1119997" y="712652"/>
                            <a:ext cx="76200" cy="76200"/>
                          </a:xfrm>
                          <a:custGeom>
                            <a:avLst/>
                            <a:gdLst/>
                            <a:ahLst/>
                            <a:cxnLst/>
                            <a:rect l="l" t="t" r="r" b="b"/>
                            <a:pathLst>
                              <a:path w="76200" h="76200">
                                <a:moveTo>
                                  <a:pt x="38100" y="0"/>
                                </a:moveTo>
                                <a:lnTo>
                                  <a:pt x="0" y="76200"/>
                                </a:lnTo>
                                <a:lnTo>
                                  <a:pt x="76200" y="76200"/>
                                </a:lnTo>
                                <a:lnTo>
                                  <a:pt x="38100" y="0"/>
                                </a:lnTo>
                                <a:close/>
                              </a:path>
                            </a:pathLst>
                          </a:custGeom>
                          <a:solidFill>
                            <a:srgbClr val="000000"/>
                          </a:solidFill>
                        </wps:spPr>
                        <wps:bodyPr wrap="square" lIns="0" tIns="0" rIns="0" bIns="0" rtlCol="0">
                          <a:prstTxWarp prst="textNoShape">
                            <a:avLst/>
                          </a:prstTxWarp>
                          <a:noAutofit/>
                        </wps:bodyPr>
                      </wps:wsp>
                      <wps:wsp>
                        <wps:cNvPr id="331" name="Graphic 331"/>
                        <wps:cNvSpPr/>
                        <wps:spPr>
                          <a:xfrm>
                            <a:off x="49657" y="1476105"/>
                            <a:ext cx="184150" cy="1270"/>
                          </a:xfrm>
                          <a:custGeom>
                            <a:avLst/>
                            <a:gdLst/>
                            <a:ahLst/>
                            <a:cxnLst/>
                            <a:rect l="l" t="t" r="r" b="b"/>
                            <a:pathLst>
                              <a:path w="184150" h="0">
                                <a:moveTo>
                                  <a:pt x="0" y="0"/>
                                </a:moveTo>
                                <a:lnTo>
                                  <a:pt x="184150" y="0"/>
                                </a:lnTo>
                              </a:path>
                            </a:pathLst>
                          </a:custGeom>
                          <a:ln w="19050">
                            <a:solidFill>
                              <a:srgbClr val="000000"/>
                            </a:solidFill>
                            <a:prstDash val="solid"/>
                          </a:ln>
                        </wps:spPr>
                        <wps:bodyPr wrap="square" lIns="0" tIns="0" rIns="0" bIns="0" rtlCol="0">
                          <a:prstTxWarp prst="textNoShape">
                            <a:avLst/>
                          </a:prstTxWarp>
                          <a:noAutofit/>
                        </wps:bodyPr>
                      </wps:wsp>
                      <wps:wsp>
                        <wps:cNvPr id="332" name="Graphic 332"/>
                        <wps:cNvSpPr/>
                        <wps:spPr>
                          <a:xfrm>
                            <a:off x="221106" y="1438003"/>
                            <a:ext cx="76200" cy="76200"/>
                          </a:xfrm>
                          <a:custGeom>
                            <a:avLst/>
                            <a:gdLst/>
                            <a:ahLst/>
                            <a:cxnLst/>
                            <a:rect l="l" t="t" r="r" b="b"/>
                            <a:pathLst>
                              <a:path w="76200" h="76200">
                                <a:moveTo>
                                  <a:pt x="0" y="0"/>
                                </a:moveTo>
                                <a:lnTo>
                                  <a:pt x="0" y="76200"/>
                                </a:lnTo>
                                <a:lnTo>
                                  <a:pt x="76200" y="38100"/>
                                </a:lnTo>
                                <a:lnTo>
                                  <a:pt x="0" y="0"/>
                                </a:lnTo>
                                <a:close/>
                              </a:path>
                            </a:pathLst>
                          </a:custGeom>
                          <a:solidFill>
                            <a:srgbClr val="000000"/>
                          </a:solidFill>
                        </wps:spPr>
                        <wps:bodyPr wrap="square" lIns="0" tIns="0" rIns="0" bIns="0" rtlCol="0">
                          <a:prstTxWarp prst="textNoShape">
                            <a:avLst/>
                          </a:prstTxWarp>
                          <a:noAutofit/>
                        </wps:bodyPr>
                      </wps:wsp>
                      <wps:wsp>
                        <wps:cNvPr id="333" name="Textbox 333"/>
                        <wps:cNvSpPr txBox="1"/>
                        <wps:spPr>
                          <a:xfrm>
                            <a:off x="2657855" y="789680"/>
                            <a:ext cx="523875" cy="140335"/>
                          </a:xfrm>
                          <a:prstGeom prst="rect">
                            <a:avLst/>
                          </a:prstGeom>
                        </wps:spPr>
                        <wps:txbx>
                          <w:txbxContent>
                            <w:p>
                              <w:pPr>
                                <w:spacing w:line="221" w:lineRule="exact" w:before="0"/>
                                <w:ind w:left="0" w:right="0" w:firstLine="0"/>
                                <w:jc w:val="left"/>
                                <w:rPr>
                                  <w:rFonts w:ascii="Calibri" w:hAnsi="Calibri"/>
                                  <w:sz w:val="22"/>
                                </w:rPr>
                              </w:pPr>
                              <w:r>
                                <w:rPr>
                                  <w:rFonts w:ascii="Calibri" w:hAnsi="Calibri"/>
                                  <w:spacing w:val="-2"/>
                                  <w:sz w:val="22"/>
                                </w:rPr>
                                <w:t>вытяжка</w:t>
                              </w:r>
                            </w:p>
                          </w:txbxContent>
                        </wps:txbx>
                        <wps:bodyPr wrap="square" lIns="0" tIns="0" rIns="0" bIns="0" rtlCol="0">
                          <a:noAutofit/>
                        </wps:bodyPr>
                      </wps:wsp>
                      <wps:wsp>
                        <wps:cNvPr id="334" name="Textbox 334"/>
                        <wps:cNvSpPr txBox="1"/>
                        <wps:spPr>
                          <a:xfrm>
                            <a:off x="0" y="1225544"/>
                            <a:ext cx="428625" cy="140335"/>
                          </a:xfrm>
                          <a:prstGeom prst="rect">
                            <a:avLst/>
                          </a:prstGeom>
                        </wps:spPr>
                        <wps:txbx>
                          <w:txbxContent>
                            <w:p>
                              <w:pPr>
                                <w:spacing w:line="221" w:lineRule="exact" w:before="0"/>
                                <w:ind w:left="0" w:right="0" w:firstLine="0"/>
                                <w:jc w:val="left"/>
                                <w:rPr>
                                  <w:rFonts w:ascii="Calibri" w:hAnsi="Calibri"/>
                                  <w:sz w:val="22"/>
                                </w:rPr>
                              </w:pPr>
                              <w:r>
                                <w:rPr>
                                  <w:rFonts w:ascii="Calibri" w:hAnsi="Calibri"/>
                                  <w:spacing w:val="-2"/>
                                  <w:sz w:val="22"/>
                                </w:rPr>
                                <w:t>приток</w:t>
                              </w:r>
                            </w:p>
                          </w:txbxContent>
                        </wps:txbx>
                        <wps:bodyPr wrap="square" lIns="0" tIns="0" rIns="0" bIns="0" rtlCol="0">
                          <a:noAutofit/>
                        </wps:bodyPr>
                      </wps:wsp>
                    </wpg:wgp>
                  </a:graphicData>
                </a:graphic>
              </wp:inline>
            </w:drawing>
          </mc:Choice>
          <mc:Fallback>
            <w:pict>
              <v:group style="width:252.45pt;height:139.85pt;mso-position-horizontal-relative:char;mso-position-vertical-relative:line" id="docshapegroup240" coordorigin="0,0" coordsize="5049,2797">
                <v:rect style="position:absolute;left:1028;top:729;width:2905;height:2058" id="docshape241" filled="false" stroked="true" strokeweight="1pt" strokecolor="#000000">
                  <v:stroke dashstyle="solid"/>
                </v:rect>
                <v:shape style="position:absolute;left:461;top:10;width:4040;height:728" id="docshape242" coordorigin="461,10" coordsize="4040,728" path="m461,737l2481,10,4501,737,461,737xe" filled="false" stroked="true" strokeweight="1pt" strokecolor="#000000">
                  <v:path arrowok="t"/>
                  <v:stroke dashstyle="solid"/>
                </v:shape>
                <v:rect style="position:absolute;left:933;top:1984;width:188;height:610" id="docshape243" filled="true" fillcolor="#ffffff" stroked="false">
                  <v:fill type="solid"/>
                </v:rect>
                <v:rect style="position:absolute;left:933;top:1984;width:188;height:610" id="docshape244" filled="false" stroked="true" strokeweight="1pt" strokecolor="#000000">
                  <v:stroke dashstyle="solid"/>
                </v:rect>
                <v:rect style="position:absolute;left:3838;top:817;width:188;height:610" id="docshape245" filled="true" fillcolor="#ffffff" stroked="false">
                  <v:fill type="solid"/>
                </v:rect>
                <v:rect style="position:absolute;left:3838;top:817;width:188;height:610" id="docshape246" filled="false" stroked="true" strokeweight="1pt" strokecolor="#000000">
                  <v:stroke dashstyle="solid"/>
                </v:rect>
                <v:line style="position:absolute" from="3481,2327" to="3481,2055" stroked="true" strokeweight=".5pt" strokecolor="#000000">
                  <v:stroke dashstyle="solid"/>
                </v:line>
                <v:shape style="position:absolute;left:3421;top:1954;width:120;height:120" id="docshape247" coordorigin="3421,1955" coordsize="120,120" path="m3481,1955l3421,2075,3541,2075,3481,1955xe" filled="true" fillcolor="#000000" stroked="false">
                  <v:path arrowok="t"/>
                  <v:fill type="solid"/>
                </v:shape>
                <v:line style="position:absolute" from="3244,2327" to="3244,2055" stroked="true" strokeweight=".5pt" strokecolor="#000000">
                  <v:stroke dashstyle="solid"/>
                </v:line>
                <v:shape style="position:absolute;left:3183;top:1954;width:120;height:120" id="docshape248" coordorigin="3184,1955" coordsize="120,120" path="m3244,1955l3184,2075,3304,2075,3244,1955xe" filled="true" fillcolor="#000000" stroked="false">
                  <v:path arrowok="t"/>
                  <v:fill type="solid"/>
                </v:shape>
                <v:line style="position:absolute" from="3026,2327" to="3026,2055" stroked="true" strokeweight=".5pt" strokecolor="#000000">
                  <v:stroke dashstyle="solid"/>
                </v:line>
                <v:shape style="position:absolute;left:2966;top:1954;width:120;height:120" id="docshape249" coordorigin="2966,1955" coordsize="120,120" path="m3026,1955l2966,2075,3086,2075,3026,1955xe" filled="true" fillcolor="#000000" stroked="false">
                  <v:path arrowok="t"/>
                  <v:fill type="solid"/>
                </v:shape>
                <v:line style="position:absolute" from="2799,2327" to="2799,2055" stroked="true" strokeweight=".5pt" strokecolor="#000000">
                  <v:stroke dashstyle="solid"/>
                </v:line>
                <v:shape style="position:absolute;left:2738;top:1954;width:120;height:120" id="docshape250" coordorigin="2739,1955" coordsize="120,120" path="m2799,1955l2739,2075,2859,2075,2799,1955xe" filled="true" fillcolor="#000000" stroked="false">
                  <v:path arrowok="t"/>
                  <v:fill type="solid"/>
                </v:shape>
                <v:line style="position:absolute" from="2574,2327" to="2574,2055" stroked="true" strokeweight=".5pt" strokecolor="#000000">
                  <v:stroke dashstyle="solid"/>
                </v:line>
                <v:shape style="position:absolute;left:2513;top:1954;width:120;height:120" id="docshape251" coordorigin="2514,1955" coordsize="120,120" path="m2574,1955l2514,2075,2634,2075,2574,1955xe" filled="true" fillcolor="#000000" stroked="false">
                  <v:path arrowok="t"/>
                  <v:fill type="solid"/>
                </v:shape>
                <v:line style="position:absolute" from="2336,2327" to="2336,2055" stroked="true" strokeweight=".5pt" strokecolor="#000000">
                  <v:stroke dashstyle="solid"/>
                </v:line>
                <v:shape style="position:absolute;left:2276;top:1954;width:120;height:120" id="docshape252" coordorigin="2276,1955" coordsize="120,120" path="m2336,1955l2276,2075,2396,2075,2336,1955xe" filled="true" fillcolor="#000000" stroked="false">
                  <v:path arrowok="t"/>
                  <v:fill type="solid"/>
                </v:shape>
                <v:line style="position:absolute" from="2119,2327" to="2119,2055" stroked="true" strokeweight=".5pt" strokecolor="#000000">
                  <v:stroke dashstyle="solid"/>
                </v:line>
                <v:shape style="position:absolute;left:2058;top:1954;width:120;height:120" id="docshape253" coordorigin="2059,1955" coordsize="120,120" path="m2119,1955l2059,2075,2179,2075,2119,1955xe" filled="true" fillcolor="#000000" stroked="false">
                  <v:path arrowok="t"/>
                  <v:fill type="solid"/>
                </v:shape>
                <v:line style="position:absolute" from="1894,2327" to="1894,2055" stroked="true" strokeweight=".5pt" strokecolor="#000000">
                  <v:stroke dashstyle="solid"/>
                </v:line>
                <v:shape style="position:absolute;left:1833;top:1954;width:120;height:120" id="docshape254" coordorigin="1834,1955" coordsize="120,120" path="m1894,1955l1834,2075,1954,2075,1894,1955xe" filled="true" fillcolor="#000000" stroked="false">
                  <v:path arrowok="t"/>
                  <v:fill type="solid"/>
                </v:shape>
                <v:line style="position:absolute" from="3486,2327" to="79,2325" stroked="true" strokeweight="1.5pt" strokecolor="#000000">
                  <v:stroke dashstyle="solid"/>
                </v:line>
                <v:line style="position:absolute" from="4949,1122" to="1814,1122" stroked="true" strokeweight="1.5pt" strokecolor="#000000">
                  <v:stroke dashstyle="solid"/>
                </v:line>
                <v:shape style="position:absolute;left:4928;top:1062;width:120;height:120" id="docshape255" coordorigin="4929,1062" coordsize="120,120" path="m4929,1062l4929,1182,5049,1122,4929,1062xe" filled="true" fillcolor="#000000" stroked="false">
                  <v:path arrowok="t"/>
                  <v:fill type="solid"/>
                </v:shape>
                <v:line style="position:absolute" from="3414,1495" to="3414,1222" stroked="true" strokeweight=".5pt" strokecolor="#000000">
                  <v:stroke dashstyle="solid"/>
                </v:line>
                <v:shape style="position:absolute;left:3353;top:1122;width:120;height:120" id="docshape256" coordorigin="3354,1122" coordsize="120,120" path="m3414,1122l3354,1242,3474,1242,3414,1122xe" filled="true" fillcolor="#000000" stroked="false">
                  <v:path arrowok="t"/>
                  <v:fill type="solid"/>
                </v:shape>
                <v:line style="position:absolute" from="3176,1495" to="3176,1222" stroked="true" strokeweight=".5pt" strokecolor="#000000">
                  <v:stroke dashstyle="solid"/>
                </v:line>
                <v:shape style="position:absolute;left:3116;top:1122;width:120;height:120" id="docshape257" coordorigin="3116,1122" coordsize="120,120" path="m3176,1122l3116,1242,3236,1242,3176,1122xe" filled="true" fillcolor="#000000" stroked="false">
                  <v:path arrowok="t"/>
                  <v:fill type="solid"/>
                </v:shape>
                <v:line style="position:absolute" from="2959,1495" to="2959,1222" stroked="true" strokeweight=".5pt" strokecolor="#000000">
                  <v:stroke dashstyle="solid"/>
                </v:line>
                <v:shape style="position:absolute;left:2898;top:1122;width:120;height:120" id="docshape258" coordorigin="2899,1122" coordsize="120,120" path="m2959,1122l2899,1242,3019,1242,2959,1122xe" filled="true" fillcolor="#000000" stroked="false">
                  <v:path arrowok="t"/>
                  <v:fill type="solid"/>
                </v:shape>
                <v:line style="position:absolute" from="2731,1495" to="2731,1222" stroked="true" strokeweight=".5pt" strokecolor="#000000">
                  <v:stroke dashstyle="solid"/>
                </v:line>
                <v:shape style="position:absolute;left:2671;top:1122;width:120;height:120" id="docshape259" coordorigin="2671,1122" coordsize="120,120" path="m2731,1122l2671,1242,2791,1242,2731,1122xe" filled="true" fillcolor="#000000" stroked="false">
                  <v:path arrowok="t"/>
                  <v:fill type="solid"/>
                </v:shape>
                <v:line style="position:absolute" from="2506,1495" to="2506,1222" stroked="true" strokeweight=".5pt" strokecolor="#000000">
                  <v:stroke dashstyle="solid"/>
                </v:line>
                <v:shape style="position:absolute;left:2446;top:1122;width:120;height:120" id="docshape260" coordorigin="2446,1122" coordsize="120,120" path="m2506,1122l2446,1242,2566,1242,2506,1122xe" filled="true" fillcolor="#000000" stroked="false">
                  <v:path arrowok="t"/>
                  <v:fill type="solid"/>
                </v:shape>
                <v:line style="position:absolute" from="2269,1495" to="2269,1222" stroked="true" strokeweight=".5pt" strokecolor="#000000">
                  <v:stroke dashstyle="solid"/>
                </v:line>
                <v:shape style="position:absolute;left:2208;top:1122;width:120;height:120" id="docshape261" coordorigin="2209,1122" coordsize="120,120" path="m2269,1122l2209,1242,2329,1242,2269,1122xe" filled="true" fillcolor="#000000" stroked="false">
                  <v:path arrowok="t"/>
                  <v:fill type="solid"/>
                </v:shape>
                <v:line style="position:absolute" from="2051,1495" to="2051,1222" stroked="true" strokeweight=".5pt" strokecolor="#000000">
                  <v:stroke dashstyle="solid"/>
                </v:line>
                <v:shape style="position:absolute;left:1991;top:1122;width:120;height:120" id="docshape262" coordorigin="1991,1122" coordsize="120,120" path="m2051,1122l1991,1242,2111,1242,2051,1122xe" filled="true" fillcolor="#000000" stroked="false">
                  <v:path arrowok="t"/>
                  <v:fill type="solid"/>
                </v:shape>
                <v:line style="position:absolute" from="1824,1495" to="1824,1222" stroked="true" strokeweight=".5pt" strokecolor="#000000">
                  <v:stroke dashstyle="solid"/>
                </v:line>
                <v:shape style="position:absolute;left:1763;top:1122;width:120;height:120" id="docshape263" coordorigin="1764,1122" coordsize="120,120" path="m1824,1122l1764,1242,1884,1242,1824,1122xe" filled="true" fillcolor="#000000" stroked="false">
                  <v:path arrowok="t"/>
                  <v:fill type="solid"/>
                </v:shape>
                <v:line style="position:absolute" from="78,2325" to="368,2325" stroked="true" strokeweight="1.5pt" strokecolor="#000000">
                  <v:stroke dashstyle="solid"/>
                </v:line>
                <v:shape style="position:absolute;left:348;top:2264;width:120;height:120" id="docshape264" coordorigin="348,2265" coordsize="120,120" path="m348,2265l348,2385,468,2325,348,2265xe" filled="true" fillcolor="#000000" stroked="false">
                  <v:path arrowok="t"/>
                  <v:fill type="solid"/>
                </v:shape>
                <v:shape style="position:absolute;left:4185;top:1243;width:825;height:221" type="#_x0000_t202" id="docshape265" filled="false" stroked="false">
                  <v:textbox inset="0,0,0,0">
                    <w:txbxContent>
                      <w:p>
                        <w:pPr>
                          <w:spacing w:line="221" w:lineRule="exact" w:before="0"/>
                          <w:ind w:left="0" w:right="0" w:firstLine="0"/>
                          <w:jc w:val="left"/>
                          <w:rPr>
                            <w:rFonts w:ascii="Calibri" w:hAnsi="Calibri"/>
                            <w:sz w:val="22"/>
                          </w:rPr>
                        </w:pPr>
                        <w:r>
                          <w:rPr>
                            <w:rFonts w:ascii="Calibri" w:hAnsi="Calibri"/>
                            <w:spacing w:val="-2"/>
                            <w:sz w:val="22"/>
                          </w:rPr>
                          <w:t>вытяжка</w:t>
                        </w:r>
                      </w:p>
                    </w:txbxContent>
                  </v:textbox>
                  <w10:wrap type="none"/>
                </v:shape>
                <v:shape style="position:absolute;left:0;top:1930;width:675;height:221" type="#_x0000_t202" id="docshape266" filled="false" stroked="false">
                  <v:textbox inset="0,0,0,0">
                    <w:txbxContent>
                      <w:p>
                        <w:pPr>
                          <w:spacing w:line="221" w:lineRule="exact" w:before="0"/>
                          <w:ind w:left="0" w:right="0" w:firstLine="0"/>
                          <w:jc w:val="left"/>
                          <w:rPr>
                            <w:rFonts w:ascii="Calibri" w:hAnsi="Calibri"/>
                            <w:sz w:val="22"/>
                          </w:rPr>
                        </w:pPr>
                        <w:r>
                          <w:rPr>
                            <w:rFonts w:ascii="Calibri" w:hAnsi="Calibri"/>
                            <w:spacing w:val="-2"/>
                            <w:sz w:val="22"/>
                          </w:rPr>
                          <w:t>приток</w:t>
                        </w:r>
                      </w:p>
                    </w:txbxContent>
                  </v:textbox>
                  <w10:wrap type="none"/>
                </v:shape>
              </v:group>
            </w:pict>
          </mc:Fallback>
        </mc:AlternateContent>
      </w:r>
      <w:r>
        <w:rPr>
          <w:sz w:val="20"/>
        </w:rPr>
      </w:r>
    </w:p>
    <w:p>
      <w:pPr>
        <w:pStyle w:val="BodyText"/>
        <w:spacing w:before="141"/>
        <w:ind w:left="0" w:right="22" w:firstLine="0"/>
        <w:jc w:val="center"/>
      </w:pPr>
      <w:r>
        <w:rPr/>
        <w:t>Рисунок</w:t>
      </w:r>
      <w:r>
        <w:rPr>
          <w:spacing w:val="-2"/>
        </w:rPr>
        <w:t> </w:t>
      </w:r>
      <w:r>
        <w:rPr/>
        <w:t>2.3</w:t>
      </w:r>
      <w:r>
        <w:rPr>
          <w:spacing w:val="-1"/>
        </w:rPr>
        <w:t> </w:t>
      </w:r>
      <w:r>
        <w:rPr/>
        <w:t>–</w:t>
      </w:r>
      <w:r>
        <w:rPr>
          <w:spacing w:val="-1"/>
        </w:rPr>
        <w:t> </w:t>
      </w:r>
      <w:r>
        <w:rPr/>
        <w:t>Схемы</w:t>
      </w:r>
      <w:r>
        <w:rPr>
          <w:spacing w:val="-2"/>
        </w:rPr>
        <w:t> </w:t>
      </w:r>
      <w:r>
        <w:rPr/>
        <w:t>организации воздухообмена</w:t>
      </w:r>
      <w:r>
        <w:rPr>
          <w:spacing w:val="-2"/>
        </w:rPr>
        <w:t> </w:t>
      </w:r>
      <w:r>
        <w:rPr/>
        <w:t>снизу</w:t>
      </w:r>
      <w:r>
        <w:rPr>
          <w:spacing w:val="-8"/>
        </w:rPr>
        <w:t> </w:t>
      </w:r>
      <w:r>
        <w:rPr>
          <w:spacing w:val="-2"/>
        </w:rPr>
        <w:t>вверх</w:t>
      </w:r>
    </w:p>
    <w:p>
      <w:pPr>
        <w:pStyle w:val="BodyText"/>
        <w:ind w:left="0" w:firstLine="0"/>
        <w:jc w:val="left"/>
      </w:pPr>
    </w:p>
    <w:p>
      <w:pPr>
        <w:pStyle w:val="BodyText"/>
        <w:ind w:left="0" w:firstLine="0"/>
        <w:jc w:val="left"/>
      </w:pPr>
    </w:p>
    <w:p>
      <w:pPr>
        <w:pStyle w:val="ListParagraph"/>
        <w:numPr>
          <w:ilvl w:val="0"/>
          <w:numId w:val="55"/>
        </w:numPr>
        <w:tabs>
          <w:tab w:pos="1152" w:val="left" w:leader="none"/>
        </w:tabs>
        <w:spacing w:line="360" w:lineRule="auto" w:before="0" w:after="0"/>
        <w:ind w:left="252" w:right="270" w:firstLine="708"/>
        <w:jc w:val="both"/>
        <w:rPr>
          <w:sz w:val="24"/>
        </w:rPr>
      </w:pPr>
      <w:r>
        <w:rPr/>
        <mc:AlternateContent>
          <mc:Choice Requires="wps">
            <w:drawing>
              <wp:anchor distT="0" distB="0" distL="0" distR="0" allowOverlap="1" layoutInCell="1" locked="0" behindDoc="0" simplePos="0" relativeHeight="15740928">
                <wp:simplePos x="0" y="0"/>
                <wp:positionH relativeFrom="page">
                  <wp:posOffset>2167127</wp:posOffset>
                </wp:positionH>
                <wp:positionV relativeFrom="paragraph">
                  <wp:posOffset>957497</wp:posOffset>
                </wp:positionV>
                <wp:extent cx="3188970" cy="1776095"/>
                <wp:effectExtent l="0" t="0" r="0" b="0"/>
                <wp:wrapNone/>
                <wp:docPr id="335" name="Group 335"/>
                <wp:cNvGraphicFramePr>
                  <a:graphicFrameLocks/>
                </wp:cNvGraphicFramePr>
                <a:graphic>
                  <a:graphicData uri="http://schemas.microsoft.com/office/word/2010/wordprocessingGroup">
                    <wpg:wgp>
                      <wpg:cNvPr id="335" name="Group 335"/>
                      <wpg:cNvGrpSpPr/>
                      <wpg:grpSpPr>
                        <a:xfrm>
                          <a:off x="0" y="0"/>
                          <a:ext cx="3188970" cy="1776095"/>
                          <a:chExt cx="3188970" cy="1776095"/>
                        </a:xfrm>
                      </wpg:grpSpPr>
                      <wps:wsp>
                        <wps:cNvPr id="336" name="Graphic 336"/>
                        <wps:cNvSpPr/>
                        <wps:spPr>
                          <a:xfrm>
                            <a:off x="645464" y="463468"/>
                            <a:ext cx="1843405" cy="1306830"/>
                          </a:xfrm>
                          <a:custGeom>
                            <a:avLst/>
                            <a:gdLst/>
                            <a:ahLst/>
                            <a:cxnLst/>
                            <a:rect l="l" t="t" r="r" b="b"/>
                            <a:pathLst>
                              <a:path w="1843405" h="1306830">
                                <a:moveTo>
                                  <a:pt x="0" y="0"/>
                                </a:moveTo>
                                <a:lnTo>
                                  <a:pt x="1843074" y="0"/>
                                </a:lnTo>
                                <a:lnTo>
                                  <a:pt x="1843074" y="1306271"/>
                                </a:lnTo>
                                <a:lnTo>
                                  <a:pt x="0" y="1306271"/>
                                </a:lnTo>
                                <a:lnTo>
                                  <a:pt x="0" y="0"/>
                                </a:lnTo>
                                <a:close/>
                              </a:path>
                            </a:pathLst>
                          </a:custGeom>
                          <a:ln w="12700">
                            <a:solidFill>
                              <a:srgbClr val="000000"/>
                            </a:solidFill>
                            <a:prstDash val="solid"/>
                          </a:ln>
                        </wps:spPr>
                        <wps:bodyPr wrap="square" lIns="0" tIns="0" rIns="0" bIns="0" rtlCol="0">
                          <a:prstTxWarp prst="textNoShape">
                            <a:avLst/>
                          </a:prstTxWarp>
                          <a:noAutofit/>
                        </wps:bodyPr>
                      </wps:wsp>
                      <wps:wsp>
                        <wps:cNvPr id="337" name="Graphic 337"/>
                        <wps:cNvSpPr/>
                        <wps:spPr>
                          <a:xfrm>
                            <a:off x="285107" y="6350"/>
                            <a:ext cx="2564130" cy="462280"/>
                          </a:xfrm>
                          <a:custGeom>
                            <a:avLst/>
                            <a:gdLst/>
                            <a:ahLst/>
                            <a:cxnLst/>
                            <a:rect l="l" t="t" r="r" b="b"/>
                            <a:pathLst>
                              <a:path w="2564130" h="462280">
                                <a:moveTo>
                                  <a:pt x="0" y="461873"/>
                                </a:moveTo>
                                <a:lnTo>
                                  <a:pt x="1281899" y="0"/>
                                </a:lnTo>
                                <a:lnTo>
                                  <a:pt x="2563799" y="461873"/>
                                </a:lnTo>
                                <a:lnTo>
                                  <a:pt x="0" y="461873"/>
                                </a:lnTo>
                                <a:close/>
                              </a:path>
                            </a:pathLst>
                          </a:custGeom>
                          <a:ln w="12700">
                            <a:solidFill>
                              <a:srgbClr val="000000"/>
                            </a:solidFill>
                            <a:prstDash val="solid"/>
                          </a:ln>
                        </wps:spPr>
                        <wps:bodyPr wrap="square" lIns="0" tIns="0" rIns="0" bIns="0" rtlCol="0">
                          <a:prstTxWarp prst="textNoShape">
                            <a:avLst/>
                          </a:prstTxWarp>
                          <a:noAutofit/>
                        </wps:bodyPr>
                      </wps:wsp>
                      <wps:wsp>
                        <wps:cNvPr id="338" name="Graphic 338"/>
                        <wps:cNvSpPr/>
                        <wps:spPr>
                          <a:xfrm>
                            <a:off x="585139" y="1260241"/>
                            <a:ext cx="119380" cy="387350"/>
                          </a:xfrm>
                          <a:custGeom>
                            <a:avLst/>
                            <a:gdLst/>
                            <a:ahLst/>
                            <a:cxnLst/>
                            <a:rect l="l" t="t" r="r" b="b"/>
                            <a:pathLst>
                              <a:path w="119380" h="387350">
                                <a:moveTo>
                                  <a:pt x="119062" y="0"/>
                                </a:moveTo>
                                <a:lnTo>
                                  <a:pt x="0" y="0"/>
                                </a:lnTo>
                                <a:lnTo>
                                  <a:pt x="0" y="387273"/>
                                </a:lnTo>
                                <a:lnTo>
                                  <a:pt x="119062" y="387273"/>
                                </a:lnTo>
                                <a:lnTo>
                                  <a:pt x="119062" y="0"/>
                                </a:lnTo>
                                <a:close/>
                              </a:path>
                            </a:pathLst>
                          </a:custGeom>
                          <a:solidFill>
                            <a:srgbClr val="FFFFFF"/>
                          </a:solidFill>
                        </wps:spPr>
                        <wps:bodyPr wrap="square" lIns="0" tIns="0" rIns="0" bIns="0" rtlCol="0">
                          <a:prstTxWarp prst="textNoShape">
                            <a:avLst/>
                          </a:prstTxWarp>
                          <a:noAutofit/>
                        </wps:bodyPr>
                      </wps:wsp>
                      <wps:wsp>
                        <wps:cNvPr id="339" name="Graphic 339"/>
                        <wps:cNvSpPr/>
                        <wps:spPr>
                          <a:xfrm>
                            <a:off x="585139" y="1260241"/>
                            <a:ext cx="119380" cy="387350"/>
                          </a:xfrm>
                          <a:custGeom>
                            <a:avLst/>
                            <a:gdLst/>
                            <a:ahLst/>
                            <a:cxnLst/>
                            <a:rect l="l" t="t" r="r" b="b"/>
                            <a:pathLst>
                              <a:path w="119380" h="387350">
                                <a:moveTo>
                                  <a:pt x="0" y="0"/>
                                </a:moveTo>
                                <a:lnTo>
                                  <a:pt x="119062" y="0"/>
                                </a:lnTo>
                                <a:lnTo>
                                  <a:pt x="119062" y="387273"/>
                                </a:lnTo>
                                <a:lnTo>
                                  <a:pt x="0" y="387273"/>
                                </a:lnTo>
                                <a:lnTo>
                                  <a:pt x="0" y="0"/>
                                </a:lnTo>
                                <a:close/>
                              </a:path>
                            </a:pathLst>
                          </a:custGeom>
                          <a:ln w="12700">
                            <a:solidFill>
                              <a:srgbClr val="000000"/>
                            </a:solidFill>
                            <a:prstDash val="solid"/>
                          </a:ln>
                        </wps:spPr>
                        <wps:bodyPr wrap="square" lIns="0" tIns="0" rIns="0" bIns="0" rtlCol="0">
                          <a:prstTxWarp prst="textNoShape">
                            <a:avLst/>
                          </a:prstTxWarp>
                          <a:noAutofit/>
                        </wps:bodyPr>
                      </wps:wsp>
                      <wps:wsp>
                        <wps:cNvPr id="340" name="Graphic 340"/>
                        <wps:cNvSpPr/>
                        <wps:spPr>
                          <a:xfrm>
                            <a:off x="1070917" y="1304691"/>
                            <a:ext cx="1270" cy="173355"/>
                          </a:xfrm>
                          <a:custGeom>
                            <a:avLst/>
                            <a:gdLst/>
                            <a:ahLst/>
                            <a:cxnLst/>
                            <a:rect l="l" t="t" r="r" b="b"/>
                            <a:pathLst>
                              <a:path w="0" h="173355">
                                <a:moveTo>
                                  <a:pt x="0" y="172999"/>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341" name="Graphic 341"/>
                        <wps:cNvSpPr/>
                        <wps:spPr>
                          <a:xfrm>
                            <a:off x="1032813" y="1241195"/>
                            <a:ext cx="76200" cy="76200"/>
                          </a:xfrm>
                          <a:custGeom>
                            <a:avLst/>
                            <a:gdLst/>
                            <a:ahLst/>
                            <a:cxnLst/>
                            <a:rect l="l" t="t" r="r" b="b"/>
                            <a:pathLst>
                              <a:path w="76200" h="76200">
                                <a:moveTo>
                                  <a:pt x="38100" y="0"/>
                                </a:moveTo>
                                <a:lnTo>
                                  <a:pt x="0" y="76200"/>
                                </a:lnTo>
                                <a:lnTo>
                                  <a:pt x="76200" y="76200"/>
                                </a:lnTo>
                                <a:lnTo>
                                  <a:pt x="38100" y="0"/>
                                </a:lnTo>
                                <a:close/>
                              </a:path>
                            </a:pathLst>
                          </a:custGeom>
                          <a:solidFill>
                            <a:srgbClr val="000000"/>
                          </a:solidFill>
                        </wps:spPr>
                        <wps:bodyPr wrap="square" lIns="0" tIns="0" rIns="0" bIns="0" rtlCol="0">
                          <a:prstTxWarp prst="textNoShape">
                            <a:avLst/>
                          </a:prstTxWarp>
                          <a:noAutofit/>
                        </wps:bodyPr>
                      </wps:wsp>
                      <wps:wsp>
                        <wps:cNvPr id="342" name="Graphic 342"/>
                        <wps:cNvSpPr/>
                        <wps:spPr>
                          <a:xfrm>
                            <a:off x="934393" y="1304691"/>
                            <a:ext cx="1270" cy="173355"/>
                          </a:xfrm>
                          <a:custGeom>
                            <a:avLst/>
                            <a:gdLst/>
                            <a:ahLst/>
                            <a:cxnLst/>
                            <a:rect l="l" t="t" r="r" b="b"/>
                            <a:pathLst>
                              <a:path w="0" h="173355">
                                <a:moveTo>
                                  <a:pt x="0" y="172999"/>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343" name="Graphic 343"/>
                        <wps:cNvSpPr/>
                        <wps:spPr>
                          <a:xfrm>
                            <a:off x="896289" y="1241195"/>
                            <a:ext cx="76200" cy="76200"/>
                          </a:xfrm>
                          <a:custGeom>
                            <a:avLst/>
                            <a:gdLst/>
                            <a:ahLst/>
                            <a:cxnLst/>
                            <a:rect l="l" t="t" r="r" b="b"/>
                            <a:pathLst>
                              <a:path w="76200" h="76200">
                                <a:moveTo>
                                  <a:pt x="38100" y="0"/>
                                </a:moveTo>
                                <a:lnTo>
                                  <a:pt x="0" y="76200"/>
                                </a:lnTo>
                                <a:lnTo>
                                  <a:pt x="76200" y="76200"/>
                                </a:lnTo>
                                <a:lnTo>
                                  <a:pt x="38100" y="0"/>
                                </a:lnTo>
                                <a:close/>
                              </a:path>
                            </a:pathLst>
                          </a:custGeom>
                          <a:solidFill>
                            <a:srgbClr val="000000"/>
                          </a:solidFill>
                        </wps:spPr>
                        <wps:bodyPr wrap="square" lIns="0" tIns="0" rIns="0" bIns="0" rtlCol="0">
                          <a:prstTxWarp prst="textNoShape">
                            <a:avLst/>
                          </a:prstTxWarp>
                          <a:noAutofit/>
                        </wps:bodyPr>
                      </wps:wsp>
                      <wps:wsp>
                        <wps:cNvPr id="344" name="Graphic 344"/>
                        <wps:cNvSpPr/>
                        <wps:spPr>
                          <a:xfrm>
                            <a:off x="789931" y="1304691"/>
                            <a:ext cx="1270" cy="173355"/>
                          </a:xfrm>
                          <a:custGeom>
                            <a:avLst/>
                            <a:gdLst/>
                            <a:ahLst/>
                            <a:cxnLst/>
                            <a:rect l="l" t="t" r="r" b="b"/>
                            <a:pathLst>
                              <a:path w="0" h="173355">
                                <a:moveTo>
                                  <a:pt x="0" y="172999"/>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345" name="Graphic 345"/>
                        <wps:cNvSpPr/>
                        <wps:spPr>
                          <a:xfrm>
                            <a:off x="751826" y="1241195"/>
                            <a:ext cx="76200" cy="76200"/>
                          </a:xfrm>
                          <a:custGeom>
                            <a:avLst/>
                            <a:gdLst/>
                            <a:ahLst/>
                            <a:cxnLst/>
                            <a:rect l="l" t="t" r="r" b="b"/>
                            <a:pathLst>
                              <a:path w="76200" h="76200">
                                <a:moveTo>
                                  <a:pt x="38100" y="0"/>
                                </a:moveTo>
                                <a:lnTo>
                                  <a:pt x="0" y="76200"/>
                                </a:lnTo>
                                <a:lnTo>
                                  <a:pt x="76200" y="76200"/>
                                </a:lnTo>
                                <a:lnTo>
                                  <a:pt x="38100" y="0"/>
                                </a:lnTo>
                                <a:close/>
                              </a:path>
                            </a:pathLst>
                          </a:custGeom>
                          <a:solidFill>
                            <a:srgbClr val="000000"/>
                          </a:solidFill>
                        </wps:spPr>
                        <wps:bodyPr wrap="square" lIns="0" tIns="0" rIns="0" bIns="0" rtlCol="0">
                          <a:prstTxWarp prst="textNoShape">
                            <a:avLst/>
                          </a:prstTxWarp>
                          <a:noAutofit/>
                        </wps:bodyPr>
                      </wps:wsp>
                      <wps:wsp>
                        <wps:cNvPr id="346" name="Graphic 346"/>
                        <wps:cNvSpPr/>
                        <wps:spPr>
                          <a:xfrm>
                            <a:off x="42218" y="1476105"/>
                            <a:ext cx="1033780" cy="1270"/>
                          </a:xfrm>
                          <a:custGeom>
                            <a:avLst/>
                            <a:gdLst/>
                            <a:ahLst/>
                            <a:cxnLst/>
                            <a:rect l="l" t="t" r="r" b="b"/>
                            <a:pathLst>
                              <a:path w="1033780" h="0">
                                <a:moveTo>
                                  <a:pt x="1033462" y="0"/>
                                </a:moveTo>
                                <a:lnTo>
                                  <a:pt x="0" y="0"/>
                                </a:lnTo>
                              </a:path>
                            </a:pathLst>
                          </a:custGeom>
                          <a:ln w="19050">
                            <a:solidFill>
                              <a:srgbClr val="000000"/>
                            </a:solidFill>
                            <a:prstDash val="solid"/>
                          </a:ln>
                        </wps:spPr>
                        <wps:bodyPr wrap="square" lIns="0" tIns="0" rIns="0" bIns="0" rtlCol="0">
                          <a:prstTxWarp prst="textNoShape">
                            <a:avLst/>
                          </a:prstTxWarp>
                          <a:noAutofit/>
                        </wps:bodyPr>
                      </wps:wsp>
                      <wps:wsp>
                        <wps:cNvPr id="347" name="Graphic 347"/>
                        <wps:cNvSpPr/>
                        <wps:spPr>
                          <a:xfrm>
                            <a:off x="41841" y="1476747"/>
                            <a:ext cx="184150" cy="1270"/>
                          </a:xfrm>
                          <a:custGeom>
                            <a:avLst/>
                            <a:gdLst/>
                            <a:ahLst/>
                            <a:cxnLst/>
                            <a:rect l="l" t="t" r="r" b="b"/>
                            <a:pathLst>
                              <a:path w="184150" h="0">
                                <a:moveTo>
                                  <a:pt x="0" y="0"/>
                                </a:moveTo>
                                <a:lnTo>
                                  <a:pt x="184150" y="0"/>
                                </a:lnTo>
                              </a:path>
                            </a:pathLst>
                          </a:custGeom>
                          <a:ln w="19050">
                            <a:solidFill>
                              <a:srgbClr val="000000"/>
                            </a:solidFill>
                            <a:prstDash val="solid"/>
                          </a:ln>
                        </wps:spPr>
                        <wps:bodyPr wrap="square" lIns="0" tIns="0" rIns="0" bIns="0" rtlCol="0">
                          <a:prstTxWarp prst="textNoShape">
                            <a:avLst/>
                          </a:prstTxWarp>
                          <a:noAutofit/>
                        </wps:bodyPr>
                      </wps:wsp>
                      <wps:wsp>
                        <wps:cNvPr id="348" name="Graphic 348"/>
                        <wps:cNvSpPr/>
                        <wps:spPr>
                          <a:xfrm>
                            <a:off x="213292" y="1438644"/>
                            <a:ext cx="76200" cy="76200"/>
                          </a:xfrm>
                          <a:custGeom>
                            <a:avLst/>
                            <a:gdLst/>
                            <a:ahLst/>
                            <a:cxnLst/>
                            <a:rect l="l" t="t" r="r" b="b"/>
                            <a:pathLst>
                              <a:path w="76200" h="76200">
                                <a:moveTo>
                                  <a:pt x="0" y="0"/>
                                </a:moveTo>
                                <a:lnTo>
                                  <a:pt x="0" y="76200"/>
                                </a:lnTo>
                                <a:lnTo>
                                  <a:pt x="76200" y="38100"/>
                                </a:lnTo>
                                <a:lnTo>
                                  <a:pt x="0" y="0"/>
                                </a:lnTo>
                                <a:close/>
                              </a:path>
                            </a:pathLst>
                          </a:custGeom>
                          <a:solidFill>
                            <a:srgbClr val="000000"/>
                          </a:solidFill>
                        </wps:spPr>
                        <wps:bodyPr wrap="square" lIns="0" tIns="0" rIns="0" bIns="0" rtlCol="0">
                          <a:prstTxWarp prst="textNoShape">
                            <a:avLst/>
                          </a:prstTxWarp>
                          <a:noAutofit/>
                        </wps:bodyPr>
                      </wps:wsp>
                      <wps:wsp>
                        <wps:cNvPr id="349" name="Graphic 349"/>
                        <wps:cNvSpPr/>
                        <wps:spPr>
                          <a:xfrm>
                            <a:off x="2429433" y="1284688"/>
                            <a:ext cx="119380" cy="386080"/>
                          </a:xfrm>
                          <a:custGeom>
                            <a:avLst/>
                            <a:gdLst/>
                            <a:ahLst/>
                            <a:cxnLst/>
                            <a:rect l="l" t="t" r="r" b="b"/>
                            <a:pathLst>
                              <a:path w="119380" h="386080">
                                <a:moveTo>
                                  <a:pt x="119062" y="0"/>
                                </a:moveTo>
                                <a:lnTo>
                                  <a:pt x="0" y="0"/>
                                </a:lnTo>
                                <a:lnTo>
                                  <a:pt x="0" y="385699"/>
                                </a:lnTo>
                                <a:lnTo>
                                  <a:pt x="119062" y="385699"/>
                                </a:lnTo>
                                <a:lnTo>
                                  <a:pt x="119062" y="0"/>
                                </a:lnTo>
                                <a:close/>
                              </a:path>
                            </a:pathLst>
                          </a:custGeom>
                          <a:solidFill>
                            <a:srgbClr val="FFFFFF"/>
                          </a:solidFill>
                        </wps:spPr>
                        <wps:bodyPr wrap="square" lIns="0" tIns="0" rIns="0" bIns="0" rtlCol="0">
                          <a:prstTxWarp prst="textNoShape">
                            <a:avLst/>
                          </a:prstTxWarp>
                          <a:noAutofit/>
                        </wps:bodyPr>
                      </wps:wsp>
                      <wps:wsp>
                        <wps:cNvPr id="350" name="Graphic 350"/>
                        <wps:cNvSpPr/>
                        <wps:spPr>
                          <a:xfrm>
                            <a:off x="2429433" y="1284688"/>
                            <a:ext cx="119380" cy="386080"/>
                          </a:xfrm>
                          <a:custGeom>
                            <a:avLst/>
                            <a:gdLst/>
                            <a:ahLst/>
                            <a:cxnLst/>
                            <a:rect l="l" t="t" r="r" b="b"/>
                            <a:pathLst>
                              <a:path w="119380" h="386080">
                                <a:moveTo>
                                  <a:pt x="0" y="0"/>
                                </a:moveTo>
                                <a:lnTo>
                                  <a:pt x="119062" y="0"/>
                                </a:lnTo>
                                <a:lnTo>
                                  <a:pt x="119062" y="385699"/>
                                </a:lnTo>
                                <a:lnTo>
                                  <a:pt x="0" y="385699"/>
                                </a:lnTo>
                                <a:lnTo>
                                  <a:pt x="0" y="0"/>
                                </a:lnTo>
                                <a:close/>
                              </a:path>
                            </a:pathLst>
                          </a:custGeom>
                          <a:ln w="12700">
                            <a:solidFill>
                              <a:srgbClr val="000000"/>
                            </a:solidFill>
                            <a:prstDash val="solid"/>
                          </a:ln>
                        </wps:spPr>
                        <wps:bodyPr wrap="square" lIns="0" tIns="0" rIns="0" bIns="0" rtlCol="0">
                          <a:prstTxWarp prst="textNoShape">
                            <a:avLst/>
                          </a:prstTxWarp>
                          <a:noAutofit/>
                        </wps:bodyPr>
                      </wps:wsp>
                      <wps:wsp>
                        <wps:cNvPr id="351" name="Graphic 351"/>
                        <wps:cNvSpPr/>
                        <wps:spPr>
                          <a:xfrm>
                            <a:off x="2059546" y="1241839"/>
                            <a:ext cx="1270" cy="173355"/>
                          </a:xfrm>
                          <a:custGeom>
                            <a:avLst/>
                            <a:gdLst/>
                            <a:ahLst/>
                            <a:cxnLst/>
                            <a:rect l="l" t="t" r="r" b="b"/>
                            <a:pathLst>
                              <a:path w="0" h="173355">
                                <a:moveTo>
                                  <a:pt x="0" y="0"/>
                                </a:moveTo>
                                <a:lnTo>
                                  <a:pt x="0" y="172999"/>
                                </a:lnTo>
                              </a:path>
                            </a:pathLst>
                          </a:custGeom>
                          <a:ln w="6350">
                            <a:solidFill>
                              <a:srgbClr val="000000"/>
                            </a:solidFill>
                            <a:prstDash val="solid"/>
                          </a:ln>
                        </wps:spPr>
                        <wps:bodyPr wrap="square" lIns="0" tIns="0" rIns="0" bIns="0" rtlCol="0">
                          <a:prstTxWarp prst="textNoShape">
                            <a:avLst/>
                          </a:prstTxWarp>
                          <a:noAutofit/>
                        </wps:bodyPr>
                      </wps:wsp>
                      <wps:wsp>
                        <wps:cNvPr id="352" name="Graphic 352"/>
                        <wps:cNvSpPr/>
                        <wps:spPr>
                          <a:xfrm>
                            <a:off x="2021451" y="1402134"/>
                            <a:ext cx="76200" cy="76200"/>
                          </a:xfrm>
                          <a:custGeom>
                            <a:avLst/>
                            <a:gdLst/>
                            <a:ahLst/>
                            <a:cxnLst/>
                            <a:rect l="l" t="t" r="r" b="b"/>
                            <a:pathLst>
                              <a:path w="76200" h="76200">
                                <a:moveTo>
                                  <a:pt x="76200" y="0"/>
                                </a:moveTo>
                                <a:lnTo>
                                  <a:pt x="0" y="0"/>
                                </a:lnTo>
                                <a:lnTo>
                                  <a:pt x="38100" y="76200"/>
                                </a:lnTo>
                                <a:lnTo>
                                  <a:pt x="76200" y="0"/>
                                </a:lnTo>
                                <a:close/>
                              </a:path>
                            </a:pathLst>
                          </a:custGeom>
                          <a:solidFill>
                            <a:srgbClr val="000000"/>
                          </a:solidFill>
                        </wps:spPr>
                        <wps:bodyPr wrap="square" lIns="0" tIns="0" rIns="0" bIns="0" rtlCol="0">
                          <a:prstTxWarp prst="textNoShape">
                            <a:avLst/>
                          </a:prstTxWarp>
                          <a:noAutofit/>
                        </wps:bodyPr>
                      </wps:wsp>
                      <wps:wsp>
                        <wps:cNvPr id="353" name="Graphic 353"/>
                        <wps:cNvSpPr/>
                        <wps:spPr>
                          <a:xfrm>
                            <a:off x="2197660" y="1241839"/>
                            <a:ext cx="1270" cy="173355"/>
                          </a:xfrm>
                          <a:custGeom>
                            <a:avLst/>
                            <a:gdLst/>
                            <a:ahLst/>
                            <a:cxnLst/>
                            <a:rect l="l" t="t" r="r" b="b"/>
                            <a:pathLst>
                              <a:path w="0" h="173355">
                                <a:moveTo>
                                  <a:pt x="0" y="0"/>
                                </a:moveTo>
                                <a:lnTo>
                                  <a:pt x="0" y="172999"/>
                                </a:lnTo>
                              </a:path>
                            </a:pathLst>
                          </a:custGeom>
                          <a:ln w="6350">
                            <a:solidFill>
                              <a:srgbClr val="000000"/>
                            </a:solidFill>
                            <a:prstDash val="solid"/>
                          </a:ln>
                        </wps:spPr>
                        <wps:bodyPr wrap="square" lIns="0" tIns="0" rIns="0" bIns="0" rtlCol="0">
                          <a:prstTxWarp prst="textNoShape">
                            <a:avLst/>
                          </a:prstTxWarp>
                          <a:noAutofit/>
                        </wps:bodyPr>
                      </wps:wsp>
                      <wps:wsp>
                        <wps:cNvPr id="354" name="Graphic 354"/>
                        <wps:cNvSpPr/>
                        <wps:spPr>
                          <a:xfrm>
                            <a:off x="2159563" y="1402134"/>
                            <a:ext cx="76200" cy="76200"/>
                          </a:xfrm>
                          <a:custGeom>
                            <a:avLst/>
                            <a:gdLst/>
                            <a:ahLst/>
                            <a:cxnLst/>
                            <a:rect l="l" t="t" r="r" b="b"/>
                            <a:pathLst>
                              <a:path w="76200" h="76200">
                                <a:moveTo>
                                  <a:pt x="76200" y="0"/>
                                </a:moveTo>
                                <a:lnTo>
                                  <a:pt x="0" y="0"/>
                                </a:lnTo>
                                <a:lnTo>
                                  <a:pt x="38100" y="76200"/>
                                </a:lnTo>
                                <a:lnTo>
                                  <a:pt x="76200" y="0"/>
                                </a:lnTo>
                                <a:close/>
                              </a:path>
                            </a:pathLst>
                          </a:custGeom>
                          <a:solidFill>
                            <a:srgbClr val="000000"/>
                          </a:solidFill>
                        </wps:spPr>
                        <wps:bodyPr wrap="square" lIns="0" tIns="0" rIns="0" bIns="0" rtlCol="0">
                          <a:prstTxWarp prst="textNoShape">
                            <a:avLst/>
                          </a:prstTxWarp>
                          <a:noAutofit/>
                        </wps:bodyPr>
                      </wps:wsp>
                      <wps:wsp>
                        <wps:cNvPr id="355" name="Graphic 355"/>
                        <wps:cNvSpPr/>
                        <wps:spPr>
                          <a:xfrm>
                            <a:off x="2340533" y="1241839"/>
                            <a:ext cx="1270" cy="173355"/>
                          </a:xfrm>
                          <a:custGeom>
                            <a:avLst/>
                            <a:gdLst/>
                            <a:ahLst/>
                            <a:cxnLst/>
                            <a:rect l="l" t="t" r="r" b="b"/>
                            <a:pathLst>
                              <a:path w="0" h="173355">
                                <a:moveTo>
                                  <a:pt x="0" y="0"/>
                                </a:moveTo>
                                <a:lnTo>
                                  <a:pt x="0" y="172999"/>
                                </a:lnTo>
                              </a:path>
                            </a:pathLst>
                          </a:custGeom>
                          <a:ln w="6350">
                            <a:solidFill>
                              <a:srgbClr val="000000"/>
                            </a:solidFill>
                            <a:prstDash val="solid"/>
                          </a:ln>
                        </wps:spPr>
                        <wps:bodyPr wrap="square" lIns="0" tIns="0" rIns="0" bIns="0" rtlCol="0">
                          <a:prstTxWarp prst="textNoShape">
                            <a:avLst/>
                          </a:prstTxWarp>
                          <a:noAutofit/>
                        </wps:bodyPr>
                      </wps:wsp>
                      <wps:wsp>
                        <wps:cNvPr id="356" name="Graphic 356"/>
                        <wps:cNvSpPr/>
                        <wps:spPr>
                          <a:xfrm>
                            <a:off x="2302438" y="1402134"/>
                            <a:ext cx="76200" cy="76200"/>
                          </a:xfrm>
                          <a:custGeom>
                            <a:avLst/>
                            <a:gdLst/>
                            <a:ahLst/>
                            <a:cxnLst/>
                            <a:rect l="l" t="t" r="r" b="b"/>
                            <a:pathLst>
                              <a:path w="76200" h="76200">
                                <a:moveTo>
                                  <a:pt x="76200" y="0"/>
                                </a:moveTo>
                                <a:lnTo>
                                  <a:pt x="0" y="0"/>
                                </a:lnTo>
                                <a:lnTo>
                                  <a:pt x="38100" y="76200"/>
                                </a:lnTo>
                                <a:lnTo>
                                  <a:pt x="76200" y="0"/>
                                </a:lnTo>
                                <a:close/>
                              </a:path>
                            </a:pathLst>
                          </a:custGeom>
                          <a:solidFill>
                            <a:srgbClr val="000000"/>
                          </a:solidFill>
                        </wps:spPr>
                        <wps:bodyPr wrap="square" lIns="0" tIns="0" rIns="0" bIns="0" rtlCol="0">
                          <a:prstTxWarp prst="textNoShape">
                            <a:avLst/>
                          </a:prstTxWarp>
                          <a:noAutofit/>
                        </wps:bodyPr>
                      </wps:wsp>
                      <wps:wsp>
                        <wps:cNvPr id="357" name="Graphic 357"/>
                        <wps:cNvSpPr/>
                        <wps:spPr>
                          <a:xfrm>
                            <a:off x="2056372" y="1476836"/>
                            <a:ext cx="1046480" cy="1905"/>
                          </a:xfrm>
                          <a:custGeom>
                            <a:avLst/>
                            <a:gdLst/>
                            <a:ahLst/>
                            <a:cxnLst/>
                            <a:rect l="l" t="t" r="r" b="b"/>
                            <a:pathLst>
                              <a:path w="1046480" h="1905">
                                <a:moveTo>
                                  <a:pt x="0" y="1498"/>
                                </a:moveTo>
                                <a:lnTo>
                                  <a:pt x="1046162" y="0"/>
                                </a:lnTo>
                              </a:path>
                            </a:pathLst>
                          </a:custGeom>
                          <a:ln w="19050">
                            <a:solidFill>
                              <a:srgbClr val="000000"/>
                            </a:solidFill>
                            <a:prstDash val="solid"/>
                          </a:ln>
                        </wps:spPr>
                        <wps:bodyPr wrap="square" lIns="0" tIns="0" rIns="0" bIns="0" rtlCol="0">
                          <a:prstTxWarp prst="textNoShape">
                            <a:avLst/>
                          </a:prstTxWarp>
                          <a:noAutofit/>
                        </wps:bodyPr>
                      </wps:wsp>
                      <wps:wsp>
                        <wps:cNvPr id="358" name="Graphic 358"/>
                        <wps:cNvSpPr/>
                        <wps:spPr>
                          <a:xfrm>
                            <a:off x="3089774" y="1438760"/>
                            <a:ext cx="76835" cy="76200"/>
                          </a:xfrm>
                          <a:custGeom>
                            <a:avLst/>
                            <a:gdLst/>
                            <a:ahLst/>
                            <a:cxnLst/>
                            <a:rect l="l" t="t" r="r" b="b"/>
                            <a:pathLst>
                              <a:path w="76835" h="76200">
                                <a:moveTo>
                                  <a:pt x="0" y="0"/>
                                </a:moveTo>
                                <a:lnTo>
                                  <a:pt x="114" y="76200"/>
                                </a:lnTo>
                                <a:lnTo>
                                  <a:pt x="76263" y="37985"/>
                                </a:lnTo>
                                <a:lnTo>
                                  <a:pt x="0" y="0"/>
                                </a:lnTo>
                                <a:close/>
                              </a:path>
                            </a:pathLst>
                          </a:custGeom>
                          <a:solidFill>
                            <a:srgbClr val="000000"/>
                          </a:solidFill>
                        </wps:spPr>
                        <wps:bodyPr wrap="square" lIns="0" tIns="0" rIns="0" bIns="0" rtlCol="0">
                          <a:prstTxWarp prst="textNoShape">
                            <a:avLst/>
                          </a:prstTxWarp>
                          <a:noAutofit/>
                        </wps:bodyPr>
                      </wps:wsp>
                      <wps:wsp>
                        <wps:cNvPr id="359" name="Graphic 359"/>
                        <wps:cNvSpPr/>
                        <wps:spPr>
                          <a:xfrm>
                            <a:off x="1777766" y="879955"/>
                            <a:ext cx="271780" cy="187960"/>
                          </a:xfrm>
                          <a:custGeom>
                            <a:avLst/>
                            <a:gdLst/>
                            <a:ahLst/>
                            <a:cxnLst/>
                            <a:rect l="l" t="t" r="r" b="b"/>
                            <a:pathLst>
                              <a:path w="271780" h="187960">
                                <a:moveTo>
                                  <a:pt x="0" y="0"/>
                                </a:moveTo>
                                <a:lnTo>
                                  <a:pt x="54465" y="4735"/>
                                </a:lnTo>
                                <a:lnTo>
                                  <a:pt x="105374" y="18338"/>
                                </a:lnTo>
                                <a:lnTo>
                                  <a:pt x="151716" y="39909"/>
                                </a:lnTo>
                                <a:lnTo>
                                  <a:pt x="192486" y="68544"/>
                                </a:lnTo>
                                <a:lnTo>
                                  <a:pt x="226676" y="103343"/>
                                </a:lnTo>
                                <a:lnTo>
                                  <a:pt x="253278" y="143402"/>
                                </a:lnTo>
                                <a:lnTo>
                                  <a:pt x="271284" y="187820"/>
                                </a:lnTo>
                              </a:path>
                            </a:pathLst>
                          </a:custGeom>
                          <a:ln w="6350">
                            <a:solidFill>
                              <a:srgbClr val="000000"/>
                            </a:solidFill>
                            <a:prstDash val="solid"/>
                          </a:ln>
                        </wps:spPr>
                        <wps:bodyPr wrap="square" lIns="0" tIns="0" rIns="0" bIns="0" rtlCol="0">
                          <a:prstTxWarp prst="textNoShape">
                            <a:avLst/>
                          </a:prstTxWarp>
                          <a:noAutofit/>
                        </wps:bodyPr>
                      </wps:wsp>
                      <wps:wsp>
                        <wps:cNvPr id="360" name="Graphic 360"/>
                        <wps:cNvSpPr/>
                        <wps:spPr>
                          <a:xfrm>
                            <a:off x="2009568" y="1049953"/>
                            <a:ext cx="75565" cy="81280"/>
                          </a:xfrm>
                          <a:custGeom>
                            <a:avLst/>
                            <a:gdLst/>
                            <a:ahLst/>
                            <a:cxnLst/>
                            <a:rect l="l" t="t" r="r" b="b"/>
                            <a:pathLst>
                              <a:path w="75565" h="81280">
                                <a:moveTo>
                                  <a:pt x="75450" y="0"/>
                                </a:moveTo>
                                <a:lnTo>
                                  <a:pt x="0" y="10668"/>
                                </a:lnTo>
                                <a:lnTo>
                                  <a:pt x="48386" y="80784"/>
                                </a:lnTo>
                                <a:lnTo>
                                  <a:pt x="75450" y="0"/>
                                </a:lnTo>
                                <a:close/>
                              </a:path>
                            </a:pathLst>
                          </a:custGeom>
                          <a:solidFill>
                            <a:srgbClr val="000000"/>
                          </a:solidFill>
                        </wps:spPr>
                        <wps:bodyPr wrap="square" lIns="0" tIns="0" rIns="0" bIns="0" rtlCol="0">
                          <a:prstTxWarp prst="textNoShape">
                            <a:avLst/>
                          </a:prstTxWarp>
                          <a:noAutofit/>
                        </wps:bodyPr>
                      </wps:wsp>
                      <wps:wsp>
                        <wps:cNvPr id="361" name="Graphic 361"/>
                        <wps:cNvSpPr/>
                        <wps:spPr>
                          <a:xfrm>
                            <a:off x="1731730" y="765676"/>
                            <a:ext cx="457834" cy="304165"/>
                          </a:xfrm>
                          <a:custGeom>
                            <a:avLst/>
                            <a:gdLst/>
                            <a:ahLst/>
                            <a:cxnLst/>
                            <a:rect l="l" t="t" r="r" b="b"/>
                            <a:pathLst>
                              <a:path w="457834" h="304165">
                                <a:moveTo>
                                  <a:pt x="0" y="0"/>
                                </a:moveTo>
                                <a:lnTo>
                                  <a:pt x="52108" y="2287"/>
                                </a:lnTo>
                                <a:lnTo>
                                  <a:pt x="102533" y="8988"/>
                                </a:lnTo>
                                <a:lnTo>
                                  <a:pt x="150963" y="19855"/>
                                </a:lnTo>
                                <a:lnTo>
                                  <a:pt x="197090" y="34645"/>
                                </a:lnTo>
                                <a:lnTo>
                                  <a:pt x="240602" y="53111"/>
                                </a:lnTo>
                                <a:lnTo>
                                  <a:pt x="281190" y="75009"/>
                                </a:lnTo>
                                <a:lnTo>
                                  <a:pt x="318545" y="100092"/>
                                </a:lnTo>
                                <a:lnTo>
                                  <a:pt x="352355" y="128117"/>
                                </a:lnTo>
                                <a:lnTo>
                                  <a:pt x="382312" y="158837"/>
                                </a:lnTo>
                                <a:lnTo>
                                  <a:pt x="408105" y="192008"/>
                                </a:lnTo>
                                <a:lnTo>
                                  <a:pt x="429424" y="227384"/>
                                </a:lnTo>
                                <a:lnTo>
                                  <a:pt x="445960" y="264720"/>
                                </a:lnTo>
                                <a:lnTo>
                                  <a:pt x="457403" y="303771"/>
                                </a:lnTo>
                              </a:path>
                            </a:pathLst>
                          </a:custGeom>
                          <a:ln w="6350">
                            <a:solidFill>
                              <a:srgbClr val="000000"/>
                            </a:solidFill>
                            <a:prstDash val="solid"/>
                          </a:ln>
                        </wps:spPr>
                        <wps:bodyPr wrap="square" lIns="0" tIns="0" rIns="0" bIns="0" rtlCol="0">
                          <a:prstTxWarp prst="textNoShape">
                            <a:avLst/>
                          </a:prstTxWarp>
                          <a:noAutofit/>
                        </wps:bodyPr>
                      </wps:wsp>
                      <wps:wsp>
                        <wps:cNvPr id="362" name="Graphic 362"/>
                        <wps:cNvSpPr/>
                        <wps:spPr>
                          <a:xfrm>
                            <a:off x="2149932" y="1053238"/>
                            <a:ext cx="76200" cy="80010"/>
                          </a:xfrm>
                          <a:custGeom>
                            <a:avLst/>
                            <a:gdLst/>
                            <a:ahLst/>
                            <a:cxnLst/>
                            <a:rect l="l" t="t" r="r" b="b"/>
                            <a:pathLst>
                              <a:path w="76200" h="80010">
                                <a:moveTo>
                                  <a:pt x="75755" y="0"/>
                                </a:moveTo>
                                <a:lnTo>
                                  <a:pt x="0" y="8255"/>
                                </a:lnTo>
                                <a:lnTo>
                                  <a:pt x="46139" y="79883"/>
                                </a:lnTo>
                                <a:lnTo>
                                  <a:pt x="75755" y="0"/>
                                </a:lnTo>
                                <a:close/>
                              </a:path>
                            </a:pathLst>
                          </a:custGeom>
                          <a:solidFill>
                            <a:srgbClr val="000000"/>
                          </a:solidFill>
                        </wps:spPr>
                        <wps:bodyPr wrap="square" lIns="0" tIns="0" rIns="0" bIns="0" rtlCol="0">
                          <a:prstTxWarp prst="textNoShape">
                            <a:avLst/>
                          </a:prstTxWarp>
                          <a:noAutofit/>
                        </wps:bodyPr>
                      </wps:wsp>
                      <wps:wsp>
                        <wps:cNvPr id="363" name="Graphic 363"/>
                        <wps:cNvSpPr/>
                        <wps:spPr>
                          <a:xfrm>
                            <a:off x="1673468" y="629290"/>
                            <a:ext cx="661670" cy="427990"/>
                          </a:xfrm>
                          <a:custGeom>
                            <a:avLst/>
                            <a:gdLst/>
                            <a:ahLst/>
                            <a:cxnLst/>
                            <a:rect l="l" t="t" r="r" b="b"/>
                            <a:pathLst>
                              <a:path w="661670" h="427990">
                                <a:moveTo>
                                  <a:pt x="0" y="0"/>
                                </a:moveTo>
                                <a:lnTo>
                                  <a:pt x="56170" y="2528"/>
                                </a:lnTo>
                                <a:lnTo>
                                  <a:pt x="111000" y="8254"/>
                                </a:lnTo>
                                <a:lnTo>
                                  <a:pt x="164313" y="17045"/>
                                </a:lnTo>
                                <a:lnTo>
                                  <a:pt x="215930" y="28772"/>
                                </a:lnTo>
                                <a:lnTo>
                                  <a:pt x="265675" y="43303"/>
                                </a:lnTo>
                                <a:lnTo>
                                  <a:pt x="313371" y="60508"/>
                                </a:lnTo>
                                <a:lnTo>
                                  <a:pt x="358840" y="80257"/>
                                </a:lnTo>
                                <a:lnTo>
                                  <a:pt x="401906" y="102417"/>
                                </a:lnTo>
                                <a:lnTo>
                                  <a:pt x="442390" y="126860"/>
                                </a:lnTo>
                                <a:lnTo>
                                  <a:pt x="480116" y="153453"/>
                                </a:lnTo>
                                <a:lnTo>
                                  <a:pt x="514906" y="182067"/>
                                </a:lnTo>
                                <a:lnTo>
                                  <a:pt x="546583" y="212570"/>
                                </a:lnTo>
                                <a:lnTo>
                                  <a:pt x="574970" y="244832"/>
                                </a:lnTo>
                                <a:lnTo>
                                  <a:pt x="599890" y="278723"/>
                                </a:lnTo>
                                <a:lnTo>
                                  <a:pt x="621166" y="314110"/>
                                </a:lnTo>
                                <a:lnTo>
                                  <a:pt x="638619" y="350865"/>
                                </a:lnTo>
                                <a:lnTo>
                                  <a:pt x="652074" y="388856"/>
                                </a:lnTo>
                                <a:lnTo>
                                  <a:pt x="661352" y="427951"/>
                                </a:lnTo>
                              </a:path>
                            </a:pathLst>
                          </a:custGeom>
                          <a:ln w="6350">
                            <a:solidFill>
                              <a:srgbClr val="000000"/>
                            </a:solidFill>
                            <a:prstDash val="solid"/>
                          </a:ln>
                        </wps:spPr>
                        <wps:bodyPr wrap="square" lIns="0" tIns="0" rIns="0" bIns="0" rtlCol="0">
                          <a:prstTxWarp prst="textNoShape">
                            <a:avLst/>
                          </a:prstTxWarp>
                          <a:noAutofit/>
                        </wps:bodyPr>
                      </wps:wsp>
                      <wps:wsp>
                        <wps:cNvPr id="364" name="Graphic 364"/>
                        <wps:cNvSpPr/>
                        <wps:spPr>
                          <a:xfrm>
                            <a:off x="2295811" y="1041924"/>
                            <a:ext cx="76200" cy="79375"/>
                          </a:xfrm>
                          <a:custGeom>
                            <a:avLst/>
                            <a:gdLst/>
                            <a:ahLst/>
                            <a:cxnLst/>
                            <a:rect l="l" t="t" r="r" b="b"/>
                            <a:pathLst>
                              <a:path w="76200" h="79375">
                                <a:moveTo>
                                  <a:pt x="75895" y="0"/>
                                </a:moveTo>
                                <a:lnTo>
                                  <a:pt x="0" y="6781"/>
                                </a:lnTo>
                                <a:lnTo>
                                  <a:pt x="44716" y="79286"/>
                                </a:lnTo>
                                <a:lnTo>
                                  <a:pt x="75895" y="0"/>
                                </a:lnTo>
                                <a:close/>
                              </a:path>
                            </a:pathLst>
                          </a:custGeom>
                          <a:solidFill>
                            <a:srgbClr val="000000"/>
                          </a:solidFill>
                        </wps:spPr>
                        <wps:bodyPr wrap="square" lIns="0" tIns="0" rIns="0" bIns="0" rtlCol="0">
                          <a:prstTxWarp prst="textNoShape">
                            <a:avLst/>
                          </a:prstTxWarp>
                          <a:noAutofit/>
                        </wps:bodyPr>
                      </wps:wsp>
                      <wps:wsp>
                        <wps:cNvPr id="365" name="Graphic 365"/>
                        <wps:cNvSpPr/>
                        <wps:spPr>
                          <a:xfrm>
                            <a:off x="935716" y="767358"/>
                            <a:ext cx="590550" cy="365760"/>
                          </a:xfrm>
                          <a:custGeom>
                            <a:avLst/>
                            <a:gdLst/>
                            <a:ahLst/>
                            <a:cxnLst/>
                            <a:rect l="l" t="t" r="r" b="b"/>
                            <a:pathLst>
                              <a:path w="590550" h="365760">
                                <a:moveTo>
                                  <a:pt x="0" y="365760"/>
                                </a:moveTo>
                                <a:lnTo>
                                  <a:pt x="11776" y="296009"/>
                                </a:lnTo>
                                <a:lnTo>
                                  <a:pt x="45649" y="230669"/>
                                </a:lnTo>
                                <a:lnTo>
                                  <a:pt x="70188" y="200037"/>
                                </a:lnTo>
                                <a:lnTo>
                                  <a:pt x="99430" y="170968"/>
                                </a:lnTo>
                                <a:lnTo>
                                  <a:pt x="133103" y="143616"/>
                                </a:lnTo>
                                <a:lnTo>
                                  <a:pt x="170934" y="118133"/>
                                </a:lnTo>
                                <a:lnTo>
                                  <a:pt x="212647" y="94674"/>
                                </a:lnTo>
                                <a:lnTo>
                                  <a:pt x="257971" y="73391"/>
                                </a:lnTo>
                                <a:lnTo>
                                  <a:pt x="306632" y="54439"/>
                                </a:lnTo>
                                <a:lnTo>
                                  <a:pt x="358357" y="37970"/>
                                </a:lnTo>
                                <a:lnTo>
                                  <a:pt x="412871" y="24139"/>
                                </a:lnTo>
                                <a:lnTo>
                                  <a:pt x="469903" y="13097"/>
                                </a:lnTo>
                                <a:lnTo>
                                  <a:pt x="529178" y="5000"/>
                                </a:lnTo>
                                <a:lnTo>
                                  <a:pt x="590423" y="0"/>
                                </a:lnTo>
                              </a:path>
                            </a:pathLst>
                          </a:custGeom>
                          <a:ln w="6350">
                            <a:solidFill>
                              <a:srgbClr val="000000"/>
                            </a:solidFill>
                            <a:prstDash val="solid"/>
                          </a:ln>
                        </wps:spPr>
                        <wps:bodyPr wrap="square" lIns="0" tIns="0" rIns="0" bIns="0" rtlCol="0">
                          <a:prstTxWarp prst="textNoShape">
                            <a:avLst/>
                          </a:prstTxWarp>
                          <a:noAutofit/>
                        </wps:bodyPr>
                      </wps:wsp>
                      <wps:wsp>
                        <wps:cNvPr id="366" name="Graphic 366"/>
                        <wps:cNvSpPr/>
                        <wps:spPr>
                          <a:xfrm>
                            <a:off x="1513236" y="729597"/>
                            <a:ext cx="77470" cy="76200"/>
                          </a:xfrm>
                          <a:custGeom>
                            <a:avLst/>
                            <a:gdLst/>
                            <a:ahLst/>
                            <a:cxnLst/>
                            <a:rect l="l" t="t" r="r" b="b"/>
                            <a:pathLst>
                              <a:path w="77470" h="76200">
                                <a:moveTo>
                                  <a:pt x="0" y="0"/>
                                </a:moveTo>
                                <a:lnTo>
                                  <a:pt x="2070" y="76174"/>
                                </a:lnTo>
                                <a:lnTo>
                                  <a:pt x="77203" y="36017"/>
                                </a:lnTo>
                                <a:lnTo>
                                  <a:pt x="0" y="0"/>
                                </a:lnTo>
                                <a:close/>
                              </a:path>
                            </a:pathLst>
                          </a:custGeom>
                          <a:solidFill>
                            <a:srgbClr val="000000"/>
                          </a:solidFill>
                        </wps:spPr>
                        <wps:bodyPr wrap="square" lIns="0" tIns="0" rIns="0" bIns="0" rtlCol="0">
                          <a:prstTxWarp prst="textNoShape">
                            <a:avLst/>
                          </a:prstTxWarp>
                          <a:noAutofit/>
                        </wps:bodyPr>
                      </wps:wsp>
                      <wps:wsp>
                        <wps:cNvPr id="367" name="Graphic 367"/>
                        <wps:cNvSpPr/>
                        <wps:spPr>
                          <a:xfrm>
                            <a:off x="1076961" y="886988"/>
                            <a:ext cx="358140" cy="248285"/>
                          </a:xfrm>
                          <a:custGeom>
                            <a:avLst/>
                            <a:gdLst/>
                            <a:ahLst/>
                            <a:cxnLst/>
                            <a:rect l="l" t="t" r="r" b="b"/>
                            <a:pathLst>
                              <a:path w="358140" h="248285">
                                <a:moveTo>
                                  <a:pt x="0" y="247713"/>
                                </a:moveTo>
                                <a:lnTo>
                                  <a:pt x="17800" y="174979"/>
                                </a:lnTo>
                                <a:lnTo>
                                  <a:pt x="39068" y="141576"/>
                                </a:lnTo>
                                <a:lnTo>
                                  <a:pt x="67707" y="110676"/>
                                </a:lnTo>
                                <a:lnTo>
                                  <a:pt x="103060" y="82675"/>
                                </a:lnTo>
                                <a:lnTo>
                                  <a:pt x="144473" y="57969"/>
                                </a:lnTo>
                                <a:lnTo>
                                  <a:pt x="191290" y="36952"/>
                                </a:lnTo>
                                <a:lnTo>
                                  <a:pt x="242854" y="20022"/>
                                </a:lnTo>
                                <a:lnTo>
                                  <a:pt x="298512" y="7572"/>
                                </a:lnTo>
                                <a:lnTo>
                                  <a:pt x="357606" y="0"/>
                                </a:lnTo>
                              </a:path>
                            </a:pathLst>
                          </a:custGeom>
                          <a:ln w="6350">
                            <a:solidFill>
                              <a:srgbClr val="000000"/>
                            </a:solidFill>
                            <a:prstDash val="solid"/>
                          </a:ln>
                        </wps:spPr>
                        <wps:bodyPr wrap="square" lIns="0" tIns="0" rIns="0" bIns="0" rtlCol="0">
                          <a:prstTxWarp prst="textNoShape">
                            <a:avLst/>
                          </a:prstTxWarp>
                          <a:noAutofit/>
                        </wps:bodyPr>
                      </wps:wsp>
                      <wps:wsp>
                        <wps:cNvPr id="368" name="Graphic 368"/>
                        <wps:cNvSpPr/>
                        <wps:spPr>
                          <a:xfrm>
                            <a:off x="1421036" y="849345"/>
                            <a:ext cx="78105" cy="76200"/>
                          </a:xfrm>
                          <a:custGeom>
                            <a:avLst/>
                            <a:gdLst/>
                            <a:ahLst/>
                            <a:cxnLst/>
                            <a:rect l="l" t="t" r="r" b="b"/>
                            <a:pathLst>
                              <a:path w="78105" h="76200">
                                <a:moveTo>
                                  <a:pt x="0" y="0"/>
                                </a:moveTo>
                                <a:lnTo>
                                  <a:pt x="2705" y="76149"/>
                                </a:lnTo>
                                <a:lnTo>
                                  <a:pt x="77508" y="35369"/>
                                </a:lnTo>
                                <a:lnTo>
                                  <a:pt x="0" y="0"/>
                                </a:lnTo>
                                <a:close/>
                              </a:path>
                            </a:pathLst>
                          </a:custGeom>
                          <a:solidFill>
                            <a:srgbClr val="000000"/>
                          </a:solidFill>
                        </wps:spPr>
                        <wps:bodyPr wrap="square" lIns="0" tIns="0" rIns="0" bIns="0" rtlCol="0">
                          <a:prstTxWarp prst="textNoShape">
                            <a:avLst/>
                          </a:prstTxWarp>
                          <a:noAutofit/>
                        </wps:bodyPr>
                      </wps:wsp>
                      <wps:wsp>
                        <wps:cNvPr id="369" name="Graphic 369"/>
                        <wps:cNvSpPr/>
                        <wps:spPr>
                          <a:xfrm>
                            <a:off x="790648" y="632193"/>
                            <a:ext cx="755650" cy="483870"/>
                          </a:xfrm>
                          <a:custGeom>
                            <a:avLst/>
                            <a:gdLst/>
                            <a:ahLst/>
                            <a:cxnLst/>
                            <a:rect l="l" t="t" r="r" b="b"/>
                            <a:pathLst>
                              <a:path w="755650" h="483870">
                                <a:moveTo>
                                  <a:pt x="0" y="483488"/>
                                </a:moveTo>
                                <a:lnTo>
                                  <a:pt x="13887" y="411247"/>
                                </a:lnTo>
                                <a:lnTo>
                                  <a:pt x="43303" y="342558"/>
                                </a:lnTo>
                                <a:lnTo>
                                  <a:pt x="63468" y="309762"/>
                                </a:lnTo>
                                <a:lnTo>
                                  <a:pt x="87078" y="278114"/>
                                </a:lnTo>
                                <a:lnTo>
                                  <a:pt x="113986" y="247700"/>
                                </a:lnTo>
                                <a:lnTo>
                                  <a:pt x="144045" y="218608"/>
                                </a:lnTo>
                                <a:lnTo>
                                  <a:pt x="177110" y="190922"/>
                                </a:lnTo>
                                <a:lnTo>
                                  <a:pt x="213034" y="164731"/>
                                </a:lnTo>
                                <a:lnTo>
                                  <a:pt x="251671" y="140121"/>
                                </a:lnTo>
                                <a:lnTo>
                                  <a:pt x="292875" y="117178"/>
                                </a:lnTo>
                                <a:lnTo>
                                  <a:pt x="336501" y="95989"/>
                                </a:lnTo>
                                <a:lnTo>
                                  <a:pt x="382401" y="76640"/>
                                </a:lnTo>
                                <a:lnTo>
                                  <a:pt x="430430" y="59218"/>
                                </a:lnTo>
                                <a:lnTo>
                                  <a:pt x="480442" y="43809"/>
                                </a:lnTo>
                                <a:lnTo>
                                  <a:pt x="532291" y="30501"/>
                                </a:lnTo>
                                <a:lnTo>
                                  <a:pt x="585830" y="19379"/>
                                </a:lnTo>
                                <a:lnTo>
                                  <a:pt x="640913" y="10531"/>
                                </a:lnTo>
                                <a:lnTo>
                                  <a:pt x="697395" y="4042"/>
                                </a:lnTo>
                                <a:lnTo>
                                  <a:pt x="755129" y="0"/>
                                </a:lnTo>
                              </a:path>
                            </a:pathLst>
                          </a:custGeom>
                          <a:ln w="6350">
                            <a:solidFill>
                              <a:srgbClr val="000000"/>
                            </a:solidFill>
                            <a:prstDash val="solid"/>
                          </a:ln>
                        </wps:spPr>
                        <wps:bodyPr wrap="square" lIns="0" tIns="0" rIns="0" bIns="0" rtlCol="0">
                          <a:prstTxWarp prst="textNoShape">
                            <a:avLst/>
                          </a:prstTxWarp>
                          <a:noAutofit/>
                        </wps:bodyPr>
                      </wps:wsp>
                      <wps:wsp>
                        <wps:cNvPr id="370" name="Graphic 370"/>
                        <wps:cNvSpPr/>
                        <wps:spPr>
                          <a:xfrm>
                            <a:off x="1532406" y="594395"/>
                            <a:ext cx="77470" cy="76200"/>
                          </a:xfrm>
                          <a:custGeom>
                            <a:avLst/>
                            <a:gdLst/>
                            <a:ahLst/>
                            <a:cxnLst/>
                            <a:rect l="l" t="t" r="r" b="b"/>
                            <a:pathLst>
                              <a:path w="77470" h="76200">
                                <a:moveTo>
                                  <a:pt x="0" y="0"/>
                                </a:moveTo>
                                <a:lnTo>
                                  <a:pt x="1816" y="76174"/>
                                </a:lnTo>
                                <a:lnTo>
                                  <a:pt x="77089" y="36271"/>
                                </a:lnTo>
                                <a:lnTo>
                                  <a:pt x="0" y="0"/>
                                </a:lnTo>
                                <a:close/>
                              </a:path>
                            </a:pathLst>
                          </a:custGeom>
                          <a:solidFill>
                            <a:srgbClr val="000000"/>
                          </a:solidFill>
                        </wps:spPr>
                        <wps:bodyPr wrap="square" lIns="0" tIns="0" rIns="0" bIns="0" rtlCol="0">
                          <a:prstTxWarp prst="textNoShape">
                            <a:avLst/>
                          </a:prstTxWarp>
                          <a:noAutofit/>
                        </wps:bodyPr>
                      </wps:wsp>
                      <wps:wsp>
                        <wps:cNvPr id="371" name="Textbox 371"/>
                        <wps:cNvSpPr txBox="1"/>
                        <wps:spPr>
                          <a:xfrm>
                            <a:off x="0" y="1210304"/>
                            <a:ext cx="428625" cy="140335"/>
                          </a:xfrm>
                          <a:prstGeom prst="rect">
                            <a:avLst/>
                          </a:prstGeom>
                        </wps:spPr>
                        <wps:txbx>
                          <w:txbxContent>
                            <w:p>
                              <w:pPr>
                                <w:spacing w:line="221" w:lineRule="exact" w:before="0"/>
                                <w:ind w:left="0" w:right="0" w:firstLine="0"/>
                                <w:jc w:val="left"/>
                                <w:rPr>
                                  <w:rFonts w:ascii="Calibri" w:hAnsi="Calibri"/>
                                  <w:sz w:val="22"/>
                                </w:rPr>
                              </w:pPr>
                              <w:r>
                                <w:rPr>
                                  <w:rFonts w:ascii="Calibri" w:hAnsi="Calibri"/>
                                  <w:spacing w:val="-2"/>
                                  <w:sz w:val="22"/>
                                </w:rPr>
                                <w:t>приток</w:t>
                              </w:r>
                            </w:p>
                          </w:txbxContent>
                        </wps:txbx>
                        <wps:bodyPr wrap="square" lIns="0" tIns="0" rIns="0" bIns="0" rtlCol="0">
                          <a:noAutofit/>
                        </wps:bodyPr>
                      </wps:wsp>
                      <wps:wsp>
                        <wps:cNvPr id="372" name="Textbox 372"/>
                        <wps:cNvSpPr txBox="1"/>
                        <wps:spPr>
                          <a:xfrm>
                            <a:off x="2665476" y="1216400"/>
                            <a:ext cx="523875" cy="140335"/>
                          </a:xfrm>
                          <a:prstGeom prst="rect">
                            <a:avLst/>
                          </a:prstGeom>
                        </wps:spPr>
                        <wps:txbx>
                          <w:txbxContent>
                            <w:p>
                              <w:pPr>
                                <w:spacing w:line="221" w:lineRule="exact" w:before="0"/>
                                <w:ind w:left="0" w:right="0" w:firstLine="0"/>
                                <w:jc w:val="left"/>
                                <w:rPr>
                                  <w:rFonts w:ascii="Calibri" w:hAnsi="Calibri"/>
                                  <w:sz w:val="22"/>
                                </w:rPr>
                              </w:pPr>
                              <w:r>
                                <w:rPr>
                                  <w:rFonts w:ascii="Calibri" w:hAnsi="Calibri"/>
                                  <w:spacing w:val="-2"/>
                                  <w:sz w:val="22"/>
                                </w:rPr>
                                <w:t>вытяжка</w:t>
                              </w:r>
                            </w:p>
                          </w:txbxContent>
                        </wps:txbx>
                        <wps:bodyPr wrap="square" lIns="0" tIns="0" rIns="0" bIns="0" rtlCol="0">
                          <a:noAutofit/>
                        </wps:bodyPr>
                      </wps:wsp>
                    </wpg:wgp>
                  </a:graphicData>
                </a:graphic>
              </wp:anchor>
            </w:drawing>
          </mc:Choice>
          <mc:Fallback>
            <w:pict>
              <v:group style="position:absolute;margin-left:170.639999pt;margin-top:75.393517pt;width:251.1pt;height:139.85pt;mso-position-horizontal-relative:page;mso-position-vertical-relative:paragraph;z-index:15740928" id="docshapegroup267" coordorigin="3413,1508" coordsize="5022,2797">
                <v:rect style="position:absolute;left:4429;top:2237;width:2903;height:2058" id="docshape268" filled="false" stroked="true" strokeweight="1pt" strokecolor="#000000">
                  <v:stroke dashstyle="solid"/>
                </v:rect>
                <v:shape style="position:absolute;left:3861;top:1517;width:4038;height:728" id="docshape269" coordorigin="3862,1518" coordsize="4038,728" path="m3862,2245l5881,1518,7899,2245,3862,2245xe" filled="false" stroked="true" strokeweight="1pt" strokecolor="#000000">
                  <v:path arrowok="t"/>
                  <v:stroke dashstyle="solid"/>
                </v:shape>
                <v:rect style="position:absolute;left:4334;top:3492;width:188;height:610" id="docshape270" filled="true" fillcolor="#ffffff" stroked="false">
                  <v:fill type="solid"/>
                </v:rect>
                <v:rect style="position:absolute;left:4334;top:3492;width:188;height:610" id="docshape271" filled="false" stroked="true" strokeweight="1pt" strokecolor="#000000">
                  <v:stroke dashstyle="solid"/>
                </v:rect>
                <v:line style="position:absolute" from="5099,3835" to="5099,3563" stroked="true" strokeweight=".5pt" strokecolor="#000000">
                  <v:stroke dashstyle="solid"/>
                </v:line>
                <v:shape style="position:absolute;left:5039;top:3462;width:120;height:120" id="docshape272" coordorigin="5039,3463" coordsize="120,120" path="m5099,3463l5039,3583,5159,3583,5099,3463xe" filled="true" fillcolor="#000000" stroked="false">
                  <v:path arrowok="t"/>
                  <v:fill type="solid"/>
                </v:shape>
                <v:line style="position:absolute" from="4884,3835" to="4884,3563" stroked="true" strokeweight=".5pt" strokecolor="#000000">
                  <v:stroke dashstyle="solid"/>
                </v:line>
                <v:shape style="position:absolute;left:4824;top:3462;width:120;height:120" id="docshape273" coordorigin="4824,3463" coordsize="120,120" path="m4884,3463l4824,3583,4944,3583,4884,3463xe" filled="true" fillcolor="#000000" stroked="false">
                  <v:path arrowok="t"/>
                  <v:fill type="solid"/>
                </v:shape>
                <v:line style="position:absolute" from="4657,3835" to="4657,3563" stroked="true" strokeweight=".5pt" strokecolor="#000000">
                  <v:stroke dashstyle="solid"/>
                </v:line>
                <v:shape style="position:absolute;left:4596;top:3462;width:120;height:120" id="docshape274" coordorigin="4597,3463" coordsize="120,120" path="m4657,3463l4597,3583,4717,3583,4657,3463xe" filled="true" fillcolor="#000000" stroked="false">
                  <v:path arrowok="t"/>
                  <v:fill type="solid"/>
                </v:shape>
                <v:line style="position:absolute" from="5107,3832" to="3479,3832" stroked="true" strokeweight="1.5pt" strokecolor="#000000">
                  <v:stroke dashstyle="solid"/>
                </v:line>
                <v:line style="position:absolute" from="3479,3833" to="3769,3833" stroked="true" strokeweight="1.5pt" strokecolor="#000000">
                  <v:stroke dashstyle="solid"/>
                </v:line>
                <v:shape style="position:absolute;left:3748;top:3773;width:120;height:120" id="docshape275" coordorigin="3749,3773" coordsize="120,120" path="m3749,3773l3749,3893,3869,3833,3749,3773xe" filled="true" fillcolor="#000000" stroked="false">
                  <v:path arrowok="t"/>
                  <v:fill type="solid"/>
                </v:shape>
                <v:rect style="position:absolute;left:7238;top:3531;width:188;height:608" id="docshape276" filled="true" fillcolor="#ffffff" stroked="false">
                  <v:fill type="solid"/>
                </v:rect>
                <v:rect style="position:absolute;left:7238;top:3531;width:188;height:608" id="docshape277" filled="false" stroked="true" strokeweight="1pt" strokecolor="#000000">
                  <v:stroke dashstyle="solid"/>
                </v:rect>
                <v:line style="position:absolute" from="6656,3464" to="6656,3736" stroked="true" strokeweight=".5pt" strokecolor="#000000">
                  <v:stroke dashstyle="solid"/>
                </v:line>
                <v:shape style="position:absolute;left:6596;top:3715;width:120;height:120" id="docshape278" coordorigin="6596,3716" coordsize="120,120" path="m6716,3716l6596,3716,6656,3836,6716,3716xe" filled="true" fillcolor="#000000" stroked="false">
                  <v:path arrowok="t"/>
                  <v:fill type="solid"/>
                </v:shape>
                <v:line style="position:absolute" from="6874,3464" to="6874,3736" stroked="true" strokeweight=".5pt" strokecolor="#000000">
                  <v:stroke dashstyle="solid"/>
                </v:line>
                <v:shape style="position:absolute;left:6813;top:3715;width:120;height:120" id="docshape279" coordorigin="6814,3716" coordsize="120,120" path="m6934,3716l6814,3716,6874,3836,6934,3716xe" filled="true" fillcolor="#000000" stroked="false">
                  <v:path arrowok="t"/>
                  <v:fill type="solid"/>
                </v:shape>
                <v:line style="position:absolute" from="7099,3464" to="7099,3736" stroked="true" strokeweight=".5pt" strokecolor="#000000">
                  <v:stroke dashstyle="solid"/>
                </v:line>
                <v:shape style="position:absolute;left:7038;top:3715;width:120;height:120" id="docshape280" coordorigin="7039,3716" coordsize="120,120" path="m7159,3716l7039,3716,7099,3836,7159,3716xe" filled="true" fillcolor="#000000" stroked="false">
                  <v:path arrowok="t"/>
                  <v:fill type="solid"/>
                </v:shape>
                <v:line style="position:absolute" from="6651,3836" to="8299,3834" stroked="true" strokeweight="1.5pt" strokecolor="#000000">
                  <v:stroke dashstyle="solid"/>
                </v:line>
                <v:shape style="position:absolute;left:8278;top:3773;width:121;height:120" id="docshape281" coordorigin="8279,3774" coordsize="121,120" path="m8279,3774l8279,3894,8399,3833,8279,3774xe" filled="true" fillcolor="#000000" stroked="false">
                  <v:path arrowok="t"/>
                  <v:fill type="solid"/>
                </v:shape>
                <v:shape style="position:absolute;left:6212;top:2893;width:428;height:296" id="docshape282" coordorigin="6212,2894" coordsize="428,296" path="m6212,2894l6298,2901,6378,2923,6451,2956,6516,3002,6569,3056,6611,3119,6640,3189e" filled="false" stroked="true" strokeweight=".5pt" strokecolor="#000000">
                  <v:path arrowok="t"/>
                  <v:stroke dashstyle="solid"/>
                </v:shape>
                <v:shape style="position:absolute;left:6577;top:3161;width:119;height:128" id="docshape283" coordorigin="6577,3161" coordsize="119,128" path="m6696,3161l6577,3178,6654,3289,6696,3161xe" filled="true" fillcolor="#000000" stroked="false">
                  <v:path arrowok="t"/>
                  <v:fill type="solid"/>
                </v:shape>
                <v:shape style="position:absolute;left:6139;top:2713;width:721;height:479" id="docshape284" coordorigin="6140,2714" coordsize="721,479" path="m6140,2714l6222,2717,6301,2728,6378,2745,6450,2768,6519,2797,6583,2832,6642,2871,6695,2915,6742,2964,6783,3016,6816,3072,6842,3131,6860,3192e" filled="false" stroked="true" strokeweight=".5pt" strokecolor="#000000">
                  <v:path arrowok="t"/>
                  <v:stroke dashstyle="solid"/>
                </v:shape>
                <v:shape style="position:absolute;left:6798;top:3166;width:120;height:126" id="docshape285" coordorigin="6799,3167" coordsize="120,126" path="m6918,3167l6799,3180,6871,3292,6918,3167xe" filled="true" fillcolor="#000000" stroked="false">
                  <v:path arrowok="t"/>
                  <v:fill type="solid"/>
                </v:shape>
                <v:shape style="position:absolute;left:6048;top:2498;width:1042;height:674" id="docshape286" coordorigin="6048,2499" coordsize="1042,674" path="m6048,2499l6137,2503,6223,2512,6307,2526,6388,2544,6467,2567,6542,2594,6613,2625,6681,2660,6745,2699,6804,2741,6859,2786,6909,2834,6954,2884,6993,2938,7026,2994,7054,3051,7075,3111,7090,3173e" filled="false" stroked="true" strokeweight=".5pt" strokecolor="#000000">
                  <v:path arrowok="t"/>
                  <v:stroke dashstyle="solid"/>
                </v:shape>
                <v:shape style="position:absolute;left:7028;top:3148;width:120;height:125" id="docshape287" coordorigin="7028,3149" coordsize="120,125" path="m7148,3149l7028,3159,7099,3274,7148,3149xe" filled="true" fillcolor="#000000" stroked="false">
                  <v:path arrowok="t"/>
                  <v:fill type="solid"/>
                </v:shape>
                <v:shape style="position:absolute;left:4886;top:2716;width:930;height:576" id="docshape288" coordorigin="4886,2716" coordsize="930,576" path="m4886,3292l4905,3182,4958,3080,4997,3031,5043,2986,5096,2942,5156,2902,5221,2865,5293,2832,5369,2802,5451,2776,5537,2754,5626,2737,5720,2724,5816,2716e" filled="false" stroked="true" strokeweight=".5pt" strokecolor="#000000">
                  <v:path arrowok="t"/>
                  <v:stroke dashstyle="solid"/>
                </v:shape>
                <v:shape style="position:absolute;left:5795;top:2656;width:122;height:120" id="docshape289" coordorigin="5796,2657" coordsize="122,120" path="m5796,2657l5799,2777,5917,2714,5796,2657xe" filled="true" fillcolor="#000000" stroked="false">
                  <v:path arrowok="t"/>
                  <v:fill type="solid"/>
                </v:shape>
                <v:shape style="position:absolute;left:5108;top:2904;width:564;height:391" id="docshape290" coordorigin="5109,2905" coordsize="564,391" path="m5109,3295l5137,3180,5170,3128,5215,3079,5271,3035,5336,2996,5410,2963,5491,2936,5579,2917,5672,2905e" filled="false" stroked="true" strokeweight=".5pt" strokecolor="#000000">
                  <v:path arrowok="t"/>
                  <v:stroke dashstyle="solid"/>
                </v:shape>
                <v:shape style="position:absolute;left:5650;top:2845;width:123;height:120" id="docshape291" coordorigin="5651,2845" coordsize="123,120" path="m5651,2845l5655,2965,5773,2901,5651,2845xe" filled="true" fillcolor="#000000" stroked="false">
                  <v:path arrowok="t"/>
                  <v:fill type="solid"/>
                </v:shape>
                <v:shape style="position:absolute;left:4657;top:2503;width:1190;height:762" id="docshape292" coordorigin="4658,2503" coordsize="1190,762" path="m4658,3265l4680,3151,4726,3043,4758,2991,4795,2941,4837,2894,4885,2848,4937,2804,4993,2763,5054,2724,5119,2688,5188,2655,5260,2624,5336,2597,5415,2572,5496,2551,5580,2534,5667,2520,5756,2510,5847,2503e" filled="false" stroked="true" strokeweight=".5pt" strokecolor="#000000">
                  <v:path arrowok="t"/>
                  <v:stroke dashstyle="solid"/>
                </v:shape>
                <v:shape style="position:absolute;left:5826;top:2443;width:122;height:120" id="docshape293" coordorigin="5826,2444" coordsize="122,120" path="m5826,2444l5829,2564,5947,2501,5826,2444xe" filled="true" fillcolor="#000000" stroked="false">
                  <v:path arrowok="t"/>
                  <v:fill type="solid"/>
                </v:shape>
                <v:shape style="position:absolute;left:3412;top:3413;width:675;height:221" type="#_x0000_t202" id="docshape294" filled="false" stroked="false">
                  <v:textbox inset="0,0,0,0">
                    <w:txbxContent>
                      <w:p>
                        <w:pPr>
                          <w:spacing w:line="221" w:lineRule="exact" w:before="0"/>
                          <w:ind w:left="0" w:right="0" w:firstLine="0"/>
                          <w:jc w:val="left"/>
                          <w:rPr>
                            <w:rFonts w:ascii="Calibri" w:hAnsi="Calibri"/>
                            <w:sz w:val="22"/>
                          </w:rPr>
                        </w:pPr>
                        <w:r>
                          <w:rPr>
                            <w:rFonts w:ascii="Calibri" w:hAnsi="Calibri"/>
                            <w:spacing w:val="-2"/>
                            <w:sz w:val="22"/>
                          </w:rPr>
                          <w:t>приток</w:t>
                        </w:r>
                      </w:p>
                    </w:txbxContent>
                  </v:textbox>
                  <w10:wrap type="none"/>
                </v:shape>
                <v:shape style="position:absolute;left:7610;top:3423;width:825;height:221" type="#_x0000_t202" id="docshape295" filled="false" stroked="false">
                  <v:textbox inset="0,0,0,0">
                    <w:txbxContent>
                      <w:p>
                        <w:pPr>
                          <w:spacing w:line="221" w:lineRule="exact" w:before="0"/>
                          <w:ind w:left="0" w:right="0" w:firstLine="0"/>
                          <w:jc w:val="left"/>
                          <w:rPr>
                            <w:rFonts w:ascii="Calibri" w:hAnsi="Calibri"/>
                            <w:sz w:val="22"/>
                          </w:rPr>
                        </w:pPr>
                        <w:r>
                          <w:rPr>
                            <w:rFonts w:ascii="Calibri" w:hAnsi="Calibri"/>
                            <w:spacing w:val="-2"/>
                            <w:sz w:val="22"/>
                          </w:rPr>
                          <w:t>вытяжка</w:t>
                        </w:r>
                      </w:p>
                    </w:txbxContent>
                  </v:textbox>
                  <w10:wrap type="none"/>
                </v:shape>
                <w10:wrap type="none"/>
              </v:group>
            </w:pict>
          </mc:Fallback>
        </mc:AlternateContent>
      </w:r>
      <w:r>
        <w:rPr>
          <w:sz w:val="24"/>
        </w:rPr>
        <w:t>снизу вниз (рисунок 2.4). Воздух подается и удаляется из рабочей зоны помещения. Такая</w:t>
      </w:r>
      <w:r>
        <w:rPr>
          <w:spacing w:val="-8"/>
          <w:sz w:val="24"/>
        </w:rPr>
        <w:t> </w:t>
      </w:r>
      <w:r>
        <w:rPr>
          <w:sz w:val="24"/>
        </w:rPr>
        <w:t>схема</w:t>
      </w:r>
      <w:r>
        <w:rPr>
          <w:spacing w:val="-9"/>
          <w:sz w:val="24"/>
        </w:rPr>
        <w:t> </w:t>
      </w:r>
      <w:r>
        <w:rPr>
          <w:sz w:val="24"/>
        </w:rPr>
        <w:t>организации</w:t>
      </w:r>
      <w:r>
        <w:rPr>
          <w:spacing w:val="-8"/>
          <w:sz w:val="24"/>
        </w:rPr>
        <w:t> </w:t>
      </w:r>
      <w:r>
        <w:rPr>
          <w:sz w:val="24"/>
        </w:rPr>
        <w:t>воздухообмена</w:t>
      </w:r>
      <w:r>
        <w:rPr>
          <w:spacing w:val="-9"/>
          <w:sz w:val="24"/>
        </w:rPr>
        <w:t> </w:t>
      </w:r>
      <w:r>
        <w:rPr>
          <w:sz w:val="24"/>
        </w:rPr>
        <w:t>характерна</w:t>
      </w:r>
      <w:r>
        <w:rPr>
          <w:spacing w:val="-9"/>
          <w:sz w:val="24"/>
        </w:rPr>
        <w:t> </w:t>
      </w:r>
      <w:r>
        <w:rPr>
          <w:sz w:val="24"/>
        </w:rPr>
        <w:t>для</w:t>
      </w:r>
      <w:r>
        <w:rPr>
          <w:spacing w:val="-11"/>
          <w:sz w:val="24"/>
        </w:rPr>
        <w:t> </w:t>
      </w:r>
      <w:r>
        <w:rPr>
          <w:sz w:val="24"/>
        </w:rPr>
        <w:t>помещений</w:t>
      </w:r>
      <w:r>
        <w:rPr>
          <w:spacing w:val="-10"/>
          <w:sz w:val="24"/>
        </w:rPr>
        <w:t> </w:t>
      </w:r>
      <w:r>
        <w:rPr>
          <w:sz w:val="24"/>
        </w:rPr>
        <w:t>небольшой</w:t>
      </w:r>
      <w:r>
        <w:rPr>
          <w:spacing w:val="-8"/>
          <w:sz w:val="24"/>
        </w:rPr>
        <w:t> </w:t>
      </w:r>
      <w:r>
        <w:rPr>
          <w:sz w:val="24"/>
        </w:rPr>
        <w:t>высоты</w:t>
      </w:r>
      <w:r>
        <w:rPr>
          <w:spacing w:val="-9"/>
          <w:sz w:val="24"/>
        </w:rPr>
        <w:t> </w:t>
      </w:r>
      <w:r>
        <w:rPr>
          <w:sz w:val="24"/>
        </w:rPr>
        <w:t>и</w:t>
      </w:r>
      <w:r>
        <w:rPr>
          <w:spacing w:val="-10"/>
          <w:sz w:val="24"/>
        </w:rPr>
        <w:t> </w:t>
      </w:r>
      <w:r>
        <w:rPr>
          <w:sz w:val="24"/>
        </w:rPr>
        <w:t>при наличии местных отсосов от источников вредных выделений.</w:t>
      </w:r>
    </w:p>
    <w:p>
      <w:pPr>
        <w:pStyle w:val="BodyText"/>
        <w:ind w:left="0" w:firstLine="0"/>
        <w:jc w:val="left"/>
      </w:pPr>
    </w:p>
    <w:p>
      <w:pPr>
        <w:pStyle w:val="BodyText"/>
        <w:ind w:left="0" w:firstLine="0"/>
        <w:jc w:val="left"/>
      </w:pPr>
    </w:p>
    <w:p>
      <w:pPr>
        <w:pStyle w:val="BodyText"/>
        <w:ind w:left="0" w:firstLine="0"/>
        <w:jc w:val="left"/>
      </w:pPr>
    </w:p>
    <w:p>
      <w:pPr>
        <w:pStyle w:val="BodyText"/>
        <w:ind w:left="0" w:firstLine="0"/>
        <w:jc w:val="left"/>
      </w:pPr>
    </w:p>
    <w:p>
      <w:pPr>
        <w:pStyle w:val="BodyText"/>
        <w:ind w:left="0" w:firstLine="0"/>
        <w:jc w:val="left"/>
      </w:pPr>
    </w:p>
    <w:p>
      <w:pPr>
        <w:pStyle w:val="BodyText"/>
        <w:ind w:left="0" w:firstLine="0"/>
        <w:jc w:val="left"/>
      </w:pPr>
    </w:p>
    <w:p>
      <w:pPr>
        <w:pStyle w:val="BodyText"/>
        <w:ind w:left="0" w:firstLine="0"/>
        <w:jc w:val="left"/>
      </w:pPr>
    </w:p>
    <w:p>
      <w:pPr>
        <w:pStyle w:val="BodyText"/>
        <w:ind w:left="0" w:firstLine="0"/>
        <w:jc w:val="left"/>
      </w:pPr>
    </w:p>
    <w:p>
      <w:pPr>
        <w:pStyle w:val="BodyText"/>
        <w:spacing w:before="201"/>
        <w:ind w:left="0" w:firstLine="0"/>
        <w:jc w:val="left"/>
      </w:pPr>
    </w:p>
    <w:p>
      <w:pPr>
        <w:pStyle w:val="BodyText"/>
        <w:spacing w:line="820" w:lineRule="atLeast"/>
        <w:ind w:left="960" w:right="1957" w:firstLine="974"/>
      </w:pPr>
      <w:r>
        <w:rPr/>
        <w:t>Рисунок</w:t>
      </w:r>
      <w:r>
        <w:rPr>
          <w:spacing w:val="-3"/>
        </w:rPr>
        <w:t> </w:t>
      </w:r>
      <w:r>
        <w:rPr/>
        <w:t>2.4</w:t>
      </w:r>
      <w:r>
        <w:rPr>
          <w:spacing w:val="-4"/>
        </w:rPr>
        <w:t> </w:t>
      </w:r>
      <w:r>
        <w:rPr/>
        <w:t>–</w:t>
      </w:r>
      <w:r>
        <w:rPr>
          <w:spacing w:val="-4"/>
        </w:rPr>
        <w:t> </w:t>
      </w:r>
      <w:r>
        <w:rPr/>
        <w:t>Схемы</w:t>
      </w:r>
      <w:r>
        <w:rPr>
          <w:spacing w:val="-5"/>
        </w:rPr>
        <w:t> </w:t>
      </w:r>
      <w:r>
        <w:rPr/>
        <w:t>организации</w:t>
      </w:r>
      <w:r>
        <w:rPr>
          <w:spacing w:val="-3"/>
        </w:rPr>
        <w:t> </w:t>
      </w:r>
      <w:r>
        <w:rPr/>
        <w:t>воздухообмена</w:t>
      </w:r>
      <w:r>
        <w:rPr>
          <w:spacing w:val="-5"/>
        </w:rPr>
        <w:t> </w:t>
      </w:r>
      <w:r>
        <w:rPr/>
        <w:t>снизу</w:t>
      </w:r>
      <w:r>
        <w:rPr>
          <w:spacing w:val="-11"/>
        </w:rPr>
        <w:t> </w:t>
      </w:r>
      <w:r>
        <w:rPr/>
        <w:t>вниз Кроме того, возможны различные комбинации из этих схем.</w:t>
      </w:r>
    </w:p>
    <w:p>
      <w:pPr>
        <w:pStyle w:val="BodyText"/>
        <w:spacing w:line="360" w:lineRule="auto" w:before="145"/>
        <w:ind w:right="269"/>
      </w:pPr>
      <w:r>
        <w:rPr/>
        <w:t>При устройстве общеобменной вентиляции исходной величиной для определения воздухообмена является количество вредных выделений в виде теплоты, влаги, пыли, газов, которое</w:t>
      </w:r>
      <w:r>
        <w:rPr>
          <w:spacing w:val="-6"/>
        </w:rPr>
        <w:t> </w:t>
      </w:r>
      <w:r>
        <w:rPr/>
        <w:t>обычно</w:t>
      </w:r>
      <w:r>
        <w:rPr>
          <w:spacing w:val="-3"/>
        </w:rPr>
        <w:t> </w:t>
      </w:r>
      <w:r>
        <w:rPr/>
        <w:t>устанавливают</w:t>
      </w:r>
      <w:r>
        <w:rPr>
          <w:spacing w:val="-5"/>
        </w:rPr>
        <w:t> </w:t>
      </w:r>
      <w:r>
        <w:rPr/>
        <w:t>на</w:t>
      </w:r>
      <w:r>
        <w:rPr>
          <w:spacing w:val="-6"/>
        </w:rPr>
        <w:t> </w:t>
      </w:r>
      <w:r>
        <w:rPr/>
        <w:t>основании</w:t>
      </w:r>
      <w:r>
        <w:rPr>
          <w:spacing w:val="-5"/>
        </w:rPr>
        <w:t> </w:t>
      </w:r>
      <w:r>
        <w:rPr/>
        <w:t>материального</w:t>
      </w:r>
      <w:r>
        <w:rPr>
          <w:spacing w:val="-5"/>
        </w:rPr>
        <w:t> </w:t>
      </w:r>
      <w:r>
        <w:rPr/>
        <w:t>или</w:t>
      </w:r>
      <w:r>
        <w:rPr>
          <w:spacing w:val="-5"/>
        </w:rPr>
        <w:t> </w:t>
      </w:r>
      <w:r>
        <w:rPr/>
        <w:t>теплового</w:t>
      </w:r>
      <w:r>
        <w:rPr>
          <w:spacing w:val="-5"/>
        </w:rPr>
        <w:t> </w:t>
      </w:r>
      <w:r>
        <w:rPr/>
        <w:t>балансов,</w:t>
      </w:r>
      <w:r>
        <w:rPr>
          <w:spacing w:val="-3"/>
        </w:rPr>
        <w:t> </w:t>
      </w:r>
      <w:r>
        <w:rPr/>
        <w:t>а</w:t>
      </w:r>
      <w:r>
        <w:rPr>
          <w:spacing w:val="-6"/>
        </w:rPr>
        <w:t> </w:t>
      </w:r>
      <w:r>
        <w:rPr/>
        <w:t>также на основе экспериментальных или расчетных данных.</w:t>
      </w:r>
    </w:p>
    <w:p>
      <w:pPr>
        <w:pStyle w:val="BodyText"/>
        <w:spacing w:line="360" w:lineRule="auto"/>
        <w:ind w:right="269" w:firstLine="768"/>
        <w:rPr>
          <w:b/>
        </w:rPr>
      </w:pPr>
      <w:r>
        <w:rPr/>
        <w:t>В случае одновременного присутствия нескольких вредных факторов расчет проводится по каждому из них. В качестве необходимой производительности системы вентиляции выбирается большее значение из полученных значений</w:t>
      </w:r>
      <w:r>
        <w:rPr>
          <w:b/>
        </w:rPr>
        <w:t>.</w:t>
      </w:r>
    </w:p>
    <w:p>
      <w:pPr>
        <w:pStyle w:val="BodyText"/>
        <w:spacing w:line="357" w:lineRule="auto" w:before="2"/>
        <w:ind w:right="270"/>
      </w:pPr>
      <w:r>
        <w:rPr/>
        <w:t>Для качественной оценки эффективности воздухообмена применяют понятие </w:t>
      </w:r>
      <w:r>
        <w:rPr>
          <w:position w:val="2"/>
        </w:rPr>
        <w:t>кратности воздухообмена (K</w:t>
      </w:r>
      <w:r>
        <w:rPr>
          <w:sz w:val="16"/>
        </w:rPr>
        <w:t>В</w:t>
      </w:r>
      <w:r>
        <w:rPr>
          <w:position w:val="2"/>
        </w:rPr>
        <w:t>)</w:t>
      </w:r>
    </w:p>
    <w:p>
      <w:pPr>
        <w:pStyle w:val="BodyText"/>
        <w:spacing w:line="196" w:lineRule="exact"/>
        <w:ind w:left="1548" w:firstLine="0"/>
        <w:jc w:val="left"/>
        <w:rPr>
          <w:rFonts w:ascii="Cambria Math" w:hAnsi="Cambria Math"/>
        </w:rPr>
      </w:pPr>
      <w:r>
        <w:rPr>
          <w:rFonts w:ascii="Cambria Math" w:hAnsi="Cambria Math"/>
          <w:spacing w:val="-5"/>
          <w:w w:val="105"/>
        </w:rPr>
        <w:t>L</w:t>
      </w:r>
      <w:r>
        <w:rPr>
          <w:rFonts w:ascii="Cambria Math" w:hAnsi="Cambria Math"/>
          <w:spacing w:val="-5"/>
          <w:w w:val="105"/>
          <w:vertAlign w:val="subscript"/>
        </w:rPr>
        <w:t>П</w:t>
      </w:r>
    </w:p>
    <w:p>
      <w:pPr>
        <w:pStyle w:val="BodyText"/>
        <w:tabs>
          <w:tab w:pos="1803" w:val="left" w:leader="none"/>
        </w:tabs>
        <w:spacing w:line="237" w:lineRule="exact"/>
        <w:ind w:left="960" w:firstLine="0"/>
        <w:jc w:val="left"/>
        <w:rPr>
          <w:rFonts w:ascii="Cambria Math" w:hAnsi="Cambria Math"/>
        </w:rPr>
      </w:pPr>
      <w:r>
        <w:rPr/>
        <mc:AlternateContent>
          <mc:Choice Requires="wps">
            <w:drawing>
              <wp:anchor distT="0" distB="0" distL="0" distR="0" allowOverlap="1" layoutInCell="1" locked="0" behindDoc="1" simplePos="0" relativeHeight="483374592">
                <wp:simplePos x="0" y="0"/>
                <wp:positionH relativeFrom="page">
                  <wp:posOffset>1542288</wp:posOffset>
                </wp:positionH>
                <wp:positionV relativeFrom="paragraph">
                  <wp:posOffset>69749</wp:posOffset>
                </wp:positionV>
                <wp:extent cx="161925" cy="10795"/>
                <wp:effectExtent l="0" t="0" r="0" b="0"/>
                <wp:wrapNone/>
                <wp:docPr id="373" name="Graphic 373"/>
                <wp:cNvGraphicFramePr>
                  <a:graphicFrameLocks/>
                </wp:cNvGraphicFramePr>
                <a:graphic>
                  <a:graphicData uri="http://schemas.microsoft.com/office/word/2010/wordprocessingShape">
                    <wps:wsp>
                      <wps:cNvPr id="373" name="Graphic 373"/>
                      <wps:cNvSpPr/>
                      <wps:spPr>
                        <a:xfrm>
                          <a:off x="0" y="0"/>
                          <a:ext cx="161925" cy="10795"/>
                        </a:xfrm>
                        <a:custGeom>
                          <a:avLst/>
                          <a:gdLst/>
                          <a:ahLst/>
                          <a:cxnLst/>
                          <a:rect l="l" t="t" r="r" b="b"/>
                          <a:pathLst>
                            <a:path w="161925" h="10795">
                              <a:moveTo>
                                <a:pt x="161556" y="0"/>
                              </a:moveTo>
                              <a:lnTo>
                                <a:pt x="0" y="0"/>
                              </a:lnTo>
                              <a:lnTo>
                                <a:pt x="0" y="10667"/>
                              </a:lnTo>
                              <a:lnTo>
                                <a:pt x="161556" y="10667"/>
                              </a:lnTo>
                              <a:lnTo>
                                <a:pt x="16155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21.440002pt;margin-top:5.4921pt;width:12.721pt;height:.84pt;mso-position-horizontal-relative:page;mso-position-vertical-relative:paragraph;z-index:-19941888" id="docshape296"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3375616">
                <wp:simplePos x="0" y="0"/>
                <wp:positionH relativeFrom="page">
                  <wp:posOffset>1546860</wp:posOffset>
                </wp:positionH>
                <wp:positionV relativeFrom="paragraph">
                  <wp:posOffset>102084</wp:posOffset>
                </wp:positionV>
                <wp:extent cx="92075" cy="152400"/>
                <wp:effectExtent l="0" t="0" r="0" b="0"/>
                <wp:wrapNone/>
                <wp:docPr id="374" name="Textbox 374"/>
                <wp:cNvGraphicFramePr>
                  <a:graphicFrameLocks/>
                </wp:cNvGraphicFramePr>
                <a:graphic>
                  <a:graphicData uri="http://schemas.microsoft.com/office/word/2010/wordprocessingShape">
                    <wps:wsp>
                      <wps:cNvPr id="374" name="Textbox 374"/>
                      <wps:cNvSpPr txBox="1"/>
                      <wps:spPr>
                        <a:xfrm>
                          <a:off x="0" y="0"/>
                          <a:ext cx="92075" cy="152400"/>
                        </a:xfrm>
                        <a:prstGeom prst="rect">
                          <a:avLst/>
                        </a:prstGeom>
                      </wps:spPr>
                      <wps:txbx>
                        <w:txbxContent>
                          <w:p>
                            <w:pPr>
                              <w:pStyle w:val="BodyText"/>
                              <w:spacing w:line="240" w:lineRule="exact"/>
                              <w:ind w:left="0" w:firstLine="0"/>
                              <w:jc w:val="left"/>
                              <w:rPr>
                                <w:rFonts w:ascii="Cambria Math"/>
                              </w:rPr>
                            </w:pPr>
                            <w:r>
                              <w:rPr>
                                <w:rFonts w:ascii="Cambria Math"/>
                                <w:spacing w:val="-10"/>
                              </w:rPr>
                              <w:t>V</w:t>
                            </w:r>
                          </w:p>
                        </w:txbxContent>
                      </wps:txbx>
                      <wps:bodyPr wrap="square" lIns="0" tIns="0" rIns="0" bIns="0" rtlCol="0">
                        <a:noAutofit/>
                      </wps:bodyPr>
                    </wps:wsp>
                  </a:graphicData>
                </a:graphic>
              </wp:anchor>
            </w:drawing>
          </mc:Choice>
          <mc:Fallback>
            <w:pict>
              <v:shape style="position:absolute;margin-left:121.800003pt;margin-top:8.038116pt;width:7.25pt;height:12pt;mso-position-horizontal-relative:page;mso-position-vertical-relative:paragraph;z-index:-19940864" type="#_x0000_t202" id="docshape297" filled="false" stroked="false">
                <v:textbox inset="0,0,0,0">
                  <w:txbxContent>
                    <w:p>
                      <w:pPr>
                        <w:pStyle w:val="BodyText"/>
                        <w:spacing w:line="240" w:lineRule="exact"/>
                        <w:ind w:left="0" w:firstLine="0"/>
                        <w:jc w:val="left"/>
                        <w:rPr>
                          <w:rFonts w:ascii="Cambria Math"/>
                        </w:rPr>
                      </w:pPr>
                      <w:r>
                        <w:rPr>
                          <w:rFonts w:ascii="Cambria Math"/>
                          <w:spacing w:val="-10"/>
                        </w:rPr>
                        <w:t>V</w:t>
                      </w:r>
                    </w:p>
                  </w:txbxContent>
                </v:textbox>
                <w10:wrap type="none"/>
              </v:shape>
            </w:pict>
          </mc:Fallback>
        </mc:AlternateContent>
      </w:r>
      <w:r>
        <w:rPr>
          <w:rFonts w:ascii="Cambria Math" w:hAnsi="Cambria Math"/>
        </w:rPr>
        <w:t>K</w:t>
      </w:r>
      <w:r>
        <w:rPr>
          <w:rFonts w:ascii="Cambria Math" w:hAnsi="Cambria Math"/>
          <w:vertAlign w:val="subscript"/>
        </w:rPr>
        <w:t>В</w:t>
      </w:r>
      <w:r>
        <w:rPr>
          <w:rFonts w:ascii="Cambria Math" w:hAnsi="Cambria Math"/>
          <w:spacing w:val="36"/>
          <w:vertAlign w:val="baseline"/>
        </w:rPr>
        <w:t> </w:t>
      </w:r>
      <w:r>
        <w:rPr>
          <w:rFonts w:ascii="Cambria Math" w:hAnsi="Cambria Math"/>
          <w:spacing w:val="-10"/>
          <w:vertAlign w:val="baseline"/>
        </w:rPr>
        <w:t>=</w:t>
      </w:r>
      <w:r>
        <w:rPr>
          <w:rFonts w:ascii="Cambria Math" w:hAnsi="Cambria Math"/>
          <w:vertAlign w:val="baseline"/>
        </w:rPr>
        <w:tab/>
      </w:r>
      <w:r>
        <w:rPr>
          <w:rFonts w:ascii="Cambria Math" w:hAnsi="Cambria Math"/>
          <w:spacing w:val="-10"/>
          <w:vertAlign w:val="baseline"/>
        </w:rPr>
        <w:t>,</w:t>
      </w:r>
    </w:p>
    <w:p>
      <w:pPr>
        <w:spacing w:line="196" w:lineRule="exact" w:before="0"/>
        <w:ind w:left="1678" w:right="0" w:firstLine="0"/>
        <w:jc w:val="left"/>
        <w:rPr>
          <w:rFonts w:ascii="Cambria Math" w:hAnsi="Cambria Math"/>
          <w:sz w:val="17"/>
        </w:rPr>
      </w:pPr>
      <w:r>
        <w:rPr>
          <w:rFonts w:ascii="Cambria Math" w:hAnsi="Cambria Math"/>
          <w:spacing w:val="-10"/>
          <w:sz w:val="17"/>
        </w:rPr>
        <w:t>В</w:t>
      </w:r>
    </w:p>
    <w:p>
      <w:pPr>
        <w:pStyle w:val="BodyText"/>
        <w:tabs>
          <w:tab w:pos="960" w:val="left" w:leader="none"/>
        </w:tabs>
        <w:spacing w:before="99"/>
        <w:ind w:firstLine="0"/>
        <w:jc w:val="left"/>
      </w:pPr>
      <w:r>
        <w:rPr>
          <w:spacing w:val="-5"/>
          <w:position w:val="2"/>
        </w:rPr>
        <w:t>где</w:t>
      </w:r>
      <w:r>
        <w:rPr>
          <w:position w:val="2"/>
        </w:rPr>
        <w:tab/>
        <w:t>L</w:t>
      </w:r>
      <w:r>
        <w:rPr>
          <w:sz w:val="16"/>
        </w:rPr>
        <w:t>П</w:t>
      </w:r>
      <w:r>
        <w:rPr>
          <w:spacing w:val="16"/>
          <w:sz w:val="16"/>
        </w:rPr>
        <w:t> </w:t>
      </w:r>
      <w:r>
        <w:rPr>
          <w:position w:val="2"/>
        </w:rPr>
        <w:t>– объем</w:t>
      </w:r>
      <w:r>
        <w:rPr>
          <w:spacing w:val="-2"/>
          <w:position w:val="2"/>
        </w:rPr>
        <w:t> </w:t>
      </w:r>
      <w:r>
        <w:rPr>
          <w:position w:val="2"/>
        </w:rPr>
        <w:t>воздуха,</w:t>
      </w:r>
      <w:r>
        <w:rPr>
          <w:spacing w:val="-1"/>
          <w:position w:val="2"/>
        </w:rPr>
        <w:t> </w:t>
      </w:r>
      <w:r>
        <w:rPr>
          <w:position w:val="2"/>
        </w:rPr>
        <w:t>поступающего в</w:t>
      </w:r>
      <w:r>
        <w:rPr>
          <w:spacing w:val="-2"/>
          <w:position w:val="2"/>
        </w:rPr>
        <w:t> </w:t>
      </w:r>
      <w:r>
        <w:rPr>
          <w:position w:val="2"/>
        </w:rPr>
        <w:t>помещение</w:t>
      </w:r>
      <w:r>
        <w:rPr>
          <w:spacing w:val="-1"/>
          <w:position w:val="2"/>
        </w:rPr>
        <w:t> </w:t>
      </w:r>
      <w:r>
        <w:rPr>
          <w:position w:val="2"/>
        </w:rPr>
        <w:t>в</w:t>
      </w:r>
      <w:r>
        <w:rPr>
          <w:spacing w:val="-2"/>
          <w:position w:val="2"/>
        </w:rPr>
        <w:t> </w:t>
      </w:r>
      <w:r>
        <w:rPr>
          <w:position w:val="2"/>
        </w:rPr>
        <w:t>единицу</w:t>
      </w:r>
      <w:r>
        <w:rPr>
          <w:spacing w:val="-5"/>
          <w:position w:val="2"/>
        </w:rPr>
        <w:t> </w:t>
      </w:r>
      <w:r>
        <w:rPr>
          <w:position w:val="2"/>
        </w:rPr>
        <w:t>времени</w:t>
      </w:r>
      <w:r>
        <w:rPr>
          <w:spacing w:val="1"/>
          <w:position w:val="2"/>
        </w:rPr>
        <w:t> </w:t>
      </w:r>
      <w:r>
        <w:rPr>
          <w:spacing w:val="-2"/>
          <w:position w:val="2"/>
        </w:rPr>
        <w:t>(м</w:t>
      </w:r>
      <w:r>
        <w:rPr>
          <w:spacing w:val="-2"/>
          <w:position w:val="2"/>
          <w:vertAlign w:val="superscript"/>
        </w:rPr>
        <w:t>3</w:t>
      </w:r>
      <w:r>
        <w:rPr>
          <w:spacing w:val="-2"/>
          <w:position w:val="2"/>
          <w:vertAlign w:val="baseline"/>
        </w:rPr>
        <w:t>/ч);</w:t>
      </w:r>
    </w:p>
    <w:p>
      <w:pPr>
        <w:spacing w:after="0"/>
        <w:jc w:val="left"/>
        <w:sectPr>
          <w:pgSz w:w="11910" w:h="16840"/>
          <w:pgMar w:header="144" w:footer="755" w:top="940" w:bottom="940" w:left="880" w:right="860"/>
        </w:sectPr>
      </w:pPr>
    </w:p>
    <w:p>
      <w:pPr>
        <w:pStyle w:val="BodyText"/>
        <w:spacing w:before="185"/>
        <w:ind w:left="960" w:firstLine="0"/>
      </w:pPr>
      <w:r>
        <w:rPr>
          <w:position w:val="2"/>
        </w:rPr>
        <w:t>V</w:t>
      </w:r>
      <w:r>
        <w:rPr>
          <w:sz w:val="16"/>
        </w:rPr>
        <w:t>в</w:t>
      </w:r>
      <w:r>
        <w:rPr>
          <w:spacing w:val="18"/>
          <w:sz w:val="16"/>
        </w:rPr>
        <w:t> </w:t>
      </w:r>
      <w:r>
        <w:rPr>
          <w:position w:val="2"/>
        </w:rPr>
        <w:t>–</w:t>
      </w:r>
      <w:r>
        <w:rPr>
          <w:spacing w:val="-1"/>
          <w:position w:val="2"/>
        </w:rPr>
        <w:t> </w:t>
      </w:r>
      <w:r>
        <w:rPr>
          <w:position w:val="2"/>
        </w:rPr>
        <w:t>объем</w:t>
      </w:r>
      <w:r>
        <w:rPr>
          <w:spacing w:val="-3"/>
          <w:position w:val="2"/>
        </w:rPr>
        <w:t> </w:t>
      </w:r>
      <w:r>
        <w:rPr>
          <w:position w:val="2"/>
        </w:rPr>
        <w:t>вентилируемого</w:t>
      </w:r>
      <w:r>
        <w:rPr>
          <w:spacing w:val="-1"/>
          <w:position w:val="2"/>
        </w:rPr>
        <w:t> </w:t>
      </w:r>
      <w:r>
        <w:rPr>
          <w:position w:val="2"/>
        </w:rPr>
        <w:t>помещения</w:t>
      </w:r>
      <w:r>
        <w:rPr>
          <w:spacing w:val="-1"/>
          <w:position w:val="2"/>
        </w:rPr>
        <w:t> </w:t>
      </w:r>
      <w:r>
        <w:rPr>
          <w:spacing w:val="-2"/>
          <w:position w:val="2"/>
        </w:rPr>
        <w:t>(м</w:t>
      </w:r>
      <w:r>
        <w:rPr>
          <w:spacing w:val="-2"/>
          <w:position w:val="2"/>
          <w:vertAlign w:val="superscript"/>
        </w:rPr>
        <w:t>3</w:t>
      </w:r>
      <w:r>
        <w:rPr>
          <w:spacing w:val="-2"/>
          <w:position w:val="2"/>
          <w:vertAlign w:val="baseline"/>
        </w:rPr>
        <w:t>/ч).</w:t>
      </w:r>
    </w:p>
    <w:p>
      <w:pPr>
        <w:pStyle w:val="BodyText"/>
        <w:spacing w:line="360" w:lineRule="auto" w:before="120"/>
        <w:ind w:right="274"/>
      </w:pPr>
      <w:r>
        <w:rPr/>
        <w:t>При правильно организованной вентиляции кратность воздухообмена должна быть в пределах от 1 до 10.</w:t>
      </w:r>
    </w:p>
    <w:p>
      <w:pPr>
        <w:pStyle w:val="BodyText"/>
        <w:spacing w:line="360" w:lineRule="auto"/>
        <w:ind w:right="272"/>
      </w:pPr>
      <w:r>
        <w:rPr/>
        <w:t>При нормальном микроклимате и отсутствии вредных выделений количество воздуха при общеобменной вентиляции принимают в зависимости от объема помещения, приходящегося на одного работающего.</w:t>
      </w:r>
    </w:p>
    <w:p>
      <w:pPr>
        <w:pStyle w:val="BodyText"/>
        <w:spacing w:line="360" w:lineRule="auto"/>
        <w:ind w:right="271"/>
      </w:pPr>
      <w:r>
        <w:rPr/>
        <w:t>Эффективность работы вентиляционной установки или всей системы вентиляции оценивается на основании санитарно-гигиенических испытаний. Они предусматривают оценку состояния воздушной среды в рабочих помещениях на соответствие:</w:t>
      </w:r>
    </w:p>
    <w:p>
      <w:pPr>
        <w:pStyle w:val="ListParagraph"/>
        <w:numPr>
          <w:ilvl w:val="0"/>
          <w:numId w:val="56"/>
        </w:numPr>
        <w:tabs>
          <w:tab w:pos="1244" w:val="left" w:leader="none"/>
        </w:tabs>
        <w:spacing w:line="350" w:lineRule="auto" w:before="3" w:after="0"/>
        <w:ind w:left="252" w:right="273" w:firstLine="708"/>
        <w:jc w:val="left"/>
        <w:rPr>
          <w:sz w:val="24"/>
        </w:rPr>
      </w:pPr>
      <w:r>
        <w:rPr>
          <w:sz w:val="24"/>
        </w:rPr>
        <w:t>воздуха</w:t>
      </w:r>
      <w:r>
        <w:rPr>
          <w:spacing w:val="40"/>
          <w:sz w:val="24"/>
        </w:rPr>
        <w:t> </w:t>
      </w:r>
      <w:r>
        <w:rPr>
          <w:sz w:val="24"/>
        </w:rPr>
        <w:t>рабочей</w:t>
      </w:r>
      <w:r>
        <w:rPr>
          <w:spacing w:val="40"/>
          <w:sz w:val="24"/>
        </w:rPr>
        <w:t> </w:t>
      </w:r>
      <w:r>
        <w:rPr>
          <w:sz w:val="24"/>
        </w:rPr>
        <w:t>зоны</w:t>
      </w:r>
      <w:r>
        <w:rPr>
          <w:spacing w:val="40"/>
          <w:sz w:val="24"/>
        </w:rPr>
        <w:t> </w:t>
      </w:r>
      <w:r>
        <w:rPr>
          <w:sz w:val="24"/>
        </w:rPr>
        <w:t>требованиям</w:t>
      </w:r>
      <w:r>
        <w:rPr>
          <w:spacing w:val="40"/>
          <w:sz w:val="24"/>
        </w:rPr>
        <w:t> </w:t>
      </w:r>
      <w:r>
        <w:rPr>
          <w:sz w:val="24"/>
        </w:rPr>
        <w:t>нормативов</w:t>
      </w:r>
      <w:r>
        <w:rPr>
          <w:spacing w:val="40"/>
          <w:sz w:val="24"/>
        </w:rPr>
        <w:t> </w:t>
      </w:r>
      <w:r>
        <w:rPr>
          <w:sz w:val="24"/>
        </w:rPr>
        <w:t>(ПДК)</w:t>
      </w:r>
      <w:r>
        <w:rPr>
          <w:spacing w:val="40"/>
          <w:sz w:val="24"/>
        </w:rPr>
        <w:t> </w:t>
      </w:r>
      <w:r>
        <w:rPr>
          <w:sz w:val="24"/>
        </w:rPr>
        <w:t>на</w:t>
      </w:r>
      <w:r>
        <w:rPr>
          <w:spacing w:val="40"/>
          <w:sz w:val="24"/>
        </w:rPr>
        <w:t> </w:t>
      </w:r>
      <w:r>
        <w:rPr>
          <w:sz w:val="24"/>
        </w:rPr>
        <w:t>содержание</w:t>
      </w:r>
      <w:r>
        <w:rPr>
          <w:spacing w:val="40"/>
          <w:sz w:val="24"/>
        </w:rPr>
        <w:t> </w:t>
      </w:r>
      <w:r>
        <w:rPr>
          <w:sz w:val="24"/>
        </w:rPr>
        <w:t>вредных паров, газов и пыли;</w:t>
      </w:r>
    </w:p>
    <w:p>
      <w:pPr>
        <w:pStyle w:val="ListParagraph"/>
        <w:numPr>
          <w:ilvl w:val="0"/>
          <w:numId w:val="56"/>
        </w:numPr>
        <w:tabs>
          <w:tab w:pos="1244" w:val="left" w:leader="none"/>
        </w:tabs>
        <w:spacing w:line="240" w:lineRule="auto" w:before="12" w:after="0"/>
        <w:ind w:left="1244" w:right="0" w:hanging="284"/>
        <w:jc w:val="left"/>
        <w:rPr>
          <w:sz w:val="24"/>
        </w:rPr>
      </w:pPr>
      <w:r>
        <w:rPr>
          <w:sz w:val="24"/>
        </w:rPr>
        <w:t>микроклиматического</w:t>
      </w:r>
      <w:r>
        <w:rPr>
          <w:spacing w:val="-3"/>
          <w:sz w:val="24"/>
        </w:rPr>
        <w:t> </w:t>
      </w:r>
      <w:r>
        <w:rPr>
          <w:sz w:val="24"/>
        </w:rPr>
        <w:t>режима</w:t>
      </w:r>
      <w:r>
        <w:rPr>
          <w:spacing w:val="-1"/>
          <w:sz w:val="24"/>
        </w:rPr>
        <w:t> </w:t>
      </w:r>
      <w:r>
        <w:rPr>
          <w:sz w:val="24"/>
        </w:rPr>
        <w:t>в</w:t>
      </w:r>
      <w:r>
        <w:rPr>
          <w:spacing w:val="-2"/>
          <w:sz w:val="24"/>
        </w:rPr>
        <w:t> </w:t>
      </w:r>
      <w:r>
        <w:rPr>
          <w:sz w:val="24"/>
        </w:rPr>
        <w:t>помещении</w:t>
      </w:r>
      <w:r>
        <w:rPr>
          <w:spacing w:val="1"/>
          <w:sz w:val="24"/>
        </w:rPr>
        <w:t> </w:t>
      </w:r>
      <w:r>
        <w:rPr>
          <w:sz w:val="24"/>
        </w:rPr>
        <w:t>и</w:t>
      </w:r>
      <w:r>
        <w:rPr>
          <w:spacing w:val="-3"/>
          <w:sz w:val="24"/>
        </w:rPr>
        <w:t> </w:t>
      </w:r>
      <w:r>
        <w:rPr>
          <w:sz w:val="24"/>
        </w:rPr>
        <w:t>на</w:t>
      </w:r>
      <w:r>
        <w:rPr>
          <w:spacing w:val="-1"/>
          <w:sz w:val="24"/>
        </w:rPr>
        <w:t> </w:t>
      </w:r>
      <w:r>
        <w:rPr>
          <w:sz w:val="24"/>
        </w:rPr>
        <w:t>рабочих</w:t>
      </w:r>
      <w:r>
        <w:rPr>
          <w:spacing w:val="2"/>
          <w:sz w:val="24"/>
        </w:rPr>
        <w:t> </w:t>
      </w:r>
      <w:r>
        <w:rPr>
          <w:spacing w:val="-2"/>
          <w:sz w:val="24"/>
        </w:rPr>
        <w:t>местах;</w:t>
      </w:r>
    </w:p>
    <w:p>
      <w:pPr>
        <w:pStyle w:val="ListParagraph"/>
        <w:numPr>
          <w:ilvl w:val="0"/>
          <w:numId w:val="56"/>
        </w:numPr>
        <w:tabs>
          <w:tab w:pos="1244" w:val="left" w:leader="none"/>
        </w:tabs>
        <w:spacing w:line="240" w:lineRule="auto" w:before="138" w:after="0"/>
        <w:ind w:left="1244" w:right="0" w:hanging="284"/>
        <w:jc w:val="left"/>
        <w:rPr>
          <w:sz w:val="24"/>
        </w:rPr>
      </w:pPr>
      <w:r>
        <w:rPr>
          <w:sz w:val="24"/>
        </w:rPr>
        <w:t>степени</w:t>
      </w:r>
      <w:r>
        <w:rPr>
          <w:spacing w:val="-3"/>
          <w:sz w:val="24"/>
        </w:rPr>
        <w:t> </w:t>
      </w:r>
      <w:r>
        <w:rPr>
          <w:sz w:val="24"/>
        </w:rPr>
        <w:t>чистоты</w:t>
      </w:r>
      <w:r>
        <w:rPr>
          <w:spacing w:val="-3"/>
          <w:sz w:val="24"/>
        </w:rPr>
        <w:t> </w:t>
      </w:r>
      <w:r>
        <w:rPr>
          <w:sz w:val="24"/>
        </w:rPr>
        <w:t>приточного</w:t>
      </w:r>
      <w:r>
        <w:rPr>
          <w:spacing w:val="-2"/>
          <w:sz w:val="24"/>
        </w:rPr>
        <w:t> </w:t>
      </w:r>
      <w:r>
        <w:rPr>
          <w:sz w:val="24"/>
        </w:rPr>
        <w:t>воздуха,</w:t>
      </w:r>
      <w:r>
        <w:rPr>
          <w:spacing w:val="-2"/>
          <w:sz w:val="24"/>
        </w:rPr>
        <w:t> </w:t>
      </w:r>
      <w:r>
        <w:rPr>
          <w:sz w:val="24"/>
        </w:rPr>
        <w:t>а</w:t>
      </w:r>
      <w:r>
        <w:rPr>
          <w:spacing w:val="-2"/>
          <w:sz w:val="24"/>
        </w:rPr>
        <w:t> </w:t>
      </w:r>
      <w:r>
        <w:rPr>
          <w:sz w:val="24"/>
        </w:rPr>
        <w:t>также</w:t>
      </w:r>
      <w:r>
        <w:rPr>
          <w:spacing w:val="-1"/>
          <w:sz w:val="24"/>
        </w:rPr>
        <w:t> </w:t>
      </w:r>
      <w:r>
        <w:rPr>
          <w:sz w:val="24"/>
        </w:rPr>
        <w:t>его</w:t>
      </w:r>
      <w:r>
        <w:rPr>
          <w:spacing w:val="-2"/>
          <w:sz w:val="24"/>
        </w:rPr>
        <w:t> </w:t>
      </w:r>
      <w:r>
        <w:rPr>
          <w:sz w:val="24"/>
        </w:rPr>
        <w:t>температуры</w:t>
      </w:r>
      <w:r>
        <w:rPr>
          <w:spacing w:val="-3"/>
          <w:sz w:val="24"/>
        </w:rPr>
        <w:t> </w:t>
      </w:r>
      <w:r>
        <w:rPr>
          <w:sz w:val="24"/>
        </w:rPr>
        <w:t>и </w:t>
      </w:r>
      <w:r>
        <w:rPr>
          <w:spacing w:val="-2"/>
          <w:sz w:val="24"/>
        </w:rPr>
        <w:t>влажности;</w:t>
      </w:r>
    </w:p>
    <w:p>
      <w:pPr>
        <w:pStyle w:val="ListParagraph"/>
        <w:numPr>
          <w:ilvl w:val="0"/>
          <w:numId w:val="56"/>
        </w:numPr>
        <w:tabs>
          <w:tab w:pos="1244" w:val="left" w:leader="none"/>
        </w:tabs>
        <w:spacing w:line="350" w:lineRule="auto" w:before="136" w:after="0"/>
        <w:ind w:left="252" w:right="273" w:firstLine="708"/>
        <w:jc w:val="left"/>
        <w:rPr>
          <w:sz w:val="24"/>
        </w:rPr>
      </w:pPr>
      <w:r>
        <w:rPr>
          <w:sz w:val="24"/>
        </w:rPr>
        <w:t>эффективности</w:t>
      </w:r>
      <w:r>
        <w:rPr>
          <w:spacing w:val="80"/>
          <w:sz w:val="24"/>
        </w:rPr>
        <w:t> </w:t>
      </w:r>
      <w:r>
        <w:rPr>
          <w:sz w:val="24"/>
        </w:rPr>
        <w:t>очистки</w:t>
      </w:r>
      <w:r>
        <w:rPr>
          <w:spacing w:val="80"/>
          <w:sz w:val="24"/>
        </w:rPr>
        <w:t> </w:t>
      </w:r>
      <w:r>
        <w:rPr>
          <w:sz w:val="24"/>
        </w:rPr>
        <w:t>воздуха,</w:t>
      </w:r>
      <w:r>
        <w:rPr>
          <w:spacing w:val="80"/>
          <w:sz w:val="24"/>
        </w:rPr>
        <w:t> </w:t>
      </w:r>
      <w:r>
        <w:rPr>
          <w:sz w:val="24"/>
        </w:rPr>
        <w:t>удаляемого</w:t>
      </w:r>
      <w:r>
        <w:rPr>
          <w:spacing w:val="80"/>
          <w:sz w:val="24"/>
        </w:rPr>
        <w:t> </w:t>
      </w:r>
      <w:r>
        <w:rPr>
          <w:sz w:val="24"/>
        </w:rPr>
        <w:t>из</w:t>
      </w:r>
      <w:r>
        <w:rPr>
          <w:spacing w:val="80"/>
          <w:sz w:val="24"/>
        </w:rPr>
        <w:t> </w:t>
      </w:r>
      <w:r>
        <w:rPr>
          <w:sz w:val="24"/>
        </w:rPr>
        <w:t>помещения</w:t>
      </w:r>
      <w:r>
        <w:rPr>
          <w:spacing w:val="80"/>
          <w:sz w:val="24"/>
        </w:rPr>
        <w:t> </w:t>
      </w:r>
      <w:r>
        <w:rPr>
          <w:sz w:val="24"/>
        </w:rPr>
        <w:t>в</w:t>
      </w:r>
      <w:r>
        <w:rPr>
          <w:spacing w:val="80"/>
          <w:sz w:val="24"/>
        </w:rPr>
        <w:t> </w:t>
      </w:r>
      <w:r>
        <w:rPr>
          <w:sz w:val="24"/>
        </w:rPr>
        <w:t>окружающую</w:t>
      </w:r>
      <w:r>
        <w:rPr>
          <w:spacing w:val="80"/>
          <w:sz w:val="24"/>
        </w:rPr>
        <w:t> </w:t>
      </w:r>
      <w:r>
        <w:rPr>
          <w:spacing w:val="-2"/>
          <w:sz w:val="24"/>
        </w:rPr>
        <w:t>атмосферу.</w:t>
      </w:r>
    </w:p>
    <w:p>
      <w:pPr>
        <w:pStyle w:val="BodyText"/>
        <w:spacing w:line="360" w:lineRule="auto" w:before="10"/>
        <w:ind w:right="273"/>
      </w:pPr>
      <w:r>
        <w:rPr/>
        <w:t>Также</w:t>
      </w:r>
      <w:r>
        <w:rPr>
          <w:spacing w:val="-15"/>
        </w:rPr>
        <w:t> </w:t>
      </w:r>
      <w:r>
        <w:rPr/>
        <w:t>система</w:t>
      </w:r>
      <w:r>
        <w:rPr>
          <w:spacing w:val="-15"/>
        </w:rPr>
        <w:t> </w:t>
      </w:r>
      <w:r>
        <w:rPr/>
        <w:t>вентиляции</w:t>
      </w:r>
      <w:r>
        <w:rPr>
          <w:spacing w:val="-15"/>
        </w:rPr>
        <w:t> </w:t>
      </w:r>
      <w:r>
        <w:rPr/>
        <w:t>не</w:t>
      </w:r>
      <w:r>
        <w:rPr>
          <w:spacing w:val="-15"/>
        </w:rPr>
        <w:t> </w:t>
      </w:r>
      <w:r>
        <w:rPr/>
        <w:t>должна</w:t>
      </w:r>
      <w:r>
        <w:rPr>
          <w:spacing w:val="-15"/>
        </w:rPr>
        <w:t> </w:t>
      </w:r>
      <w:r>
        <w:rPr/>
        <w:t>создавать</w:t>
      </w:r>
      <w:r>
        <w:rPr>
          <w:spacing w:val="-15"/>
        </w:rPr>
        <w:t> </w:t>
      </w:r>
      <w:r>
        <w:rPr/>
        <w:t>шум</w:t>
      </w:r>
      <w:r>
        <w:rPr>
          <w:spacing w:val="-15"/>
        </w:rPr>
        <w:t> </w:t>
      </w:r>
      <w:r>
        <w:rPr/>
        <w:t>на</w:t>
      </w:r>
      <w:r>
        <w:rPr>
          <w:spacing w:val="-15"/>
        </w:rPr>
        <w:t> </w:t>
      </w:r>
      <w:r>
        <w:rPr/>
        <w:t>рабочих</w:t>
      </w:r>
      <w:r>
        <w:rPr>
          <w:spacing w:val="-15"/>
        </w:rPr>
        <w:t> </w:t>
      </w:r>
      <w:r>
        <w:rPr/>
        <w:t>местах,</w:t>
      </w:r>
      <w:r>
        <w:rPr>
          <w:spacing w:val="-15"/>
        </w:rPr>
        <w:t> </w:t>
      </w:r>
      <w:r>
        <w:rPr/>
        <w:t>превышающий предельно допустимый уровень. Система вентиляции необходима быть электро-, пожаро-, взрывобезопасна, надежна в эксплуатации и эффективна.</w:t>
      </w:r>
    </w:p>
    <w:p>
      <w:pPr>
        <w:pStyle w:val="BodyText"/>
        <w:spacing w:before="90"/>
        <w:ind w:left="0" w:firstLine="0"/>
        <w:jc w:val="left"/>
      </w:pPr>
    </w:p>
    <w:p>
      <w:pPr>
        <w:pStyle w:val="Heading3"/>
        <w:numPr>
          <w:ilvl w:val="3"/>
          <w:numId w:val="37"/>
        </w:numPr>
        <w:tabs>
          <w:tab w:pos="1320" w:val="left" w:leader="none"/>
        </w:tabs>
        <w:spacing w:line="240" w:lineRule="auto" w:before="0" w:after="0"/>
        <w:ind w:left="1320" w:right="0" w:hanging="360"/>
        <w:jc w:val="left"/>
      </w:pPr>
      <w:bookmarkStart w:name="2.4 Производственное освещение" w:id="32"/>
      <w:bookmarkEnd w:id="32"/>
      <w:r>
        <w:rPr>
          <w:b w:val="0"/>
        </w:rPr>
      </w:r>
      <w:r>
        <w:rPr/>
        <w:t>Производственное</w:t>
      </w:r>
      <w:r>
        <w:rPr>
          <w:spacing w:val="-8"/>
        </w:rPr>
        <w:t> </w:t>
      </w:r>
      <w:r>
        <w:rPr>
          <w:spacing w:val="-2"/>
        </w:rPr>
        <w:t>освещение</w:t>
      </w:r>
    </w:p>
    <w:p>
      <w:pPr>
        <w:pStyle w:val="BodyText"/>
        <w:spacing w:before="79"/>
        <w:ind w:left="0" w:firstLine="0"/>
        <w:jc w:val="left"/>
        <w:rPr>
          <w:b/>
        </w:rPr>
      </w:pPr>
    </w:p>
    <w:p>
      <w:pPr>
        <w:pStyle w:val="BodyText"/>
        <w:spacing w:line="360" w:lineRule="auto" w:before="1"/>
        <w:ind w:right="273"/>
      </w:pPr>
      <w:r>
        <w:rPr/>
        <w:t>Освещение является одним из основных средств создания комфортных условий труда в производственных помещениях. Освещение, не соответствующее условиям работы, вызывает повышенную утомляемость работников, может привести к</w:t>
      </w:r>
      <w:r>
        <w:rPr>
          <w:spacing w:val="-1"/>
        </w:rPr>
        <w:t> </w:t>
      </w:r>
      <w:r>
        <w:rPr/>
        <w:t>ухудшению их зрения</w:t>
      </w:r>
      <w:r>
        <w:rPr>
          <w:spacing w:val="-2"/>
        </w:rPr>
        <w:t> </w:t>
      </w:r>
      <w:r>
        <w:rPr/>
        <w:t>и стать причиной производственного травматизма. Поэтому освещение в производственных помещениях должно соответствовать санитарно-гигиеническим нормам и требованиям.</w:t>
      </w:r>
    </w:p>
    <w:p>
      <w:pPr>
        <w:pStyle w:val="BodyText"/>
        <w:spacing w:line="275" w:lineRule="exact"/>
        <w:ind w:left="960" w:firstLine="0"/>
      </w:pPr>
      <w:r>
        <w:rPr/>
        <w:t>Виды</w:t>
      </w:r>
      <w:r>
        <w:rPr>
          <w:spacing w:val="-2"/>
        </w:rPr>
        <w:t> освещений:</w:t>
      </w:r>
    </w:p>
    <w:p>
      <w:pPr>
        <w:pStyle w:val="ListParagraph"/>
        <w:numPr>
          <w:ilvl w:val="4"/>
          <w:numId w:val="37"/>
        </w:numPr>
        <w:tabs>
          <w:tab w:pos="1336" w:val="left" w:leader="none"/>
        </w:tabs>
        <w:spacing w:line="360" w:lineRule="auto" w:before="139" w:after="0"/>
        <w:ind w:left="252" w:right="270" w:firstLine="708"/>
        <w:jc w:val="both"/>
        <w:rPr>
          <w:sz w:val="24"/>
        </w:rPr>
      </w:pPr>
      <w:r>
        <w:rPr>
          <w:sz w:val="24"/>
        </w:rPr>
        <w:t>естественное освещение, используется при освещении производственных помещений. Естественное освещение – это освещение помещений светом неба (прямым или отраженным), проникающим через световые проемы в наружных ограждающих конструкциях, а также через световоды;</w:t>
      </w:r>
    </w:p>
    <w:p>
      <w:pPr>
        <w:pStyle w:val="ListParagraph"/>
        <w:numPr>
          <w:ilvl w:val="4"/>
          <w:numId w:val="37"/>
        </w:numPr>
        <w:tabs>
          <w:tab w:pos="1140" w:val="left" w:leader="none"/>
        </w:tabs>
        <w:spacing w:line="240" w:lineRule="auto" w:before="0" w:after="0"/>
        <w:ind w:left="1140" w:right="0" w:hanging="180"/>
        <w:jc w:val="both"/>
        <w:rPr>
          <w:sz w:val="24"/>
        </w:rPr>
      </w:pPr>
      <w:r>
        <w:rPr>
          <w:sz w:val="24"/>
        </w:rPr>
        <w:t>искусственное</w:t>
      </w:r>
      <w:r>
        <w:rPr>
          <w:spacing w:val="-3"/>
          <w:sz w:val="24"/>
        </w:rPr>
        <w:t> </w:t>
      </w:r>
      <w:r>
        <w:rPr>
          <w:sz w:val="24"/>
        </w:rPr>
        <w:t>освещение,</w:t>
      </w:r>
      <w:r>
        <w:rPr>
          <w:spacing w:val="-2"/>
          <w:sz w:val="24"/>
        </w:rPr>
        <w:t> </w:t>
      </w:r>
      <w:r>
        <w:rPr>
          <w:sz w:val="24"/>
        </w:rPr>
        <w:t>которое</w:t>
      </w:r>
      <w:r>
        <w:rPr>
          <w:spacing w:val="-2"/>
          <w:sz w:val="24"/>
        </w:rPr>
        <w:t> </w:t>
      </w:r>
      <w:r>
        <w:rPr>
          <w:sz w:val="24"/>
        </w:rPr>
        <w:t>создается</w:t>
      </w:r>
      <w:r>
        <w:rPr>
          <w:spacing w:val="-2"/>
          <w:sz w:val="24"/>
        </w:rPr>
        <w:t> </w:t>
      </w:r>
      <w:r>
        <w:rPr>
          <w:sz w:val="24"/>
        </w:rPr>
        <w:t>электрическими</w:t>
      </w:r>
      <w:r>
        <w:rPr>
          <w:spacing w:val="-1"/>
          <w:sz w:val="24"/>
        </w:rPr>
        <w:t> </w:t>
      </w:r>
      <w:r>
        <w:rPr>
          <w:sz w:val="24"/>
        </w:rPr>
        <w:t>источниками </w:t>
      </w:r>
      <w:r>
        <w:rPr>
          <w:spacing w:val="-2"/>
          <w:sz w:val="24"/>
        </w:rPr>
        <w:t>света;</w:t>
      </w:r>
    </w:p>
    <w:p>
      <w:pPr>
        <w:pStyle w:val="ListParagraph"/>
        <w:numPr>
          <w:ilvl w:val="4"/>
          <w:numId w:val="37"/>
        </w:numPr>
        <w:tabs>
          <w:tab w:pos="1228" w:val="left" w:leader="none"/>
        </w:tabs>
        <w:spacing w:line="360" w:lineRule="auto" w:before="137" w:after="0"/>
        <w:ind w:left="252" w:right="274" w:firstLine="708"/>
        <w:jc w:val="both"/>
        <w:rPr>
          <w:sz w:val="24"/>
        </w:rPr>
      </w:pPr>
      <w:r>
        <w:rPr>
          <w:sz w:val="24"/>
        </w:rPr>
        <w:t>совмещенное освещение, при котором недостаточное по нормам естественное освещение дополняют искусственным.</w:t>
      </w:r>
    </w:p>
    <w:p>
      <w:pPr>
        <w:spacing w:after="0" w:line="360" w:lineRule="auto"/>
        <w:jc w:val="both"/>
        <w:rPr>
          <w:sz w:val="24"/>
        </w:rPr>
        <w:sectPr>
          <w:pgSz w:w="11910" w:h="16840"/>
          <w:pgMar w:header="144" w:footer="755" w:top="940" w:bottom="940" w:left="880" w:right="860"/>
        </w:sectPr>
      </w:pPr>
    </w:p>
    <w:p>
      <w:pPr>
        <w:pStyle w:val="BodyText"/>
        <w:spacing w:before="1"/>
        <w:ind w:left="0" w:firstLine="0"/>
        <w:jc w:val="left"/>
        <w:rPr>
          <w:sz w:val="2"/>
        </w:rPr>
      </w:pPr>
    </w:p>
    <w:p>
      <w:pPr>
        <w:pStyle w:val="BodyText"/>
        <w:spacing w:line="20" w:lineRule="exact"/>
        <w:ind w:left="224" w:firstLine="0"/>
        <w:jc w:val="left"/>
        <w:rPr>
          <w:sz w:val="2"/>
        </w:rPr>
      </w:pPr>
      <w:r>
        <w:rPr>
          <w:sz w:val="2"/>
        </w:rPr>
        <mc:AlternateContent>
          <mc:Choice Requires="wps">
            <w:drawing>
              <wp:inline distT="0" distB="0" distL="0" distR="0">
                <wp:extent cx="6156960" cy="12700"/>
                <wp:effectExtent l="0" t="0" r="0" b="0"/>
                <wp:docPr id="377" name="Group 377"/>
                <wp:cNvGraphicFramePr>
                  <a:graphicFrameLocks/>
                </wp:cNvGraphicFramePr>
                <a:graphic>
                  <a:graphicData uri="http://schemas.microsoft.com/office/word/2010/wordprocessingGroup">
                    <wpg:wgp>
                      <wpg:cNvPr id="377" name="Group 377"/>
                      <wpg:cNvGrpSpPr/>
                      <wpg:grpSpPr>
                        <a:xfrm>
                          <a:off x="0" y="0"/>
                          <a:ext cx="6156960" cy="12700"/>
                          <a:chExt cx="6156960" cy="12700"/>
                        </a:xfrm>
                      </wpg:grpSpPr>
                      <wps:wsp>
                        <wps:cNvPr id="378" name="Graphic 378"/>
                        <wps:cNvSpPr/>
                        <wps:spPr>
                          <a:xfrm>
                            <a:off x="0" y="0"/>
                            <a:ext cx="6156960" cy="12700"/>
                          </a:xfrm>
                          <a:custGeom>
                            <a:avLst/>
                            <a:gdLst/>
                            <a:ahLst/>
                            <a:cxnLst/>
                            <a:rect l="l" t="t" r="r" b="b"/>
                            <a:pathLst>
                              <a:path w="6156960" h="12700">
                                <a:moveTo>
                                  <a:pt x="6156960" y="0"/>
                                </a:moveTo>
                                <a:lnTo>
                                  <a:pt x="0" y="0"/>
                                </a:lnTo>
                                <a:lnTo>
                                  <a:pt x="0" y="12192"/>
                                </a:lnTo>
                                <a:lnTo>
                                  <a:pt x="6156960" y="12192"/>
                                </a:lnTo>
                                <a:lnTo>
                                  <a:pt x="6156960" y="0"/>
                                </a:lnTo>
                                <a:close/>
                              </a:path>
                            </a:pathLst>
                          </a:custGeom>
                          <a:solidFill>
                            <a:srgbClr val="00467D"/>
                          </a:solidFill>
                        </wps:spPr>
                        <wps:bodyPr wrap="square" lIns="0" tIns="0" rIns="0" bIns="0" rtlCol="0">
                          <a:prstTxWarp prst="textNoShape">
                            <a:avLst/>
                          </a:prstTxWarp>
                          <a:noAutofit/>
                        </wps:bodyPr>
                      </wps:wsp>
                    </wpg:wgp>
                  </a:graphicData>
                </a:graphic>
              </wp:inline>
            </w:drawing>
          </mc:Choice>
          <mc:Fallback>
            <w:pict>
              <v:group style="width:484.8pt;height:1pt;mso-position-horizontal-relative:char;mso-position-vertical-relative:line" id="docshapegroup300" coordorigin="0,0" coordsize="9696,20">
                <v:rect style="position:absolute;left:0;top:0;width:9696;height:20" id="docshape301" filled="true" fillcolor="#00467d" stroked="false">
                  <v:fill type="solid"/>
                </v:rect>
              </v:group>
            </w:pict>
          </mc:Fallback>
        </mc:AlternateContent>
      </w:r>
      <w:r>
        <w:rPr>
          <w:sz w:val="2"/>
        </w:rPr>
      </w:r>
    </w:p>
    <w:p>
      <w:pPr>
        <w:pStyle w:val="BodyText"/>
        <w:tabs>
          <w:tab w:pos="2585" w:val="left" w:leader="none"/>
          <w:tab w:pos="3936" w:val="left" w:leader="none"/>
          <w:tab w:pos="5760" w:val="left" w:leader="none"/>
          <w:tab w:pos="6243" w:val="left" w:leader="none"/>
          <w:tab w:pos="7308" w:val="left" w:leader="none"/>
          <w:tab w:pos="8714" w:val="left" w:leader="none"/>
          <w:tab w:pos="9763" w:val="left" w:leader="none"/>
        </w:tabs>
        <w:spacing w:line="360" w:lineRule="auto" w:before="185"/>
        <w:ind w:right="272"/>
        <w:jc w:val="left"/>
      </w:pPr>
      <w:r>
        <w:rPr>
          <w:spacing w:val="-2"/>
        </w:rPr>
        <w:t>Естественное</w:t>
      </w:r>
      <w:r>
        <w:rPr/>
        <w:tab/>
      </w:r>
      <w:r>
        <w:rPr>
          <w:spacing w:val="-2"/>
        </w:rPr>
        <w:t>освещение</w:t>
      </w:r>
      <w:r>
        <w:rPr/>
        <w:tab/>
      </w:r>
      <w:r>
        <w:rPr>
          <w:spacing w:val="-2"/>
        </w:rPr>
        <w:t>подразделяется</w:t>
      </w:r>
      <w:r>
        <w:rPr/>
        <w:tab/>
      </w:r>
      <w:r>
        <w:rPr>
          <w:spacing w:val="-6"/>
        </w:rPr>
        <w:t>на</w:t>
      </w:r>
      <w:r>
        <w:rPr/>
        <w:tab/>
      </w:r>
      <w:r>
        <w:rPr>
          <w:spacing w:val="-2"/>
        </w:rPr>
        <w:t>боковое</w:t>
      </w:r>
      <w:r>
        <w:rPr/>
        <w:tab/>
      </w:r>
      <w:r>
        <w:rPr>
          <w:spacing w:val="-2"/>
        </w:rPr>
        <w:t>освещение,</w:t>
      </w:r>
      <w:r>
        <w:rPr/>
        <w:tab/>
      </w:r>
      <w:r>
        <w:rPr>
          <w:spacing w:val="-2"/>
        </w:rPr>
        <w:t>верхнее</w:t>
      </w:r>
      <w:r>
        <w:rPr/>
        <w:tab/>
      </w:r>
      <w:r>
        <w:rPr>
          <w:spacing w:val="-10"/>
        </w:rPr>
        <w:t>и </w:t>
      </w:r>
      <w:r>
        <w:rPr>
          <w:spacing w:val="-2"/>
        </w:rPr>
        <w:t>комбинированное.</w:t>
      </w:r>
    </w:p>
    <w:p>
      <w:pPr>
        <w:pStyle w:val="BodyText"/>
        <w:spacing w:line="360" w:lineRule="auto" w:before="1"/>
        <w:jc w:val="left"/>
      </w:pPr>
      <w:r>
        <w:rPr/>
        <w:t>Боковое естественное освещение осуществляется через световые проемы в наружных стенах. Подразделяется на одностороннее и двустороннее.</w:t>
      </w:r>
    </w:p>
    <w:p>
      <w:pPr>
        <w:pStyle w:val="BodyText"/>
        <w:spacing w:line="360" w:lineRule="auto"/>
        <w:jc w:val="left"/>
      </w:pPr>
      <w:r>
        <w:rPr/>
        <w:t>Верхнее естественное освещение – осуществляется через фонари, световые проемы в стенах, в местах перепада высоты здания.</w:t>
      </w:r>
    </w:p>
    <w:p>
      <w:pPr>
        <w:pStyle w:val="BodyText"/>
        <w:spacing w:line="360" w:lineRule="auto"/>
        <w:jc w:val="left"/>
      </w:pPr>
      <w:r>
        <w:rPr/>
        <w:t>Комбинированное</w:t>
      </w:r>
      <w:r>
        <w:rPr>
          <w:spacing w:val="79"/>
        </w:rPr>
        <w:t> </w:t>
      </w:r>
      <w:r>
        <w:rPr/>
        <w:t>естественное</w:t>
      </w:r>
      <w:r>
        <w:rPr>
          <w:spacing w:val="79"/>
        </w:rPr>
        <w:t> </w:t>
      </w:r>
      <w:r>
        <w:rPr/>
        <w:t>освещение</w:t>
      </w:r>
      <w:r>
        <w:rPr>
          <w:spacing w:val="79"/>
        </w:rPr>
        <w:t> </w:t>
      </w:r>
      <w:r>
        <w:rPr>
          <w:b/>
        </w:rPr>
        <w:t>–</w:t>
      </w:r>
      <w:r>
        <w:rPr>
          <w:b/>
          <w:spacing w:val="80"/>
        </w:rPr>
        <w:t> </w:t>
      </w:r>
      <w:r>
        <w:rPr/>
        <w:t>это</w:t>
      </w:r>
      <w:r>
        <w:rPr>
          <w:spacing w:val="80"/>
        </w:rPr>
        <w:t> </w:t>
      </w:r>
      <w:r>
        <w:rPr/>
        <w:t>сочетание</w:t>
      </w:r>
      <w:r>
        <w:rPr>
          <w:spacing w:val="79"/>
        </w:rPr>
        <w:t> </w:t>
      </w:r>
      <w:r>
        <w:rPr/>
        <w:t>верхнего</w:t>
      </w:r>
      <w:r>
        <w:rPr>
          <w:spacing w:val="80"/>
        </w:rPr>
        <w:t> </w:t>
      </w:r>
      <w:r>
        <w:rPr/>
        <w:t>и</w:t>
      </w:r>
      <w:r>
        <w:rPr>
          <w:spacing w:val="80"/>
        </w:rPr>
        <w:t> </w:t>
      </w:r>
      <w:r>
        <w:rPr/>
        <w:t>бокового </w:t>
      </w:r>
      <w:r>
        <w:rPr>
          <w:spacing w:val="-2"/>
        </w:rPr>
        <w:t>освещения.</w:t>
      </w:r>
    </w:p>
    <w:p>
      <w:pPr>
        <w:pStyle w:val="BodyText"/>
        <w:tabs>
          <w:tab w:pos="2714" w:val="left" w:leader="none"/>
          <w:tab w:pos="4037" w:val="left" w:leader="none"/>
          <w:tab w:pos="4903" w:val="left" w:leader="none"/>
          <w:tab w:pos="5621" w:val="left" w:leader="none"/>
          <w:tab w:pos="6317" w:val="left" w:leader="none"/>
          <w:tab w:pos="7241" w:val="left" w:leader="none"/>
          <w:tab w:pos="7579" w:val="left" w:leader="none"/>
          <w:tab w:pos="8439" w:val="left" w:leader="none"/>
          <w:tab w:pos="9758" w:val="left" w:leader="none"/>
        </w:tabs>
        <w:spacing w:line="360" w:lineRule="auto"/>
        <w:ind w:right="276"/>
        <w:jc w:val="left"/>
      </w:pPr>
      <w:r>
        <w:rPr>
          <w:spacing w:val="-2"/>
        </w:rPr>
        <w:t>Искусственное</w:t>
      </w:r>
      <w:r>
        <w:rPr/>
        <w:tab/>
      </w:r>
      <w:r>
        <w:rPr>
          <w:spacing w:val="-2"/>
        </w:rPr>
        <w:t>освещение</w:t>
      </w:r>
      <w:r>
        <w:rPr/>
        <w:tab/>
      </w:r>
      <w:r>
        <w:rPr>
          <w:spacing w:val="-4"/>
        </w:rPr>
        <w:t>может</w:t>
      </w:r>
      <w:r>
        <w:rPr/>
        <w:tab/>
      </w:r>
      <w:r>
        <w:rPr>
          <w:spacing w:val="-4"/>
        </w:rPr>
        <w:t>быть</w:t>
      </w:r>
      <w:r>
        <w:rPr/>
        <w:tab/>
      </w:r>
      <w:r>
        <w:rPr>
          <w:spacing w:val="-4"/>
        </w:rPr>
        <w:t>двух</w:t>
      </w:r>
      <w:r>
        <w:rPr/>
        <w:tab/>
      </w:r>
      <w:r>
        <w:rPr>
          <w:spacing w:val="-2"/>
        </w:rPr>
        <w:t>систем</w:t>
      </w:r>
      <w:r>
        <w:rPr/>
        <w:tab/>
      </w:r>
      <w:r>
        <w:rPr>
          <w:spacing w:val="-10"/>
        </w:rPr>
        <w:t>–</w:t>
      </w:r>
      <w:r>
        <w:rPr/>
        <w:tab/>
      </w:r>
      <w:r>
        <w:rPr>
          <w:spacing w:val="-2"/>
        </w:rPr>
        <w:t>общее</w:t>
      </w:r>
      <w:r>
        <w:rPr/>
        <w:tab/>
      </w:r>
      <w:r>
        <w:rPr>
          <w:spacing w:val="-2"/>
        </w:rPr>
        <w:t>освещение</w:t>
      </w:r>
      <w:r>
        <w:rPr/>
        <w:tab/>
      </w:r>
      <w:r>
        <w:rPr>
          <w:spacing w:val="-10"/>
        </w:rPr>
        <w:t>и </w:t>
      </w:r>
      <w:r>
        <w:rPr/>
        <w:t>комбинированное освещение.</w:t>
      </w:r>
    </w:p>
    <w:p>
      <w:pPr>
        <w:pStyle w:val="BodyText"/>
        <w:spacing w:line="360" w:lineRule="auto"/>
        <w:jc w:val="left"/>
      </w:pPr>
      <w:r>
        <w:rPr/>
        <w:t>Общее освещение подразделяют на равномерное и локализованное. Систему общего освещения</w:t>
      </w:r>
      <w:r>
        <w:rPr>
          <w:spacing w:val="-8"/>
        </w:rPr>
        <w:t> </w:t>
      </w:r>
      <w:r>
        <w:rPr/>
        <w:t>применяют</w:t>
      </w:r>
      <w:r>
        <w:rPr>
          <w:spacing w:val="-8"/>
        </w:rPr>
        <w:t> </w:t>
      </w:r>
      <w:r>
        <w:rPr/>
        <w:t>в</w:t>
      </w:r>
      <w:r>
        <w:rPr>
          <w:spacing w:val="-7"/>
        </w:rPr>
        <w:t> </w:t>
      </w:r>
      <w:r>
        <w:rPr/>
        <w:t>помещениях,</w:t>
      </w:r>
      <w:r>
        <w:rPr>
          <w:spacing w:val="-6"/>
        </w:rPr>
        <w:t> </w:t>
      </w:r>
      <w:r>
        <w:rPr/>
        <w:t>где</w:t>
      </w:r>
      <w:r>
        <w:rPr>
          <w:spacing w:val="-10"/>
        </w:rPr>
        <w:t> </w:t>
      </w:r>
      <w:r>
        <w:rPr/>
        <w:t>по</w:t>
      </w:r>
      <w:r>
        <w:rPr>
          <w:spacing w:val="-6"/>
        </w:rPr>
        <w:t> </w:t>
      </w:r>
      <w:r>
        <w:rPr/>
        <w:t>всей</w:t>
      </w:r>
      <w:r>
        <w:rPr>
          <w:spacing w:val="-5"/>
        </w:rPr>
        <w:t> </w:t>
      </w:r>
      <w:r>
        <w:rPr/>
        <w:t>площади</w:t>
      </w:r>
      <w:r>
        <w:rPr>
          <w:spacing w:val="-5"/>
        </w:rPr>
        <w:t> </w:t>
      </w:r>
      <w:r>
        <w:rPr/>
        <w:t>выполняются</w:t>
      </w:r>
      <w:r>
        <w:rPr>
          <w:spacing w:val="-6"/>
        </w:rPr>
        <w:t> </w:t>
      </w:r>
      <w:r>
        <w:rPr/>
        <w:t>однотипные</w:t>
      </w:r>
      <w:r>
        <w:rPr>
          <w:spacing w:val="-6"/>
        </w:rPr>
        <w:t> </w:t>
      </w:r>
      <w:r>
        <w:rPr>
          <w:spacing w:val="-2"/>
        </w:rPr>
        <w:t>работы.</w:t>
      </w:r>
    </w:p>
    <w:p>
      <w:pPr>
        <w:pStyle w:val="BodyText"/>
        <w:ind w:left="960" w:firstLine="0"/>
        <w:jc w:val="left"/>
      </w:pPr>
      <w:r>
        <w:rPr/>
        <w:t>Различают</w:t>
      </w:r>
      <w:r>
        <w:rPr>
          <w:spacing w:val="-2"/>
        </w:rPr>
        <w:t> </w:t>
      </w:r>
      <w:r>
        <w:rPr/>
        <w:t>общее</w:t>
      </w:r>
      <w:r>
        <w:rPr>
          <w:spacing w:val="-2"/>
        </w:rPr>
        <w:t> </w:t>
      </w:r>
      <w:r>
        <w:rPr/>
        <w:t>искусственное</w:t>
      </w:r>
      <w:r>
        <w:rPr>
          <w:spacing w:val="-2"/>
        </w:rPr>
        <w:t> освещение:</w:t>
      </w:r>
    </w:p>
    <w:p>
      <w:pPr>
        <w:pStyle w:val="ListParagraph"/>
        <w:numPr>
          <w:ilvl w:val="4"/>
          <w:numId w:val="37"/>
        </w:numPr>
        <w:tabs>
          <w:tab w:pos="1260" w:val="left" w:leader="none"/>
        </w:tabs>
        <w:spacing w:line="360" w:lineRule="auto" w:before="139" w:after="0"/>
        <w:ind w:left="252" w:right="271" w:firstLine="708"/>
        <w:jc w:val="both"/>
        <w:rPr>
          <w:sz w:val="24"/>
        </w:rPr>
      </w:pPr>
      <w:r>
        <w:rPr>
          <w:sz w:val="24"/>
        </w:rPr>
        <w:t>общее равномерное освещение – это освещение, при котором светильники размещаются</w:t>
      </w:r>
      <w:r>
        <w:rPr>
          <w:spacing w:val="-11"/>
          <w:sz w:val="24"/>
        </w:rPr>
        <w:t> </w:t>
      </w:r>
      <w:r>
        <w:rPr>
          <w:sz w:val="24"/>
        </w:rPr>
        <w:t>в</w:t>
      </w:r>
      <w:r>
        <w:rPr>
          <w:spacing w:val="-11"/>
          <w:sz w:val="24"/>
        </w:rPr>
        <w:t> </w:t>
      </w:r>
      <w:r>
        <w:rPr>
          <w:sz w:val="24"/>
        </w:rPr>
        <w:t>верхней</w:t>
      </w:r>
      <w:r>
        <w:rPr>
          <w:spacing w:val="-12"/>
          <w:sz w:val="24"/>
        </w:rPr>
        <w:t> </w:t>
      </w:r>
      <w:r>
        <w:rPr>
          <w:sz w:val="24"/>
        </w:rPr>
        <w:t>зоне</w:t>
      </w:r>
      <w:r>
        <w:rPr>
          <w:spacing w:val="-14"/>
          <w:sz w:val="24"/>
        </w:rPr>
        <w:t> </w:t>
      </w:r>
      <w:r>
        <w:rPr>
          <w:sz w:val="24"/>
        </w:rPr>
        <w:t>помещения</w:t>
      </w:r>
      <w:r>
        <w:rPr>
          <w:spacing w:val="-11"/>
          <w:sz w:val="24"/>
        </w:rPr>
        <w:t> </w:t>
      </w:r>
      <w:r>
        <w:rPr>
          <w:sz w:val="24"/>
        </w:rPr>
        <w:t>и</w:t>
      </w:r>
      <w:r>
        <w:rPr>
          <w:spacing w:val="-12"/>
          <w:sz w:val="24"/>
        </w:rPr>
        <w:t> </w:t>
      </w:r>
      <w:r>
        <w:rPr>
          <w:sz w:val="24"/>
        </w:rPr>
        <w:t>создают</w:t>
      </w:r>
      <w:r>
        <w:rPr>
          <w:spacing w:val="-10"/>
          <w:sz w:val="24"/>
        </w:rPr>
        <w:t> </w:t>
      </w:r>
      <w:r>
        <w:rPr>
          <w:sz w:val="24"/>
        </w:rPr>
        <w:t>равномерное</w:t>
      </w:r>
      <w:r>
        <w:rPr>
          <w:spacing w:val="-12"/>
          <w:sz w:val="24"/>
        </w:rPr>
        <w:t> </w:t>
      </w:r>
      <w:r>
        <w:rPr>
          <w:sz w:val="24"/>
        </w:rPr>
        <w:t>распределение</w:t>
      </w:r>
      <w:r>
        <w:rPr>
          <w:spacing w:val="-11"/>
          <w:sz w:val="24"/>
        </w:rPr>
        <w:t> </w:t>
      </w:r>
      <w:r>
        <w:rPr>
          <w:sz w:val="24"/>
        </w:rPr>
        <w:t>освещенности на рабочих местах;</w:t>
      </w:r>
    </w:p>
    <w:p>
      <w:pPr>
        <w:pStyle w:val="ListParagraph"/>
        <w:numPr>
          <w:ilvl w:val="4"/>
          <w:numId w:val="37"/>
        </w:numPr>
        <w:tabs>
          <w:tab w:pos="1226" w:val="left" w:leader="none"/>
        </w:tabs>
        <w:spacing w:line="360" w:lineRule="auto" w:before="0" w:after="0"/>
        <w:ind w:left="252" w:right="274" w:firstLine="708"/>
        <w:jc w:val="both"/>
        <w:rPr>
          <w:sz w:val="24"/>
        </w:rPr>
      </w:pPr>
      <w:r>
        <w:rPr>
          <w:sz w:val="24"/>
        </w:rPr>
        <w:t>общее локализованное освещение – это освещение, при котором светильники размещаются в верхней зоне помещения непосредственно над оборудованием.</w:t>
      </w:r>
    </w:p>
    <w:p>
      <w:pPr>
        <w:pStyle w:val="BodyText"/>
        <w:spacing w:line="360" w:lineRule="auto"/>
        <w:ind w:right="270"/>
      </w:pPr>
      <w:r>
        <w:rPr/>
        <w:t>При выполнении точных зрительных работ, наряду с общим освещением применяют </w:t>
      </w:r>
      <w:r>
        <w:rPr>
          <w:spacing w:val="-2"/>
        </w:rPr>
        <w:t>местное.</w:t>
      </w:r>
    </w:p>
    <w:p>
      <w:pPr>
        <w:pStyle w:val="BodyText"/>
        <w:ind w:left="960" w:firstLine="0"/>
      </w:pPr>
      <w:r>
        <w:rPr/>
        <w:t>Сочетание</w:t>
      </w:r>
      <w:r>
        <w:rPr>
          <w:spacing w:val="-5"/>
        </w:rPr>
        <w:t> </w:t>
      </w:r>
      <w:r>
        <w:rPr/>
        <w:t>местного</w:t>
      </w:r>
      <w:r>
        <w:rPr>
          <w:spacing w:val="-1"/>
        </w:rPr>
        <w:t> </w:t>
      </w:r>
      <w:r>
        <w:rPr/>
        <w:t>и общего</w:t>
      </w:r>
      <w:r>
        <w:rPr>
          <w:spacing w:val="-2"/>
        </w:rPr>
        <w:t> </w:t>
      </w:r>
      <w:r>
        <w:rPr/>
        <w:t>освещения</w:t>
      </w:r>
      <w:r>
        <w:rPr>
          <w:spacing w:val="-1"/>
        </w:rPr>
        <w:t> </w:t>
      </w:r>
      <w:r>
        <w:rPr/>
        <w:t>называют</w:t>
      </w:r>
      <w:r>
        <w:rPr>
          <w:spacing w:val="-1"/>
        </w:rPr>
        <w:t> </w:t>
      </w:r>
      <w:r>
        <w:rPr>
          <w:spacing w:val="-2"/>
        </w:rPr>
        <w:t>комбинированным.</w:t>
      </w:r>
    </w:p>
    <w:p>
      <w:pPr>
        <w:pStyle w:val="BodyText"/>
        <w:spacing w:line="360" w:lineRule="auto" w:before="138"/>
        <w:ind w:right="270"/>
      </w:pPr>
      <w:r>
        <w:rPr/>
        <w:t>Применение одного местного освещения внутри производственных помещений не допускается, т.к. образуются резкие тени, зрение быстро утомляется и возникает опасность производственного травматизма.</w:t>
      </w:r>
    </w:p>
    <w:p>
      <w:pPr>
        <w:pStyle w:val="BodyText"/>
        <w:spacing w:line="360" w:lineRule="auto"/>
        <w:ind w:right="272"/>
      </w:pPr>
      <w:r>
        <w:rPr/>
        <w:t>По функциональному назначению искусственное освещение подразделяется на рабочее, аварийное, охранное и дежурное.</w:t>
      </w:r>
    </w:p>
    <w:p>
      <w:pPr>
        <w:pStyle w:val="BodyText"/>
        <w:spacing w:line="360" w:lineRule="auto"/>
        <w:ind w:right="276"/>
      </w:pPr>
      <w:r>
        <w:rPr/>
        <w:t>Рабочее</w:t>
      </w:r>
      <w:r>
        <w:rPr>
          <w:spacing w:val="-3"/>
        </w:rPr>
        <w:t> </w:t>
      </w:r>
      <w:r>
        <w:rPr/>
        <w:t>освещение</w:t>
      </w:r>
      <w:r>
        <w:rPr>
          <w:spacing w:val="-3"/>
        </w:rPr>
        <w:t> </w:t>
      </w:r>
      <w:r>
        <w:rPr/>
        <w:t>–</w:t>
      </w:r>
      <w:r>
        <w:rPr>
          <w:spacing w:val="-2"/>
        </w:rPr>
        <w:t> </w:t>
      </w:r>
      <w:r>
        <w:rPr/>
        <w:t>это</w:t>
      </w:r>
      <w:r>
        <w:rPr>
          <w:spacing w:val="-2"/>
        </w:rPr>
        <w:t> </w:t>
      </w:r>
      <w:r>
        <w:rPr/>
        <w:t>освещение,</w:t>
      </w:r>
      <w:r>
        <w:rPr>
          <w:spacing w:val="-2"/>
        </w:rPr>
        <w:t> </w:t>
      </w:r>
      <w:r>
        <w:rPr/>
        <w:t>обеспечивающее</w:t>
      </w:r>
      <w:r>
        <w:rPr>
          <w:spacing w:val="-3"/>
        </w:rPr>
        <w:t> </w:t>
      </w:r>
      <w:r>
        <w:rPr/>
        <w:t>нормируемые</w:t>
      </w:r>
      <w:r>
        <w:rPr>
          <w:spacing w:val="-3"/>
        </w:rPr>
        <w:t> </w:t>
      </w:r>
      <w:r>
        <w:rPr/>
        <w:t>световые условия (освещенность, качество освещения) в помещениях и местах производства работ вне зданий.</w:t>
      </w:r>
    </w:p>
    <w:p>
      <w:pPr>
        <w:pStyle w:val="BodyText"/>
        <w:spacing w:line="360" w:lineRule="auto"/>
        <w:ind w:right="268"/>
      </w:pPr>
      <w:r>
        <w:rPr/>
        <w:t>Аварийное освещение подразделяется на эвакуационное и резервное. Аварийное освещение</w:t>
      </w:r>
      <w:r>
        <w:rPr>
          <w:spacing w:val="-15"/>
        </w:rPr>
        <w:t> </w:t>
      </w:r>
      <w:r>
        <w:rPr/>
        <w:t>предусматривается</w:t>
      </w:r>
      <w:r>
        <w:rPr>
          <w:spacing w:val="-15"/>
        </w:rPr>
        <w:t> </w:t>
      </w:r>
      <w:r>
        <w:rPr/>
        <w:t>на</w:t>
      </w:r>
      <w:r>
        <w:rPr>
          <w:spacing w:val="-15"/>
        </w:rPr>
        <w:t> </w:t>
      </w:r>
      <w:r>
        <w:rPr/>
        <w:t>случай</w:t>
      </w:r>
      <w:r>
        <w:rPr>
          <w:spacing w:val="-15"/>
        </w:rPr>
        <w:t> </w:t>
      </w:r>
      <w:r>
        <w:rPr/>
        <w:t>нарушения</w:t>
      </w:r>
      <w:r>
        <w:rPr>
          <w:spacing w:val="-15"/>
        </w:rPr>
        <w:t> </w:t>
      </w:r>
      <w:r>
        <w:rPr/>
        <w:t>питания</w:t>
      </w:r>
      <w:r>
        <w:rPr>
          <w:spacing w:val="-15"/>
        </w:rPr>
        <w:t> </w:t>
      </w:r>
      <w:r>
        <w:rPr/>
        <w:t>основного</w:t>
      </w:r>
      <w:r>
        <w:rPr>
          <w:spacing w:val="-15"/>
        </w:rPr>
        <w:t> </w:t>
      </w:r>
      <w:r>
        <w:rPr/>
        <w:t>(рабочего)</w:t>
      </w:r>
      <w:r>
        <w:rPr>
          <w:spacing w:val="-15"/>
        </w:rPr>
        <w:t> </w:t>
      </w:r>
      <w:r>
        <w:rPr/>
        <w:t>освещения. Аварийное освещение должно включаться автоматически при нарушении питания рабочего освещения, или вручную, если автоматика не сработала. Оно подключается к источнику питания, независимому от источника питания рабочего освещения.</w:t>
      </w:r>
    </w:p>
    <w:p>
      <w:pPr>
        <w:spacing w:after="0" w:line="360" w:lineRule="auto"/>
        <w:sectPr>
          <w:headerReference w:type="default" r:id="rId36"/>
          <w:footerReference w:type="default" r:id="rId37"/>
          <w:pgSz w:w="11910" w:h="16840"/>
          <w:pgMar w:header="144" w:footer="755" w:top="880" w:bottom="940" w:left="880" w:right="860"/>
        </w:sectPr>
      </w:pPr>
    </w:p>
    <w:p>
      <w:pPr>
        <w:pStyle w:val="BodyText"/>
        <w:spacing w:before="1"/>
        <w:ind w:left="0" w:firstLine="0"/>
        <w:jc w:val="left"/>
        <w:rPr>
          <w:sz w:val="2"/>
        </w:rPr>
      </w:pPr>
    </w:p>
    <w:p>
      <w:pPr>
        <w:pStyle w:val="BodyText"/>
        <w:spacing w:line="20" w:lineRule="exact"/>
        <w:ind w:left="224" w:firstLine="0"/>
        <w:jc w:val="left"/>
        <w:rPr>
          <w:sz w:val="2"/>
        </w:rPr>
      </w:pPr>
      <w:r>
        <w:rPr>
          <w:sz w:val="2"/>
        </w:rPr>
        <mc:AlternateContent>
          <mc:Choice Requires="wps">
            <w:drawing>
              <wp:inline distT="0" distB="0" distL="0" distR="0">
                <wp:extent cx="6156960" cy="12700"/>
                <wp:effectExtent l="0" t="0" r="0" b="0"/>
                <wp:docPr id="379" name="Group 379"/>
                <wp:cNvGraphicFramePr>
                  <a:graphicFrameLocks/>
                </wp:cNvGraphicFramePr>
                <a:graphic>
                  <a:graphicData uri="http://schemas.microsoft.com/office/word/2010/wordprocessingGroup">
                    <wpg:wgp>
                      <wpg:cNvPr id="379" name="Group 379"/>
                      <wpg:cNvGrpSpPr/>
                      <wpg:grpSpPr>
                        <a:xfrm>
                          <a:off x="0" y="0"/>
                          <a:ext cx="6156960" cy="12700"/>
                          <a:chExt cx="6156960" cy="12700"/>
                        </a:xfrm>
                      </wpg:grpSpPr>
                      <wps:wsp>
                        <wps:cNvPr id="380" name="Graphic 380"/>
                        <wps:cNvSpPr/>
                        <wps:spPr>
                          <a:xfrm>
                            <a:off x="0" y="0"/>
                            <a:ext cx="6156960" cy="12700"/>
                          </a:xfrm>
                          <a:custGeom>
                            <a:avLst/>
                            <a:gdLst/>
                            <a:ahLst/>
                            <a:cxnLst/>
                            <a:rect l="l" t="t" r="r" b="b"/>
                            <a:pathLst>
                              <a:path w="6156960" h="12700">
                                <a:moveTo>
                                  <a:pt x="6156960" y="0"/>
                                </a:moveTo>
                                <a:lnTo>
                                  <a:pt x="0" y="0"/>
                                </a:lnTo>
                                <a:lnTo>
                                  <a:pt x="0" y="12192"/>
                                </a:lnTo>
                                <a:lnTo>
                                  <a:pt x="6156960" y="12192"/>
                                </a:lnTo>
                                <a:lnTo>
                                  <a:pt x="6156960" y="0"/>
                                </a:lnTo>
                                <a:close/>
                              </a:path>
                            </a:pathLst>
                          </a:custGeom>
                          <a:solidFill>
                            <a:srgbClr val="00467D"/>
                          </a:solidFill>
                        </wps:spPr>
                        <wps:bodyPr wrap="square" lIns="0" tIns="0" rIns="0" bIns="0" rtlCol="0">
                          <a:prstTxWarp prst="textNoShape">
                            <a:avLst/>
                          </a:prstTxWarp>
                          <a:noAutofit/>
                        </wps:bodyPr>
                      </wps:wsp>
                    </wpg:wgp>
                  </a:graphicData>
                </a:graphic>
              </wp:inline>
            </w:drawing>
          </mc:Choice>
          <mc:Fallback>
            <w:pict>
              <v:group style="width:484.8pt;height:1pt;mso-position-horizontal-relative:char;mso-position-vertical-relative:line" id="docshapegroup302" coordorigin="0,0" coordsize="9696,20">
                <v:rect style="position:absolute;left:0;top:0;width:9696;height:20" id="docshape303" filled="true" fillcolor="#00467d" stroked="false">
                  <v:fill type="solid"/>
                </v:rect>
              </v:group>
            </w:pict>
          </mc:Fallback>
        </mc:AlternateContent>
      </w:r>
      <w:r>
        <w:rPr>
          <w:sz w:val="2"/>
        </w:rPr>
      </w:r>
    </w:p>
    <w:p>
      <w:pPr>
        <w:pStyle w:val="BodyText"/>
        <w:spacing w:line="360" w:lineRule="auto" w:before="185"/>
        <w:ind w:right="271"/>
      </w:pPr>
      <w:r>
        <w:rPr/>
        <w:t>Эвакуационное освещение подразделяется на освещение путей эвакуации, эвакуационное освещение зон повышенной опасности и эвакуационное антипаническое </w:t>
      </w:r>
      <w:r>
        <w:rPr>
          <w:spacing w:val="-2"/>
        </w:rPr>
        <w:t>освещение.</w:t>
      </w:r>
    </w:p>
    <w:p>
      <w:pPr>
        <w:pStyle w:val="BodyText"/>
        <w:spacing w:line="360" w:lineRule="auto" w:before="2"/>
        <w:ind w:right="270"/>
      </w:pPr>
      <w:r>
        <w:rPr/>
        <w:t>Резервное освещение следует предусматривать, если по условиям технологического процесса или ситуации требуется нормальное продолжение работы при нарушении питания рабочего</w:t>
      </w:r>
      <w:r>
        <w:rPr>
          <w:spacing w:val="-6"/>
        </w:rPr>
        <w:t> </w:t>
      </w:r>
      <w:r>
        <w:rPr/>
        <w:t>освещения,</w:t>
      </w:r>
      <w:r>
        <w:rPr>
          <w:spacing w:val="-6"/>
        </w:rPr>
        <w:t> </w:t>
      </w:r>
      <w:r>
        <w:rPr/>
        <w:t>а</w:t>
      </w:r>
      <w:r>
        <w:rPr>
          <w:spacing w:val="-9"/>
        </w:rPr>
        <w:t> </w:t>
      </w:r>
      <w:r>
        <w:rPr/>
        <w:t>также</w:t>
      </w:r>
      <w:r>
        <w:rPr>
          <w:spacing w:val="-7"/>
        </w:rPr>
        <w:t> </w:t>
      </w:r>
      <w:r>
        <w:rPr/>
        <w:t>если</w:t>
      </w:r>
      <w:r>
        <w:rPr>
          <w:spacing w:val="-5"/>
        </w:rPr>
        <w:t> </w:t>
      </w:r>
      <w:r>
        <w:rPr/>
        <w:t>связанное</w:t>
      </w:r>
      <w:r>
        <w:rPr>
          <w:spacing w:val="-7"/>
        </w:rPr>
        <w:t> </w:t>
      </w:r>
      <w:r>
        <w:rPr/>
        <w:t>с</w:t>
      </w:r>
      <w:r>
        <w:rPr>
          <w:spacing w:val="-9"/>
        </w:rPr>
        <w:t> </w:t>
      </w:r>
      <w:r>
        <w:rPr/>
        <w:t>этим</w:t>
      </w:r>
      <w:r>
        <w:rPr>
          <w:spacing w:val="-7"/>
        </w:rPr>
        <w:t> </w:t>
      </w:r>
      <w:r>
        <w:rPr/>
        <w:t>нарушение</w:t>
      </w:r>
      <w:r>
        <w:rPr>
          <w:spacing w:val="-7"/>
        </w:rPr>
        <w:t> </w:t>
      </w:r>
      <w:r>
        <w:rPr/>
        <w:t>обслуживания</w:t>
      </w:r>
      <w:r>
        <w:rPr>
          <w:spacing w:val="-6"/>
        </w:rPr>
        <w:t> </w:t>
      </w:r>
      <w:r>
        <w:rPr/>
        <w:t>оборудования</w:t>
      </w:r>
      <w:r>
        <w:rPr>
          <w:spacing w:val="-6"/>
        </w:rPr>
        <w:t> </w:t>
      </w:r>
      <w:r>
        <w:rPr/>
        <w:t>и механизмов может вызвать:</w:t>
      </w:r>
    </w:p>
    <w:p>
      <w:pPr>
        <w:pStyle w:val="ListParagraph"/>
        <w:numPr>
          <w:ilvl w:val="0"/>
          <w:numId w:val="57"/>
        </w:numPr>
        <w:tabs>
          <w:tab w:pos="1244" w:val="left" w:leader="none"/>
        </w:tabs>
        <w:spacing w:line="240" w:lineRule="auto" w:before="2" w:after="0"/>
        <w:ind w:left="1244" w:right="0" w:hanging="284"/>
        <w:jc w:val="left"/>
        <w:rPr>
          <w:sz w:val="24"/>
        </w:rPr>
      </w:pPr>
      <w:r>
        <w:rPr>
          <w:sz w:val="24"/>
        </w:rPr>
        <w:t>гибель,</w:t>
      </w:r>
      <w:r>
        <w:rPr>
          <w:spacing w:val="-2"/>
          <w:sz w:val="24"/>
        </w:rPr>
        <w:t> </w:t>
      </w:r>
      <w:r>
        <w:rPr>
          <w:sz w:val="24"/>
        </w:rPr>
        <w:t>травмирование</w:t>
      </w:r>
      <w:r>
        <w:rPr>
          <w:spacing w:val="-5"/>
          <w:sz w:val="24"/>
        </w:rPr>
        <w:t> </w:t>
      </w:r>
      <w:r>
        <w:rPr>
          <w:sz w:val="24"/>
        </w:rPr>
        <w:t>или отравление</w:t>
      </w:r>
      <w:r>
        <w:rPr>
          <w:spacing w:val="-2"/>
          <w:sz w:val="24"/>
        </w:rPr>
        <w:t> людей;</w:t>
      </w:r>
    </w:p>
    <w:p>
      <w:pPr>
        <w:pStyle w:val="ListParagraph"/>
        <w:numPr>
          <w:ilvl w:val="0"/>
          <w:numId w:val="57"/>
        </w:numPr>
        <w:tabs>
          <w:tab w:pos="1244" w:val="left" w:leader="none"/>
        </w:tabs>
        <w:spacing w:line="240" w:lineRule="auto" w:before="138" w:after="0"/>
        <w:ind w:left="1244" w:right="0" w:hanging="284"/>
        <w:jc w:val="left"/>
        <w:rPr>
          <w:sz w:val="24"/>
        </w:rPr>
      </w:pPr>
      <w:r>
        <w:rPr>
          <w:sz w:val="24"/>
        </w:rPr>
        <w:t>взрыв,</w:t>
      </w:r>
      <w:r>
        <w:rPr>
          <w:spacing w:val="-4"/>
          <w:sz w:val="24"/>
        </w:rPr>
        <w:t> </w:t>
      </w:r>
      <w:r>
        <w:rPr>
          <w:sz w:val="24"/>
        </w:rPr>
        <w:t>пожар,</w:t>
      </w:r>
      <w:r>
        <w:rPr>
          <w:spacing w:val="-2"/>
          <w:sz w:val="24"/>
        </w:rPr>
        <w:t> </w:t>
      </w:r>
      <w:r>
        <w:rPr>
          <w:sz w:val="24"/>
        </w:rPr>
        <w:t>длительное</w:t>
      </w:r>
      <w:r>
        <w:rPr>
          <w:spacing w:val="-2"/>
          <w:sz w:val="24"/>
        </w:rPr>
        <w:t> </w:t>
      </w:r>
      <w:r>
        <w:rPr>
          <w:sz w:val="24"/>
        </w:rPr>
        <w:t>нарушение</w:t>
      </w:r>
      <w:r>
        <w:rPr>
          <w:spacing w:val="-3"/>
          <w:sz w:val="24"/>
        </w:rPr>
        <w:t> </w:t>
      </w:r>
      <w:r>
        <w:rPr>
          <w:sz w:val="24"/>
        </w:rPr>
        <w:t>технологического</w:t>
      </w:r>
      <w:r>
        <w:rPr>
          <w:spacing w:val="-1"/>
          <w:sz w:val="24"/>
        </w:rPr>
        <w:t> </w:t>
      </w:r>
      <w:r>
        <w:rPr>
          <w:spacing w:val="-2"/>
          <w:sz w:val="24"/>
        </w:rPr>
        <w:t>процесса;</w:t>
      </w:r>
    </w:p>
    <w:p>
      <w:pPr>
        <w:pStyle w:val="ListParagraph"/>
        <w:numPr>
          <w:ilvl w:val="0"/>
          <w:numId w:val="57"/>
        </w:numPr>
        <w:tabs>
          <w:tab w:pos="1244" w:val="left" w:leader="none"/>
        </w:tabs>
        <w:spacing w:line="240" w:lineRule="auto" w:before="135" w:after="0"/>
        <w:ind w:left="1244" w:right="0" w:hanging="284"/>
        <w:jc w:val="left"/>
        <w:rPr>
          <w:sz w:val="24"/>
        </w:rPr>
      </w:pPr>
      <w:r>
        <w:rPr>
          <w:sz w:val="24"/>
        </w:rPr>
        <w:t>утечку</w:t>
      </w:r>
      <w:r>
        <w:rPr>
          <w:spacing w:val="-9"/>
          <w:sz w:val="24"/>
        </w:rPr>
        <w:t> </w:t>
      </w:r>
      <w:r>
        <w:rPr>
          <w:sz w:val="24"/>
        </w:rPr>
        <w:t>токсических и</w:t>
      </w:r>
      <w:r>
        <w:rPr>
          <w:spacing w:val="-1"/>
          <w:sz w:val="24"/>
        </w:rPr>
        <w:t> </w:t>
      </w:r>
      <w:r>
        <w:rPr>
          <w:sz w:val="24"/>
        </w:rPr>
        <w:t>радиоактивных</w:t>
      </w:r>
      <w:r>
        <w:rPr>
          <w:spacing w:val="-1"/>
          <w:sz w:val="24"/>
        </w:rPr>
        <w:t> </w:t>
      </w:r>
      <w:r>
        <w:rPr>
          <w:sz w:val="24"/>
        </w:rPr>
        <w:t>веществ</w:t>
      </w:r>
      <w:r>
        <w:rPr>
          <w:spacing w:val="-3"/>
          <w:sz w:val="24"/>
        </w:rPr>
        <w:t> </w:t>
      </w:r>
      <w:r>
        <w:rPr>
          <w:sz w:val="24"/>
        </w:rPr>
        <w:t>в</w:t>
      </w:r>
      <w:r>
        <w:rPr>
          <w:spacing w:val="-2"/>
          <w:sz w:val="24"/>
        </w:rPr>
        <w:t> </w:t>
      </w:r>
      <w:r>
        <w:rPr>
          <w:sz w:val="24"/>
        </w:rPr>
        <w:t>окружающую</w:t>
      </w:r>
      <w:r>
        <w:rPr>
          <w:spacing w:val="-2"/>
          <w:sz w:val="24"/>
        </w:rPr>
        <w:t> среду;</w:t>
      </w:r>
    </w:p>
    <w:p>
      <w:pPr>
        <w:pStyle w:val="ListParagraph"/>
        <w:numPr>
          <w:ilvl w:val="0"/>
          <w:numId w:val="57"/>
        </w:numPr>
        <w:tabs>
          <w:tab w:pos="1244" w:val="left" w:leader="none"/>
        </w:tabs>
        <w:spacing w:line="355" w:lineRule="auto" w:before="138" w:after="0"/>
        <w:ind w:left="252" w:right="272" w:firstLine="708"/>
        <w:jc w:val="both"/>
        <w:rPr>
          <w:sz w:val="24"/>
        </w:rPr>
      </w:pPr>
      <w:r>
        <w:rPr>
          <w:sz w:val="24"/>
        </w:rPr>
        <w:t>нарушение работы таких объектов, как электрические станции, узлы связи, диспетчерские пункты, насосные установки, установки вентиляции для производственных помещений и других объектов, в которых недопустимо прекращение работ.</w:t>
      </w:r>
    </w:p>
    <w:p>
      <w:pPr>
        <w:pStyle w:val="BodyText"/>
        <w:spacing w:line="360" w:lineRule="auto" w:before="6"/>
        <w:ind w:right="272"/>
      </w:pPr>
      <w:r>
        <w:rPr/>
        <w:t>Освещение путей эвакуации в помещениях и местах производства работ вне зданий следует предусматривать по путям эвакуации:</w:t>
      </w:r>
    </w:p>
    <w:p>
      <w:pPr>
        <w:pStyle w:val="ListParagraph"/>
        <w:numPr>
          <w:ilvl w:val="4"/>
          <w:numId w:val="37"/>
        </w:numPr>
        <w:tabs>
          <w:tab w:pos="1140" w:val="left" w:leader="none"/>
        </w:tabs>
        <w:spacing w:line="274" w:lineRule="exact" w:before="0" w:after="0"/>
        <w:ind w:left="1140" w:right="0" w:hanging="180"/>
        <w:jc w:val="both"/>
        <w:rPr>
          <w:sz w:val="24"/>
        </w:rPr>
      </w:pPr>
      <w:r>
        <w:rPr>
          <w:sz w:val="24"/>
        </w:rPr>
        <w:t>в</w:t>
      </w:r>
      <w:r>
        <w:rPr>
          <w:spacing w:val="-2"/>
          <w:sz w:val="24"/>
        </w:rPr>
        <w:t> </w:t>
      </w:r>
      <w:r>
        <w:rPr>
          <w:sz w:val="24"/>
        </w:rPr>
        <w:t>коридорах и</w:t>
      </w:r>
      <w:r>
        <w:rPr>
          <w:spacing w:val="1"/>
          <w:sz w:val="24"/>
        </w:rPr>
        <w:t> </w:t>
      </w:r>
      <w:r>
        <w:rPr>
          <w:spacing w:val="-2"/>
          <w:sz w:val="24"/>
        </w:rPr>
        <w:t>проходах;</w:t>
      </w:r>
    </w:p>
    <w:p>
      <w:pPr>
        <w:pStyle w:val="ListParagraph"/>
        <w:numPr>
          <w:ilvl w:val="4"/>
          <w:numId w:val="37"/>
        </w:numPr>
        <w:tabs>
          <w:tab w:pos="1140" w:val="left" w:leader="none"/>
        </w:tabs>
        <w:spacing w:line="240" w:lineRule="auto" w:before="140" w:after="0"/>
        <w:ind w:left="1140" w:right="0" w:hanging="180"/>
        <w:jc w:val="both"/>
        <w:rPr>
          <w:sz w:val="24"/>
        </w:rPr>
      </w:pPr>
      <w:r>
        <w:rPr>
          <w:sz w:val="24"/>
        </w:rPr>
        <w:t>в</w:t>
      </w:r>
      <w:r>
        <w:rPr>
          <w:spacing w:val="-5"/>
          <w:sz w:val="24"/>
        </w:rPr>
        <w:t> </w:t>
      </w:r>
      <w:r>
        <w:rPr>
          <w:sz w:val="24"/>
        </w:rPr>
        <w:t>местах изменения</w:t>
      </w:r>
      <w:r>
        <w:rPr>
          <w:spacing w:val="-2"/>
          <w:sz w:val="24"/>
        </w:rPr>
        <w:t> </w:t>
      </w:r>
      <w:r>
        <w:rPr>
          <w:sz w:val="24"/>
        </w:rPr>
        <w:t>(перепада)</w:t>
      </w:r>
      <w:r>
        <w:rPr>
          <w:spacing w:val="2"/>
          <w:sz w:val="24"/>
        </w:rPr>
        <w:t> </w:t>
      </w:r>
      <w:r>
        <w:rPr>
          <w:sz w:val="24"/>
        </w:rPr>
        <w:t>уровня</w:t>
      </w:r>
      <w:r>
        <w:rPr>
          <w:spacing w:val="-2"/>
          <w:sz w:val="24"/>
        </w:rPr>
        <w:t> </w:t>
      </w:r>
      <w:r>
        <w:rPr>
          <w:sz w:val="24"/>
        </w:rPr>
        <w:t>пола</w:t>
      </w:r>
      <w:r>
        <w:rPr>
          <w:spacing w:val="-3"/>
          <w:sz w:val="24"/>
        </w:rPr>
        <w:t> </w:t>
      </w:r>
      <w:r>
        <w:rPr>
          <w:sz w:val="24"/>
        </w:rPr>
        <w:t>или</w:t>
      </w:r>
      <w:r>
        <w:rPr>
          <w:spacing w:val="-3"/>
          <w:sz w:val="24"/>
        </w:rPr>
        <w:t> </w:t>
      </w:r>
      <w:r>
        <w:rPr>
          <w:spacing w:val="-2"/>
          <w:sz w:val="24"/>
        </w:rPr>
        <w:t>покрытия;</w:t>
      </w:r>
    </w:p>
    <w:p>
      <w:pPr>
        <w:pStyle w:val="ListParagraph"/>
        <w:numPr>
          <w:ilvl w:val="4"/>
          <w:numId w:val="37"/>
        </w:numPr>
        <w:tabs>
          <w:tab w:pos="1140" w:val="left" w:leader="none"/>
        </w:tabs>
        <w:spacing w:line="240" w:lineRule="auto" w:before="136" w:after="0"/>
        <w:ind w:left="1140" w:right="0" w:hanging="180"/>
        <w:jc w:val="both"/>
        <w:rPr>
          <w:sz w:val="24"/>
        </w:rPr>
      </w:pPr>
      <w:r>
        <w:rPr>
          <w:sz w:val="24"/>
        </w:rPr>
        <w:t>в</w:t>
      </w:r>
      <w:r>
        <w:rPr>
          <w:spacing w:val="-2"/>
          <w:sz w:val="24"/>
        </w:rPr>
        <w:t> </w:t>
      </w:r>
      <w:r>
        <w:rPr>
          <w:sz w:val="24"/>
        </w:rPr>
        <w:t>зоне</w:t>
      </w:r>
      <w:r>
        <w:rPr>
          <w:spacing w:val="-1"/>
          <w:sz w:val="24"/>
        </w:rPr>
        <w:t> </w:t>
      </w:r>
      <w:r>
        <w:rPr>
          <w:sz w:val="24"/>
        </w:rPr>
        <w:t>каждого изменения направления</w:t>
      </w:r>
      <w:r>
        <w:rPr>
          <w:spacing w:val="-3"/>
          <w:sz w:val="24"/>
        </w:rPr>
        <w:t> </w:t>
      </w:r>
      <w:r>
        <w:rPr>
          <w:spacing w:val="-4"/>
          <w:sz w:val="24"/>
        </w:rPr>
        <w:t>пути;</w:t>
      </w:r>
    </w:p>
    <w:p>
      <w:pPr>
        <w:pStyle w:val="ListParagraph"/>
        <w:numPr>
          <w:ilvl w:val="4"/>
          <w:numId w:val="37"/>
        </w:numPr>
        <w:tabs>
          <w:tab w:pos="1140" w:val="left" w:leader="none"/>
        </w:tabs>
        <w:spacing w:line="240" w:lineRule="auto" w:before="140" w:after="0"/>
        <w:ind w:left="1140" w:right="0" w:hanging="180"/>
        <w:jc w:val="both"/>
        <w:rPr>
          <w:sz w:val="24"/>
        </w:rPr>
      </w:pPr>
      <w:r>
        <w:rPr>
          <w:sz w:val="24"/>
        </w:rPr>
        <w:t>на</w:t>
      </w:r>
      <w:r>
        <w:rPr>
          <w:spacing w:val="-2"/>
          <w:sz w:val="24"/>
        </w:rPr>
        <w:t> </w:t>
      </w:r>
      <w:r>
        <w:rPr>
          <w:sz w:val="24"/>
        </w:rPr>
        <w:t>пересечении проходов</w:t>
      </w:r>
      <w:r>
        <w:rPr>
          <w:spacing w:val="-2"/>
          <w:sz w:val="24"/>
        </w:rPr>
        <w:t> </w:t>
      </w:r>
      <w:r>
        <w:rPr>
          <w:sz w:val="24"/>
        </w:rPr>
        <w:t>и </w:t>
      </w:r>
      <w:r>
        <w:rPr>
          <w:spacing w:val="-2"/>
          <w:sz w:val="24"/>
        </w:rPr>
        <w:t>коридоров;</w:t>
      </w:r>
    </w:p>
    <w:p>
      <w:pPr>
        <w:pStyle w:val="ListParagraph"/>
        <w:numPr>
          <w:ilvl w:val="4"/>
          <w:numId w:val="37"/>
        </w:numPr>
        <w:tabs>
          <w:tab w:pos="1140" w:val="left" w:leader="none"/>
        </w:tabs>
        <w:spacing w:line="240" w:lineRule="auto" w:before="137" w:after="0"/>
        <w:ind w:left="1140" w:right="0" w:hanging="180"/>
        <w:jc w:val="both"/>
        <w:rPr>
          <w:sz w:val="24"/>
        </w:rPr>
      </w:pPr>
      <w:r>
        <w:rPr>
          <w:sz w:val="24"/>
        </w:rPr>
        <w:t>на</w:t>
      </w:r>
      <w:r>
        <w:rPr>
          <w:spacing w:val="-3"/>
          <w:sz w:val="24"/>
        </w:rPr>
        <w:t> </w:t>
      </w:r>
      <w:r>
        <w:rPr>
          <w:sz w:val="24"/>
        </w:rPr>
        <w:t>лестничных</w:t>
      </w:r>
      <w:r>
        <w:rPr>
          <w:spacing w:val="1"/>
          <w:sz w:val="24"/>
        </w:rPr>
        <w:t> </w:t>
      </w:r>
      <w:r>
        <w:rPr>
          <w:sz w:val="24"/>
        </w:rPr>
        <w:t>маршах</w:t>
      </w:r>
      <w:r>
        <w:rPr>
          <w:spacing w:val="1"/>
          <w:sz w:val="24"/>
        </w:rPr>
        <w:t> </w:t>
      </w:r>
      <w:r>
        <w:rPr>
          <w:sz w:val="24"/>
        </w:rPr>
        <w:t>и</w:t>
      </w:r>
      <w:r>
        <w:rPr>
          <w:spacing w:val="-3"/>
          <w:sz w:val="24"/>
        </w:rPr>
        <w:t> </w:t>
      </w:r>
      <w:r>
        <w:rPr>
          <w:spacing w:val="-4"/>
          <w:sz w:val="24"/>
        </w:rPr>
        <w:t>т.д.</w:t>
      </w:r>
    </w:p>
    <w:p>
      <w:pPr>
        <w:pStyle w:val="BodyText"/>
        <w:spacing w:line="360" w:lineRule="auto" w:before="139"/>
        <w:ind w:right="278"/>
      </w:pPr>
      <w:r>
        <w:rPr/>
        <w:t>Полный список помещений и мест, где следует предусматривать освещение путей эвакуации, приводится в нормативных документах.</w:t>
      </w:r>
    </w:p>
    <w:p>
      <w:pPr>
        <w:pStyle w:val="BodyText"/>
        <w:spacing w:line="360" w:lineRule="auto"/>
        <w:ind w:right="271"/>
      </w:pPr>
      <w:r>
        <w:rPr/>
        <w:t>Освещение зон повышенной опасности следует предусматривать для безопасного завершения потенциально опасного процесса или ситуации.</w:t>
      </w:r>
    </w:p>
    <w:p>
      <w:pPr>
        <w:pStyle w:val="BodyText"/>
        <w:spacing w:line="360" w:lineRule="auto"/>
        <w:ind w:right="270"/>
      </w:pPr>
      <w:r>
        <w:rPr/>
        <w:t>Антипаническое освещение направлено на предотвращение паники и обеспечение условий</w:t>
      </w:r>
      <w:r>
        <w:rPr>
          <w:spacing w:val="-15"/>
        </w:rPr>
        <w:t> </w:t>
      </w:r>
      <w:r>
        <w:rPr/>
        <w:t>для</w:t>
      </w:r>
      <w:r>
        <w:rPr>
          <w:spacing w:val="-15"/>
        </w:rPr>
        <w:t> </w:t>
      </w:r>
      <w:r>
        <w:rPr/>
        <w:t>безопасного</w:t>
      </w:r>
      <w:r>
        <w:rPr>
          <w:spacing w:val="-15"/>
        </w:rPr>
        <w:t> </w:t>
      </w:r>
      <w:r>
        <w:rPr/>
        <w:t>подхода</w:t>
      </w:r>
      <w:r>
        <w:rPr>
          <w:spacing w:val="-15"/>
        </w:rPr>
        <w:t> </w:t>
      </w:r>
      <w:r>
        <w:rPr/>
        <w:t>к</w:t>
      </w:r>
      <w:r>
        <w:rPr>
          <w:spacing w:val="-15"/>
        </w:rPr>
        <w:t> </w:t>
      </w:r>
      <w:r>
        <w:rPr/>
        <w:t>путям</w:t>
      </w:r>
      <w:r>
        <w:rPr>
          <w:spacing w:val="-15"/>
        </w:rPr>
        <w:t> </w:t>
      </w:r>
      <w:r>
        <w:rPr/>
        <w:t>эвакуации</w:t>
      </w:r>
      <w:r>
        <w:rPr>
          <w:spacing w:val="-15"/>
        </w:rPr>
        <w:t> </w:t>
      </w:r>
      <w:r>
        <w:rPr/>
        <w:t>и</w:t>
      </w:r>
      <w:r>
        <w:rPr>
          <w:spacing w:val="-15"/>
        </w:rPr>
        <w:t> </w:t>
      </w:r>
      <w:r>
        <w:rPr/>
        <w:t>его</w:t>
      </w:r>
      <w:r>
        <w:rPr>
          <w:spacing w:val="-15"/>
        </w:rPr>
        <w:t> </w:t>
      </w:r>
      <w:r>
        <w:rPr/>
        <w:t>следует</w:t>
      </w:r>
      <w:r>
        <w:rPr>
          <w:spacing w:val="-15"/>
        </w:rPr>
        <w:t> </w:t>
      </w:r>
      <w:r>
        <w:rPr/>
        <w:t>предусматривать</w:t>
      </w:r>
      <w:r>
        <w:rPr>
          <w:spacing w:val="-15"/>
        </w:rPr>
        <w:t> </w:t>
      </w:r>
      <w:r>
        <w:rPr/>
        <w:t>в</w:t>
      </w:r>
      <w:r>
        <w:rPr>
          <w:spacing w:val="-15"/>
        </w:rPr>
        <w:t> </w:t>
      </w:r>
      <w:r>
        <w:rPr/>
        <w:t>больших помещениях</w:t>
      </w:r>
      <w:r>
        <w:rPr>
          <w:spacing w:val="-10"/>
        </w:rPr>
        <w:t> </w:t>
      </w:r>
      <w:r>
        <w:rPr/>
        <w:t>площадью</w:t>
      </w:r>
      <w:r>
        <w:rPr>
          <w:spacing w:val="-11"/>
        </w:rPr>
        <w:t> </w:t>
      </w:r>
      <w:r>
        <w:rPr/>
        <w:t>более</w:t>
      </w:r>
      <w:r>
        <w:rPr>
          <w:spacing w:val="-11"/>
        </w:rPr>
        <w:t> </w:t>
      </w:r>
      <w:r>
        <w:rPr/>
        <w:t>60</w:t>
      </w:r>
      <w:r>
        <w:rPr>
          <w:spacing w:val="-10"/>
        </w:rPr>
        <w:t> </w:t>
      </w:r>
      <w:r>
        <w:rPr/>
        <w:t>м</w:t>
      </w:r>
      <w:r>
        <w:rPr>
          <w:vertAlign w:val="superscript"/>
        </w:rPr>
        <w:t>2</w:t>
      </w:r>
      <w:r>
        <w:rPr>
          <w:spacing w:val="-9"/>
          <w:vertAlign w:val="baseline"/>
        </w:rPr>
        <w:t> </w:t>
      </w:r>
      <w:r>
        <w:rPr>
          <w:vertAlign w:val="baseline"/>
        </w:rPr>
        <w:t>при</w:t>
      </w:r>
      <w:r>
        <w:rPr>
          <w:spacing w:val="-10"/>
          <w:vertAlign w:val="baseline"/>
        </w:rPr>
        <w:t> </w:t>
      </w:r>
      <w:r>
        <w:rPr>
          <w:vertAlign w:val="baseline"/>
        </w:rPr>
        <w:t>одновременном</w:t>
      </w:r>
      <w:r>
        <w:rPr>
          <w:spacing w:val="-10"/>
          <w:vertAlign w:val="baseline"/>
        </w:rPr>
        <w:t> </w:t>
      </w:r>
      <w:r>
        <w:rPr>
          <w:vertAlign w:val="baseline"/>
        </w:rPr>
        <w:t>нахождении</w:t>
      </w:r>
      <w:r>
        <w:rPr>
          <w:spacing w:val="-10"/>
          <w:vertAlign w:val="baseline"/>
        </w:rPr>
        <w:t> </w:t>
      </w:r>
      <w:r>
        <w:rPr>
          <w:vertAlign w:val="baseline"/>
        </w:rPr>
        <w:t>в</w:t>
      </w:r>
      <w:r>
        <w:rPr>
          <w:spacing w:val="-13"/>
          <w:vertAlign w:val="baseline"/>
        </w:rPr>
        <w:t> </w:t>
      </w:r>
      <w:r>
        <w:rPr>
          <w:vertAlign w:val="baseline"/>
        </w:rPr>
        <w:t>нем</w:t>
      </w:r>
      <w:r>
        <w:rPr>
          <w:spacing w:val="-10"/>
          <w:vertAlign w:val="baseline"/>
        </w:rPr>
        <w:t> </w:t>
      </w:r>
      <w:r>
        <w:rPr>
          <w:vertAlign w:val="baseline"/>
        </w:rPr>
        <w:t>30</w:t>
      </w:r>
      <w:r>
        <w:rPr>
          <w:spacing w:val="-10"/>
          <w:vertAlign w:val="baseline"/>
        </w:rPr>
        <w:t> </w:t>
      </w:r>
      <w:r>
        <w:rPr>
          <w:vertAlign w:val="baseline"/>
        </w:rPr>
        <w:t>и</w:t>
      </w:r>
      <w:r>
        <w:rPr>
          <w:spacing w:val="-10"/>
          <w:vertAlign w:val="baseline"/>
        </w:rPr>
        <w:t> </w:t>
      </w:r>
      <w:r>
        <w:rPr>
          <w:vertAlign w:val="baseline"/>
        </w:rPr>
        <w:t>более</w:t>
      </w:r>
      <w:r>
        <w:rPr>
          <w:spacing w:val="-11"/>
          <w:vertAlign w:val="baseline"/>
        </w:rPr>
        <w:t> </w:t>
      </w:r>
      <w:r>
        <w:rPr>
          <w:vertAlign w:val="baseline"/>
        </w:rPr>
        <w:t>человек, а</w:t>
      </w:r>
      <w:r>
        <w:rPr>
          <w:spacing w:val="-2"/>
          <w:vertAlign w:val="baseline"/>
        </w:rPr>
        <w:t> </w:t>
      </w:r>
      <w:r>
        <w:rPr>
          <w:vertAlign w:val="baseline"/>
        </w:rPr>
        <w:t>также</w:t>
      </w:r>
      <w:r>
        <w:rPr>
          <w:spacing w:val="-2"/>
          <w:vertAlign w:val="baseline"/>
        </w:rPr>
        <w:t> </w:t>
      </w:r>
      <w:r>
        <w:rPr>
          <w:vertAlign w:val="baseline"/>
        </w:rPr>
        <w:t>в</w:t>
      </w:r>
      <w:r>
        <w:rPr>
          <w:spacing w:val="-2"/>
          <w:vertAlign w:val="baseline"/>
        </w:rPr>
        <w:t> </w:t>
      </w:r>
      <w:r>
        <w:rPr>
          <w:vertAlign w:val="baseline"/>
        </w:rPr>
        <w:t>помещениях</w:t>
      </w:r>
      <w:r>
        <w:rPr>
          <w:spacing w:val="-1"/>
          <w:vertAlign w:val="baseline"/>
        </w:rPr>
        <w:t> </w:t>
      </w:r>
      <w:r>
        <w:rPr>
          <w:vertAlign w:val="baseline"/>
        </w:rPr>
        <w:t>с</w:t>
      </w:r>
      <w:r>
        <w:rPr>
          <w:spacing w:val="-2"/>
          <w:vertAlign w:val="baseline"/>
        </w:rPr>
        <w:t> </w:t>
      </w:r>
      <w:r>
        <w:rPr>
          <w:vertAlign w:val="baseline"/>
        </w:rPr>
        <w:t>постоянным</w:t>
      </w:r>
      <w:r>
        <w:rPr>
          <w:spacing w:val="-2"/>
          <w:vertAlign w:val="baseline"/>
        </w:rPr>
        <w:t> </w:t>
      </w:r>
      <w:r>
        <w:rPr>
          <w:vertAlign w:val="baseline"/>
        </w:rPr>
        <w:t>пребыванием</w:t>
      </w:r>
      <w:r>
        <w:rPr>
          <w:spacing w:val="-2"/>
          <w:vertAlign w:val="baseline"/>
        </w:rPr>
        <w:t> </w:t>
      </w:r>
      <w:r>
        <w:rPr>
          <w:vertAlign w:val="baseline"/>
        </w:rPr>
        <w:t>МГН</w:t>
      </w:r>
      <w:r>
        <w:rPr>
          <w:spacing w:val="-2"/>
          <w:vertAlign w:val="baseline"/>
        </w:rPr>
        <w:t> </w:t>
      </w:r>
      <w:r>
        <w:rPr>
          <w:vertAlign w:val="baseline"/>
        </w:rPr>
        <w:t>(маломобильных групп населения)</w:t>
      </w:r>
      <w:r>
        <w:rPr>
          <w:spacing w:val="-2"/>
          <w:vertAlign w:val="baseline"/>
        </w:rPr>
        <w:t> </w:t>
      </w:r>
      <w:r>
        <w:rPr>
          <w:vertAlign w:val="baseline"/>
        </w:rPr>
        <w:t>и детей дошкольного возраста.</w:t>
      </w:r>
    </w:p>
    <w:p>
      <w:pPr>
        <w:pStyle w:val="BodyText"/>
        <w:spacing w:line="360" w:lineRule="auto"/>
        <w:ind w:right="276"/>
      </w:pPr>
      <w:r>
        <w:rPr/>
        <w:t>Система указания путей эвакуации – это система, обеспечивающая достаточное число знаков безопасности, позволяющих людям эвакуироваться из места расположения в случае возникновения опасности вдоль установленных путей эвакуации.</w:t>
      </w:r>
    </w:p>
    <w:p>
      <w:pPr>
        <w:pStyle w:val="BodyText"/>
        <w:spacing w:line="360" w:lineRule="auto"/>
        <w:ind w:right="273"/>
      </w:pPr>
      <w:r>
        <w:rPr/>
        <w:t>Эвакуационные</w:t>
      </w:r>
      <w:r>
        <w:rPr>
          <w:spacing w:val="-4"/>
        </w:rPr>
        <w:t> </w:t>
      </w:r>
      <w:r>
        <w:rPr/>
        <w:t>знаки</w:t>
      </w:r>
      <w:r>
        <w:rPr>
          <w:spacing w:val="-2"/>
        </w:rPr>
        <w:t> </w:t>
      </w:r>
      <w:r>
        <w:rPr/>
        <w:t>безопасности устанавливаются</w:t>
      </w:r>
      <w:r>
        <w:rPr>
          <w:spacing w:val="-3"/>
        </w:rPr>
        <w:t> </w:t>
      </w:r>
      <w:r>
        <w:rPr/>
        <w:t>в</w:t>
      </w:r>
      <w:r>
        <w:rPr>
          <w:spacing w:val="-4"/>
        </w:rPr>
        <w:t> </w:t>
      </w:r>
      <w:r>
        <w:rPr/>
        <w:t>помещениях</w:t>
      </w:r>
      <w:r>
        <w:rPr>
          <w:spacing w:val="-1"/>
        </w:rPr>
        <w:t> </w:t>
      </w:r>
      <w:r>
        <w:rPr/>
        <w:t>с</w:t>
      </w:r>
      <w:r>
        <w:rPr>
          <w:spacing w:val="-4"/>
        </w:rPr>
        <w:t> </w:t>
      </w:r>
      <w:r>
        <w:rPr/>
        <w:t>одновременным пребыванием</w:t>
      </w:r>
      <w:r>
        <w:rPr>
          <w:spacing w:val="-4"/>
        </w:rPr>
        <w:t> </w:t>
      </w:r>
      <w:r>
        <w:rPr/>
        <w:t>более</w:t>
      </w:r>
      <w:r>
        <w:rPr>
          <w:spacing w:val="-4"/>
        </w:rPr>
        <w:t> </w:t>
      </w:r>
      <w:r>
        <w:rPr/>
        <w:t>10</w:t>
      </w:r>
      <w:r>
        <w:rPr>
          <w:spacing w:val="-3"/>
        </w:rPr>
        <w:t> </w:t>
      </w:r>
      <w:r>
        <w:rPr/>
        <w:t>человек</w:t>
      </w:r>
      <w:r>
        <w:rPr>
          <w:spacing w:val="-2"/>
        </w:rPr>
        <w:t> </w:t>
      </w:r>
      <w:r>
        <w:rPr/>
        <w:t>и</w:t>
      </w:r>
      <w:r>
        <w:rPr>
          <w:spacing w:val="-2"/>
        </w:rPr>
        <w:t> </w:t>
      </w:r>
      <w:r>
        <w:rPr/>
        <w:t>в</w:t>
      </w:r>
      <w:r>
        <w:rPr>
          <w:spacing w:val="-4"/>
        </w:rPr>
        <w:t> </w:t>
      </w:r>
      <w:r>
        <w:rPr/>
        <w:t>помещениях</w:t>
      </w:r>
      <w:r>
        <w:rPr>
          <w:spacing w:val="-1"/>
        </w:rPr>
        <w:t> </w:t>
      </w:r>
      <w:r>
        <w:rPr/>
        <w:t>с</w:t>
      </w:r>
      <w:r>
        <w:rPr>
          <w:spacing w:val="-7"/>
        </w:rPr>
        <w:t> </w:t>
      </w:r>
      <w:r>
        <w:rPr/>
        <w:t>площадью</w:t>
      </w:r>
      <w:r>
        <w:rPr>
          <w:spacing w:val="-5"/>
        </w:rPr>
        <w:t> </w:t>
      </w:r>
      <w:r>
        <w:rPr/>
        <w:t>более</w:t>
      </w:r>
      <w:r>
        <w:rPr>
          <w:spacing w:val="-4"/>
        </w:rPr>
        <w:t> </w:t>
      </w:r>
      <w:r>
        <w:rPr/>
        <w:t>60</w:t>
      </w:r>
      <w:r>
        <w:rPr>
          <w:spacing w:val="-6"/>
        </w:rPr>
        <w:t> </w:t>
      </w:r>
      <w:r>
        <w:rPr/>
        <w:t>м</w:t>
      </w:r>
      <w:r>
        <w:rPr>
          <w:vertAlign w:val="superscript"/>
        </w:rPr>
        <w:t>2</w:t>
      </w:r>
      <w:r>
        <w:rPr>
          <w:vertAlign w:val="baseline"/>
        </w:rPr>
        <w:t>,</w:t>
      </w:r>
      <w:r>
        <w:rPr>
          <w:spacing w:val="-3"/>
          <w:vertAlign w:val="baseline"/>
        </w:rPr>
        <w:t> </w:t>
      </w:r>
      <w:r>
        <w:rPr>
          <w:vertAlign w:val="baseline"/>
        </w:rPr>
        <w:t>а</w:t>
      </w:r>
      <w:r>
        <w:rPr>
          <w:spacing w:val="-4"/>
          <w:vertAlign w:val="baseline"/>
        </w:rPr>
        <w:t> </w:t>
      </w:r>
      <w:r>
        <w:rPr>
          <w:vertAlign w:val="baseline"/>
        </w:rPr>
        <w:t>также</w:t>
      </w:r>
      <w:r>
        <w:rPr>
          <w:spacing w:val="-7"/>
          <w:vertAlign w:val="baseline"/>
        </w:rPr>
        <w:t> </w:t>
      </w:r>
      <w:r>
        <w:rPr>
          <w:vertAlign w:val="baseline"/>
        </w:rPr>
        <w:t>на</w:t>
      </w:r>
      <w:r>
        <w:rPr>
          <w:spacing w:val="-4"/>
          <w:vertAlign w:val="baseline"/>
        </w:rPr>
        <w:t> </w:t>
      </w:r>
      <w:r>
        <w:rPr>
          <w:vertAlign w:val="baseline"/>
        </w:rPr>
        <w:t>открытых технологических сооружениях опасных производственных объектов.</w:t>
      </w:r>
    </w:p>
    <w:p>
      <w:pPr>
        <w:spacing w:after="0" w:line="360" w:lineRule="auto"/>
        <w:sectPr>
          <w:pgSz w:w="11910" w:h="16840"/>
          <w:pgMar w:header="144" w:footer="755" w:top="880" w:bottom="940" w:left="880" w:right="860"/>
        </w:sectPr>
      </w:pPr>
    </w:p>
    <w:p>
      <w:pPr>
        <w:pStyle w:val="BodyText"/>
        <w:spacing w:line="360" w:lineRule="auto" w:before="186"/>
        <w:ind w:right="271"/>
      </w:pPr>
      <w:r>
        <w:rPr/>
        <w:t>В</w:t>
      </w:r>
      <w:r>
        <w:rPr>
          <w:spacing w:val="-15"/>
        </w:rPr>
        <w:t> </w:t>
      </w:r>
      <w:r>
        <w:rPr/>
        <w:t>дошкольных</w:t>
      </w:r>
      <w:r>
        <w:rPr>
          <w:spacing w:val="-13"/>
        </w:rPr>
        <w:t> </w:t>
      </w:r>
      <w:r>
        <w:rPr/>
        <w:t>образовательных</w:t>
      </w:r>
      <w:r>
        <w:rPr>
          <w:spacing w:val="-13"/>
        </w:rPr>
        <w:t> </w:t>
      </w:r>
      <w:r>
        <w:rPr/>
        <w:t>организациях,</w:t>
      </w:r>
      <w:r>
        <w:rPr>
          <w:spacing w:val="-13"/>
        </w:rPr>
        <w:t> </w:t>
      </w:r>
      <w:r>
        <w:rPr/>
        <w:t>учебных</w:t>
      </w:r>
      <w:r>
        <w:rPr>
          <w:spacing w:val="-13"/>
        </w:rPr>
        <w:t> </w:t>
      </w:r>
      <w:r>
        <w:rPr/>
        <w:t>и</w:t>
      </w:r>
      <w:r>
        <w:rPr>
          <w:spacing w:val="-13"/>
        </w:rPr>
        <w:t> </w:t>
      </w:r>
      <w:r>
        <w:rPr/>
        <w:t>медицинских</w:t>
      </w:r>
      <w:r>
        <w:rPr>
          <w:spacing w:val="-10"/>
        </w:rPr>
        <w:t> </w:t>
      </w:r>
      <w:r>
        <w:rPr/>
        <w:t>учреждениях</w:t>
      </w:r>
      <w:r>
        <w:rPr>
          <w:spacing w:val="-13"/>
        </w:rPr>
        <w:t> </w:t>
      </w:r>
      <w:r>
        <w:rPr/>
        <w:t>и зданиях с постоянным пребыванием МГН эвакуационные знаки безопасности устанавливаются независимо от числа находящихся в них людей.</w:t>
      </w:r>
    </w:p>
    <w:p>
      <w:pPr>
        <w:pStyle w:val="BodyText"/>
        <w:spacing w:line="360" w:lineRule="auto" w:before="1"/>
        <w:ind w:left="960" w:right="1675" w:firstLine="0"/>
        <w:jc w:val="left"/>
      </w:pPr>
      <w:r>
        <w:rPr/>
        <w:t>Охранное</w:t>
      </w:r>
      <w:r>
        <w:rPr>
          <w:spacing w:val="-6"/>
        </w:rPr>
        <w:t> </w:t>
      </w:r>
      <w:r>
        <w:rPr/>
        <w:t>освещение</w:t>
      </w:r>
      <w:r>
        <w:rPr>
          <w:spacing w:val="-5"/>
        </w:rPr>
        <w:t> </w:t>
      </w:r>
      <w:r>
        <w:rPr/>
        <w:t>устраивают</w:t>
      </w:r>
      <w:r>
        <w:rPr>
          <w:spacing w:val="-5"/>
        </w:rPr>
        <w:t> </w:t>
      </w:r>
      <w:r>
        <w:rPr/>
        <w:t>вдоль</w:t>
      </w:r>
      <w:r>
        <w:rPr>
          <w:spacing w:val="-5"/>
        </w:rPr>
        <w:t> </w:t>
      </w:r>
      <w:r>
        <w:rPr/>
        <w:t>границ</w:t>
      </w:r>
      <w:r>
        <w:rPr>
          <w:spacing w:val="-7"/>
        </w:rPr>
        <w:t> </w:t>
      </w:r>
      <w:r>
        <w:rPr/>
        <w:t>охраняемых</w:t>
      </w:r>
      <w:r>
        <w:rPr>
          <w:spacing w:val="-5"/>
        </w:rPr>
        <w:t> </w:t>
      </w:r>
      <w:r>
        <w:rPr/>
        <w:t>территорий. Дежурное освещение – освещение в нерабочее время.</w:t>
      </w:r>
    </w:p>
    <w:p>
      <w:pPr>
        <w:pStyle w:val="BodyText"/>
        <w:spacing w:line="360" w:lineRule="auto"/>
        <w:ind w:left="960" w:right="275" w:firstLine="0"/>
        <w:jc w:val="left"/>
      </w:pPr>
      <w:r>
        <w:rPr/>
        <w:t>Освещение характеризуется количественными и качественными показателями. Основные</w:t>
      </w:r>
      <w:r>
        <w:rPr>
          <w:spacing w:val="40"/>
        </w:rPr>
        <w:t> </w:t>
      </w:r>
      <w:r>
        <w:rPr/>
        <w:t>количественные</w:t>
      </w:r>
      <w:r>
        <w:rPr>
          <w:spacing w:val="40"/>
        </w:rPr>
        <w:t> </w:t>
      </w:r>
      <w:r>
        <w:rPr/>
        <w:t>показатели</w:t>
      </w:r>
      <w:r>
        <w:rPr>
          <w:spacing w:val="40"/>
        </w:rPr>
        <w:t> </w:t>
      </w:r>
      <w:r>
        <w:rPr/>
        <w:t>освещения</w:t>
      </w:r>
      <w:r>
        <w:rPr>
          <w:spacing w:val="40"/>
        </w:rPr>
        <w:t> </w:t>
      </w:r>
      <w:r>
        <w:rPr/>
        <w:t>производственных</w:t>
      </w:r>
      <w:r>
        <w:rPr>
          <w:spacing w:val="40"/>
        </w:rPr>
        <w:t> </w:t>
      </w:r>
      <w:r>
        <w:rPr/>
        <w:t>помещений</w:t>
      </w:r>
      <w:r>
        <w:rPr>
          <w:spacing w:val="40"/>
        </w:rPr>
        <w:t> </w:t>
      </w:r>
      <w:r>
        <w:rPr/>
        <w:t>–</w:t>
      </w:r>
    </w:p>
    <w:p>
      <w:pPr>
        <w:pStyle w:val="BodyText"/>
        <w:ind w:firstLine="0"/>
        <w:jc w:val="left"/>
      </w:pPr>
      <w:r>
        <w:rPr/>
        <w:t>световой</w:t>
      </w:r>
      <w:r>
        <w:rPr>
          <w:spacing w:val="-1"/>
        </w:rPr>
        <w:t> </w:t>
      </w:r>
      <w:r>
        <w:rPr/>
        <w:t>поток,</w:t>
      </w:r>
      <w:r>
        <w:rPr>
          <w:spacing w:val="-2"/>
        </w:rPr>
        <w:t> </w:t>
      </w:r>
      <w:r>
        <w:rPr/>
        <w:t>сила</w:t>
      </w:r>
      <w:r>
        <w:rPr>
          <w:spacing w:val="-3"/>
        </w:rPr>
        <w:t> </w:t>
      </w:r>
      <w:r>
        <w:rPr/>
        <w:t>света,</w:t>
      </w:r>
      <w:r>
        <w:rPr>
          <w:spacing w:val="-2"/>
        </w:rPr>
        <w:t> </w:t>
      </w:r>
      <w:r>
        <w:rPr/>
        <w:t>освещенность,</w:t>
      </w:r>
      <w:r>
        <w:rPr>
          <w:spacing w:val="-1"/>
        </w:rPr>
        <w:t> </w:t>
      </w:r>
      <w:r>
        <w:rPr>
          <w:spacing w:val="-2"/>
        </w:rPr>
        <w:t>яркость.</w:t>
      </w:r>
    </w:p>
    <w:p>
      <w:pPr>
        <w:pStyle w:val="BodyText"/>
        <w:spacing w:line="360" w:lineRule="auto" w:before="137"/>
        <w:ind w:right="268"/>
        <w:jc w:val="left"/>
      </w:pPr>
      <w:r>
        <w:rPr/>
        <w:t>Световым</w:t>
      </w:r>
      <w:r>
        <w:rPr>
          <w:spacing w:val="-12"/>
        </w:rPr>
        <w:t> </w:t>
      </w:r>
      <w:r>
        <w:rPr/>
        <w:t>потоком</w:t>
      </w:r>
      <w:r>
        <w:rPr>
          <w:spacing w:val="-12"/>
        </w:rPr>
        <w:t> </w:t>
      </w:r>
      <w:r>
        <w:rPr/>
        <w:t>(Ф)</w:t>
      </w:r>
      <w:r>
        <w:rPr>
          <w:spacing w:val="-12"/>
        </w:rPr>
        <w:t> </w:t>
      </w:r>
      <w:r>
        <w:rPr/>
        <w:t>называется</w:t>
      </w:r>
      <w:r>
        <w:rPr>
          <w:spacing w:val="-12"/>
        </w:rPr>
        <w:t> </w:t>
      </w:r>
      <w:r>
        <w:rPr/>
        <w:t>часть</w:t>
      </w:r>
      <w:r>
        <w:rPr>
          <w:spacing w:val="-12"/>
        </w:rPr>
        <w:t> </w:t>
      </w:r>
      <w:r>
        <w:rPr/>
        <w:t>лучистого</w:t>
      </w:r>
      <w:r>
        <w:rPr>
          <w:spacing w:val="-12"/>
        </w:rPr>
        <w:t> </w:t>
      </w:r>
      <w:r>
        <w:rPr/>
        <w:t>потока,</w:t>
      </w:r>
      <w:r>
        <w:rPr>
          <w:spacing w:val="-12"/>
        </w:rPr>
        <w:t> </w:t>
      </w:r>
      <w:r>
        <w:rPr/>
        <w:t>воспринимаемая</w:t>
      </w:r>
      <w:r>
        <w:rPr>
          <w:spacing w:val="-10"/>
        </w:rPr>
        <w:t> </w:t>
      </w:r>
      <w:r>
        <w:rPr/>
        <w:t>человеком как свет, характеризует мощность светового излучения. Измеряется в люменах (лм).</w:t>
      </w:r>
    </w:p>
    <w:p>
      <w:pPr>
        <w:pStyle w:val="BodyText"/>
        <w:spacing w:line="360" w:lineRule="auto"/>
        <w:ind w:right="275"/>
        <w:jc w:val="left"/>
      </w:pPr>
      <w:r>
        <w:rPr/>
        <w:t>Силой света (I) называется пространственная плотность светового потока; измеряется в канделах (кд).</w:t>
      </w:r>
      <w:r>
        <w:rPr>
          <w:spacing w:val="40"/>
        </w:rPr>
        <w:t> </w:t>
      </w:r>
      <w:r>
        <w:rPr/>
        <w:t>Определяется выражением</w:t>
      </w:r>
    </w:p>
    <w:p>
      <w:pPr>
        <w:pStyle w:val="BodyText"/>
        <w:spacing w:line="201" w:lineRule="exact"/>
        <w:ind w:left="1352" w:firstLine="0"/>
        <w:jc w:val="left"/>
        <w:rPr>
          <w:rFonts w:ascii="Cambria Math" w:hAnsi="Cambria Math"/>
        </w:rPr>
      </w:pPr>
      <w:r>
        <w:rPr>
          <w:rFonts w:ascii="Cambria Math" w:hAnsi="Cambria Math"/>
          <w:spacing w:val="-5"/>
        </w:rPr>
        <w:t>dΦ</w:t>
      </w:r>
    </w:p>
    <w:p>
      <w:pPr>
        <w:pStyle w:val="BodyText"/>
        <w:tabs>
          <w:tab w:pos="712" w:val="left" w:leader="none"/>
        </w:tabs>
        <w:spacing w:line="180" w:lineRule="exact"/>
        <w:ind w:left="0" w:right="8441" w:firstLine="0"/>
        <w:jc w:val="right"/>
        <w:rPr>
          <w:rFonts w:ascii="Cambria Math"/>
        </w:rPr>
      </w:pPr>
      <w:r>
        <w:rPr/>
        <mc:AlternateContent>
          <mc:Choice Requires="wps">
            <w:drawing>
              <wp:anchor distT="0" distB="0" distL="0" distR="0" allowOverlap="1" layoutInCell="1" locked="0" behindDoc="1" simplePos="0" relativeHeight="483377152">
                <wp:simplePos x="0" y="0"/>
                <wp:positionH relativeFrom="page">
                  <wp:posOffset>1417319</wp:posOffset>
                </wp:positionH>
                <wp:positionV relativeFrom="paragraph">
                  <wp:posOffset>70203</wp:posOffset>
                </wp:positionV>
                <wp:extent cx="204470" cy="10795"/>
                <wp:effectExtent l="0" t="0" r="0" b="0"/>
                <wp:wrapNone/>
                <wp:docPr id="384" name="Graphic 384"/>
                <wp:cNvGraphicFramePr>
                  <a:graphicFrameLocks/>
                </wp:cNvGraphicFramePr>
                <a:graphic>
                  <a:graphicData uri="http://schemas.microsoft.com/office/word/2010/wordprocessingShape">
                    <wps:wsp>
                      <wps:cNvPr id="384" name="Graphic 384"/>
                      <wps:cNvSpPr/>
                      <wps:spPr>
                        <a:xfrm>
                          <a:off x="0" y="0"/>
                          <a:ext cx="204470" cy="10795"/>
                        </a:xfrm>
                        <a:custGeom>
                          <a:avLst/>
                          <a:gdLst/>
                          <a:ahLst/>
                          <a:cxnLst/>
                          <a:rect l="l" t="t" r="r" b="b"/>
                          <a:pathLst>
                            <a:path w="204470" h="10795">
                              <a:moveTo>
                                <a:pt x="204215" y="0"/>
                              </a:moveTo>
                              <a:lnTo>
                                <a:pt x="0" y="0"/>
                              </a:lnTo>
                              <a:lnTo>
                                <a:pt x="0" y="10668"/>
                              </a:lnTo>
                              <a:lnTo>
                                <a:pt x="204215" y="10668"/>
                              </a:lnTo>
                              <a:lnTo>
                                <a:pt x="20421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11.599998pt;margin-top:5.527866pt;width:16.080000pt;height:.84pt;mso-position-horizontal-relative:page;mso-position-vertical-relative:paragraph;z-index:-19939328" id="docshape307" filled="true" fillcolor="#000000" stroked="false">
                <v:fill type="solid"/>
                <w10:wrap type="none"/>
              </v:rect>
            </w:pict>
          </mc:Fallback>
        </mc:AlternateContent>
      </w:r>
      <w:r>
        <w:rPr>
          <w:rFonts w:ascii="Cambria Math"/>
        </w:rPr>
        <w:t>I</w:t>
      </w:r>
      <w:r>
        <w:rPr>
          <w:rFonts w:ascii="Cambria Math"/>
          <w:spacing w:val="15"/>
        </w:rPr>
        <w:t> </w:t>
      </w:r>
      <w:r>
        <w:rPr>
          <w:rFonts w:ascii="Cambria Math"/>
          <w:spacing w:val="-10"/>
        </w:rPr>
        <w:t>=</w:t>
      </w:r>
      <w:r>
        <w:rPr>
          <w:rFonts w:ascii="Cambria Math"/>
        </w:rPr>
        <w:tab/>
      </w:r>
      <w:r>
        <w:rPr>
          <w:rFonts w:ascii="Cambria Math"/>
          <w:spacing w:val="-10"/>
        </w:rPr>
        <w:t>,</w:t>
      </w:r>
    </w:p>
    <w:p>
      <w:pPr>
        <w:pStyle w:val="BodyText"/>
        <w:spacing w:line="221" w:lineRule="exact"/>
        <w:ind w:left="0" w:right="8505" w:firstLine="0"/>
        <w:jc w:val="right"/>
        <w:rPr>
          <w:rFonts w:ascii="Cambria Math" w:hAnsi="Cambria Math"/>
        </w:rPr>
      </w:pPr>
      <w:r>
        <w:rPr>
          <w:rFonts w:ascii="Cambria Math" w:hAnsi="Cambria Math"/>
          <w:spacing w:val="-5"/>
        </w:rPr>
        <w:t>dΩ</w:t>
      </w:r>
    </w:p>
    <w:p>
      <w:pPr>
        <w:pStyle w:val="BodyText"/>
        <w:tabs>
          <w:tab w:pos="960" w:val="left" w:leader="none"/>
        </w:tabs>
        <w:spacing w:line="360" w:lineRule="auto" w:before="87"/>
        <w:ind w:right="275" w:firstLine="0"/>
        <w:jc w:val="left"/>
      </w:pPr>
      <w:r>
        <w:rPr>
          <w:spacing w:val="-4"/>
        </w:rPr>
        <w:t>где</w:t>
      </w:r>
      <w:r>
        <w:rPr/>
        <w:tab/>
        <w:t>dФ</w:t>
      </w:r>
      <w:r>
        <w:rPr>
          <w:spacing w:val="80"/>
          <w:w w:val="150"/>
        </w:rPr>
        <w:t> </w:t>
      </w:r>
      <w:r>
        <w:rPr/>
        <w:t>–</w:t>
      </w:r>
      <w:r>
        <w:rPr>
          <w:spacing w:val="80"/>
          <w:w w:val="150"/>
        </w:rPr>
        <w:t> </w:t>
      </w:r>
      <w:r>
        <w:rPr/>
        <w:t>световой</w:t>
      </w:r>
      <w:r>
        <w:rPr>
          <w:spacing w:val="80"/>
          <w:w w:val="150"/>
        </w:rPr>
        <w:t> </w:t>
      </w:r>
      <w:r>
        <w:rPr/>
        <w:t>поток,</w:t>
      </w:r>
      <w:r>
        <w:rPr>
          <w:spacing w:val="80"/>
          <w:w w:val="150"/>
        </w:rPr>
        <w:t> </w:t>
      </w:r>
      <w:r>
        <w:rPr/>
        <w:t>исходящий</w:t>
      </w:r>
      <w:r>
        <w:rPr>
          <w:spacing w:val="80"/>
          <w:w w:val="150"/>
        </w:rPr>
        <w:t> </w:t>
      </w:r>
      <w:r>
        <w:rPr/>
        <w:t>от</w:t>
      </w:r>
      <w:r>
        <w:rPr>
          <w:spacing w:val="80"/>
          <w:w w:val="150"/>
        </w:rPr>
        <w:t> </w:t>
      </w:r>
      <w:r>
        <w:rPr/>
        <w:t>источника</w:t>
      </w:r>
      <w:r>
        <w:rPr>
          <w:spacing w:val="80"/>
          <w:w w:val="150"/>
        </w:rPr>
        <w:t> </w:t>
      </w:r>
      <w:r>
        <w:rPr/>
        <w:t>света</w:t>
      </w:r>
      <w:r>
        <w:rPr>
          <w:spacing w:val="80"/>
          <w:w w:val="150"/>
        </w:rPr>
        <w:t> </w:t>
      </w:r>
      <w:r>
        <w:rPr/>
        <w:t>и</w:t>
      </w:r>
      <w:r>
        <w:rPr>
          <w:spacing w:val="80"/>
          <w:w w:val="150"/>
        </w:rPr>
        <w:t> </w:t>
      </w:r>
      <w:r>
        <w:rPr/>
        <w:t>распространяющийся равномерно внутри элементарного телесного угла, лм;</w:t>
      </w:r>
    </w:p>
    <w:p>
      <w:pPr>
        <w:pStyle w:val="BodyText"/>
        <w:ind w:left="960" w:firstLine="0"/>
        <w:jc w:val="left"/>
      </w:pPr>
      <w:r>
        <w:rPr/>
        <w:t>dΩ</w:t>
      </w:r>
      <w:r>
        <w:rPr>
          <w:spacing w:val="-4"/>
        </w:rPr>
        <w:t> </w:t>
      </w:r>
      <w:r>
        <w:rPr/>
        <w:t>–</w:t>
      </w:r>
      <w:r>
        <w:rPr>
          <w:spacing w:val="-2"/>
        </w:rPr>
        <w:t> </w:t>
      </w:r>
      <w:r>
        <w:rPr/>
        <w:t>величина</w:t>
      </w:r>
      <w:r>
        <w:rPr>
          <w:spacing w:val="-2"/>
        </w:rPr>
        <w:t> </w:t>
      </w:r>
      <w:r>
        <w:rPr/>
        <w:t>элементарного</w:t>
      </w:r>
      <w:r>
        <w:rPr>
          <w:spacing w:val="-2"/>
        </w:rPr>
        <w:t> </w:t>
      </w:r>
      <w:r>
        <w:rPr/>
        <w:t>телесного угла,</w:t>
      </w:r>
      <w:r>
        <w:rPr>
          <w:spacing w:val="1"/>
        </w:rPr>
        <w:t> </w:t>
      </w:r>
      <w:r>
        <w:rPr>
          <w:spacing w:val="-5"/>
        </w:rPr>
        <w:t>ср.</w:t>
      </w:r>
    </w:p>
    <w:p>
      <w:pPr>
        <w:pStyle w:val="BodyText"/>
        <w:spacing w:before="137"/>
        <w:ind w:left="960" w:firstLine="0"/>
        <w:jc w:val="left"/>
      </w:pPr>
      <w:r>
        <w:rPr/>
        <w:t>Освещенность</w:t>
      </w:r>
      <w:r>
        <w:rPr>
          <w:spacing w:val="-3"/>
        </w:rPr>
        <w:t> </w:t>
      </w:r>
      <w:r>
        <w:rPr/>
        <w:t>(Е)</w:t>
      </w:r>
      <w:r>
        <w:rPr>
          <w:spacing w:val="-3"/>
        </w:rPr>
        <w:t> </w:t>
      </w:r>
      <w:r>
        <w:rPr/>
        <w:t>определяется</w:t>
      </w:r>
      <w:r>
        <w:rPr>
          <w:spacing w:val="-2"/>
        </w:rPr>
        <w:t> выражением</w:t>
      </w:r>
    </w:p>
    <w:p>
      <w:pPr>
        <w:pStyle w:val="BodyText"/>
        <w:spacing w:line="224" w:lineRule="exact" w:before="116"/>
        <w:ind w:left="1412" w:firstLine="0"/>
        <w:jc w:val="left"/>
        <w:rPr>
          <w:rFonts w:ascii="Cambria Math" w:hAnsi="Cambria Math"/>
        </w:rPr>
      </w:pPr>
      <w:r>
        <w:rPr>
          <w:rFonts w:ascii="Cambria Math" w:hAnsi="Cambria Math"/>
          <w:spacing w:val="-5"/>
        </w:rPr>
        <w:t>dΦ</w:t>
      </w:r>
    </w:p>
    <w:p>
      <w:pPr>
        <w:pStyle w:val="BodyText"/>
        <w:tabs>
          <w:tab w:pos="772" w:val="left" w:leader="none"/>
        </w:tabs>
        <w:spacing w:line="180" w:lineRule="exact"/>
        <w:ind w:left="0" w:right="8381" w:firstLine="0"/>
        <w:jc w:val="right"/>
        <w:rPr>
          <w:rFonts w:ascii="Cambria Math"/>
        </w:rPr>
      </w:pPr>
      <w:r>
        <w:rPr/>
        <mc:AlternateContent>
          <mc:Choice Requires="wps">
            <w:drawing>
              <wp:anchor distT="0" distB="0" distL="0" distR="0" allowOverlap="1" layoutInCell="1" locked="0" behindDoc="1" simplePos="0" relativeHeight="483377664">
                <wp:simplePos x="0" y="0"/>
                <wp:positionH relativeFrom="page">
                  <wp:posOffset>1455419</wp:posOffset>
                </wp:positionH>
                <wp:positionV relativeFrom="paragraph">
                  <wp:posOffset>69996</wp:posOffset>
                </wp:positionV>
                <wp:extent cx="204470" cy="10795"/>
                <wp:effectExtent l="0" t="0" r="0" b="0"/>
                <wp:wrapNone/>
                <wp:docPr id="385" name="Graphic 385"/>
                <wp:cNvGraphicFramePr>
                  <a:graphicFrameLocks/>
                </wp:cNvGraphicFramePr>
                <a:graphic>
                  <a:graphicData uri="http://schemas.microsoft.com/office/word/2010/wordprocessingShape">
                    <wps:wsp>
                      <wps:cNvPr id="385" name="Graphic 385"/>
                      <wps:cNvSpPr/>
                      <wps:spPr>
                        <a:xfrm>
                          <a:off x="0" y="0"/>
                          <a:ext cx="204470" cy="10795"/>
                        </a:xfrm>
                        <a:custGeom>
                          <a:avLst/>
                          <a:gdLst/>
                          <a:ahLst/>
                          <a:cxnLst/>
                          <a:rect l="l" t="t" r="r" b="b"/>
                          <a:pathLst>
                            <a:path w="204470" h="10795">
                              <a:moveTo>
                                <a:pt x="204216" y="0"/>
                              </a:moveTo>
                              <a:lnTo>
                                <a:pt x="0" y="0"/>
                              </a:lnTo>
                              <a:lnTo>
                                <a:pt x="0" y="10667"/>
                              </a:lnTo>
                              <a:lnTo>
                                <a:pt x="204216" y="10667"/>
                              </a:lnTo>
                              <a:lnTo>
                                <a:pt x="20421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14.599998pt;margin-top:5.511501pt;width:16.080000pt;height:.84pt;mso-position-horizontal-relative:page;mso-position-vertical-relative:paragraph;z-index:-19938816" id="docshape308" filled="true" fillcolor="#000000" stroked="false">
                <v:fill type="solid"/>
                <w10:wrap type="none"/>
              </v:rect>
            </w:pict>
          </mc:Fallback>
        </mc:AlternateContent>
      </w:r>
      <w:r>
        <w:rPr>
          <w:rFonts w:ascii="Cambria Math"/>
        </w:rPr>
        <w:t>E</w:t>
      </w:r>
      <w:r>
        <w:rPr>
          <w:rFonts w:ascii="Cambria Math"/>
          <w:spacing w:val="15"/>
        </w:rPr>
        <w:t> </w:t>
      </w:r>
      <w:r>
        <w:rPr>
          <w:rFonts w:ascii="Cambria Math"/>
          <w:spacing w:val="-10"/>
        </w:rPr>
        <w:t>=</w:t>
      </w:r>
      <w:r>
        <w:rPr>
          <w:rFonts w:ascii="Cambria Math"/>
        </w:rPr>
        <w:tab/>
      </w:r>
      <w:r>
        <w:rPr>
          <w:rFonts w:ascii="Cambria Math"/>
          <w:spacing w:val="-10"/>
        </w:rPr>
        <w:t>,</w:t>
      </w:r>
    </w:p>
    <w:p>
      <w:pPr>
        <w:pStyle w:val="BodyText"/>
        <w:spacing w:line="221" w:lineRule="exact"/>
        <w:ind w:left="0" w:right="8469" w:firstLine="0"/>
        <w:jc w:val="right"/>
        <w:rPr>
          <w:rFonts w:ascii="Cambria Math"/>
        </w:rPr>
      </w:pPr>
      <w:r>
        <w:rPr>
          <w:rFonts w:ascii="Cambria Math"/>
          <w:spacing w:val="-5"/>
        </w:rPr>
        <w:t>dS</w:t>
      </w:r>
    </w:p>
    <w:p>
      <w:pPr>
        <w:pStyle w:val="BodyText"/>
        <w:spacing w:line="360" w:lineRule="auto" w:before="85"/>
        <w:ind w:right="273"/>
      </w:pPr>
      <w:r>
        <w:rPr/>
        <w:t>Освещенность характеризует поверхностную плотность светового потока, измеряется в люксах (лк).</w:t>
      </w:r>
    </w:p>
    <w:p>
      <w:pPr>
        <w:pStyle w:val="BodyText"/>
        <w:spacing w:line="360" w:lineRule="auto"/>
        <w:ind w:right="272"/>
      </w:pPr>
      <w:r>
        <w:rPr/>
        <w:t>Яркость (L) поверхности под углом φ к нормали – это отношение силы света (dI), излучаемой, освещаемой или светящейся поверхностью в этом направлении, к площади (dS) проекции этой поверхности на плоскость, перпендикулярную этому направлению</w:t>
      </w:r>
    </w:p>
    <w:p>
      <w:pPr>
        <w:pStyle w:val="BodyText"/>
        <w:spacing w:line="204" w:lineRule="exact"/>
        <w:ind w:left="1815" w:firstLine="0"/>
        <w:jc w:val="left"/>
        <w:rPr>
          <w:rFonts w:ascii="Cambria Math"/>
        </w:rPr>
      </w:pPr>
      <w:r>
        <w:rPr>
          <w:rFonts w:ascii="Cambria Math"/>
          <w:spacing w:val="-5"/>
        </w:rPr>
        <w:t>dI</w:t>
      </w:r>
    </w:p>
    <w:p>
      <w:pPr>
        <w:pStyle w:val="BodyText"/>
        <w:tabs>
          <w:tab w:pos="2441" w:val="left" w:leader="none"/>
        </w:tabs>
        <w:spacing w:line="180" w:lineRule="exact"/>
        <w:ind w:left="960" w:firstLine="0"/>
        <w:jc w:val="left"/>
        <w:rPr>
          <w:rFonts w:ascii="Cambria Math"/>
        </w:rPr>
      </w:pPr>
      <w:r>
        <w:rPr/>
        <mc:AlternateContent>
          <mc:Choice Requires="wps">
            <w:drawing>
              <wp:anchor distT="0" distB="0" distL="0" distR="0" allowOverlap="1" layoutInCell="1" locked="0" behindDoc="1" simplePos="0" relativeHeight="483378176">
                <wp:simplePos x="0" y="0"/>
                <wp:positionH relativeFrom="page">
                  <wp:posOffset>1449324</wp:posOffset>
                </wp:positionH>
                <wp:positionV relativeFrom="paragraph">
                  <wp:posOffset>69829</wp:posOffset>
                </wp:positionV>
                <wp:extent cx="658495" cy="10795"/>
                <wp:effectExtent l="0" t="0" r="0" b="0"/>
                <wp:wrapNone/>
                <wp:docPr id="386" name="Graphic 386"/>
                <wp:cNvGraphicFramePr>
                  <a:graphicFrameLocks/>
                </wp:cNvGraphicFramePr>
                <a:graphic>
                  <a:graphicData uri="http://schemas.microsoft.com/office/word/2010/wordprocessingShape">
                    <wps:wsp>
                      <wps:cNvPr id="386" name="Graphic 386"/>
                      <wps:cNvSpPr/>
                      <wps:spPr>
                        <a:xfrm>
                          <a:off x="0" y="0"/>
                          <a:ext cx="658495" cy="10795"/>
                        </a:xfrm>
                        <a:custGeom>
                          <a:avLst/>
                          <a:gdLst/>
                          <a:ahLst/>
                          <a:cxnLst/>
                          <a:rect l="l" t="t" r="r" b="b"/>
                          <a:pathLst>
                            <a:path w="658495" h="10795">
                              <a:moveTo>
                                <a:pt x="658368" y="0"/>
                              </a:moveTo>
                              <a:lnTo>
                                <a:pt x="0" y="0"/>
                              </a:lnTo>
                              <a:lnTo>
                                <a:pt x="0" y="10667"/>
                              </a:lnTo>
                              <a:lnTo>
                                <a:pt x="658368" y="10667"/>
                              </a:lnTo>
                              <a:lnTo>
                                <a:pt x="65836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14.120003pt;margin-top:5.498348pt;width:51.84pt;height:.84pt;mso-position-horizontal-relative:page;mso-position-vertical-relative:paragraph;z-index:-19938304" id="docshape309" filled="true" fillcolor="#000000" stroked="false">
                <v:fill type="solid"/>
                <w10:wrap type="none"/>
              </v:rect>
            </w:pict>
          </mc:Fallback>
        </mc:AlternateContent>
      </w:r>
      <w:r>
        <w:rPr>
          <w:rFonts w:ascii="Cambria Math"/>
        </w:rPr>
        <w:t>L</w:t>
      </w:r>
      <w:r>
        <w:rPr>
          <w:rFonts w:ascii="Cambria Math"/>
          <w:spacing w:val="15"/>
        </w:rPr>
        <w:t> </w:t>
      </w:r>
      <w:r>
        <w:rPr>
          <w:rFonts w:ascii="Cambria Math"/>
          <w:spacing w:val="-10"/>
        </w:rPr>
        <w:t>=</w:t>
      </w:r>
      <w:r>
        <w:rPr>
          <w:rFonts w:ascii="Cambria Math"/>
        </w:rPr>
        <w:tab/>
      </w:r>
      <w:r>
        <w:rPr>
          <w:rFonts w:ascii="Cambria Math"/>
          <w:spacing w:val="-10"/>
        </w:rPr>
        <w:t>,</w:t>
      </w:r>
    </w:p>
    <w:p>
      <w:pPr>
        <w:pStyle w:val="BodyText"/>
        <w:spacing w:line="221" w:lineRule="exact"/>
        <w:ind w:left="1402" w:firstLine="0"/>
        <w:jc w:val="left"/>
        <w:rPr>
          <w:rFonts w:ascii="Cambria Math" w:hAnsi="Cambria Math"/>
        </w:rPr>
      </w:pPr>
      <w:r>
        <w:rPr>
          <w:rFonts w:ascii="Cambria Math" w:hAnsi="Cambria Math"/>
        </w:rPr>
        <w:t>dS</w:t>
      </w:r>
      <w:r>
        <w:rPr>
          <w:rFonts w:ascii="Cambria Math" w:hAnsi="Cambria Math"/>
          <w:spacing w:val="1"/>
        </w:rPr>
        <w:t> </w:t>
      </w:r>
      <w:r>
        <w:rPr>
          <w:rFonts w:ascii="Cambria Math" w:hAnsi="Cambria Math"/>
        </w:rPr>
        <w:t>×</w:t>
      </w:r>
      <w:r>
        <w:rPr>
          <w:rFonts w:ascii="Cambria Math" w:hAnsi="Cambria Math"/>
          <w:spacing w:val="-2"/>
        </w:rPr>
        <w:t> </w:t>
      </w:r>
      <w:r>
        <w:rPr>
          <w:rFonts w:ascii="Cambria Math" w:hAnsi="Cambria Math"/>
          <w:spacing w:val="-4"/>
        </w:rPr>
        <w:t>cosφ</w:t>
      </w:r>
    </w:p>
    <w:p>
      <w:pPr>
        <w:pStyle w:val="BodyText"/>
        <w:spacing w:before="133"/>
        <w:ind w:firstLine="0"/>
      </w:pPr>
      <w:r>
        <w:rPr/>
        <w:t>где</w:t>
      </w:r>
      <w:r>
        <w:rPr>
          <w:spacing w:val="63"/>
        </w:rPr>
        <w:t>   </w:t>
      </w:r>
      <w:r>
        <w:rPr/>
        <w:t>φ</w:t>
      </w:r>
      <w:r>
        <w:rPr>
          <w:spacing w:val="-1"/>
        </w:rPr>
        <w:t> </w:t>
      </w:r>
      <w:r>
        <w:rPr/>
        <w:t>–</w:t>
      </w:r>
      <w:r>
        <w:rPr>
          <w:spacing w:val="1"/>
        </w:rPr>
        <w:t> </w:t>
      </w:r>
      <w:r>
        <w:rPr/>
        <w:t>угол между</w:t>
      </w:r>
      <w:r>
        <w:rPr>
          <w:spacing w:val="-6"/>
        </w:rPr>
        <w:t> </w:t>
      </w:r>
      <w:r>
        <w:rPr/>
        <w:t>нормалью</w:t>
      </w:r>
      <w:r>
        <w:rPr>
          <w:spacing w:val="-1"/>
        </w:rPr>
        <w:t> </w:t>
      </w:r>
      <w:r>
        <w:rPr/>
        <w:t>к светящейся поверхности и глазом</w:t>
      </w:r>
      <w:r>
        <w:rPr>
          <w:spacing w:val="-1"/>
        </w:rPr>
        <w:t> </w:t>
      </w:r>
      <w:r>
        <w:rPr>
          <w:spacing w:val="-2"/>
        </w:rPr>
        <w:t>наблюдателя.</w:t>
      </w:r>
    </w:p>
    <w:p>
      <w:pPr>
        <w:pStyle w:val="BodyText"/>
        <w:spacing w:before="137"/>
        <w:ind w:left="960" w:firstLine="0"/>
      </w:pPr>
      <w:r>
        <w:rPr/>
        <w:t>Яркость</w:t>
      </w:r>
      <w:r>
        <w:rPr>
          <w:spacing w:val="-1"/>
        </w:rPr>
        <w:t> </w:t>
      </w:r>
      <w:r>
        <w:rPr/>
        <w:t>измеряется</w:t>
      </w:r>
      <w:r>
        <w:rPr>
          <w:spacing w:val="-1"/>
        </w:rPr>
        <w:t> </w:t>
      </w:r>
      <w:r>
        <w:rPr/>
        <w:t>в</w:t>
      </w:r>
      <w:r>
        <w:rPr>
          <w:spacing w:val="-2"/>
        </w:rPr>
        <w:t> </w:t>
      </w:r>
      <w:r>
        <w:rPr/>
        <w:t>кд</w:t>
      </w:r>
      <w:r>
        <w:rPr>
          <w:spacing w:val="-1"/>
        </w:rPr>
        <w:t> </w:t>
      </w:r>
      <w:r>
        <w:rPr>
          <w:spacing w:val="-4"/>
        </w:rPr>
        <w:t>/м</w:t>
      </w:r>
      <w:r>
        <w:rPr>
          <w:spacing w:val="-4"/>
          <w:vertAlign w:val="superscript"/>
        </w:rPr>
        <w:t>2</w:t>
      </w:r>
      <w:r>
        <w:rPr>
          <w:spacing w:val="-4"/>
          <w:vertAlign w:val="baseline"/>
        </w:rPr>
        <w:t>.</w:t>
      </w:r>
    </w:p>
    <w:p>
      <w:pPr>
        <w:pStyle w:val="BodyText"/>
        <w:spacing w:line="360" w:lineRule="auto" w:before="136"/>
        <w:ind w:right="270"/>
      </w:pPr>
      <w:r>
        <w:rPr/>
        <w:t>Для качественной оценки условий зрительной работы используют такие показатели, как фон, контраст объекта с фоном, коэффициент пульсации освещенности, показатель ослепленности, объединенный показатель дискомфорта.</w:t>
      </w:r>
    </w:p>
    <w:p>
      <w:pPr>
        <w:pStyle w:val="BodyText"/>
        <w:spacing w:line="360" w:lineRule="auto" w:before="2"/>
        <w:ind w:right="270"/>
      </w:pPr>
      <w:r>
        <w:rPr/>
        <w:t>Фон – поверхность, прилегающая непосредственно к объекту различения, на которой он рассматривается. Фон</w:t>
      </w:r>
      <w:r>
        <w:rPr>
          <w:spacing w:val="-1"/>
        </w:rPr>
        <w:t> </w:t>
      </w:r>
      <w:r>
        <w:rPr/>
        <w:t>характеризуется способностью</w:t>
      </w:r>
      <w:r>
        <w:rPr>
          <w:spacing w:val="-1"/>
        </w:rPr>
        <w:t> </w:t>
      </w:r>
      <w:r>
        <w:rPr/>
        <w:t>поверхности</w:t>
      </w:r>
      <w:r>
        <w:rPr>
          <w:spacing w:val="-1"/>
        </w:rPr>
        <w:t> </w:t>
      </w:r>
      <w:r>
        <w:rPr/>
        <w:t>отражать падающий</w:t>
      </w:r>
      <w:r>
        <w:rPr>
          <w:spacing w:val="-1"/>
        </w:rPr>
        <w:t> </w:t>
      </w:r>
      <w:r>
        <w:rPr/>
        <w:t>на нее световой поток.</w:t>
      </w:r>
    </w:p>
    <w:p>
      <w:pPr>
        <w:spacing w:after="0" w:line="360" w:lineRule="auto"/>
        <w:sectPr>
          <w:headerReference w:type="default" r:id="rId38"/>
          <w:footerReference w:type="default" r:id="rId39"/>
          <w:pgSz w:w="11910" w:h="16840"/>
          <w:pgMar w:header="144" w:footer="755" w:top="940" w:bottom="940" w:left="880" w:right="860"/>
        </w:sectPr>
      </w:pPr>
    </w:p>
    <w:p>
      <w:pPr>
        <w:pStyle w:val="BodyText"/>
        <w:spacing w:line="360" w:lineRule="auto" w:before="186"/>
        <w:ind w:right="269"/>
      </w:pPr>
      <w:r>
        <w:rPr/>
        <w:t>Эта способность определяется как отношение отраженного от поверхности светового </w:t>
      </w:r>
      <w:r>
        <w:rPr>
          <w:position w:val="2"/>
        </w:rPr>
        <w:t>потока Ф</w:t>
      </w:r>
      <w:r>
        <w:rPr>
          <w:sz w:val="16"/>
        </w:rPr>
        <w:t>отр </w:t>
      </w:r>
      <w:r>
        <w:rPr>
          <w:position w:val="2"/>
        </w:rPr>
        <w:t>к падающему на нее световому потоку Ф</w:t>
      </w:r>
      <w:r>
        <w:rPr>
          <w:sz w:val="16"/>
        </w:rPr>
        <w:t>пад</w:t>
      </w:r>
      <w:r>
        <w:rPr>
          <w:spacing w:val="40"/>
          <w:sz w:val="16"/>
        </w:rPr>
        <w:t> </w:t>
      </w:r>
      <w:r>
        <w:rPr>
          <w:position w:val="2"/>
        </w:rPr>
        <w:t>и называется коэффициентом </w:t>
      </w:r>
      <w:r>
        <w:rPr>
          <w:spacing w:val="-2"/>
        </w:rPr>
        <w:t>отражения</w:t>
      </w:r>
    </w:p>
    <w:p>
      <w:pPr>
        <w:spacing w:line="229" w:lineRule="exact" w:before="0"/>
        <w:ind w:left="0" w:right="8303" w:firstLine="0"/>
        <w:jc w:val="right"/>
        <w:rPr>
          <w:rFonts w:ascii="Cambria Math" w:hAnsi="Cambria Math"/>
          <w:sz w:val="17"/>
        </w:rPr>
      </w:pPr>
      <w:r>
        <w:rPr>
          <w:rFonts w:ascii="Cambria Math" w:hAnsi="Cambria Math"/>
          <w:spacing w:val="-4"/>
          <w:position w:val="5"/>
          <w:sz w:val="24"/>
        </w:rPr>
        <w:t>Ф</w:t>
      </w:r>
      <w:r>
        <w:rPr>
          <w:rFonts w:ascii="Cambria Math" w:hAnsi="Cambria Math"/>
          <w:spacing w:val="-4"/>
          <w:sz w:val="17"/>
        </w:rPr>
        <w:t>отр</w:t>
      </w:r>
    </w:p>
    <w:p>
      <w:pPr>
        <w:pStyle w:val="BodyText"/>
        <w:tabs>
          <w:tab w:pos="914" w:val="left" w:leader="none"/>
        </w:tabs>
        <w:spacing w:line="159" w:lineRule="exact"/>
        <w:ind w:left="0" w:right="8239" w:firstLine="0"/>
        <w:jc w:val="right"/>
        <w:rPr>
          <w:rFonts w:ascii="Cambria Math" w:hAnsi="Cambria Math"/>
        </w:rPr>
      </w:pPr>
      <w:r>
        <w:rPr/>
        <mc:AlternateContent>
          <mc:Choice Requires="wps">
            <w:drawing>
              <wp:anchor distT="0" distB="0" distL="0" distR="0" allowOverlap="1" layoutInCell="1" locked="0" behindDoc="1" simplePos="0" relativeHeight="483378688">
                <wp:simplePos x="0" y="0"/>
                <wp:positionH relativeFrom="page">
                  <wp:posOffset>1449324</wp:posOffset>
                </wp:positionH>
                <wp:positionV relativeFrom="paragraph">
                  <wp:posOffset>57365</wp:posOffset>
                </wp:positionV>
                <wp:extent cx="299085" cy="10795"/>
                <wp:effectExtent l="0" t="0" r="0" b="0"/>
                <wp:wrapNone/>
                <wp:docPr id="387" name="Graphic 387"/>
                <wp:cNvGraphicFramePr>
                  <a:graphicFrameLocks/>
                </wp:cNvGraphicFramePr>
                <a:graphic>
                  <a:graphicData uri="http://schemas.microsoft.com/office/word/2010/wordprocessingShape">
                    <wps:wsp>
                      <wps:cNvPr id="387" name="Graphic 387"/>
                      <wps:cNvSpPr/>
                      <wps:spPr>
                        <a:xfrm>
                          <a:off x="0" y="0"/>
                          <a:ext cx="299085" cy="10795"/>
                        </a:xfrm>
                        <a:custGeom>
                          <a:avLst/>
                          <a:gdLst/>
                          <a:ahLst/>
                          <a:cxnLst/>
                          <a:rect l="l" t="t" r="r" b="b"/>
                          <a:pathLst>
                            <a:path w="299085" h="10795">
                              <a:moveTo>
                                <a:pt x="298704" y="0"/>
                              </a:moveTo>
                              <a:lnTo>
                                <a:pt x="0" y="0"/>
                              </a:lnTo>
                              <a:lnTo>
                                <a:pt x="0" y="10668"/>
                              </a:lnTo>
                              <a:lnTo>
                                <a:pt x="298704" y="10668"/>
                              </a:lnTo>
                              <a:lnTo>
                                <a:pt x="29870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14.120003pt;margin-top:4.516962pt;width:23.52pt;height:.84pt;mso-position-horizontal-relative:page;mso-position-vertical-relative:paragraph;z-index:-19937792" id="docshape310" filled="true" fillcolor="#000000" stroked="false">
                <v:fill type="solid"/>
                <w10:wrap type="none"/>
              </v:rect>
            </w:pict>
          </mc:Fallback>
        </mc:AlternateContent>
      </w:r>
      <w:r>
        <w:rPr>
          <w:rFonts w:ascii="Cambria Math" w:hAnsi="Cambria Math"/>
        </w:rPr>
        <w:t>ρ</w:t>
      </w:r>
      <w:r>
        <w:rPr>
          <w:rFonts w:ascii="Cambria Math" w:hAnsi="Cambria Math"/>
          <w:spacing w:val="13"/>
        </w:rPr>
        <w:t> </w:t>
      </w:r>
      <w:r>
        <w:rPr>
          <w:rFonts w:ascii="Cambria Math" w:hAnsi="Cambria Math"/>
          <w:spacing w:val="-10"/>
        </w:rPr>
        <w:t>=</w:t>
      </w:r>
      <w:r>
        <w:rPr>
          <w:rFonts w:ascii="Cambria Math" w:hAnsi="Cambria Math"/>
        </w:rPr>
        <w:tab/>
      </w:r>
      <w:r>
        <w:rPr>
          <w:rFonts w:ascii="Cambria Math" w:hAnsi="Cambria Math"/>
          <w:spacing w:val="-10"/>
        </w:rPr>
        <w:t>,</w:t>
      </w:r>
    </w:p>
    <w:p>
      <w:pPr>
        <w:spacing w:line="255" w:lineRule="exact" w:before="0"/>
        <w:ind w:left="0" w:right="8299" w:firstLine="0"/>
        <w:jc w:val="right"/>
        <w:rPr>
          <w:rFonts w:ascii="Cambria Math" w:hAnsi="Cambria Math"/>
          <w:sz w:val="17"/>
        </w:rPr>
      </w:pPr>
      <w:r>
        <w:rPr>
          <w:rFonts w:ascii="Cambria Math" w:hAnsi="Cambria Math"/>
          <w:spacing w:val="-4"/>
          <w:position w:val="5"/>
          <w:sz w:val="24"/>
        </w:rPr>
        <w:t>Ф</w:t>
      </w:r>
      <w:r>
        <w:rPr>
          <w:rFonts w:ascii="Cambria Math" w:hAnsi="Cambria Math"/>
          <w:spacing w:val="-4"/>
          <w:sz w:val="17"/>
        </w:rPr>
        <w:t>пад</w:t>
      </w:r>
    </w:p>
    <w:p>
      <w:pPr>
        <w:pStyle w:val="BodyText"/>
        <w:spacing w:line="357" w:lineRule="auto" w:before="126"/>
        <w:ind w:left="960" w:right="3960" w:hanging="708"/>
      </w:pPr>
      <w:r>
        <w:rPr>
          <w:position w:val="2"/>
        </w:rPr>
        <w:t>где</w:t>
      </w:r>
      <w:r>
        <w:rPr>
          <w:spacing w:val="80"/>
          <w:w w:val="150"/>
          <w:position w:val="2"/>
        </w:rPr>
        <w:t> </w:t>
      </w:r>
      <w:r>
        <w:rPr>
          <w:position w:val="2"/>
        </w:rPr>
        <w:t>Ф</w:t>
      </w:r>
      <w:r>
        <w:rPr>
          <w:sz w:val="16"/>
        </w:rPr>
        <w:t>отр </w:t>
      </w:r>
      <w:r>
        <w:rPr>
          <w:position w:val="2"/>
        </w:rPr>
        <w:t>–</w:t>
      </w:r>
      <w:r>
        <w:rPr>
          <w:spacing w:val="-3"/>
          <w:position w:val="2"/>
        </w:rPr>
        <w:t> </w:t>
      </w:r>
      <w:r>
        <w:rPr>
          <w:position w:val="2"/>
        </w:rPr>
        <w:t>отраженный</w:t>
      </w:r>
      <w:r>
        <w:rPr>
          <w:spacing w:val="-2"/>
          <w:position w:val="2"/>
        </w:rPr>
        <w:t> </w:t>
      </w:r>
      <w:r>
        <w:rPr>
          <w:position w:val="2"/>
        </w:rPr>
        <w:t>от</w:t>
      </w:r>
      <w:r>
        <w:rPr>
          <w:spacing w:val="-5"/>
          <w:position w:val="2"/>
        </w:rPr>
        <w:t> </w:t>
      </w:r>
      <w:r>
        <w:rPr>
          <w:position w:val="2"/>
        </w:rPr>
        <w:t>поверхности</w:t>
      </w:r>
      <w:r>
        <w:rPr>
          <w:spacing w:val="-2"/>
          <w:position w:val="2"/>
        </w:rPr>
        <w:t> </w:t>
      </w:r>
      <w:r>
        <w:rPr>
          <w:position w:val="2"/>
        </w:rPr>
        <w:t>световой</w:t>
      </w:r>
      <w:r>
        <w:rPr>
          <w:spacing w:val="-2"/>
          <w:position w:val="2"/>
        </w:rPr>
        <w:t> </w:t>
      </w:r>
      <w:r>
        <w:rPr>
          <w:position w:val="2"/>
        </w:rPr>
        <w:t>поток; Ф</w:t>
      </w:r>
      <w:r>
        <w:rPr>
          <w:sz w:val="16"/>
        </w:rPr>
        <w:t>пад</w:t>
      </w:r>
      <w:r>
        <w:rPr>
          <w:spacing w:val="40"/>
          <w:sz w:val="16"/>
        </w:rPr>
        <w:t> </w:t>
      </w:r>
      <w:r>
        <w:rPr>
          <w:position w:val="2"/>
        </w:rPr>
        <w:t>– падающий на поверхность световой поток.</w:t>
      </w:r>
    </w:p>
    <w:p>
      <w:pPr>
        <w:pStyle w:val="BodyText"/>
        <w:spacing w:line="360" w:lineRule="auto" w:before="1"/>
        <w:ind w:right="271"/>
      </w:pPr>
      <w:r>
        <w:rPr/>
        <w:t>В зависимости от значения коэффициента отражения различают светлый, средний и темный фон.</w:t>
      </w:r>
    </w:p>
    <w:p>
      <w:pPr>
        <w:pStyle w:val="BodyText"/>
        <w:spacing w:line="360" w:lineRule="auto"/>
        <w:ind w:right="267"/>
      </w:pPr>
      <w:r>
        <w:rPr/>
        <w:t>Следующий</w:t>
      </w:r>
      <w:r>
        <w:rPr>
          <w:spacing w:val="-15"/>
        </w:rPr>
        <w:t> </w:t>
      </w:r>
      <w:r>
        <w:rPr/>
        <w:t>качественный</w:t>
      </w:r>
      <w:r>
        <w:rPr>
          <w:spacing w:val="-15"/>
        </w:rPr>
        <w:t> </w:t>
      </w:r>
      <w:r>
        <w:rPr/>
        <w:t>показатель</w:t>
      </w:r>
      <w:r>
        <w:rPr>
          <w:spacing w:val="-15"/>
        </w:rPr>
        <w:t> </w:t>
      </w:r>
      <w:r>
        <w:rPr/>
        <w:t>освещения</w:t>
      </w:r>
      <w:r>
        <w:rPr>
          <w:spacing w:val="-15"/>
        </w:rPr>
        <w:t> </w:t>
      </w:r>
      <w:r>
        <w:rPr/>
        <w:t>контраст</w:t>
      </w:r>
      <w:r>
        <w:rPr>
          <w:spacing w:val="-15"/>
        </w:rPr>
        <w:t> </w:t>
      </w:r>
      <w:r>
        <w:rPr/>
        <w:t>объекта</w:t>
      </w:r>
      <w:r>
        <w:rPr>
          <w:spacing w:val="-15"/>
        </w:rPr>
        <w:t> </w:t>
      </w:r>
      <w:r>
        <w:rPr/>
        <w:t>различения</w:t>
      </w:r>
      <w:r>
        <w:rPr>
          <w:spacing w:val="-15"/>
        </w:rPr>
        <w:t> </w:t>
      </w:r>
      <w:r>
        <w:rPr/>
        <w:t>с</w:t>
      </w:r>
      <w:r>
        <w:rPr>
          <w:spacing w:val="-15"/>
        </w:rPr>
        <w:t> </w:t>
      </w:r>
      <w:r>
        <w:rPr/>
        <w:t>фоном (К)</w:t>
      </w:r>
      <w:r>
        <w:rPr>
          <w:spacing w:val="-15"/>
        </w:rPr>
        <w:t> </w:t>
      </w:r>
      <w:r>
        <w:rPr/>
        <w:t>определяется</w:t>
      </w:r>
      <w:r>
        <w:rPr>
          <w:spacing w:val="-15"/>
        </w:rPr>
        <w:t> </w:t>
      </w:r>
      <w:r>
        <w:rPr/>
        <w:t>отношением</w:t>
      </w:r>
      <w:r>
        <w:rPr>
          <w:spacing w:val="-15"/>
        </w:rPr>
        <w:t> </w:t>
      </w:r>
      <w:r>
        <w:rPr/>
        <w:t>абсолютной</w:t>
      </w:r>
      <w:r>
        <w:rPr>
          <w:spacing w:val="-15"/>
        </w:rPr>
        <w:t> </w:t>
      </w:r>
      <w:r>
        <w:rPr/>
        <w:t>величины</w:t>
      </w:r>
      <w:r>
        <w:rPr>
          <w:spacing w:val="-15"/>
        </w:rPr>
        <w:t> </w:t>
      </w:r>
      <w:r>
        <w:rPr/>
        <w:t>разности</w:t>
      </w:r>
      <w:r>
        <w:rPr>
          <w:spacing w:val="-15"/>
        </w:rPr>
        <w:t> </w:t>
      </w:r>
      <w:r>
        <w:rPr/>
        <w:t>между</w:t>
      </w:r>
      <w:r>
        <w:rPr>
          <w:spacing w:val="-15"/>
        </w:rPr>
        <w:t> </w:t>
      </w:r>
      <w:r>
        <w:rPr/>
        <w:t>яркостью</w:t>
      </w:r>
      <w:r>
        <w:rPr>
          <w:spacing w:val="-15"/>
        </w:rPr>
        <w:t> </w:t>
      </w:r>
      <w:r>
        <w:rPr/>
        <w:t>объекта</w:t>
      </w:r>
      <w:r>
        <w:rPr>
          <w:spacing w:val="-15"/>
        </w:rPr>
        <w:t> </w:t>
      </w:r>
      <w:r>
        <w:rPr/>
        <w:t>и</w:t>
      </w:r>
      <w:r>
        <w:rPr>
          <w:spacing w:val="-15"/>
        </w:rPr>
        <w:t> </w:t>
      </w:r>
      <w:r>
        <w:rPr/>
        <w:t>фона к яркости фона</w:t>
      </w:r>
    </w:p>
    <w:p>
      <w:pPr>
        <w:pStyle w:val="BodyText"/>
        <w:spacing w:line="233" w:lineRule="exact" w:before="21"/>
        <w:ind w:left="1426" w:firstLine="0"/>
        <w:jc w:val="left"/>
        <w:rPr>
          <w:rFonts w:ascii="Cambria Math" w:hAnsi="Cambria Math"/>
        </w:rPr>
      </w:pPr>
      <w:r>
        <w:rPr>
          <w:rFonts w:ascii="Cambria Math" w:hAnsi="Cambria Math"/>
          <w:w w:val="105"/>
        </w:rPr>
        <w:t>(L</w:t>
      </w:r>
      <w:r>
        <w:rPr>
          <w:rFonts w:ascii="Cambria Math" w:hAnsi="Cambria Math"/>
          <w:w w:val="105"/>
          <w:vertAlign w:val="subscript"/>
        </w:rPr>
        <w:t>ф</w:t>
      </w:r>
      <w:r>
        <w:rPr>
          <w:rFonts w:ascii="Cambria Math" w:hAnsi="Cambria Math"/>
          <w:spacing w:val="-1"/>
          <w:w w:val="105"/>
          <w:vertAlign w:val="baseline"/>
        </w:rPr>
        <w:t> </w:t>
      </w:r>
      <w:r>
        <w:rPr>
          <w:rFonts w:ascii="Cambria Math" w:hAnsi="Cambria Math"/>
          <w:w w:val="105"/>
          <w:vertAlign w:val="baseline"/>
        </w:rPr>
        <w:t>−</w:t>
      </w:r>
      <w:r>
        <w:rPr>
          <w:rFonts w:ascii="Cambria Math" w:hAnsi="Cambria Math"/>
          <w:spacing w:val="-8"/>
          <w:w w:val="105"/>
          <w:vertAlign w:val="baseline"/>
        </w:rPr>
        <w:t> </w:t>
      </w:r>
      <w:r>
        <w:rPr>
          <w:rFonts w:ascii="Cambria Math" w:hAnsi="Cambria Math"/>
          <w:spacing w:val="-5"/>
          <w:w w:val="105"/>
          <w:vertAlign w:val="baseline"/>
        </w:rPr>
        <w:t>L</w:t>
      </w:r>
      <w:r>
        <w:rPr>
          <w:rFonts w:ascii="Cambria Math" w:hAnsi="Cambria Math"/>
          <w:spacing w:val="-5"/>
          <w:w w:val="105"/>
          <w:vertAlign w:val="subscript"/>
        </w:rPr>
        <w:t>о</w:t>
      </w:r>
      <w:r>
        <w:rPr>
          <w:rFonts w:ascii="Cambria Math" w:hAnsi="Cambria Math"/>
          <w:spacing w:val="-5"/>
          <w:w w:val="105"/>
          <w:vertAlign w:val="baseline"/>
        </w:rPr>
        <w:t>)</w:t>
      </w:r>
    </w:p>
    <w:p>
      <w:pPr>
        <w:pStyle w:val="BodyText"/>
        <w:tabs>
          <w:tab w:pos="2412" w:val="left" w:leader="none"/>
        </w:tabs>
        <w:spacing w:line="180" w:lineRule="exact"/>
        <w:ind w:left="960" w:firstLine="0"/>
        <w:jc w:val="left"/>
        <w:rPr>
          <w:rFonts w:ascii="Cambria Math"/>
        </w:rPr>
      </w:pPr>
      <w:r>
        <w:rPr/>
        <mc:AlternateContent>
          <mc:Choice Requires="wps">
            <w:drawing>
              <wp:anchor distT="0" distB="0" distL="0" distR="0" allowOverlap="1" layoutInCell="1" locked="0" behindDoc="1" simplePos="0" relativeHeight="483379200">
                <wp:simplePos x="0" y="0"/>
                <wp:positionH relativeFrom="page">
                  <wp:posOffset>1464563</wp:posOffset>
                </wp:positionH>
                <wp:positionV relativeFrom="paragraph">
                  <wp:posOffset>70128</wp:posOffset>
                </wp:positionV>
                <wp:extent cx="626745" cy="10795"/>
                <wp:effectExtent l="0" t="0" r="0" b="0"/>
                <wp:wrapNone/>
                <wp:docPr id="388" name="Graphic 388"/>
                <wp:cNvGraphicFramePr>
                  <a:graphicFrameLocks/>
                </wp:cNvGraphicFramePr>
                <a:graphic>
                  <a:graphicData uri="http://schemas.microsoft.com/office/word/2010/wordprocessingShape">
                    <wps:wsp>
                      <wps:cNvPr id="388" name="Graphic 388"/>
                      <wps:cNvSpPr/>
                      <wps:spPr>
                        <a:xfrm>
                          <a:off x="0" y="0"/>
                          <a:ext cx="626745" cy="10795"/>
                        </a:xfrm>
                        <a:custGeom>
                          <a:avLst/>
                          <a:gdLst/>
                          <a:ahLst/>
                          <a:cxnLst/>
                          <a:rect l="l" t="t" r="r" b="b"/>
                          <a:pathLst>
                            <a:path w="626745" h="10795">
                              <a:moveTo>
                                <a:pt x="626363" y="0"/>
                              </a:moveTo>
                              <a:lnTo>
                                <a:pt x="0" y="0"/>
                              </a:lnTo>
                              <a:lnTo>
                                <a:pt x="0" y="10668"/>
                              </a:lnTo>
                              <a:lnTo>
                                <a:pt x="626363" y="10668"/>
                              </a:lnTo>
                              <a:lnTo>
                                <a:pt x="62636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15.32pt;margin-top:5.521938pt;width:49.32pt;height:.84pt;mso-position-horizontal-relative:page;mso-position-vertical-relative:paragraph;z-index:-19937280" id="docshape311" filled="true" fillcolor="#000000" stroked="false">
                <v:fill type="solid"/>
                <w10:wrap type="none"/>
              </v:rect>
            </w:pict>
          </mc:Fallback>
        </mc:AlternateContent>
      </w:r>
      <w:r>
        <w:rPr>
          <w:rFonts w:ascii="Cambria Math"/>
        </w:rPr>
        <w:t>K</w:t>
      </w:r>
      <w:r>
        <w:rPr>
          <w:rFonts w:ascii="Cambria Math"/>
          <w:spacing w:val="12"/>
        </w:rPr>
        <w:t> </w:t>
      </w:r>
      <w:r>
        <w:rPr>
          <w:rFonts w:ascii="Cambria Math"/>
          <w:spacing w:val="-12"/>
        </w:rPr>
        <w:t>=</w:t>
      </w:r>
      <w:r>
        <w:rPr>
          <w:rFonts w:ascii="Cambria Math"/>
        </w:rPr>
        <w:tab/>
      </w:r>
      <w:r>
        <w:rPr>
          <w:rFonts w:ascii="Cambria Math"/>
          <w:spacing w:val="-10"/>
        </w:rPr>
        <w:t>,</w:t>
      </w:r>
    </w:p>
    <w:p>
      <w:pPr>
        <w:pStyle w:val="BodyText"/>
        <w:spacing w:line="221" w:lineRule="exact"/>
        <w:ind w:left="1791" w:firstLine="0"/>
        <w:jc w:val="left"/>
        <w:rPr>
          <w:rFonts w:ascii="Cambria Math" w:hAnsi="Cambria Math"/>
        </w:rPr>
      </w:pPr>
      <w:r>
        <w:rPr>
          <w:rFonts w:ascii="Cambria Math" w:hAnsi="Cambria Math"/>
          <w:spacing w:val="-5"/>
          <w:w w:val="105"/>
        </w:rPr>
        <w:t>L</w:t>
      </w:r>
      <w:r>
        <w:rPr>
          <w:rFonts w:ascii="Cambria Math" w:hAnsi="Cambria Math"/>
          <w:spacing w:val="-5"/>
          <w:w w:val="105"/>
          <w:vertAlign w:val="subscript"/>
        </w:rPr>
        <w:t>ф</w:t>
      </w:r>
    </w:p>
    <w:p>
      <w:pPr>
        <w:pStyle w:val="BodyText"/>
        <w:tabs>
          <w:tab w:pos="960" w:val="left" w:leader="none"/>
        </w:tabs>
        <w:spacing w:before="170"/>
        <w:ind w:left="111" w:firstLine="0"/>
        <w:jc w:val="left"/>
      </w:pPr>
      <w:r>
        <w:rPr>
          <w:spacing w:val="-5"/>
          <w:position w:val="2"/>
        </w:rPr>
        <w:t>где</w:t>
      </w:r>
      <w:r>
        <w:rPr>
          <w:position w:val="2"/>
        </w:rPr>
        <w:tab/>
        <w:t>L</w:t>
      </w:r>
      <w:r>
        <w:rPr>
          <w:sz w:val="16"/>
        </w:rPr>
        <w:t>ф</w:t>
      </w:r>
      <w:r>
        <w:rPr>
          <w:spacing w:val="-2"/>
          <w:sz w:val="16"/>
        </w:rPr>
        <w:t> </w:t>
      </w:r>
      <w:r>
        <w:rPr>
          <w:position w:val="2"/>
        </w:rPr>
        <w:t>–</w:t>
      </w:r>
      <w:r>
        <w:rPr>
          <w:spacing w:val="-1"/>
          <w:position w:val="2"/>
        </w:rPr>
        <w:t> </w:t>
      </w:r>
      <w:r>
        <w:rPr>
          <w:position w:val="2"/>
        </w:rPr>
        <w:t>яркость</w:t>
      </w:r>
      <w:r>
        <w:rPr>
          <w:spacing w:val="-1"/>
          <w:position w:val="2"/>
        </w:rPr>
        <w:t> </w:t>
      </w:r>
      <w:r>
        <w:rPr>
          <w:spacing w:val="-2"/>
          <w:position w:val="2"/>
        </w:rPr>
        <w:t>фона;</w:t>
      </w:r>
    </w:p>
    <w:p>
      <w:pPr>
        <w:pStyle w:val="BodyText"/>
        <w:spacing w:before="134"/>
        <w:ind w:left="960" w:firstLine="0"/>
        <w:jc w:val="left"/>
      </w:pPr>
      <w:r>
        <w:rPr>
          <w:position w:val="2"/>
        </w:rPr>
        <w:t>L</w:t>
      </w:r>
      <w:r>
        <w:rPr>
          <w:sz w:val="16"/>
        </w:rPr>
        <w:t>o</w:t>
      </w:r>
      <w:r>
        <w:rPr>
          <w:spacing w:val="-2"/>
          <w:sz w:val="16"/>
        </w:rPr>
        <w:t> </w:t>
      </w:r>
      <w:r>
        <w:rPr>
          <w:position w:val="2"/>
        </w:rPr>
        <w:t>–</w:t>
      </w:r>
      <w:r>
        <w:rPr>
          <w:spacing w:val="-1"/>
          <w:position w:val="2"/>
        </w:rPr>
        <w:t> </w:t>
      </w:r>
      <w:r>
        <w:rPr>
          <w:position w:val="2"/>
        </w:rPr>
        <w:t>яркость</w:t>
      </w:r>
      <w:r>
        <w:rPr>
          <w:spacing w:val="-1"/>
          <w:position w:val="2"/>
        </w:rPr>
        <w:t> </w:t>
      </w:r>
      <w:r>
        <w:rPr>
          <w:spacing w:val="-2"/>
          <w:position w:val="2"/>
        </w:rPr>
        <w:t>объекта.</w:t>
      </w:r>
    </w:p>
    <w:p>
      <w:pPr>
        <w:pStyle w:val="BodyText"/>
        <w:spacing w:before="138"/>
        <w:ind w:left="960" w:firstLine="0"/>
        <w:jc w:val="left"/>
      </w:pPr>
      <w:r>
        <w:rPr/>
        <w:t>Контраст</w:t>
      </w:r>
      <w:r>
        <w:rPr>
          <w:spacing w:val="-2"/>
        </w:rPr>
        <w:t> </w:t>
      </w:r>
      <w:r>
        <w:rPr/>
        <w:t>объекта</w:t>
      </w:r>
      <w:r>
        <w:rPr>
          <w:spacing w:val="-2"/>
        </w:rPr>
        <w:t> </w:t>
      </w:r>
      <w:r>
        <w:rPr/>
        <w:t>различения</w:t>
      </w:r>
      <w:r>
        <w:rPr>
          <w:spacing w:val="-2"/>
        </w:rPr>
        <w:t> </w:t>
      </w:r>
      <w:r>
        <w:rPr/>
        <w:t>с</w:t>
      </w:r>
      <w:r>
        <w:rPr>
          <w:spacing w:val="-2"/>
        </w:rPr>
        <w:t> </w:t>
      </w:r>
      <w:r>
        <w:rPr/>
        <w:t>фоном</w:t>
      </w:r>
      <w:r>
        <w:rPr>
          <w:spacing w:val="-2"/>
        </w:rPr>
        <w:t> считается:</w:t>
      </w:r>
    </w:p>
    <w:p>
      <w:pPr>
        <w:pStyle w:val="ListParagraph"/>
        <w:numPr>
          <w:ilvl w:val="0"/>
          <w:numId w:val="57"/>
        </w:numPr>
        <w:tabs>
          <w:tab w:pos="1244" w:val="left" w:leader="none"/>
        </w:tabs>
        <w:spacing w:line="240" w:lineRule="auto" w:before="139" w:after="0"/>
        <w:ind w:left="1244" w:right="0" w:hanging="284"/>
        <w:jc w:val="left"/>
        <w:rPr>
          <w:sz w:val="24"/>
        </w:rPr>
      </w:pPr>
      <w:r>
        <w:rPr>
          <w:sz w:val="24"/>
        </w:rPr>
        <w:t>большим</w:t>
      </w:r>
      <w:r>
        <w:rPr>
          <w:spacing w:val="-4"/>
          <w:sz w:val="24"/>
        </w:rPr>
        <w:t> </w:t>
      </w:r>
      <w:r>
        <w:rPr>
          <w:sz w:val="24"/>
        </w:rPr>
        <w:t>–</w:t>
      </w:r>
      <w:r>
        <w:rPr>
          <w:spacing w:val="-1"/>
          <w:sz w:val="24"/>
        </w:rPr>
        <w:t> </w:t>
      </w:r>
      <w:r>
        <w:rPr>
          <w:sz w:val="24"/>
        </w:rPr>
        <w:t>при К</w:t>
      </w:r>
      <w:r>
        <w:rPr>
          <w:spacing w:val="-1"/>
          <w:sz w:val="24"/>
        </w:rPr>
        <w:t> </w:t>
      </w:r>
      <w:r>
        <w:rPr>
          <w:sz w:val="24"/>
        </w:rPr>
        <w:t>более</w:t>
      </w:r>
      <w:r>
        <w:rPr>
          <w:spacing w:val="-2"/>
          <w:sz w:val="24"/>
        </w:rPr>
        <w:t> </w:t>
      </w:r>
      <w:r>
        <w:rPr>
          <w:sz w:val="24"/>
        </w:rPr>
        <w:t>0,5 (объект</w:t>
      </w:r>
      <w:r>
        <w:rPr>
          <w:spacing w:val="-1"/>
          <w:sz w:val="24"/>
        </w:rPr>
        <w:t> </w:t>
      </w:r>
      <w:r>
        <w:rPr>
          <w:sz w:val="24"/>
        </w:rPr>
        <w:t>и фон резко</w:t>
      </w:r>
      <w:r>
        <w:rPr>
          <w:spacing w:val="-1"/>
          <w:sz w:val="24"/>
        </w:rPr>
        <w:t> </w:t>
      </w:r>
      <w:r>
        <w:rPr>
          <w:sz w:val="24"/>
        </w:rPr>
        <w:t>отличаются</w:t>
      </w:r>
      <w:r>
        <w:rPr>
          <w:spacing w:val="-1"/>
          <w:sz w:val="24"/>
        </w:rPr>
        <w:t> </w:t>
      </w:r>
      <w:r>
        <w:rPr>
          <w:sz w:val="24"/>
        </w:rPr>
        <w:t>по </w:t>
      </w:r>
      <w:r>
        <w:rPr>
          <w:spacing w:val="-2"/>
          <w:sz w:val="24"/>
        </w:rPr>
        <w:t>яркости);</w:t>
      </w:r>
    </w:p>
    <w:p>
      <w:pPr>
        <w:pStyle w:val="ListParagraph"/>
        <w:numPr>
          <w:ilvl w:val="0"/>
          <w:numId w:val="57"/>
        </w:numPr>
        <w:tabs>
          <w:tab w:pos="1244" w:val="left" w:leader="none"/>
        </w:tabs>
        <w:spacing w:line="240" w:lineRule="auto" w:before="138" w:after="0"/>
        <w:ind w:left="1244" w:right="0" w:hanging="284"/>
        <w:jc w:val="left"/>
        <w:rPr>
          <w:sz w:val="24"/>
        </w:rPr>
      </w:pPr>
      <w:r>
        <w:rPr>
          <w:sz w:val="24"/>
        </w:rPr>
        <w:t>средним</w:t>
      </w:r>
      <w:r>
        <w:rPr>
          <w:spacing w:val="-4"/>
          <w:sz w:val="24"/>
        </w:rPr>
        <w:t> </w:t>
      </w:r>
      <w:r>
        <w:rPr>
          <w:sz w:val="24"/>
        </w:rPr>
        <w:t>–</w:t>
      </w:r>
      <w:r>
        <w:rPr>
          <w:spacing w:val="-1"/>
          <w:sz w:val="24"/>
        </w:rPr>
        <w:t> </w:t>
      </w:r>
      <w:r>
        <w:rPr>
          <w:sz w:val="24"/>
        </w:rPr>
        <w:t>при К</w:t>
      </w:r>
      <w:r>
        <w:rPr>
          <w:spacing w:val="-1"/>
          <w:sz w:val="24"/>
        </w:rPr>
        <w:t> </w:t>
      </w:r>
      <w:r>
        <w:rPr>
          <w:sz w:val="24"/>
        </w:rPr>
        <w:t>от 0,2</w:t>
      </w:r>
      <w:r>
        <w:rPr>
          <w:spacing w:val="-4"/>
          <w:sz w:val="24"/>
        </w:rPr>
        <w:t> </w:t>
      </w:r>
      <w:r>
        <w:rPr>
          <w:sz w:val="24"/>
        </w:rPr>
        <w:t>до</w:t>
      </w:r>
      <w:r>
        <w:rPr>
          <w:spacing w:val="-1"/>
          <w:sz w:val="24"/>
        </w:rPr>
        <w:t> </w:t>
      </w:r>
      <w:r>
        <w:rPr>
          <w:sz w:val="24"/>
        </w:rPr>
        <w:t>0,5</w:t>
      </w:r>
      <w:r>
        <w:rPr>
          <w:spacing w:val="-1"/>
          <w:sz w:val="24"/>
        </w:rPr>
        <w:t> </w:t>
      </w:r>
      <w:r>
        <w:rPr>
          <w:sz w:val="24"/>
        </w:rPr>
        <w:t>(объект</w:t>
      </w:r>
      <w:r>
        <w:rPr>
          <w:spacing w:val="-1"/>
          <w:sz w:val="24"/>
        </w:rPr>
        <w:t> </w:t>
      </w:r>
      <w:r>
        <w:rPr>
          <w:sz w:val="24"/>
        </w:rPr>
        <w:t>и</w:t>
      </w:r>
      <w:r>
        <w:rPr>
          <w:spacing w:val="1"/>
          <w:sz w:val="24"/>
        </w:rPr>
        <w:t> </w:t>
      </w:r>
      <w:r>
        <w:rPr>
          <w:sz w:val="24"/>
        </w:rPr>
        <w:t>фон заметно</w:t>
      </w:r>
      <w:r>
        <w:rPr>
          <w:spacing w:val="-1"/>
          <w:sz w:val="24"/>
        </w:rPr>
        <w:t> </w:t>
      </w:r>
      <w:r>
        <w:rPr>
          <w:sz w:val="24"/>
        </w:rPr>
        <w:t>отличаются</w:t>
      </w:r>
      <w:r>
        <w:rPr>
          <w:spacing w:val="-1"/>
          <w:sz w:val="24"/>
        </w:rPr>
        <w:t> </w:t>
      </w:r>
      <w:r>
        <w:rPr>
          <w:sz w:val="24"/>
        </w:rPr>
        <w:t>по </w:t>
      </w:r>
      <w:r>
        <w:rPr>
          <w:spacing w:val="-2"/>
          <w:sz w:val="24"/>
        </w:rPr>
        <w:t>яркости);</w:t>
      </w:r>
    </w:p>
    <w:p>
      <w:pPr>
        <w:pStyle w:val="ListParagraph"/>
        <w:numPr>
          <w:ilvl w:val="0"/>
          <w:numId w:val="57"/>
        </w:numPr>
        <w:tabs>
          <w:tab w:pos="1244" w:val="left" w:leader="none"/>
        </w:tabs>
        <w:spacing w:line="240" w:lineRule="auto" w:before="135" w:after="0"/>
        <w:ind w:left="1244" w:right="0" w:hanging="284"/>
        <w:jc w:val="left"/>
        <w:rPr>
          <w:sz w:val="24"/>
        </w:rPr>
      </w:pPr>
      <w:r>
        <w:rPr>
          <w:sz w:val="24"/>
        </w:rPr>
        <w:t>малым</w:t>
      </w:r>
      <w:r>
        <w:rPr>
          <w:spacing w:val="-4"/>
          <w:sz w:val="24"/>
        </w:rPr>
        <w:t> </w:t>
      </w:r>
      <w:r>
        <w:rPr>
          <w:sz w:val="24"/>
        </w:rPr>
        <w:t>–</w:t>
      </w:r>
      <w:r>
        <w:rPr>
          <w:spacing w:val="-1"/>
          <w:sz w:val="24"/>
        </w:rPr>
        <w:t> </w:t>
      </w:r>
      <w:r>
        <w:rPr>
          <w:sz w:val="24"/>
        </w:rPr>
        <w:t>при К менее</w:t>
      </w:r>
      <w:r>
        <w:rPr>
          <w:spacing w:val="-2"/>
          <w:sz w:val="24"/>
        </w:rPr>
        <w:t> </w:t>
      </w:r>
      <w:r>
        <w:rPr>
          <w:sz w:val="24"/>
        </w:rPr>
        <w:t>0,2</w:t>
      </w:r>
      <w:r>
        <w:rPr>
          <w:spacing w:val="-1"/>
          <w:sz w:val="24"/>
        </w:rPr>
        <w:t> </w:t>
      </w:r>
      <w:r>
        <w:rPr>
          <w:sz w:val="24"/>
        </w:rPr>
        <w:t>(объект</w:t>
      </w:r>
      <w:r>
        <w:rPr>
          <w:spacing w:val="-1"/>
          <w:sz w:val="24"/>
        </w:rPr>
        <w:t> </w:t>
      </w:r>
      <w:r>
        <w:rPr>
          <w:sz w:val="24"/>
        </w:rPr>
        <w:t>и</w:t>
      </w:r>
      <w:r>
        <w:rPr>
          <w:spacing w:val="1"/>
          <w:sz w:val="24"/>
        </w:rPr>
        <w:t> </w:t>
      </w:r>
      <w:r>
        <w:rPr>
          <w:sz w:val="24"/>
        </w:rPr>
        <w:t>фон мало</w:t>
      </w:r>
      <w:r>
        <w:rPr>
          <w:spacing w:val="-1"/>
          <w:sz w:val="24"/>
        </w:rPr>
        <w:t> </w:t>
      </w:r>
      <w:r>
        <w:rPr>
          <w:sz w:val="24"/>
        </w:rPr>
        <w:t>отличаются</w:t>
      </w:r>
      <w:r>
        <w:rPr>
          <w:spacing w:val="-1"/>
          <w:sz w:val="24"/>
        </w:rPr>
        <w:t> </w:t>
      </w:r>
      <w:r>
        <w:rPr>
          <w:sz w:val="24"/>
        </w:rPr>
        <w:t>по </w:t>
      </w:r>
      <w:r>
        <w:rPr>
          <w:spacing w:val="-2"/>
          <w:sz w:val="24"/>
        </w:rPr>
        <w:t>яркости).</w:t>
      </w:r>
    </w:p>
    <w:p>
      <w:pPr>
        <w:pStyle w:val="BodyText"/>
        <w:spacing w:line="360" w:lineRule="auto" w:before="136"/>
        <w:ind w:right="271"/>
      </w:pPr>
      <w:r>
        <w:rPr/>
        <w:t>Коэффициент пульсации освещенности – критерий оценки относительной глубины колебаний освещенности в осветительной установке в результате изменения во времени светового потока источников света при их питании переменным током, выражающийся </w:t>
      </w:r>
      <w:r>
        <w:rPr>
          <w:spacing w:val="-2"/>
        </w:rPr>
        <w:t>формулой</w:t>
      </w:r>
    </w:p>
    <w:p>
      <w:pPr>
        <w:spacing w:after="0" w:line="360" w:lineRule="auto"/>
        <w:sectPr>
          <w:pgSz w:w="11910" w:h="16840"/>
          <w:pgMar w:header="144" w:footer="755" w:top="940" w:bottom="940" w:left="880" w:right="860"/>
        </w:sectPr>
      </w:pPr>
    </w:p>
    <w:p>
      <w:pPr>
        <w:pStyle w:val="BodyText"/>
        <w:spacing w:before="171"/>
        <w:ind w:left="960" w:firstLine="0"/>
        <w:jc w:val="left"/>
        <w:rPr>
          <w:rFonts w:ascii="Cambria Math" w:hAnsi="Cambria Math"/>
        </w:rPr>
      </w:pPr>
      <w:r>
        <w:rPr>
          <w:rFonts w:ascii="Cambria Math" w:hAnsi="Cambria Math"/>
        </w:rPr>
        <w:t>K</w:t>
      </w:r>
      <w:r>
        <w:rPr>
          <w:rFonts w:ascii="Cambria Math" w:hAnsi="Cambria Math"/>
          <w:vertAlign w:val="subscript"/>
        </w:rPr>
        <w:t>п</w:t>
      </w:r>
      <w:r>
        <w:rPr>
          <w:rFonts w:ascii="Cambria Math" w:hAnsi="Cambria Math"/>
          <w:spacing w:val="37"/>
          <w:vertAlign w:val="baseline"/>
        </w:rPr>
        <w:t> </w:t>
      </w:r>
      <w:r>
        <w:rPr>
          <w:rFonts w:ascii="Cambria Math" w:hAnsi="Cambria Math"/>
          <w:spacing w:val="-10"/>
          <w:vertAlign w:val="baseline"/>
        </w:rPr>
        <w:t>=</w:t>
      </w:r>
    </w:p>
    <w:p>
      <w:pPr>
        <w:spacing w:line="237" w:lineRule="exact" w:before="0"/>
        <w:ind w:left="0" w:right="7176" w:firstLine="0"/>
        <w:jc w:val="right"/>
        <w:rPr>
          <w:rFonts w:ascii="Cambria Math" w:hAnsi="Cambria Math"/>
          <w:sz w:val="24"/>
        </w:rPr>
      </w:pPr>
      <w:r>
        <w:rPr/>
        <w:br w:type="column"/>
      </w:r>
      <w:r>
        <w:rPr>
          <w:rFonts w:ascii="Cambria Math" w:hAnsi="Cambria Math"/>
          <w:w w:val="105"/>
          <w:position w:val="6"/>
          <w:sz w:val="24"/>
        </w:rPr>
        <w:t>(</w:t>
      </w:r>
      <w:r>
        <w:rPr>
          <w:rFonts w:ascii="Cambria Math" w:hAnsi="Cambria Math"/>
          <w:w w:val="105"/>
          <w:position w:val="5"/>
          <w:sz w:val="24"/>
        </w:rPr>
        <w:t>E</w:t>
      </w:r>
      <w:r>
        <w:rPr>
          <w:rFonts w:ascii="Cambria Math" w:hAnsi="Cambria Math"/>
          <w:w w:val="105"/>
          <w:sz w:val="17"/>
        </w:rPr>
        <w:t>max</w:t>
      </w:r>
      <w:r>
        <w:rPr>
          <w:rFonts w:ascii="Cambria Math" w:hAnsi="Cambria Math"/>
          <w:spacing w:val="22"/>
          <w:w w:val="105"/>
          <w:sz w:val="17"/>
        </w:rPr>
        <w:t> </w:t>
      </w:r>
      <w:r>
        <w:rPr>
          <w:rFonts w:ascii="Cambria Math" w:hAnsi="Cambria Math"/>
          <w:w w:val="105"/>
          <w:position w:val="5"/>
          <w:sz w:val="24"/>
        </w:rPr>
        <w:t>−</w:t>
      </w:r>
      <w:r>
        <w:rPr>
          <w:rFonts w:ascii="Cambria Math" w:hAnsi="Cambria Math"/>
          <w:spacing w:val="-3"/>
          <w:w w:val="105"/>
          <w:position w:val="5"/>
          <w:sz w:val="24"/>
        </w:rPr>
        <w:t> </w:t>
      </w:r>
      <w:r>
        <w:rPr>
          <w:rFonts w:ascii="Cambria Math" w:hAnsi="Cambria Math"/>
          <w:spacing w:val="-2"/>
          <w:w w:val="105"/>
          <w:position w:val="5"/>
          <w:sz w:val="24"/>
        </w:rPr>
        <w:t>E</w:t>
      </w:r>
      <w:r>
        <w:rPr>
          <w:rFonts w:ascii="Cambria Math" w:hAnsi="Cambria Math"/>
          <w:spacing w:val="-2"/>
          <w:w w:val="105"/>
          <w:sz w:val="17"/>
        </w:rPr>
        <w:t>min</w:t>
      </w:r>
      <w:r>
        <w:rPr>
          <w:rFonts w:ascii="Cambria Math" w:hAnsi="Cambria Math"/>
          <w:spacing w:val="-2"/>
          <w:w w:val="105"/>
          <w:position w:val="6"/>
          <w:sz w:val="24"/>
        </w:rPr>
        <w:t>)</w:t>
      </w:r>
    </w:p>
    <w:p>
      <w:pPr>
        <w:spacing w:line="155" w:lineRule="exact" w:before="0"/>
        <w:ind w:left="0" w:right="7126" w:firstLine="0"/>
        <w:jc w:val="right"/>
        <w:rPr>
          <w:rFonts w:ascii="Cambria Math"/>
          <w:sz w:val="24"/>
        </w:rPr>
      </w:pPr>
      <w:r>
        <w:rPr/>
        <mc:AlternateContent>
          <mc:Choice Requires="wps">
            <w:drawing>
              <wp:anchor distT="0" distB="0" distL="0" distR="0" allowOverlap="1" layoutInCell="1" locked="0" behindDoc="0" simplePos="0" relativeHeight="15745536">
                <wp:simplePos x="0" y="0"/>
                <wp:positionH relativeFrom="page">
                  <wp:posOffset>1537716</wp:posOffset>
                </wp:positionH>
                <wp:positionV relativeFrom="paragraph">
                  <wp:posOffset>54317</wp:posOffset>
                </wp:positionV>
                <wp:extent cx="917575" cy="10795"/>
                <wp:effectExtent l="0" t="0" r="0" b="0"/>
                <wp:wrapNone/>
                <wp:docPr id="389" name="Graphic 389"/>
                <wp:cNvGraphicFramePr>
                  <a:graphicFrameLocks/>
                </wp:cNvGraphicFramePr>
                <a:graphic>
                  <a:graphicData uri="http://schemas.microsoft.com/office/word/2010/wordprocessingShape">
                    <wps:wsp>
                      <wps:cNvPr id="389" name="Graphic 389"/>
                      <wps:cNvSpPr/>
                      <wps:spPr>
                        <a:xfrm>
                          <a:off x="0" y="0"/>
                          <a:ext cx="917575" cy="10795"/>
                        </a:xfrm>
                        <a:custGeom>
                          <a:avLst/>
                          <a:gdLst/>
                          <a:ahLst/>
                          <a:cxnLst/>
                          <a:rect l="l" t="t" r="r" b="b"/>
                          <a:pathLst>
                            <a:path w="917575" h="10795">
                              <a:moveTo>
                                <a:pt x="917447" y="0"/>
                              </a:moveTo>
                              <a:lnTo>
                                <a:pt x="0" y="0"/>
                              </a:lnTo>
                              <a:lnTo>
                                <a:pt x="0" y="10667"/>
                              </a:lnTo>
                              <a:lnTo>
                                <a:pt x="917447" y="10667"/>
                              </a:lnTo>
                              <a:lnTo>
                                <a:pt x="91744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21.080002pt;margin-top:4.276962pt;width:72.240pt;height:.84pt;mso-position-horizontal-relative:page;mso-position-vertical-relative:paragraph;z-index:15745536" id="docshape312" filled="true" fillcolor="#000000" stroked="false">
                <v:fill type="solid"/>
                <w10:wrap type="none"/>
              </v:rect>
            </w:pict>
          </mc:Fallback>
        </mc:AlternateContent>
      </w:r>
      <w:r>
        <w:rPr>
          <w:rFonts w:ascii="Cambria Math"/>
          <w:spacing w:val="-10"/>
          <w:sz w:val="24"/>
        </w:rPr>
        <w:t>,</w:t>
      </w:r>
    </w:p>
    <w:p>
      <w:pPr>
        <w:pStyle w:val="BodyText"/>
        <w:spacing w:line="221" w:lineRule="exact"/>
        <w:ind w:left="524" w:firstLine="0"/>
        <w:jc w:val="left"/>
        <w:rPr>
          <w:rFonts w:ascii="Cambria Math" w:hAnsi="Cambria Math"/>
        </w:rPr>
      </w:pPr>
      <w:r>
        <w:rPr>
          <w:rFonts w:ascii="Cambria Math" w:hAnsi="Cambria Math"/>
          <w:spacing w:val="-4"/>
          <w:w w:val="105"/>
        </w:rPr>
        <w:t>2E</w:t>
      </w:r>
      <w:r>
        <w:rPr>
          <w:rFonts w:ascii="Cambria Math" w:hAnsi="Cambria Math"/>
          <w:spacing w:val="-4"/>
          <w:w w:val="105"/>
          <w:vertAlign w:val="subscript"/>
        </w:rPr>
        <w:t>ср</w:t>
      </w:r>
    </w:p>
    <w:p>
      <w:pPr>
        <w:spacing w:after="0" w:line="221" w:lineRule="exact"/>
        <w:jc w:val="left"/>
        <w:rPr>
          <w:rFonts w:ascii="Cambria Math" w:hAnsi="Cambria Math"/>
        </w:rPr>
        <w:sectPr>
          <w:type w:val="continuous"/>
          <w:pgSz w:w="11910" w:h="16840"/>
          <w:pgMar w:header="144" w:footer="755" w:top="920" w:bottom="960" w:left="880" w:right="860"/>
          <w:cols w:num="2" w:equalWidth="0">
            <w:col w:w="1474" w:space="40"/>
            <w:col w:w="8656"/>
          </w:cols>
        </w:sectPr>
      </w:pPr>
    </w:p>
    <w:p>
      <w:pPr>
        <w:pStyle w:val="BodyText"/>
        <w:spacing w:line="357" w:lineRule="auto" w:before="168"/>
        <w:ind w:firstLine="0"/>
        <w:jc w:val="left"/>
      </w:pPr>
      <w:r>
        <w:rPr>
          <w:position w:val="2"/>
        </w:rPr>
        <w:t>где Е</w:t>
      </w:r>
      <w:r>
        <w:rPr>
          <w:sz w:val="16"/>
        </w:rPr>
        <w:t>max</w:t>
      </w:r>
      <w:r>
        <w:rPr>
          <w:position w:val="2"/>
        </w:rPr>
        <w:t>, Е</w:t>
      </w:r>
      <w:r>
        <w:rPr>
          <w:sz w:val="16"/>
        </w:rPr>
        <w:t>min</w:t>
      </w:r>
      <w:r>
        <w:rPr>
          <w:position w:val="2"/>
        </w:rPr>
        <w:t>, Е</w:t>
      </w:r>
      <w:r>
        <w:rPr>
          <w:sz w:val="16"/>
        </w:rPr>
        <w:t>cp</w:t>
      </w:r>
      <w:r>
        <w:rPr>
          <w:spacing w:val="27"/>
          <w:sz w:val="16"/>
        </w:rPr>
        <w:t> </w:t>
      </w:r>
      <w:r>
        <w:rPr>
          <w:position w:val="2"/>
        </w:rPr>
        <w:t>– максимальное, минимальное и среднее значения освещенности за период </w:t>
      </w:r>
      <w:r>
        <w:rPr/>
        <w:t>колебаний, лк.</w:t>
      </w:r>
    </w:p>
    <w:p>
      <w:pPr>
        <w:pStyle w:val="BodyText"/>
        <w:spacing w:before="4"/>
        <w:ind w:left="960" w:firstLine="0"/>
        <w:jc w:val="left"/>
      </w:pPr>
      <w:r>
        <w:rPr/>
        <w:t>Коэффициент</w:t>
      </w:r>
      <w:r>
        <w:rPr>
          <w:spacing w:val="-3"/>
        </w:rPr>
        <w:t> </w:t>
      </w:r>
      <w:r>
        <w:rPr/>
        <w:t>пульсации</w:t>
      </w:r>
      <w:r>
        <w:rPr>
          <w:spacing w:val="-2"/>
        </w:rPr>
        <w:t> </w:t>
      </w:r>
      <w:r>
        <w:rPr/>
        <w:t>освещенности</w:t>
      </w:r>
      <w:r>
        <w:rPr>
          <w:spacing w:val="-2"/>
        </w:rPr>
        <w:t> </w:t>
      </w:r>
      <w:r>
        <w:rPr/>
        <w:t>оценивается</w:t>
      </w:r>
      <w:r>
        <w:rPr>
          <w:spacing w:val="-3"/>
        </w:rPr>
        <w:t> </w:t>
      </w:r>
      <w:r>
        <w:rPr/>
        <w:t>в</w:t>
      </w:r>
      <w:r>
        <w:rPr>
          <w:spacing w:val="-4"/>
        </w:rPr>
        <w:t> </w:t>
      </w:r>
      <w:r>
        <w:rPr/>
        <w:t>процентах </w:t>
      </w:r>
      <w:r>
        <w:rPr>
          <w:spacing w:val="-4"/>
        </w:rPr>
        <w:t>(%).</w:t>
      </w:r>
    </w:p>
    <w:p>
      <w:pPr>
        <w:pStyle w:val="BodyText"/>
        <w:spacing w:line="360" w:lineRule="auto" w:before="136"/>
        <w:jc w:val="left"/>
      </w:pPr>
      <w:r>
        <w:rPr/>
        <w:t>Показатель ослепленности (Р) – критерий оценки слепящего действия осветительной установки, определяемый выражением</w:t>
      </w:r>
    </w:p>
    <w:p>
      <w:pPr>
        <w:pStyle w:val="BodyText"/>
        <w:spacing w:before="4"/>
        <w:ind w:left="960" w:firstLine="0"/>
        <w:jc w:val="left"/>
        <w:rPr>
          <w:rFonts w:ascii="Cambria Math" w:hAnsi="Cambria Math"/>
        </w:rPr>
      </w:pPr>
      <w:r>
        <w:rPr>
          <w:rFonts w:ascii="Cambria Math" w:hAnsi="Cambria Math"/>
        </w:rPr>
        <w:t>P</w:t>
      </w:r>
      <w:r>
        <w:rPr>
          <w:rFonts w:ascii="Cambria Math" w:hAnsi="Cambria Math"/>
          <w:spacing w:val="14"/>
        </w:rPr>
        <w:t> </w:t>
      </w:r>
      <w:r>
        <w:rPr>
          <w:rFonts w:ascii="Cambria Math" w:hAnsi="Cambria Math"/>
        </w:rPr>
        <w:t>=</w:t>
      </w:r>
      <w:r>
        <w:rPr>
          <w:rFonts w:ascii="Cambria Math" w:hAnsi="Cambria Math"/>
          <w:spacing w:val="12"/>
        </w:rPr>
        <w:t> </w:t>
      </w:r>
      <w:r>
        <w:rPr>
          <w:rFonts w:ascii="Cambria Math" w:hAnsi="Cambria Math"/>
        </w:rPr>
        <w:t>(S − 1)</w:t>
      </w:r>
      <w:r>
        <w:rPr>
          <w:rFonts w:ascii="Cambria Math" w:hAnsi="Cambria Math"/>
          <w:spacing w:val="1"/>
        </w:rPr>
        <w:t> </w:t>
      </w:r>
      <w:r>
        <w:rPr>
          <w:rFonts w:ascii="Cambria Math" w:hAnsi="Cambria Math"/>
        </w:rPr>
        <w:t>×</w:t>
      </w:r>
      <w:r>
        <w:rPr>
          <w:rFonts w:ascii="Cambria Math" w:hAnsi="Cambria Math"/>
          <w:spacing w:val="-2"/>
        </w:rPr>
        <w:t> 1000,</w:t>
      </w:r>
    </w:p>
    <w:p>
      <w:pPr>
        <w:pStyle w:val="BodyText"/>
        <w:tabs>
          <w:tab w:pos="960" w:val="left" w:leader="none"/>
        </w:tabs>
        <w:spacing w:line="360" w:lineRule="auto" w:before="138"/>
        <w:ind w:right="271" w:firstLine="0"/>
        <w:jc w:val="left"/>
      </w:pPr>
      <w:r>
        <w:rPr>
          <w:spacing w:val="-4"/>
        </w:rPr>
        <w:t>где</w:t>
      </w:r>
      <w:r>
        <w:rPr/>
        <w:tab/>
        <w:t>S</w:t>
      </w:r>
      <w:r>
        <w:rPr>
          <w:spacing w:val="-13"/>
        </w:rPr>
        <w:t> </w:t>
      </w:r>
      <w:r>
        <w:rPr/>
        <w:t>–</w:t>
      </w:r>
      <w:r>
        <w:rPr>
          <w:spacing w:val="-14"/>
        </w:rPr>
        <w:t> </w:t>
      </w:r>
      <w:r>
        <w:rPr/>
        <w:t>коэффициент</w:t>
      </w:r>
      <w:r>
        <w:rPr>
          <w:spacing w:val="-13"/>
        </w:rPr>
        <w:t> </w:t>
      </w:r>
      <w:r>
        <w:rPr/>
        <w:t>ослепленности,</w:t>
      </w:r>
      <w:r>
        <w:rPr>
          <w:spacing w:val="-14"/>
        </w:rPr>
        <w:t> </w:t>
      </w:r>
      <w:r>
        <w:rPr/>
        <w:t>равный</w:t>
      </w:r>
      <w:r>
        <w:rPr>
          <w:spacing w:val="-13"/>
        </w:rPr>
        <w:t> </w:t>
      </w:r>
      <w:r>
        <w:rPr/>
        <w:t>отношению</w:t>
      </w:r>
      <w:r>
        <w:rPr>
          <w:spacing w:val="-13"/>
        </w:rPr>
        <w:t> </w:t>
      </w:r>
      <w:r>
        <w:rPr/>
        <w:t>пороговых</w:t>
      </w:r>
      <w:r>
        <w:rPr>
          <w:spacing w:val="-12"/>
        </w:rPr>
        <w:t> </w:t>
      </w:r>
      <w:r>
        <w:rPr/>
        <w:t>разностей</w:t>
      </w:r>
      <w:r>
        <w:rPr>
          <w:spacing w:val="-13"/>
        </w:rPr>
        <w:t> </w:t>
      </w:r>
      <w:r>
        <w:rPr/>
        <w:t>яркости</w:t>
      </w:r>
      <w:r>
        <w:rPr>
          <w:spacing w:val="-13"/>
        </w:rPr>
        <w:t> </w:t>
      </w:r>
      <w:r>
        <w:rPr/>
        <w:t>при наличии и отсутствии слепящих источников в поле зрения.</w:t>
      </w:r>
    </w:p>
    <w:p>
      <w:pPr>
        <w:pStyle w:val="BodyText"/>
        <w:ind w:left="960" w:firstLine="0"/>
        <w:jc w:val="left"/>
      </w:pPr>
      <w:r>
        <w:rPr/>
        <w:t>Показатель</w:t>
      </w:r>
      <w:r>
        <w:rPr>
          <w:spacing w:val="-5"/>
        </w:rPr>
        <w:t> </w:t>
      </w:r>
      <w:r>
        <w:rPr/>
        <w:t>ослепленности</w:t>
      </w:r>
      <w:r>
        <w:rPr>
          <w:spacing w:val="-2"/>
        </w:rPr>
        <w:t> </w:t>
      </w:r>
      <w:r>
        <w:rPr/>
        <w:t>оценивается</w:t>
      </w:r>
      <w:r>
        <w:rPr>
          <w:spacing w:val="-2"/>
        </w:rPr>
        <w:t> </w:t>
      </w:r>
      <w:r>
        <w:rPr/>
        <w:t>в</w:t>
      </w:r>
      <w:r>
        <w:rPr>
          <w:spacing w:val="-4"/>
        </w:rPr>
        <w:t> </w:t>
      </w:r>
      <w:r>
        <w:rPr/>
        <w:t>относительных </w:t>
      </w:r>
      <w:r>
        <w:rPr>
          <w:spacing w:val="-2"/>
        </w:rPr>
        <w:t>единицах.</w:t>
      </w:r>
    </w:p>
    <w:p>
      <w:pPr>
        <w:spacing w:after="0"/>
        <w:jc w:val="left"/>
        <w:sectPr>
          <w:type w:val="continuous"/>
          <w:pgSz w:w="11910" w:h="16840"/>
          <w:pgMar w:header="144" w:footer="755" w:top="920" w:bottom="960" w:left="880" w:right="860"/>
        </w:sectPr>
      </w:pPr>
    </w:p>
    <w:p>
      <w:pPr>
        <w:pStyle w:val="BodyText"/>
        <w:spacing w:line="360" w:lineRule="auto" w:before="186"/>
        <w:ind w:right="271"/>
      </w:pPr>
      <w:r>
        <w:rPr/>
        <w:t>Объединенный</w:t>
      </w:r>
      <w:r>
        <w:rPr>
          <w:spacing w:val="-2"/>
        </w:rPr>
        <w:t> </w:t>
      </w:r>
      <w:r>
        <w:rPr/>
        <w:t>показатель</w:t>
      </w:r>
      <w:r>
        <w:rPr>
          <w:spacing w:val="-3"/>
        </w:rPr>
        <w:t> </w:t>
      </w:r>
      <w:r>
        <w:rPr/>
        <w:t>дискомфорта</w:t>
      </w:r>
      <w:r>
        <w:rPr>
          <w:spacing w:val="-5"/>
        </w:rPr>
        <w:t> </w:t>
      </w:r>
      <w:r>
        <w:rPr/>
        <w:t>(UGR)</w:t>
      </w:r>
      <w:r>
        <w:rPr>
          <w:spacing w:val="-4"/>
        </w:rPr>
        <w:t> </w:t>
      </w:r>
      <w:r>
        <w:rPr/>
        <w:t>–</w:t>
      </w:r>
      <w:r>
        <w:rPr>
          <w:spacing w:val="-3"/>
        </w:rPr>
        <w:t> </w:t>
      </w:r>
      <w:r>
        <w:rPr/>
        <w:t>это</w:t>
      </w:r>
      <w:r>
        <w:rPr>
          <w:spacing w:val="-3"/>
        </w:rPr>
        <w:t> </w:t>
      </w:r>
      <w:r>
        <w:rPr/>
        <w:t>критерий</w:t>
      </w:r>
      <w:r>
        <w:rPr>
          <w:spacing w:val="-2"/>
        </w:rPr>
        <w:t> </w:t>
      </w:r>
      <w:r>
        <w:rPr/>
        <w:t>оценки</w:t>
      </w:r>
      <w:r>
        <w:rPr>
          <w:spacing w:val="-5"/>
        </w:rPr>
        <w:t> </w:t>
      </w:r>
      <w:r>
        <w:rPr/>
        <w:t>дискомфортной блескости, вызывающей неприятные ощущения при неравномерном распределении яркостей в поле зрения, определяемый по формуле</w:t>
      </w:r>
    </w:p>
    <w:p>
      <w:pPr>
        <w:spacing w:after="0" w:line="360" w:lineRule="auto"/>
        <w:sectPr>
          <w:pgSz w:w="11910" w:h="16840"/>
          <w:pgMar w:header="144" w:footer="755" w:top="940" w:bottom="940" w:left="880" w:right="860"/>
        </w:sectPr>
      </w:pPr>
    </w:p>
    <w:p>
      <w:pPr>
        <w:spacing w:line="140" w:lineRule="exact" w:before="0"/>
        <w:ind w:left="0" w:right="0" w:firstLine="0"/>
        <w:jc w:val="right"/>
        <w:rPr>
          <w:rFonts w:ascii="Cambria Math" w:eastAsia="Cambria Math"/>
          <w:sz w:val="17"/>
        </w:rPr>
      </w:pPr>
      <w:r>
        <w:rPr>
          <w:rFonts w:ascii="Cambria Math" w:eastAsia="Cambria Math"/>
          <w:spacing w:val="-10"/>
          <w:w w:val="105"/>
          <w:sz w:val="17"/>
        </w:rPr>
        <w:t>𝑁</w:t>
      </w:r>
    </w:p>
    <w:p>
      <w:pPr>
        <w:pStyle w:val="BodyText"/>
        <w:spacing w:line="87" w:lineRule="exact"/>
        <w:ind w:left="0" w:right="261" w:firstLine="0"/>
        <w:jc w:val="right"/>
        <w:rPr>
          <w:rFonts w:ascii="Cambria Math"/>
        </w:rPr>
      </w:pPr>
      <w:r>
        <w:rPr>
          <w:rFonts w:ascii="Cambria Math"/>
          <w:spacing w:val="-4"/>
        </w:rPr>
        <w:t>0,25</w:t>
      </w:r>
    </w:p>
    <w:p>
      <w:pPr>
        <w:spacing w:line="163" w:lineRule="exact" w:before="64"/>
        <w:ind w:left="97" w:right="0" w:firstLine="0"/>
        <w:jc w:val="left"/>
        <w:rPr>
          <w:rFonts w:ascii="Cambria Math" w:eastAsia="Cambria Math"/>
          <w:sz w:val="17"/>
        </w:rPr>
      </w:pPr>
      <w:r>
        <w:rPr/>
        <w:br w:type="column"/>
      </w:r>
      <w:r>
        <w:rPr>
          <w:rFonts w:ascii="Cambria Math" w:eastAsia="Cambria Math"/>
          <w:spacing w:val="-4"/>
          <w:position w:val="-9"/>
          <w:sz w:val="24"/>
        </w:rPr>
        <w:t>𝐿</w:t>
      </w:r>
      <w:r>
        <w:rPr>
          <w:rFonts w:ascii="Cambria Math" w:eastAsia="Cambria Math"/>
          <w:spacing w:val="-4"/>
          <w:sz w:val="17"/>
        </w:rPr>
        <w:t>2</w:t>
      </w:r>
      <w:r>
        <w:rPr>
          <w:rFonts w:ascii="Cambria Math" w:eastAsia="Cambria Math"/>
          <w:spacing w:val="-4"/>
          <w:position w:val="-9"/>
          <w:sz w:val="24"/>
        </w:rPr>
        <w:t>𝜔</w:t>
      </w:r>
      <w:r>
        <w:rPr>
          <w:rFonts w:ascii="Cambria Math" w:eastAsia="Cambria Math"/>
          <w:spacing w:val="-4"/>
          <w:sz w:val="17"/>
        </w:rPr>
        <w:t>2</w:t>
      </w:r>
    </w:p>
    <w:p>
      <w:pPr>
        <w:spacing w:after="0" w:line="163" w:lineRule="exact"/>
        <w:jc w:val="left"/>
        <w:rPr>
          <w:rFonts w:ascii="Cambria Math" w:eastAsia="Cambria Math"/>
          <w:sz w:val="17"/>
        </w:rPr>
        <w:sectPr>
          <w:type w:val="continuous"/>
          <w:pgSz w:w="11910" w:h="16840"/>
          <w:pgMar w:header="144" w:footer="755" w:top="920" w:bottom="960" w:left="880" w:right="860"/>
          <w:cols w:num="2" w:equalWidth="0">
            <w:col w:w="2960" w:space="40"/>
            <w:col w:w="7170"/>
          </w:cols>
        </w:sectPr>
      </w:pPr>
    </w:p>
    <w:p>
      <w:pPr>
        <w:pStyle w:val="BodyText"/>
        <w:spacing w:before="48"/>
        <w:ind w:left="960" w:firstLine="0"/>
        <w:jc w:val="left"/>
        <w:rPr>
          <w:rFonts w:ascii="Cambria Math" w:hAnsi="Cambria Math" w:cs="Cambria Math" w:eastAsia="Cambria Math"/>
        </w:rPr>
      </w:pPr>
      <w:r>
        <w:rPr>
          <w:rFonts w:ascii="Cambria Math" w:hAnsi="Cambria Math" w:cs="Cambria Math" w:eastAsia="Cambria Math"/>
        </w:rPr>
        <w:t>𝑈𝑅𝐺</w:t>
      </w:r>
      <w:r>
        <w:rPr>
          <w:rFonts w:ascii="Cambria Math" w:hAnsi="Cambria Math" w:cs="Cambria Math" w:eastAsia="Cambria Math"/>
          <w:spacing w:val="24"/>
        </w:rPr>
        <w:t> </w:t>
      </w:r>
      <w:r>
        <w:rPr>
          <w:rFonts w:ascii="Cambria Math" w:hAnsi="Cambria Math" w:cs="Cambria Math" w:eastAsia="Cambria Math"/>
        </w:rPr>
        <w:t>=</w:t>
      </w:r>
      <w:r>
        <w:rPr>
          <w:rFonts w:ascii="Cambria Math" w:hAnsi="Cambria Math" w:cs="Cambria Math" w:eastAsia="Cambria Math"/>
          <w:spacing w:val="15"/>
        </w:rPr>
        <w:t> </w:t>
      </w:r>
      <w:r>
        <w:rPr>
          <w:rFonts w:ascii="Cambria Math" w:hAnsi="Cambria Math" w:cs="Cambria Math" w:eastAsia="Cambria Math"/>
        </w:rPr>
        <w:t>8𝑙𝑔</w:t>
      </w:r>
      <w:r>
        <w:rPr>
          <w:rFonts w:ascii="Cambria Math" w:hAnsi="Cambria Math" w:cs="Cambria Math" w:eastAsia="Cambria Math"/>
          <w:spacing w:val="-11"/>
        </w:rPr>
        <w:t> </w:t>
      </w:r>
      <w:r>
        <w:rPr>
          <w:rFonts w:ascii="Cambria Math" w:hAnsi="Cambria Math" w:cs="Cambria Math" w:eastAsia="Cambria Math"/>
          <w:spacing w:val="-20"/>
          <w:w w:val="45"/>
        </w:rPr>
        <w:t>�</w:t>
      </w:r>
    </w:p>
    <w:p>
      <w:pPr>
        <w:spacing w:line="240" w:lineRule="auto" w:before="10"/>
        <w:rPr>
          <w:rFonts w:ascii="Cambria Math"/>
          <w:sz w:val="17"/>
        </w:rPr>
      </w:pPr>
      <w:r>
        <w:rPr/>
        <w:br w:type="column"/>
      </w:r>
      <w:r>
        <w:rPr>
          <w:rFonts w:ascii="Cambria Math"/>
          <w:sz w:val="17"/>
        </w:rPr>
      </w:r>
    </w:p>
    <w:p>
      <w:pPr>
        <w:spacing w:line="168" w:lineRule="exact" w:before="0"/>
        <w:ind w:left="61" w:right="0" w:firstLine="0"/>
        <w:jc w:val="left"/>
        <w:rPr>
          <w:rFonts w:ascii="Cambria Math" w:eastAsia="Cambria Math"/>
          <w:sz w:val="24"/>
        </w:rPr>
      </w:pPr>
      <w:r>
        <w:rPr>
          <w:rFonts w:ascii="Cambria Math" w:eastAsia="Cambria Math"/>
          <w:spacing w:val="-5"/>
          <w:sz w:val="24"/>
        </w:rPr>
        <w:t>𝐿</w:t>
      </w:r>
      <w:r>
        <w:rPr>
          <w:rFonts w:ascii="Cambria Math" w:eastAsia="Cambria Math"/>
          <w:spacing w:val="-5"/>
          <w:sz w:val="24"/>
          <w:vertAlign w:val="subscript"/>
        </w:rPr>
        <w:t>𝑎</w:t>
      </w:r>
    </w:p>
    <w:p>
      <w:pPr>
        <w:tabs>
          <w:tab w:pos="868" w:val="left" w:leader="none"/>
        </w:tabs>
        <w:spacing w:line="148" w:lineRule="auto" w:before="31"/>
        <w:ind w:left="112" w:right="0" w:firstLine="0"/>
        <w:jc w:val="left"/>
        <w:rPr>
          <w:rFonts w:ascii="Cambria Math" w:hAnsi="Cambria Math" w:cs="Cambria Math" w:eastAsia="Cambria Math"/>
          <w:sz w:val="24"/>
          <w:szCs w:val="24"/>
        </w:rPr>
      </w:pPr>
      <w:r>
        <w:rPr/>
        <w:br w:type="column"/>
      </w:r>
      <w:r>
        <w:rPr>
          <w:rFonts w:ascii="Cambria Math" w:hAnsi="Cambria Math" w:cs="Cambria Math" w:eastAsia="Cambria Math"/>
          <w:w w:val="115"/>
          <w:position w:val="-11"/>
          <w:sz w:val="24"/>
          <w:szCs w:val="24"/>
        </w:rPr>
        <w:t>�</w:t>
      </w:r>
      <w:r>
        <w:rPr>
          <w:rFonts w:ascii="Cambria Math" w:hAnsi="Cambria Math" w:cs="Cambria Math" w:eastAsia="Cambria Math"/>
          <w:spacing w:val="-10"/>
          <w:w w:val="115"/>
          <w:position w:val="-11"/>
          <w:sz w:val="24"/>
          <w:szCs w:val="24"/>
        </w:rPr>
        <w:t> </w:t>
      </w:r>
      <w:r>
        <w:rPr>
          <w:spacing w:val="29"/>
          <w:w w:val="115"/>
          <w:sz w:val="17"/>
          <w:szCs w:val="17"/>
          <w:u w:val="single"/>
        </w:rPr>
        <w:t>  </w:t>
      </w:r>
      <w:r>
        <w:rPr>
          <w:rFonts w:ascii="Cambria Math" w:hAnsi="Cambria Math" w:cs="Cambria Math" w:eastAsia="Cambria Math"/>
          <w:spacing w:val="-10"/>
          <w:w w:val="115"/>
          <w:sz w:val="17"/>
          <w:szCs w:val="17"/>
          <w:u w:val="single"/>
        </w:rPr>
        <w:t>𝑖</w:t>
      </w:r>
      <w:r>
        <w:rPr>
          <w:rFonts w:ascii="Cambria Math" w:hAnsi="Cambria Math" w:cs="Cambria Math" w:eastAsia="Cambria Math"/>
          <w:sz w:val="17"/>
          <w:szCs w:val="17"/>
          <w:u w:val="single"/>
        </w:rPr>
        <w:tab/>
      </w:r>
      <w:r>
        <w:rPr>
          <w:rFonts w:ascii="Cambria Math" w:hAnsi="Cambria Math" w:cs="Cambria Math" w:eastAsia="Cambria Math"/>
          <w:w w:val="115"/>
          <w:sz w:val="17"/>
          <w:szCs w:val="17"/>
          <w:u w:val="single"/>
        </w:rPr>
        <w:t>𝑖</w:t>
      </w:r>
      <w:r>
        <w:rPr>
          <w:rFonts w:ascii="Cambria Math" w:hAnsi="Cambria Math" w:cs="Cambria Math" w:eastAsia="Cambria Math"/>
          <w:spacing w:val="6"/>
          <w:w w:val="115"/>
          <w:sz w:val="17"/>
          <w:szCs w:val="17"/>
        </w:rPr>
        <w:t> </w:t>
      </w:r>
      <w:r>
        <w:rPr>
          <w:rFonts w:ascii="Cambria Math" w:hAnsi="Cambria Math" w:cs="Cambria Math" w:eastAsia="Cambria Math"/>
          <w:spacing w:val="-5"/>
          <w:position w:val="-11"/>
          <w:sz w:val="24"/>
          <w:szCs w:val="24"/>
        </w:rPr>
        <w:t>�,</w:t>
      </w:r>
    </w:p>
    <w:p>
      <w:pPr>
        <w:spacing w:line="33" w:lineRule="auto" w:before="52"/>
        <w:ind w:left="602" w:right="0" w:firstLine="0"/>
        <w:jc w:val="left"/>
        <w:rPr>
          <w:rFonts w:ascii="Cambria Math" w:eastAsia="Cambria Math"/>
          <w:sz w:val="17"/>
        </w:rPr>
      </w:pPr>
      <w:r>
        <w:rPr/>
        <mc:AlternateContent>
          <mc:Choice Requires="wps">
            <w:drawing>
              <wp:anchor distT="0" distB="0" distL="0" distR="0" allowOverlap="1" layoutInCell="1" locked="0" behindDoc="0" simplePos="0" relativeHeight="15746048">
                <wp:simplePos x="0" y="0"/>
                <wp:positionH relativeFrom="page">
                  <wp:posOffset>1987295</wp:posOffset>
                </wp:positionH>
                <wp:positionV relativeFrom="paragraph">
                  <wp:posOffset>-37521</wp:posOffset>
                </wp:positionV>
                <wp:extent cx="285115" cy="10795"/>
                <wp:effectExtent l="0" t="0" r="0" b="0"/>
                <wp:wrapNone/>
                <wp:docPr id="390" name="Graphic 390"/>
                <wp:cNvGraphicFramePr>
                  <a:graphicFrameLocks/>
                </wp:cNvGraphicFramePr>
                <a:graphic>
                  <a:graphicData uri="http://schemas.microsoft.com/office/word/2010/wordprocessingShape">
                    <wps:wsp>
                      <wps:cNvPr id="390" name="Graphic 390"/>
                      <wps:cNvSpPr/>
                      <wps:spPr>
                        <a:xfrm>
                          <a:off x="0" y="0"/>
                          <a:ext cx="285115" cy="10795"/>
                        </a:xfrm>
                        <a:custGeom>
                          <a:avLst/>
                          <a:gdLst/>
                          <a:ahLst/>
                          <a:cxnLst/>
                          <a:rect l="l" t="t" r="r" b="b"/>
                          <a:pathLst>
                            <a:path w="285115" h="10795">
                              <a:moveTo>
                                <a:pt x="284988" y="0"/>
                              </a:moveTo>
                              <a:lnTo>
                                <a:pt x="0" y="0"/>
                              </a:lnTo>
                              <a:lnTo>
                                <a:pt x="0" y="10668"/>
                              </a:lnTo>
                              <a:lnTo>
                                <a:pt x="284988" y="10668"/>
                              </a:lnTo>
                              <a:lnTo>
                                <a:pt x="28498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56.479996pt;margin-top:-2.954414pt;width:22.44pt;height:.84pt;mso-position-horizontal-relative:page;mso-position-vertical-relative:paragraph;z-index:15746048" id="docshape313" filled="true" fillcolor="#000000" stroked="false">
                <v:fill type="solid"/>
                <w10:wrap type="none"/>
              </v:rect>
            </w:pict>
          </mc:Fallback>
        </mc:AlternateContent>
      </w:r>
      <w:r>
        <w:rPr>
          <w:rFonts w:ascii="Cambria Math" w:eastAsia="Cambria Math"/>
          <w:spacing w:val="-5"/>
          <w:position w:val="-8"/>
          <w:sz w:val="24"/>
        </w:rPr>
        <w:t>𝑝</w:t>
      </w:r>
      <w:r>
        <w:rPr>
          <w:rFonts w:ascii="Cambria Math" w:eastAsia="Cambria Math"/>
          <w:spacing w:val="-5"/>
          <w:sz w:val="17"/>
        </w:rPr>
        <w:t>2</w:t>
      </w:r>
    </w:p>
    <w:p>
      <w:pPr>
        <w:spacing w:after="0" w:line="33" w:lineRule="auto"/>
        <w:jc w:val="left"/>
        <w:rPr>
          <w:rFonts w:ascii="Cambria Math" w:eastAsia="Cambria Math"/>
          <w:sz w:val="17"/>
        </w:rPr>
        <w:sectPr>
          <w:type w:val="continuous"/>
          <w:pgSz w:w="11910" w:h="16840"/>
          <w:pgMar w:header="144" w:footer="755" w:top="920" w:bottom="960" w:left="880" w:right="860"/>
          <w:cols w:num="3" w:equalWidth="0">
            <w:col w:w="2250" w:space="40"/>
            <w:col w:w="295" w:space="39"/>
            <w:col w:w="7546"/>
          </w:cols>
        </w:sectPr>
      </w:pPr>
    </w:p>
    <w:p>
      <w:pPr>
        <w:tabs>
          <w:tab w:pos="3353" w:val="left" w:leader="none"/>
        </w:tabs>
        <w:spacing w:line="245" w:lineRule="exact" w:before="0"/>
        <w:ind w:left="2751" w:right="0" w:firstLine="0"/>
        <w:jc w:val="left"/>
        <w:rPr>
          <w:rFonts w:ascii="Cambria Math" w:eastAsia="Cambria Math"/>
          <w:sz w:val="17"/>
        </w:rPr>
      </w:pPr>
      <w:r>
        <w:rPr>
          <w:rFonts w:ascii="Cambria Math" w:eastAsia="Cambria Math"/>
          <w:spacing w:val="-5"/>
          <w:w w:val="105"/>
          <w:sz w:val="17"/>
        </w:rPr>
        <w:t>𝑖=1</w:t>
      </w:r>
      <w:r>
        <w:rPr>
          <w:rFonts w:ascii="Cambria Math" w:eastAsia="Cambria Math"/>
          <w:sz w:val="17"/>
        </w:rPr>
        <w:tab/>
      </w:r>
      <w:r>
        <w:rPr>
          <w:rFonts w:ascii="Cambria Math" w:eastAsia="Cambria Math"/>
          <w:spacing w:val="-10"/>
          <w:w w:val="105"/>
          <w:position w:val="7"/>
          <w:sz w:val="17"/>
        </w:rPr>
        <w:t>𝑖</w:t>
      </w:r>
    </w:p>
    <w:p>
      <w:pPr>
        <w:pStyle w:val="BodyText"/>
        <w:tabs>
          <w:tab w:pos="960" w:val="left" w:leader="none"/>
        </w:tabs>
        <w:spacing w:before="100"/>
        <w:ind w:firstLine="0"/>
        <w:jc w:val="left"/>
      </w:pPr>
      <w:r>
        <w:rPr>
          <w:spacing w:val="-5"/>
          <w:position w:val="2"/>
        </w:rPr>
        <w:t>где</w:t>
      </w:r>
      <w:r>
        <w:rPr>
          <w:position w:val="2"/>
        </w:rPr>
        <w:tab/>
        <w:t>L</w:t>
      </w:r>
      <w:r>
        <w:rPr>
          <w:sz w:val="16"/>
        </w:rPr>
        <w:t>i </w:t>
      </w:r>
      <w:r>
        <w:rPr>
          <w:position w:val="2"/>
        </w:rPr>
        <w:t>–</w:t>
      </w:r>
      <w:r>
        <w:rPr>
          <w:spacing w:val="-2"/>
          <w:position w:val="2"/>
        </w:rPr>
        <w:t> </w:t>
      </w:r>
      <w:r>
        <w:rPr>
          <w:position w:val="2"/>
        </w:rPr>
        <w:t>яркость</w:t>
      </w:r>
      <w:r>
        <w:rPr>
          <w:spacing w:val="-1"/>
          <w:position w:val="2"/>
        </w:rPr>
        <w:t> </w:t>
      </w:r>
      <w:r>
        <w:rPr>
          <w:position w:val="2"/>
        </w:rPr>
        <w:t>блеского</w:t>
      </w:r>
      <w:r>
        <w:rPr>
          <w:spacing w:val="-1"/>
          <w:position w:val="2"/>
        </w:rPr>
        <w:t> </w:t>
      </w:r>
      <w:r>
        <w:rPr>
          <w:position w:val="2"/>
        </w:rPr>
        <w:t>источника,</w:t>
      </w:r>
      <w:r>
        <w:rPr>
          <w:spacing w:val="-1"/>
          <w:position w:val="2"/>
        </w:rPr>
        <w:t> </w:t>
      </w:r>
      <w:r>
        <w:rPr>
          <w:spacing w:val="-2"/>
          <w:position w:val="2"/>
        </w:rPr>
        <w:t>кд/м</w:t>
      </w:r>
      <w:r>
        <w:rPr>
          <w:spacing w:val="-2"/>
          <w:position w:val="2"/>
          <w:vertAlign w:val="superscript"/>
        </w:rPr>
        <w:t>2</w:t>
      </w:r>
      <w:r>
        <w:rPr>
          <w:spacing w:val="-2"/>
          <w:position w:val="2"/>
          <w:vertAlign w:val="baseline"/>
        </w:rPr>
        <w:t>;</w:t>
      </w:r>
    </w:p>
    <w:p>
      <w:pPr>
        <w:pStyle w:val="BodyText"/>
        <w:spacing w:before="118"/>
        <w:ind w:left="960" w:firstLine="0"/>
        <w:jc w:val="left"/>
      </w:pPr>
      <w:r>
        <w:rPr>
          <w:rFonts w:ascii="Cambria Math" w:hAnsi="Cambria Math"/>
        </w:rPr>
        <w:t>ω</w:t>
      </w:r>
      <w:r>
        <w:rPr>
          <w:rFonts w:ascii="Cambria Math" w:hAnsi="Cambria Math"/>
          <w:vertAlign w:val="subscript"/>
        </w:rPr>
        <w:t>i</w:t>
      </w:r>
      <w:r>
        <w:rPr>
          <w:rFonts w:ascii="Cambria Math" w:hAnsi="Cambria Math"/>
          <w:spacing w:val="16"/>
          <w:vertAlign w:val="baseline"/>
        </w:rPr>
        <w:t> </w:t>
      </w:r>
      <w:r>
        <w:rPr>
          <w:vertAlign w:val="baseline"/>
        </w:rPr>
        <w:t>–</w:t>
      </w:r>
      <w:r>
        <w:rPr>
          <w:spacing w:val="2"/>
          <w:vertAlign w:val="baseline"/>
        </w:rPr>
        <w:t> </w:t>
      </w:r>
      <w:r>
        <w:rPr>
          <w:vertAlign w:val="baseline"/>
        </w:rPr>
        <w:t>угловой</w:t>
      </w:r>
      <w:r>
        <w:rPr>
          <w:spacing w:val="1"/>
          <w:vertAlign w:val="baseline"/>
        </w:rPr>
        <w:t> </w:t>
      </w:r>
      <w:r>
        <w:rPr>
          <w:vertAlign w:val="baseline"/>
        </w:rPr>
        <w:t>размер</w:t>
      </w:r>
      <w:r>
        <w:rPr>
          <w:spacing w:val="1"/>
          <w:vertAlign w:val="baseline"/>
        </w:rPr>
        <w:t> </w:t>
      </w:r>
      <w:r>
        <w:rPr>
          <w:vertAlign w:val="baseline"/>
        </w:rPr>
        <w:t>блеского источника, </w:t>
      </w:r>
      <w:r>
        <w:rPr>
          <w:spacing w:val="-2"/>
          <w:vertAlign w:val="baseline"/>
        </w:rPr>
        <w:t>стерадиан;</w:t>
      </w:r>
    </w:p>
    <w:p>
      <w:pPr>
        <w:pStyle w:val="BodyText"/>
        <w:spacing w:line="357" w:lineRule="auto" w:before="139"/>
        <w:ind w:left="960" w:right="1957" w:firstLine="0"/>
        <w:jc w:val="left"/>
      </w:pPr>
      <w:r>
        <w:rPr>
          <w:position w:val="2"/>
        </w:rPr>
        <w:t>p</w:t>
      </w:r>
      <w:r>
        <w:rPr>
          <w:sz w:val="16"/>
        </w:rPr>
        <w:t>i</w:t>
      </w:r>
      <w:r>
        <w:rPr>
          <w:spacing w:val="16"/>
          <w:sz w:val="16"/>
        </w:rPr>
        <w:t> </w:t>
      </w:r>
      <w:r>
        <w:rPr>
          <w:position w:val="2"/>
        </w:rPr>
        <w:t>–</w:t>
      </w:r>
      <w:r>
        <w:rPr>
          <w:spacing w:val="-4"/>
          <w:position w:val="2"/>
        </w:rPr>
        <w:t> </w:t>
      </w:r>
      <w:r>
        <w:rPr>
          <w:position w:val="2"/>
        </w:rPr>
        <w:t>индекс</w:t>
      </w:r>
      <w:r>
        <w:rPr>
          <w:spacing w:val="-5"/>
          <w:position w:val="2"/>
        </w:rPr>
        <w:t> </w:t>
      </w:r>
      <w:r>
        <w:rPr>
          <w:position w:val="2"/>
        </w:rPr>
        <w:t>позиции</w:t>
      </w:r>
      <w:r>
        <w:rPr>
          <w:spacing w:val="-3"/>
          <w:position w:val="2"/>
        </w:rPr>
        <w:t> </w:t>
      </w:r>
      <w:r>
        <w:rPr>
          <w:position w:val="2"/>
        </w:rPr>
        <w:t>блеского</w:t>
      </w:r>
      <w:r>
        <w:rPr>
          <w:spacing w:val="-4"/>
          <w:position w:val="2"/>
        </w:rPr>
        <w:t> </w:t>
      </w:r>
      <w:r>
        <w:rPr>
          <w:position w:val="2"/>
        </w:rPr>
        <w:t>источника</w:t>
      </w:r>
      <w:r>
        <w:rPr>
          <w:spacing w:val="-5"/>
          <w:position w:val="2"/>
        </w:rPr>
        <w:t> </w:t>
      </w:r>
      <w:r>
        <w:rPr>
          <w:position w:val="2"/>
        </w:rPr>
        <w:t>относительно</w:t>
      </w:r>
      <w:r>
        <w:rPr>
          <w:spacing w:val="-4"/>
          <w:position w:val="2"/>
        </w:rPr>
        <w:t> </w:t>
      </w:r>
      <w:r>
        <w:rPr>
          <w:position w:val="2"/>
        </w:rPr>
        <w:t>линии</w:t>
      </w:r>
      <w:r>
        <w:rPr>
          <w:spacing w:val="-3"/>
          <w:position w:val="2"/>
        </w:rPr>
        <w:t> </w:t>
      </w:r>
      <w:r>
        <w:rPr>
          <w:position w:val="2"/>
        </w:rPr>
        <w:t>зрения; L</w:t>
      </w:r>
      <w:r>
        <w:rPr>
          <w:sz w:val="16"/>
        </w:rPr>
        <w:t>a</w:t>
      </w:r>
      <w:r>
        <w:rPr>
          <w:spacing w:val="40"/>
          <w:sz w:val="16"/>
        </w:rPr>
        <w:t> </w:t>
      </w:r>
      <w:r>
        <w:rPr>
          <w:position w:val="2"/>
        </w:rPr>
        <w:t>– яркость адаптации, кд/м</w:t>
      </w:r>
      <w:r>
        <w:rPr>
          <w:position w:val="2"/>
          <w:vertAlign w:val="superscript"/>
        </w:rPr>
        <w:t>2</w:t>
      </w:r>
      <w:r>
        <w:rPr>
          <w:position w:val="2"/>
          <w:vertAlign w:val="baseline"/>
        </w:rPr>
        <w:t>.</w:t>
      </w:r>
    </w:p>
    <w:p>
      <w:pPr>
        <w:pStyle w:val="BodyText"/>
        <w:spacing w:line="260" w:lineRule="exact"/>
        <w:ind w:left="960" w:firstLine="0"/>
        <w:jc w:val="left"/>
      </w:pPr>
      <w:r>
        <w:rPr/>
        <w:t>Оценивается</w:t>
      </w:r>
      <w:r>
        <w:rPr>
          <w:spacing w:val="-2"/>
        </w:rPr>
        <w:t> </w:t>
      </w:r>
      <w:r>
        <w:rPr/>
        <w:t>в</w:t>
      </w:r>
      <w:r>
        <w:rPr>
          <w:spacing w:val="-3"/>
        </w:rPr>
        <w:t> </w:t>
      </w:r>
      <w:r>
        <w:rPr/>
        <w:t>относительных</w:t>
      </w:r>
      <w:r>
        <w:rPr>
          <w:spacing w:val="1"/>
        </w:rPr>
        <w:t> </w:t>
      </w:r>
      <w:r>
        <w:rPr>
          <w:spacing w:val="-2"/>
        </w:rPr>
        <w:t>единицах.</w:t>
      </w:r>
    </w:p>
    <w:p>
      <w:pPr>
        <w:pStyle w:val="BodyText"/>
        <w:spacing w:line="360" w:lineRule="auto" w:before="137"/>
        <w:ind w:right="272"/>
      </w:pPr>
      <w:r>
        <w:rPr/>
        <w:t>Естественное освещение характеризуется тем, что создаваемая освещенность изменяется в зависимости от времени суток, года, метеорологических условий. Поэтому в качестве критерия оценки естественного освещения принята относительная величина – коэффициент естественной освещенности (КЕО).</w:t>
      </w:r>
    </w:p>
    <w:p>
      <w:pPr>
        <w:pStyle w:val="BodyText"/>
        <w:spacing w:line="360" w:lineRule="auto"/>
        <w:ind w:right="270"/>
      </w:pPr>
      <w:r>
        <w:rPr/>
        <w:t>Коэффициент естественной освещенности (КЕО) – это отношение естественной освещенности,</w:t>
      </w:r>
      <w:r>
        <w:rPr>
          <w:spacing w:val="-2"/>
        </w:rPr>
        <w:t> </w:t>
      </w:r>
      <w:r>
        <w:rPr/>
        <w:t>создаваемой</w:t>
      </w:r>
      <w:r>
        <w:rPr>
          <w:spacing w:val="-1"/>
        </w:rPr>
        <w:t> </w:t>
      </w:r>
      <w:r>
        <w:rPr/>
        <w:t>в</w:t>
      </w:r>
      <w:r>
        <w:rPr>
          <w:spacing w:val="-3"/>
        </w:rPr>
        <w:t> </w:t>
      </w:r>
      <w:r>
        <w:rPr/>
        <w:t>расчетной</w:t>
      </w:r>
      <w:r>
        <w:rPr>
          <w:spacing w:val="-1"/>
        </w:rPr>
        <w:t> </w:t>
      </w:r>
      <w:r>
        <w:rPr/>
        <w:t>точке</w:t>
      </w:r>
      <w:r>
        <w:rPr>
          <w:spacing w:val="-5"/>
        </w:rPr>
        <w:t> </w:t>
      </w:r>
      <w:r>
        <w:rPr/>
        <w:t>заданной</w:t>
      </w:r>
      <w:r>
        <w:rPr>
          <w:spacing w:val="-3"/>
        </w:rPr>
        <w:t> </w:t>
      </w:r>
      <w:r>
        <w:rPr/>
        <w:t>плоскости</w:t>
      </w:r>
      <w:r>
        <w:rPr>
          <w:spacing w:val="-1"/>
        </w:rPr>
        <w:t> </w:t>
      </w:r>
      <w:r>
        <w:rPr/>
        <w:t>внутри</w:t>
      </w:r>
      <w:r>
        <w:rPr>
          <w:spacing w:val="-1"/>
        </w:rPr>
        <w:t> </w:t>
      </w:r>
      <w:r>
        <w:rPr/>
        <w:t>помещения</w:t>
      </w:r>
      <w:r>
        <w:rPr>
          <w:spacing w:val="-2"/>
        </w:rPr>
        <w:t> </w:t>
      </w:r>
      <w:r>
        <w:rPr/>
        <w:t>светом неба (непосредственным или после отражений), к одновременно измеренному значению наружной горизонтальной освещенности, создаваемой светом полностью открытого небосвода. При этом участие прямого солнечного света в создании той или другой освещенности исключается.</w:t>
      </w:r>
    </w:p>
    <w:p>
      <w:pPr>
        <w:pStyle w:val="BodyText"/>
        <w:spacing w:line="194" w:lineRule="exact"/>
        <w:ind w:left="1517" w:firstLine="0"/>
        <w:jc w:val="left"/>
        <w:rPr>
          <w:rFonts w:ascii="Cambria Math" w:hAnsi="Cambria Math"/>
        </w:rPr>
      </w:pPr>
      <w:r>
        <w:rPr>
          <w:rFonts w:ascii="Cambria Math" w:hAnsi="Cambria Math"/>
          <w:spacing w:val="-5"/>
          <w:w w:val="105"/>
        </w:rPr>
        <w:t>E</w:t>
      </w:r>
      <w:r>
        <w:rPr>
          <w:rFonts w:ascii="Cambria Math" w:hAnsi="Cambria Math"/>
          <w:spacing w:val="-5"/>
          <w:w w:val="105"/>
          <w:vertAlign w:val="subscript"/>
        </w:rPr>
        <w:t>В</w:t>
      </w:r>
    </w:p>
    <w:p>
      <w:pPr>
        <w:spacing w:after="0" w:line="194" w:lineRule="exact"/>
        <w:jc w:val="left"/>
        <w:rPr>
          <w:rFonts w:ascii="Cambria Math" w:hAnsi="Cambria Math"/>
        </w:rPr>
        <w:sectPr>
          <w:type w:val="continuous"/>
          <w:pgSz w:w="11910" w:h="16840"/>
          <w:pgMar w:header="144" w:footer="755" w:top="920" w:bottom="960" w:left="880" w:right="860"/>
        </w:sectPr>
      </w:pPr>
    </w:p>
    <w:p>
      <w:pPr>
        <w:pStyle w:val="BodyText"/>
        <w:spacing w:line="180" w:lineRule="exact"/>
        <w:ind w:left="960" w:firstLine="0"/>
        <w:jc w:val="left"/>
        <w:rPr>
          <w:rFonts w:ascii="Cambria Math"/>
        </w:rPr>
      </w:pPr>
      <w:r>
        <w:rPr/>
        <mc:AlternateContent>
          <mc:Choice Requires="wps">
            <w:drawing>
              <wp:anchor distT="0" distB="0" distL="0" distR="0" allowOverlap="1" layoutInCell="1" locked="0" behindDoc="0" simplePos="0" relativeHeight="15746560">
                <wp:simplePos x="0" y="0"/>
                <wp:positionH relativeFrom="page">
                  <wp:posOffset>1517903</wp:posOffset>
                </wp:positionH>
                <wp:positionV relativeFrom="paragraph">
                  <wp:posOffset>70182</wp:posOffset>
                </wp:positionV>
                <wp:extent cx="167640" cy="10795"/>
                <wp:effectExtent l="0" t="0" r="0" b="0"/>
                <wp:wrapNone/>
                <wp:docPr id="391" name="Graphic 391"/>
                <wp:cNvGraphicFramePr>
                  <a:graphicFrameLocks/>
                </wp:cNvGraphicFramePr>
                <a:graphic>
                  <a:graphicData uri="http://schemas.microsoft.com/office/word/2010/wordprocessingShape">
                    <wps:wsp>
                      <wps:cNvPr id="391" name="Graphic 391"/>
                      <wps:cNvSpPr/>
                      <wps:spPr>
                        <a:xfrm>
                          <a:off x="0" y="0"/>
                          <a:ext cx="167640" cy="10795"/>
                        </a:xfrm>
                        <a:custGeom>
                          <a:avLst/>
                          <a:gdLst/>
                          <a:ahLst/>
                          <a:cxnLst/>
                          <a:rect l="l" t="t" r="r" b="b"/>
                          <a:pathLst>
                            <a:path w="167640" h="10795">
                              <a:moveTo>
                                <a:pt x="167640" y="0"/>
                              </a:moveTo>
                              <a:lnTo>
                                <a:pt x="0" y="0"/>
                              </a:lnTo>
                              <a:lnTo>
                                <a:pt x="0" y="10667"/>
                              </a:lnTo>
                              <a:lnTo>
                                <a:pt x="167640" y="10667"/>
                              </a:lnTo>
                              <a:lnTo>
                                <a:pt x="1676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19.519997pt;margin-top:5.526162pt;width:13.2pt;height:.84pt;mso-position-horizontal-relative:page;mso-position-vertical-relative:paragraph;z-index:15746560" id="docshape314" filled="true" fillcolor="#000000" stroked="false">
                <v:fill type="solid"/>
                <w10:wrap type="none"/>
              </v:rect>
            </w:pict>
          </mc:Fallback>
        </mc:AlternateContent>
      </w:r>
      <w:r>
        <w:rPr>
          <w:rFonts w:ascii="Cambria Math"/>
          <w:w w:val="105"/>
        </w:rPr>
        <w:t>e</w:t>
      </w:r>
      <w:r>
        <w:rPr>
          <w:rFonts w:ascii="Cambria Math"/>
          <w:spacing w:val="3"/>
          <w:w w:val="105"/>
        </w:rPr>
        <w:t> </w:t>
      </w:r>
      <w:r>
        <w:rPr>
          <w:rFonts w:ascii="Cambria Math"/>
          <w:w w:val="105"/>
        </w:rPr>
        <w:t>=</w:t>
      </w:r>
      <w:r>
        <w:rPr>
          <w:rFonts w:ascii="Cambria Math"/>
          <w:spacing w:val="2"/>
          <w:w w:val="105"/>
        </w:rPr>
        <w:t> </w:t>
      </w:r>
      <w:r>
        <w:rPr>
          <w:rFonts w:ascii="Cambria Math"/>
          <w:spacing w:val="-10"/>
          <w:w w:val="105"/>
        </w:rPr>
        <w:t>(</w:t>
      </w:r>
    </w:p>
    <w:p>
      <w:pPr>
        <w:pStyle w:val="BodyText"/>
        <w:spacing w:line="221" w:lineRule="exact"/>
        <w:ind w:left="0" w:firstLine="0"/>
        <w:jc w:val="right"/>
        <w:rPr>
          <w:rFonts w:ascii="Cambria Math" w:hAnsi="Cambria Math"/>
        </w:rPr>
      </w:pPr>
      <w:r>
        <w:rPr>
          <w:rFonts w:ascii="Cambria Math" w:hAnsi="Cambria Math"/>
          <w:spacing w:val="-5"/>
          <w:w w:val="105"/>
        </w:rPr>
        <w:t>E</w:t>
      </w:r>
      <w:r>
        <w:rPr>
          <w:rFonts w:ascii="Cambria Math" w:hAnsi="Cambria Math"/>
          <w:spacing w:val="-5"/>
          <w:w w:val="105"/>
          <w:vertAlign w:val="subscript"/>
        </w:rPr>
        <w:t>Н</w:t>
      </w:r>
    </w:p>
    <w:p>
      <w:pPr>
        <w:pStyle w:val="BodyText"/>
        <w:spacing w:line="241" w:lineRule="exact"/>
        <w:ind w:left="0" w:firstLine="0"/>
        <w:jc w:val="left"/>
        <w:rPr>
          <w:rFonts w:ascii="Cambria Math" w:hAnsi="Cambria Math"/>
        </w:rPr>
      </w:pPr>
      <w:r>
        <w:rPr/>
        <w:br w:type="column"/>
      </w:r>
      <w:r>
        <w:rPr>
          <w:rFonts w:ascii="Cambria Math" w:hAnsi="Cambria Math"/>
          <w:w w:val="105"/>
        </w:rPr>
        <w:t>)</w:t>
      </w:r>
      <w:r>
        <w:rPr>
          <w:rFonts w:ascii="Cambria Math" w:hAnsi="Cambria Math"/>
          <w:spacing w:val="-10"/>
          <w:w w:val="105"/>
        </w:rPr>
        <w:t> </w:t>
      </w:r>
      <w:r>
        <w:rPr>
          <w:rFonts w:ascii="Cambria Math" w:hAnsi="Cambria Math"/>
          <w:w w:val="105"/>
        </w:rPr>
        <w:t>×</w:t>
      </w:r>
      <w:r>
        <w:rPr>
          <w:rFonts w:ascii="Cambria Math" w:hAnsi="Cambria Math"/>
          <w:spacing w:val="-10"/>
          <w:w w:val="105"/>
        </w:rPr>
        <w:t> </w:t>
      </w:r>
      <w:r>
        <w:rPr>
          <w:rFonts w:ascii="Cambria Math" w:hAnsi="Cambria Math"/>
          <w:w w:val="105"/>
        </w:rPr>
        <w:t>100</w:t>
      </w:r>
      <w:r>
        <w:rPr>
          <w:rFonts w:ascii="Cambria Math" w:hAnsi="Cambria Math"/>
          <w:spacing w:val="-6"/>
          <w:w w:val="105"/>
        </w:rPr>
        <w:t> </w:t>
      </w:r>
      <w:r>
        <w:rPr>
          <w:rFonts w:ascii="Cambria Math" w:hAnsi="Cambria Math"/>
          <w:spacing w:val="-5"/>
          <w:w w:val="105"/>
        </w:rPr>
        <w:t>%,</w:t>
      </w:r>
    </w:p>
    <w:p>
      <w:pPr>
        <w:spacing w:after="0" w:line="241" w:lineRule="exact"/>
        <w:jc w:val="left"/>
        <w:rPr>
          <w:rFonts w:ascii="Cambria Math" w:hAnsi="Cambria Math"/>
        </w:rPr>
        <w:sectPr>
          <w:type w:val="continuous"/>
          <w:pgSz w:w="11910" w:h="16840"/>
          <w:pgMar w:header="144" w:footer="755" w:top="920" w:bottom="960" w:left="880" w:right="860"/>
          <w:cols w:num="2" w:equalWidth="0">
            <w:col w:w="1767" w:space="10"/>
            <w:col w:w="8393"/>
          </w:cols>
        </w:sectPr>
      </w:pPr>
    </w:p>
    <w:p>
      <w:pPr>
        <w:pStyle w:val="BodyText"/>
        <w:spacing w:line="360" w:lineRule="auto" w:before="132"/>
        <w:ind w:right="272" w:firstLine="0"/>
      </w:pPr>
      <w:r>
        <w:rPr>
          <w:position w:val="2"/>
        </w:rPr>
        <w:t>где</w:t>
      </w:r>
      <w:r>
        <w:rPr>
          <w:spacing w:val="80"/>
          <w:w w:val="150"/>
          <w:position w:val="2"/>
        </w:rPr>
        <w:t> </w:t>
      </w:r>
      <w:r>
        <w:rPr>
          <w:position w:val="2"/>
        </w:rPr>
        <w:t>Е</w:t>
      </w:r>
      <w:r>
        <w:rPr>
          <w:sz w:val="16"/>
        </w:rPr>
        <w:t>В </w:t>
      </w:r>
      <w:r>
        <w:rPr>
          <w:position w:val="2"/>
        </w:rPr>
        <w:t>– естественная освещенность, создаваемая в некоторой точке заданной плоскости </w:t>
      </w:r>
      <w:r>
        <w:rPr/>
        <w:t>внутри помещения светом неба (непосредственным или после отражений);</w:t>
      </w:r>
    </w:p>
    <w:p>
      <w:pPr>
        <w:pStyle w:val="BodyText"/>
        <w:spacing w:line="360" w:lineRule="auto"/>
        <w:ind w:right="273"/>
      </w:pPr>
      <w:r>
        <w:rPr>
          <w:position w:val="2"/>
        </w:rPr>
        <w:t>Е</w:t>
      </w:r>
      <w:r>
        <w:rPr>
          <w:sz w:val="16"/>
        </w:rPr>
        <w:t>Н</w:t>
      </w:r>
      <w:r>
        <w:rPr>
          <w:spacing w:val="-10"/>
          <w:sz w:val="16"/>
        </w:rPr>
        <w:t> </w:t>
      </w:r>
      <w:r>
        <w:rPr>
          <w:position w:val="2"/>
        </w:rPr>
        <w:t>–</w:t>
      </w:r>
      <w:r>
        <w:rPr>
          <w:spacing w:val="-15"/>
          <w:position w:val="2"/>
        </w:rPr>
        <w:t> </w:t>
      </w:r>
      <w:r>
        <w:rPr>
          <w:position w:val="2"/>
        </w:rPr>
        <w:t>значение</w:t>
      </w:r>
      <w:r>
        <w:rPr>
          <w:spacing w:val="-15"/>
          <w:position w:val="2"/>
        </w:rPr>
        <w:t> </w:t>
      </w:r>
      <w:r>
        <w:rPr>
          <w:position w:val="2"/>
        </w:rPr>
        <w:t>наружной</w:t>
      </w:r>
      <w:r>
        <w:rPr>
          <w:spacing w:val="-15"/>
          <w:position w:val="2"/>
        </w:rPr>
        <w:t> </w:t>
      </w:r>
      <w:r>
        <w:rPr>
          <w:position w:val="2"/>
        </w:rPr>
        <w:t>горизонтальной</w:t>
      </w:r>
      <w:r>
        <w:rPr>
          <w:spacing w:val="-15"/>
          <w:position w:val="2"/>
        </w:rPr>
        <w:t> </w:t>
      </w:r>
      <w:r>
        <w:rPr>
          <w:position w:val="2"/>
        </w:rPr>
        <w:t>освещенности,</w:t>
      </w:r>
      <w:r>
        <w:rPr>
          <w:spacing w:val="-15"/>
          <w:position w:val="2"/>
        </w:rPr>
        <w:t> </w:t>
      </w:r>
      <w:r>
        <w:rPr>
          <w:position w:val="2"/>
        </w:rPr>
        <w:t>создаваемой</w:t>
      </w:r>
      <w:r>
        <w:rPr>
          <w:spacing w:val="-15"/>
          <w:position w:val="2"/>
        </w:rPr>
        <w:t> </w:t>
      </w:r>
      <w:r>
        <w:rPr>
          <w:position w:val="2"/>
        </w:rPr>
        <w:t>светом</w:t>
      </w:r>
      <w:r>
        <w:rPr>
          <w:spacing w:val="-15"/>
          <w:position w:val="2"/>
        </w:rPr>
        <w:t> </w:t>
      </w:r>
      <w:r>
        <w:rPr>
          <w:position w:val="2"/>
        </w:rPr>
        <w:t>полностью </w:t>
      </w:r>
      <w:r>
        <w:rPr/>
        <w:t>открытого небосвода.</w:t>
      </w:r>
    </w:p>
    <w:p>
      <w:pPr>
        <w:pStyle w:val="BodyText"/>
        <w:spacing w:line="274" w:lineRule="exact"/>
        <w:ind w:left="960" w:firstLine="0"/>
      </w:pPr>
      <w:r>
        <w:rPr/>
        <w:t>Выражается</w:t>
      </w:r>
      <w:r>
        <w:rPr>
          <w:spacing w:val="-2"/>
        </w:rPr>
        <w:t> </w:t>
      </w:r>
      <w:r>
        <w:rPr/>
        <w:t>в</w:t>
      </w:r>
      <w:r>
        <w:rPr>
          <w:spacing w:val="-2"/>
        </w:rPr>
        <w:t> </w:t>
      </w:r>
      <w:r>
        <w:rPr/>
        <w:t>процентах</w:t>
      </w:r>
      <w:r>
        <w:rPr>
          <w:spacing w:val="1"/>
        </w:rPr>
        <w:t> </w:t>
      </w:r>
      <w:r>
        <w:rPr>
          <w:spacing w:val="-4"/>
        </w:rPr>
        <w:t>(%).</w:t>
      </w:r>
    </w:p>
    <w:p>
      <w:pPr>
        <w:pStyle w:val="BodyText"/>
        <w:spacing w:line="360" w:lineRule="auto" w:before="137"/>
        <w:ind w:right="273"/>
      </w:pPr>
      <w:r>
        <w:rPr/>
        <w:t>Естественное и искусственное освещение в производственных помещениях регламентируется правилами «Естественное и искусственное освещение» в зависимости от характера зрительной работы, системы и вида освещения, фона, контраста объекта с фоном.</w:t>
      </w:r>
    </w:p>
    <w:p>
      <w:pPr>
        <w:pStyle w:val="BodyText"/>
        <w:spacing w:line="360" w:lineRule="auto"/>
        <w:ind w:right="271"/>
      </w:pPr>
      <w:r>
        <w:rPr/>
        <w:t>Характеристика зрительной работы определяется наименьшим размером объекта различения (например, при работе с приборами – толщиной линии градуировки шкалы, при чертежных работах – толщиной самой тонкой линии).</w:t>
      </w:r>
    </w:p>
    <w:p>
      <w:pPr>
        <w:spacing w:after="0" w:line="360" w:lineRule="auto"/>
        <w:sectPr>
          <w:type w:val="continuous"/>
          <w:pgSz w:w="11910" w:h="16840"/>
          <w:pgMar w:header="144" w:footer="755" w:top="920" w:bottom="960" w:left="880" w:right="860"/>
        </w:sectPr>
      </w:pPr>
    </w:p>
    <w:p>
      <w:pPr>
        <w:pStyle w:val="BodyText"/>
        <w:spacing w:line="360" w:lineRule="auto" w:before="186"/>
        <w:ind w:right="272"/>
      </w:pPr>
      <w:r>
        <w:rPr/>
        <w:t>В зависимости от размера объекта различения все виды работ, связанные со зрительным напряжением, делятся на восемь разрядов (I-VIII), которые в свою очередь в зависимости от фона и контраста объекта с фоном делятся на четыре подразряда (а,б,в,г):</w:t>
      </w:r>
    </w:p>
    <w:p>
      <w:pPr>
        <w:pStyle w:val="ListParagraph"/>
        <w:numPr>
          <w:ilvl w:val="0"/>
          <w:numId w:val="57"/>
        </w:numPr>
        <w:tabs>
          <w:tab w:pos="1244" w:val="left" w:leader="none"/>
        </w:tabs>
        <w:spacing w:line="240" w:lineRule="auto" w:before="3" w:after="0"/>
        <w:ind w:left="1244" w:right="0" w:hanging="284"/>
        <w:jc w:val="left"/>
        <w:rPr>
          <w:sz w:val="24"/>
        </w:rPr>
      </w:pPr>
      <w:r>
        <w:rPr>
          <w:sz w:val="24"/>
        </w:rPr>
        <w:t>I</w:t>
      </w:r>
      <w:r>
        <w:rPr>
          <w:spacing w:val="-5"/>
          <w:sz w:val="24"/>
        </w:rPr>
        <w:t> </w:t>
      </w:r>
      <w:r>
        <w:rPr>
          <w:sz w:val="24"/>
        </w:rPr>
        <w:t>–</w:t>
      </w:r>
      <w:r>
        <w:rPr>
          <w:spacing w:val="-1"/>
          <w:sz w:val="24"/>
        </w:rPr>
        <w:t> </w:t>
      </w:r>
      <w:r>
        <w:rPr>
          <w:sz w:val="24"/>
        </w:rPr>
        <w:t>наивысшей точности</w:t>
      </w:r>
      <w:r>
        <w:rPr>
          <w:spacing w:val="1"/>
          <w:sz w:val="24"/>
        </w:rPr>
        <w:t> </w:t>
      </w:r>
      <w:r>
        <w:rPr>
          <w:sz w:val="24"/>
        </w:rPr>
        <w:t>(а,</w:t>
      </w:r>
      <w:r>
        <w:rPr>
          <w:spacing w:val="-1"/>
          <w:sz w:val="24"/>
        </w:rPr>
        <w:t> </w:t>
      </w:r>
      <w:r>
        <w:rPr>
          <w:sz w:val="24"/>
        </w:rPr>
        <w:t>б,</w:t>
      </w:r>
      <w:r>
        <w:rPr>
          <w:spacing w:val="-1"/>
          <w:sz w:val="24"/>
        </w:rPr>
        <w:t> </w:t>
      </w:r>
      <w:r>
        <w:rPr>
          <w:sz w:val="24"/>
        </w:rPr>
        <w:t>в, </w:t>
      </w:r>
      <w:r>
        <w:rPr>
          <w:spacing w:val="-5"/>
          <w:sz w:val="24"/>
        </w:rPr>
        <w:t>г);</w:t>
      </w:r>
    </w:p>
    <w:p>
      <w:pPr>
        <w:pStyle w:val="ListParagraph"/>
        <w:numPr>
          <w:ilvl w:val="0"/>
          <w:numId w:val="57"/>
        </w:numPr>
        <w:tabs>
          <w:tab w:pos="1244" w:val="left" w:leader="none"/>
        </w:tabs>
        <w:spacing w:line="240" w:lineRule="auto" w:before="138" w:after="0"/>
        <w:ind w:left="1244" w:right="0" w:hanging="284"/>
        <w:jc w:val="left"/>
        <w:rPr>
          <w:sz w:val="24"/>
        </w:rPr>
      </w:pPr>
      <w:r>
        <w:rPr>
          <w:sz w:val="24"/>
        </w:rPr>
        <w:t>II</w:t>
      </w:r>
      <w:r>
        <w:rPr>
          <w:spacing w:val="-3"/>
          <w:sz w:val="24"/>
        </w:rPr>
        <w:t> </w:t>
      </w:r>
      <w:r>
        <w:rPr>
          <w:sz w:val="24"/>
        </w:rPr>
        <w:t>–</w:t>
      </w:r>
      <w:r>
        <w:rPr>
          <w:spacing w:val="-1"/>
          <w:sz w:val="24"/>
        </w:rPr>
        <w:t> </w:t>
      </w:r>
      <w:r>
        <w:rPr>
          <w:sz w:val="24"/>
        </w:rPr>
        <w:t>очень</w:t>
      </w:r>
      <w:r>
        <w:rPr>
          <w:spacing w:val="-1"/>
          <w:sz w:val="24"/>
        </w:rPr>
        <w:t> </w:t>
      </w:r>
      <w:r>
        <w:rPr>
          <w:sz w:val="24"/>
        </w:rPr>
        <w:t>высокой точности (а,</w:t>
      </w:r>
      <w:r>
        <w:rPr>
          <w:spacing w:val="-1"/>
          <w:sz w:val="24"/>
        </w:rPr>
        <w:t> </w:t>
      </w:r>
      <w:r>
        <w:rPr>
          <w:sz w:val="24"/>
        </w:rPr>
        <w:t>б,</w:t>
      </w:r>
      <w:r>
        <w:rPr>
          <w:spacing w:val="-1"/>
          <w:sz w:val="24"/>
        </w:rPr>
        <w:t> </w:t>
      </w:r>
      <w:r>
        <w:rPr>
          <w:sz w:val="24"/>
        </w:rPr>
        <w:t>в,</w:t>
      </w:r>
      <w:r>
        <w:rPr>
          <w:spacing w:val="-1"/>
          <w:sz w:val="24"/>
        </w:rPr>
        <w:t> </w:t>
      </w:r>
      <w:r>
        <w:rPr>
          <w:spacing w:val="-5"/>
          <w:sz w:val="24"/>
        </w:rPr>
        <w:t>г);</w:t>
      </w:r>
    </w:p>
    <w:p>
      <w:pPr>
        <w:pStyle w:val="ListParagraph"/>
        <w:numPr>
          <w:ilvl w:val="0"/>
          <w:numId w:val="57"/>
        </w:numPr>
        <w:tabs>
          <w:tab w:pos="1244" w:val="left" w:leader="none"/>
        </w:tabs>
        <w:spacing w:line="240" w:lineRule="auto" w:before="136" w:after="0"/>
        <w:ind w:left="1244" w:right="0" w:hanging="284"/>
        <w:jc w:val="left"/>
        <w:rPr>
          <w:sz w:val="24"/>
        </w:rPr>
      </w:pPr>
      <w:r>
        <w:rPr>
          <w:sz w:val="24"/>
        </w:rPr>
        <w:t>III</w:t>
      </w:r>
      <w:r>
        <w:rPr>
          <w:spacing w:val="-2"/>
          <w:sz w:val="24"/>
        </w:rPr>
        <w:t> </w:t>
      </w:r>
      <w:r>
        <w:rPr>
          <w:sz w:val="24"/>
        </w:rPr>
        <w:t>–</w:t>
      </w:r>
      <w:r>
        <w:rPr>
          <w:spacing w:val="-1"/>
          <w:sz w:val="24"/>
        </w:rPr>
        <w:t> </w:t>
      </w:r>
      <w:r>
        <w:rPr>
          <w:sz w:val="24"/>
        </w:rPr>
        <w:t>высокой</w:t>
      </w:r>
      <w:r>
        <w:rPr>
          <w:spacing w:val="-1"/>
          <w:sz w:val="24"/>
        </w:rPr>
        <w:t> </w:t>
      </w:r>
      <w:r>
        <w:rPr>
          <w:sz w:val="24"/>
        </w:rPr>
        <w:t>точности</w:t>
      </w:r>
      <w:r>
        <w:rPr>
          <w:spacing w:val="-2"/>
          <w:sz w:val="24"/>
        </w:rPr>
        <w:t> </w:t>
      </w:r>
      <w:r>
        <w:rPr>
          <w:sz w:val="24"/>
        </w:rPr>
        <w:t>(а,</w:t>
      </w:r>
      <w:r>
        <w:rPr>
          <w:spacing w:val="-1"/>
          <w:sz w:val="24"/>
        </w:rPr>
        <w:t> </w:t>
      </w:r>
      <w:r>
        <w:rPr>
          <w:sz w:val="24"/>
        </w:rPr>
        <w:t>б,</w:t>
      </w:r>
      <w:r>
        <w:rPr>
          <w:spacing w:val="-1"/>
          <w:sz w:val="24"/>
        </w:rPr>
        <w:t> </w:t>
      </w:r>
      <w:r>
        <w:rPr>
          <w:sz w:val="24"/>
        </w:rPr>
        <w:t>в,</w:t>
      </w:r>
      <w:r>
        <w:rPr>
          <w:spacing w:val="-1"/>
          <w:sz w:val="24"/>
        </w:rPr>
        <w:t> </w:t>
      </w:r>
      <w:r>
        <w:rPr>
          <w:spacing w:val="-5"/>
          <w:sz w:val="24"/>
        </w:rPr>
        <w:t>г);</w:t>
      </w:r>
    </w:p>
    <w:p>
      <w:pPr>
        <w:pStyle w:val="ListParagraph"/>
        <w:numPr>
          <w:ilvl w:val="0"/>
          <w:numId w:val="57"/>
        </w:numPr>
        <w:tabs>
          <w:tab w:pos="1244" w:val="left" w:leader="none"/>
        </w:tabs>
        <w:spacing w:line="240" w:lineRule="auto" w:before="138" w:after="0"/>
        <w:ind w:left="1244" w:right="0" w:hanging="284"/>
        <w:jc w:val="left"/>
        <w:rPr>
          <w:sz w:val="24"/>
        </w:rPr>
      </w:pPr>
      <w:r>
        <w:rPr>
          <w:sz w:val="24"/>
        </w:rPr>
        <w:t>IV</w:t>
      </w:r>
      <w:r>
        <w:rPr>
          <w:spacing w:val="-3"/>
          <w:sz w:val="24"/>
        </w:rPr>
        <w:t> </w:t>
      </w:r>
      <w:r>
        <w:rPr>
          <w:sz w:val="24"/>
        </w:rPr>
        <w:t>–</w:t>
      </w:r>
      <w:r>
        <w:rPr>
          <w:spacing w:val="-1"/>
          <w:sz w:val="24"/>
        </w:rPr>
        <w:t> </w:t>
      </w:r>
      <w:r>
        <w:rPr>
          <w:sz w:val="24"/>
        </w:rPr>
        <w:t>средней</w:t>
      </w:r>
      <w:r>
        <w:rPr>
          <w:spacing w:val="-1"/>
          <w:sz w:val="24"/>
        </w:rPr>
        <w:t> </w:t>
      </w:r>
      <w:r>
        <w:rPr>
          <w:sz w:val="24"/>
        </w:rPr>
        <w:t>точности (а,</w:t>
      </w:r>
      <w:r>
        <w:rPr>
          <w:spacing w:val="-2"/>
          <w:sz w:val="24"/>
        </w:rPr>
        <w:t> </w:t>
      </w:r>
      <w:r>
        <w:rPr>
          <w:sz w:val="24"/>
        </w:rPr>
        <w:t>б,</w:t>
      </w:r>
      <w:r>
        <w:rPr>
          <w:spacing w:val="-1"/>
          <w:sz w:val="24"/>
        </w:rPr>
        <w:t> </w:t>
      </w:r>
      <w:r>
        <w:rPr>
          <w:sz w:val="24"/>
        </w:rPr>
        <w:t>в,</w:t>
      </w:r>
      <w:r>
        <w:rPr>
          <w:spacing w:val="-1"/>
          <w:sz w:val="24"/>
        </w:rPr>
        <w:t> </w:t>
      </w:r>
      <w:r>
        <w:rPr>
          <w:spacing w:val="-5"/>
          <w:sz w:val="24"/>
        </w:rPr>
        <w:t>г);</w:t>
      </w:r>
    </w:p>
    <w:p>
      <w:pPr>
        <w:pStyle w:val="ListParagraph"/>
        <w:numPr>
          <w:ilvl w:val="0"/>
          <w:numId w:val="57"/>
        </w:numPr>
        <w:tabs>
          <w:tab w:pos="1244" w:val="left" w:leader="none"/>
        </w:tabs>
        <w:spacing w:line="240" w:lineRule="auto" w:before="138" w:after="0"/>
        <w:ind w:left="1244" w:right="0" w:hanging="284"/>
        <w:jc w:val="left"/>
        <w:rPr>
          <w:sz w:val="24"/>
        </w:rPr>
      </w:pPr>
      <w:r>
        <w:rPr>
          <w:sz w:val="24"/>
        </w:rPr>
        <w:t>V</w:t>
      </w:r>
      <w:r>
        <w:rPr>
          <w:spacing w:val="-2"/>
          <w:sz w:val="24"/>
        </w:rPr>
        <w:t> </w:t>
      </w:r>
      <w:r>
        <w:rPr>
          <w:sz w:val="24"/>
        </w:rPr>
        <w:t>–</w:t>
      </w:r>
      <w:r>
        <w:rPr>
          <w:spacing w:val="-1"/>
          <w:sz w:val="24"/>
        </w:rPr>
        <w:t> </w:t>
      </w:r>
      <w:r>
        <w:rPr>
          <w:sz w:val="24"/>
        </w:rPr>
        <w:t>малой точности (а,</w:t>
      </w:r>
      <w:r>
        <w:rPr>
          <w:spacing w:val="-1"/>
          <w:sz w:val="24"/>
        </w:rPr>
        <w:t> </w:t>
      </w:r>
      <w:r>
        <w:rPr>
          <w:sz w:val="24"/>
        </w:rPr>
        <w:t>б,</w:t>
      </w:r>
      <w:r>
        <w:rPr>
          <w:spacing w:val="-1"/>
          <w:sz w:val="24"/>
        </w:rPr>
        <w:t> </w:t>
      </w:r>
      <w:r>
        <w:rPr>
          <w:sz w:val="24"/>
        </w:rPr>
        <w:t>в,</w:t>
      </w:r>
      <w:r>
        <w:rPr>
          <w:spacing w:val="-1"/>
          <w:sz w:val="24"/>
        </w:rPr>
        <w:t> </w:t>
      </w:r>
      <w:r>
        <w:rPr>
          <w:spacing w:val="-5"/>
          <w:sz w:val="24"/>
        </w:rPr>
        <w:t>г);</w:t>
      </w:r>
    </w:p>
    <w:p>
      <w:pPr>
        <w:pStyle w:val="ListParagraph"/>
        <w:numPr>
          <w:ilvl w:val="0"/>
          <w:numId w:val="57"/>
        </w:numPr>
        <w:tabs>
          <w:tab w:pos="1244" w:val="left" w:leader="none"/>
        </w:tabs>
        <w:spacing w:line="240" w:lineRule="auto" w:before="135" w:after="0"/>
        <w:ind w:left="1244" w:right="0" w:hanging="284"/>
        <w:jc w:val="left"/>
        <w:rPr>
          <w:sz w:val="24"/>
        </w:rPr>
      </w:pPr>
      <w:r>
        <w:rPr>
          <w:sz w:val="24"/>
        </w:rPr>
        <w:t>VI</w:t>
      </w:r>
      <w:r>
        <w:rPr>
          <w:spacing w:val="-5"/>
          <w:sz w:val="24"/>
        </w:rPr>
        <w:t> </w:t>
      </w:r>
      <w:r>
        <w:rPr>
          <w:sz w:val="24"/>
        </w:rPr>
        <w:t>–</w:t>
      </w:r>
      <w:r>
        <w:rPr>
          <w:spacing w:val="-1"/>
          <w:sz w:val="24"/>
        </w:rPr>
        <w:t> </w:t>
      </w:r>
      <w:r>
        <w:rPr>
          <w:sz w:val="24"/>
        </w:rPr>
        <w:t>грубой (очень</w:t>
      </w:r>
      <w:r>
        <w:rPr>
          <w:spacing w:val="-1"/>
          <w:sz w:val="24"/>
        </w:rPr>
        <w:t> </w:t>
      </w:r>
      <w:r>
        <w:rPr>
          <w:sz w:val="24"/>
        </w:rPr>
        <w:t>малой точности)</w:t>
      </w:r>
      <w:r>
        <w:rPr>
          <w:spacing w:val="-2"/>
          <w:sz w:val="24"/>
        </w:rPr>
        <w:t> </w:t>
      </w:r>
      <w:r>
        <w:rPr>
          <w:sz w:val="24"/>
        </w:rPr>
        <w:t>(а,</w:t>
      </w:r>
      <w:r>
        <w:rPr>
          <w:spacing w:val="-1"/>
          <w:sz w:val="24"/>
        </w:rPr>
        <w:t> </w:t>
      </w:r>
      <w:r>
        <w:rPr>
          <w:sz w:val="24"/>
        </w:rPr>
        <w:t>б,</w:t>
      </w:r>
      <w:r>
        <w:rPr>
          <w:spacing w:val="-1"/>
          <w:sz w:val="24"/>
        </w:rPr>
        <w:t> </w:t>
      </w:r>
      <w:r>
        <w:rPr>
          <w:sz w:val="24"/>
        </w:rPr>
        <w:t>в, </w:t>
      </w:r>
      <w:r>
        <w:rPr>
          <w:spacing w:val="-5"/>
          <w:sz w:val="24"/>
        </w:rPr>
        <w:t>г);</w:t>
      </w:r>
    </w:p>
    <w:p>
      <w:pPr>
        <w:pStyle w:val="ListParagraph"/>
        <w:numPr>
          <w:ilvl w:val="0"/>
          <w:numId w:val="57"/>
        </w:numPr>
        <w:tabs>
          <w:tab w:pos="1244" w:val="left" w:leader="none"/>
        </w:tabs>
        <w:spacing w:line="240" w:lineRule="auto" w:before="138" w:after="0"/>
        <w:ind w:left="1244" w:right="0" w:hanging="284"/>
        <w:jc w:val="left"/>
        <w:rPr>
          <w:sz w:val="24"/>
        </w:rPr>
      </w:pPr>
      <w:r>
        <w:rPr>
          <w:sz w:val="24"/>
        </w:rPr>
        <w:t>VII</w:t>
      </w:r>
      <w:r>
        <w:rPr>
          <w:spacing w:val="-5"/>
          <w:sz w:val="24"/>
        </w:rPr>
        <w:t> </w:t>
      </w:r>
      <w:r>
        <w:rPr>
          <w:sz w:val="24"/>
        </w:rPr>
        <w:t>–</w:t>
      </w:r>
      <w:r>
        <w:rPr>
          <w:spacing w:val="-2"/>
          <w:sz w:val="24"/>
        </w:rPr>
        <w:t> </w:t>
      </w:r>
      <w:r>
        <w:rPr>
          <w:sz w:val="24"/>
        </w:rPr>
        <w:t>работа со</w:t>
      </w:r>
      <w:r>
        <w:rPr>
          <w:spacing w:val="-1"/>
          <w:sz w:val="24"/>
        </w:rPr>
        <w:t> </w:t>
      </w:r>
      <w:r>
        <w:rPr>
          <w:sz w:val="24"/>
        </w:rPr>
        <w:t>светящимися</w:t>
      </w:r>
      <w:r>
        <w:rPr>
          <w:spacing w:val="-1"/>
          <w:sz w:val="24"/>
        </w:rPr>
        <w:t> </w:t>
      </w:r>
      <w:r>
        <w:rPr>
          <w:sz w:val="24"/>
        </w:rPr>
        <w:t>материалами и изделиями в</w:t>
      </w:r>
      <w:r>
        <w:rPr>
          <w:spacing w:val="-2"/>
          <w:sz w:val="24"/>
        </w:rPr>
        <w:t> </w:t>
      </w:r>
      <w:r>
        <w:rPr>
          <w:sz w:val="24"/>
        </w:rPr>
        <w:t>горячих</w:t>
      </w:r>
      <w:r>
        <w:rPr>
          <w:spacing w:val="-1"/>
          <w:sz w:val="24"/>
        </w:rPr>
        <w:t> </w:t>
      </w:r>
      <w:r>
        <w:rPr>
          <w:sz w:val="24"/>
        </w:rPr>
        <w:t>цехах</w:t>
      </w:r>
      <w:r>
        <w:rPr>
          <w:spacing w:val="1"/>
          <w:sz w:val="24"/>
        </w:rPr>
        <w:t> </w:t>
      </w:r>
      <w:r>
        <w:rPr>
          <w:sz w:val="24"/>
        </w:rPr>
        <w:t>(а,</w:t>
      </w:r>
      <w:r>
        <w:rPr>
          <w:spacing w:val="-1"/>
          <w:sz w:val="24"/>
        </w:rPr>
        <w:t> </w:t>
      </w:r>
      <w:r>
        <w:rPr>
          <w:sz w:val="24"/>
        </w:rPr>
        <w:t>б,</w:t>
      </w:r>
      <w:r>
        <w:rPr>
          <w:spacing w:val="-1"/>
          <w:sz w:val="24"/>
        </w:rPr>
        <w:t> </w:t>
      </w:r>
      <w:r>
        <w:rPr>
          <w:sz w:val="24"/>
        </w:rPr>
        <w:t>в,</w:t>
      </w:r>
      <w:r>
        <w:rPr>
          <w:spacing w:val="-1"/>
          <w:sz w:val="24"/>
        </w:rPr>
        <w:t> </w:t>
      </w:r>
      <w:r>
        <w:rPr>
          <w:spacing w:val="-5"/>
          <w:sz w:val="24"/>
        </w:rPr>
        <w:t>г);</w:t>
      </w:r>
    </w:p>
    <w:p>
      <w:pPr>
        <w:pStyle w:val="ListParagraph"/>
        <w:numPr>
          <w:ilvl w:val="0"/>
          <w:numId w:val="57"/>
        </w:numPr>
        <w:tabs>
          <w:tab w:pos="1244" w:val="left" w:leader="none"/>
        </w:tabs>
        <w:spacing w:line="348" w:lineRule="auto" w:before="138" w:after="0"/>
        <w:ind w:left="252" w:right="272" w:firstLine="708"/>
        <w:jc w:val="both"/>
        <w:rPr>
          <w:sz w:val="24"/>
        </w:rPr>
      </w:pPr>
      <w:r>
        <w:rPr>
          <w:sz w:val="24"/>
        </w:rPr>
        <w:t>VIII – общее наблюдение за ходом производственного процесса (периодическое пребывание людей в помещениях) (а, б, в, г).</w:t>
      </w:r>
    </w:p>
    <w:p>
      <w:pPr>
        <w:pStyle w:val="BodyText"/>
        <w:spacing w:line="360" w:lineRule="auto" w:before="17"/>
        <w:ind w:right="270"/>
      </w:pPr>
      <w:r>
        <w:rPr/>
        <w:t>Основной задачей производственного освещения является поддержание на рабочем месте освещенности, соответствующей характеру зрительной работы. Увеличение освещенности рабочей поверхности улучшает видимость объектов за счет повышения их яркости, увеличивает скорость различения деталей, что сказывается на росте производительности труда.</w:t>
      </w:r>
    </w:p>
    <w:p>
      <w:pPr>
        <w:pStyle w:val="BodyText"/>
        <w:spacing w:line="360" w:lineRule="auto"/>
        <w:ind w:right="271"/>
      </w:pPr>
      <w:r>
        <w:rPr/>
        <w:t>При организации производственного освещения необходимо обеспечить равномерное распределение яркости по рабочей поверхности и окружающим предметам.</w:t>
      </w:r>
    </w:p>
    <w:p>
      <w:pPr>
        <w:pStyle w:val="BodyText"/>
        <w:spacing w:line="360" w:lineRule="auto"/>
        <w:ind w:right="273"/>
      </w:pPr>
      <w:r>
        <w:rPr/>
        <w:t>Производственное освещение должно обеспечивать отсутствие в поле зрения работающего резких теней. Наличие резких теней искажает размеры и формы объектов различения и тем самым повышает утомляемость, снижает производительность труда.</w:t>
      </w:r>
    </w:p>
    <w:p>
      <w:pPr>
        <w:pStyle w:val="BodyText"/>
        <w:spacing w:line="360" w:lineRule="auto"/>
        <w:ind w:right="274"/>
      </w:pPr>
      <w:r>
        <w:rPr/>
        <w:t>Для</w:t>
      </w:r>
      <w:r>
        <w:rPr>
          <w:spacing w:val="-4"/>
        </w:rPr>
        <w:t> </w:t>
      </w:r>
      <w:r>
        <w:rPr/>
        <w:t>улучшения</w:t>
      </w:r>
      <w:r>
        <w:rPr>
          <w:spacing w:val="-7"/>
        </w:rPr>
        <w:t> </w:t>
      </w:r>
      <w:r>
        <w:rPr/>
        <w:t>видимости</w:t>
      </w:r>
      <w:r>
        <w:rPr>
          <w:spacing w:val="-6"/>
        </w:rPr>
        <w:t> </w:t>
      </w:r>
      <w:r>
        <w:rPr/>
        <w:t>объектов</w:t>
      </w:r>
      <w:r>
        <w:rPr>
          <w:spacing w:val="-7"/>
        </w:rPr>
        <w:t> </w:t>
      </w:r>
      <w:r>
        <w:rPr/>
        <w:t>в</w:t>
      </w:r>
      <w:r>
        <w:rPr>
          <w:spacing w:val="-7"/>
        </w:rPr>
        <w:t> </w:t>
      </w:r>
      <w:r>
        <w:rPr/>
        <w:t>поле</w:t>
      </w:r>
      <w:r>
        <w:rPr>
          <w:spacing w:val="-7"/>
        </w:rPr>
        <w:t> </w:t>
      </w:r>
      <w:r>
        <w:rPr/>
        <w:t>зрения</w:t>
      </w:r>
      <w:r>
        <w:rPr>
          <w:spacing w:val="-7"/>
        </w:rPr>
        <w:t> </w:t>
      </w:r>
      <w:r>
        <w:rPr/>
        <w:t>работающего</w:t>
      </w:r>
      <w:r>
        <w:rPr>
          <w:spacing w:val="-7"/>
        </w:rPr>
        <w:t> </w:t>
      </w:r>
      <w:r>
        <w:rPr/>
        <w:t>должна</w:t>
      </w:r>
      <w:r>
        <w:rPr>
          <w:spacing w:val="-7"/>
        </w:rPr>
        <w:t> </w:t>
      </w:r>
      <w:r>
        <w:rPr/>
        <w:t>отсутствовать прямая и отраженная блескость. Где возможно, блестящие поверхности следует заменять </w:t>
      </w:r>
      <w:r>
        <w:rPr>
          <w:spacing w:val="-2"/>
        </w:rPr>
        <w:t>матовыми.</w:t>
      </w:r>
    </w:p>
    <w:p>
      <w:pPr>
        <w:pStyle w:val="BodyText"/>
        <w:spacing w:line="360" w:lineRule="auto"/>
        <w:ind w:right="271"/>
      </w:pPr>
      <w:r>
        <w:rPr/>
        <w:t>При организации производственного освещения следует выбирать необходимый спектральный состав светового потока.</w:t>
      </w:r>
    </w:p>
    <w:p>
      <w:pPr>
        <w:pStyle w:val="BodyText"/>
        <w:spacing w:line="360" w:lineRule="auto"/>
        <w:ind w:right="273"/>
      </w:pPr>
      <w:r>
        <w:rPr/>
        <w:t>Осветительные</w:t>
      </w:r>
      <w:r>
        <w:rPr>
          <w:spacing w:val="-6"/>
        </w:rPr>
        <w:t> </w:t>
      </w:r>
      <w:r>
        <w:rPr/>
        <w:t>установки</w:t>
      </w:r>
      <w:r>
        <w:rPr>
          <w:spacing w:val="-6"/>
        </w:rPr>
        <w:t> </w:t>
      </w:r>
      <w:r>
        <w:rPr/>
        <w:t>должны</w:t>
      </w:r>
      <w:r>
        <w:rPr>
          <w:spacing w:val="-7"/>
        </w:rPr>
        <w:t> </w:t>
      </w:r>
      <w:r>
        <w:rPr/>
        <w:t>быть</w:t>
      </w:r>
      <w:r>
        <w:rPr>
          <w:spacing w:val="-5"/>
        </w:rPr>
        <w:t> </w:t>
      </w:r>
      <w:r>
        <w:rPr/>
        <w:t>удобны</w:t>
      </w:r>
      <w:r>
        <w:rPr>
          <w:spacing w:val="-7"/>
        </w:rPr>
        <w:t> </w:t>
      </w:r>
      <w:r>
        <w:rPr/>
        <w:t>и</w:t>
      </w:r>
      <w:r>
        <w:rPr>
          <w:spacing w:val="-6"/>
        </w:rPr>
        <w:t> </w:t>
      </w:r>
      <w:r>
        <w:rPr/>
        <w:t>просты</w:t>
      </w:r>
      <w:r>
        <w:rPr>
          <w:spacing w:val="-7"/>
        </w:rPr>
        <w:t> </w:t>
      </w:r>
      <w:r>
        <w:rPr/>
        <w:t>в</w:t>
      </w:r>
      <w:r>
        <w:rPr>
          <w:spacing w:val="-7"/>
        </w:rPr>
        <w:t> </w:t>
      </w:r>
      <w:r>
        <w:rPr/>
        <w:t>эксплуатации,</w:t>
      </w:r>
      <w:r>
        <w:rPr>
          <w:spacing w:val="-9"/>
        </w:rPr>
        <w:t> </w:t>
      </w:r>
      <w:r>
        <w:rPr/>
        <w:t>долговечны, отвечать требованиям электробезопасности и пожаробезопасности.</w:t>
      </w:r>
    </w:p>
    <w:p>
      <w:pPr>
        <w:pStyle w:val="BodyText"/>
        <w:spacing w:before="88"/>
        <w:ind w:left="0" w:firstLine="0"/>
        <w:jc w:val="left"/>
      </w:pPr>
    </w:p>
    <w:p>
      <w:pPr>
        <w:pStyle w:val="Heading3"/>
        <w:numPr>
          <w:ilvl w:val="3"/>
          <w:numId w:val="37"/>
        </w:numPr>
        <w:tabs>
          <w:tab w:pos="1320" w:val="left" w:leader="none"/>
        </w:tabs>
        <w:spacing w:line="240" w:lineRule="auto" w:before="0" w:after="0"/>
        <w:ind w:left="1320" w:right="0" w:hanging="360"/>
        <w:jc w:val="left"/>
      </w:pPr>
      <w:bookmarkStart w:name="2.5 Шум" w:id="33"/>
      <w:bookmarkEnd w:id="33"/>
      <w:r>
        <w:rPr>
          <w:b w:val="0"/>
        </w:rPr>
      </w:r>
      <w:r>
        <w:rPr>
          <w:spacing w:val="-5"/>
        </w:rPr>
        <w:t>Шум</w:t>
      </w:r>
    </w:p>
    <w:p>
      <w:pPr>
        <w:pStyle w:val="BodyText"/>
        <w:spacing w:before="79"/>
        <w:ind w:left="0" w:firstLine="0"/>
        <w:jc w:val="left"/>
        <w:rPr>
          <w:b/>
        </w:rPr>
      </w:pPr>
    </w:p>
    <w:p>
      <w:pPr>
        <w:pStyle w:val="BodyText"/>
        <w:spacing w:line="360" w:lineRule="auto"/>
        <w:ind w:right="273"/>
      </w:pPr>
      <w:r>
        <w:rPr/>
        <w:t>Среди</w:t>
      </w:r>
      <w:r>
        <w:rPr>
          <w:spacing w:val="-15"/>
        </w:rPr>
        <w:t> </w:t>
      </w:r>
      <w:r>
        <w:rPr/>
        <w:t>достаточно</w:t>
      </w:r>
      <w:r>
        <w:rPr>
          <w:spacing w:val="-15"/>
        </w:rPr>
        <w:t> </w:t>
      </w:r>
      <w:r>
        <w:rPr/>
        <w:t>большого</w:t>
      </w:r>
      <w:r>
        <w:rPr>
          <w:spacing w:val="-15"/>
        </w:rPr>
        <w:t> </w:t>
      </w:r>
      <w:r>
        <w:rPr/>
        <w:t>количества</w:t>
      </w:r>
      <w:r>
        <w:rPr>
          <w:spacing w:val="-15"/>
        </w:rPr>
        <w:t> </w:t>
      </w:r>
      <w:r>
        <w:rPr/>
        <w:t>вредных</w:t>
      </w:r>
      <w:r>
        <w:rPr>
          <w:spacing w:val="-15"/>
        </w:rPr>
        <w:t> </w:t>
      </w:r>
      <w:r>
        <w:rPr/>
        <w:t>и</w:t>
      </w:r>
      <w:r>
        <w:rPr>
          <w:spacing w:val="-15"/>
        </w:rPr>
        <w:t> </w:t>
      </w:r>
      <w:r>
        <w:rPr/>
        <w:t>опасных</w:t>
      </w:r>
      <w:r>
        <w:rPr>
          <w:spacing w:val="-15"/>
        </w:rPr>
        <w:t> </w:t>
      </w:r>
      <w:r>
        <w:rPr/>
        <w:t>факторов,</w:t>
      </w:r>
      <w:r>
        <w:rPr>
          <w:spacing w:val="-15"/>
        </w:rPr>
        <w:t> </w:t>
      </w:r>
      <w:r>
        <w:rPr/>
        <w:t>воздействующих на человека, есть такие, с которыми человек сталкивается ежедневно: на рабочих местах в производственных помещениях, на транспорте, в быту и т.д.</w:t>
      </w:r>
    </w:p>
    <w:p>
      <w:pPr>
        <w:spacing w:after="0" w:line="360" w:lineRule="auto"/>
        <w:sectPr>
          <w:pgSz w:w="11910" w:h="16840"/>
          <w:pgMar w:header="144" w:footer="755" w:top="940" w:bottom="940" w:left="880" w:right="860"/>
        </w:sectPr>
      </w:pPr>
    </w:p>
    <w:p>
      <w:pPr>
        <w:pStyle w:val="BodyText"/>
        <w:spacing w:line="360" w:lineRule="auto" w:before="186"/>
        <w:ind w:right="274"/>
      </w:pPr>
      <w:r>
        <w:rPr/>
        <w:t>К</w:t>
      </w:r>
      <w:r>
        <w:rPr>
          <w:spacing w:val="-11"/>
        </w:rPr>
        <w:t> </w:t>
      </w:r>
      <w:r>
        <w:rPr/>
        <w:t>таким</w:t>
      </w:r>
      <w:r>
        <w:rPr>
          <w:spacing w:val="-12"/>
        </w:rPr>
        <w:t> </w:t>
      </w:r>
      <w:r>
        <w:rPr/>
        <w:t>факторам</w:t>
      </w:r>
      <w:r>
        <w:rPr>
          <w:spacing w:val="-12"/>
        </w:rPr>
        <w:t> </w:t>
      </w:r>
      <w:r>
        <w:rPr/>
        <w:t>относятся</w:t>
      </w:r>
      <w:r>
        <w:rPr>
          <w:spacing w:val="-12"/>
        </w:rPr>
        <w:t> </w:t>
      </w:r>
      <w:r>
        <w:rPr/>
        <w:t>виброакустические,</w:t>
      </w:r>
      <w:r>
        <w:rPr>
          <w:spacing w:val="-12"/>
        </w:rPr>
        <w:t> </w:t>
      </w:r>
      <w:r>
        <w:rPr/>
        <w:t>включающие:</w:t>
      </w:r>
      <w:r>
        <w:rPr>
          <w:spacing w:val="-11"/>
        </w:rPr>
        <w:t> </w:t>
      </w:r>
      <w:r>
        <w:rPr/>
        <w:t>шум,</w:t>
      </w:r>
      <w:r>
        <w:rPr>
          <w:spacing w:val="-9"/>
        </w:rPr>
        <w:t> </w:t>
      </w:r>
      <w:r>
        <w:rPr/>
        <w:t>ультразвук</w:t>
      </w:r>
      <w:r>
        <w:rPr>
          <w:spacing w:val="-11"/>
        </w:rPr>
        <w:t> </w:t>
      </w:r>
      <w:r>
        <w:rPr/>
        <w:t>(выше 20 кГц), инфразвук (ниже 16 Гц) и вибрацию.</w:t>
      </w:r>
    </w:p>
    <w:p>
      <w:pPr>
        <w:pStyle w:val="BodyText"/>
        <w:spacing w:line="360" w:lineRule="auto"/>
        <w:ind w:right="271"/>
      </w:pPr>
      <w:r>
        <w:rPr/>
        <w:t>С точки зрения безопасности труда виброакустические факторы являются одними из наиболее распространенных вредных производственных факторов. Они занимают первое место среди причин возникновения профессиональных заболеваний.</w:t>
      </w:r>
    </w:p>
    <w:p>
      <w:pPr>
        <w:pStyle w:val="BodyText"/>
        <w:spacing w:line="360" w:lineRule="auto" w:before="1"/>
        <w:ind w:right="277"/>
      </w:pPr>
      <w:r>
        <w:rPr/>
        <w:t>Следует отметить, что эти факторы можно смело назвать «родственниками», так как все они имеют колебательную природу происхождения.</w:t>
      </w:r>
    </w:p>
    <w:p>
      <w:pPr>
        <w:pStyle w:val="BodyText"/>
        <w:spacing w:line="360" w:lineRule="auto"/>
        <w:ind w:right="270"/>
      </w:pPr>
      <w:r>
        <w:rPr/>
        <w:t>С физической точки зрения шумом называют беспорядочное сочетание звуков различной</w:t>
      </w:r>
      <w:r>
        <w:rPr>
          <w:spacing w:val="-15"/>
        </w:rPr>
        <w:t> </w:t>
      </w:r>
      <w:r>
        <w:rPr/>
        <w:t>частоты</w:t>
      </w:r>
      <w:r>
        <w:rPr>
          <w:spacing w:val="-15"/>
        </w:rPr>
        <w:t> </w:t>
      </w:r>
      <w:r>
        <w:rPr/>
        <w:t>и</w:t>
      </w:r>
      <w:r>
        <w:rPr>
          <w:spacing w:val="-15"/>
        </w:rPr>
        <w:t> </w:t>
      </w:r>
      <w:r>
        <w:rPr/>
        <w:t>интенсивности</w:t>
      </w:r>
      <w:r>
        <w:rPr>
          <w:spacing w:val="-15"/>
        </w:rPr>
        <w:t> </w:t>
      </w:r>
      <w:r>
        <w:rPr/>
        <w:t>или</w:t>
      </w:r>
      <w:r>
        <w:rPr>
          <w:spacing w:val="-15"/>
        </w:rPr>
        <w:t> </w:t>
      </w:r>
      <w:r>
        <w:rPr/>
        <w:t>бессистемное</w:t>
      </w:r>
      <w:r>
        <w:rPr>
          <w:spacing w:val="-15"/>
        </w:rPr>
        <w:t> </w:t>
      </w:r>
      <w:r>
        <w:rPr/>
        <w:t>сочетание</w:t>
      </w:r>
      <w:r>
        <w:rPr>
          <w:spacing w:val="-15"/>
        </w:rPr>
        <w:t> </w:t>
      </w:r>
      <w:r>
        <w:rPr/>
        <w:t>большого</w:t>
      </w:r>
      <w:r>
        <w:rPr>
          <w:spacing w:val="-15"/>
        </w:rPr>
        <w:t> </w:t>
      </w:r>
      <w:r>
        <w:rPr/>
        <w:t>количества</w:t>
      </w:r>
      <w:r>
        <w:rPr>
          <w:spacing w:val="-15"/>
        </w:rPr>
        <w:t> </w:t>
      </w:r>
      <w:r>
        <w:rPr/>
        <w:t>звуков, оказывающие негативное действие на организм человека.</w:t>
      </w:r>
    </w:p>
    <w:p>
      <w:pPr>
        <w:pStyle w:val="BodyText"/>
        <w:spacing w:line="360" w:lineRule="auto"/>
        <w:ind w:right="275"/>
      </w:pPr>
      <w:r>
        <w:rPr/>
        <w:t>Звук</w:t>
      </w:r>
      <w:r>
        <w:rPr>
          <w:spacing w:val="-8"/>
        </w:rPr>
        <w:t> </w:t>
      </w:r>
      <w:r>
        <w:rPr/>
        <w:t>–</w:t>
      </w:r>
      <w:r>
        <w:rPr>
          <w:spacing w:val="-7"/>
        </w:rPr>
        <w:t> </w:t>
      </w:r>
      <w:r>
        <w:rPr/>
        <w:t>это</w:t>
      </w:r>
      <w:r>
        <w:rPr>
          <w:spacing w:val="-8"/>
        </w:rPr>
        <w:t> </w:t>
      </w:r>
      <w:r>
        <w:rPr/>
        <w:t>колебательное</w:t>
      </w:r>
      <w:r>
        <w:rPr>
          <w:spacing w:val="-9"/>
        </w:rPr>
        <w:t> </w:t>
      </w:r>
      <w:r>
        <w:rPr/>
        <w:t>движение</w:t>
      </w:r>
      <w:r>
        <w:rPr>
          <w:spacing w:val="-9"/>
        </w:rPr>
        <w:t> </w:t>
      </w:r>
      <w:r>
        <w:rPr/>
        <w:t>частиц</w:t>
      </w:r>
      <w:r>
        <w:rPr>
          <w:spacing w:val="-6"/>
        </w:rPr>
        <w:t> </w:t>
      </w:r>
      <w:r>
        <w:rPr/>
        <w:t>упругой</w:t>
      </w:r>
      <w:r>
        <w:rPr>
          <w:spacing w:val="-8"/>
        </w:rPr>
        <w:t> </w:t>
      </w:r>
      <w:r>
        <w:rPr/>
        <w:t>среды,</w:t>
      </w:r>
      <w:r>
        <w:rPr>
          <w:spacing w:val="-8"/>
        </w:rPr>
        <w:t> </w:t>
      </w:r>
      <w:r>
        <w:rPr/>
        <w:t>распространяющееся</w:t>
      </w:r>
      <w:r>
        <w:rPr>
          <w:spacing w:val="-8"/>
        </w:rPr>
        <w:t> </w:t>
      </w:r>
      <w:r>
        <w:rPr/>
        <w:t>в</w:t>
      </w:r>
      <w:r>
        <w:rPr>
          <w:spacing w:val="-7"/>
        </w:rPr>
        <w:t> </w:t>
      </w:r>
      <w:r>
        <w:rPr/>
        <w:t>виде волн (упругих (механических)) в твердой, жидкой и газообразной средах (рисунок 2.5).</w:t>
      </w:r>
    </w:p>
    <w:p>
      <w:pPr>
        <w:pStyle w:val="BodyText"/>
        <w:spacing w:before="82"/>
        <w:ind w:left="0" w:firstLine="0"/>
        <w:jc w:val="left"/>
        <w:rPr>
          <w:sz w:val="20"/>
        </w:rPr>
      </w:pPr>
    </w:p>
    <w:tbl>
      <w:tblPr>
        <w:tblW w:w="0" w:type="auto"/>
        <w:jc w:val="left"/>
        <w:tblInd w:w="2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567"/>
        <w:gridCol w:w="4040"/>
        <w:gridCol w:w="568"/>
      </w:tblGrid>
      <w:tr>
        <w:trPr>
          <w:trHeight w:val="322" w:hRule="atLeast"/>
        </w:trPr>
        <w:tc>
          <w:tcPr>
            <w:tcW w:w="567" w:type="dxa"/>
            <w:tcBorders>
              <w:right w:val="single" w:sz="12" w:space="0" w:color="000000"/>
            </w:tcBorders>
            <w:shd w:val="clear" w:color="auto" w:fill="7030A0"/>
          </w:tcPr>
          <w:p>
            <w:pPr>
              <w:pStyle w:val="TableParagraph"/>
              <w:spacing w:before="0"/>
              <w:ind w:left="0"/>
              <w:rPr>
                <w:sz w:val="22"/>
              </w:rPr>
            </w:pPr>
          </w:p>
        </w:tc>
        <w:tc>
          <w:tcPr>
            <w:tcW w:w="4040" w:type="dxa"/>
            <w:tcBorders>
              <w:left w:val="single" w:sz="12" w:space="0" w:color="000000"/>
              <w:right w:val="single" w:sz="12" w:space="0" w:color="000000"/>
            </w:tcBorders>
            <w:shd w:val="clear" w:color="auto" w:fill="C55A11"/>
          </w:tcPr>
          <w:p>
            <w:pPr>
              <w:pStyle w:val="TableParagraph"/>
              <w:spacing w:line="251" w:lineRule="exact" w:before="0"/>
              <w:ind w:left="1132"/>
              <w:rPr>
                <w:sz w:val="24"/>
              </w:rPr>
            </w:pPr>
            <w:r>
              <w:rPr>
                <w:sz w:val="24"/>
              </w:rPr>
              <w:t>слышимый</w:t>
            </w:r>
            <w:r>
              <w:rPr>
                <w:spacing w:val="-4"/>
                <w:sz w:val="24"/>
              </w:rPr>
              <w:t> звук</w:t>
            </w:r>
          </w:p>
        </w:tc>
        <w:tc>
          <w:tcPr>
            <w:tcW w:w="568" w:type="dxa"/>
            <w:tcBorders>
              <w:left w:val="single" w:sz="12" w:space="0" w:color="000000"/>
            </w:tcBorders>
            <w:shd w:val="clear" w:color="auto" w:fill="00B050"/>
          </w:tcPr>
          <w:p>
            <w:pPr>
              <w:pStyle w:val="TableParagraph"/>
              <w:spacing w:before="0"/>
              <w:ind w:left="0"/>
              <w:rPr>
                <w:sz w:val="22"/>
              </w:rPr>
            </w:pPr>
          </w:p>
        </w:tc>
      </w:tr>
      <w:tr>
        <w:trPr>
          <w:trHeight w:val="322" w:hRule="atLeast"/>
        </w:trPr>
        <w:tc>
          <w:tcPr>
            <w:tcW w:w="567" w:type="dxa"/>
            <w:tcBorders>
              <w:left w:val="nil"/>
              <w:bottom w:val="single" w:sz="12" w:space="0" w:color="000000"/>
              <w:right w:val="dashSmallGap" w:sz="8" w:space="0" w:color="000000"/>
            </w:tcBorders>
          </w:tcPr>
          <w:p>
            <w:pPr>
              <w:pStyle w:val="TableParagraph"/>
              <w:spacing w:before="0"/>
              <w:ind w:left="0"/>
              <w:rPr>
                <w:sz w:val="22"/>
              </w:rPr>
            </w:pPr>
          </w:p>
        </w:tc>
        <w:tc>
          <w:tcPr>
            <w:tcW w:w="4040" w:type="dxa"/>
            <w:tcBorders>
              <w:left w:val="dashSmallGap" w:sz="8" w:space="0" w:color="000000"/>
              <w:bottom w:val="single" w:sz="12" w:space="0" w:color="000000"/>
              <w:right w:val="dashSmallGap" w:sz="8" w:space="0" w:color="000000"/>
            </w:tcBorders>
          </w:tcPr>
          <w:p>
            <w:pPr>
              <w:pStyle w:val="TableParagraph"/>
              <w:spacing w:before="0"/>
              <w:ind w:left="0"/>
              <w:rPr>
                <w:sz w:val="22"/>
              </w:rPr>
            </w:pPr>
          </w:p>
        </w:tc>
        <w:tc>
          <w:tcPr>
            <w:tcW w:w="568" w:type="dxa"/>
            <w:tcBorders>
              <w:left w:val="dashSmallGap" w:sz="8" w:space="0" w:color="000000"/>
              <w:bottom w:val="single" w:sz="12" w:space="0" w:color="000000"/>
              <w:right w:val="nil"/>
            </w:tcBorders>
          </w:tcPr>
          <w:p>
            <w:pPr>
              <w:pStyle w:val="TableParagraph"/>
              <w:spacing w:before="0"/>
              <w:ind w:left="0"/>
              <w:rPr>
                <w:sz w:val="22"/>
              </w:rPr>
            </w:pPr>
          </w:p>
        </w:tc>
      </w:tr>
    </w:tbl>
    <w:p>
      <w:pPr>
        <w:pStyle w:val="BodyText"/>
        <w:tabs>
          <w:tab w:pos="3566" w:val="left" w:leader="none"/>
        </w:tabs>
        <w:spacing w:before="89"/>
        <w:ind w:left="0" w:right="2993" w:firstLine="0"/>
        <w:jc w:val="right"/>
      </w:pPr>
      <w:r>
        <w:rPr/>
        <w:t>16 </w:t>
      </w:r>
      <w:r>
        <w:rPr>
          <w:spacing w:val="-5"/>
        </w:rPr>
        <w:t>Гц</w:t>
      </w:r>
      <w:r>
        <w:rPr/>
        <w:tab/>
        <w:t>20 000 </w:t>
      </w:r>
      <w:r>
        <w:rPr>
          <w:spacing w:val="-5"/>
        </w:rPr>
        <w:t>Гц</w:t>
      </w:r>
    </w:p>
    <w:p>
      <w:pPr>
        <w:pStyle w:val="BodyText"/>
        <w:spacing w:before="216"/>
        <w:ind w:left="0" w:right="2948" w:firstLine="0"/>
        <w:jc w:val="right"/>
      </w:pPr>
      <w:r>
        <w:rPr/>
        <w:t>Рисунок</w:t>
      </w:r>
      <w:r>
        <w:rPr>
          <w:spacing w:val="-1"/>
        </w:rPr>
        <w:t> </w:t>
      </w:r>
      <w:r>
        <w:rPr/>
        <w:t>2.5</w:t>
      </w:r>
      <w:r>
        <w:rPr>
          <w:spacing w:val="-2"/>
        </w:rPr>
        <w:t> </w:t>
      </w:r>
      <w:r>
        <w:rPr/>
        <w:t>–</w:t>
      </w:r>
      <w:r>
        <w:rPr>
          <w:spacing w:val="-2"/>
        </w:rPr>
        <w:t> </w:t>
      </w:r>
      <w:r>
        <w:rPr/>
        <w:t>Диапазон</w:t>
      </w:r>
      <w:r>
        <w:rPr>
          <w:spacing w:val="-1"/>
        </w:rPr>
        <w:t> </w:t>
      </w:r>
      <w:r>
        <w:rPr/>
        <w:t>слышимого</w:t>
      </w:r>
      <w:r>
        <w:rPr>
          <w:spacing w:val="-1"/>
        </w:rPr>
        <w:t> </w:t>
      </w:r>
      <w:r>
        <w:rPr>
          <w:spacing w:val="-4"/>
        </w:rPr>
        <w:t>звука</w:t>
      </w:r>
    </w:p>
    <w:p>
      <w:pPr>
        <w:pStyle w:val="BodyText"/>
        <w:ind w:left="0" w:firstLine="0"/>
        <w:jc w:val="left"/>
      </w:pPr>
    </w:p>
    <w:p>
      <w:pPr>
        <w:pStyle w:val="BodyText"/>
        <w:ind w:left="0" w:firstLine="0"/>
        <w:jc w:val="left"/>
      </w:pPr>
    </w:p>
    <w:p>
      <w:pPr>
        <w:pStyle w:val="BodyText"/>
        <w:spacing w:line="360" w:lineRule="auto"/>
        <w:ind w:right="275"/>
      </w:pPr>
      <w:r>
        <w:rPr/>
        <w:t>Как и у любого другого вредного производственного фактора, у шума есть набор показателей, по которым проводят его оценку. К основным таким показателям относят:</w:t>
      </w:r>
    </w:p>
    <w:p>
      <w:pPr>
        <w:pStyle w:val="ListParagraph"/>
        <w:numPr>
          <w:ilvl w:val="0"/>
          <w:numId w:val="58"/>
        </w:numPr>
        <w:tabs>
          <w:tab w:pos="1244" w:val="left" w:leader="none"/>
        </w:tabs>
        <w:spacing w:line="350" w:lineRule="auto" w:before="2" w:after="0"/>
        <w:ind w:left="252" w:right="266" w:firstLine="708"/>
        <w:jc w:val="both"/>
        <w:rPr>
          <w:sz w:val="24"/>
        </w:rPr>
      </w:pPr>
      <w:r>
        <w:rPr>
          <w:sz w:val="24"/>
        </w:rPr>
        <w:t>частоту колебаний – величина, равная числу колебаний, совершаемых в единицу </w:t>
      </w:r>
      <w:r>
        <w:rPr>
          <w:spacing w:val="-2"/>
          <w:sz w:val="24"/>
        </w:rPr>
        <w:t>времени;</w:t>
      </w:r>
    </w:p>
    <w:p>
      <w:pPr>
        <w:pStyle w:val="ListParagraph"/>
        <w:numPr>
          <w:ilvl w:val="0"/>
          <w:numId w:val="58"/>
        </w:numPr>
        <w:tabs>
          <w:tab w:pos="1244" w:val="left" w:leader="none"/>
        </w:tabs>
        <w:spacing w:line="355" w:lineRule="auto" w:before="13" w:after="0"/>
        <w:ind w:left="252" w:right="271" w:firstLine="708"/>
        <w:jc w:val="both"/>
        <w:rPr>
          <w:sz w:val="24"/>
        </w:rPr>
      </w:pPr>
      <w:r>
        <w:rPr>
          <w:sz w:val="24"/>
        </w:rPr>
        <w:t>интенсивность звука –</w:t>
      </w:r>
      <w:r>
        <w:rPr>
          <w:spacing w:val="40"/>
          <w:sz w:val="24"/>
        </w:rPr>
        <w:t> </w:t>
      </w:r>
      <w:r>
        <w:rPr>
          <w:sz w:val="24"/>
        </w:rPr>
        <w:t>это величина, определяемая средней по времени энергией, переносимой звуковой волной в единицу времени сквозь единичную площадку, перпендикулярную направлению распространения волны;</w:t>
      </w:r>
    </w:p>
    <w:p>
      <w:pPr>
        <w:pStyle w:val="ListParagraph"/>
        <w:numPr>
          <w:ilvl w:val="0"/>
          <w:numId w:val="58"/>
        </w:numPr>
        <w:tabs>
          <w:tab w:pos="1244" w:val="left" w:leader="none"/>
        </w:tabs>
        <w:spacing w:line="350" w:lineRule="auto" w:before="8" w:after="0"/>
        <w:ind w:left="252" w:right="271" w:firstLine="708"/>
        <w:jc w:val="both"/>
        <w:rPr>
          <w:sz w:val="24"/>
        </w:rPr>
      </w:pPr>
      <w:r>
        <w:rPr>
          <w:sz w:val="24"/>
        </w:rPr>
        <w:t>звуковое давление – это разность между мгновенным значением давления при распространении звуковой волны и средним значением давления в невозмущенной среде.</w:t>
      </w:r>
    </w:p>
    <w:p>
      <w:pPr>
        <w:pStyle w:val="BodyText"/>
        <w:spacing w:before="11"/>
        <w:ind w:left="960" w:firstLine="0"/>
      </w:pPr>
      <w:r>
        <w:rPr/>
        <w:t>Звуковое</w:t>
      </w:r>
      <w:r>
        <w:rPr>
          <w:spacing w:val="-4"/>
        </w:rPr>
        <w:t> </w:t>
      </w:r>
      <w:r>
        <w:rPr/>
        <w:t>давление</w:t>
      </w:r>
      <w:r>
        <w:rPr>
          <w:spacing w:val="-3"/>
        </w:rPr>
        <w:t> </w:t>
      </w:r>
      <w:r>
        <w:rPr/>
        <w:t>наглядно</w:t>
      </w:r>
      <w:r>
        <w:rPr>
          <w:spacing w:val="-2"/>
        </w:rPr>
        <w:t> </w:t>
      </w:r>
      <w:r>
        <w:rPr/>
        <w:t>продемонстрировано</w:t>
      </w:r>
      <w:r>
        <w:rPr>
          <w:spacing w:val="-2"/>
        </w:rPr>
        <w:t> </w:t>
      </w:r>
      <w:r>
        <w:rPr/>
        <w:t>на</w:t>
      </w:r>
      <w:r>
        <w:rPr>
          <w:spacing w:val="-3"/>
        </w:rPr>
        <w:t> </w:t>
      </w:r>
      <w:r>
        <w:rPr/>
        <w:t>рисунке</w:t>
      </w:r>
      <w:r>
        <w:rPr>
          <w:spacing w:val="-3"/>
        </w:rPr>
        <w:t> </w:t>
      </w:r>
      <w:r>
        <w:rPr>
          <w:spacing w:val="-4"/>
        </w:rPr>
        <w:t>2.6.</w:t>
      </w:r>
    </w:p>
    <w:p>
      <w:pPr>
        <w:spacing w:after="0"/>
        <w:sectPr>
          <w:pgSz w:w="11910" w:h="16840"/>
          <w:pgMar w:header="144" w:footer="755" w:top="940" w:bottom="940" w:left="880" w:right="860"/>
        </w:sectPr>
      </w:pPr>
    </w:p>
    <w:p>
      <w:pPr>
        <w:pStyle w:val="BodyText"/>
        <w:spacing w:before="1"/>
        <w:ind w:left="0" w:firstLine="0"/>
        <w:jc w:val="left"/>
        <w:rPr>
          <w:sz w:val="16"/>
        </w:rPr>
      </w:pPr>
    </w:p>
    <w:p>
      <w:pPr>
        <w:spacing w:after="0"/>
        <w:jc w:val="left"/>
        <w:rPr>
          <w:sz w:val="16"/>
        </w:rPr>
        <w:sectPr>
          <w:pgSz w:w="11910" w:h="16840"/>
          <w:pgMar w:header="144" w:footer="755" w:top="940" w:bottom="940" w:left="880" w:right="860"/>
        </w:sectPr>
      </w:pPr>
    </w:p>
    <w:p>
      <w:pPr>
        <w:tabs>
          <w:tab w:pos="2213" w:val="left" w:leader="none"/>
        </w:tabs>
        <w:spacing w:before="89"/>
        <w:ind w:left="1637" w:right="0" w:firstLine="0"/>
        <w:jc w:val="left"/>
        <w:rPr>
          <w:sz w:val="22"/>
        </w:rPr>
      </w:pPr>
      <w:r>
        <w:rPr/>
        <mc:AlternateContent>
          <mc:Choice Requires="wps">
            <w:drawing>
              <wp:anchor distT="0" distB="0" distL="0" distR="0" allowOverlap="1" layoutInCell="1" locked="0" behindDoc="0" simplePos="0" relativeHeight="15748096">
                <wp:simplePos x="0" y="0"/>
                <wp:positionH relativeFrom="page">
                  <wp:posOffset>1753772</wp:posOffset>
                </wp:positionH>
                <wp:positionV relativeFrom="paragraph">
                  <wp:posOffset>285880</wp:posOffset>
                </wp:positionV>
                <wp:extent cx="4243705" cy="2140585"/>
                <wp:effectExtent l="0" t="0" r="0" b="0"/>
                <wp:wrapNone/>
                <wp:docPr id="392" name="Group 392"/>
                <wp:cNvGraphicFramePr>
                  <a:graphicFrameLocks/>
                </wp:cNvGraphicFramePr>
                <a:graphic>
                  <a:graphicData uri="http://schemas.microsoft.com/office/word/2010/wordprocessingGroup">
                    <wpg:wgp>
                      <wpg:cNvPr id="392" name="Group 392"/>
                      <wpg:cNvGrpSpPr/>
                      <wpg:grpSpPr>
                        <a:xfrm>
                          <a:off x="0" y="0"/>
                          <a:ext cx="4243705" cy="2140585"/>
                          <a:chExt cx="4243705" cy="2140585"/>
                        </a:xfrm>
                      </wpg:grpSpPr>
                      <wps:wsp>
                        <wps:cNvPr id="393" name="Graphic 393"/>
                        <wps:cNvSpPr/>
                        <wps:spPr>
                          <a:xfrm>
                            <a:off x="50794" y="2089435"/>
                            <a:ext cx="4186554" cy="1270"/>
                          </a:xfrm>
                          <a:custGeom>
                            <a:avLst/>
                            <a:gdLst/>
                            <a:ahLst/>
                            <a:cxnLst/>
                            <a:rect l="l" t="t" r="r" b="b"/>
                            <a:pathLst>
                              <a:path w="4186554" h="0">
                                <a:moveTo>
                                  <a:pt x="0" y="0"/>
                                </a:moveTo>
                                <a:lnTo>
                                  <a:pt x="4186186" y="0"/>
                                </a:lnTo>
                              </a:path>
                            </a:pathLst>
                          </a:custGeom>
                          <a:ln w="12700">
                            <a:solidFill>
                              <a:srgbClr val="000000"/>
                            </a:solidFill>
                            <a:prstDash val="solid"/>
                          </a:ln>
                        </wps:spPr>
                        <wps:bodyPr wrap="square" lIns="0" tIns="0" rIns="0" bIns="0" rtlCol="0">
                          <a:prstTxWarp prst="textNoShape">
                            <a:avLst/>
                          </a:prstTxWarp>
                          <a:noAutofit/>
                        </wps:bodyPr>
                      </wps:wsp>
                      <wps:wsp>
                        <wps:cNvPr id="394" name="Graphic 394"/>
                        <wps:cNvSpPr/>
                        <wps:spPr>
                          <a:xfrm>
                            <a:off x="4160782" y="2044981"/>
                            <a:ext cx="76200" cy="88900"/>
                          </a:xfrm>
                          <a:custGeom>
                            <a:avLst/>
                            <a:gdLst/>
                            <a:ahLst/>
                            <a:cxnLst/>
                            <a:rect l="l" t="t" r="r" b="b"/>
                            <a:pathLst>
                              <a:path w="76200" h="88900">
                                <a:moveTo>
                                  <a:pt x="0" y="0"/>
                                </a:moveTo>
                                <a:lnTo>
                                  <a:pt x="76200" y="44450"/>
                                </a:lnTo>
                                <a:lnTo>
                                  <a:pt x="0" y="88900"/>
                                </a:lnTo>
                              </a:path>
                            </a:pathLst>
                          </a:custGeom>
                          <a:ln w="12700">
                            <a:solidFill>
                              <a:srgbClr val="000000"/>
                            </a:solidFill>
                            <a:prstDash val="solid"/>
                          </a:ln>
                        </wps:spPr>
                        <wps:bodyPr wrap="square" lIns="0" tIns="0" rIns="0" bIns="0" rtlCol="0">
                          <a:prstTxWarp prst="textNoShape">
                            <a:avLst/>
                          </a:prstTxWarp>
                          <a:noAutofit/>
                        </wps:bodyPr>
                      </wps:wsp>
                      <wps:wsp>
                        <wps:cNvPr id="395" name="Graphic 395"/>
                        <wps:cNvSpPr/>
                        <wps:spPr>
                          <a:xfrm>
                            <a:off x="50794" y="6355"/>
                            <a:ext cx="1270" cy="2080260"/>
                          </a:xfrm>
                          <a:custGeom>
                            <a:avLst/>
                            <a:gdLst/>
                            <a:ahLst/>
                            <a:cxnLst/>
                            <a:rect l="l" t="t" r="r" b="b"/>
                            <a:pathLst>
                              <a:path w="0" h="2080260">
                                <a:moveTo>
                                  <a:pt x="0" y="2079878"/>
                                </a:moveTo>
                                <a:lnTo>
                                  <a:pt x="0" y="0"/>
                                </a:lnTo>
                              </a:path>
                            </a:pathLst>
                          </a:custGeom>
                          <a:ln w="12700">
                            <a:solidFill>
                              <a:srgbClr val="000000"/>
                            </a:solidFill>
                            <a:prstDash val="solid"/>
                          </a:ln>
                        </wps:spPr>
                        <wps:bodyPr wrap="square" lIns="0" tIns="0" rIns="0" bIns="0" rtlCol="0">
                          <a:prstTxWarp prst="textNoShape">
                            <a:avLst/>
                          </a:prstTxWarp>
                          <a:noAutofit/>
                        </wps:bodyPr>
                      </wps:wsp>
                      <wps:wsp>
                        <wps:cNvPr id="396" name="Graphic 396"/>
                        <wps:cNvSpPr/>
                        <wps:spPr>
                          <a:xfrm>
                            <a:off x="6350" y="6350"/>
                            <a:ext cx="88900" cy="76200"/>
                          </a:xfrm>
                          <a:custGeom>
                            <a:avLst/>
                            <a:gdLst/>
                            <a:ahLst/>
                            <a:cxnLst/>
                            <a:rect l="l" t="t" r="r" b="b"/>
                            <a:pathLst>
                              <a:path w="88900" h="76200">
                                <a:moveTo>
                                  <a:pt x="88900" y="76200"/>
                                </a:moveTo>
                                <a:lnTo>
                                  <a:pt x="44450" y="0"/>
                                </a:lnTo>
                                <a:lnTo>
                                  <a:pt x="0" y="76200"/>
                                </a:lnTo>
                              </a:path>
                            </a:pathLst>
                          </a:custGeom>
                          <a:ln w="12700">
                            <a:solidFill>
                              <a:srgbClr val="000000"/>
                            </a:solidFill>
                            <a:prstDash val="solid"/>
                          </a:ln>
                        </wps:spPr>
                        <wps:bodyPr wrap="square" lIns="0" tIns="0" rIns="0" bIns="0" rtlCol="0">
                          <a:prstTxWarp prst="textNoShape">
                            <a:avLst/>
                          </a:prstTxWarp>
                          <a:noAutofit/>
                        </wps:bodyPr>
                      </wps:wsp>
                      <wps:wsp>
                        <wps:cNvPr id="397" name="Graphic 397"/>
                        <wps:cNvSpPr/>
                        <wps:spPr>
                          <a:xfrm>
                            <a:off x="906097" y="18612"/>
                            <a:ext cx="1270" cy="1133475"/>
                          </a:xfrm>
                          <a:custGeom>
                            <a:avLst/>
                            <a:gdLst/>
                            <a:ahLst/>
                            <a:cxnLst/>
                            <a:rect l="l" t="t" r="r" b="b"/>
                            <a:pathLst>
                              <a:path w="0" h="1133475">
                                <a:moveTo>
                                  <a:pt x="0" y="1133410"/>
                                </a:moveTo>
                                <a:lnTo>
                                  <a:pt x="1" y="0"/>
                                </a:lnTo>
                              </a:path>
                            </a:pathLst>
                          </a:custGeom>
                          <a:ln w="12699">
                            <a:solidFill>
                              <a:srgbClr val="000000"/>
                            </a:solidFill>
                            <a:prstDash val="solid"/>
                          </a:ln>
                        </wps:spPr>
                        <wps:bodyPr wrap="square" lIns="0" tIns="0" rIns="0" bIns="0" rtlCol="0">
                          <a:prstTxWarp prst="textNoShape">
                            <a:avLst/>
                          </a:prstTxWarp>
                          <a:noAutofit/>
                        </wps:bodyPr>
                      </wps:wsp>
                      <pic:pic>
                        <pic:nvPicPr>
                          <pic:cNvPr id="398" name="Image 398"/>
                          <pic:cNvPicPr/>
                        </pic:nvPicPr>
                        <pic:blipFill>
                          <a:blip r:embed="rId40" cstate="print"/>
                          <a:stretch>
                            <a:fillRect/>
                          </a:stretch>
                        </pic:blipFill>
                        <pic:spPr>
                          <a:xfrm>
                            <a:off x="905325" y="426917"/>
                            <a:ext cx="3184842" cy="1346416"/>
                          </a:xfrm>
                          <a:prstGeom prst="rect">
                            <a:avLst/>
                          </a:prstGeom>
                        </pic:spPr>
                      </pic:pic>
                      <wps:wsp>
                        <wps:cNvPr id="399" name="Graphic 399"/>
                        <wps:cNvSpPr/>
                        <wps:spPr>
                          <a:xfrm>
                            <a:off x="905325" y="426918"/>
                            <a:ext cx="3185160" cy="1346835"/>
                          </a:xfrm>
                          <a:custGeom>
                            <a:avLst/>
                            <a:gdLst/>
                            <a:ahLst/>
                            <a:cxnLst/>
                            <a:rect l="l" t="t" r="r" b="b"/>
                            <a:pathLst>
                              <a:path w="3185160" h="1346835">
                                <a:moveTo>
                                  <a:pt x="0" y="723862"/>
                                </a:moveTo>
                                <a:lnTo>
                                  <a:pt x="13945" y="660817"/>
                                </a:lnTo>
                                <a:lnTo>
                                  <a:pt x="28044" y="599702"/>
                                </a:lnTo>
                                <a:lnTo>
                                  <a:pt x="42454" y="542441"/>
                                </a:lnTo>
                                <a:lnTo>
                                  <a:pt x="57328" y="490962"/>
                                </a:lnTo>
                                <a:lnTo>
                                  <a:pt x="72822" y="447191"/>
                                </a:lnTo>
                                <a:lnTo>
                                  <a:pt x="115535" y="380534"/>
                                </a:lnTo>
                                <a:lnTo>
                                  <a:pt x="143838" y="366573"/>
                                </a:lnTo>
                                <a:lnTo>
                                  <a:pt x="172606" y="367528"/>
                                </a:lnTo>
                                <a:lnTo>
                                  <a:pt x="200444" y="379755"/>
                                </a:lnTo>
                                <a:lnTo>
                                  <a:pt x="217163" y="404037"/>
                                </a:lnTo>
                                <a:lnTo>
                                  <a:pt x="232338" y="446357"/>
                                </a:lnTo>
                                <a:lnTo>
                                  <a:pt x="247307" y="494227"/>
                                </a:lnTo>
                                <a:lnTo>
                                  <a:pt x="263410" y="535158"/>
                                </a:lnTo>
                                <a:lnTo>
                                  <a:pt x="281988" y="556663"/>
                                </a:lnTo>
                                <a:lnTo>
                                  <a:pt x="304380" y="546252"/>
                                </a:lnTo>
                                <a:lnTo>
                                  <a:pt x="313793" y="528958"/>
                                </a:lnTo>
                                <a:lnTo>
                                  <a:pt x="333468" y="464662"/>
                                </a:lnTo>
                                <a:lnTo>
                                  <a:pt x="343762" y="421245"/>
                                </a:lnTo>
                                <a:lnTo>
                                  <a:pt x="354382" y="372706"/>
                                </a:lnTo>
                                <a:lnTo>
                                  <a:pt x="365344" y="320838"/>
                                </a:lnTo>
                                <a:lnTo>
                                  <a:pt x="376666" y="267433"/>
                                </a:lnTo>
                                <a:lnTo>
                                  <a:pt x="388362" y="214284"/>
                                </a:lnTo>
                                <a:lnTo>
                                  <a:pt x="400450" y="163184"/>
                                </a:lnTo>
                                <a:lnTo>
                                  <a:pt x="412946" y="115925"/>
                                </a:lnTo>
                                <a:lnTo>
                                  <a:pt x="425866" y="74301"/>
                                </a:lnTo>
                                <a:lnTo>
                                  <a:pt x="453042" y="15126"/>
                                </a:lnTo>
                                <a:lnTo>
                                  <a:pt x="482111" y="0"/>
                                </a:lnTo>
                                <a:lnTo>
                                  <a:pt x="497395" y="13437"/>
                                </a:lnTo>
                                <a:lnTo>
                                  <a:pt x="517976" y="54917"/>
                                </a:lnTo>
                                <a:lnTo>
                                  <a:pt x="539812" y="121759"/>
                                </a:lnTo>
                                <a:lnTo>
                                  <a:pt x="551146" y="163292"/>
                                </a:lnTo>
                                <a:lnTo>
                                  <a:pt x="562730" y="209487"/>
                                </a:lnTo>
                                <a:lnTo>
                                  <a:pt x="574542" y="259785"/>
                                </a:lnTo>
                                <a:lnTo>
                                  <a:pt x="586560" y="313626"/>
                                </a:lnTo>
                                <a:lnTo>
                                  <a:pt x="598764" y="370451"/>
                                </a:lnTo>
                                <a:lnTo>
                                  <a:pt x="611132" y="429701"/>
                                </a:lnTo>
                                <a:lnTo>
                                  <a:pt x="623642" y="490815"/>
                                </a:lnTo>
                                <a:lnTo>
                                  <a:pt x="636273" y="553234"/>
                                </a:lnTo>
                                <a:lnTo>
                                  <a:pt x="649004" y="616400"/>
                                </a:lnTo>
                                <a:lnTo>
                                  <a:pt x="661813" y="679752"/>
                                </a:lnTo>
                                <a:lnTo>
                                  <a:pt x="674680" y="742731"/>
                                </a:lnTo>
                                <a:lnTo>
                                  <a:pt x="687582" y="804778"/>
                                </a:lnTo>
                                <a:lnTo>
                                  <a:pt x="700498" y="865332"/>
                                </a:lnTo>
                                <a:lnTo>
                                  <a:pt x="713407" y="923836"/>
                                </a:lnTo>
                                <a:lnTo>
                                  <a:pt x="726288" y="979729"/>
                                </a:lnTo>
                                <a:lnTo>
                                  <a:pt x="739118" y="1032451"/>
                                </a:lnTo>
                                <a:lnTo>
                                  <a:pt x="751878" y="1081444"/>
                                </a:lnTo>
                                <a:lnTo>
                                  <a:pt x="764545" y="1126147"/>
                                </a:lnTo>
                                <a:lnTo>
                                  <a:pt x="777098" y="1166002"/>
                                </a:lnTo>
                                <a:lnTo>
                                  <a:pt x="801776" y="1228928"/>
                                </a:lnTo>
                                <a:lnTo>
                                  <a:pt x="832949" y="1282402"/>
                                </a:lnTo>
                                <a:lnTo>
                                  <a:pt x="865265" y="1318043"/>
                                </a:lnTo>
                                <a:lnTo>
                                  <a:pt x="898234" y="1338498"/>
                                </a:lnTo>
                                <a:lnTo>
                                  <a:pt x="931366" y="1346416"/>
                                </a:lnTo>
                                <a:lnTo>
                                  <a:pt x="964172" y="1344443"/>
                                </a:lnTo>
                                <a:lnTo>
                                  <a:pt x="996162" y="1335226"/>
                                </a:lnTo>
                                <a:lnTo>
                                  <a:pt x="1026845" y="1321414"/>
                                </a:lnTo>
                                <a:lnTo>
                                  <a:pt x="1055732" y="1305654"/>
                                </a:lnTo>
                                <a:lnTo>
                                  <a:pt x="1082332" y="1290592"/>
                                </a:lnTo>
                                <a:lnTo>
                                  <a:pt x="1106157" y="1278877"/>
                                </a:lnTo>
                                <a:lnTo>
                                  <a:pt x="1138088" y="1254286"/>
                                </a:lnTo>
                                <a:lnTo>
                                  <a:pt x="1161975" y="1215357"/>
                                </a:lnTo>
                                <a:lnTo>
                                  <a:pt x="1181325" y="1168567"/>
                                </a:lnTo>
                                <a:lnTo>
                                  <a:pt x="1199644" y="1120389"/>
                                </a:lnTo>
                                <a:lnTo>
                                  <a:pt x="1220439" y="1077298"/>
                                </a:lnTo>
                                <a:lnTo>
                                  <a:pt x="1247216" y="1045769"/>
                                </a:lnTo>
                                <a:lnTo>
                                  <a:pt x="1275871" y="1033150"/>
                                </a:lnTo>
                                <a:lnTo>
                                  <a:pt x="1307990" y="1031905"/>
                                </a:lnTo>
                                <a:lnTo>
                                  <a:pt x="1342340" y="1036307"/>
                                </a:lnTo>
                                <a:lnTo>
                                  <a:pt x="1377684" y="1040626"/>
                                </a:lnTo>
                                <a:lnTo>
                                  <a:pt x="1446425" y="1026111"/>
                                </a:lnTo>
                                <a:lnTo>
                                  <a:pt x="1477352" y="995820"/>
                                </a:lnTo>
                                <a:lnTo>
                                  <a:pt x="1514213" y="923519"/>
                                </a:lnTo>
                                <a:lnTo>
                                  <a:pt x="1532300" y="875252"/>
                                </a:lnTo>
                                <a:lnTo>
                                  <a:pt x="1550025" y="821694"/>
                                </a:lnTo>
                                <a:lnTo>
                                  <a:pt x="1567288" y="764933"/>
                                </a:lnTo>
                                <a:lnTo>
                                  <a:pt x="1583987" y="707059"/>
                                </a:lnTo>
                                <a:lnTo>
                                  <a:pt x="1600022" y="650160"/>
                                </a:lnTo>
                                <a:lnTo>
                                  <a:pt x="1615294" y="596326"/>
                                </a:lnTo>
                                <a:lnTo>
                                  <a:pt x="1629701" y="547646"/>
                                </a:lnTo>
                                <a:lnTo>
                                  <a:pt x="1643144" y="506209"/>
                                </a:lnTo>
                                <a:lnTo>
                                  <a:pt x="1682550" y="423369"/>
                                </a:lnTo>
                                <a:lnTo>
                                  <a:pt x="1701923" y="406805"/>
                                </a:lnTo>
                                <a:lnTo>
                                  <a:pt x="1718511" y="407240"/>
                                </a:lnTo>
                                <a:lnTo>
                                  <a:pt x="1737182" y="407505"/>
                                </a:lnTo>
                                <a:lnTo>
                                  <a:pt x="1757889" y="404078"/>
                                </a:lnTo>
                                <a:lnTo>
                                  <a:pt x="1778479" y="405770"/>
                                </a:lnTo>
                                <a:lnTo>
                                  <a:pt x="1800693" y="413879"/>
                                </a:lnTo>
                                <a:lnTo>
                                  <a:pt x="1826272" y="429705"/>
                                </a:lnTo>
                                <a:lnTo>
                                  <a:pt x="1849080" y="456389"/>
                                </a:lnTo>
                                <a:lnTo>
                                  <a:pt x="1873312" y="495994"/>
                                </a:lnTo>
                                <a:lnTo>
                                  <a:pt x="1899503" y="536133"/>
                                </a:lnTo>
                                <a:lnTo>
                                  <a:pt x="1928188" y="564415"/>
                                </a:lnTo>
                                <a:lnTo>
                                  <a:pt x="1959902" y="568452"/>
                                </a:lnTo>
                                <a:lnTo>
                                  <a:pt x="1985289" y="549635"/>
                                </a:lnTo>
                                <a:lnTo>
                                  <a:pt x="2013167" y="514637"/>
                                </a:lnTo>
                                <a:lnTo>
                                  <a:pt x="2042690" y="469477"/>
                                </a:lnTo>
                                <a:lnTo>
                                  <a:pt x="2073014" y="420173"/>
                                </a:lnTo>
                                <a:lnTo>
                                  <a:pt x="2103294" y="372745"/>
                                </a:lnTo>
                                <a:lnTo>
                                  <a:pt x="2132686" y="333213"/>
                                </a:lnTo>
                                <a:lnTo>
                                  <a:pt x="2194019" y="286239"/>
                                </a:lnTo>
                                <a:lnTo>
                                  <a:pt x="2253531" y="272435"/>
                                </a:lnTo>
                                <a:lnTo>
                                  <a:pt x="2287920" y="291442"/>
                                </a:lnTo>
                                <a:lnTo>
                                  <a:pt x="2331097" y="335356"/>
                                </a:lnTo>
                                <a:lnTo>
                                  <a:pt x="2372700" y="398203"/>
                                </a:lnTo>
                                <a:lnTo>
                                  <a:pt x="2395995" y="440733"/>
                                </a:lnTo>
                                <a:lnTo>
                                  <a:pt x="2420561" y="488526"/>
                                </a:lnTo>
                                <a:lnTo>
                                  <a:pt x="2446104" y="539975"/>
                                </a:lnTo>
                                <a:lnTo>
                                  <a:pt x="2472329" y="593473"/>
                                </a:lnTo>
                                <a:lnTo>
                                  <a:pt x="2498943" y="647414"/>
                                </a:lnTo>
                                <a:lnTo>
                                  <a:pt x="2525651" y="700190"/>
                                </a:lnTo>
                                <a:lnTo>
                                  <a:pt x="2552160" y="750195"/>
                                </a:lnTo>
                                <a:lnTo>
                                  <a:pt x="2578176" y="795823"/>
                                </a:lnTo>
                                <a:lnTo>
                                  <a:pt x="2603405" y="835466"/>
                                </a:lnTo>
                                <a:lnTo>
                                  <a:pt x="2627552" y="867518"/>
                                </a:lnTo>
                                <a:lnTo>
                                  <a:pt x="2690929" y="911600"/>
                                </a:lnTo>
                                <a:lnTo>
                                  <a:pt x="2730776" y="912845"/>
                                </a:lnTo>
                                <a:lnTo>
                                  <a:pt x="2769411" y="899155"/>
                                </a:lnTo>
                                <a:lnTo>
                                  <a:pt x="2806379" y="875579"/>
                                </a:lnTo>
                                <a:lnTo>
                                  <a:pt x="2841226" y="847164"/>
                                </a:lnTo>
                                <a:lnTo>
                                  <a:pt x="2873497" y="818959"/>
                                </a:lnTo>
                                <a:lnTo>
                                  <a:pt x="2902737" y="796011"/>
                                </a:lnTo>
                                <a:lnTo>
                                  <a:pt x="2936827" y="763067"/>
                                </a:lnTo>
                                <a:lnTo>
                                  <a:pt x="2964028" y="721821"/>
                                </a:lnTo>
                                <a:lnTo>
                                  <a:pt x="2987548" y="680396"/>
                                </a:lnTo>
                                <a:lnTo>
                                  <a:pt x="3010591" y="646918"/>
                                </a:lnTo>
                                <a:lnTo>
                                  <a:pt x="3036366" y="629514"/>
                                </a:lnTo>
                                <a:lnTo>
                                  <a:pt x="3079400" y="640440"/>
                                </a:lnTo>
                                <a:lnTo>
                                  <a:pt x="3128235" y="675300"/>
                                </a:lnTo>
                                <a:lnTo>
                                  <a:pt x="3168254" y="712242"/>
                                </a:lnTo>
                                <a:lnTo>
                                  <a:pt x="3184842" y="729412"/>
                                </a:lnTo>
                              </a:path>
                            </a:pathLst>
                          </a:custGeom>
                          <a:ln w="12700">
                            <a:solidFill>
                              <a:srgbClr val="000000"/>
                            </a:solidFill>
                            <a:prstDash val="solid"/>
                          </a:ln>
                        </wps:spPr>
                        <wps:bodyPr wrap="square" lIns="0" tIns="0" rIns="0" bIns="0" rtlCol="0">
                          <a:prstTxWarp prst="textNoShape">
                            <a:avLst/>
                          </a:prstTxWarp>
                          <a:noAutofit/>
                        </wps:bodyPr>
                      </wps:wsp>
                      <wps:wsp>
                        <wps:cNvPr id="400" name="Graphic 400"/>
                        <wps:cNvSpPr/>
                        <wps:spPr>
                          <a:xfrm>
                            <a:off x="50794" y="1159351"/>
                            <a:ext cx="4186554" cy="1270"/>
                          </a:xfrm>
                          <a:custGeom>
                            <a:avLst/>
                            <a:gdLst/>
                            <a:ahLst/>
                            <a:cxnLst/>
                            <a:rect l="l" t="t" r="r" b="b"/>
                            <a:pathLst>
                              <a:path w="4186554" h="0">
                                <a:moveTo>
                                  <a:pt x="0" y="0"/>
                                </a:moveTo>
                                <a:lnTo>
                                  <a:pt x="4186186" y="0"/>
                                </a:lnTo>
                              </a:path>
                            </a:pathLst>
                          </a:custGeom>
                          <a:ln w="12700">
                            <a:solidFill>
                              <a:srgbClr val="000000"/>
                            </a:solidFill>
                            <a:prstDash val="solid"/>
                          </a:ln>
                        </wps:spPr>
                        <wps:bodyPr wrap="square" lIns="0" tIns="0" rIns="0" bIns="0" rtlCol="0">
                          <a:prstTxWarp prst="textNoShape">
                            <a:avLst/>
                          </a:prstTxWarp>
                          <a:noAutofit/>
                        </wps:bodyPr>
                      </wps:wsp>
                      <wps:wsp>
                        <wps:cNvPr id="401" name="Graphic 401"/>
                        <wps:cNvSpPr/>
                        <wps:spPr>
                          <a:xfrm>
                            <a:off x="4160782" y="1114897"/>
                            <a:ext cx="76200" cy="88900"/>
                          </a:xfrm>
                          <a:custGeom>
                            <a:avLst/>
                            <a:gdLst/>
                            <a:ahLst/>
                            <a:cxnLst/>
                            <a:rect l="l" t="t" r="r" b="b"/>
                            <a:pathLst>
                              <a:path w="76200" h="88900">
                                <a:moveTo>
                                  <a:pt x="0" y="0"/>
                                </a:moveTo>
                                <a:lnTo>
                                  <a:pt x="76200" y="44450"/>
                                </a:lnTo>
                                <a:lnTo>
                                  <a:pt x="0" y="88900"/>
                                </a:lnTo>
                              </a:path>
                            </a:pathLst>
                          </a:custGeom>
                          <a:ln w="12700">
                            <a:solidFill>
                              <a:srgbClr val="000000"/>
                            </a:solidFill>
                            <a:prstDash val="solid"/>
                          </a:ln>
                        </wps:spPr>
                        <wps:bodyPr wrap="square" lIns="0" tIns="0" rIns="0" bIns="0" rtlCol="0">
                          <a:prstTxWarp prst="textNoShape">
                            <a:avLst/>
                          </a:prstTxWarp>
                          <a:noAutofit/>
                        </wps:bodyPr>
                      </wps:wsp>
                      <wps:wsp>
                        <wps:cNvPr id="402" name="Graphic 402"/>
                        <wps:cNvSpPr/>
                        <wps:spPr>
                          <a:xfrm>
                            <a:off x="4092860" y="28493"/>
                            <a:ext cx="1270" cy="1137285"/>
                          </a:xfrm>
                          <a:custGeom>
                            <a:avLst/>
                            <a:gdLst/>
                            <a:ahLst/>
                            <a:cxnLst/>
                            <a:rect l="l" t="t" r="r" b="b"/>
                            <a:pathLst>
                              <a:path w="0" h="1137285">
                                <a:moveTo>
                                  <a:pt x="0" y="1136892"/>
                                </a:moveTo>
                                <a:lnTo>
                                  <a:pt x="1" y="0"/>
                                </a:lnTo>
                              </a:path>
                            </a:pathLst>
                          </a:custGeom>
                          <a:ln w="12699">
                            <a:solidFill>
                              <a:srgbClr val="000000"/>
                            </a:solidFill>
                            <a:prstDash val="solid"/>
                          </a:ln>
                        </wps:spPr>
                        <wps:bodyPr wrap="square" lIns="0" tIns="0" rIns="0" bIns="0" rtlCol="0">
                          <a:prstTxWarp prst="textNoShape">
                            <a:avLst/>
                          </a:prstTxWarp>
                          <a:noAutofit/>
                        </wps:bodyPr>
                      </wps:wsp>
                      <wps:wsp>
                        <wps:cNvPr id="403" name="Graphic 403"/>
                        <wps:cNvSpPr/>
                        <wps:spPr>
                          <a:xfrm>
                            <a:off x="440352" y="1171973"/>
                            <a:ext cx="1270" cy="892810"/>
                          </a:xfrm>
                          <a:custGeom>
                            <a:avLst/>
                            <a:gdLst/>
                            <a:ahLst/>
                            <a:cxnLst/>
                            <a:rect l="l" t="t" r="r" b="b"/>
                            <a:pathLst>
                              <a:path w="0" h="892810">
                                <a:moveTo>
                                  <a:pt x="0" y="0"/>
                                </a:moveTo>
                                <a:lnTo>
                                  <a:pt x="0" y="892352"/>
                                </a:lnTo>
                              </a:path>
                            </a:pathLst>
                          </a:custGeom>
                          <a:ln w="12700">
                            <a:solidFill>
                              <a:srgbClr val="000000"/>
                            </a:solidFill>
                            <a:prstDash val="solid"/>
                          </a:ln>
                        </wps:spPr>
                        <wps:bodyPr wrap="square" lIns="0" tIns="0" rIns="0" bIns="0" rtlCol="0">
                          <a:prstTxWarp prst="textNoShape">
                            <a:avLst/>
                          </a:prstTxWarp>
                          <a:noAutofit/>
                        </wps:bodyPr>
                      </wps:wsp>
                      <wps:wsp>
                        <wps:cNvPr id="404" name="Graphic 404"/>
                        <wps:cNvSpPr/>
                        <wps:spPr>
                          <a:xfrm>
                            <a:off x="395907" y="1988123"/>
                            <a:ext cx="88900" cy="76200"/>
                          </a:xfrm>
                          <a:custGeom>
                            <a:avLst/>
                            <a:gdLst/>
                            <a:ahLst/>
                            <a:cxnLst/>
                            <a:rect l="l" t="t" r="r" b="b"/>
                            <a:pathLst>
                              <a:path w="88900" h="76200">
                                <a:moveTo>
                                  <a:pt x="88900" y="0"/>
                                </a:moveTo>
                                <a:lnTo>
                                  <a:pt x="44450" y="76200"/>
                                </a:lnTo>
                                <a:lnTo>
                                  <a:pt x="0" y="0"/>
                                </a:lnTo>
                              </a:path>
                            </a:pathLst>
                          </a:custGeom>
                          <a:ln w="12700">
                            <a:solidFill>
                              <a:srgbClr val="000000"/>
                            </a:solidFill>
                            <a:prstDash val="solid"/>
                          </a:ln>
                        </wps:spPr>
                        <wps:bodyPr wrap="square" lIns="0" tIns="0" rIns="0" bIns="0" rtlCol="0">
                          <a:prstTxWarp prst="textNoShape">
                            <a:avLst/>
                          </a:prstTxWarp>
                          <a:noAutofit/>
                        </wps:bodyPr>
                      </wps:wsp>
                      <wps:wsp>
                        <wps:cNvPr id="405" name="Graphic 405"/>
                        <wps:cNvSpPr/>
                        <wps:spPr>
                          <a:xfrm>
                            <a:off x="395907" y="1171976"/>
                            <a:ext cx="88900" cy="76200"/>
                          </a:xfrm>
                          <a:custGeom>
                            <a:avLst/>
                            <a:gdLst/>
                            <a:ahLst/>
                            <a:cxnLst/>
                            <a:rect l="l" t="t" r="r" b="b"/>
                            <a:pathLst>
                              <a:path w="88900" h="76200">
                                <a:moveTo>
                                  <a:pt x="0" y="76200"/>
                                </a:moveTo>
                                <a:lnTo>
                                  <a:pt x="44450" y="0"/>
                                </a:lnTo>
                                <a:lnTo>
                                  <a:pt x="88900" y="76200"/>
                                </a:lnTo>
                              </a:path>
                            </a:pathLst>
                          </a:custGeom>
                          <a:ln w="12700">
                            <a:solidFill>
                              <a:srgbClr val="000000"/>
                            </a:solidFill>
                            <a:prstDash val="solid"/>
                          </a:ln>
                        </wps:spPr>
                        <wps:bodyPr wrap="square" lIns="0" tIns="0" rIns="0" bIns="0" rtlCol="0">
                          <a:prstTxWarp prst="textNoShape">
                            <a:avLst/>
                          </a:prstTxWarp>
                          <a:noAutofit/>
                        </wps:bodyPr>
                      </wps:wsp>
                      <wps:wsp>
                        <wps:cNvPr id="406" name="Graphic 406"/>
                        <wps:cNvSpPr/>
                        <wps:spPr>
                          <a:xfrm>
                            <a:off x="63691" y="168109"/>
                            <a:ext cx="830580" cy="1270"/>
                          </a:xfrm>
                          <a:custGeom>
                            <a:avLst/>
                            <a:gdLst/>
                            <a:ahLst/>
                            <a:cxnLst/>
                            <a:rect l="l" t="t" r="r" b="b"/>
                            <a:pathLst>
                              <a:path w="830580" h="0">
                                <a:moveTo>
                                  <a:pt x="0" y="0"/>
                                </a:moveTo>
                                <a:lnTo>
                                  <a:pt x="829983" y="0"/>
                                </a:lnTo>
                              </a:path>
                            </a:pathLst>
                          </a:custGeom>
                          <a:ln w="12700">
                            <a:solidFill>
                              <a:srgbClr val="000000"/>
                            </a:solidFill>
                            <a:prstDash val="solid"/>
                          </a:ln>
                        </wps:spPr>
                        <wps:bodyPr wrap="square" lIns="0" tIns="0" rIns="0" bIns="0" rtlCol="0">
                          <a:prstTxWarp prst="textNoShape">
                            <a:avLst/>
                          </a:prstTxWarp>
                          <a:noAutofit/>
                        </wps:bodyPr>
                      </wps:wsp>
                      <wps:wsp>
                        <wps:cNvPr id="407" name="Graphic 407"/>
                        <wps:cNvSpPr/>
                        <wps:spPr>
                          <a:xfrm>
                            <a:off x="817482" y="123656"/>
                            <a:ext cx="76200" cy="88900"/>
                          </a:xfrm>
                          <a:custGeom>
                            <a:avLst/>
                            <a:gdLst/>
                            <a:ahLst/>
                            <a:cxnLst/>
                            <a:rect l="l" t="t" r="r" b="b"/>
                            <a:pathLst>
                              <a:path w="76200" h="88900">
                                <a:moveTo>
                                  <a:pt x="0" y="0"/>
                                </a:moveTo>
                                <a:lnTo>
                                  <a:pt x="76200" y="44450"/>
                                </a:lnTo>
                                <a:lnTo>
                                  <a:pt x="0" y="88900"/>
                                </a:lnTo>
                              </a:path>
                            </a:pathLst>
                          </a:custGeom>
                          <a:ln w="12700">
                            <a:solidFill>
                              <a:srgbClr val="000000"/>
                            </a:solidFill>
                            <a:prstDash val="solid"/>
                          </a:ln>
                        </wps:spPr>
                        <wps:bodyPr wrap="square" lIns="0" tIns="0" rIns="0" bIns="0" rtlCol="0">
                          <a:prstTxWarp prst="textNoShape">
                            <a:avLst/>
                          </a:prstTxWarp>
                          <a:noAutofit/>
                        </wps:bodyPr>
                      </wps:wsp>
                      <wps:wsp>
                        <wps:cNvPr id="408" name="Graphic 408"/>
                        <wps:cNvSpPr/>
                        <wps:spPr>
                          <a:xfrm>
                            <a:off x="63694" y="123654"/>
                            <a:ext cx="76200" cy="88900"/>
                          </a:xfrm>
                          <a:custGeom>
                            <a:avLst/>
                            <a:gdLst/>
                            <a:ahLst/>
                            <a:cxnLst/>
                            <a:rect l="l" t="t" r="r" b="b"/>
                            <a:pathLst>
                              <a:path w="76200" h="88900">
                                <a:moveTo>
                                  <a:pt x="76200" y="88900"/>
                                </a:moveTo>
                                <a:lnTo>
                                  <a:pt x="0" y="44450"/>
                                </a:lnTo>
                                <a:lnTo>
                                  <a:pt x="76200" y="0"/>
                                </a:lnTo>
                              </a:path>
                            </a:pathLst>
                          </a:custGeom>
                          <a:ln w="12700">
                            <a:solidFill>
                              <a:srgbClr val="000000"/>
                            </a:solidFill>
                            <a:prstDash val="solid"/>
                          </a:ln>
                        </wps:spPr>
                        <wps:bodyPr wrap="square" lIns="0" tIns="0" rIns="0" bIns="0" rtlCol="0">
                          <a:prstTxWarp prst="textNoShape">
                            <a:avLst/>
                          </a:prstTxWarp>
                          <a:noAutofit/>
                        </wps:bodyPr>
                      </wps:wsp>
                      <wps:wsp>
                        <wps:cNvPr id="409" name="Graphic 409"/>
                        <wps:cNvSpPr/>
                        <wps:spPr>
                          <a:xfrm>
                            <a:off x="918827" y="168109"/>
                            <a:ext cx="3159760" cy="1270"/>
                          </a:xfrm>
                          <a:custGeom>
                            <a:avLst/>
                            <a:gdLst/>
                            <a:ahLst/>
                            <a:cxnLst/>
                            <a:rect l="l" t="t" r="r" b="b"/>
                            <a:pathLst>
                              <a:path w="3159760" h="0">
                                <a:moveTo>
                                  <a:pt x="0" y="0"/>
                                </a:moveTo>
                                <a:lnTo>
                                  <a:pt x="3159493" y="0"/>
                                </a:lnTo>
                              </a:path>
                            </a:pathLst>
                          </a:custGeom>
                          <a:ln w="12700">
                            <a:solidFill>
                              <a:srgbClr val="000000"/>
                            </a:solidFill>
                            <a:prstDash val="solid"/>
                          </a:ln>
                        </wps:spPr>
                        <wps:bodyPr wrap="square" lIns="0" tIns="0" rIns="0" bIns="0" rtlCol="0">
                          <a:prstTxWarp prst="textNoShape">
                            <a:avLst/>
                          </a:prstTxWarp>
                          <a:noAutofit/>
                        </wps:bodyPr>
                      </wps:wsp>
                      <wps:wsp>
                        <wps:cNvPr id="410" name="Graphic 410"/>
                        <wps:cNvSpPr/>
                        <wps:spPr>
                          <a:xfrm>
                            <a:off x="4002124" y="123656"/>
                            <a:ext cx="76200" cy="88900"/>
                          </a:xfrm>
                          <a:custGeom>
                            <a:avLst/>
                            <a:gdLst/>
                            <a:ahLst/>
                            <a:cxnLst/>
                            <a:rect l="l" t="t" r="r" b="b"/>
                            <a:pathLst>
                              <a:path w="76200" h="88900">
                                <a:moveTo>
                                  <a:pt x="0" y="0"/>
                                </a:moveTo>
                                <a:lnTo>
                                  <a:pt x="76200" y="44450"/>
                                </a:lnTo>
                                <a:lnTo>
                                  <a:pt x="0" y="88900"/>
                                </a:lnTo>
                              </a:path>
                            </a:pathLst>
                          </a:custGeom>
                          <a:ln w="12700">
                            <a:solidFill>
                              <a:srgbClr val="000000"/>
                            </a:solidFill>
                            <a:prstDash val="solid"/>
                          </a:ln>
                        </wps:spPr>
                        <wps:bodyPr wrap="square" lIns="0" tIns="0" rIns="0" bIns="0" rtlCol="0">
                          <a:prstTxWarp prst="textNoShape">
                            <a:avLst/>
                          </a:prstTxWarp>
                          <a:noAutofit/>
                        </wps:bodyPr>
                      </wps:wsp>
                      <wps:wsp>
                        <wps:cNvPr id="411" name="Graphic 411"/>
                        <wps:cNvSpPr/>
                        <wps:spPr>
                          <a:xfrm>
                            <a:off x="918829" y="123654"/>
                            <a:ext cx="76200" cy="88900"/>
                          </a:xfrm>
                          <a:custGeom>
                            <a:avLst/>
                            <a:gdLst/>
                            <a:ahLst/>
                            <a:cxnLst/>
                            <a:rect l="l" t="t" r="r" b="b"/>
                            <a:pathLst>
                              <a:path w="76200" h="88900">
                                <a:moveTo>
                                  <a:pt x="76200" y="88900"/>
                                </a:moveTo>
                                <a:lnTo>
                                  <a:pt x="0" y="44450"/>
                                </a:lnTo>
                                <a:lnTo>
                                  <a:pt x="76200" y="0"/>
                                </a:lnTo>
                              </a:path>
                            </a:pathLst>
                          </a:custGeom>
                          <a:ln w="12700">
                            <a:solidFill>
                              <a:srgbClr val="000000"/>
                            </a:solidFill>
                            <a:prstDash val="solid"/>
                          </a:ln>
                        </wps:spPr>
                        <wps:bodyPr wrap="square" lIns="0" tIns="0" rIns="0" bIns="0" rtlCol="0">
                          <a:prstTxWarp prst="textNoShape">
                            <a:avLst/>
                          </a:prstTxWarp>
                          <a:noAutofit/>
                        </wps:bodyPr>
                      </wps:wsp>
                      <wps:wsp>
                        <wps:cNvPr id="412" name="Graphic 412"/>
                        <wps:cNvSpPr/>
                        <wps:spPr>
                          <a:xfrm>
                            <a:off x="1372155" y="575003"/>
                            <a:ext cx="193040" cy="177800"/>
                          </a:xfrm>
                          <a:custGeom>
                            <a:avLst/>
                            <a:gdLst/>
                            <a:ahLst/>
                            <a:cxnLst/>
                            <a:rect l="l" t="t" r="r" b="b"/>
                            <a:pathLst>
                              <a:path w="193040" h="177800">
                                <a:moveTo>
                                  <a:pt x="0" y="177507"/>
                                </a:moveTo>
                                <a:lnTo>
                                  <a:pt x="192646" y="0"/>
                                </a:lnTo>
                              </a:path>
                            </a:pathLst>
                          </a:custGeom>
                          <a:ln w="12700">
                            <a:solidFill>
                              <a:srgbClr val="000000"/>
                            </a:solidFill>
                            <a:prstDash val="solid"/>
                          </a:ln>
                        </wps:spPr>
                        <wps:bodyPr wrap="square" lIns="0" tIns="0" rIns="0" bIns="0" rtlCol="0">
                          <a:prstTxWarp prst="textNoShape">
                            <a:avLst/>
                          </a:prstTxWarp>
                          <a:noAutofit/>
                        </wps:bodyPr>
                      </wps:wsp>
                      <wps:wsp>
                        <wps:cNvPr id="413" name="Graphic 413"/>
                        <wps:cNvSpPr/>
                        <wps:spPr>
                          <a:xfrm>
                            <a:off x="1995322" y="834284"/>
                            <a:ext cx="132080" cy="487045"/>
                          </a:xfrm>
                          <a:custGeom>
                            <a:avLst/>
                            <a:gdLst/>
                            <a:ahLst/>
                            <a:cxnLst/>
                            <a:rect l="l" t="t" r="r" b="b"/>
                            <a:pathLst>
                              <a:path w="132080" h="487045">
                                <a:moveTo>
                                  <a:pt x="0" y="486676"/>
                                </a:moveTo>
                                <a:lnTo>
                                  <a:pt x="131711" y="0"/>
                                </a:lnTo>
                              </a:path>
                            </a:pathLst>
                          </a:custGeom>
                          <a:ln w="12699">
                            <a:solidFill>
                              <a:srgbClr val="000000"/>
                            </a:solidFill>
                            <a:prstDash val="solid"/>
                          </a:ln>
                        </wps:spPr>
                        <wps:bodyPr wrap="square" lIns="0" tIns="0" rIns="0" bIns="0" rtlCol="0">
                          <a:prstTxWarp prst="textNoShape">
                            <a:avLst/>
                          </a:prstTxWarp>
                          <a:noAutofit/>
                        </wps:bodyPr>
                      </wps:wsp>
                      <wps:wsp>
                        <wps:cNvPr id="414" name="Graphic 414"/>
                        <wps:cNvSpPr/>
                        <wps:spPr>
                          <a:xfrm>
                            <a:off x="2689260" y="575000"/>
                            <a:ext cx="316865" cy="351155"/>
                          </a:xfrm>
                          <a:custGeom>
                            <a:avLst/>
                            <a:gdLst/>
                            <a:ahLst/>
                            <a:cxnLst/>
                            <a:rect l="l" t="t" r="r" b="b"/>
                            <a:pathLst>
                              <a:path w="316865" h="351155">
                                <a:moveTo>
                                  <a:pt x="316496" y="351040"/>
                                </a:moveTo>
                                <a:lnTo>
                                  <a:pt x="0" y="0"/>
                                </a:lnTo>
                              </a:path>
                            </a:pathLst>
                          </a:custGeom>
                          <a:ln w="12699">
                            <a:solidFill>
                              <a:srgbClr val="000000"/>
                            </a:solidFill>
                            <a:prstDash val="solid"/>
                          </a:ln>
                        </wps:spPr>
                        <wps:bodyPr wrap="square" lIns="0" tIns="0" rIns="0" bIns="0" rtlCol="0">
                          <a:prstTxWarp prst="textNoShape">
                            <a:avLst/>
                          </a:prstTxWarp>
                          <a:noAutofit/>
                        </wps:bodyPr>
                      </wps:wsp>
                      <wps:wsp>
                        <wps:cNvPr id="415" name="Graphic 415"/>
                        <wps:cNvSpPr/>
                        <wps:spPr>
                          <a:xfrm>
                            <a:off x="477697" y="1618146"/>
                            <a:ext cx="78740" cy="261620"/>
                          </a:xfrm>
                          <a:custGeom>
                            <a:avLst/>
                            <a:gdLst/>
                            <a:ahLst/>
                            <a:cxnLst/>
                            <a:rect l="l" t="t" r="r" b="b"/>
                            <a:pathLst>
                              <a:path w="78740" h="261620">
                                <a:moveTo>
                                  <a:pt x="78638" y="261289"/>
                                </a:moveTo>
                                <a:lnTo>
                                  <a:pt x="0" y="0"/>
                                </a:lnTo>
                              </a:path>
                            </a:pathLst>
                          </a:custGeom>
                          <a:ln w="12700">
                            <a:solidFill>
                              <a:srgbClr val="000000"/>
                            </a:solidFill>
                            <a:prstDash val="solid"/>
                          </a:ln>
                        </wps:spPr>
                        <wps:bodyPr wrap="square" lIns="0" tIns="0" rIns="0" bIns="0" rtlCol="0">
                          <a:prstTxWarp prst="textNoShape">
                            <a:avLst/>
                          </a:prstTxWarp>
                          <a:noAutofit/>
                        </wps:bodyPr>
                      </wps:wsp>
                      <wps:wsp>
                        <wps:cNvPr id="416" name="Textbox 416"/>
                        <wps:cNvSpPr txBox="1"/>
                        <wps:spPr>
                          <a:xfrm>
                            <a:off x="654147" y="1672369"/>
                            <a:ext cx="786765" cy="320040"/>
                          </a:xfrm>
                          <a:prstGeom prst="rect">
                            <a:avLst/>
                          </a:prstGeom>
                        </wps:spPr>
                        <wps:txbx>
                          <w:txbxContent>
                            <w:p>
                              <w:pPr>
                                <w:spacing w:line="244" w:lineRule="auto" w:before="0"/>
                                <w:ind w:left="0" w:right="18" w:firstLine="0"/>
                                <w:jc w:val="left"/>
                                <w:rPr>
                                  <w:sz w:val="22"/>
                                </w:rPr>
                              </w:pPr>
                              <w:r>
                                <w:rPr>
                                  <w:spacing w:val="-2"/>
                                  <w:sz w:val="22"/>
                                </w:rPr>
                                <w:t>атмосферное давление</w:t>
                              </w:r>
                            </w:p>
                          </w:txbxContent>
                        </wps:txbx>
                        <wps:bodyPr wrap="square" lIns="0" tIns="0" rIns="0" bIns="0" rtlCol="0">
                          <a:noAutofit/>
                        </wps:bodyPr>
                      </wps:wsp>
                      <wps:wsp>
                        <wps:cNvPr id="417" name="Textbox 417"/>
                        <wps:cNvSpPr txBox="1"/>
                        <wps:spPr>
                          <a:xfrm>
                            <a:off x="4034379" y="1769905"/>
                            <a:ext cx="52069" cy="155575"/>
                          </a:xfrm>
                          <a:prstGeom prst="rect">
                            <a:avLst/>
                          </a:prstGeom>
                        </wps:spPr>
                        <wps:txbx>
                          <w:txbxContent>
                            <w:p>
                              <w:pPr>
                                <w:spacing w:line="244" w:lineRule="exact" w:before="0"/>
                                <w:ind w:left="0" w:right="0" w:firstLine="0"/>
                                <w:jc w:val="left"/>
                                <w:rPr>
                                  <w:sz w:val="22"/>
                                </w:rPr>
                              </w:pPr>
                              <w:r>
                                <w:rPr>
                                  <w:spacing w:val="-10"/>
                                  <w:sz w:val="22"/>
                                </w:rPr>
                                <w:t>t</w:t>
                              </w:r>
                            </w:p>
                          </w:txbxContent>
                        </wps:txbx>
                        <wps:bodyPr wrap="square" lIns="0" tIns="0" rIns="0" bIns="0" rtlCol="0">
                          <a:noAutofit/>
                        </wps:bodyPr>
                      </wps:wsp>
                      <wps:wsp>
                        <wps:cNvPr id="418" name="Textbox 418"/>
                        <wps:cNvSpPr txBox="1"/>
                        <wps:spPr>
                          <a:xfrm>
                            <a:off x="912448" y="174459"/>
                            <a:ext cx="3174365" cy="979169"/>
                          </a:xfrm>
                          <a:prstGeom prst="rect">
                            <a:avLst/>
                          </a:prstGeom>
                        </wps:spPr>
                        <wps:txbx>
                          <w:txbxContent>
                            <w:p>
                              <w:pPr>
                                <w:spacing w:line="240" w:lineRule="auto" w:before="42"/>
                                <w:rPr>
                                  <w:sz w:val="22"/>
                                </w:rPr>
                              </w:pPr>
                            </w:p>
                            <w:p>
                              <w:pPr>
                                <w:spacing w:line="244" w:lineRule="auto" w:before="1"/>
                                <w:ind w:left="1292" w:right="2847" w:firstLine="0"/>
                                <w:jc w:val="left"/>
                                <w:rPr>
                                  <w:sz w:val="22"/>
                                </w:rPr>
                              </w:pPr>
                              <w:r>
                                <w:rPr>
                                  <w:spacing w:val="-2"/>
                                  <w:sz w:val="22"/>
                                </w:rPr>
                                <w:t>звуковое давление</w:t>
                              </w:r>
                            </w:p>
                          </w:txbxContent>
                        </wps:txbx>
                        <wps:bodyPr wrap="square" lIns="0" tIns="0" rIns="0" bIns="0" rtlCol="0">
                          <a:noAutofit/>
                        </wps:bodyPr>
                      </wps:wsp>
                    </wpg:wgp>
                  </a:graphicData>
                </a:graphic>
              </wp:anchor>
            </w:drawing>
          </mc:Choice>
          <mc:Fallback>
            <w:pict>
              <v:group style="position:absolute;margin-left:138.0923pt;margin-top:22.510281pt;width:334.15pt;height:168.55pt;mso-position-horizontal-relative:page;mso-position-vertical-relative:paragraph;z-index:15748096" id="docshapegroup315" coordorigin="2762,450" coordsize="6683,3371">
                <v:line style="position:absolute" from="2842,3741" to="9434,3741" stroked="true" strokeweight="1pt" strokecolor="#000000">
                  <v:stroke dashstyle="solid"/>
                </v:line>
                <v:shape style="position:absolute;left:9314;top:3670;width:120;height:140" id="docshape316" coordorigin="9314,3671" coordsize="120,140" path="m9314,3671l9434,3741,9314,3811e" filled="false" stroked="true" strokeweight="1pt" strokecolor="#000000">
                  <v:path arrowok="t"/>
                  <v:stroke dashstyle="solid"/>
                </v:shape>
                <v:line style="position:absolute" from="2842,3736" to="2842,460" stroked="true" strokeweight="1pt" strokecolor="#000000">
                  <v:stroke dashstyle="solid"/>
                </v:line>
                <v:shape style="position:absolute;left:2771;top:460;width:140;height:120" id="docshape317" coordorigin="2772,460" coordsize="140,120" path="m2912,580l2842,460,2772,580e" filled="false" stroked="true" strokeweight="1pt" strokecolor="#000000">
                  <v:path arrowok="t"/>
                  <v:stroke dashstyle="solid"/>
                </v:shape>
                <v:line style="position:absolute" from="4189,2264" to="4189,480" stroked="true" strokeweight=".999998pt" strokecolor="#000000">
                  <v:stroke dashstyle="solid"/>
                </v:line>
                <v:shape style="position:absolute;left:4187;top:1122;width:5016;height:2121" type="#_x0000_t75" id="docshape318" stroked="false">
                  <v:imagedata r:id="rId40" o:title=""/>
                </v:shape>
                <v:shape style="position:absolute;left:4187;top:1122;width:5016;height:2121" id="docshape319" coordorigin="4188,1123" coordsize="5016,2121" path="m4188,2262l4210,2163,4232,2067,4254,1977,4278,1896,4302,1827,4370,1722,4414,1700,4459,1701,4503,1721,4530,1759,4553,1825,4577,1901,4602,1965,4632,1999,4667,1983,4682,1956,4713,1854,4729,1786,4746,1709,4763,1628,4781,1544,4799,1460,4818,1380,4838,1305,4858,1240,4901,1146,4947,1123,4971,1144,5003,1209,5038,1314,5056,1380,5074,1452,5092,1532,5111,1616,5130,1706,5150,1799,5170,1895,5190,1994,5210,2093,5230,2193,5250,2292,5270,2390,5291,2485,5311,2577,5331,2665,5352,2748,5372,2826,5392,2896,5411,2959,5450,3058,5499,3142,5550,3198,5602,3230,5654,3243,5706,3240,5756,3225,5805,3203,5850,3179,5892,3155,5930,3136,5980,3098,6017,3036,6048,2963,6077,2887,6110,2819,6152,2769,6197,2750,6247,2748,6301,2754,6357,2761,6465,2738,6514,2691,6572,2577,6601,2501,6629,2417,6656,2327,6682,2236,6707,2146,6731,2062,6754,1985,6775,1920,6837,1789,6868,1763,6894,1764,6923,1764,6956,1759,6988,1762,7023,1774,7064,1799,7099,1841,7138,1904,7179,1967,7224,2011,7274,2018,7314,1988,7358,1933,7404,1862,7452,1784,7500,1710,7546,1647,7643,1573,7736,1552,7791,1581,7859,1651,7924,1750,7961,1817,7999,1892,8040,1973,8081,2057,8123,2142,8165,2225,8207,2304,8248,2376,8287,2438,8325,2489,8425,2558,8488,2560,8549,2539,8607,2501,8662,2457,8713,2412,8759,2376,8812,2324,8855,2259,8892,2194,8929,2141,8969,2114,9037,2131,9114,2186,9177,2244,9203,2271e" filled="false" stroked="true" strokeweight="1pt" strokecolor="#000000">
                  <v:path arrowok="t"/>
                  <v:stroke dashstyle="solid"/>
                </v:shape>
                <v:line style="position:absolute" from="2842,2276" to="9434,2276" stroked="true" strokeweight="1pt" strokecolor="#000000">
                  <v:stroke dashstyle="solid"/>
                </v:line>
                <v:shape style="position:absolute;left:9314;top:2205;width:120;height:140" id="docshape320" coordorigin="9314,2206" coordsize="120,140" path="m9314,2206l9434,2276,9314,2346e" filled="false" stroked="true" strokeweight="1pt" strokecolor="#000000">
                  <v:path arrowok="t"/>
                  <v:stroke dashstyle="solid"/>
                </v:shape>
                <v:line style="position:absolute" from="9207,2285" to="9207,495" stroked="true" strokeweight=".999998pt" strokecolor="#000000">
                  <v:stroke dashstyle="solid"/>
                </v:line>
                <v:line style="position:absolute" from="3455,2296" to="3455,3701" stroked="true" strokeweight="1pt" strokecolor="#000000">
                  <v:stroke dashstyle="solid"/>
                </v:line>
                <v:shape style="position:absolute;left:3385;top:3581;width:140;height:120" id="docshape321" coordorigin="3385,3581" coordsize="140,120" path="m3525,3581l3455,3701,3385,3581e" filled="false" stroked="true" strokeweight="1pt" strokecolor="#000000">
                  <v:path arrowok="t"/>
                  <v:stroke dashstyle="solid"/>
                </v:shape>
                <v:shape style="position:absolute;left:3385;top:2295;width:140;height:120" id="docshape322" coordorigin="3385,2296" coordsize="140,120" path="m3385,2416l3455,2296,3525,2416e" filled="false" stroked="true" strokeweight="1pt" strokecolor="#000000">
                  <v:path arrowok="t"/>
                  <v:stroke dashstyle="solid"/>
                </v:shape>
                <v:line style="position:absolute" from="2862,715" to="4169,715" stroked="true" strokeweight="1pt" strokecolor="#000000">
                  <v:stroke dashstyle="solid"/>
                </v:line>
                <v:shape style="position:absolute;left:4049;top:644;width:120;height:140" id="docshape323" coordorigin="4049,645" coordsize="120,140" path="m4049,645l4169,715,4049,785e" filled="false" stroked="true" strokeweight="1pt" strokecolor="#000000">
                  <v:path arrowok="t"/>
                  <v:stroke dashstyle="solid"/>
                </v:shape>
                <v:shape style="position:absolute;left:2862;top:644;width:120;height:140" id="docshape324" coordorigin="2862,645" coordsize="120,140" path="m2982,785l2862,715,2982,645e" filled="false" stroked="true" strokeweight="1pt" strokecolor="#000000">
                  <v:path arrowok="t"/>
                  <v:stroke dashstyle="solid"/>
                </v:shape>
                <v:line style="position:absolute" from="4209,715" to="9184,715" stroked="true" strokeweight="1pt" strokecolor="#000000">
                  <v:stroke dashstyle="solid"/>
                </v:line>
                <v:shape style="position:absolute;left:9064;top:644;width:120;height:140" id="docshape325" coordorigin="9064,645" coordsize="120,140" path="m9064,645l9184,715,9064,785e" filled="false" stroked="true" strokeweight="1pt" strokecolor="#000000">
                  <v:path arrowok="t"/>
                  <v:stroke dashstyle="solid"/>
                </v:shape>
                <v:shape style="position:absolute;left:4208;top:644;width:120;height:140" id="docshape326" coordorigin="4209,645" coordsize="120,140" path="m4329,785l4209,715,4329,645e" filled="false" stroked="true" strokeweight="1pt" strokecolor="#000000">
                  <v:path arrowok="t"/>
                  <v:stroke dashstyle="solid"/>
                </v:shape>
                <v:line style="position:absolute" from="4923,1635" to="5226,1356" stroked="true" strokeweight="1pt" strokecolor="#000000">
                  <v:stroke dashstyle="solid"/>
                </v:line>
                <v:line style="position:absolute" from="5904,2530" to="6112,1764" stroked="true" strokeweight="1.0pt" strokecolor="#000000">
                  <v:stroke dashstyle="solid"/>
                </v:line>
                <v:line style="position:absolute" from="7495,1909" to="6997,1356" stroked="true" strokeweight="1.0pt" strokecolor="#000000">
                  <v:stroke dashstyle="solid"/>
                </v:line>
                <v:line style="position:absolute" from="3638,3410" to="3514,2998" stroked="true" strokeweight="1pt" strokecolor="#000000">
                  <v:stroke dashstyle="solid"/>
                </v:line>
                <v:shape style="position:absolute;left:3792;top:3083;width:1239;height:504" type="#_x0000_t202" id="docshape327" filled="false" stroked="false">
                  <v:textbox inset="0,0,0,0">
                    <w:txbxContent>
                      <w:p>
                        <w:pPr>
                          <w:spacing w:line="244" w:lineRule="auto" w:before="0"/>
                          <w:ind w:left="0" w:right="18" w:firstLine="0"/>
                          <w:jc w:val="left"/>
                          <w:rPr>
                            <w:sz w:val="22"/>
                          </w:rPr>
                        </w:pPr>
                        <w:r>
                          <w:rPr>
                            <w:spacing w:val="-2"/>
                            <w:sz w:val="22"/>
                          </w:rPr>
                          <w:t>атмосферное давление</w:t>
                        </w:r>
                      </w:p>
                    </w:txbxContent>
                  </v:textbox>
                  <w10:wrap type="none"/>
                </v:shape>
                <v:shape style="position:absolute;left:9115;top:3237;width:82;height:245" type="#_x0000_t202" id="docshape328" filled="false" stroked="false">
                  <v:textbox inset="0,0,0,0">
                    <w:txbxContent>
                      <w:p>
                        <w:pPr>
                          <w:spacing w:line="244" w:lineRule="exact" w:before="0"/>
                          <w:ind w:left="0" w:right="0" w:firstLine="0"/>
                          <w:jc w:val="left"/>
                          <w:rPr>
                            <w:sz w:val="22"/>
                          </w:rPr>
                        </w:pPr>
                        <w:r>
                          <w:rPr>
                            <w:spacing w:val="-10"/>
                            <w:sz w:val="22"/>
                          </w:rPr>
                          <w:t>t</w:t>
                        </w:r>
                      </w:p>
                    </w:txbxContent>
                  </v:textbox>
                  <w10:wrap type="none"/>
                </v:shape>
                <v:shape style="position:absolute;left:4198;top:724;width:4999;height:1542" type="#_x0000_t202" id="docshape329" filled="false" stroked="false">
                  <v:textbox inset="0,0,0,0">
                    <w:txbxContent>
                      <w:p>
                        <w:pPr>
                          <w:spacing w:line="240" w:lineRule="auto" w:before="42"/>
                          <w:rPr>
                            <w:sz w:val="22"/>
                          </w:rPr>
                        </w:pPr>
                      </w:p>
                      <w:p>
                        <w:pPr>
                          <w:spacing w:line="244" w:lineRule="auto" w:before="1"/>
                          <w:ind w:left="1292" w:right="2847" w:firstLine="0"/>
                          <w:jc w:val="left"/>
                          <w:rPr>
                            <w:sz w:val="22"/>
                          </w:rPr>
                        </w:pPr>
                        <w:r>
                          <w:rPr>
                            <w:spacing w:val="-2"/>
                            <w:sz w:val="22"/>
                          </w:rPr>
                          <w:t>звуковое давление</w:t>
                        </w:r>
                      </w:p>
                    </w:txbxContent>
                  </v:textbox>
                  <w10:wrap type="none"/>
                </v:shape>
                <w10:wrap type="none"/>
              </v:group>
            </w:pict>
          </mc:Fallback>
        </mc:AlternateContent>
      </w:r>
      <w:r>
        <w:rPr>
          <w:spacing w:val="-10"/>
          <w:position w:val="14"/>
          <w:sz w:val="22"/>
        </w:rPr>
        <w:t>Р</w:t>
      </w:r>
      <w:r>
        <w:rPr>
          <w:position w:val="14"/>
          <w:sz w:val="22"/>
        </w:rPr>
        <w:tab/>
      </w:r>
      <w:r>
        <w:rPr>
          <w:spacing w:val="-2"/>
          <w:sz w:val="22"/>
        </w:rPr>
        <w:t>тишина</w:t>
      </w:r>
    </w:p>
    <w:p>
      <w:pPr>
        <w:spacing w:before="229"/>
        <w:ind w:left="1637" w:right="0" w:firstLine="0"/>
        <w:jc w:val="left"/>
        <w:rPr>
          <w:sz w:val="22"/>
        </w:rPr>
      </w:pPr>
      <w:r>
        <w:rPr/>
        <w:br w:type="column"/>
      </w:r>
      <w:r>
        <w:rPr>
          <w:spacing w:val="-4"/>
          <w:sz w:val="22"/>
        </w:rPr>
        <w:t>звук</w:t>
      </w:r>
    </w:p>
    <w:p>
      <w:pPr>
        <w:spacing w:after="0"/>
        <w:jc w:val="left"/>
        <w:rPr>
          <w:sz w:val="22"/>
        </w:rPr>
        <w:sectPr>
          <w:type w:val="continuous"/>
          <w:pgSz w:w="11910" w:h="16840"/>
          <w:pgMar w:header="144" w:footer="755" w:top="920" w:bottom="960" w:left="880" w:right="860"/>
          <w:cols w:num="2" w:equalWidth="0">
            <w:col w:w="2971" w:space="201"/>
            <w:col w:w="6998"/>
          </w:cols>
        </w:sectPr>
      </w:pPr>
    </w:p>
    <w:p>
      <w:pPr>
        <w:pStyle w:val="BodyText"/>
        <w:ind w:left="0" w:firstLine="0"/>
        <w:jc w:val="left"/>
      </w:pPr>
    </w:p>
    <w:p>
      <w:pPr>
        <w:pStyle w:val="BodyText"/>
        <w:ind w:left="0" w:firstLine="0"/>
        <w:jc w:val="left"/>
      </w:pPr>
    </w:p>
    <w:p>
      <w:pPr>
        <w:pStyle w:val="BodyText"/>
        <w:ind w:left="0" w:firstLine="0"/>
        <w:jc w:val="left"/>
      </w:pPr>
    </w:p>
    <w:p>
      <w:pPr>
        <w:pStyle w:val="BodyText"/>
        <w:ind w:left="0" w:firstLine="0"/>
        <w:jc w:val="left"/>
      </w:pPr>
    </w:p>
    <w:p>
      <w:pPr>
        <w:pStyle w:val="BodyText"/>
        <w:ind w:left="0" w:firstLine="0"/>
        <w:jc w:val="left"/>
      </w:pPr>
    </w:p>
    <w:p>
      <w:pPr>
        <w:pStyle w:val="BodyText"/>
        <w:ind w:left="0" w:firstLine="0"/>
        <w:jc w:val="left"/>
      </w:pPr>
    </w:p>
    <w:p>
      <w:pPr>
        <w:pStyle w:val="BodyText"/>
        <w:ind w:left="0" w:firstLine="0"/>
        <w:jc w:val="left"/>
      </w:pPr>
    </w:p>
    <w:p>
      <w:pPr>
        <w:pStyle w:val="BodyText"/>
        <w:ind w:left="0" w:firstLine="0"/>
        <w:jc w:val="left"/>
      </w:pPr>
    </w:p>
    <w:p>
      <w:pPr>
        <w:pStyle w:val="BodyText"/>
        <w:ind w:left="0" w:firstLine="0"/>
        <w:jc w:val="left"/>
      </w:pPr>
    </w:p>
    <w:p>
      <w:pPr>
        <w:pStyle w:val="BodyText"/>
        <w:ind w:left="0" w:firstLine="0"/>
        <w:jc w:val="left"/>
      </w:pPr>
    </w:p>
    <w:p>
      <w:pPr>
        <w:pStyle w:val="BodyText"/>
        <w:ind w:left="0" w:firstLine="0"/>
        <w:jc w:val="left"/>
      </w:pPr>
    </w:p>
    <w:p>
      <w:pPr>
        <w:pStyle w:val="BodyText"/>
        <w:spacing w:before="246"/>
        <w:ind w:left="0" w:firstLine="0"/>
        <w:jc w:val="left"/>
      </w:pPr>
    </w:p>
    <w:p>
      <w:pPr>
        <w:pStyle w:val="BodyText"/>
        <w:spacing w:before="1"/>
        <w:ind w:left="0" w:right="19" w:firstLine="0"/>
        <w:jc w:val="center"/>
      </w:pPr>
      <w:r>
        <w:rPr/>
        <w:t>Рисунок</w:t>
      </w:r>
      <w:r>
        <w:rPr>
          <w:spacing w:val="-1"/>
        </w:rPr>
        <w:t> </w:t>
      </w:r>
      <w:r>
        <w:rPr/>
        <w:t>2.6</w:t>
      </w:r>
      <w:r>
        <w:rPr>
          <w:spacing w:val="-2"/>
        </w:rPr>
        <w:t> </w:t>
      </w:r>
      <w:r>
        <w:rPr/>
        <w:t>–</w:t>
      </w:r>
      <w:r>
        <w:rPr>
          <w:spacing w:val="-2"/>
        </w:rPr>
        <w:t> </w:t>
      </w:r>
      <w:r>
        <w:rPr/>
        <w:t>Звуковое </w:t>
      </w:r>
      <w:r>
        <w:rPr>
          <w:spacing w:val="-2"/>
        </w:rPr>
        <w:t>давление</w:t>
      </w:r>
    </w:p>
    <w:p>
      <w:pPr>
        <w:pStyle w:val="BodyText"/>
        <w:ind w:left="0" w:firstLine="0"/>
        <w:jc w:val="left"/>
      </w:pPr>
    </w:p>
    <w:p>
      <w:pPr>
        <w:pStyle w:val="BodyText"/>
        <w:spacing w:before="1"/>
        <w:ind w:left="0" w:firstLine="0"/>
        <w:jc w:val="left"/>
      </w:pPr>
    </w:p>
    <w:p>
      <w:pPr>
        <w:spacing w:before="0"/>
        <w:ind w:left="960" w:right="0" w:firstLine="0"/>
        <w:jc w:val="left"/>
        <w:rPr>
          <w:rFonts w:ascii="Cambria Math" w:hAnsi="Cambria Math"/>
          <w:sz w:val="24"/>
        </w:rPr>
      </w:pPr>
      <w:r>
        <w:rPr>
          <w:rFonts w:ascii="Cambria Math" w:hAnsi="Cambria Math"/>
          <w:position w:val="5"/>
          <w:sz w:val="24"/>
        </w:rPr>
        <w:t>P</w:t>
      </w:r>
      <w:r>
        <w:rPr>
          <w:rFonts w:ascii="Cambria Math" w:hAnsi="Cambria Math"/>
          <w:sz w:val="17"/>
        </w:rPr>
        <w:t>зв</w:t>
      </w:r>
      <w:r>
        <w:rPr>
          <w:rFonts w:ascii="Cambria Math" w:hAnsi="Cambria Math"/>
          <w:spacing w:val="18"/>
          <w:sz w:val="17"/>
        </w:rPr>
        <w:t> </w:t>
      </w:r>
      <w:r>
        <w:rPr>
          <w:rFonts w:ascii="Cambria Math" w:hAnsi="Cambria Math"/>
          <w:position w:val="5"/>
          <w:sz w:val="24"/>
        </w:rPr>
        <w:t>=</w:t>
      </w:r>
      <w:r>
        <w:rPr>
          <w:rFonts w:ascii="Cambria Math" w:hAnsi="Cambria Math"/>
          <w:spacing w:val="-2"/>
          <w:position w:val="5"/>
          <w:sz w:val="24"/>
        </w:rPr>
        <w:t> </w:t>
      </w:r>
      <w:r>
        <w:rPr>
          <w:rFonts w:ascii="Cambria Math" w:hAnsi="Cambria Math"/>
          <w:position w:val="5"/>
          <w:sz w:val="24"/>
        </w:rPr>
        <w:t>P</w:t>
      </w:r>
      <w:r>
        <w:rPr>
          <w:rFonts w:ascii="Cambria Math" w:hAnsi="Cambria Math"/>
          <w:sz w:val="17"/>
        </w:rPr>
        <w:t>ср</w:t>
      </w:r>
      <w:r>
        <w:rPr>
          <w:rFonts w:ascii="Cambria Math" w:hAnsi="Cambria Math"/>
          <w:spacing w:val="8"/>
          <w:sz w:val="17"/>
        </w:rPr>
        <w:t> </w:t>
      </w:r>
      <w:r>
        <w:rPr>
          <w:rFonts w:ascii="Cambria Math" w:hAnsi="Cambria Math"/>
          <w:position w:val="5"/>
          <w:sz w:val="24"/>
        </w:rPr>
        <w:t>−</w:t>
      </w:r>
      <w:r>
        <w:rPr>
          <w:rFonts w:ascii="Cambria Math" w:hAnsi="Cambria Math"/>
          <w:spacing w:val="-12"/>
          <w:position w:val="5"/>
          <w:sz w:val="24"/>
        </w:rPr>
        <w:t> </w:t>
      </w:r>
      <w:r>
        <w:rPr>
          <w:rFonts w:ascii="Cambria Math" w:hAnsi="Cambria Math"/>
          <w:spacing w:val="-4"/>
          <w:position w:val="5"/>
          <w:sz w:val="24"/>
        </w:rPr>
        <w:t>P</w:t>
      </w:r>
      <w:r>
        <w:rPr>
          <w:rFonts w:ascii="Cambria Math" w:hAnsi="Cambria Math"/>
          <w:spacing w:val="-4"/>
          <w:sz w:val="17"/>
        </w:rPr>
        <w:t>атм</w:t>
      </w:r>
      <w:r>
        <w:rPr>
          <w:rFonts w:ascii="Cambria Math" w:hAnsi="Cambria Math"/>
          <w:spacing w:val="-4"/>
          <w:position w:val="5"/>
          <w:sz w:val="24"/>
        </w:rPr>
        <w:t>,</w:t>
      </w:r>
    </w:p>
    <w:p>
      <w:pPr>
        <w:pStyle w:val="BodyText"/>
        <w:tabs>
          <w:tab w:pos="960" w:val="left" w:leader="none"/>
        </w:tabs>
        <w:spacing w:line="357" w:lineRule="auto" w:before="136"/>
        <w:ind w:left="960" w:right="5428" w:hanging="708"/>
        <w:jc w:val="left"/>
      </w:pPr>
      <w:r>
        <w:rPr>
          <w:spacing w:val="-4"/>
          <w:position w:val="2"/>
        </w:rPr>
        <w:t>где</w:t>
      </w:r>
      <w:r>
        <w:rPr>
          <w:position w:val="2"/>
        </w:rPr>
        <w:tab/>
        <w:t>P</w:t>
      </w:r>
      <w:r>
        <w:rPr>
          <w:sz w:val="16"/>
        </w:rPr>
        <w:t>ср</w:t>
      </w:r>
      <w:r>
        <w:rPr>
          <w:spacing w:val="14"/>
          <w:sz w:val="16"/>
        </w:rPr>
        <w:t> </w:t>
      </w:r>
      <w:r>
        <w:rPr>
          <w:position w:val="2"/>
        </w:rPr>
        <w:t>–</w:t>
      </w:r>
      <w:r>
        <w:rPr>
          <w:spacing w:val="-9"/>
          <w:position w:val="2"/>
        </w:rPr>
        <w:t> </w:t>
      </w:r>
      <w:r>
        <w:rPr>
          <w:position w:val="2"/>
        </w:rPr>
        <w:t>давление</w:t>
      </w:r>
      <w:r>
        <w:rPr>
          <w:spacing w:val="-7"/>
          <w:position w:val="2"/>
        </w:rPr>
        <w:t> </w:t>
      </w:r>
      <w:r>
        <w:rPr>
          <w:position w:val="2"/>
        </w:rPr>
        <w:t>в</w:t>
      </w:r>
      <w:r>
        <w:rPr>
          <w:spacing w:val="-7"/>
          <w:position w:val="2"/>
        </w:rPr>
        <w:t> </w:t>
      </w:r>
      <w:r>
        <w:rPr>
          <w:position w:val="2"/>
        </w:rPr>
        <w:t>возмущенной</w:t>
      </w:r>
      <w:r>
        <w:rPr>
          <w:spacing w:val="-6"/>
          <w:position w:val="2"/>
        </w:rPr>
        <w:t> </w:t>
      </w:r>
      <w:r>
        <w:rPr>
          <w:position w:val="2"/>
        </w:rPr>
        <w:t>среде; P</w:t>
      </w:r>
      <w:r>
        <w:rPr>
          <w:sz w:val="16"/>
        </w:rPr>
        <w:t>атм </w:t>
      </w:r>
      <w:r>
        <w:rPr>
          <w:position w:val="2"/>
        </w:rPr>
        <w:t>– атмосферное давление.</w:t>
      </w:r>
    </w:p>
    <w:p>
      <w:pPr>
        <w:pStyle w:val="BodyText"/>
        <w:spacing w:before="1"/>
        <w:ind w:left="960" w:firstLine="0"/>
        <w:jc w:val="left"/>
      </w:pPr>
      <w:r>
        <w:rPr/>
        <w:t>Связь</w:t>
      </w:r>
      <w:r>
        <w:rPr>
          <w:spacing w:val="-4"/>
        </w:rPr>
        <w:t> </w:t>
      </w:r>
      <w:r>
        <w:rPr/>
        <w:t>между</w:t>
      </w:r>
      <w:r>
        <w:rPr>
          <w:spacing w:val="-7"/>
        </w:rPr>
        <w:t> </w:t>
      </w:r>
      <w:r>
        <w:rPr/>
        <w:t>звуковым</w:t>
      </w:r>
      <w:r>
        <w:rPr>
          <w:spacing w:val="-1"/>
        </w:rPr>
        <w:t> </w:t>
      </w:r>
      <w:r>
        <w:rPr/>
        <w:t>давлением</w:t>
      </w:r>
      <w:r>
        <w:rPr>
          <w:spacing w:val="-3"/>
        </w:rPr>
        <w:t> </w:t>
      </w:r>
      <w:r>
        <w:rPr/>
        <w:t>и интенсивностью</w:t>
      </w:r>
      <w:r>
        <w:rPr>
          <w:spacing w:val="-2"/>
        </w:rPr>
        <w:t> </w:t>
      </w:r>
      <w:r>
        <w:rPr/>
        <w:t>звука</w:t>
      </w:r>
      <w:r>
        <w:rPr>
          <w:spacing w:val="-3"/>
        </w:rPr>
        <w:t> </w:t>
      </w:r>
      <w:r>
        <w:rPr/>
        <w:t>определяется</w:t>
      </w:r>
      <w:r>
        <w:rPr>
          <w:spacing w:val="-2"/>
        </w:rPr>
        <w:t> </w:t>
      </w:r>
      <w:r>
        <w:rPr/>
        <w:t>по</w:t>
      </w:r>
      <w:r>
        <w:rPr>
          <w:spacing w:val="-1"/>
        </w:rPr>
        <w:t> </w:t>
      </w:r>
      <w:r>
        <w:rPr>
          <w:spacing w:val="-2"/>
        </w:rPr>
        <w:t>формуле</w:t>
      </w:r>
    </w:p>
    <w:p>
      <w:pPr>
        <w:spacing w:line="166" w:lineRule="exact" w:before="120"/>
        <w:ind w:left="1467" w:right="0" w:firstLine="0"/>
        <w:jc w:val="left"/>
        <w:rPr>
          <w:rFonts w:ascii="Cambria Math"/>
          <w:sz w:val="17"/>
        </w:rPr>
      </w:pPr>
      <w:r>
        <w:rPr>
          <w:rFonts w:ascii="Cambria Math"/>
          <w:spacing w:val="-5"/>
          <w:position w:val="-8"/>
          <w:sz w:val="24"/>
        </w:rPr>
        <w:t>P</w:t>
      </w:r>
      <w:r>
        <w:rPr>
          <w:rFonts w:ascii="Cambria Math"/>
          <w:spacing w:val="-5"/>
          <w:sz w:val="17"/>
        </w:rPr>
        <w:t>2</w:t>
      </w:r>
    </w:p>
    <w:p>
      <w:pPr>
        <w:tabs>
          <w:tab w:pos="1572" w:val="left" w:leader="none"/>
        </w:tabs>
        <w:spacing w:line="241" w:lineRule="exact" w:before="0"/>
        <w:ind w:left="960" w:right="0" w:firstLine="0"/>
        <w:jc w:val="left"/>
        <w:rPr>
          <w:rFonts w:ascii="Cambria Math" w:hAnsi="Cambria Math"/>
          <w:sz w:val="24"/>
        </w:rPr>
      </w:pPr>
      <w:r>
        <w:rPr/>
        <mc:AlternateContent>
          <mc:Choice Requires="wps">
            <w:drawing>
              <wp:anchor distT="0" distB="0" distL="0" distR="0" allowOverlap="1" layoutInCell="1" locked="0" behindDoc="1" simplePos="0" relativeHeight="483381248">
                <wp:simplePos x="0" y="0"/>
                <wp:positionH relativeFrom="page">
                  <wp:posOffset>1417319</wp:posOffset>
                </wp:positionH>
                <wp:positionV relativeFrom="paragraph">
                  <wp:posOffset>120748</wp:posOffset>
                </wp:positionV>
                <wp:extent cx="325120" cy="10795"/>
                <wp:effectExtent l="0" t="0" r="0" b="0"/>
                <wp:wrapNone/>
                <wp:docPr id="419" name="Graphic 419"/>
                <wp:cNvGraphicFramePr>
                  <a:graphicFrameLocks/>
                </wp:cNvGraphicFramePr>
                <a:graphic>
                  <a:graphicData uri="http://schemas.microsoft.com/office/word/2010/wordprocessingShape">
                    <wps:wsp>
                      <wps:cNvPr id="419" name="Graphic 419"/>
                      <wps:cNvSpPr/>
                      <wps:spPr>
                        <a:xfrm>
                          <a:off x="0" y="0"/>
                          <a:ext cx="325120" cy="10795"/>
                        </a:xfrm>
                        <a:custGeom>
                          <a:avLst/>
                          <a:gdLst/>
                          <a:ahLst/>
                          <a:cxnLst/>
                          <a:rect l="l" t="t" r="r" b="b"/>
                          <a:pathLst>
                            <a:path w="325120" h="10795">
                              <a:moveTo>
                                <a:pt x="324612" y="0"/>
                              </a:moveTo>
                              <a:lnTo>
                                <a:pt x="0" y="0"/>
                              </a:lnTo>
                              <a:lnTo>
                                <a:pt x="0" y="10680"/>
                              </a:lnTo>
                              <a:lnTo>
                                <a:pt x="324612" y="10680"/>
                              </a:lnTo>
                              <a:lnTo>
                                <a:pt x="32461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11.599998pt;margin-top:9.507717pt;width:25.56pt;height:.841pt;mso-position-horizontal-relative:page;mso-position-vertical-relative:paragraph;z-index:-19935232" id="docshape330" filled="true" fillcolor="#000000" stroked="false">
                <v:fill type="solid"/>
                <w10:wrap type="none"/>
              </v:rect>
            </w:pict>
          </mc:Fallback>
        </mc:AlternateContent>
      </w:r>
      <w:r>
        <w:rPr>
          <w:rFonts w:ascii="Cambria Math" w:hAnsi="Cambria Math"/>
          <w:sz w:val="24"/>
        </w:rPr>
        <w:t>I</w:t>
      </w:r>
      <w:r>
        <w:rPr>
          <w:rFonts w:ascii="Cambria Math" w:hAnsi="Cambria Math"/>
          <w:spacing w:val="15"/>
          <w:sz w:val="24"/>
        </w:rPr>
        <w:t> </w:t>
      </w:r>
      <w:r>
        <w:rPr>
          <w:rFonts w:ascii="Cambria Math" w:hAnsi="Cambria Math"/>
          <w:spacing w:val="-10"/>
          <w:sz w:val="24"/>
        </w:rPr>
        <w:t>=</w:t>
      </w:r>
      <w:r>
        <w:rPr>
          <w:rFonts w:ascii="Cambria Math" w:hAnsi="Cambria Math"/>
          <w:sz w:val="24"/>
        </w:rPr>
        <w:tab/>
      </w:r>
      <w:r>
        <w:rPr>
          <w:rFonts w:ascii="Cambria Math" w:hAnsi="Cambria Math"/>
          <w:position w:val="13"/>
          <w:sz w:val="17"/>
        </w:rPr>
        <w:t>зв</w:t>
      </w:r>
      <w:r>
        <w:rPr>
          <w:rFonts w:ascii="Cambria Math" w:hAnsi="Cambria Math"/>
          <w:spacing w:val="65"/>
          <w:w w:val="150"/>
          <w:position w:val="13"/>
          <w:sz w:val="17"/>
        </w:rPr>
        <w:t> </w:t>
      </w:r>
      <w:r>
        <w:rPr>
          <w:rFonts w:ascii="Cambria Math" w:hAnsi="Cambria Math"/>
          <w:spacing w:val="-10"/>
          <w:sz w:val="24"/>
        </w:rPr>
        <w:t>,</w:t>
      </w:r>
    </w:p>
    <w:p>
      <w:pPr>
        <w:pStyle w:val="BodyText"/>
        <w:spacing w:line="240" w:lineRule="exact"/>
        <w:ind w:left="1352" w:firstLine="0"/>
        <w:jc w:val="left"/>
        <w:rPr>
          <w:rFonts w:ascii="Cambria Math" w:hAnsi="Cambria Math"/>
        </w:rPr>
      </w:pPr>
      <w:r>
        <w:rPr>
          <w:rFonts w:ascii="Cambria Math" w:hAnsi="Cambria Math"/>
        </w:rPr>
        <w:t>ρ</w:t>
      </w:r>
      <w:r>
        <w:rPr>
          <w:rFonts w:ascii="Cambria Math" w:hAnsi="Cambria Math"/>
          <w:spacing w:val="1"/>
        </w:rPr>
        <w:t> </w:t>
      </w:r>
      <w:r>
        <w:rPr>
          <w:rFonts w:ascii="Cambria Math" w:hAnsi="Cambria Math"/>
        </w:rPr>
        <w:t>×</w:t>
      </w:r>
      <w:r>
        <w:rPr>
          <w:rFonts w:ascii="Cambria Math" w:hAnsi="Cambria Math"/>
          <w:spacing w:val="-2"/>
        </w:rPr>
        <w:t> </w:t>
      </w:r>
      <w:r>
        <w:rPr>
          <w:rFonts w:ascii="Cambria Math" w:hAnsi="Cambria Math"/>
          <w:spacing w:val="-10"/>
        </w:rPr>
        <w:t>с</w:t>
      </w:r>
    </w:p>
    <w:p>
      <w:pPr>
        <w:pStyle w:val="BodyText"/>
        <w:spacing w:line="360" w:lineRule="auto" w:before="135"/>
        <w:ind w:left="960" w:right="6422" w:hanging="708"/>
      </w:pPr>
      <w:r>
        <w:rPr/>
        <w:t>где</w:t>
      </w:r>
      <w:r>
        <w:rPr>
          <w:spacing w:val="80"/>
        </w:rPr>
        <w:t>  </w:t>
      </w:r>
      <w:r>
        <w:rPr/>
        <w:t>ρ</w:t>
      </w:r>
      <w:r>
        <w:rPr>
          <w:spacing w:val="-3"/>
        </w:rPr>
        <w:t> </w:t>
      </w:r>
      <w:r>
        <w:rPr/>
        <w:t>–</w:t>
      </w:r>
      <w:r>
        <w:rPr>
          <w:spacing w:val="-3"/>
        </w:rPr>
        <w:t> </w:t>
      </w:r>
      <w:r>
        <w:rPr/>
        <w:t>плотность</w:t>
      </w:r>
      <w:r>
        <w:rPr>
          <w:spacing w:val="-3"/>
        </w:rPr>
        <w:t> </w:t>
      </w:r>
      <w:r>
        <w:rPr/>
        <w:t>среды,</w:t>
      </w:r>
      <w:r>
        <w:rPr>
          <w:spacing w:val="-3"/>
        </w:rPr>
        <w:t> </w:t>
      </w:r>
      <w:r>
        <w:rPr/>
        <w:t>кг/м</w:t>
      </w:r>
      <w:r>
        <w:rPr>
          <w:vertAlign w:val="superscript"/>
        </w:rPr>
        <w:t>3</w:t>
      </w:r>
      <w:r>
        <w:rPr>
          <w:vertAlign w:val="baseline"/>
        </w:rPr>
        <w:t>; с – скорость звука.</w:t>
      </w:r>
    </w:p>
    <w:p>
      <w:pPr>
        <w:pStyle w:val="BodyText"/>
        <w:spacing w:line="360" w:lineRule="auto"/>
        <w:ind w:right="270"/>
      </w:pPr>
      <w:r>
        <w:rPr/>
        <w:t>Между порогом слышимости и болевым порогом, лежит область слышимости, занимающая 14 порядков. Кроме того, абсолютные значения этих показателей не позволяют сделать вывод об условиях труда в разрезе восьмичасовой рабочей смены.</w:t>
      </w:r>
    </w:p>
    <w:p>
      <w:pPr>
        <w:pStyle w:val="BodyText"/>
        <w:spacing w:line="360" w:lineRule="auto"/>
        <w:ind w:right="272"/>
      </w:pPr>
      <w:r>
        <w:rPr/>
        <w:t>Поэтому для оценки условий труда по фактору «Шум» применяют логарифмическую шкалу,</w:t>
      </w:r>
      <w:r>
        <w:rPr>
          <w:spacing w:val="-15"/>
        </w:rPr>
        <w:t> </w:t>
      </w:r>
      <w:r>
        <w:rPr/>
        <w:t>то</w:t>
      </w:r>
      <w:r>
        <w:rPr>
          <w:spacing w:val="-15"/>
        </w:rPr>
        <w:t> </w:t>
      </w:r>
      <w:r>
        <w:rPr/>
        <w:t>есть</w:t>
      </w:r>
      <w:r>
        <w:rPr>
          <w:spacing w:val="-15"/>
        </w:rPr>
        <w:t> </w:t>
      </w:r>
      <w:r>
        <w:rPr/>
        <w:t>весь</w:t>
      </w:r>
      <w:r>
        <w:rPr>
          <w:spacing w:val="-15"/>
        </w:rPr>
        <w:t> </w:t>
      </w:r>
      <w:r>
        <w:rPr/>
        <w:t>огромный</w:t>
      </w:r>
      <w:r>
        <w:rPr>
          <w:spacing w:val="-15"/>
        </w:rPr>
        <w:t> </w:t>
      </w:r>
      <w:r>
        <w:rPr/>
        <w:t>диапазон</w:t>
      </w:r>
      <w:r>
        <w:rPr>
          <w:spacing w:val="-15"/>
        </w:rPr>
        <w:t> </w:t>
      </w:r>
      <w:r>
        <w:rPr/>
        <w:t>физических</w:t>
      </w:r>
      <w:r>
        <w:rPr>
          <w:spacing w:val="-15"/>
        </w:rPr>
        <w:t> </w:t>
      </w:r>
      <w:r>
        <w:rPr/>
        <w:t>характеристик</w:t>
      </w:r>
      <w:r>
        <w:rPr>
          <w:spacing w:val="-15"/>
        </w:rPr>
        <w:t> </w:t>
      </w:r>
      <w:r>
        <w:rPr/>
        <w:t>интенсивностей</w:t>
      </w:r>
      <w:r>
        <w:rPr>
          <w:spacing w:val="-15"/>
        </w:rPr>
        <w:t> </w:t>
      </w:r>
      <w:r>
        <w:rPr/>
        <w:t>и</w:t>
      </w:r>
      <w:r>
        <w:rPr>
          <w:spacing w:val="-15"/>
        </w:rPr>
        <w:t> </w:t>
      </w:r>
      <w:r>
        <w:rPr/>
        <w:t>звуковых давлений выражают не многозначными числами абсолютных значений, а логарифмами отношений этих величин к значениям, соответствующим порогу слышимости (рисунок 2.7)</w:t>
      </w:r>
    </w:p>
    <w:p>
      <w:pPr>
        <w:pStyle w:val="BodyText"/>
        <w:spacing w:line="194" w:lineRule="exact"/>
        <w:ind w:left="2048" w:firstLine="0"/>
        <w:jc w:val="left"/>
        <w:rPr>
          <w:rFonts w:ascii="Cambria Math"/>
        </w:rPr>
      </w:pPr>
      <w:r>
        <w:rPr>
          <w:rFonts w:ascii="Cambria Math"/>
          <w:spacing w:val="-10"/>
        </w:rPr>
        <w:t>P</w:t>
      </w:r>
    </w:p>
    <w:p>
      <w:pPr>
        <w:pStyle w:val="BodyText"/>
        <w:tabs>
          <w:tab w:pos="2225" w:val="left" w:leader="none"/>
        </w:tabs>
        <w:spacing w:line="179" w:lineRule="exact"/>
        <w:ind w:left="960" w:firstLine="0"/>
        <w:jc w:val="left"/>
        <w:rPr>
          <w:rFonts w:ascii="Cambria Math"/>
        </w:rPr>
      </w:pPr>
      <w:r>
        <w:rPr/>
        <mc:AlternateContent>
          <mc:Choice Requires="wps">
            <w:drawing>
              <wp:anchor distT="0" distB="0" distL="0" distR="0" allowOverlap="1" layoutInCell="1" locked="0" behindDoc="1" simplePos="0" relativeHeight="483381760">
                <wp:simplePos x="0" y="0"/>
                <wp:positionH relativeFrom="page">
                  <wp:posOffset>1836420</wp:posOffset>
                </wp:positionH>
                <wp:positionV relativeFrom="paragraph">
                  <wp:posOffset>69388</wp:posOffset>
                </wp:positionV>
                <wp:extent cx="134620" cy="10795"/>
                <wp:effectExtent l="0" t="0" r="0" b="0"/>
                <wp:wrapNone/>
                <wp:docPr id="420" name="Graphic 420"/>
                <wp:cNvGraphicFramePr>
                  <a:graphicFrameLocks/>
                </wp:cNvGraphicFramePr>
                <a:graphic>
                  <a:graphicData uri="http://schemas.microsoft.com/office/word/2010/wordprocessingShape">
                    <wps:wsp>
                      <wps:cNvPr id="420" name="Graphic 420"/>
                      <wps:cNvSpPr/>
                      <wps:spPr>
                        <a:xfrm>
                          <a:off x="0" y="0"/>
                          <a:ext cx="134620" cy="10795"/>
                        </a:xfrm>
                        <a:custGeom>
                          <a:avLst/>
                          <a:gdLst/>
                          <a:ahLst/>
                          <a:cxnLst/>
                          <a:rect l="l" t="t" r="r" b="b"/>
                          <a:pathLst>
                            <a:path w="134620" h="10795">
                              <a:moveTo>
                                <a:pt x="134112" y="0"/>
                              </a:moveTo>
                              <a:lnTo>
                                <a:pt x="0" y="0"/>
                              </a:lnTo>
                              <a:lnTo>
                                <a:pt x="0" y="10667"/>
                              </a:lnTo>
                              <a:lnTo>
                                <a:pt x="134112" y="10667"/>
                              </a:lnTo>
                              <a:lnTo>
                                <a:pt x="13411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44.600006pt;margin-top:5.46365pt;width:10.56pt;height:.84pt;mso-position-horizontal-relative:page;mso-position-vertical-relative:paragraph;z-index:-19934720" id="docshape331" filled="true" fillcolor="#000000" stroked="false">
                <v:fill type="solid"/>
                <w10:wrap type="none"/>
              </v:rect>
            </w:pict>
          </mc:Fallback>
        </mc:AlternateContent>
      </w:r>
      <w:r>
        <w:rPr>
          <w:rFonts w:ascii="Cambria Math"/>
          <w:w w:val="105"/>
        </w:rPr>
        <w:t>L</w:t>
      </w:r>
      <w:r>
        <w:rPr>
          <w:rFonts w:ascii="Cambria Math"/>
          <w:spacing w:val="-12"/>
          <w:w w:val="105"/>
        </w:rPr>
        <w:t> </w:t>
      </w:r>
      <w:r>
        <w:rPr>
          <w:rFonts w:ascii="Cambria Math"/>
          <w:w w:val="105"/>
        </w:rPr>
        <w:t>=</w:t>
      </w:r>
      <w:r>
        <w:rPr>
          <w:rFonts w:ascii="Cambria Math"/>
          <w:spacing w:val="-9"/>
          <w:w w:val="105"/>
        </w:rPr>
        <w:t> </w:t>
      </w:r>
      <w:r>
        <w:rPr>
          <w:rFonts w:ascii="Cambria Math"/>
          <w:w w:val="105"/>
        </w:rPr>
        <w:t>20lg</w:t>
      </w:r>
      <w:r>
        <w:rPr>
          <w:rFonts w:ascii="Cambria Math"/>
          <w:spacing w:val="-14"/>
          <w:w w:val="105"/>
        </w:rPr>
        <w:t> </w:t>
      </w:r>
      <w:r>
        <w:rPr>
          <w:rFonts w:ascii="Cambria Math"/>
          <w:spacing w:val="-10"/>
          <w:w w:val="105"/>
        </w:rPr>
        <w:t>(</w:t>
      </w:r>
      <w:r>
        <w:rPr>
          <w:rFonts w:ascii="Cambria Math"/>
        </w:rPr>
        <w:tab/>
      </w:r>
      <w:r>
        <w:rPr>
          <w:rFonts w:ascii="Cambria Math"/>
          <w:spacing w:val="-5"/>
          <w:w w:val="105"/>
        </w:rPr>
        <w:t>),</w:t>
      </w:r>
    </w:p>
    <w:p>
      <w:pPr>
        <w:pStyle w:val="BodyText"/>
        <w:spacing w:line="221" w:lineRule="exact"/>
        <w:ind w:left="2012" w:firstLine="0"/>
        <w:jc w:val="left"/>
        <w:rPr>
          <w:rFonts w:ascii="Cambria Math"/>
        </w:rPr>
      </w:pPr>
      <w:r>
        <w:rPr>
          <w:rFonts w:ascii="Cambria Math"/>
          <w:spacing w:val="-5"/>
          <w:w w:val="105"/>
        </w:rPr>
        <w:t>P</w:t>
      </w:r>
      <w:r>
        <w:rPr>
          <w:rFonts w:ascii="Cambria Math"/>
          <w:spacing w:val="-5"/>
          <w:w w:val="105"/>
          <w:vertAlign w:val="subscript"/>
        </w:rPr>
        <w:t>0</w:t>
      </w:r>
    </w:p>
    <w:p>
      <w:pPr>
        <w:pStyle w:val="BodyText"/>
        <w:tabs>
          <w:tab w:pos="960" w:val="left" w:leader="none"/>
        </w:tabs>
        <w:spacing w:line="357" w:lineRule="auto" w:before="134"/>
        <w:ind w:left="960" w:right="4584" w:hanging="708"/>
        <w:jc w:val="left"/>
      </w:pPr>
      <w:r>
        <w:rPr>
          <w:spacing w:val="-4"/>
          <w:position w:val="2"/>
        </w:rPr>
        <w:t>где</w:t>
      </w:r>
      <w:r>
        <w:rPr>
          <w:position w:val="2"/>
        </w:rPr>
        <w:tab/>
        <w:t>P</w:t>
      </w:r>
      <w:r>
        <w:rPr>
          <w:sz w:val="16"/>
        </w:rPr>
        <w:t>о</w:t>
      </w:r>
      <w:r>
        <w:rPr>
          <w:spacing w:val="12"/>
          <w:sz w:val="16"/>
        </w:rPr>
        <w:t> </w:t>
      </w:r>
      <w:r>
        <w:rPr>
          <w:position w:val="2"/>
        </w:rPr>
        <w:t>–</w:t>
      </w:r>
      <w:r>
        <w:rPr>
          <w:spacing w:val="-6"/>
          <w:position w:val="2"/>
        </w:rPr>
        <w:t> </w:t>
      </w:r>
      <w:r>
        <w:rPr>
          <w:position w:val="2"/>
        </w:rPr>
        <w:t>пороговое</w:t>
      </w:r>
      <w:r>
        <w:rPr>
          <w:spacing w:val="-7"/>
          <w:position w:val="2"/>
        </w:rPr>
        <w:t> </w:t>
      </w:r>
      <w:r>
        <w:rPr>
          <w:position w:val="2"/>
        </w:rPr>
        <w:t>значение</w:t>
      </w:r>
      <w:r>
        <w:rPr>
          <w:spacing w:val="-7"/>
          <w:position w:val="2"/>
        </w:rPr>
        <w:t> </w:t>
      </w:r>
      <w:r>
        <w:rPr>
          <w:position w:val="2"/>
        </w:rPr>
        <w:t>звукового</w:t>
      </w:r>
      <w:r>
        <w:rPr>
          <w:spacing w:val="-6"/>
          <w:position w:val="2"/>
        </w:rPr>
        <w:t> </w:t>
      </w:r>
      <w:r>
        <w:rPr>
          <w:position w:val="2"/>
        </w:rPr>
        <w:t>давления; </w:t>
      </w:r>
      <w:r>
        <w:rPr/>
        <w:t>P – значение звукового давления.</w:t>
      </w:r>
    </w:p>
    <w:p>
      <w:pPr>
        <w:spacing w:after="0" w:line="357" w:lineRule="auto"/>
        <w:jc w:val="left"/>
        <w:sectPr>
          <w:type w:val="continuous"/>
          <w:pgSz w:w="11910" w:h="16840"/>
          <w:pgMar w:header="144" w:footer="755" w:top="920" w:bottom="960" w:left="880" w:right="860"/>
        </w:sectPr>
      </w:pPr>
    </w:p>
    <w:p>
      <w:pPr>
        <w:pStyle w:val="BodyText"/>
        <w:spacing w:before="96"/>
        <w:ind w:left="0" w:firstLine="0"/>
        <w:jc w:val="left"/>
        <w:rPr>
          <w:sz w:val="22"/>
        </w:rPr>
      </w:pPr>
    </w:p>
    <w:p>
      <w:pPr>
        <w:spacing w:before="0"/>
        <w:ind w:left="0" w:right="2785" w:firstLine="0"/>
        <w:jc w:val="center"/>
        <w:rPr>
          <w:sz w:val="22"/>
        </w:rPr>
      </w:pPr>
      <w:r>
        <w:rPr/>
        <mc:AlternateContent>
          <mc:Choice Requires="wps">
            <w:drawing>
              <wp:anchor distT="0" distB="0" distL="0" distR="0" allowOverlap="1" layoutInCell="1" locked="0" behindDoc="0" simplePos="0" relativeHeight="15749632">
                <wp:simplePos x="0" y="0"/>
                <wp:positionH relativeFrom="page">
                  <wp:posOffset>3664478</wp:posOffset>
                </wp:positionH>
                <wp:positionV relativeFrom="paragraph">
                  <wp:posOffset>68927</wp:posOffset>
                </wp:positionV>
                <wp:extent cx="228600" cy="229235"/>
                <wp:effectExtent l="0" t="0" r="0" b="0"/>
                <wp:wrapNone/>
                <wp:docPr id="421" name="Graphic 421"/>
                <wp:cNvGraphicFramePr>
                  <a:graphicFrameLocks/>
                </wp:cNvGraphicFramePr>
                <a:graphic>
                  <a:graphicData uri="http://schemas.microsoft.com/office/word/2010/wordprocessingShape">
                    <wps:wsp>
                      <wps:cNvPr id="421" name="Graphic 421"/>
                      <wps:cNvSpPr/>
                      <wps:spPr>
                        <a:xfrm>
                          <a:off x="0" y="0"/>
                          <a:ext cx="228600" cy="229235"/>
                        </a:xfrm>
                        <a:custGeom>
                          <a:avLst/>
                          <a:gdLst/>
                          <a:ahLst/>
                          <a:cxnLst/>
                          <a:rect l="l" t="t" r="r" b="b"/>
                          <a:pathLst>
                            <a:path w="228600" h="229235">
                              <a:moveTo>
                                <a:pt x="114287" y="0"/>
                              </a:moveTo>
                              <a:lnTo>
                                <a:pt x="0" y="228612"/>
                              </a:lnTo>
                              <a:lnTo>
                                <a:pt x="228600" y="228600"/>
                              </a:lnTo>
                              <a:lnTo>
                                <a:pt x="11428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88.541595pt;margin-top:5.427374pt;width:18pt;height:18.05pt;mso-position-horizontal-relative:page;mso-position-vertical-relative:paragraph;z-index:15749632" id="docshape332" coordorigin="5771,109" coordsize="360,361" path="m5951,109l5771,469,6131,469,5951,109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52192">
                <wp:simplePos x="0" y="0"/>
                <wp:positionH relativeFrom="page">
                  <wp:posOffset>4037609</wp:posOffset>
                </wp:positionH>
                <wp:positionV relativeFrom="paragraph">
                  <wp:posOffset>-65581</wp:posOffset>
                </wp:positionV>
                <wp:extent cx="1193165" cy="349885"/>
                <wp:effectExtent l="0" t="0" r="0" b="0"/>
                <wp:wrapNone/>
                <wp:docPr id="422" name="Group 422"/>
                <wp:cNvGraphicFramePr>
                  <a:graphicFrameLocks/>
                </wp:cNvGraphicFramePr>
                <a:graphic>
                  <a:graphicData uri="http://schemas.microsoft.com/office/word/2010/wordprocessingGroup">
                    <wpg:wgp>
                      <wpg:cNvPr id="422" name="Group 422"/>
                      <wpg:cNvGrpSpPr/>
                      <wpg:grpSpPr>
                        <a:xfrm>
                          <a:off x="0" y="0"/>
                          <a:ext cx="1193165" cy="349885"/>
                          <a:chExt cx="1193165" cy="349885"/>
                        </a:xfrm>
                      </wpg:grpSpPr>
                      <wps:wsp>
                        <wps:cNvPr id="423" name="Graphic 423"/>
                        <wps:cNvSpPr/>
                        <wps:spPr>
                          <a:xfrm>
                            <a:off x="963989" y="121088"/>
                            <a:ext cx="228600" cy="229235"/>
                          </a:xfrm>
                          <a:custGeom>
                            <a:avLst/>
                            <a:gdLst/>
                            <a:ahLst/>
                            <a:cxnLst/>
                            <a:rect l="l" t="t" r="r" b="b"/>
                            <a:pathLst>
                              <a:path w="228600" h="229235">
                                <a:moveTo>
                                  <a:pt x="114287" y="0"/>
                                </a:moveTo>
                                <a:lnTo>
                                  <a:pt x="0" y="228612"/>
                                </a:lnTo>
                                <a:lnTo>
                                  <a:pt x="228600" y="228600"/>
                                </a:lnTo>
                                <a:lnTo>
                                  <a:pt x="114287" y="0"/>
                                </a:lnTo>
                                <a:close/>
                              </a:path>
                            </a:pathLst>
                          </a:custGeom>
                          <a:solidFill>
                            <a:srgbClr val="000000"/>
                          </a:solidFill>
                        </wps:spPr>
                        <wps:bodyPr wrap="square" lIns="0" tIns="0" rIns="0" bIns="0" rtlCol="0">
                          <a:prstTxWarp prst="textNoShape">
                            <a:avLst/>
                          </a:prstTxWarp>
                          <a:noAutofit/>
                        </wps:bodyPr>
                      </wps:wsp>
                      <wps:wsp>
                        <wps:cNvPr id="424" name="Graphic 424"/>
                        <wps:cNvSpPr/>
                        <wps:spPr>
                          <a:xfrm>
                            <a:off x="4762" y="4762"/>
                            <a:ext cx="991235" cy="241935"/>
                          </a:xfrm>
                          <a:custGeom>
                            <a:avLst/>
                            <a:gdLst/>
                            <a:ahLst/>
                            <a:cxnLst/>
                            <a:rect l="l" t="t" r="r" b="b"/>
                            <a:pathLst>
                              <a:path w="991235" h="241935">
                                <a:moveTo>
                                  <a:pt x="0" y="0"/>
                                </a:moveTo>
                                <a:lnTo>
                                  <a:pt x="990942" y="0"/>
                                </a:lnTo>
                                <a:lnTo>
                                  <a:pt x="990942" y="241604"/>
                                </a:lnTo>
                                <a:lnTo>
                                  <a:pt x="0" y="241604"/>
                                </a:lnTo>
                                <a:lnTo>
                                  <a:pt x="0" y="0"/>
                                </a:lnTo>
                                <a:close/>
                              </a:path>
                            </a:pathLst>
                          </a:custGeom>
                          <a:ln w="9525">
                            <a:solidFill>
                              <a:srgbClr val="FFFFFF"/>
                            </a:solidFill>
                            <a:prstDash val="solid"/>
                          </a:ln>
                        </wps:spPr>
                        <wps:bodyPr wrap="square" lIns="0" tIns="0" rIns="0" bIns="0" rtlCol="0">
                          <a:prstTxWarp prst="textNoShape">
                            <a:avLst/>
                          </a:prstTxWarp>
                          <a:noAutofit/>
                        </wps:bodyPr>
                      </wps:wsp>
                      <wps:wsp>
                        <wps:cNvPr id="425" name="Textbox 425"/>
                        <wps:cNvSpPr txBox="1"/>
                        <wps:spPr>
                          <a:xfrm>
                            <a:off x="0" y="0"/>
                            <a:ext cx="1193165" cy="349885"/>
                          </a:xfrm>
                          <a:prstGeom prst="rect">
                            <a:avLst/>
                          </a:prstGeom>
                        </wps:spPr>
                        <wps:txbx>
                          <w:txbxContent>
                            <w:p>
                              <w:pPr>
                                <w:spacing w:before="79"/>
                                <w:ind w:left="157" w:right="0" w:firstLine="0"/>
                                <w:jc w:val="left"/>
                                <w:rPr>
                                  <w:sz w:val="22"/>
                                </w:rPr>
                              </w:pPr>
                              <w:r>
                                <w:rPr>
                                  <w:sz w:val="22"/>
                                </w:rPr>
                                <w:t>L,</w:t>
                              </w:r>
                              <w:r>
                                <w:rPr>
                                  <w:spacing w:val="-1"/>
                                  <w:sz w:val="22"/>
                                </w:rPr>
                                <w:t> </w:t>
                              </w:r>
                              <w:r>
                                <w:rPr>
                                  <w:spacing w:val="-5"/>
                                  <w:sz w:val="22"/>
                                </w:rPr>
                                <w:t>дБ</w:t>
                              </w:r>
                            </w:p>
                          </w:txbxContent>
                        </wps:txbx>
                        <wps:bodyPr wrap="square" lIns="0" tIns="0" rIns="0" bIns="0" rtlCol="0">
                          <a:noAutofit/>
                        </wps:bodyPr>
                      </wps:wsp>
                    </wpg:wgp>
                  </a:graphicData>
                </a:graphic>
              </wp:anchor>
            </w:drawing>
          </mc:Choice>
          <mc:Fallback>
            <w:pict>
              <v:group style="position:absolute;margin-left:317.921997pt;margin-top:-5.163926pt;width:93.95pt;height:27.55pt;mso-position-horizontal-relative:page;mso-position-vertical-relative:paragraph;z-index:15752192" id="docshapegroup333" coordorigin="6358,-103" coordsize="1879,551">
                <v:shape style="position:absolute;left:7876;top:87;width:360;height:361" id="docshape334" coordorigin="7877,87" coordsize="360,361" path="m8057,87l7877,447,8237,447,8057,87xe" filled="true" fillcolor="#000000" stroked="false">
                  <v:path arrowok="t"/>
                  <v:fill type="solid"/>
                </v:shape>
                <v:rect style="position:absolute;left:6365;top:-96;width:1561;height:381" id="docshape335" filled="false" stroked="true" strokeweight=".75pt" strokecolor="#ffffff">
                  <v:stroke dashstyle="solid"/>
                </v:rect>
                <v:shape style="position:absolute;left:6358;top:-104;width:1879;height:551" type="#_x0000_t202" id="docshape336" filled="false" stroked="false">
                  <v:textbox inset="0,0,0,0">
                    <w:txbxContent>
                      <w:p>
                        <w:pPr>
                          <w:spacing w:before="79"/>
                          <w:ind w:left="157" w:right="0" w:firstLine="0"/>
                          <w:jc w:val="left"/>
                          <w:rPr>
                            <w:sz w:val="22"/>
                          </w:rPr>
                        </w:pPr>
                        <w:r>
                          <w:rPr>
                            <w:sz w:val="22"/>
                          </w:rPr>
                          <w:t>L,</w:t>
                        </w:r>
                        <w:r>
                          <w:rPr>
                            <w:spacing w:val="-1"/>
                            <w:sz w:val="22"/>
                          </w:rPr>
                          <w:t> </w:t>
                        </w:r>
                        <w:r>
                          <w:rPr>
                            <w:spacing w:val="-5"/>
                            <w:sz w:val="22"/>
                          </w:rPr>
                          <w:t>дБ</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53216">
                <wp:simplePos x="0" y="0"/>
                <wp:positionH relativeFrom="page">
                  <wp:posOffset>3303440</wp:posOffset>
                </wp:positionH>
                <wp:positionV relativeFrom="paragraph">
                  <wp:posOffset>239656</wp:posOffset>
                </wp:positionV>
                <wp:extent cx="1889125" cy="3470275"/>
                <wp:effectExtent l="0" t="0" r="0" b="0"/>
                <wp:wrapNone/>
                <wp:docPr id="426" name="Textbox 426"/>
                <wp:cNvGraphicFramePr>
                  <a:graphicFrameLocks/>
                </wp:cNvGraphicFramePr>
                <a:graphic>
                  <a:graphicData uri="http://schemas.microsoft.com/office/word/2010/wordprocessingShape">
                    <wps:wsp>
                      <wps:cNvPr id="426" name="Textbox 426"/>
                      <wps:cNvSpPr txBox="1"/>
                      <wps:spPr>
                        <a:xfrm>
                          <a:off x="0" y="0"/>
                          <a:ext cx="1889125" cy="3470275"/>
                        </a:xfrm>
                        <a:prstGeom prst="rect">
                          <a:avLst/>
                        </a:prstGeom>
                      </wps:spPr>
                      <wps:txbx>
                        <w:txbxContent>
                          <w:tbl>
                            <w:tblPr>
                              <w:tblW w:w="0" w:type="auto"/>
                              <w:jc w:val="left"/>
                              <w:tblInd w:w="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29"/>
                              <w:gridCol w:w="2106"/>
                            </w:tblGrid>
                            <w:tr>
                              <w:trPr>
                                <w:trHeight w:val="859" w:hRule="atLeast"/>
                              </w:trPr>
                              <w:tc>
                                <w:tcPr>
                                  <w:tcW w:w="629" w:type="dxa"/>
                                  <w:tcBorders>
                                    <w:top w:val="nil"/>
                                    <w:left w:val="nil"/>
                                    <w:right w:val="single" w:sz="48" w:space="0" w:color="000000"/>
                                  </w:tcBorders>
                                </w:tcPr>
                                <w:p>
                                  <w:pPr>
                                    <w:pStyle w:val="TableParagraph"/>
                                    <w:spacing w:before="0"/>
                                    <w:ind w:left="0"/>
                                    <w:rPr>
                                      <w:sz w:val="22"/>
                                    </w:rPr>
                                  </w:pPr>
                                </w:p>
                              </w:tc>
                              <w:tc>
                                <w:tcPr>
                                  <w:tcW w:w="2106" w:type="dxa"/>
                                  <w:tcBorders>
                                    <w:top w:val="nil"/>
                                    <w:left w:val="single" w:sz="48" w:space="0" w:color="000000"/>
                                    <w:right w:val="single" w:sz="48" w:space="0" w:color="000000"/>
                                  </w:tcBorders>
                                </w:tcPr>
                                <w:p>
                                  <w:pPr>
                                    <w:pStyle w:val="TableParagraph"/>
                                    <w:spacing w:before="94"/>
                                    <w:ind w:left="0"/>
                                    <w:rPr>
                                      <w:sz w:val="22"/>
                                    </w:rPr>
                                  </w:pPr>
                                </w:p>
                                <w:p>
                                  <w:pPr>
                                    <w:pStyle w:val="TableParagraph"/>
                                    <w:spacing w:before="0"/>
                                    <w:ind w:left="999"/>
                                    <w:rPr>
                                      <w:sz w:val="22"/>
                                    </w:rPr>
                                  </w:pPr>
                                  <w:r>
                                    <w:rPr>
                                      <w:spacing w:val="-5"/>
                                      <w:sz w:val="22"/>
                                    </w:rPr>
                                    <w:t>12</w:t>
                                  </w:r>
                                </w:p>
                              </w:tc>
                            </w:tr>
                            <w:tr>
                              <w:trPr>
                                <w:trHeight w:val="740" w:hRule="atLeast"/>
                              </w:trPr>
                              <w:tc>
                                <w:tcPr>
                                  <w:tcW w:w="629" w:type="dxa"/>
                                  <w:tcBorders>
                                    <w:left w:val="nil"/>
                                    <w:right w:val="single" w:sz="48" w:space="0" w:color="000000"/>
                                  </w:tcBorders>
                                </w:tcPr>
                                <w:p>
                                  <w:pPr>
                                    <w:pStyle w:val="TableParagraph"/>
                                    <w:spacing w:before="0"/>
                                    <w:ind w:left="0"/>
                                    <w:rPr>
                                      <w:sz w:val="22"/>
                                    </w:rPr>
                                  </w:pPr>
                                </w:p>
                              </w:tc>
                              <w:tc>
                                <w:tcPr>
                                  <w:tcW w:w="2106" w:type="dxa"/>
                                  <w:tcBorders>
                                    <w:left w:val="single" w:sz="48" w:space="0" w:color="000000"/>
                                    <w:right w:val="single" w:sz="48" w:space="0" w:color="000000"/>
                                  </w:tcBorders>
                                </w:tcPr>
                                <w:p>
                                  <w:pPr>
                                    <w:pStyle w:val="TableParagraph"/>
                                    <w:spacing w:before="228"/>
                                    <w:ind w:left="999"/>
                                    <w:rPr>
                                      <w:sz w:val="22"/>
                                    </w:rPr>
                                  </w:pPr>
                                  <w:r>
                                    <w:rPr>
                                      <w:spacing w:val="-5"/>
                                      <w:sz w:val="22"/>
                                    </w:rPr>
                                    <w:t>10</w:t>
                                  </w:r>
                                </w:p>
                              </w:tc>
                            </w:tr>
                            <w:tr>
                              <w:trPr>
                                <w:trHeight w:val="740" w:hRule="atLeast"/>
                              </w:trPr>
                              <w:tc>
                                <w:tcPr>
                                  <w:tcW w:w="629" w:type="dxa"/>
                                  <w:tcBorders>
                                    <w:left w:val="nil"/>
                                    <w:right w:val="single" w:sz="48" w:space="0" w:color="000000"/>
                                  </w:tcBorders>
                                </w:tcPr>
                                <w:p>
                                  <w:pPr>
                                    <w:pStyle w:val="TableParagraph"/>
                                    <w:spacing w:before="0"/>
                                    <w:ind w:left="0"/>
                                    <w:rPr>
                                      <w:sz w:val="22"/>
                                    </w:rPr>
                                  </w:pPr>
                                </w:p>
                              </w:tc>
                              <w:tc>
                                <w:tcPr>
                                  <w:tcW w:w="2106" w:type="dxa"/>
                                  <w:tcBorders>
                                    <w:left w:val="single" w:sz="48" w:space="0" w:color="000000"/>
                                    <w:right w:val="single" w:sz="48" w:space="0" w:color="000000"/>
                                  </w:tcBorders>
                                </w:tcPr>
                                <w:p>
                                  <w:pPr>
                                    <w:pStyle w:val="TableParagraph"/>
                                    <w:spacing w:before="247"/>
                                    <w:ind w:left="1013"/>
                                    <w:rPr>
                                      <w:sz w:val="22"/>
                                    </w:rPr>
                                  </w:pPr>
                                  <w:r>
                                    <w:rPr>
                                      <w:spacing w:val="-5"/>
                                      <w:sz w:val="22"/>
                                    </w:rPr>
                                    <w:t>80</w:t>
                                  </w:r>
                                </w:p>
                              </w:tc>
                            </w:tr>
                            <w:tr>
                              <w:trPr>
                                <w:trHeight w:val="740" w:hRule="atLeast"/>
                              </w:trPr>
                              <w:tc>
                                <w:tcPr>
                                  <w:tcW w:w="629" w:type="dxa"/>
                                  <w:tcBorders>
                                    <w:left w:val="nil"/>
                                    <w:right w:val="single" w:sz="48" w:space="0" w:color="000000"/>
                                  </w:tcBorders>
                                </w:tcPr>
                                <w:p>
                                  <w:pPr>
                                    <w:pStyle w:val="TableParagraph"/>
                                    <w:spacing w:before="0"/>
                                    <w:ind w:left="0"/>
                                    <w:rPr>
                                      <w:sz w:val="22"/>
                                    </w:rPr>
                                  </w:pPr>
                                </w:p>
                              </w:tc>
                              <w:tc>
                                <w:tcPr>
                                  <w:tcW w:w="2106" w:type="dxa"/>
                                  <w:tcBorders>
                                    <w:left w:val="single" w:sz="48" w:space="0" w:color="000000"/>
                                    <w:right w:val="single" w:sz="48" w:space="0" w:color="000000"/>
                                  </w:tcBorders>
                                </w:tcPr>
                                <w:p>
                                  <w:pPr>
                                    <w:pStyle w:val="TableParagraph"/>
                                    <w:spacing w:before="228"/>
                                    <w:ind w:left="999"/>
                                    <w:rPr>
                                      <w:sz w:val="22"/>
                                    </w:rPr>
                                  </w:pPr>
                                  <w:r>
                                    <w:rPr>
                                      <w:spacing w:val="-5"/>
                                      <w:sz w:val="22"/>
                                    </w:rPr>
                                    <w:t>60</w:t>
                                  </w:r>
                                </w:p>
                              </w:tc>
                            </w:tr>
                            <w:tr>
                              <w:trPr>
                                <w:trHeight w:val="740" w:hRule="atLeast"/>
                              </w:trPr>
                              <w:tc>
                                <w:tcPr>
                                  <w:tcW w:w="629" w:type="dxa"/>
                                  <w:tcBorders>
                                    <w:left w:val="nil"/>
                                    <w:right w:val="single" w:sz="48" w:space="0" w:color="000000"/>
                                  </w:tcBorders>
                                </w:tcPr>
                                <w:p>
                                  <w:pPr>
                                    <w:pStyle w:val="TableParagraph"/>
                                    <w:spacing w:before="0"/>
                                    <w:ind w:left="0"/>
                                    <w:rPr>
                                      <w:sz w:val="22"/>
                                    </w:rPr>
                                  </w:pPr>
                                </w:p>
                              </w:tc>
                              <w:tc>
                                <w:tcPr>
                                  <w:tcW w:w="2106" w:type="dxa"/>
                                  <w:tcBorders>
                                    <w:left w:val="single" w:sz="48" w:space="0" w:color="000000"/>
                                    <w:right w:val="single" w:sz="48" w:space="0" w:color="000000"/>
                                  </w:tcBorders>
                                </w:tcPr>
                                <w:p>
                                  <w:pPr>
                                    <w:pStyle w:val="TableParagraph"/>
                                    <w:spacing w:before="230"/>
                                    <w:ind w:left="999"/>
                                    <w:rPr>
                                      <w:sz w:val="22"/>
                                    </w:rPr>
                                  </w:pPr>
                                  <w:r>
                                    <w:rPr>
                                      <w:spacing w:val="-5"/>
                                      <w:sz w:val="22"/>
                                    </w:rPr>
                                    <w:t>40</w:t>
                                  </w:r>
                                </w:p>
                              </w:tc>
                            </w:tr>
                            <w:tr>
                              <w:trPr>
                                <w:trHeight w:val="762" w:hRule="atLeast"/>
                              </w:trPr>
                              <w:tc>
                                <w:tcPr>
                                  <w:tcW w:w="629" w:type="dxa"/>
                                  <w:tcBorders>
                                    <w:left w:val="nil"/>
                                    <w:right w:val="single" w:sz="48" w:space="0" w:color="000000"/>
                                  </w:tcBorders>
                                </w:tcPr>
                                <w:p>
                                  <w:pPr>
                                    <w:pStyle w:val="TableParagraph"/>
                                    <w:spacing w:before="0"/>
                                    <w:ind w:left="0"/>
                                    <w:rPr>
                                      <w:sz w:val="22"/>
                                    </w:rPr>
                                  </w:pPr>
                                </w:p>
                              </w:tc>
                              <w:tc>
                                <w:tcPr>
                                  <w:tcW w:w="2106" w:type="dxa"/>
                                  <w:tcBorders>
                                    <w:left w:val="single" w:sz="48" w:space="0" w:color="000000"/>
                                    <w:right w:val="single" w:sz="48" w:space="0" w:color="000000"/>
                                  </w:tcBorders>
                                </w:tcPr>
                                <w:p>
                                  <w:pPr>
                                    <w:pStyle w:val="TableParagraph"/>
                                    <w:spacing w:before="230"/>
                                    <w:ind w:left="999"/>
                                    <w:rPr>
                                      <w:sz w:val="22"/>
                                    </w:rPr>
                                  </w:pPr>
                                  <w:r>
                                    <w:rPr>
                                      <w:spacing w:val="-5"/>
                                      <w:sz w:val="22"/>
                                    </w:rPr>
                                    <w:t>20</w:t>
                                  </w:r>
                                </w:p>
                              </w:tc>
                            </w:tr>
                            <w:tr>
                              <w:trPr>
                                <w:trHeight w:val="744" w:hRule="atLeast"/>
                              </w:trPr>
                              <w:tc>
                                <w:tcPr>
                                  <w:tcW w:w="629" w:type="dxa"/>
                                  <w:tcBorders>
                                    <w:left w:val="nil"/>
                                    <w:right w:val="single" w:sz="48" w:space="0" w:color="000000"/>
                                  </w:tcBorders>
                                </w:tcPr>
                                <w:p>
                                  <w:pPr>
                                    <w:pStyle w:val="TableParagraph"/>
                                    <w:spacing w:before="0"/>
                                    <w:ind w:left="0"/>
                                    <w:rPr>
                                      <w:sz w:val="22"/>
                                    </w:rPr>
                                  </w:pPr>
                                </w:p>
                              </w:tc>
                              <w:tc>
                                <w:tcPr>
                                  <w:tcW w:w="2106" w:type="dxa"/>
                                  <w:tcBorders>
                                    <w:left w:val="single" w:sz="48" w:space="0" w:color="000000"/>
                                    <w:right w:val="single" w:sz="48" w:space="0" w:color="000000"/>
                                  </w:tcBorders>
                                </w:tcPr>
                                <w:p>
                                  <w:pPr>
                                    <w:pStyle w:val="TableParagraph"/>
                                    <w:spacing w:before="208"/>
                                    <w:ind w:left="999"/>
                                    <w:rPr>
                                      <w:sz w:val="22"/>
                                    </w:rPr>
                                  </w:pPr>
                                  <w:r>
                                    <w:rPr>
                                      <w:spacing w:val="-10"/>
                                      <w:sz w:val="22"/>
                                    </w:rPr>
                                    <w:t>0</w:t>
                                  </w:r>
                                </w:p>
                              </w:tc>
                            </w:tr>
                          </w:tbl>
                          <w:p>
                            <w:pPr>
                              <w:pStyle w:val="BodyText"/>
                              <w:ind w:left="0" w:firstLine="0"/>
                              <w:jc w:val="left"/>
                            </w:pPr>
                          </w:p>
                        </w:txbxContent>
                      </wps:txbx>
                      <wps:bodyPr wrap="square" lIns="0" tIns="0" rIns="0" bIns="0" rtlCol="0">
                        <a:noAutofit/>
                      </wps:bodyPr>
                    </wps:wsp>
                  </a:graphicData>
                </a:graphic>
              </wp:anchor>
            </w:drawing>
          </mc:Choice>
          <mc:Fallback>
            <w:pict>
              <v:shape style="position:absolute;margin-left:260.113403pt;margin-top:18.870575pt;width:148.75pt;height:273.25pt;mso-position-horizontal-relative:page;mso-position-vertical-relative:paragraph;z-index:15753216" type="#_x0000_t202" id="docshape337" filled="false" stroked="false">
                <v:textbox inset="0,0,0,0">
                  <w:txbxContent>
                    <w:tbl>
                      <w:tblPr>
                        <w:tblW w:w="0" w:type="auto"/>
                        <w:jc w:val="left"/>
                        <w:tblInd w:w="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29"/>
                        <w:gridCol w:w="2106"/>
                      </w:tblGrid>
                      <w:tr>
                        <w:trPr>
                          <w:trHeight w:val="859" w:hRule="atLeast"/>
                        </w:trPr>
                        <w:tc>
                          <w:tcPr>
                            <w:tcW w:w="629" w:type="dxa"/>
                            <w:tcBorders>
                              <w:top w:val="nil"/>
                              <w:left w:val="nil"/>
                              <w:right w:val="single" w:sz="48" w:space="0" w:color="000000"/>
                            </w:tcBorders>
                          </w:tcPr>
                          <w:p>
                            <w:pPr>
                              <w:pStyle w:val="TableParagraph"/>
                              <w:spacing w:before="0"/>
                              <w:ind w:left="0"/>
                              <w:rPr>
                                <w:sz w:val="22"/>
                              </w:rPr>
                            </w:pPr>
                          </w:p>
                        </w:tc>
                        <w:tc>
                          <w:tcPr>
                            <w:tcW w:w="2106" w:type="dxa"/>
                            <w:tcBorders>
                              <w:top w:val="nil"/>
                              <w:left w:val="single" w:sz="48" w:space="0" w:color="000000"/>
                              <w:right w:val="single" w:sz="48" w:space="0" w:color="000000"/>
                            </w:tcBorders>
                          </w:tcPr>
                          <w:p>
                            <w:pPr>
                              <w:pStyle w:val="TableParagraph"/>
                              <w:spacing w:before="94"/>
                              <w:ind w:left="0"/>
                              <w:rPr>
                                <w:sz w:val="22"/>
                              </w:rPr>
                            </w:pPr>
                          </w:p>
                          <w:p>
                            <w:pPr>
                              <w:pStyle w:val="TableParagraph"/>
                              <w:spacing w:before="0"/>
                              <w:ind w:left="999"/>
                              <w:rPr>
                                <w:sz w:val="22"/>
                              </w:rPr>
                            </w:pPr>
                            <w:r>
                              <w:rPr>
                                <w:spacing w:val="-5"/>
                                <w:sz w:val="22"/>
                              </w:rPr>
                              <w:t>12</w:t>
                            </w:r>
                          </w:p>
                        </w:tc>
                      </w:tr>
                      <w:tr>
                        <w:trPr>
                          <w:trHeight w:val="740" w:hRule="atLeast"/>
                        </w:trPr>
                        <w:tc>
                          <w:tcPr>
                            <w:tcW w:w="629" w:type="dxa"/>
                            <w:tcBorders>
                              <w:left w:val="nil"/>
                              <w:right w:val="single" w:sz="48" w:space="0" w:color="000000"/>
                            </w:tcBorders>
                          </w:tcPr>
                          <w:p>
                            <w:pPr>
                              <w:pStyle w:val="TableParagraph"/>
                              <w:spacing w:before="0"/>
                              <w:ind w:left="0"/>
                              <w:rPr>
                                <w:sz w:val="22"/>
                              </w:rPr>
                            </w:pPr>
                          </w:p>
                        </w:tc>
                        <w:tc>
                          <w:tcPr>
                            <w:tcW w:w="2106" w:type="dxa"/>
                            <w:tcBorders>
                              <w:left w:val="single" w:sz="48" w:space="0" w:color="000000"/>
                              <w:right w:val="single" w:sz="48" w:space="0" w:color="000000"/>
                            </w:tcBorders>
                          </w:tcPr>
                          <w:p>
                            <w:pPr>
                              <w:pStyle w:val="TableParagraph"/>
                              <w:spacing w:before="228"/>
                              <w:ind w:left="999"/>
                              <w:rPr>
                                <w:sz w:val="22"/>
                              </w:rPr>
                            </w:pPr>
                            <w:r>
                              <w:rPr>
                                <w:spacing w:val="-5"/>
                                <w:sz w:val="22"/>
                              </w:rPr>
                              <w:t>10</w:t>
                            </w:r>
                          </w:p>
                        </w:tc>
                      </w:tr>
                      <w:tr>
                        <w:trPr>
                          <w:trHeight w:val="740" w:hRule="atLeast"/>
                        </w:trPr>
                        <w:tc>
                          <w:tcPr>
                            <w:tcW w:w="629" w:type="dxa"/>
                            <w:tcBorders>
                              <w:left w:val="nil"/>
                              <w:right w:val="single" w:sz="48" w:space="0" w:color="000000"/>
                            </w:tcBorders>
                          </w:tcPr>
                          <w:p>
                            <w:pPr>
                              <w:pStyle w:val="TableParagraph"/>
                              <w:spacing w:before="0"/>
                              <w:ind w:left="0"/>
                              <w:rPr>
                                <w:sz w:val="22"/>
                              </w:rPr>
                            </w:pPr>
                          </w:p>
                        </w:tc>
                        <w:tc>
                          <w:tcPr>
                            <w:tcW w:w="2106" w:type="dxa"/>
                            <w:tcBorders>
                              <w:left w:val="single" w:sz="48" w:space="0" w:color="000000"/>
                              <w:right w:val="single" w:sz="48" w:space="0" w:color="000000"/>
                            </w:tcBorders>
                          </w:tcPr>
                          <w:p>
                            <w:pPr>
                              <w:pStyle w:val="TableParagraph"/>
                              <w:spacing w:before="247"/>
                              <w:ind w:left="1013"/>
                              <w:rPr>
                                <w:sz w:val="22"/>
                              </w:rPr>
                            </w:pPr>
                            <w:r>
                              <w:rPr>
                                <w:spacing w:val="-5"/>
                                <w:sz w:val="22"/>
                              </w:rPr>
                              <w:t>80</w:t>
                            </w:r>
                          </w:p>
                        </w:tc>
                      </w:tr>
                      <w:tr>
                        <w:trPr>
                          <w:trHeight w:val="740" w:hRule="atLeast"/>
                        </w:trPr>
                        <w:tc>
                          <w:tcPr>
                            <w:tcW w:w="629" w:type="dxa"/>
                            <w:tcBorders>
                              <w:left w:val="nil"/>
                              <w:right w:val="single" w:sz="48" w:space="0" w:color="000000"/>
                            </w:tcBorders>
                          </w:tcPr>
                          <w:p>
                            <w:pPr>
                              <w:pStyle w:val="TableParagraph"/>
                              <w:spacing w:before="0"/>
                              <w:ind w:left="0"/>
                              <w:rPr>
                                <w:sz w:val="22"/>
                              </w:rPr>
                            </w:pPr>
                          </w:p>
                        </w:tc>
                        <w:tc>
                          <w:tcPr>
                            <w:tcW w:w="2106" w:type="dxa"/>
                            <w:tcBorders>
                              <w:left w:val="single" w:sz="48" w:space="0" w:color="000000"/>
                              <w:right w:val="single" w:sz="48" w:space="0" w:color="000000"/>
                            </w:tcBorders>
                          </w:tcPr>
                          <w:p>
                            <w:pPr>
                              <w:pStyle w:val="TableParagraph"/>
                              <w:spacing w:before="228"/>
                              <w:ind w:left="999"/>
                              <w:rPr>
                                <w:sz w:val="22"/>
                              </w:rPr>
                            </w:pPr>
                            <w:r>
                              <w:rPr>
                                <w:spacing w:val="-5"/>
                                <w:sz w:val="22"/>
                              </w:rPr>
                              <w:t>60</w:t>
                            </w:r>
                          </w:p>
                        </w:tc>
                      </w:tr>
                      <w:tr>
                        <w:trPr>
                          <w:trHeight w:val="740" w:hRule="atLeast"/>
                        </w:trPr>
                        <w:tc>
                          <w:tcPr>
                            <w:tcW w:w="629" w:type="dxa"/>
                            <w:tcBorders>
                              <w:left w:val="nil"/>
                              <w:right w:val="single" w:sz="48" w:space="0" w:color="000000"/>
                            </w:tcBorders>
                          </w:tcPr>
                          <w:p>
                            <w:pPr>
                              <w:pStyle w:val="TableParagraph"/>
                              <w:spacing w:before="0"/>
                              <w:ind w:left="0"/>
                              <w:rPr>
                                <w:sz w:val="22"/>
                              </w:rPr>
                            </w:pPr>
                          </w:p>
                        </w:tc>
                        <w:tc>
                          <w:tcPr>
                            <w:tcW w:w="2106" w:type="dxa"/>
                            <w:tcBorders>
                              <w:left w:val="single" w:sz="48" w:space="0" w:color="000000"/>
                              <w:right w:val="single" w:sz="48" w:space="0" w:color="000000"/>
                            </w:tcBorders>
                          </w:tcPr>
                          <w:p>
                            <w:pPr>
                              <w:pStyle w:val="TableParagraph"/>
                              <w:spacing w:before="230"/>
                              <w:ind w:left="999"/>
                              <w:rPr>
                                <w:sz w:val="22"/>
                              </w:rPr>
                            </w:pPr>
                            <w:r>
                              <w:rPr>
                                <w:spacing w:val="-5"/>
                                <w:sz w:val="22"/>
                              </w:rPr>
                              <w:t>40</w:t>
                            </w:r>
                          </w:p>
                        </w:tc>
                      </w:tr>
                      <w:tr>
                        <w:trPr>
                          <w:trHeight w:val="762" w:hRule="atLeast"/>
                        </w:trPr>
                        <w:tc>
                          <w:tcPr>
                            <w:tcW w:w="629" w:type="dxa"/>
                            <w:tcBorders>
                              <w:left w:val="nil"/>
                              <w:right w:val="single" w:sz="48" w:space="0" w:color="000000"/>
                            </w:tcBorders>
                          </w:tcPr>
                          <w:p>
                            <w:pPr>
                              <w:pStyle w:val="TableParagraph"/>
                              <w:spacing w:before="0"/>
                              <w:ind w:left="0"/>
                              <w:rPr>
                                <w:sz w:val="22"/>
                              </w:rPr>
                            </w:pPr>
                          </w:p>
                        </w:tc>
                        <w:tc>
                          <w:tcPr>
                            <w:tcW w:w="2106" w:type="dxa"/>
                            <w:tcBorders>
                              <w:left w:val="single" w:sz="48" w:space="0" w:color="000000"/>
                              <w:right w:val="single" w:sz="48" w:space="0" w:color="000000"/>
                            </w:tcBorders>
                          </w:tcPr>
                          <w:p>
                            <w:pPr>
                              <w:pStyle w:val="TableParagraph"/>
                              <w:spacing w:before="230"/>
                              <w:ind w:left="999"/>
                              <w:rPr>
                                <w:sz w:val="22"/>
                              </w:rPr>
                            </w:pPr>
                            <w:r>
                              <w:rPr>
                                <w:spacing w:val="-5"/>
                                <w:sz w:val="22"/>
                              </w:rPr>
                              <w:t>20</w:t>
                            </w:r>
                          </w:p>
                        </w:tc>
                      </w:tr>
                      <w:tr>
                        <w:trPr>
                          <w:trHeight w:val="744" w:hRule="atLeast"/>
                        </w:trPr>
                        <w:tc>
                          <w:tcPr>
                            <w:tcW w:w="629" w:type="dxa"/>
                            <w:tcBorders>
                              <w:left w:val="nil"/>
                              <w:right w:val="single" w:sz="48" w:space="0" w:color="000000"/>
                            </w:tcBorders>
                          </w:tcPr>
                          <w:p>
                            <w:pPr>
                              <w:pStyle w:val="TableParagraph"/>
                              <w:spacing w:before="0"/>
                              <w:ind w:left="0"/>
                              <w:rPr>
                                <w:sz w:val="22"/>
                              </w:rPr>
                            </w:pPr>
                          </w:p>
                        </w:tc>
                        <w:tc>
                          <w:tcPr>
                            <w:tcW w:w="2106" w:type="dxa"/>
                            <w:tcBorders>
                              <w:left w:val="single" w:sz="48" w:space="0" w:color="000000"/>
                              <w:right w:val="single" w:sz="48" w:space="0" w:color="000000"/>
                            </w:tcBorders>
                          </w:tcPr>
                          <w:p>
                            <w:pPr>
                              <w:pStyle w:val="TableParagraph"/>
                              <w:spacing w:before="208"/>
                              <w:ind w:left="999"/>
                              <w:rPr>
                                <w:sz w:val="22"/>
                              </w:rPr>
                            </w:pPr>
                            <w:r>
                              <w:rPr>
                                <w:spacing w:val="-10"/>
                                <w:sz w:val="22"/>
                              </w:rPr>
                              <w:t>0</w:t>
                            </w:r>
                          </w:p>
                        </w:tc>
                      </w:tr>
                    </w:tbl>
                    <w:p>
                      <w:pPr>
                        <w:pStyle w:val="BodyText"/>
                        <w:ind w:left="0" w:firstLine="0"/>
                        <w:jc w:val="left"/>
                      </w:pPr>
                    </w:p>
                  </w:txbxContent>
                </v:textbox>
                <w10:wrap type="none"/>
              </v:shape>
            </w:pict>
          </mc:Fallback>
        </mc:AlternateContent>
      </w:r>
      <w:r>
        <w:rPr>
          <w:sz w:val="22"/>
        </w:rPr>
        <w:t>Р,</w:t>
      </w:r>
      <w:r>
        <w:rPr>
          <w:spacing w:val="-1"/>
          <w:sz w:val="22"/>
        </w:rPr>
        <w:t> </w:t>
      </w:r>
      <w:r>
        <w:rPr>
          <w:spacing w:val="-5"/>
          <w:sz w:val="22"/>
        </w:rPr>
        <w:t>Па</w:t>
      </w:r>
    </w:p>
    <w:p>
      <w:pPr>
        <w:pStyle w:val="BodyText"/>
        <w:ind w:left="0" w:firstLine="0"/>
        <w:jc w:val="left"/>
        <w:rPr>
          <w:sz w:val="22"/>
        </w:rPr>
      </w:pPr>
    </w:p>
    <w:p>
      <w:pPr>
        <w:pStyle w:val="BodyText"/>
        <w:spacing w:before="138"/>
        <w:ind w:left="0" w:firstLine="0"/>
        <w:jc w:val="left"/>
        <w:rPr>
          <w:sz w:val="22"/>
        </w:rPr>
      </w:pPr>
    </w:p>
    <w:p>
      <w:pPr>
        <w:spacing w:before="0"/>
        <w:ind w:left="3586" w:right="0" w:firstLine="0"/>
        <w:jc w:val="left"/>
        <w:rPr>
          <w:sz w:val="22"/>
        </w:rPr>
      </w:pPr>
      <w:r>
        <w:rPr>
          <w:spacing w:val="-5"/>
          <w:sz w:val="22"/>
        </w:rPr>
        <w:t>20</w:t>
      </w:r>
    </w:p>
    <w:p>
      <w:pPr>
        <w:pStyle w:val="BodyText"/>
        <w:ind w:left="0" w:firstLine="0"/>
        <w:jc w:val="left"/>
        <w:rPr>
          <w:sz w:val="22"/>
        </w:rPr>
      </w:pPr>
    </w:p>
    <w:p>
      <w:pPr>
        <w:pStyle w:val="BodyText"/>
        <w:spacing w:before="2"/>
        <w:ind w:left="0" w:firstLine="0"/>
        <w:jc w:val="left"/>
        <w:rPr>
          <w:sz w:val="22"/>
        </w:rPr>
      </w:pPr>
    </w:p>
    <w:p>
      <w:pPr>
        <w:spacing w:before="0"/>
        <w:ind w:left="3586" w:right="0" w:firstLine="0"/>
        <w:jc w:val="left"/>
        <w:rPr>
          <w:sz w:val="22"/>
        </w:rPr>
      </w:pPr>
      <w:r>
        <w:rPr>
          <w:spacing w:val="-10"/>
          <w:sz w:val="22"/>
        </w:rPr>
        <w:t>2</w:t>
      </w:r>
    </w:p>
    <w:p>
      <w:pPr>
        <w:pStyle w:val="BodyText"/>
        <w:ind w:left="0" w:firstLine="0"/>
        <w:jc w:val="left"/>
        <w:rPr>
          <w:sz w:val="22"/>
        </w:rPr>
      </w:pPr>
    </w:p>
    <w:p>
      <w:pPr>
        <w:pStyle w:val="BodyText"/>
        <w:spacing w:before="2"/>
        <w:ind w:left="0" w:firstLine="0"/>
        <w:jc w:val="left"/>
        <w:rPr>
          <w:sz w:val="22"/>
        </w:rPr>
      </w:pPr>
    </w:p>
    <w:p>
      <w:pPr>
        <w:spacing w:line="119" w:lineRule="exact" w:before="0"/>
        <w:ind w:left="0" w:right="1964" w:firstLine="0"/>
        <w:jc w:val="center"/>
        <w:rPr>
          <w:sz w:val="14"/>
        </w:rPr>
      </w:pPr>
      <w:r>
        <w:rPr/>
        <mc:AlternateContent>
          <mc:Choice Requires="wps">
            <w:drawing>
              <wp:anchor distT="0" distB="0" distL="0" distR="0" allowOverlap="1" layoutInCell="1" locked="0" behindDoc="1" simplePos="0" relativeHeight="483385856">
                <wp:simplePos x="0" y="0"/>
                <wp:positionH relativeFrom="page">
                  <wp:posOffset>2740317</wp:posOffset>
                </wp:positionH>
                <wp:positionV relativeFrom="paragraph">
                  <wp:posOffset>-46713</wp:posOffset>
                </wp:positionV>
                <wp:extent cx="648335" cy="360045"/>
                <wp:effectExtent l="0" t="0" r="0" b="0"/>
                <wp:wrapNone/>
                <wp:docPr id="427" name="Graphic 427"/>
                <wp:cNvGraphicFramePr>
                  <a:graphicFrameLocks/>
                </wp:cNvGraphicFramePr>
                <a:graphic>
                  <a:graphicData uri="http://schemas.microsoft.com/office/word/2010/wordprocessingShape">
                    <wps:wsp>
                      <wps:cNvPr id="427" name="Graphic 427"/>
                      <wps:cNvSpPr/>
                      <wps:spPr>
                        <a:xfrm>
                          <a:off x="0" y="0"/>
                          <a:ext cx="648335" cy="360045"/>
                        </a:xfrm>
                        <a:custGeom>
                          <a:avLst/>
                          <a:gdLst/>
                          <a:ahLst/>
                          <a:cxnLst/>
                          <a:rect l="l" t="t" r="r" b="b"/>
                          <a:pathLst>
                            <a:path w="648335" h="360045">
                              <a:moveTo>
                                <a:pt x="0" y="0"/>
                              </a:moveTo>
                              <a:lnTo>
                                <a:pt x="647890" y="0"/>
                              </a:lnTo>
                              <a:lnTo>
                                <a:pt x="647890" y="359968"/>
                              </a:lnTo>
                              <a:lnTo>
                                <a:pt x="0" y="359968"/>
                              </a:lnTo>
                              <a:lnTo>
                                <a:pt x="0" y="0"/>
                              </a:lnTo>
                              <a:close/>
                            </a:path>
                          </a:pathLst>
                        </a:custGeom>
                        <a:ln w="9525">
                          <a:solidFill>
                            <a:srgbClr val="FFFFFF"/>
                          </a:solidFill>
                          <a:prstDash val="solid"/>
                        </a:ln>
                      </wps:spPr>
                      <wps:bodyPr wrap="square" lIns="0" tIns="0" rIns="0" bIns="0" rtlCol="0">
                        <a:prstTxWarp prst="textNoShape">
                          <a:avLst/>
                        </a:prstTxWarp>
                        <a:noAutofit/>
                      </wps:bodyPr>
                    </wps:wsp>
                  </a:graphicData>
                </a:graphic>
              </wp:anchor>
            </w:drawing>
          </mc:Choice>
          <mc:Fallback>
            <w:pict>
              <v:rect style="position:absolute;margin-left:215.772995pt;margin-top:-3.678258pt;width:51.015pt;height:28.344pt;mso-position-horizontal-relative:page;mso-position-vertical-relative:paragraph;z-index:-19930624" id="docshape338" filled="false" stroked="true" strokeweight=".75pt" strokecolor="#ffffff">
                <v:stroke dashstyle="solid"/>
                <w10:wrap type="none"/>
              </v:rect>
            </w:pict>
          </mc:Fallback>
        </mc:AlternateContent>
      </w:r>
      <w:r>
        <w:rPr>
          <w:spacing w:val="-2"/>
          <w:sz w:val="14"/>
        </w:rPr>
        <w:t>-</w:t>
      </w:r>
      <w:r>
        <w:rPr>
          <w:spacing w:val="-10"/>
          <w:sz w:val="14"/>
        </w:rPr>
        <w:t>1</w:t>
      </w:r>
    </w:p>
    <w:p>
      <w:pPr>
        <w:spacing w:line="211" w:lineRule="exact" w:before="0"/>
        <w:ind w:left="0" w:right="2535" w:firstLine="0"/>
        <w:jc w:val="center"/>
        <w:rPr>
          <w:sz w:val="22"/>
        </w:rPr>
      </w:pPr>
      <w:r>
        <w:rPr>
          <w:spacing w:val="-4"/>
          <w:sz w:val="22"/>
        </w:rPr>
        <w:t>2×10</w:t>
      </w:r>
    </w:p>
    <w:p>
      <w:pPr>
        <w:pStyle w:val="BodyText"/>
        <w:spacing w:before="179"/>
        <w:ind w:left="0" w:firstLine="0"/>
        <w:jc w:val="left"/>
        <w:rPr>
          <w:sz w:val="22"/>
        </w:rPr>
      </w:pPr>
    </w:p>
    <w:p>
      <w:pPr>
        <w:spacing w:line="119" w:lineRule="exact" w:before="0"/>
        <w:ind w:left="0" w:right="1964" w:firstLine="0"/>
        <w:jc w:val="center"/>
        <w:rPr>
          <w:sz w:val="14"/>
        </w:rPr>
      </w:pPr>
      <w:r>
        <w:rPr/>
        <mc:AlternateContent>
          <mc:Choice Requires="wps">
            <w:drawing>
              <wp:anchor distT="0" distB="0" distL="0" distR="0" allowOverlap="1" layoutInCell="1" locked="0" behindDoc="1" simplePos="0" relativeHeight="483384832">
                <wp:simplePos x="0" y="0"/>
                <wp:positionH relativeFrom="page">
                  <wp:posOffset>2740317</wp:posOffset>
                </wp:positionH>
                <wp:positionV relativeFrom="paragraph">
                  <wp:posOffset>-47024</wp:posOffset>
                </wp:positionV>
                <wp:extent cx="648335" cy="360045"/>
                <wp:effectExtent l="0" t="0" r="0" b="0"/>
                <wp:wrapNone/>
                <wp:docPr id="428" name="Graphic 428"/>
                <wp:cNvGraphicFramePr>
                  <a:graphicFrameLocks/>
                </wp:cNvGraphicFramePr>
                <a:graphic>
                  <a:graphicData uri="http://schemas.microsoft.com/office/word/2010/wordprocessingShape">
                    <wps:wsp>
                      <wps:cNvPr id="428" name="Graphic 428"/>
                      <wps:cNvSpPr/>
                      <wps:spPr>
                        <a:xfrm>
                          <a:off x="0" y="0"/>
                          <a:ext cx="648335" cy="360045"/>
                        </a:xfrm>
                        <a:custGeom>
                          <a:avLst/>
                          <a:gdLst/>
                          <a:ahLst/>
                          <a:cxnLst/>
                          <a:rect l="l" t="t" r="r" b="b"/>
                          <a:pathLst>
                            <a:path w="648335" h="360045">
                              <a:moveTo>
                                <a:pt x="0" y="0"/>
                              </a:moveTo>
                              <a:lnTo>
                                <a:pt x="647890" y="0"/>
                              </a:lnTo>
                              <a:lnTo>
                                <a:pt x="647890" y="359968"/>
                              </a:lnTo>
                              <a:lnTo>
                                <a:pt x="0" y="359968"/>
                              </a:lnTo>
                              <a:lnTo>
                                <a:pt x="0" y="0"/>
                              </a:lnTo>
                              <a:close/>
                            </a:path>
                          </a:pathLst>
                        </a:custGeom>
                        <a:ln w="9525">
                          <a:solidFill>
                            <a:srgbClr val="FFFFFF"/>
                          </a:solidFill>
                          <a:prstDash val="solid"/>
                        </a:ln>
                      </wps:spPr>
                      <wps:bodyPr wrap="square" lIns="0" tIns="0" rIns="0" bIns="0" rtlCol="0">
                        <a:prstTxWarp prst="textNoShape">
                          <a:avLst/>
                        </a:prstTxWarp>
                        <a:noAutofit/>
                      </wps:bodyPr>
                    </wps:wsp>
                  </a:graphicData>
                </a:graphic>
              </wp:anchor>
            </w:drawing>
          </mc:Choice>
          <mc:Fallback>
            <w:pict>
              <v:rect style="position:absolute;margin-left:215.772995pt;margin-top:-3.702732pt;width:51.015pt;height:28.344pt;mso-position-horizontal-relative:page;mso-position-vertical-relative:paragraph;z-index:-19931648" id="docshape339" filled="false" stroked="true" strokeweight=".75pt" strokecolor="#ffffff">
                <v:stroke dashstyle="solid"/>
                <w10:wrap type="none"/>
              </v:rect>
            </w:pict>
          </mc:Fallback>
        </mc:AlternateContent>
      </w:r>
      <w:r>
        <w:rPr>
          <w:spacing w:val="-2"/>
          <w:sz w:val="14"/>
        </w:rPr>
        <w:t>-</w:t>
      </w:r>
      <w:r>
        <w:rPr>
          <w:spacing w:val="-10"/>
          <w:sz w:val="14"/>
        </w:rPr>
        <w:t>2</w:t>
      </w:r>
    </w:p>
    <w:p>
      <w:pPr>
        <w:spacing w:line="211" w:lineRule="exact" w:before="0"/>
        <w:ind w:left="0" w:right="2535" w:firstLine="0"/>
        <w:jc w:val="center"/>
        <w:rPr>
          <w:sz w:val="22"/>
        </w:rPr>
      </w:pPr>
      <w:r>
        <w:rPr>
          <w:spacing w:val="-4"/>
          <w:sz w:val="22"/>
        </w:rPr>
        <w:t>2×10</w:t>
      </w:r>
    </w:p>
    <w:p>
      <w:pPr>
        <w:pStyle w:val="BodyText"/>
        <w:spacing w:before="178"/>
        <w:ind w:left="0" w:firstLine="0"/>
        <w:jc w:val="left"/>
        <w:rPr>
          <w:sz w:val="22"/>
        </w:rPr>
      </w:pPr>
    </w:p>
    <w:p>
      <w:pPr>
        <w:spacing w:line="119" w:lineRule="exact" w:before="0"/>
        <w:ind w:left="0" w:right="1964" w:firstLine="0"/>
        <w:jc w:val="center"/>
        <w:rPr>
          <w:sz w:val="14"/>
        </w:rPr>
      </w:pPr>
      <w:r>
        <w:rPr/>
        <mc:AlternateContent>
          <mc:Choice Requires="wps">
            <w:drawing>
              <wp:anchor distT="0" distB="0" distL="0" distR="0" allowOverlap="1" layoutInCell="1" locked="0" behindDoc="1" simplePos="0" relativeHeight="483385344">
                <wp:simplePos x="0" y="0"/>
                <wp:positionH relativeFrom="page">
                  <wp:posOffset>2740317</wp:posOffset>
                </wp:positionH>
                <wp:positionV relativeFrom="paragraph">
                  <wp:posOffset>-46700</wp:posOffset>
                </wp:positionV>
                <wp:extent cx="648335" cy="360045"/>
                <wp:effectExtent l="0" t="0" r="0" b="0"/>
                <wp:wrapNone/>
                <wp:docPr id="429" name="Graphic 429"/>
                <wp:cNvGraphicFramePr>
                  <a:graphicFrameLocks/>
                </wp:cNvGraphicFramePr>
                <a:graphic>
                  <a:graphicData uri="http://schemas.microsoft.com/office/word/2010/wordprocessingShape">
                    <wps:wsp>
                      <wps:cNvPr id="429" name="Graphic 429"/>
                      <wps:cNvSpPr/>
                      <wps:spPr>
                        <a:xfrm>
                          <a:off x="0" y="0"/>
                          <a:ext cx="648335" cy="360045"/>
                        </a:xfrm>
                        <a:custGeom>
                          <a:avLst/>
                          <a:gdLst/>
                          <a:ahLst/>
                          <a:cxnLst/>
                          <a:rect l="l" t="t" r="r" b="b"/>
                          <a:pathLst>
                            <a:path w="648335" h="360045">
                              <a:moveTo>
                                <a:pt x="0" y="0"/>
                              </a:moveTo>
                              <a:lnTo>
                                <a:pt x="647890" y="0"/>
                              </a:lnTo>
                              <a:lnTo>
                                <a:pt x="647890" y="359968"/>
                              </a:lnTo>
                              <a:lnTo>
                                <a:pt x="0" y="359968"/>
                              </a:lnTo>
                              <a:lnTo>
                                <a:pt x="0" y="0"/>
                              </a:lnTo>
                              <a:close/>
                            </a:path>
                          </a:pathLst>
                        </a:custGeom>
                        <a:ln w="9525">
                          <a:solidFill>
                            <a:srgbClr val="FFFFFF"/>
                          </a:solidFill>
                          <a:prstDash val="solid"/>
                        </a:ln>
                      </wps:spPr>
                      <wps:bodyPr wrap="square" lIns="0" tIns="0" rIns="0" bIns="0" rtlCol="0">
                        <a:prstTxWarp prst="textNoShape">
                          <a:avLst/>
                        </a:prstTxWarp>
                        <a:noAutofit/>
                      </wps:bodyPr>
                    </wps:wsp>
                  </a:graphicData>
                </a:graphic>
              </wp:anchor>
            </w:drawing>
          </mc:Choice>
          <mc:Fallback>
            <w:pict>
              <v:rect style="position:absolute;margin-left:215.772995pt;margin-top:-3.677206pt;width:51.015pt;height:28.344pt;mso-position-horizontal-relative:page;mso-position-vertical-relative:paragraph;z-index:-19931136" id="docshape340" filled="false" stroked="true" strokeweight=".75pt" strokecolor="#ffffff">
                <v:stroke dashstyle="solid"/>
                <w10:wrap type="none"/>
              </v:rect>
            </w:pict>
          </mc:Fallback>
        </mc:AlternateContent>
      </w:r>
      <w:r>
        <w:rPr>
          <w:spacing w:val="-2"/>
          <w:sz w:val="14"/>
        </w:rPr>
        <w:t>-</w:t>
      </w:r>
      <w:r>
        <w:rPr>
          <w:spacing w:val="-10"/>
          <w:sz w:val="14"/>
        </w:rPr>
        <w:t>3</w:t>
      </w:r>
    </w:p>
    <w:p>
      <w:pPr>
        <w:spacing w:line="211" w:lineRule="exact" w:before="0"/>
        <w:ind w:left="0" w:right="2535" w:firstLine="0"/>
        <w:jc w:val="center"/>
        <w:rPr>
          <w:sz w:val="22"/>
        </w:rPr>
      </w:pPr>
      <w:r>
        <w:rPr>
          <w:spacing w:val="-4"/>
          <w:sz w:val="22"/>
        </w:rPr>
        <w:t>2×10</w:t>
      </w:r>
    </w:p>
    <w:p>
      <w:pPr>
        <w:pStyle w:val="BodyText"/>
        <w:spacing w:before="178"/>
        <w:ind w:left="0" w:firstLine="0"/>
        <w:jc w:val="left"/>
        <w:rPr>
          <w:sz w:val="22"/>
        </w:rPr>
      </w:pPr>
    </w:p>
    <w:p>
      <w:pPr>
        <w:spacing w:line="119" w:lineRule="exact" w:before="0"/>
        <w:ind w:left="0" w:right="1964" w:firstLine="0"/>
        <w:jc w:val="center"/>
        <w:rPr>
          <w:sz w:val="14"/>
        </w:rPr>
      </w:pPr>
      <w:r>
        <w:rPr/>
        <mc:AlternateContent>
          <mc:Choice Requires="wps">
            <w:drawing>
              <wp:anchor distT="0" distB="0" distL="0" distR="0" allowOverlap="1" layoutInCell="1" locked="0" behindDoc="1" simplePos="0" relativeHeight="483384320">
                <wp:simplePos x="0" y="0"/>
                <wp:positionH relativeFrom="page">
                  <wp:posOffset>2740317</wp:posOffset>
                </wp:positionH>
                <wp:positionV relativeFrom="paragraph">
                  <wp:posOffset>-46376</wp:posOffset>
                </wp:positionV>
                <wp:extent cx="648335" cy="360045"/>
                <wp:effectExtent l="0" t="0" r="0" b="0"/>
                <wp:wrapNone/>
                <wp:docPr id="430" name="Graphic 430"/>
                <wp:cNvGraphicFramePr>
                  <a:graphicFrameLocks/>
                </wp:cNvGraphicFramePr>
                <a:graphic>
                  <a:graphicData uri="http://schemas.microsoft.com/office/word/2010/wordprocessingShape">
                    <wps:wsp>
                      <wps:cNvPr id="430" name="Graphic 430"/>
                      <wps:cNvSpPr/>
                      <wps:spPr>
                        <a:xfrm>
                          <a:off x="0" y="0"/>
                          <a:ext cx="648335" cy="360045"/>
                        </a:xfrm>
                        <a:custGeom>
                          <a:avLst/>
                          <a:gdLst/>
                          <a:ahLst/>
                          <a:cxnLst/>
                          <a:rect l="l" t="t" r="r" b="b"/>
                          <a:pathLst>
                            <a:path w="648335" h="360045">
                              <a:moveTo>
                                <a:pt x="0" y="0"/>
                              </a:moveTo>
                              <a:lnTo>
                                <a:pt x="647890" y="0"/>
                              </a:lnTo>
                              <a:lnTo>
                                <a:pt x="647890" y="359968"/>
                              </a:lnTo>
                              <a:lnTo>
                                <a:pt x="0" y="359968"/>
                              </a:lnTo>
                              <a:lnTo>
                                <a:pt x="0" y="0"/>
                              </a:lnTo>
                              <a:close/>
                            </a:path>
                          </a:pathLst>
                        </a:custGeom>
                        <a:ln w="9525">
                          <a:solidFill>
                            <a:srgbClr val="FFFFFF"/>
                          </a:solidFill>
                          <a:prstDash val="solid"/>
                        </a:ln>
                      </wps:spPr>
                      <wps:bodyPr wrap="square" lIns="0" tIns="0" rIns="0" bIns="0" rtlCol="0">
                        <a:prstTxWarp prst="textNoShape">
                          <a:avLst/>
                        </a:prstTxWarp>
                        <a:noAutofit/>
                      </wps:bodyPr>
                    </wps:wsp>
                  </a:graphicData>
                </a:graphic>
              </wp:anchor>
            </w:drawing>
          </mc:Choice>
          <mc:Fallback>
            <w:pict>
              <v:rect style="position:absolute;margin-left:215.772995pt;margin-top:-3.65168pt;width:51.015pt;height:28.344pt;mso-position-horizontal-relative:page;mso-position-vertical-relative:paragraph;z-index:-19932160" id="docshape341" filled="false" stroked="true" strokeweight=".75pt" strokecolor="#ffffff">
                <v:stroke dashstyle="solid"/>
                <w10:wrap type="none"/>
              </v:rect>
            </w:pict>
          </mc:Fallback>
        </mc:AlternateContent>
      </w:r>
      <w:r>
        <w:rPr>
          <w:spacing w:val="-2"/>
          <w:sz w:val="14"/>
        </w:rPr>
        <w:t>-</w:t>
      </w:r>
      <w:r>
        <w:rPr>
          <w:spacing w:val="-10"/>
          <w:sz w:val="14"/>
        </w:rPr>
        <w:t>4</w:t>
      </w:r>
    </w:p>
    <w:p>
      <w:pPr>
        <w:spacing w:line="211" w:lineRule="exact" w:before="0"/>
        <w:ind w:left="0" w:right="2535" w:firstLine="0"/>
        <w:jc w:val="center"/>
        <w:rPr>
          <w:sz w:val="22"/>
        </w:rPr>
      </w:pPr>
      <w:r>
        <w:rPr>
          <w:spacing w:val="-4"/>
          <w:sz w:val="22"/>
        </w:rPr>
        <w:t>2×10</w:t>
      </w:r>
    </w:p>
    <w:p>
      <w:pPr>
        <w:pStyle w:val="BodyText"/>
        <w:spacing w:before="96"/>
        <w:ind w:left="0" w:firstLine="0"/>
        <w:jc w:val="left"/>
        <w:rPr>
          <w:sz w:val="20"/>
        </w:rPr>
      </w:pPr>
      <w:r>
        <w:rPr/>
        <mc:AlternateContent>
          <mc:Choice Requires="wps">
            <w:drawing>
              <wp:anchor distT="0" distB="0" distL="0" distR="0" allowOverlap="1" layoutInCell="1" locked="0" behindDoc="1" simplePos="0" relativeHeight="487607808">
                <wp:simplePos x="0" y="0"/>
                <wp:positionH relativeFrom="page">
                  <wp:posOffset>2270442</wp:posOffset>
                </wp:positionH>
                <wp:positionV relativeFrom="paragraph">
                  <wp:posOffset>222653</wp:posOffset>
                </wp:positionV>
                <wp:extent cx="2919730" cy="403225"/>
                <wp:effectExtent l="0" t="0" r="0" b="0"/>
                <wp:wrapTopAndBottom/>
                <wp:docPr id="431" name="Group 431"/>
                <wp:cNvGraphicFramePr>
                  <a:graphicFrameLocks/>
                </wp:cNvGraphicFramePr>
                <a:graphic>
                  <a:graphicData uri="http://schemas.microsoft.com/office/word/2010/wordprocessingGroup">
                    <wpg:wgp>
                      <wpg:cNvPr id="431" name="Group 431"/>
                      <wpg:cNvGrpSpPr/>
                      <wpg:grpSpPr>
                        <a:xfrm>
                          <a:off x="0" y="0"/>
                          <a:ext cx="2919730" cy="403225"/>
                          <a:chExt cx="2919730" cy="403225"/>
                        </a:xfrm>
                      </wpg:grpSpPr>
                      <wps:wsp>
                        <wps:cNvPr id="432" name="Graphic 432"/>
                        <wps:cNvSpPr/>
                        <wps:spPr>
                          <a:xfrm>
                            <a:off x="1109197" y="296066"/>
                            <a:ext cx="1810385" cy="1270"/>
                          </a:xfrm>
                          <a:custGeom>
                            <a:avLst/>
                            <a:gdLst/>
                            <a:ahLst/>
                            <a:cxnLst/>
                            <a:rect l="l" t="t" r="r" b="b"/>
                            <a:pathLst>
                              <a:path w="1810385" h="0">
                                <a:moveTo>
                                  <a:pt x="0" y="0"/>
                                </a:moveTo>
                                <a:lnTo>
                                  <a:pt x="1810219" y="0"/>
                                </a:lnTo>
                              </a:path>
                            </a:pathLst>
                          </a:custGeom>
                          <a:ln w="12700">
                            <a:solidFill>
                              <a:srgbClr val="000000"/>
                            </a:solidFill>
                            <a:prstDash val="solid"/>
                          </a:ln>
                        </wps:spPr>
                        <wps:bodyPr wrap="square" lIns="0" tIns="0" rIns="0" bIns="0" rtlCol="0">
                          <a:prstTxWarp prst="textNoShape">
                            <a:avLst/>
                          </a:prstTxWarp>
                          <a:noAutofit/>
                        </wps:bodyPr>
                      </wps:wsp>
                      <wps:wsp>
                        <wps:cNvPr id="433" name="Graphic 433"/>
                        <wps:cNvSpPr/>
                        <wps:spPr>
                          <a:xfrm>
                            <a:off x="4762" y="4762"/>
                            <a:ext cx="1464310" cy="393700"/>
                          </a:xfrm>
                          <a:custGeom>
                            <a:avLst/>
                            <a:gdLst/>
                            <a:ahLst/>
                            <a:cxnLst/>
                            <a:rect l="l" t="t" r="r" b="b"/>
                            <a:pathLst>
                              <a:path w="1464310" h="393700">
                                <a:moveTo>
                                  <a:pt x="0" y="0"/>
                                </a:moveTo>
                                <a:lnTo>
                                  <a:pt x="1463852" y="0"/>
                                </a:lnTo>
                                <a:lnTo>
                                  <a:pt x="1463852" y="393306"/>
                                </a:lnTo>
                                <a:lnTo>
                                  <a:pt x="0" y="393306"/>
                                </a:lnTo>
                                <a:lnTo>
                                  <a:pt x="0" y="0"/>
                                </a:lnTo>
                                <a:close/>
                              </a:path>
                            </a:pathLst>
                          </a:custGeom>
                          <a:ln w="9525">
                            <a:solidFill>
                              <a:srgbClr val="FFFFFF"/>
                            </a:solidFill>
                            <a:prstDash val="solid"/>
                          </a:ln>
                        </wps:spPr>
                        <wps:bodyPr wrap="square" lIns="0" tIns="0" rIns="0" bIns="0" rtlCol="0">
                          <a:prstTxWarp prst="textNoShape">
                            <a:avLst/>
                          </a:prstTxWarp>
                          <a:noAutofit/>
                        </wps:bodyPr>
                      </wps:wsp>
                      <wps:wsp>
                        <wps:cNvPr id="434" name="Textbox 434"/>
                        <wps:cNvSpPr txBox="1"/>
                        <wps:spPr>
                          <a:xfrm>
                            <a:off x="135953" y="105741"/>
                            <a:ext cx="538480" cy="194945"/>
                          </a:xfrm>
                          <a:prstGeom prst="rect">
                            <a:avLst/>
                          </a:prstGeom>
                        </wps:spPr>
                        <wps:txbx>
                          <w:txbxContent>
                            <w:p>
                              <w:pPr>
                                <w:spacing w:line="228" w:lineRule="auto" w:before="0"/>
                                <w:ind w:left="0" w:right="0" w:firstLine="0"/>
                                <w:jc w:val="left"/>
                                <w:rPr>
                                  <w:sz w:val="22"/>
                                </w:rPr>
                              </w:pPr>
                              <w:r>
                                <w:rPr>
                                  <w:sz w:val="22"/>
                                </w:rPr>
                                <w:t>P</w:t>
                              </w:r>
                              <w:r>
                                <w:rPr>
                                  <w:position w:val="-7"/>
                                  <w:sz w:val="14"/>
                                </w:rPr>
                                <w:t>0</w:t>
                              </w:r>
                              <w:r>
                                <w:rPr>
                                  <w:spacing w:val="18"/>
                                  <w:position w:val="-7"/>
                                  <w:sz w:val="14"/>
                                </w:rPr>
                                <w:t> </w:t>
                              </w:r>
                              <w:r>
                                <w:rPr>
                                  <w:spacing w:val="-2"/>
                                  <w:sz w:val="22"/>
                                </w:rPr>
                                <w:t>=2×10</w:t>
                              </w:r>
                            </w:p>
                          </w:txbxContent>
                        </wps:txbx>
                        <wps:bodyPr wrap="square" lIns="0" tIns="0" rIns="0" bIns="0" rtlCol="0">
                          <a:noAutofit/>
                        </wps:bodyPr>
                      </wps:wsp>
                      <wps:wsp>
                        <wps:cNvPr id="435" name="Textbox 435"/>
                        <wps:cNvSpPr txBox="1"/>
                        <wps:spPr>
                          <a:xfrm>
                            <a:off x="661733" y="55903"/>
                            <a:ext cx="86360" cy="98425"/>
                          </a:xfrm>
                          <a:prstGeom prst="rect">
                            <a:avLst/>
                          </a:prstGeom>
                        </wps:spPr>
                        <wps:txbx>
                          <w:txbxContent>
                            <w:p>
                              <w:pPr>
                                <w:spacing w:line="154" w:lineRule="exact" w:before="0"/>
                                <w:ind w:left="0" w:right="0" w:firstLine="0"/>
                                <w:jc w:val="left"/>
                                <w:rPr>
                                  <w:sz w:val="14"/>
                                </w:rPr>
                              </w:pPr>
                              <w:r>
                                <w:rPr>
                                  <w:spacing w:val="-2"/>
                                  <w:sz w:val="14"/>
                                </w:rPr>
                                <w:t>-</w:t>
                              </w:r>
                              <w:r>
                                <w:rPr>
                                  <w:spacing w:val="-10"/>
                                  <w:sz w:val="14"/>
                                </w:rPr>
                                <w:t>5</w:t>
                              </w:r>
                            </w:p>
                          </w:txbxContent>
                        </wps:txbx>
                        <wps:bodyPr wrap="square" lIns="0" tIns="0" rIns="0" bIns="0" rtlCol="0">
                          <a:noAutofit/>
                        </wps:bodyPr>
                      </wps:wsp>
                    </wpg:wgp>
                  </a:graphicData>
                </a:graphic>
              </wp:anchor>
            </w:drawing>
          </mc:Choice>
          <mc:Fallback>
            <w:pict>
              <v:group style="position:absolute;margin-left:178.774994pt;margin-top:17.531771pt;width:229.9pt;height:31.75pt;mso-position-horizontal-relative:page;mso-position-vertical-relative:paragraph;z-index:-15708672;mso-wrap-distance-left:0;mso-wrap-distance-right:0" id="docshapegroup342" coordorigin="3575,351" coordsize="4598,635">
                <v:line style="position:absolute" from="5322,817" to="8173,817" stroked="true" strokeweight="1pt" strokecolor="#000000">
                  <v:stroke dashstyle="solid"/>
                </v:line>
                <v:rect style="position:absolute;left:3583;top:358;width:2306;height:620" id="docshape343" filled="false" stroked="true" strokeweight=".75pt" strokecolor="#ffffff">
                  <v:stroke dashstyle="solid"/>
                </v:rect>
                <v:shape style="position:absolute;left:3789;top:517;width:848;height:307" type="#_x0000_t202" id="docshape344" filled="false" stroked="false">
                  <v:textbox inset="0,0,0,0">
                    <w:txbxContent>
                      <w:p>
                        <w:pPr>
                          <w:spacing w:line="228" w:lineRule="auto" w:before="0"/>
                          <w:ind w:left="0" w:right="0" w:firstLine="0"/>
                          <w:jc w:val="left"/>
                          <w:rPr>
                            <w:sz w:val="22"/>
                          </w:rPr>
                        </w:pPr>
                        <w:r>
                          <w:rPr>
                            <w:sz w:val="22"/>
                          </w:rPr>
                          <w:t>P</w:t>
                        </w:r>
                        <w:r>
                          <w:rPr>
                            <w:position w:val="-7"/>
                            <w:sz w:val="14"/>
                          </w:rPr>
                          <w:t>0</w:t>
                        </w:r>
                        <w:r>
                          <w:rPr>
                            <w:spacing w:val="18"/>
                            <w:position w:val="-7"/>
                            <w:sz w:val="14"/>
                          </w:rPr>
                          <w:t> </w:t>
                        </w:r>
                        <w:r>
                          <w:rPr>
                            <w:spacing w:val="-2"/>
                            <w:sz w:val="22"/>
                          </w:rPr>
                          <w:t>=2×10</w:t>
                        </w:r>
                      </w:p>
                    </w:txbxContent>
                  </v:textbox>
                  <w10:wrap type="none"/>
                </v:shape>
                <v:shape style="position:absolute;left:4617;top:438;width:136;height:155" type="#_x0000_t202" id="docshape345" filled="false" stroked="false">
                  <v:textbox inset="0,0,0,0">
                    <w:txbxContent>
                      <w:p>
                        <w:pPr>
                          <w:spacing w:line="154" w:lineRule="exact" w:before="0"/>
                          <w:ind w:left="0" w:right="0" w:firstLine="0"/>
                          <w:jc w:val="left"/>
                          <w:rPr>
                            <w:sz w:val="14"/>
                          </w:rPr>
                        </w:pPr>
                        <w:r>
                          <w:rPr>
                            <w:spacing w:val="-2"/>
                            <w:sz w:val="14"/>
                          </w:rPr>
                          <w:t>-</w:t>
                        </w:r>
                        <w:r>
                          <w:rPr>
                            <w:spacing w:val="-10"/>
                            <w:sz w:val="14"/>
                          </w:rPr>
                          <w:t>5</w:t>
                        </w:r>
                      </w:p>
                    </w:txbxContent>
                  </v:textbox>
                  <w10:wrap type="none"/>
                </v:shape>
                <w10:wrap type="topAndBottom"/>
              </v:group>
            </w:pict>
          </mc:Fallback>
        </mc:AlternateContent>
      </w:r>
    </w:p>
    <w:p>
      <w:pPr>
        <w:pStyle w:val="BodyText"/>
        <w:spacing w:before="141"/>
        <w:ind w:left="0" w:right="24" w:firstLine="0"/>
        <w:jc w:val="center"/>
      </w:pPr>
      <w:r>
        <w:rPr/>
        <w:t>Рисунок</w:t>
      </w:r>
      <w:r>
        <w:rPr>
          <w:spacing w:val="-2"/>
        </w:rPr>
        <w:t> </w:t>
      </w:r>
      <w:r>
        <w:rPr/>
        <w:t>2.7</w:t>
      </w:r>
      <w:r>
        <w:rPr>
          <w:spacing w:val="-2"/>
        </w:rPr>
        <w:t> </w:t>
      </w:r>
      <w:r>
        <w:rPr/>
        <w:t>–</w:t>
      </w:r>
      <w:r>
        <w:rPr>
          <w:spacing w:val="-2"/>
        </w:rPr>
        <w:t> </w:t>
      </w:r>
      <w:r>
        <w:rPr/>
        <w:t>Логарифмическая</w:t>
      </w:r>
      <w:r>
        <w:rPr>
          <w:spacing w:val="-2"/>
        </w:rPr>
        <w:t> </w:t>
      </w:r>
      <w:r>
        <w:rPr>
          <w:spacing w:val="-4"/>
        </w:rPr>
        <w:t>шкала</w:t>
      </w:r>
    </w:p>
    <w:p>
      <w:pPr>
        <w:pStyle w:val="BodyText"/>
        <w:spacing w:before="275"/>
        <w:ind w:left="0" w:firstLine="0"/>
        <w:jc w:val="left"/>
      </w:pPr>
    </w:p>
    <w:p>
      <w:pPr>
        <w:pStyle w:val="BodyText"/>
        <w:spacing w:line="360" w:lineRule="auto" w:before="1"/>
        <w:ind w:right="275"/>
        <w:jc w:val="left"/>
      </w:pPr>
      <w:r>
        <w:rPr/>
        <w:t>Для</w:t>
      </w:r>
      <w:r>
        <w:rPr>
          <w:spacing w:val="-7"/>
        </w:rPr>
        <w:t> </w:t>
      </w:r>
      <w:r>
        <w:rPr/>
        <w:t>проведения</w:t>
      </w:r>
      <w:r>
        <w:rPr>
          <w:spacing w:val="-7"/>
        </w:rPr>
        <w:t> </w:t>
      </w:r>
      <w:r>
        <w:rPr/>
        <w:t>гигиенической</w:t>
      </w:r>
      <w:r>
        <w:rPr>
          <w:spacing w:val="-6"/>
        </w:rPr>
        <w:t> </w:t>
      </w:r>
      <w:r>
        <w:rPr/>
        <w:t>оценки</w:t>
      </w:r>
      <w:r>
        <w:rPr>
          <w:spacing w:val="-3"/>
        </w:rPr>
        <w:t> </w:t>
      </w:r>
      <w:r>
        <w:rPr/>
        <w:t>условий</w:t>
      </w:r>
      <w:r>
        <w:rPr>
          <w:spacing w:val="-6"/>
        </w:rPr>
        <w:t> </w:t>
      </w:r>
      <w:r>
        <w:rPr/>
        <w:t>труда,</w:t>
      </w:r>
      <w:r>
        <w:rPr>
          <w:spacing w:val="-7"/>
        </w:rPr>
        <w:t> </w:t>
      </w:r>
      <w:r>
        <w:rPr/>
        <w:t>весь</w:t>
      </w:r>
      <w:r>
        <w:rPr>
          <w:spacing w:val="-6"/>
        </w:rPr>
        <w:t> </w:t>
      </w:r>
      <w:r>
        <w:rPr/>
        <w:t>диапазон</w:t>
      </w:r>
      <w:r>
        <w:rPr>
          <w:spacing w:val="-6"/>
        </w:rPr>
        <w:t> </w:t>
      </w:r>
      <w:r>
        <w:rPr/>
        <w:t>частот</w:t>
      </w:r>
      <w:r>
        <w:rPr>
          <w:spacing w:val="-6"/>
        </w:rPr>
        <w:t> </w:t>
      </w:r>
      <w:r>
        <w:rPr/>
        <w:t>разбивают на полосы частот определенной ширины. Их называют спектры (рисунок 2.8).</w:t>
      </w:r>
    </w:p>
    <w:p>
      <w:pPr>
        <w:pStyle w:val="BodyText"/>
        <w:ind w:left="0" w:firstLine="0"/>
        <w:jc w:val="left"/>
        <w:rPr>
          <w:sz w:val="18"/>
        </w:rPr>
      </w:pPr>
    </w:p>
    <w:p>
      <w:pPr>
        <w:pStyle w:val="BodyText"/>
        <w:ind w:left="0" w:firstLine="0"/>
        <w:jc w:val="left"/>
        <w:rPr>
          <w:sz w:val="18"/>
        </w:rPr>
      </w:pPr>
    </w:p>
    <w:p>
      <w:pPr>
        <w:pStyle w:val="BodyText"/>
        <w:ind w:left="0" w:firstLine="0"/>
        <w:jc w:val="left"/>
        <w:rPr>
          <w:sz w:val="18"/>
        </w:rPr>
      </w:pPr>
    </w:p>
    <w:p>
      <w:pPr>
        <w:pStyle w:val="BodyText"/>
        <w:ind w:left="0" w:firstLine="0"/>
        <w:jc w:val="left"/>
        <w:rPr>
          <w:sz w:val="18"/>
        </w:rPr>
      </w:pPr>
    </w:p>
    <w:p>
      <w:pPr>
        <w:pStyle w:val="BodyText"/>
        <w:ind w:left="0" w:firstLine="0"/>
        <w:jc w:val="left"/>
        <w:rPr>
          <w:sz w:val="18"/>
        </w:rPr>
      </w:pPr>
    </w:p>
    <w:p>
      <w:pPr>
        <w:pStyle w:val="BodyText"/>
        <w:ind w:left="0" w:firstLine="0"/>
        <w:jc w:val="left"/>
        <w:rPr>
          <w:sz w:val="18"/>
        </w:rPr>
      </w:pPr>
    </w:p>
    <w:p>
      <w:pPr>
        <w:pStyle w:val="BodyText"/>
        <w:ind w:left="0" w:firstLine="0"/>
        <w:jc w:val="left"/>
        <w:rPr>
          <w:sz w:val="18"/>
        </w:rPr>
      </w:pPr>
    </w:p>
    <w:p>
      <w:pPr>
        <w:pStyle w:val="BodyText"/>
        <w:ind w:left="0" w:firstLine="0"/>
        <w:jc w:val="left"/>
        <w:rPr>
          <w:sz w:val="18"/>
        </w:rPr>
      </w:pPr>
    </w:p>
    <w:p>
      <w:pPr>
        <w:pStyle w:val="BodyText"/>
        <w:ind w:left="0" w:firstLine="0"/>
        <w:jc w:val="left"/>
        <w:rPr>
          <w:sz w:val="18"/>
        </w:rPr>
      </w:pPr>
    </w:p>
    <w:p>
      <w:pPr>
        <w:pStyle w:val="BodyText"/>
        <w:ind w:left="0" w:firstLine="0"/>
        <w:jc w:val="left"/>
        <w:rPr>
          <w:sz w:val="18"/>
        </w:rPr>
      </w:pPr>
    </w:p>
    <w:p>
      <w:pPr>
        <w:pStyle w:val="BodyText"/>
        <w:spacing w:before="35"/>
        <w:ind w:left="0" w:firstLine="0"/>
        <w:jc w:val="left"/>
        <w:rPr>
          <w:sz w:val="18"/>
        </w:rPr>
      </w:pPr>
    </w:p>
    <w:p>
      <w:pPr>
        <w:spacing w:before="0"/>
        <w:ind w:left="133" w:right="3182" w:firstLine="0"/>
        <w:jc w:val="center"/>
        <w:rPr>
          <w:rFonts w:ascii="Calibri"/>
          <w:i/>
          <w:sz w:val="18"/>
        </w:rPr>
      </w:pPr>
      <w:r>
        <w:rPr/>
        <mc:AlternateContent>
          <mc:Choice Requires="wps">
            <w:drawing>
              <wp:anchor distT="0" distB="0" distL="0" distR="0" allowOverlap="1" layoutInCell="1" locked="0" behindDoc="0" simplePos="0" relativeHeight="15752704">
                <wp:simplePos x="0" y="0"/>
                <wp:positionH relativeFrom="page">
                  <wp:posOffset>2942516</wp:posOffset>
                </wp:positionH>
                <wp:positionV relativeFrom="paragraph">
                  <wp:posOffset>-1321651</wp:posOffset>
                </wp:positionV>
                <wp:extent cx="1945639" cy="1680845"/>
                <wp:effectExtent l="0" t="0" r="0" b="0"/>
                <wp:wrapNone/>
                <wp:docPr id="436" name="Group 436"/>
                <wp:cNvGraphicFramePr>
                  <a:graphicFrameLocks/>
                </wp:cNvGraphicFramePr>
                <a:graphic>
                  <a:graphicData uri="http://schemas.microsoft.com/office/word/2010/wordprocessingGroup">
                    <wpg:wgp>
                      <wpg:cNvPr id="436" name="Group 436"/>
                      <wpg:cNvGrpSpPr/>
                      <wpg:grpSpPr>
                        <a:xfrm>
                          <a:off x="0" y="0"/>
                          <a:ext cx="1945639" cy="1680845"/>
                          <a:chExt cx="1945639" cy="1680845"/>
                        </a:xfrm>
                      </wpg:grpSpPr>
                      <wps:wsp>
                        <wps:cNvPr id="437" name="Graphic 437"/>
                        <wps:cNvSpPr/>
                        <wps:spPr>
                          <a:xfrm>
                            <a:off x="9525" y="9525"/>
                            <a:ext cx="1831975" cy="1222375"/>
                          </a:xfrm>
                          <a:custGeom>
                            <a:avLst/>
                            <a:gdLst/>
                            <a:ahLst/>
                            <a:cxnLst/>
                            <a:rect l="l" t="t" r="r" b="b"/>
                            <a:pathLst>
                              <a:path w="1831975" h="1222375">
                                <a:moveTo>
                                  <a:pt x="0" y="0"/>
                                </a:moveTo>
                                <a:lnTo>
                                  <a:pt x="5257" y="0"/>
                                </a:lnTo>
                                <a:lnTo>
                                  <a:pt x="5257" y="1222146"/>
                                </a:lnTo>
                                <a:lnTo>
                                  <a:pt x="1831924" y="1222146"/>
                                </a:lnTo>
                              </a:path>
                            </a:pathLst>
                          </a:custGeom>
                          <a:ln w="19050">
                            <a:solidFill>
                              <a:srgbClr val="000000"/>
                            </a:solidFill>
                            <a:prstDash val="solid"/>
                          </a:ln>
                        </wps:spPr>
                        <wps:bodyPr wrap="square" lIns="0" tIns="0" rIns="0" bIns="0" rtlCol="0">
                          <a:prstTxWarp prst="textNoShape">
                            <a:avLst/>
                          </a:prstTxWarp>
                          <a:noAutofit/>
                        </wps:bodyPr>
                      </wps:wsp>
                      <wps:wsp>
                        <wps:cNvPr id="438" name="Graphic 438"/>
                        <wps:cNvSpPr/>
                        <wps:spPr>
                          <a:xfrm>
                            <a:off x="17465" y="46593"/>
                            <a:ext cx="1581150" cy="1077595"/>
                          </a:xfrm>
                          <a:custGeom>
                            <a:avLst/>
                            <a:gdLst/>
                            <a:ahLst/>
                            <a:cxnLst/>
                            <a:rect l="l" t="t" r="r" b="b"/>
                            <a:pathLst>
                              <a:path w="1581150" h="1077595">
                                <a:moveTo>
                                  <a:pt x="0" y="1077151"/>
                                </a:moveTo>
                                <a:lnTo>
                                  <a:pt x="21624" y="1021757"/>
                                </a:lnTo>
                                <a:lnTo>
                                  <a:pt x="43202" y="966530"/>
                                </a:lnTo>
                                <a:lnTo>
                                  <a:pt x="64690" y="911639"/>
                                </a:lnTo>
                                <a:lnTo>
                                  <a:pt x="86040" y="857250"/>
                                </a:lnTo>
                                <a:lnTo>
                                  <a:pt x="107208" y="803533"/>
                                </a:lnTo>
                                <a:lnTo>
                                  <a:pt x="128148" y="750654"/>
                                </a:lnTo>
                                <a:lnTo>
                                  <a:pt x="148814" y="698782"/>
                                </a:lnTo>
                                <a:lnTo>
                                  <a:pt x="169160" y="648084"/>
                                </a:lnTo>
                                <a:lnTo>
                                  <a:pt x="189142" y="598728"/>
                                </a:lnTo>
                                <a:lnTo>
                                  <a:pt x="208713" y="550882"/>
                                </a:lnTo>
                                <a:lnTo>
                                  <a:pt x="227827" y="504713"/>
                                </a:lnTo>
                                <a:lnTo>
                                  <a:pt x="246440" y="460390"/>
                                </a:lnTo>
                                <a:lnTo>
                                  <a:pt x="264505" y="418080"/>
                                </a:lnTo>
                                <a:lnTo>
                                  <a:pt x="281977" y="377950"/>
                                </a:lnTo>
                                <a:lnTo>
                                  <a:pt x="298810" y="340170"/>
                                </a:lnTo>
                                <a:lnTo>
                                  <a:pt x="314959" y="304906"/>
                                </a:lnTo>
                                <a:lnTo>
                                  <a:pt x="362691" y="204232"/>
                                </a:lnTo>
                                <a:lnTo>
                                  <a:pt x="388377" y="150060"/>
                                </a:lnTo>
                                <a:lnTo>
                                  <a:pt x="410119" y="107778"/>
                                </a:lnTo>
                                <a:lnTo>
                                  <a:pt x="430599" y="75356"/>
                                </a:lnTo>
                                <a:lnTo>
                                  <a:pt x="478507" y="31969"/>
                                </a:lnTo>
                                <a:lnTo>
                                  <a:pt x="552397" y="5684"/>
                                </a:lnTo>
                                <a:lnTo>
                                  <a:pt x="599915" y="0"/>
                                </a:lnTo>
                                <a:lnTo>
                                  <a:pt x="651447" y="565"/>
                                </a:lnTo>
                                <a:lnTo>
                                  <a:pt x="704584" y="8056"/>
                                </a:lnTo>
                                <a:lnTo>
                                  <a:pt x="756920" y="23151"/>
                                </a:lnTo>
                                <a:lnTo>
                                  <a:pt x="806046" y="46525"/>
                                </a:lnTo>
                                <a:lnTo>
                                  <a:pt x="849553" y="78855"/>
                                </a:lnTo>
                                <a:lnTo>
                                  <a:pt x="876073" y="109747"/>
                                </a:lnTo>
                                <a:lnTo>
                                  <a:pt x="900147" y="149244"/>
                                </a:lnTo>
                                <a:lnTo>
                                  <a:pt x="922317" y="195351"/>
                                </a:lnTo>
                                <a:lnTo>
                                  <a:pt x="943128" y="246071"/>
                                </a:lnTo>
                                <a:lnTo>
                                  <a:pt x="963120" y="299406"/>
                                </a:lnTo>
                                <a:lnTo>
                                  <a:pt x="982837" y="353361"/>
                                </a:lnTo>
                                <a:lnTo>
                                  <a:pt x="1002822" y="405939"/>
                                </a:lnTo>
                                <a:lnTo>
                                  <a:pt x="1023617" y="455144"/>
                                </a:lnTo>
                                <a:lnTo>
                                  <a:pt x="1045765" y="498978"/>
                                </a:lnTo>
                                <a:lnTo>
                                  <a:pt x="1069809" y="535445"/>
                                </a:lnTo>
                                <a:lnTo>
                                  <a:pt x="1107444" y="577341"/>
                                </a:lnTo>
                                <a:lnTo>
                                  <a:pt x="1147739" y="612086"/>
                                </a:lnTo>
                                <a:lnTo>
                                  <a:pt x="1189662" y="640897"/>
                                </a:lnTo>
                                <a:lnTo>
                                  <a:pt x="1232181" y="664993"/>
                                </a:lnTo>
                                <a:lnTo>
                                  <a:pt x="1274263" y="685592"/>
                                </a:lnTo>
                                <a:lnTo>
                                  <a:pt x="1314879" y="703911"/>
                                </a:lnTo>
                                <a:lnTo>
                                  <a:pt x="1352994" y="721170"/>
                                </a:lnTo>
                                <a:lnTo>
                                  <a:pt x="1402582" y="741475"/>
                                </a:lnTo>
                                <a:lnTo>
                                  <a:pt x="1449527" y="755467"/>
                                </a:lnTo>
                                <a:lnTo>
                                  <a:pt x="1494490" y="764722"/>
                                </a:lnTo>
                                <a:lnTo>
                                  <a:pt x="1538131" y="770819"/>
                                </a:lnTo>
                                <a:lnTo>
                                  <a:pt x="1581111" y="775336"/>
                                </a:lnTo>
                              </a:path>
                            </a:pathLst>
                          </a:custGeom>
                          <a:ln w="19049">
                            <a:solidFill>
                              <a:srgbClr val="000000"/>
                            </a:solidFill>
                            <a:prstDash val="solid"/>
                          </a:ln>
                        </wps:spPr>
                        <wps:bodyPr wrap="square" lIns="0" tIns="0" rIns="0" bIns="0" rtlCol="0">
                          <a:prstTxWarp prst="textNoShape">
                            <a:avLst/>
                          </a:prstTxWarp>
                          <a:noAutofit/>
                        </wps:bodyPr>
                      </wps:wsp>
                      <wps:wsp>
                        <wps:cNvPr id="439" name="Graphic 439"/>
                        <wps:cNvSpPr/>
                        <wps:spPr>
                          <a:xfrm>
                            <a:off x="114297" y="885661"/>
                            <a:ext cx="1270" cy="792480"/>
                          </a:xfrm>
                          <a:custGeom>
                            <a:avLst/>
                            <a:gdLst/>
                            <a:ahLst/>
                            <a:cxnLst/>
                            <a:rect l="l" t="t" r="r" b="b"/>
                            <a:pathLst>
                              <a:path w="0" h="792480">
                                <a:moveTo>
                                  <a:pt x="0" y="0"/>
                                </a:moveTo>
                                <a:lnTo>
                                  <a:pt x="0" y="791857"/>
                                </a:lnTo>
                              </a:path>
                            </a:pathLst>
                          </a:custGeom>
                          <a:ln w="12700">
                            <a:solidFill>
                              <a:srgbClr val="000000"/>
                            </a:solidFill>
                            <a:prstDash val="solid"/>
                          </a:ln>
                        </wps:spPr>
                        <wps:bodyPr wrap="square" lIns="0" tIns="0" rIns="0" bIns="0" rtlCol="0">
                          <a:prstTxWarp prst="textNoShape">
                            <a:avLst/>
                          </a:prstTxWarp>
                          <a:noAutofit/>
                        </wps:bodyPr>
                      </wps:wsp>
                      <wps:wsp>
                        <wps:cNvPr id="440" name="Graphic 440"/>
                        <wps:cNvSpPr/>
                        <wps:spPr>
                          <a:xfrm>
                            <a:off x="239707" y="565048"/>
                            <a:ext cx="1270" cy="1116330"/>
                          </a:xfrm>
                          <a:custGeom>
                            <a:avLst/>
                            <a:gdLst/>
                            <a:ahLst/>
                            <a:cxnLst/>
                            <a:rect l="l" t="t" r="r" b="b"/>
                            <a:pathLst>
                              <a:path w="0" h="1116330">
                                <a:moveTo>
                                  <a:pt x="0" y="0"/>
                                </a:moveTo>
                                <a:lnTo>
                                  <a:pt x="0" y="1115796"/>
                                </a:lnTo>
                              </a:path>
                            </a:pathLst>
                          </a:custGeom>
                          <a:ln w="12700">
                            <a:solidFill>
                              <a:srgbClr val="000000"/>
                            </a:solidFill>
                            <a:prstDash val="solid"/>
                          </a:ln>
                        </wps:spPr>
                        <wps:bodyPr wrap="square" lIns="0" tIns="0" rIns="0" bIns="0" rtlCol="0">
                          <a:prstTxWarp prst="textNoShape">
                            <a:avLst/>
                          </a:prstTxWarp>
                          <a:noAutofit/>
                        </wps:bodyPr>
                      </wps:wsp>
                      <wps:wsp>
                        <wps:cNvPr id="441" name="Graphic 441"/>
                        <wps:cNvSpPr/>
                        <wps:spPr>
                          <a:xfrm>
                            <a:off x="365116" y="279349"/>
                            <a:ext cx="1270" cy="951230"/>
                          </a:xfrm>
                          <a:custGeom>
                            <a:avLst/>
                            <a:gdLst/>
                            <a:ahLst/>
                            <a:cxnLst/>
                            <a:rect l="l" t="t" r="r" b="b"/>
                            <a:pathLst>
                              <a:path w="0" h="951230">
                                <a:moveTo>
                                  <a:pt x="0" y="0"/>
                                </a:moveTo>
                                <a:lnTo>
                                  <a:pt x="0" y="950734"/>
                                </a:lnTo>
                              </a:path>
                            </a:pathLst>
                          </a:custGeom>
                          <a:ln w="12700">
                            <a:solidFill>
                              <a:srgbClr val="000000"/>
                            </a:solidFill>
                            <a:prstDash val="solid"/>
                          </a:ln>
                        </wps:spPr>
                        <wps:bodyPr wrap="square" lIns="0" tIns="0" rIns="0" bIns="0" rtlCol="0">
                          <a:prstTxWarp prst="textNoShape">
                            <a:avLst/>
                          </a:prstTxWarp>
                          <a:noAutofit/>
                        </wps:bodyPr>
                      </wps:wsp>
                      <wps:wsp>
                        <wps:cNvPr id="442" name="Graphic 442"/>
                        <wps:cNvSpPr/>
                        <wps:spPr>
                          <a:xfrm>
                            <a:off x="488938" y="79361"/>
                            <a:ext cx="1270" cy="1157605"/>
                          </a:xfrm>
                          <a:custGeom>
                            <a:avLst/>
                            <a:gdLst/>
                            <a:ahLst/>
                            <a:cxnLst/>
                            <a:rect l="l" t="t" r="r" b="b"/>
                            <a:pathLst>
                              <a:path w="0" h="1157605">
                                <a:moveTo>
                                  <a:pt x="0" y="0"/>
                                </a:moveTo>
                                <a:lnTo>
                                  <a:pt x="0" y="1157071"/>
                                </a:lnTo>
                              </a:path>
                            </a:pathLst>
                          </a:custGeom>
                          <a:ln w="12700">
                            <a:solidFill>
                              <a:srgbClr val="000000"/>
                            </a:solidFill>
                            <a:prstDash val="solid"/>
                          </a:ln>
                        </wps:spPr>
                        <wps:bodyPr wrap="square" lIns="0" tIns="0" rIns="0" bIns="0" rtlCol="0">
                          <a:prstTxWarp prst="textNoShape">
                            <a:avLst/>
                          </a:prstTxWarp>
                          <a:noAutofit/>
                        </wps:bodyPr>
                      </wps:wsp>
                      <wps:wsp>
                        <wps:cNvPr id="443" name="Graphic 443"/>
                        <wps:cNvSpPr/>
                        <wps:spPr>
                          <a:xfrm>
                            <a:off x="611173" y="46031"/>
                            <a:ext cx="1270" cy="1186180"/>
                          </a:xfrm>
                          <a:custGeom>
                            <a:avLst/>
                            <a:gdLst/>
                            <a:ahLst/>
                            <a:cxnLst/>
                            <a:rect l="l" t="t" r="r" b="b"/>
                            <a:pathLst>
                              <a:path w="0" h="1186180">
                                <a:moveTo>
                                  <a:pt x="0" y="0"/>
                                </a:moveTo>
                                <a:lnTo>
                                  <a:pt x="0" y="1185646"/>
                                </a:lnTo>
                              </a:path>
                            </a:pathLst>
                          </a:custGeom>
                          <a:ln w="12700">
                            <a:solidFill>
                              <a:srgbClr val="000000"/>
                            </a:solidFill>
                            <a:prstDash val="solid"/>
                          </a:ln>
                        </wps:spPr>
                        <wps:bodyPr wrap="square" lIns="0" tIns="0" rIns="0" bIns="0" rtlCol="0">
                          <a:prstTxWarp prst="textNoShape">
                            <a:avLst/>
                          </a:prstTxWarp>
                          <a:noAutofit/>
                        </wps:bodyPr>
                      </wps:wsp>
                      <wps:wsp>
                        <wps:cNvPr id="444" name="Graphic 444"/>
                        <wps:cNvSpPr/>
                        <wps:spPr>
                          <a:xfrm>
                            <a:off x="734995" y="58728"/>
                            <a:ext cx="1270" cy="1171575"/>
                          </a:xfrm>
                          <a:custGeom>
                            <a:avLst/>
                            <a:gdLst/>
                            <a:ahLst/>
                            <a:cxnLst/>
                            <a:rect l="l" t="t" r="r" b="b"/>
                            <a:pathLst>
                              <a:path w="0" h="1171575">
                                <a:moveTo>
                                  <a:pt x="0" y="0"/>
                                </a:moveTo>
                                <a:lnTo>
                                  <a:pt x="0" y="1171359"/>
                                </a:lnTo>
                              </a:path>
                            </a:pathLst>
                          </a:custGeom>
                          <a:ln w="12700">
                            <a:solidFill>
                              <a:srgbClr val="000000"/>
                            </a:solidFill>
                            <a:prstDash val="solid"/>
                          </a:ln>
                        </wps:spPr>
                        <wps:bodyPr wrap="square" lIns="0" tIns="0" rIns="0" bIns="0" rtlCol="0">
                          <a:prstTxWarp prst="textNoShape">
                            <a:avLst/>
                          </a:prstTxWarp>
                          <a:noAutofit/>
                        </wps:bodyPr>
                      </wps:wsp>
                      <wps:wsp>
                        <wps:cNvPr id="445" name="Graphic 445"/>
                        <wps:cNvSpPr/>
                        <wps:spPr>
                          <a:xfrm>
                            <a:off x="858817" y="122217"/>
                            <a:ext cx="1270" cy="1113155"/>
                          </a:xfrm>
                          <a:custGeom>
                            <a:avLst/>
                            <a:gdLst/>
                            <a:ahLst/>
                            <a:cxnLst/>
                            <a:rect l="l" t="t" r="r" b="b"/>
                            <a:pathLst>
                              <a:path w="0" h="1113155">
                                <a:moveTo>
                                  <a:pt x="0" y="0"/>
                                </a:moveTo>
                                <a:lnTo>
                                  <a:pt x="0" y="1112634"/>
                                </a:lnTo>
                              </a:path>
                            </a:pathLst>
                          </a:custGeom>
                          <a:ln w="12700">
                            <a:solidFill>
                              <a:srgbClr val="000000"/>
                            </a:solidFill>
                            <a:prstDash val="solid"/>
                          </a:ln>
                        </wps:spPr>
                        <wps:bodyPr wrap="square" lIns="0" tIns="0" rIns="0" bIns="0" rtlCol="0">
                          <a:prstTxWarp prst="textNoShape">
                            <a:avLst/>
                          </a:prstTxWarp>
                          <a:noAutofit/>
                        </wps:bodyPr>
                      </wps:wsp>
                      <wps:wsp>
                        <wps:cNvPr id="446" name="Graphic 446"/>
                        <wps:cNvSpPr/>
                        <wps:spPr>
                          <a:xfrm>
                            <a:off x="982639" y="355536"/>
                            <a:ext cx="1270" cy="878205"/>
                          </a:xfrm>
                          <a:custGeom>
                            <a:avLst/>
                            <a:gdLst/>
                            <a:ahLst/>
                            <a:cxnLst/>
                            <a:rect l="l" t="t" r="r" b="b"/>
                            <a:pathLst>
                              <a:path w="0" h="878205">
                                <a:moveTo>
                                  <a:pt x="0" y="0"/>
                                </a:moveTo>
                                <a:lnTo>
                                  <a:pt x="0" y="877722"/>
                                </a:lnTo>
                              </a:path>
                            </a:pathLst>
                          </a:custGeom>
                          <a:ln w="12700">
                            <a:solidFill>
                              <a:srgbClr val="000000"/>
                            </a:solidFill>
                            <a:prstDash val="solid"/>
                          </a:ln>
                        </wps:spPr>
                        <wps:bodyPr wrap="square" lIns="0" tIns="0" rIns="0" bIns="0" rtlCol="0">
                          <a:prstTxWarp prst="textNoShape">
                            <a:avLst/>
                          </a:prstTxWarp>
                          <a:noAutofit/>
                        </wps:bodyPr>
                      </wps:wsp>
                      <wps:wsp>
                        <wps:cNvPr id="447" name="Graphic 447"/>
                        <wps:cNvSpPr/>
                        <wps:spPr>
                          <a:xfrm>
                            <a:off x="1098523" y="596792"/>
                            <a:ext cx="1270" cy="644525"/>
                          </a:xfrm>
                          <a:custGeom>
                            <a:avLst/>
                            <a:gdLst/>
                            <a:ahLst/>
                            <a:cxnLst/>
                            <a:rect l="l" t="t" r="r" b="b"/>
                            <a:pathLst>
                              <a:path w="0" h="644525">
                                <a:moveTo>
                                  <a:pt x="0" y="0"/>
                                </a:moveTo>
                                <a:lnTo>
                                  <a:pt x="0" y="644410"/>
                                </a:lnTo>
                              </a:path>
                            </a:pathLst>
                          </a:custGeom>
                          <a:ln w="12700">
                            <a:solidFill>
                              <a:srgbClr val="000000"/>
                            </a:solidFill>
                            <a:prstDash val="solid"/>
                          </a:ln>
                        </wps:spPr>
                        <wps:bodyPr wrap="square" lIns="0" tIns="0" rIns="0" bIns="0" rtlCol="0">
                          <a:prstTxWarp prst="textNoShape">
                            <a:avLst/>
                          </a:prstTxWarp>
                          <a:noAutofit/>
                        </wps:bodyPr>
                      </wps:wsp>
                      <wps:wsp>
                        <wps:cNvPr id="448" name="Graphic 448"/>
                        <wps:cNvSpPr/>
                        <wps:spPr>
                          <a:xfrm>
                            <a:off x="1222347" y="703135"/>
                            <a:ext cx="1270" cy="529590"/>
                          </a:xfrm>
                          <a:custGeom>
                            <a:avLst/>
                            <a:gdLst/>
                            <a:ahLst/>
                            <a:cxnLst/>
                            <a:rect l="l" t="t" r="r" b="b"/>
                            <a:pathLst>
                              <a:path w="0" h="529590">
                                <a:moveTo>
                                  <a:pt x="0" y="0"/>
                                </a:moveTo>
                                <a:lnTo>
                                  <a:pt x="0" y="529107"/>
                                </a:lnTo>
                              </a:path>
                            </a:pathLst>
                          </a:custGeom>
                          <a:ln w="12700">
                            <a:solidFill>
                              <a:srgbClr val="000000"/>
                            </a:solidFill>
                            <a:prstDash val="solid"/>
                          </a:ln>
                        </wps:spPr>
                        <wps:bodyPr wrap="square" lIns="0" tIns="0" rIns="0" bIns="0" rtlCol="0">
                          <a:prstTxWarp prst="textNoShape">
                            <a:avLst/>
                          </a:prstTxWarp>
                          <a:noAutofit/>
                        </wps:bodyPr>
                      </wps:wsp>
                      <wps:wsp>
                        <wps:cNvPr id="449" name="Graphic 449"/>
                        <wps:cNvSpPr/>
                        <wps:spPr>
                          <a:xfrm>
                            <a:off x="1346168" y="766624"/>
                            <a:ext cx="1270" cy="468630"/>
                          </a:xfrm>
                          <a:custGeom>
                            <a:avLst/>
                            <a:gdLst/>
                            <a:ahLst/>
                            <a:cxnLst/>
                            <a:rect l="l" t="t" r="r" b="b"/>
                            <a:pathLst>
                              <a:path w="0" h="468630">
                                <a:moveTo>
                                  <a:pt x="0" y="0"/>
                                </a:moveTo>
                                <a:lnTo>
                                  <a:pt x="0" y="468223"/>
                                </a:lnTo>
                              </a:path>
                            </a:pathLst>
                          </a:custGeom>
                          <a:ln w="12700">
                            <a:solidFill>
                              <a:srgbClr val="000000"/>
                            </a:solidFill>
                            <a:prstDash val="solid"/>
                          </a:ln>
                        </wps:spPr>
                        <wps:bodyPr wrap="square" lIns="0" tIns="0" rIns="0" bIns="0" rtlCol="0">
                          <a:prstTxWarp prst="textNoShape">
                            <a:avLst/>
                          </a:prstTxWarp>
                          <a:noAutofit/>
                        </wps:bodyPr>
                      </wps:wsp>
                      <wps:wsp>
                        <wps:cNvPr id="450" name="Graphic 450"/>
                        <wps:cNvSpPr/>
                        <wps:spPr>
                          <a:xfrm>
                            <a:off x="1469989" y="806303"/>
                            <a:ext cx="1270" cy="425450"/>
                          </a:xfrm>
                          <a:custGeom>
                            <a:avLst/>
                            <a:gdLst/>
                            <a:ahLst/>
                            <a:cxnLst/>
                            <a:rect l="l" t="t" r="r" b="b"/>
                            <a:pathLst>
                              <a:path w="0" h="425450">
                                <a:moveTo>
                                  <a:pt x="0" y="0"/>
                                </a:moveTo>
                                <a:lnTo>
                                  <a:pt x="0" y="425373"/>
                                </a:lnTo>
                              </a:path>
                            </a:pathLst>
                          </a:custGeom>
                          <a:ln w="12700">
                            <a:solidFill>
                              <a:srgbClr val="000000"/>
                            </a:solidFill>
                            <a:prstDash val="solid"/>
                          </a:ln>
                        </wps:spPr>
                        <wps:bodyPr wrap="square" lIns="0" tIns="0" rIns="0" bIns="0" rtlCol="0">
                          <a:prstTxWarp prst="textNoShape">
                            <a:avLst/>
                          </a:prstTxWarp>
                          <a:noAutofit/>
                        </wps:bodyPr>
                      </wps:wsp>
                      <wps:wsp>
                        <wps:cNvPr id="451" name="Graphic 451"/>
                        <wps:cNvSpPr/>
                        <wps:spPr>
                          <a:xfrm>
                            <a:off x="1591431" y="819002"/>
                            <a:ext cx="1270" cy="414020"/>
                          </a:xfrm>
                          <a:custGeom>
                            <a:avLst/>
                            <a:gdLst/>
                            <a:ahLst/>
                            <a:cxnLst/>
                            <a:rect l="l" t="t" r="r" b="b"/>
                            <a:pathLst>
                              <a:path w="0" h="414020">
                                <a:moveTo>
                                  <a:pt x="0" y="0"/>
                                </a:moveTo>
                                <a:lnTo>
                                  <a:pt x="0" y="413931"/>
                                </a:lnTo>
                              </a:path>
                            </a:pathLst>
                          </a:custGeom>
                          <a:ln w="12700">
                            <a:solidFill>
                              <a:srgbClr val="000000"/>
                            </a:solidFill>
                            <a:prstDash val="solid"/>
                          </a:ln>
                        </wps:spPr>
                        <wps:bodyPr wrap="square" lIns="0" tIns="0" rIns="0" bIns="0" rtlCol="0">
                          <a:prstTxWarp prst="textNoShape">
                            <a:avLst/>
                          </a:prstTxWarp>
                          <a:noAutofit/>
                        </wps:bodyPr>
                      </wps:wsp>
                      <wps:wsp>
                        <wps:cNvPr id="452" name="Graphic 452"/>
                        <wps:cNvSpPr/>
                        <wps:spPr>
                          <a:xfrm>
                            <a:off x="1706318" y="835058"/>
                            <a:ext cx="234315" cy="318135"/>
                          </a:xfrm>
                          <a:custGeom>
                            <a:avLst/>
                            <a:gdLst/>
                            <a:ahLst/>
                            <a:cxnLst/>
                            <a:rect l="l" t="t" r="r" b="b"/>
                            <a:pathLst>
                              <a:path w="234315" h="318135">
                                <a:moveTo>
                                  <a:pt x="0" y="0"/>
                                </a:moveTo>
                                <a:lnTo>
                                  <a:pt x="234302" y="0"/>
                                </a:lnTo>
                                <a:lnTo>
                                  <a:pt x="234302" y="318071"/>
                                </a:lnTo>
                                <a:lnTo>
                                  <a:pt x="0" y="318071"/>
                                </a:lnTo>
                                <a:lnTo>
                                  <a:pt x="0" y="0"/>
                                </a:lnTo>
                                <a:close/>
                              </a:path>
                            </a:pathLst>
                          </a:custGeom>
                          <a:ln w="9525">
                            <a:solidFill>
                              <a:srgbClr val="FFFFFF"/>
                            </a:solidFill>
                            <a:prstDash val="solid"/>
                          </a:ln>
                        </wps:spPr>
                        <wps:bodyPr wrap="square" lIns="0" tIns="0" rIns="0" bIns="0" rtlCol="0">
                          <a:prstTxWarp prst="textNoShape">
                            <a:avLst/>
                          </a:prstTxWarp>
                          <a:noAutofit/>
                        </wps:bodyPr>
                      </wps:wsp>
                      <wps:wsp>
                        <wps:cNvPr id="453" name="Textbox 453"/>
                        <wps:cNvSpPr txBox="1"/>
                        <wps:spPr>
                          <a:xfrm>
                            <a:off x="1790519" y="908654"/>
                            <a:ext cx="115570" cy="203835"/>
                          </a:xfrm>
                          <a:prstGeom prst="rect">
                            <a:avLst/>
                          </a:prstGeom>
                        </wps:spPr>
                        <wps:txbx>
                          <w:txbxContent>
                            <w:p>
                              <w:pPr>
                                <w:spacing w:line="306" w:lineRule="exact" w:before="0"/>
                                <w:ind w:left="20" w:right="0" w:firstLine="0"/>
                                <w:jc w:val="left"/>
                                <w:rPr>
                                  <w:rFonts w:ascii="Calibri"/>
                                  <w:i/>
                                  <w:sz w:val="28"/>
                                </w:rPr>
                              </w:pPr>
                              <w:r>
                                <w:rPr>
                                  <w:rFonts w:ascii="Calibri"/>
                                  <w:i/>
                                  <w:spacing w:val="-10"/>
                                  <w:sz w:val="28"/>
                                </w:rPr>
                                <w:t>f</w:t>
                              </w:r>
                            </w:p>
                          </w:txbxContent>
                        </wps:txbx>
                        <wps:bodyPr wrap="square" lIns="0" tIns="0" rIns="0" bIns="0" rtlCol="0">
                          <a:noAutofit/>
                        </wps:bodyPr>
                      </wps:wsp>
                      <wps:wsp>
                        <wps:cNvPr id="454" name="Textbox 454"/>
                        <wps:cNvSpPr txBox="1"/>
                        <wps:spPr>
                          <a:xfrm>
                            <a:off x="380819" y="1355186"/>
                            <a:ext cx="161290" cy="245745"/>
                          </a:xfrm>
                          <a:prstGeom prst="rect">
                            <a:avLst/>
                          </a:prstGeom>
                        </wps:spPr>
                        <wps:txbx>
                          <w:txbxContent>
                            <w:p>
                              <w:pPr>
                                <w:spacing w:line="206" w:lineRule="auto" w:before="0"/>
                                <w:ind w:left="20" w:right="0" w:firstLine="0"/>
                                <w:jc w:val="left"/>
                                <w:rPr>
                                  <w:rFonts w:ascii="Calibri"/>
                                  <w:i/>
                                  <w:sz w:val="18"/>
                                </w:rPr>
                              </w:pPr>
                              <w:r>
                                <w:rPr>
                                  <w:rFonts w:ascii="Calibri"/>
                                  <w:i/>
                                  <w:spacing w:val="-5"/>
                                  <w:sz w:val="28"/>
                                </w:rPr>
                                <w:t>f</w:t>
                              </w:r>
                              <w:r>
                                <w:rPr>
                                  <w:rFonts w:ascii="Calibri"/>
                                  <w:i/>
                                  <w:spacing w:val="-5"/>
                                  <w:position w:val="-8"/>
                                  <w:sz w:val="18"/>
                                </w:rPr>
                                <w:t>1</w:t>
                              </w:r>
                            </w:p>
                          </w:txbxContent>
                        </wps:txbx>
                        <wps:bodyPr wrap="square" lIns="0" tIns="0" rIns="0" bIns="0" rtlCol="0">
                          <a:noAutofit/>
                        </wps:bodyPr>
                      </wps:wsp>
                    </wpg:wgp>
                  </a:graphicData>
                </a:graphic>
              </wp:anchor>
            </w:drawing>
          </mc:Choice>
          <mc:Fallback>
            <w:pict>
              <v:group style="position:absolute;margin-left:231.694199pt;margin-top:-104.06707pt;width:153.2pt;height:132.35pt;mso-position-horizontal-relative:page;mso-position-vertical-relative:paragraph;z-index:15752704" id="docshapegroup346" coordorigin="4634,-2081" coordsize="3064,2647">
                <v:shape style="position:absolute;left:4648;top:-2067;width:2885;height:1925" id="docshape347" coordorigin="4649,-2066" coordsize="2885,1925" path="m4649,-2066l4657,-2066,4657,-142,7534,-142e" filled="false" stroked="true" strokeweight="1.5pt" strokecolor="#000000">
                  <v:path arrowok="t"/>
                  <v:stroke dashstyle="solid"/>
                </v:shape>
                <v:shape style="position:absolute;left:4661;top:-2008;width:2490;height:1697" id="docshape348" coordorigin="4661,-2008" coordsize="2490,1697" path="m4661,-312l4695,-399,4729,-486,4763,-572,4797,-658,4830,-743,4863,-826,4896,-908,4928,-987,4959,-1065,4990,-1140,5020,-1213,5049,-1283,5078,-1350,5105,-1413,5132,-1472,5157,-1528,5233,-1686,5273,-1772,5307,-1838,5339,-1889,5415,-1958,5531,-1999,5606,-2008,5687,-2007,5771,-1995,5853,-1972,5931,-1935,5999,-1884,6041,-1835,6079,-1773,6114,-1700,6147,-1620,6178,-1536,6209,-1451,6241,-1369,6273,-1291,6308,-1222,6346,-1165,6405,-1099,6469,-1044,6535,-999,6602,-961,6668,-928,6732,-899,6792,-872,6870,-840,6944,-818,7015,-804,7084,-794,7151,-787e" filled="false" stroked="true" strokeweight="1.5pt" strokecolor="#000000">
                  <v:path arrowok="t"/>
                  <v:stroke dashstyle="solid"/>
                </v:shape>
                <v:line style="position:absolute" from="4814,-687" to="4814,560" stroked="true" strokeweight="1pt" strokecolor="#000000">
                  <v:stroke dashstyle="solid"/>
                </v:line>
                <v:line style="position:absolute" from="5011,-1192" to="5011,566" stroked="true" strokeweight="1pt" strokecolor="#000000">
                  <v:stroke dashstyle="solid"/>
                </v:line>
                <v:line style="position:absolute" from="5209,-1641" to="5209,-144" stroked="true" strokeweight="1pt" strokecolor="#000000">
                  <v:stroke dashstyle="solid"/>
                </v:line>
                <v:line style="position:absolute" from="5404,-1956" to="5404,-134" stroked="true" strokeweight="1pt" strokecolor="#000000">
                  <v:stroke dashstyle="solid"/>
                </v:line>
                <v:line style="position:absolute" from="5596,-2009" to="5596,-142" stroked="true" strokeweight="1pt" strokecolor="#000000">
                  <v:stroke dashstyle="solid"/>
                </v:line>
                <v:line style="position:absolute" from="5791,-1989" to="5791,-144" stroked="true" strokeweight="1pt" strokecolor="#000000">
                  <v:stroke dashstyle="solid"/>
                </v:line>
                <v:line style="position:absolute" from="5986,-1889" to="5986,-137" stroked="true" strokeweight="1pt" strokecolor="#000000">
                  <v:stroke dashstyle="solid"/>
                </v:line>
                <v:line style="position:absolute" from="6181,-1521" to="6181,-139" stroked="true" strokeweight="1pt" strokecolor="#000000">
                  <v:stroke dashstyle="solid"/>
                </v:line>
                <v:line style="position:absolute" from="6364,-1142" to="6364,-127" stroked="true" strokeweight="1pt" strokecolor="#000000">
                  <v:stroke dashstyle="solid"/>
                </v:line>
                <v:line style="position:absolute" from="6559,-974" to="6559,-141" stroked="true" strokeweight="1pt" strokecolor="#000000">
                  <v:stroke dashstyle="solid"/>
                </v:line>
                <v:line style="position:absolute" from="6754,-874" to="6754,-137" stroked="true" strokeweight="1pt" strokecolor="#000000">
                  <v:stroke dashstyle="solid"/>
                </v:line>
                <v:line style="position:absolute" from="6949,-812" to="6949,-142" stroked="true" strokeweight="1pt" strokecolor="#000000">
                  <v:stroke dashstyle="solid"/>
                </v:line>
                <v:line style="position:absolute" from="7140,-792" to="7140,-140" stroked="true" strokeweight="1pt" strokecolor="#000000">
                  <v:stroke dashstyle="solid"/>
                </v:line>
                <v:rect style="position:absolute;left:7321;top:-767;width:369;height:501" id="docshape349" filled="false" stroked="true" strokeweight=".75pt" strokecolor="#ffffff">
                  <v:stroke dashstyle="solid"/>
                </v:rect>
                <v:shape style="position:absolute;left:7453;top:-651;width:182;height:321" type="#_x0000_t202" id="docshape350" filled="false" stroked="false">
                  <v:textbox inset="0,0,0,0">
                    <w:txbxContent>
                      <w:p>
                        <w:pPr>
                          <w:spacing w:line="306" w:lineRule="exact" w:before="0"/>
                          <w:ind w:left="20" w:right="0" w:firstLine="0"/>
                          <w:jc w:val="left"/>
                          <w:rPr>
                            <w:rFonts w:ascii="Calibri"/>
                            <w:i/>
                            <w:sz w:val="28"/>
                          </w:rPr>
                        </w:pPr>
                        <w:r>
                          <w:rPr>
                            <w:rFonts w:ascii="Calibri"/>
                            <w:i/>
                            <w:spacing w:val="-10"/>
                            <w:sz w:val="28"/>
                          </w:rPr>
                          <w:t>f</w:t>
                        </w:r>
                      </w:p>
                    </w:txbxContent>
                  </v:textbox>
                  <w10:wrap type="none"/>
                </v:shape>
                <v:shape style="position:absolute;left:5233;top:52;width:254;height:387" type="#_x0000_t202" id="docshape351" filled="false" stroked="false">
                  <v:textbox inset="0,0,0,0">
                    <w:txbxContent>
                      <w:p>
                        <w:pPr>
                          <w:spacing w:line="206" w:lineRule="auto" w:before="0"/>
                          <w:ind w:left="20" w:right="0" w:firstLine="0"/>
                          <w:jc w:val="left"/>
                          <w:rPr>
                            <w:rFonts w:ascii="Calibri"/>
                            <w:i/>
                            <w:sz w:val="18"/>
                          </w:rPr>
                        </w:pPr>
                        <w:r>
                          <w:rPr>
                            <w:rFonts w:ascii="Calibri"/>
                            <w:i/>
                            <w:spacing w:val="-5"/>
                            <w:sz w:val="28"/>
                          </w:rPr>
                          <w:t>f</w:t>
                        </w:r>
                        <w:r>
                          <w:rPr>
                            <w:rFonts w:ascii="Calibri"/>
                            <w:i/>
                            <w:spacing w:val="-5"/>
                            <w:position w:val="-8"/>
                            <w:sz w:val="18"/>
                          </w:rPr>
                          <w:t>1</w:t>
                        </w:r>
                      </w:p>
                    </w:txbxContent>
                  </v:textbox>
                  <w10:wrap type="none"/>
                </v:shape>
                <w10:wrap type="none"/>
              </v:group>
            </w:pict>
          </mc:Fallback>
        </mc:AlternateContent>
      </w:r>
      <w:r>
        <w:rPr>
          <w:rFonts w:ascii="Calibri"/>
          <w:i/>
          <w:spacing w:val="-5"/>
          <w:sz w:val="28"/>
        </w:rPr>
        <w:t>f</w:t>
      </w:r>
      <w:r>
        <w:rPr>
          <w:rFonts w:ascii="Calibri"/>
          <w:i/>
          <w:spacing w:val="-5"/>
          <w:position w:val="-8"/>
          <w:sz w:val="18"/>
        </w:rPr>
        <w:t>2</w:t>
      </w:r>
    </w:p>
    <w:p>
      <w:pPr>
        <w:pStyle w:val="BodyText"/>
        <w:spacing w:before="38"/>
        <w:ind w:left="0" w:firstLine="0"/>
        <w:jc w:val="left"/>
        <w:rPr>
          <w:rFonts w:ascii="Calibri"/>
          <w:i/>
        </w:rPr>
      </w:pPr>
    </w:p>
    <w:p>
      <w:pPr>
        <w:pStyle w:val="BodyText"/>
        <w:ind w:left="0" w:right="22" w:firstLine="0"/>
        <w:jc w:val="center"/>
      </w:pPr>
      <w:r>
        <w:rPr/>
        <w:t>Рисунок</w:t>
      </w:r>
      <w:r>
        <w:rPr>
          <w:spacing w:val="-1"/>
        </w:rPr>
        <w:t> </w:t>
      </w:r>
      <w:r>
        <w:rPr/>
        <w:t>2.8</w:t>
      </w:r>
      <w:r>
        <w:rPr>
          <w:spacing w:val="-2"/>
        </w:rPr>
        <w:t> </w:t>
      </w:r>
      <w:r>
        <w:rPr/>
        <w:t>–</w:t>
      </w:r>
      <w:r>
        <w:rPr>
          <w:spacing w:val="-1"/>
        </w:rPr>
        <w:t> </w:t>
      </w:r>
      <w:r>
        <w:rPr>
          <w:spacing w:val="-2"/>
        </w:rPr>
        <w:t>Спектр</w:t>
      </w:r>
    </w:p>
    <w:p>
      <w:pPr>
        <w:pStyle w:val="BodyText"/>
        <w:ind w:left="0" w:firstLine="0"/>
        <w:jc w:val="left"/>
      </w:pPr>
    </w:p>
    <w:p>
      <w:pPr>
        <w:pStyle w:val="BodyText"/>
        <w:ind w:left="0" w:firstLine="0"/>
        <w:jc w:val="left"/>
      </w:pPr>
    </w:p>
    <w:p>
      <w:pPr>
        <w:pStyle w:val="BodyText"/>
        <w:spacing w:line="360" w:lineRule="auto"/>
        <w:jc w:val="left"/>
      </w:pPr>
      <w:r>
        <w:rPr/>
        <mc:AlternateContent>
          <mc:Choice Requires="wps">
            <w:drawing>
              <wp:anchor distT="0" distB="0" distL="0" distR="0" allowOverlap="1" layoutInCell="1" locked="0" behindDoc="1" simplePos="0" relativeHeight="487608320">
                <wp:simplePos x="0" y="0"/>
                <wp:positionH relativeFrom="page">
                  <wp:posOffset>6717792</wp:posOffset>
                </wp:positionH>
                <wp:positionV relativeFrom="paragraph">
                  <wp:posOffset>558527</wp:posOffset>
                </wp:positionV>
                <wp:extent cx="84455" cy="10795"/>
                <wp:effectExtent l="0" t="0" r="0" b="0"/>
                <wp:wrapTopAndBottom/>
                <wp:docPr id="455" name="Graphic 455"/>
                <wp:cNvGraphicFramePr>
                  <a:graphicFrameLocks/>
                </wp:cNvGraphicFramePr>
                <a:graphic>
                  <a:graphicData uri="http://schemas.microsoft.com/office/word/2010/wordprocessingShape">
                    <wps:wsp>
                      <wps:cNvPr id="455" name="Graphic 455"/>
                      <wps:cNvSpPr/>
                      <wps:spPr>
                        <a:xfrm>
                          <a:off x="0" y="0"/>
                          <a:ext cx="84455" cy="10795"/>
                        </a:xfrm>
                        <a:custGeom>
                          <a:avLst/>
                          <a:gdLst/>
                          <a:ahLst/>
                          <a:cxnLst/>
                          <a:rect l="l" t="t" r="r" b="b"/>
                          <a:pathLst>
                            <a:path w="84455" h="10795">
                              <a:moveTo>
                                <a:pt x="83832" y="0"/>
                              </a:moveTo>
                              <a:lnTo>
                                <a:pt x="0" y="0"/>
                              </a:lnTo>
                              <a:lnTo>
                                <a:pt x="0" y="10667"/>
                              </a:lnTo>
                              <a:lnTo>
                                <a:pt x="83832" y="10667"/>
                              </a:lnTo>
                              <a:lnTo>
                                <a:pt x="8383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28.960022pt;margin-top:43.978535pt;width:6.601pt;height:.84pt;mso-position-horizontal-relative:page;mso-position-vertical-relative:paragraph;z-index:-15708160;mso-wrap-distance-left:0;mso-wrap-distance-right:0" id="docshape352" filled="true" fillcolor="#000000" stroked="false">
                <v:fill type="solid"/>
                <w10:wrap type="topAndBottom"/>
              </v:rect>
            </w:pict>
          </mc:Fallback>
        </mc:AlternateContent>
      </w:r>
      <w:r>
        <w:rPr/>
        <w:t>Спектры</w:t>
      </w:r>
      <w:r>
        <w:rPr>
          <w:spacing w:val="37"/>
        </w:rPr>
        <w:t> </w:t>
      </w:r>
      <w:r>
        <w:rPr/>
        <w:t>частот,</w:t>
      </w:r>
      <w:r>
        <w:rPr>
          <w:spacing w:val="40"/>
        </w:rPr>
        <w:t> </w:t>
      </w:r>
      <w:r>
        <w:rPr/>
        <w:t>у</w:t>
      </w:r>
      <w:r>
        <w:rPr>
          <w:spacing w:val="33"/>
        </w:rPr>
        <w:t> </w:t>
      </w:r>
      <w:r>
        <w:rPr/>
        <w:t>которых</w:t>
      </w:r>
      <w:r>
        <w:rPr>
          <w:spacing w:val="40"/>
        </w:rPr>
        <w:t> </w:t>
      </w:r>
      <w:r>
        <w:rPr/>
        <w:t>отношение</w:t>
      </w:r>
      <w:r>
        <w:rPr>
          <w:spacing w:val="36"/>
        </w:rPr>
        <w:t> </w:t>
      </w:r>
      <w:r>
        <w:rPr/>
        <w:t>верхней</w:t>
      </w:r>
      <w:r>
        <w:rPr>
          <w:spacing w:val="38"/>
        </w:rPr>
        <w:t> </w:t>
      </w:r>
      <w:r>
        <w:rPr/>
        <w:t>частоты</w:t>
      </w:r>
      <w:r>
        <w:rPr>
          <w:spacing w:val="37"/>
        </w:rPr>
        <w:t> </w:t>
      </w:r>
      <w:r>
        <w:rPr/>
        <w:t>к</w:t>
      </w:r>
      <w:r>
        <w:rPr>
          <w:spacing w:val="38"/>
        </w:rPr>
        <w:t> </w:t>
      </w:r>
      <w:r>
        <w:rPr/>
        <w:t>нижней</w:t>
      </w:r>
      <w:r>
        <w:rPr>
          <w:spacing w:val="36"/>
        </w:rPr>
        <w:t> </w:t>
      </w:r>
      <w:r>
        <w:rPr/>
        <w:t>частоте</w:t>
      </w:r>
      <w:r>
        <w:rPr>
          <w:spacing w:val="36"/>
        </w:rPr>
        <w:t> </w:t>
      </w:r>
      <w:r>
        <w:rPr/>
        <w:t>равно</w:t>
      </w:r>
      <w:r>
        <w:rPr>
          <w:spacing w:val="37"/>
        </w:rPr>
        <w:t> </w:t>
      </w:r>
      <w:r>
        <w:rPr/>
        <w:t>2, называют октавой.</w:t>
      </w:r>
    </w:p>
    <w:p>
      <w:pPr>
        <w:pStyle w:val="BodyText"/>
        <w:spacing w:line="350" w:lineRule="auto"/>
        <w:jc w:val="left"/>
      </w:pPr>
      <w:r>
        <w:rPr>
          <w:position w:val="1"/>
        </w:rPr>
        <w:t>Спектры частот, у которых отношение верхней частоты к нижней частоте равно</w:t>
      </w:r>
      <w:r>
        <w:rPr>
          <w:spacing w:val="26"/>
          <w:position w:val="1"/>
        </w:rPr>
        <w:t> </w:t>
      </w:r>
      <w:r>
        <w:rPr>
          <w:rFonts w:ascii="Cambria Math" w:hAnsi="Cambria Math"/>
          <w:position w:val="1"/>
          <w:vertAlign w:val="superscript"/>
        </w:rPr>
        <w:t>3</w:t>
      </w:r>
      <w:r>
        <w:rPr>
          <w:rFonts w:ascii="Cambria Math" w:hAnsi="Cambria Math"/>
          <w:vertAlign w:val="baseline"/>
        </w:rPr>
        <w:t>√</w:t>
      </w:r>
      <w:r>
        <w:rPr>
          <w:rFonts w:ascii="Cambria Math" w:hAnsi="Cambria Math"/>
          <w:position w:val="1"/>
          <w:vertAlign w:val="baseline"/>
        </w:rPr>
        <w:t>2</w:t>
      </w:r>
      <w:r>
        <w:rPr>
          <w:position w:val="1"/>
          <w:vertAlign w:val="baseline"/>
        </w:rPr>
        <w:t>, </w:t>
      </w:r>
      <w:r>
        <w:rPr>
          <w:vertAlign w:val="baseline"/>
        </w:rPr>
        <w:t>называют третьоктавой.</w:t>
      </w:r>
    </w:p>
    <w:p>
      <w:pPr>
        <w:spacing w:after="0" w:line="350" w:lineRule="auto"/>
        <w:jc w:val="left"/>
        <w:sectPr>
          <w:pgSz w:w="11910" w:h="16840"/>
          <w:pgMar w:header="144" w:footer="755" w:top="940" w:bottom="940" w:left="880" w:right="860"/>
        </w:sectPr>
      </w:pPr>
    </w:p>
    <w:p>
      <w:pPr>
        <w:pStyle w:val="BodyText"/>
        <w:spacing w:before="1"/>
        <w:ind w:left="0" w:firstLine="0"/>
        <w:jc w:val="left"/>
        <w:rPr>
          <w:sz w:val="2"/>
        </w:rPr>
      </w:pPr>
    </w:p>
    <w:p>
      <w:pPr>
        <w:pStyle w:val="BodyText"/>
        <w:spacing w:line="20" w:lineRule="exact"/>
        <w:ind w:left="224" w:firstLine="0"/>
        <w:jc w:val="left"/>
        <w:rPr>
          <w:sz w:val="2"/>
        </w:rPr>
      </w:pPr>
      <w:r>
        <w:rPr>
          <w:sz w:val="2"/>
        </w:rPr>
        <mc:AlternateContent>
          <mc:Choice Requires="wps">
            <w:drawing>
              <wp:inline distT="0" distB="0" distL="0" distR="0">
                <wp:extent cx="6156960" cy="12700"/>
                <wp:effectExtent l="0" t="0" r="0" b="0"/>
                <wp:docPr id="458" name="Group 458"/>
                <wp:cNvGraphicFramePr>
                  <a:graphicFrameLocks/>
                </wp:cNvGraphicFramePr>
                <a:graphic>
                  <a:graphicData uri="http://schemas.microsoft.com/office/word/2010/wordprocessingGroup">
                    <wpg:wgp>
                      <wpg:cNvPr id="458" name="Group 458"/>
                      <wpg:cNvGrpSpPr/>
                      <wpg:grpSpPr>
                        <a:xfrm>
                          <a:off x="0" y="0"/>
                          <a:ext cx="6156960" cy="12700"/>
                          <a:chExt cx="6156960" cy="12700"/>
                        </a:xfrm>
                      </wpg:grpSpPr>
                      <wps:wsp>
                        <wps:cNvPr id="459" name="Graphic 459"/>
                        <wps:cNvSpPr/>
                        <wps:spPr>
                          <a:xfrm>
                            <a:off x="0" y="0"/>
                            <a:ext cx="6156960" cy="12700"/>
                          </a:xfrm>
                          <a:custGeom>
                            <a:avLst/>
                            <a:gdLst/>
                            <a:ahLst/>
                            <a:cxnLst/>
                            <a:rect l="l" t="t" r="r" b="b"/>
                            <a:pathLst>
                              <a:path w="6156960" h="12700">
                                <a:moveTo>
                                  <a:pt x="6156960" y="0"/>
                                </a:moveTo>
                                <a:lnTo>
                                  <a:pt x="0" y="0"/>
                                </a:lnTo>
                                <a:lnTo>
                                  <a:pt x="0" y="12192"/>
                                </a:lnTo>
                                <a:lnTo>
                                  <a:pt x="6156960" y="12192"/>
                                </a:lnTo>
                                <a:lnTo>
                                  <a:pt x="6156960" y="0"/>
                                </a:lnTo>
                                <a:close/>
                              </a:path>
                            </a:pathLst>
                          </a:custGeom>
                          <a:solidFill>
                            <a:srgbClr val="00467D"/>
                          </a:solidFill>
                        </wps:spPr>
                        <wps:bodyPr wrap="square" lIns="0" tIns="0" rIns="0" bIns="0" rtlCol="0">
                          <a:prstTxWarp prst="textNoShape">
                            <a:avLst/>
                          </a:prstTxWarp>
                          <a:noAutofit/>
                        </wps:bodyPr>
                      </wps:wsp>
                    </wpg:wgp>
                  </a:graphicData>
                </a:graphic>
              </wp:inline>
            </w:drawing>
          </mc:Choice>
          <mc:Fallback>
            <w:pict>
              <v:group style="width:484.8pt;height:1pt;mso-position-horizontal-relative:char;mso-position-vertical-relative:line" id="docshapegroup355" coordorigin="0,0" coordsize="9696,20">
                <v:rect style="position:absolute;left:0;top:0;width:9696;height:20" id="docshape356" filled="true" fillcolor="#00467d" stroked="false">
                  <v:fill type="solid"/>
                </v:rect>
              </v:group>
            </w:pict>
          </mc:Fallback>
        </mc:AlternateContent>
      </w:r>
      <w:r>
        <w:rPr>
          <w:sz w:val="2"/>
        </w:rPr>
      </w:r>
    </w:p>
    <w:p>
      <w:pPr>
        <w:pStyle w:val="BodyText"/>
        <w:spacing w:line="360" w:lineRule="auto" w:before="185"/>
        <w:ind w:right="272"/>
      </w:pPr>
      <w:r>
        <w:rPr/>
        <w:t>Существует большое количество классификационных признаков, по которым различают шумы: по источнику, по частоте, по характеру спектра, по временным характеристикам, даже по цвету.</w:t>
      </w:r>
    </w:p>
    <w:p>
      <w:pPr>
        <w:pStyle w:val="BodyText"/>
        <w:spacing w:line="360" w:lineRule="auto" w:before="2"/>
        <w:ind w:right="273"/>
      </w:pPr>
      <w:r>
        <w:rPr/>
        <w:t>Но</w:t>
      </w:r>
      <w:r>
        <w:rPr>
          <w:spacing w:val="-12"/>
        </w:rPr>
        <w:t> </w:t>
      </w:r>
      <w:r>
        <w:rPr/>
        <w:t>наибольшее</w:t>
      </w:r>
      <w:r>
        <w:rPr>
          <w:spacing w:val="-13"/>
        </w:rPr>
        <w:t> </w:t>
      </w:r>
      <w:r>
        <w:rPr/>
        <w:t>значение</w:t>
      </w:r>
      <w:r>
        <w:rPr>
          <w:spacing w:val="-13"/>
        </w:rPr>
        <w:t> </w:t>
      </w:r>
      <w:r>
        <w:rPr/>
        <w:t>для</w:t>
      </w:r>
      <w:r>
        <w:rPr>
          <w:spacing w:val="-12"/>
        </w:rPr>
        <w:t> </w:t>
      </w:r>
      <w:r>
        <w:rPr/>
        <w:t>целей</w:t>
      </w:r>
      <w:r>
        <w:rPr>
          <w:spacing w:val="-12"/>
        </w:rPr>
        <w:t> </w:t>
      </w:r>
      <w:r>
        <w:rPr/>
        <w:t>оценки</w:t>
      </w:r>
      <w:r>
        <w:rPr>
          <w:spacing w:val="-10"/>
        </w:rPr>
        <w:t> </w:t>
      </w:r>
      <w:r>
        <w:rPr/>
        <w:t>условий</w:t>
      </w:r>
      <w:r>
        <w:rPr>
          <w:spacing w:val="-12"/>
        </w:rPr>
        <w:t> </w:t>
      </w:r>
      <w:r>
        <w:rPr/>
        <w:t>труда</w:t>
      </w:r>
      <w:r>
        <w:rPr>
          <w:spacing w:val="-13"/>
        </w:rPr>
        <w:t> </w:t>
      </w:r>
      <w:r>
        <w:rPr/>
        <w:t>имеет</w:t>
      </w:r>
      <w:r>
        <w:rPr>
          <w:spacing w:val="-12"/>
        </w:rPr>
        <w:t> </w:t>
      </w:r>
      <w:r>
        <w:rPr/>
        <w:t>признак</w:t>
      </w:r>
      <w:r>
        <w:rPr>
          <w:spacing w:val="-12"/>
        </w:rPr>
        <w:t> </w:t>
      </w:r>
      <w:r>
        <w:rPr/>
        <w:t>по</w:t>
      </w:r>
      <w:r>
        <w:rPr>
          <w:spacing w:val="-12"/>
        </w:rPr>
        <w:t> </w:t>
      </w:r>
      <w:r>
        <w:rPr/>
        <w:t>временным характеристикам, по которому шумы делят на:</w:t>
      </w:r>
    </w:p>
    <w:p>
      <w:pPr>
        <w:pStyle w:val="ListParagraph"/>
        <w:numPr>
          <w:ilvl w:val="0"/>
          <w:numId w:val="59"/>
        </w:numPr>
        <w:tabs>
          <w:tab w:pos="1244" w:val="left" w:leader="none"/>
        </w:tabs>
        <w:spacing w:line="350" w:lineRule="auto" w:before="2" w:after="0"/>
        <w:ind w:left="252" w:right="272" w:firstLine="708"/>
        <w:jc w:val="both"/>
        <w:rPr>
          <w:sz w:val="24"/>
        </w:rPr>
      </w:pPr>
      <w:r>
        <w:rPr>
          <w:sz w:val="24"/>
        </w:rPr>
        <w:t>постоянный</w:t>
      </w:r>
      <w:r>
        <w:rPr>
          <w:spacing w:val="-10"/>
          <w:sz w:val="24"/>
        </w:rPr>
        <w:t> </w:t>
      </w:r>
      <w:r>
        <w:rPr>
          <w:sz w:val="24"/>
        </w:rPr>
        <w:t>шум</w:t>
      </w:r>
      <w:r>
        <w:rPr>
          <w:spacing w:val="-12"/>
          <w:sz w:val="24"/>
        </w:rPr>
        <w:t> </w:t>
      </w:r>
      <w:r>
        <w:rPr>
          <w:sz w:val="24"/>
        </w:rPr>
        <w:t>–</w:t>
      </w:r>
      <w:r>
        <w:rPr>
          <w:spacing w:val="-11"/>
          <w:sz w:val="24"/>
        </w:rPr>
        <w:t> </w:t>
      </w:r>
      <w:r>
        <w:rPr>
          <w:sz w:val="24"/>
        </w:rPr>
        <w:t>это</w:t>
      </w:r>
      <w:r>
        <w:rPr>
          <w:spacing w:val="-8"/>
          <w:sz w:val="24"/>
        </w:rPr>
        <w:t> </w:t>
      </w:r>
      <w:r>
        <w:rPr>
          <w:sz w:val="24"/>
        </w:rPr>
        <w:t>шум,</w:t>
      </w:r>
      <w:r>
        <w:rPr>
          <w:spacing w:val="-6"/>
          <w:sz w:val="24"/>
        </w:rPr>
        <w:t> </w:t>
      </w:r>
      <w:r>
        <w:rPr>
          <w:sz w:val="24"/>
        </w:rPr>
        <w:t>уровень</w:t>
      </w:r>
      <w:r>
        <w:rPr>
          <w:spacing w:val="-10"/>
          <w:sz w:val="24"/>
        </w:rPr>
        <w:t> </w:t>
      </w:r>
      <w:r>
        <w:rPr>
          <w:sz w:val="24"/>
        </w:rPr>
        <w:t>звука</w:t>
      </w:r>
      <w:r>
        <w:rPr>
          <w:spacing w:val="-12"/>
          <w:sz w:val="24"/>
        </w:rPr>
        <w:t> </w:t>
      </w:r>
      <w:r>
        <w:rPr>
          <w:sz w:val="24"/>
        </w:rPr>
        <w:t>которого</w:t>
      </w:r>
      <w:r>
        <w:rPr>
          <w:spacing w:val="-11"/>
          <w:sz w:val="24"/>
        </w:rPr>
        <w:t> </w:t>
      </w:r>
      <w:r>
        <w:rPr>
          <w:sz w:val="24"/>
        </w:rPr>
        <w:t>изменяется</w:t>
      </w:r>
      <w:r>
        <w:rPr>
          <w:spacing w:val="-11"/>
          <w:sz w:val="24"/>
        </w:rPr>
        <w:t> </w:t>
      </w:r>
      <w:r>
        <w:rPr>
          <w:sz w:val="24"/>
        </w:rPr>
        <w:t>по</w:t>
      </w:r>
      <w:r>
        <w:rPr>
          <w:spacing w:val="-11"/>
          <w:sz w:val="24"/>
        </w:rPr>
        <w:t> </w:t>
      </w:r>
      <w:r>
        <w:rPr>
          <w:sz w:val="24"/>
        </w:rPr>
        <w:t>времени</w:t>
      </w:r>
      <w:r>
        <w:rPr>
          <w:spacing w:val="-10"/>
          <w:sz w:val="24"/>
        </w:rPr>
        <w:t> </w:t>
      </w:r>
      <w:r>
        <w:rPr>
          <w:sz w:val="24"/>
        </w:rPr>
        <w:t>не</w:t>
      </w:r>
      <w:r>
        <w:rPr>
          <w:spacing w:val="-12"/>
          <w:sz w:val="24"/>
        </w:rPr>
        <w:t> </w:t>
      </w:r>
      <w:r>
        <w:rPr>
          <w:sz w:val="24"/>
        </w:rPr>
        <w:t>более чем на 5 дБА (акустический децибелл);</w:t>
      </w:r>
    </w:p>
    <w:p>
      <w:pPr>
        <w:pStyle w:val="ListParagraph"/>
        <w:numPr>
          <w:ilvl w:val="0"/>
          <w:numId w:val="59"/>
        </w:numPr>
        <w:tabs>
          <w:tab w:pos="1244" w:val="left" w:leader="none"/>
        </w:tabs>
        <w:spacing w:line="350" w:lineRule="auto" w:before="12" w:after="0"/>
        <w:ind w:left="252" w:right="270" w:firstLine="708"/>
        <w:jc w:val="both"/>
        <w:rPr>
          <w:sz w:val="24"/>
        </w:rPr>
      </w:pPr>
      <w:r>
        <w:rPr>
          <w:sz w:val="24"/>
        </w:rPr>
        <w:t>непостоянный</w:t>
      </w:r>
      <w:r>
        <w:rPr>
          <w:spacing w:val="-10"/>
          <w:sz w:val="24"/>
        </w:rPr>
        <w:t> </w:t>
      </w:r>
      <w:r>
        <w:rPr>
          <w:sz w:val="24"/>
        </w:rPr>
        <w:t>шум</w:t>
      </w:r>
      <w:r>
        <w:rPr>
          <w:spacing w:val="-11"/>
          <w:sz w:val="24"/>
        </w:rPr>
        <w:t> </w:t>
      </w:r>
      <w:r>
        <w:rPr>
          <w:sz w:val="24"/>
        </w:rPr>
        <w:t>–</w:t>
      </w:r>
      <w:r>
        <w:rPr>
          <w:spacing w:val="-11"/>
          <w:sz w:val="24"/>
        </w:rPr>
        <w:t> </w:t>
      </w:r>
      <w:r>
        <w:rPr>
          <w:sz w:val="24"/>
        </w:rPr>
        <w:t>это</w:t>
      </w:r>
      <w:r>
        <w:rPr>
          <w:spacing w:val="-11"/>
          <w:sz w:val="24"/>
        </w:rPr>
        <w:t> </w:t>
      </w:r>
      <w:r>
        <w:rPr>
          <w:sz w:val="24"/>
        </w:rPr>
        <w:t>шум,</w:t>
      </w:r>
      <w:r>
        <w:rPr>
          <w:spacing w:val="-6"/>
          <w:sz w:val="24"/>
        </w:rPr>
        <w:t> </w:t>
      </w:r>
      <w:r>
        <w:rPr>
          <w:sz w:val="24"/>
        </w:rPr>
        <w:t>уровень</w:t>
      </w:r>
      <w:r>
        <w:rPr>
          <w:spacing w:val="-10"/>
          <w:sz w:val="24"/>
        </w:rPr>
        <w:t> </w:t>
      </w:r>
      <w:r>
        <w:rPr>
          <w:sz w:val="24"/>
        </w:rPr>
        <w:t>звука</w:t>
      </w:r>
      <w:r>
        <w:rPr>
          <w:spacing w:val="-12"/>
          <w:sz w:val="24"/>
        </w:rPr>
        <w:t> </w:t>
      </w:r>
      <w:r>
        <w:rPr>
          <w:sz w:val="24"/>
        </w:rPr>
        <w:t>которого</w:t>
      </w:r>
      <w:r>
        <w:rPr>
          <w:spacing w:val="-11"/>
          <w:sz w:val="24"/>
        </w:rPr>
        <w:t> </w:t>
      </w:r>
      <w:r>
        <w:rPr>
          <w:sz w:val="24"/>
        </w:rPr>
        <w:t>изменяется</w:t>
      </w:r>
      <w:r>
        <w:rPr>
          <w:spacing w:val="-11"/>
          <w:sz w:val="24"/>
        </w:rPr>
        <w:t> </w:t>
      </w:r>
      <w:r>
        <w:rPr>
          <w:sz w:val="24"/>
        </w:rPr>
        <w:t>по</w:t>
      </w:r>
      <w:r>
        <w:rPr>
          <w:spacing w:val="-13"/>
          <w:sz w:val="24"/>
        </w:rPr>
        <w:t> </w:t>
      </w:r>
      <w:r>
        <w:rPr>
          <w:sz w:val="24"/>
        </w:rPr>
        <w:t>времени</w:t>
      </w:r>
      <w:r>
        <w:rPr>
          <w:spacing w:val="-10"/>
          <w:sz w:val="24"/>
        </w:rPr>
        <w:t> </w:t>
      </w:r>
      <w:r>
        <w:rPr>
          <w:sz w:val="24"/>
        </w:rPr>
        <w:t>более, чем на 5 дБА (акустический децибелл).</w:t>
      </w:r>
    </w:p>
    <w:p>
      <w:pPr>
        <w:pStyle w:val="BodyText"/>
        <w:spacing w:before="11"/>
        <w:ind w:left="960" w:firstLine="0"/>
      </w:pPr>
      <w:r>
        <w:rPr/>
        <w:t>Нормирование</w:t>
      </w:r>
      <w:r>
        <w:rPr>
          <w:spacing w:val="-2"/>
        </w:rPr>
        <w:t> </w:t>
      </w:r>
      <w:r>
        <w:rPr/>
        <w:t>шума</w:t>
      </w:r>
      <w:r>
        <w:rPr>
          <w:spacing w:val="-2"/>
        </w:rPr>
        <w:t> </w:t>
      </w:r>
      <w:r>
        <w:rPr/>
        <w:t>осуществляется</w:t>
      </w:r>
      <w:r>
        <w:rPr>
          <w:spacing w:val="-1"/>
        </w:rPr>
        <w:t> </w:t>
      </w:r>
      <w:r>
        <w:rPr/>
        <w:t>по</w:t>
      </w:r>
      <w:r>
        <w:rPr>
          <w:spacing w:val="-1"/>
        </w:rPr>
        <w:t> </w:t>
      </w:r>
      <w:r>
        <w:rPr/>
        <w:t>различным</w:t>
      </w:r>
      <w:r>
        <w:rPr>
          <w:spacing w:val="-1"/>
        </w:rPr>
        <w:t> </w:t>
      </w:r>
      <w:r>
        <w:rPr/>
        <w:t>параметрам</w:t>
      </w:r>
      <w:r>
        <w:rPr>
          <w:spacing w:val="-2"/>
        </w:rPr>
        <w:t> </w:t>
      </w:r>
      <w:r>
        <w:rPr/>
        <w:t>в</w:t>
      </w:r>
      <w:r>
        <w:rPr>
          <w:spacing w:val="-2"/>
        </w:rPr>
        <w:t> </w:t>
      </w:r>
      <w:r>
        <w:rPr/>
        <w:t>зависимости от </w:t>
      </w:r>
      <w:r>
        <w:rPr>
          <w:spacing w:val="-4"/>
        </w:rPr>
        <w:t>вида</w:t>
      </w:r>
    </w:p>
    <w:p>
      <w:pPr>
        <w:pStyle w:val="BodyText"/>
        <w:spacing w:before="139"/>
        <w:ind w:firstLine="0"/>
        <w:jc w:val="left"/>
      </w:pPr>
      <w:r>
        <w:rPr>
          <w:spacing w:val="-2"/>
        </w:rPr>
        <w:t>шума.</w:t>
      </w:r>
    </w:p>
    <w:p>
      <w:pPr>
        <w:pStyle w:val="BodyText"/>
        <w:spacing w:before="137"/>
        <w:ind w:left="960" w:firstLine="0"/>
        <w:jc w:val="left"/>
      </w:pPr>
      <w:r>
        <w:rPr/>
        <w:t>Для</w:t>
      </w:r>
      <w:r>
        <w:rPr>
          <w:spacing w:val="30"/>
        </w:rPr>
        <w:t>  </w:t>
      </w:r>
      <w:r>
        <w:rPr/>
        <w:t>постоянного</w:t>
      </w:r>
      <w:r>
        <w:rPr>
          <w:spacing w:val="31"/>
        </w:rPr>
        <w:t>  </w:t>
      </w:r>
      <w:r>
        <w:rPr/>
        <w:t>шума</w:t>
      </w:r>
      <w:r>
        <w:rPr>
          <w:spacing w:val="31"/>
        </w:rPr>
        <w:t>  </w:t>
      </w:r>
      <w:r>
        <w:rPr/>
        <w:t>нормируемым</w:t>
      </w:r>
      <w:r>
        <w:rPr>
          <w:spacing w:val="30"/>
        </w:rPr>
        <w:t>  </w:t>
      </w:r>
      <w:r>
        <w:rPr/>
        <w:t>параметром</w:t>
      </w:r>
      <w:r>
        <w:rPr>
          <w:spacing w:val="31"/>
        </w:rPr>
        <w:t>  </w:t>
      </w:r>
      <w:r>
        <w:rPr/>
        <w:t>является</w:t>
      </w:r>
      <w:r>
        <w:rPr>
          <w:spacing w:val="34"/>
        </w:rPr>
        <w:t>  </w:t>
      </w:r>
      <w:r>
        <w:rPr/>
        <w:t>уровень</w:t>
      </w:r>
      <w:r>
        <w:rPr>
          <w:spacing w:val="31"/>
        </w:rPr>
        <w:t>  </w:t>
      </w:r>
      <w:r>
        <w:rPr>
          <w:spacing w:val="-2"/>
        </w:rPr>
        <w:t>звукового</w:t>
      </w:r>
    </w:p>
    <w:p>
      <w:pPr>
        <w:pStyle w:val="BodyText"/>
        <w:spacing w:line="360" w:lineRule="auto" w:before="139"/>
        <w:ind w:right="269" w:firstLine="0"/>
      </w:pPr>
      <w:r>
        <w:rPr/>
        <w:t>давления – L (децибелл, дБ), измеренный в девяти октавных полосах с определенными среднегеометрическими частотами (31,5; 63; 125; 250; 500; 1000; 2000; 4000 и 8000 Гц).</w:t>
      </w:r>
    </w:p>
    <w:p>
      <w:pPr>
        <w:pStyle w:val="BodyText"/>
        <w:spacing w:line="360" w:lineRule="auto"/>
        <w:ind w:right="270"/>
      </w:pPr>
      <w:r>
        <w:rPr/>
        <w:t>Для непостоянного шума нормируемым параметром является эквивалентный (по </w:t>
      </w:r>
      <w:r>
        <w:rPr>
          <w:position w:val="2"/>
        </w:rPr>
        <w:t>энергии) уровень звука – L</w:t>
      </w:r>
      <w:r>
        <w:rPr>
          <w:sz w:val="16"/>
        </w:rPr>
        <w:t>aэкв </w:t>
      </w:r>
      <w:r>
        <w:rPr>
          <w:position w:val="2"/>
        </w:rPr>
        <w:t>(дБА), в октавных полосах частот со среднегеометрическими </w:t>
      </w:r>
      <w:r>
        <w:rPr/>
        <w:t>частотами 31,5; 63; 125; 250; 500; 1000; 2000; 4000 и 8000 Гц.</w:t>
      </w:r>
    </w:p>
    <w:p>
      <w:pPr>
        <w:pStyle w:val="BodyText"/>
        <w:spacing w:line="360" w:lineRule="auto"/>
        <w:ind w:right="270" w:firstLine="768"/>
      </w:pPr>
      <w:r>
        <w:rPr>
          <w:position w:val="2"/>
        </w:rPr>
        <w:t>Эквивалентный (по энергии) уровень звука (L</w:t>
      </w:r>
      <w:r>
        <w:rPr>
          <w:sz w:val="16"/>
        </w:rPr>
        <w:t>aэкв</w:t>
      </w:r>
      <w:r>
        <w:rPr>
          <w:position w:val="2"/>
        </w:rPr>
        <w:t>) – уровень звука постоянного </w:t>
      </w:r>
      <w:r>
        <w:rPr/>
        <w:t>широкополосного</w:t>
      </w:r>
      <w:r>
        <w:rPr>
          <w:spacing w:val="-11"/>
        </w:rPr>
        <w:t> </w:t>
      </w:r>
      <w:r>
        <w:rPr/>
        <w:t>шума,</w:t>
      </w:r>
      <w:r>
        <w:rPr>
          <w:spacing w:val="-11"/>
        </w:rPr>
        <w:t> </w:t>
      </w:r>
      <w:r>
        <w:rPr/>
        <w:t>который</w:t>
      </w:r>
      <w:r>
        <w:rPr>
          <w:spacing w:val="-12"/>
        </w:rPr>
        <w:t> </w:t>
      </w:r>
      <w:r>
        <w:rPr/>
        <w:t>имеет</w:t>
      </w:r>
      <w:r>
        <w:rPr>
          <w:spacing w:val="-10"/>
        </w:rPr>
        <w:t> </w:t>
      </w:r>
      <w:r>
        <w:rPr/>
        <w:t>то</w:t>
      </w:r>
      <w:r>
        <w:rPr>
          <w:spacing w:val="-11"/>
        </w:rPr>
        <w:t> </w:t>
      </w:r>
      <w:r>
        <w:rPr/>
        <w:t>же</w:t>
      </w:r>
      <w:r>
        <w:rPr>
          <w:spacing w:val="-14"/>
        </w:rPr>
        <w:t> </w:t>
      </w:r>
      <w:r>
        <w:rPr/>
        <w:t>самое</w:t>
      </w:r>
      <w:r>
        <w:rPr>
          <w:spacing w:val="-12"/>
        </w:rPr>
        <w:t> </w:t>
      </w:r>
      <w:r>
        <w:rPr/>
        <w:t>среднее</w:t>
      </w:r>
      <w:r>
        <w:rPr>
          <w:spacing w:val="-12"/>
        </w:rPr>
        <w:t> </w:t>
      </w:r>
      <w:r>
        <w:rPr/>
        <w:t>квадратичное</w:t>
      </w:r>
      <w:r>
        <w:rPr>
          <w:spacing w:val="-12"/>
        </w:rPr>
        <w:t> </w:t>
      </w:r>
      <w:r>
        <w:rPr/>
        <w:t>звуковое</w:t>
      </w:r>
      <w:r>
        <w:rPr>
          <w:spacing w:val="-12"/>
        </w:rPr>
        <w:t> </w:t>
      </w:r>
      <w:r>
        <w:rPr/>
        <w:t>давление, что и данный непостоянный шум в течение определенного интервала времени (рисунок 2.9).</w:t>
      </w:r>
    </w:p>
    <w:p>
      <w:pPr>
        <w:pStyle w:val="BodyText"/>
        <w:spacing w:before="60"/>
        <w:ind w:left="0" w:firstLine="0"/>
        <w:jc w:val="left"/>
      </w:pPr>
    </w:p>
    <w:p>
      <w:pPr>
        <w:pStyle w:val="BodyText"/>
        <w:ind w:left="1599" w:firstLine="0"/>
        <w:jc w:val="left"/>
      </w:pPr>
      <w:r>
        <w:rPr/>
        <mc:AlternateContent>
          <mc:Choice Requires="wps">
            <w:drawing>
              <wp:anchor distT="0" distB="0" distL="0" distR="0" allowOverlap="1" layoutInCell="1" locked="0" behindDoc="0" simplePos="0" relativeHeight="15754240">
                <wp:simplePos x="0" y="0"/>
                <wp:positionH relativeFrom="page">
                  <wp:posOffset>2052892</wp:posOffset>
                </wp:positionH>
                <wp:positionV relativeFrom="paragraph">
                  <wp:posOffset>16913</wp:posOffset>
                </wp:positionV>
                <wp:extent cx="3703320" cy="1934845"/>
                <wp:effectExtent l="0" t="0" r="0" b="0"/>
                <wp:wrapNone/>
                <wp:docPr id="460" name="Group 460"/>
                <wp:cNvGraphicFramePr>
                  <a:graphicFrameLocks/>
                </wp:cNvGraphicFramePr>
                <a:graphic>
                  <a:graphicData uri="http://schemas.microsoft.com/office/word/2010/wordprocessingGroup">
                    <wpg:wgp>
                      <wpg:cNvPr id="460" name="Group 460"/>
                      <wpg:cNvGrpSpPr/>
                      <wpg:grpSpPr>
                        <a:xfrm>
                          <a:off x="0" y="0"/>
                          <a:ext cx="3703320" cy="1934845"/>
                          <a:chExt cx="3703320" cy="1934845"/>
                        </a:xfrm>
                      </wpg:grpSpPr>
                      <pic:pic>
                        <pic:nvPicPr>
                          <pic:cNvPr id="461" name="Image 461"/>
                          <pic:cNvPicPr/>
                        </pic:nvPicPr>
                        <pic:blipFill>
                          <a:blip r:embed="rId43" cstate="print"/>
                          <a:stretch>
                            <a:fillRect/>
                          </a:stretch>
                        </pic:blipFill>
                        <pic:spPr>
                          <a:xfrm>
                            <a:off x="38098" y="919001"/>
                            <a:ext cx="3001581" cy="977734"/>
                          </a:xfrm>
                          <a:prstGeom prst="rect">
                            <a:avLst/>
                          </a:prstGeom>
                        </pic:spPr>
                      </pic:pic>
                      <wps:wsp>
                        <wps:cNvPr id="462" name="Graphic 462"/>
                        <wps:cNvSpPr/>
                        <wps:spPr>
                          <a:xfrm>
                            <a:off x="38098" y="919001"/>
                            <a:ext cx="3001645" cy="977900"/>
                          </a:xfrm>
                          <a:custGeom>
                            <a:avLst/>
                            <a:gdLst/>
                            <a:ahLst/>
                            <a:cxnLst/>
                            <a:rect l="l" t="t" r="r" b="b"/>
                            <a:pathLst>
                              <a:path w="3001645" h="977900">
                                <a:moveTo>
                                  <a:pt x="0" y="0"/>
                                </a:moveTo>
                                <a:lnTo>
                                  <a:pt x="3001581" y="0"/>
                                </a:lnTo>
                                <a:lnTo>
                                  <a:pt x="3001581" y="977734"/>
                                </a:lnTo>
                                <a:lnTo>
                                  <a:pt x="0" y="977734"/>
                                </a:lnTo>
                                <a:lnTo>
                                  <a:pt x="0" y="0"/>
                                </a:lnTo>
                                <a:close/>
                              </a:path>
                            </a:pathLst>
                          </a:custGeom>
                          <a:ln w="19050">
                            <a:solidFill>
                              <a:srgbClr val="000000"/>
                            </a:solidFill>
                            <a:prstDash val="solid"/>
                          </a:ln>
                        </wps:spPr>
                        <wps:bodyPr wrap="square" lIns="0" tIns="0" rIns="0" bIns="0" rtlCol="0">
                          <a:prstTxWarp prst="textNoShape">
                            <a:avLst/>
                          </a:prstTxWarp>
                          <a:noAutofit/>
                        </wps:bodyPr>
                      </wps:wsp>
                      <wps:wsp>
                        <wps:cNvPr id="463" name="Graphic 463"/>
                        <wps:cNvSpPr/>
                        <wps:spPr>
                          <a:xfrm>
                            <a:off x="38094" y="1896736"/>
                            <a:ext cx="3197225" cy="1270"/>
                          </a:xfrm>
                          <a:custGeom>
                            <a:avLst/>
                            <a:gdLst/>
                            <a:ahLst/>
                            <a:cxnLst/>
                            <a:rect l="l" t="t" r="r" b="b"/>
                            <a:pathLst>
                              <a:path w="3197225" h="0">
                                <a:moveTo>
                                  <a:pt x="0" y="0"/>
                                </a:moveTo>
                                <a:lnTo>
                                  <a:pt x="3196818" y="0"/>
                                </a:lnTo>
                              </a:path>
                            </a:pathLst>
                          </a:custGeom>
                          <a:ln w="19050">
                            <a:solidFill>
                              <a:srgbClr val="000000"/>
                            </a:solidFill>
                            <a:prstDash val="solid"/>
                          </a:ln>
                        </wps:spPr>
                        <wps:bodyPr wrap="square" lIns="0" tIns="0" rIns="0" bIns="0" rtlCol="0">
                          <a:prstTxWarp prst="textNoShape">
                            <a:avLst/>
                          </a:prstTxWarp>
                          <a:noAutofit/>
                        </wps:bodyPr>
                      </wps:wsp>
                      <wps:wsp>
                        <wps:cNvPr id="464" name="Graphic 464"/>
                        <wps:cNvSpPr/>
                        <wps:spPr>
                          <a:xfrm>
                            <a:off x="3222211" y="1858633"/>
                            <a:ext cx="76200" cy="76200"/>
                          </a:xfrm>
                          <a:custGeom>
                            <a:avLst/>
                            <a:gdLst/>
                            <a:ahLst/>
                            <a:cxnLst/>
                            <a:rect l="l" t="t" r="r" b="b"/>
                            <a:pathLst>
                              <a:path w="76200" h="76200">
                                <a:moveTo>
                                  <a:pt x="0" y="0"/>
                                </a:moveTo>
                                <a:lnTo>
                                  <a:pt x="0" y="76200"/>
                                </a:lnTo>
                                <a:lnTo>
                                  <a:pt x="76200" y="38100"/>
                                </a:lnTo>
                                <a:lnTo>
                                  <a:pt x="0" y="0"/>
                                </a:lnTo>
                                <a:close/>
                              </a:path>
                            </a:pathLst>
                          </a:custGeom>
                          <a:solidFill>
                            <a:srgbClr val="000000"/>
                          </a:solidFill>
                        </wps:spPr>
                        <wps:bodyPr wrap="square" lIns="0" tIns="0" rIns="0" bIns="0" rtlCol="0">
                          <a:prstTxWarp prst="textNoShape">
                            <a:avLst/>
                          </a:prstTxWarp>
                          <a:noAutofit/>
                        </wps:bodyPr>
                      </wps:wsp>
                      <wps:wsp>
                        <wps:cNvPr id="465" name="Graphic 465"/>
                        <wps:cNvSpPr/>
                        <wps:spPr>
                          <a:xfrm>
                            <a:off x="38094" y="494360"/>
                            <a:ext cx="3001645" cy="732790"/>
                          </a:xfrm>
                          <a:custGeom>
                            <a:avLst/>
                            <a:gdLst/>
                            <a:ahLst/>
                            <a:cxnLst/>
                            <a:rect l="l" t="t" r="r" b="b"/>
                            <a:pathLst>
                              <a:path w="3001645" h="732790">
                                <a:moveTo>
                                  <a:pt x="0" y="424803"/>
                                </a:moveTo>
                                <a:lnTo>
                                  <a:pt x="10419" y="396362"/>
                                </a:lnTo>
                                <a:lnTo>
                                  <a:pt x="23959" y="353860"/>
                                </a:lnTo>
                                <a:lnTo>
                                  <a:pt x="40004" y="302121"/>
                                </a:lnTo>
                                <a:lnTo>
                                  <a:pt x="57935" y="245968"/>
                                </a:lnTo>
                                <a:lnTo>
                                  <a:pt x="77136" y="190225"/>
                                </a:lnTo>
                                <a:lnTo>
                                  <a:pt x="96990" y="139714"/>
                                </a:lnTo>
                                <a:lnTo>
                                  <a:pt x="116878" y="99258"/>
                                </a:lnTo>
                                <a:lnTo>
                                  <a:pt x="154292" y="67806"/>
                                </a:lnTo>
                                <a:lnTo>
                                  <a:pt x="169693" y="81898"/>
                                </a:lnTo>
                                <a:lnTo>
                                  <a:pt x="199830" y="154529"/>
                                </a:lnTo>
                                <a:lnTo>
                                  <a:pt x="214816" y="206419"/>
                                </a:lnTo>
                                <a:lnTo>
                                  <a:pt x="229914" y="264259"/>
                                </a:lnTo>
                                <a:lnTo>
                                  <a:pt x="245250" y="324724"/>
                                </a:lnTo>
                                <a:lnTo>
                                  <a:pt x="260949" y="384489"/>
                                </a:lnTo>
                                <a:lnTo>
                                  <a:pt x="277137" y="440230"/>
                                </a:lnTo>
                                <a:lnTo>
                                  <a:pt x="293939" y="488622"/>
                                </a:lnTo>
                                <a:lnTo>
                                  <a:pt x="311480" y="526340"/>
                                </a:lnTo>
                                <a:lnTo>
                                  <a:pt x="340413" y="573769"/>
                                </a:lnTo>
                                <a:lnTo>
                                  <a:pt x="368705" y="612316"/>
                                </a:lnTo>
                                <a:lnTo>
                                  <a:pt x="398360" y="642730"/>
                                </a:lnTo>
                                <a:lnTo>
                                  <a:pt x="431381" y="665763"/>
                                </a:lnTo>
                                <a:lnTo>
                                  <a:pt x="469770" y="682164"/>
                                </a:lnTo>
                                <a:lnTo>
                                  <a:pt x="515531" y="692684"/>
                                </a:lnTo>
                                <a:lnTo>
                                  <a:pt x="593878" y="703064"/>
                                </a:lnTo>
                                <a:lnTo>
                                  <a:pt x="639542" y="706331"/>
                                </a:lnTo>
                                <a:lnTo>
                                  <a:pt x="687609" y="706649"/>
                                </a:lnTo>
                                <a:lnTo>
                                  <a:pt x="736638" y="702771"/>
                                </a:lnTo>
                                <a:lnTo>
                                  <a:pt x="785185" y="693448"/>
                                </a:lnTo>
                                <a:lnTo>
                                  <a:pt x="831810" y="677431"/>
                                </a:lnTo>
                                <a:lnTo>
                                  <a:pt x="875070" y="653471"/>
                                </a:lnTo>
                                <a:lnTo>
                                  <a:pt x="913523" y="620320"/>
                                </a:lnTo>
                                <a:lnTo>
                                  <a:pt x="957024" y="553081"/>
                                </a:lnTo>
                                <a:lnTo>
                                  <a:pt x="977217" y="508203"/>
                                </a:lnTo>
                                <a:lnTo>
                                  <a:pt x="996475" y="457924"/>
                                </a:lnTo>
                                <a:lnTo>
                                  <a:pt x="1014879" y="403821"/>
                                </a:lnTo>
                                <a:lnTo>
                                  <a:pt x="1032508" y="347472"/>
                                </a:lnTo>
                                <a:lnTo>
                                  <a:pt x="1049439" y="290455"/>
                                </a:lnTo>
                                <a:lnTo>
                                  <a:pt x="1065752" y="234347"/>
                                </a:lnTo>
                                <a:lnTo>
                                  <a:pt x="1081525" y="180726"/>
                                </a:lnTo>
                                <a:lnTo>
                                  <a:pt x="1096838" y="131171"/>
                                </a:lnTo>
                                <a:lnTo>
                                  <a:pt x="1111770" y="87259"/>
                                </a:lnTo>
                                <a:lnTo>
                                  <a:pt x="1126399" y="50567"/>
                                </a:lnTo>
                                <a:lnTo>
                                  <a:pt x="1155065" y="5157"/>
                                </a:lnTo>
                                <a:lnTo>
                                  <a:pt x="1176383" y="0"/>
                                </a:lnTo>
                                <a:lnTo>
                                  <a:pt x="1196259" y="17433"/>
                                </a:lnTo>
                                <a:lnTo>
                                  <a:pt x="1214907" y="51722"/>
                                </a:lnTo>
                                <a:lnTo>
                                  <a:pt x="1232541" y="97133"/>
                                </a:lnTo>
                                <a:lnTo>
                                  <a:pt x="1249373" y="147932"/>
                                </a:lnTo>
                                <a:lnTo>
                                  <a:pt x="1265618" y="198385"/>
                                </a:lnTo>
                                <a:lnTo>
                                  <a:pt x="1281488" y="242757"/>
                                </a:lnTo>
                                <a:lnTo>
                                  <a:pt x="1297199" y="275315"/>
                                </a:lnTo>
                                <a:lnTo>
                                  <a:pt x="1312964" y="290323"/>
                                </a:lnTo>
                                <a:lnTo>
                                  <a:pt x="1332942" y="280813"/>
                                </a:lnTo>
                                <a:lnTo>
                                  <a:pt x="1352190" y="247856"/>
                                </a:lnTo>
                                <a:lnTo>
                                  <a:pt x="1370858" y="201465"/>
                                </a:lnTo>
                                <a:lnTo>
                                  <a:pt x="1389096" y="151654"/>
                                </a:lnTo>
                                <a:lnTo>
                                  <a:pt x="1407056" y="108437"/>
                                </a:lnTo>
                                <a:lnTo>
                                  <a:pt x="1424889" y="81828"/>
                                </a:lnTo>
                                <a:lnTo>
                                  <a:pt x="1442745" y="81840"/>
                                </a:lnTo>
                                <a:lnTo>
                                  <a:pt x="1456967" y="104066"/>
                                </a:lnTo>
                                <a:lnTo>
                                  <a:pt x="1471598" y="142189"/>
                                </a:lnTo>
                                <a:lnTo>
                                  <a:pt x="1486408" y="192261"/>
                                </a:lnTo>
                                <a:lnTo>
                                  <a:pt x="1501164" y="250334"/>
                                </a:lnTo>
                                <a:lnTo>
                                  <a:pt x="1515636" y="312461"/>
                                </a:lnTo>
                                <a:lnTo>
                                  <a:pt x="1529591" y="374694"/>
                                </a:lnTo>
                                <a:lnTo>
                                  <a:pt x="1542800" y="433086"/>
                                </a:lnTo>
                                <a:lnTo>
                                  <a:pt x="1555029" y="483689"/>
                                </a:lnTo>
                                <a:lnTo>
                                  <a:pt x="1566049" y="522555"/>
                                </a:lnTo>
                                <a:lnTo>
                                  <a:pt x="1582732" y="578186"/>
                                </a:lnTo>
                                <a:lnTo>
                                  <a:pt x="1604474" y="630713"/>
                                </a:lnTo>
                                <a:lnTo>
                                  <a:pt x="1669688" y="675920"/>
                                </a:lnTo>
                                <a:lnTo>
                                  <a:pt x="1723224" y="698561"/>
                                </a:lnTo>
                                <a:lnTo>
                                  <a:pt x="1778923" y="714216"/>
                                </a:lnTo>
                                <a:lnTo>
                                  <a:pt x="1827047" y="718072"/>
                                </a:lnTo>
                                <a:lnTo>
                                  <a:pt x="1864474" y="700746"/>
                                </a:lnTo>
                                <a:lnTo>
                                  <a:pt x="1896629" y="667372"/>
                                </a:lnTo>
                                <a:lnTo>
                                  <a:pt x="1926618" y="634909"/>
                                </a:lnTo>
                                <a:lnTo>
                                  <a:pt x="1957552" y="620320"/>
                                </a:lnTo>
                                <a:lnTo>
                                  <a:pt x="1977987" y="631874"/>
                                </a:lnTo>
                                <a:lnTo>
                                  <a:pt x="1996997" y="659466"/>
                                </a:lnTo>
                                <a:lnTo>
                                  <a:pt x="2016047" y="692489"/>
                                </a:lnTo>
                                <a:lnTo>
                                  <a:pt x="2036598" y="720335"/>
                                </a:lnTo>
                                <a:lnTo>
                                  <a:pt x="2088057" y="718072"/>
                                </a:lnTo>
                                <a:lnTo>
                                  <a:pt x="2129808" y="654736"/>
                                </a:lnTo>
                                <a:lnTo>
                                  <a:pt x="2153592" y="607661"/>
                                </a:lnTo>
                                <a:lnTo>
                                  <a:pt x="2178582" y="553994"/>
                                </a:lnTo>
                                <a:lnTo>
                                  <a:pt x="2204231" y="496498"/>
                                </a:lnTo>
                                <a:lnTo>
                                  <a:pt x="2229987" y="437932"/>
                                </a:lnTo>
                                <a:lnTo>
                                  <a:pt x="2255302" y="381059"/>
                                </a:lnTo>
                                <a:lnTo>
                                  <a:pt x="2279627" y="328638"/>
                                </a:lnTo>
                                <a:lnTo>
                                  <a:pt x="2302412" y="283430"/>
                                </a:lnTo>
                                <a:lnTo>
                                  <a:pt x="2323109" y="248197"/>
                                </a:lnTo>
                                <a:lnTo>
                                  <a:pt x="2368243" y="186901"/>
                                </a:lnTo>
                                <a:lnTo>
                                  <a:pt x="2407832" y="148342"/>
                                </a:lnTo>
                                <a:lnTo>
                                  <a:pt x="2444176" y="130545"/>
                                </a:lnTo>
                                <a:lnTo>
                                  <a:pt x="2479573" y="131535"/>
                                </a:lnTo>
                                <a:lnTo>
                                  <a:pt x="2507265" y="153736"/>
                                </a:lnTo>
                                <a:lnTo>
                                  <a:pt x="2533607" y="196624"/>
                                </a:lnTo>
                                <a:lnTo>
                                  <a:pt x="2559153" y="247963"/>
                                </a:lnTo>
                                <a:lnTo>
                                  <a:pt x="2584459" y="295517"/>
                                </a:lnTo>
                                <a:lnTo>
                                  <a:pt x="2610078" y="327051"/>
                                </a:lnTo>
                                <a:lnTo>
                                  <a:pt x="2639592" y="338440"/>
                                </a:lnTo>
                                <a:lnTo>
                                  <a:pt x="2667214" y="333123"/>
                                </a:lnTo>
                                <a:lnTo>
                                  <a:pt x="2698891" y="324771"/>
                                </a:lnTo>
                                <a:lnTo>
                                  <a:pt x="2740571" y="327051"/>
                                </a:lnTo>
                                <a:lnTo>
                                  <a:pt x="2788484" y="341880"/>
                                </a:lnTo>
                                <a:lnTo>
                                  <a:pt x="2848024" y="363788"/>
                                </a:lnTo>
                                <a:lnTo>
                                  <a:pt x="2909709" y="388057"/>
                                </a:lnTo>
                                <a:lnTo>
                                  <a:pt x="2964056" y="409969"/>
                                </a:lnTo>
                                <a:lnTo>
                                  <a:pt x="3001581" y="424803"/>
                                </a:lnTo>
                              </a:path>
                            </a:pathLst>
                          </a:custGeom>
                          <a:ln w="28574">
                            <a:solidFill>
                              <a:srgbClr val="000000"/>
                            </a:solidFill>
                            <a:prstDash val="solid"/>
                          </a:ln>
                        </wps:spPr>
                        <wps:bodyPr wrap="square" lIns="0" tIns="0" rIns="0" bIns="0" rtlCol="0">
                          <a:prstTxWarp prst="textNoShape">
                            <a:avLst/>
                          </a:prstTxWarp>
                          <a:noAutofit/>
                        </wps:bodyPr>
                      </wps:wsp>
                      <wps:wsp>
                        <wps:cNvPr id="466" name="Graphic 466"/>
                        <wps:cNvSpPr/>
                        <wps:spPr>
                          <a:xfrm>
                            <a:off x="1728163" y="187290"/>
                            <a:ext cx="1825625" cy="390525"/>
                          </a:xfrm>
                          <a:custGeom>
                            <a:avLst/>
                            <a:gdLst/>
                            <a:ahLst/>
                            <a:cxnLst/>
                            <a:rect l="l" t="t" r="r" b="b"/>
                            <a:pathLst>
                              <a:path w="1825625" h="390525">
                                <a:moveTo>
                                  <a:pt x="0" y="0"/>
                                </a:moveTo>
                                <a:lnTo>
                                  <a:pt x="1825396" y="0"/>
                                </a:lnTo>
                                <a:lnTo>
                                  <a:pt x="1825396" y="390461"/>
                                </a:lnTo>
                                <a:lnTo>
                                  <a:pt x="0" y="390461"/>
                                </a:lnTo>
                                <a:lnTo>
                                  <a:pt x="0" y="0"/>
                                </a:lnTo>
                                <a:close/>
                              </a:path>
                            </a:pathLst>
                          </a:custGeom>
                          <a:ln w="9525">
                            <a:solidFill>
                              <a:srgbClr val="FFFFFF"/>
                            </a:solidFill>
                            <a:prstDash val="solid"/>
                          </a:ln>
                        </wps:spPr>
                        <wps:bodyPr wrap="square" lIns="0" tIns="0" rIns="0" bIns="0" rtlCol="0">
                          <a:prstTxWarp prst="textNoShape">
                            <a:avLst/>
                          </a:prstTxWarp>
                          <a:noAutofit/>
                        </wps:bodyPr>
                      </wps:wsp>
                      <wps:wsp>
                        <wps:cNvPr id="467" name="Graphic 467"/>
                        <wps:cNvSpPr/>
                        <wps:spPr>
                          <a:xfrm>
                            <a:off x="38094" y="63497"/>
                            <a:ext cx="1270" cy="1797050"/>
                          </a:xfrm>
                          <a:custGeom>
                            <a:avLst/>
                            <a:gdLst/>
                            <a:ahLst/>
                            <a:cxnLst/>
                            <a:rect l="l" t="t" r="r" b="b"/>
                            <a:pathLst>
                              <a:path w="0" h="1797050">
                                <a:moveTo>
                                  <a:pt x="0" y="1796732"/>
                                </a:moveTo>
                                <a:lnTo>
                                  <a:pt x="0" y="0"/>
                                </a:lnTo>
                              </a:path>
                            </a:pathLst>
                          </a:custGeom>
                          <a:ln w="19050">
                            <a:solidFill>
                              <a:srgbClr val="000000"/>
                            </a:solidFill>
                            <a:prstDash val="solid"/>
                          </a:ln>
                        </wps:spPr>
                        <wps:bodyPr wrap="square" lIns="0" tIns="0" rIns="0" bIns="0" rtlCol="0">
                          <a:prstTxWarp prst="textNoShape">
                            <a:avLst/>
                          </a:prstTxWarp>
                          <a:noAutofit/>
                        </wps:bodyPr>
                      </wps:wsp>
                      <wps:wsp>
                        <wps:cNvPr id="468" name="Graphic 468"/>
                        <wps:cNvSpPr/>
                        <wps:spPr>
                          <a:xfrm>
                            <a:off x="0" y="0"/>
                            <a:ext cx="76200" cy="76200"/>
                          </a:xfrm>
                          <a:custGeom>
                            <a:avLst/>
                            <a:gdLst/>
                            <a:ahLst/>
                            <a:cxnLst/>
                            <a:rect l="l" t="t" r="r" b="b"/>
                            <a:pathLst>
                              <a:path w="76200" h="76200">
                                <a:moveTo>
                                  <a:pt x="38100" y="0"/>
                                </a:moveTo>
                                <a:lnTo>
                                  <a:pt x="0" y="76200"/>
                                </a:lnTo>
                                <a:lnTo>
                                  <a:pt x="76200" y="76200"/>
                                </a:lnTo>
                                <a:lnTo>
                                  <a:pt x="38100" y="0"/>
                                </a:lnTo>
                                <a:close/>
                              </a:path>
                            </a:pathLst>
                          </a:custGeom>
                          <a:solidFill>
                            <a:srgbClr val="000000"/>
                          </a:solidFill>
                        </wps:spPr>
                        <wps:bodyPr wrap="square" lIns="0" tIns="0" rIns="0" bIns="0" rtlCol="0">
                          <a:prstTxWarp prst="textNoShape">
                            <a:avLst/>
                          </a:prstTxWarp>
                          <a:noAutofit/>
                        </wps:bodyPr>
                      </wps:wsp>
                      <wps:wsp>
                        <wps:cNvPr id="469" name="Graphic 469"/>
                        <wps:cNvSpPr/>
                        <wps:spPr>
                          <a:xfrm>
                            <a:off x="241274" y="444423"/>
                            <a:ext cx="558800" cy="184150"/>
                          </a:xfrm>
                          <a:custGeom>
                            <a:avLst/>
                            <a:gdLst/>
                            <a:ahLst/>
                            <a:cxnLst/>
                            <a:rect l="l" t="t" r="r" b="b"/>
                            <a:pathLst>
                              <a:path w="558800" h="184150">
                                <a:moveTo>
                                  <a:pt x="558723" y="0"/>
                                </a:moveTo>
                                <a:lnTo>
                                  <a:pt x="0" y="184124"/>
                                </a:lnTo>
                              </a:path>
                            </a:pathLst>
                          </a:custGeom>
                          <a:ln w="12700">
                            <a:solidFill>
                              <a:srgbClr val="000000"/>
                            </a:solidFill>
                            <a:prstDash val="solid"/>
                          </a:ln>
                        </wps:spPr>
                        <wps:bodyPr wrap="square" lIns="0" tIns="0" rIns="0" bIns="0" rtlCol="0">
                          <a:prstTxWarp prst="textNoShape">
                            <a:avLst/>
                          </a:prstTxWarp>
                          <a:noAutofit/>
                        </wps:bodyPr>
                      </wps:wsp>
                      <wps:wsp>
                        <wps:cNvPr id="470" name="Graphic 470"/>
                        <wps:cNvSpPr/>
                        <wps:spPr>
                          <a:xfrm>
                            <a:off x="1865074" y="577752"/>
                            <a:ext cx="523875" cy="341630"/>
                          </a:xfrm>
                          <a:custGeom>
                            <a:avLst/>
                            <a:gdLst/>
                            <a:ahLst/>
                            <a:cxnLst/>
                            <a:rect l="l" t="t" r="r" b="b"/>
                            <a:pathLst>
                              <a:path w="523875" h="341630">
                                <a:moveTo>
                                  <a:pt x="523811" y="0"/>
                                </a:moveTo>
                                <a:lnTo>
                                  <a:pt x="0" y="341248"/>
                                </a:lnTo>
                              </a:path>
                            </a:pathLst>
                          </a:custGeom>
                          <a:ln w="12699">
                            <a:solidFill>
                              <a:srgbClr val="000000"/>
                            </a:solidFill>
                            <a:prstDash val="solid"/>
                          </a:ln>
                        </wps:spPr>
                        <wps:bodyPr wrap="square" lIns="0" tIns="0" rIns="0" bIns="0" rtlCol="0">
                          <a:prstTxWarp prst="textNoShape">
                            <a:avLst/>
                          </a:prstTxWarp>
                          <a:noAutofit/>
                        </wps:bodyPr>
                      </wps:wsp>
                      <wps:wsp>
                        <wps:cNvPr id="471" name="Textbox 471"/>
                        <wps:cNvSpPr txBox="1"/>
                        <wps:spPr>
                          <a:xfrm>
                            <a:off x="234631" y="181332"/>
                            <a:ext cx="1141730" cy="148590"/>
                          </a:xfrm>
                          <a:prstGeom prst="rect">
                            <a:avLst/>
                          </a:prstGeom>
                        </wps:spPr>
                        <wps:txbx>
                          <w:txbxContent>
                            <w:p>
                              <w:pPr>
                                <w:spacing w:line="234" w:lineRule="exact" w:before="0"/>
                                <w:ind w:left="0" w:right="0" w:firstLine="0"/>
                                <w:jc w:val="left"/>
                                <w:rPr>
                                  <w:sz w:val="21"/>
                                </w:rPr>
                              </w:pPr>
                              <w:r>
                                <w:rPr>
                                  <w:spacing w:val="-2"/>
                                  <w:sz w:val="21"/>
                                </w:rPr>
                                <w:t>Непостоянный</w:t>
                              </w:r>
                              <w:r>
                                <w:rPr>
                                  <w:spacing w:val="9"/>
                                  <w:sz w:val="21"/>
                                </w:rPr>
                                <w:t> </w:t>
                              </w:r>
                              <w:r>
                                <w:rPr>
                                  <w:spacing w:val="-5"/>
                                  <w:sz w:val="21"/>
                                </w:rPr>
                                <w:t>шум</w:t>
                              </w:r>
                            </w:p>
                          </w:txbxContent>
                        </wps:txbx>
                        <wps:bodyPr wrap="square" lIns="0" tIns="0" rIns="0" bIns="0" rtlCol="0">
                          <a:noAutofit/>
                        </wps:bodyPr>
                      </wps:wsp>
                      <wps:wsp>
                        <wps:cNvPr id="472" name="Textbox 472"/>
                        <wps:cNvSpPr txBox="1"/>
                        <wps:spPr>
                          <a:xfrm>
                            <a:off x="1947607" y="230100"/>
                            <a:ext cx="1398270" cy="304165"/>
                          </a:xfrm>
                          <a:prstGeom prst="rect">
                            <a:avLst/>
                          </a:prstGeom>
                        </wps:spPr>
                        <wps:txbx>
                          <w:txbxContent>
                            <w:p>
                              <w:pPr>
                                <w:spacing w:line="242" w:lineRule="auto" w:before="0"/>
                                <w:ind w:left="849" w:right="18" w:hanging="850"/>
                                <w:jc w:val="left"/>
                                <w:rPr>
                                  <w:sz w:val="21"/>
                                </w:rPr>
                              </w:pPr>
                              <w:r>
                                <w:rPr>
                                  <w:sz w:val="21"/>
                                </w:rPr>
                                <w:t>Эквивалентный</w:t>
                              </w:r>
                              <w:r>
                                <w:rPr>
                                  <w:spacing w:val="-14"/>
                                  <w:sz w:val="21"/>
                                </w:rPr>
                                <w:t> </w:t>
                              </w:r>
                              <w:r>
                                <w:rPr>
                                  <w:sz w:val="21"/>
                                </w:rPr>
                                <w:t>уровень </w:t>
                              </w:r>
                              <w:r>
                                <w:rPr>
                                  <w:spacing w:val="-2"/>
                                  <w:sz w:val="21"/>
                                </w:rPr>
                                <w:t>звука</w:t>
                              </w:r>
                            </w:p>
                          </w:txbxContent>
                        </wps:txbx>
                        <wps:bodyPr wrap="square" lIns="0" tIns="0" rIns="0" bIns="0" rtlCol="0">
                          <a:noAutofit/>
                        </wps:bodyPr>
                      </wps:wsp>
                      <wps:wsp>
                        <wps:cNvPr id="473" name="Textbox 473"/>
                        <wps:cNvSpPr txBox="1"/>
                        <wps:spPr>
                          <a:xfrm>
                            <a:off x="3325303" y="1702751"/>
                            <a:ext cx="377825" cy="168910"/>
                          </a:xfrm>
                          <a:prstGeom prst="rect">
                            <a:avLst/>
                          </a:prstGeom>
                        </wps:spPr>
                        <wps:txbx>
                          <w:txbxContent>
                            <w:p>
                              <w:pPr>
                                <w:spacing w:line="266" w:lineRule="exact" w:before="0"/>
                                <w:ind w:left="0" w:right="0" w:firstLine="0"/>
                                <w:jc w:val="left"/>
                                <w:rPr>
                                  <w:sz w:val="24"/>
                                </w:rPr>
                              </w:pPr>
                              <w:r>
                                <w:rPr>
                                  <w:spacing w:val="-11"/>
                                  <w:sz w:val="24"/>
                                </w:rPr>
                                <w:t>Т,</w:t>
                              </w:r>
                              <w:r>
                                <w:rPr>
                                  <w:spacing w:val="-3"/>
                                  <w:sz w:val="24"/>
                                </w:rPr>
                                <w:t> </w:t>
                              </w:r>
                              <w:r>
                                <w:rPr>
                                  <w:spacing w:val="-5"/>
                                  <w:sz w:val="24"/>
                                </w:rPr>
                                <w:t>час</w:t>
                              </w:r>
                            </w:p>
                          </w:txbxContent>
                        </wps:txbx>
                        <wps:bodyPr wrap="square" lIns="0" tIns="0" rIns="0" bIns="0" rtlCol="0">
                          <a:noAutofit/>
                        </wps:bodyPr>
                      </wps:wsp>
                    </wpg:wgp>
                  </a:graphicData>
                </a:graphic>
              </wp:anchor>
            </w:drawing>
          </mc:Choice>
          <mc:Fallback>
            <w:pict>
              <v:group style="position:absolute;margin-left:161.645096pt;margin-top:1.331759pt;width:291.6pt;height:152.35pt;mso-position-horizontal-relative:page;mso-position-vertical-relative:paragraph;z-index:15754240" id="docshapegroup357" coordorigin="3233,27" coordsize="5832,3047">
                <v:shape style="position:absolute;left:3292;top:1473;width:4727;height:1540" type="#_x0000_t75" id="docshape358" stroked="false">
                  <v:imagedata r:id="rId43" o:title=""/>
                </v:shape>
                <v:rect style="position:absolute;left:3292;top:1473;width:4727;height:1540" id="docshape359" filled="false" stroked="true" strokeweight="1.5pt" strokecolor="#000000">
                  <v:stroke dashstyle="solid"/>
                </v:rect>
                <v:line style="position:absolute" from="3293,3014" to="8327,3014" stroked="true" strokeweight="1.5pt" strokecolor="#000000">
                  <v:stroke dashstyle="solid"/>
                </v:line>
                <v:shape style="position:absolute;left:8307;top:2953;width:120;height:120" id="docshape360" coordorigin="8307,2954" coordsize="120,120" path="m8307,2954l8307,3074,8427,3014,8307,2954xe" filled="true" fillcolor="#000000" stroked="false">
                  <v:path arrowok="t"/>
                  <v:fill type="solid"/>
                </v:shape>
                <v:shape style="position:absolute;left:3292;top:805;width:4727;height:1154" id="docshape361" coordorigin="3293,805" coordsize="4727,1154" path="m3293,1474l3309,1429,3331,1362,3356,1281,3384,1193,3414,1105,3446,1025,3477,961,3536,912,3560,934,3608,1049,3631,1130,3655,1221,3679,1317,3704,1411,3729,1498,3756,1575,3783,1634,3829,1709,3874,1769,3920,1817,3972,1854,4033,1879,4105,1896,4228,1912,4300,1917,4376,1918,4453,1912,4529,1897,4603,1872,4671,1834,4732,1782,4800,1676,4832,1605,4862,1526,4891,1441,4919,1352,4946,1263,4971,1174,4996,1090,5020,1012,5044,943,5067,885,5112,813,5145,805,5177,833,5206,887,5234,958,5260,1038,5286,1118,5311,1187,5336,1239,5361,1262,5392,1247,5422,1195,5452,1122,5480,1044,5509,976,5537,934,5565,934,5587,969,5610,1029,5634,1108,5657,1199,5680,1297,5702,1395,5723,1487,5742,1567,5759,1628,5785,1716,5820,1798,5922,1870,6007,1905,6094,1930,6170,1936,6229,1909,6280,1856,6327,1805,6376,1782,6408,1800,6438,1844,6468,1896,6500,1940,6581,1936,6647,1836,6684,1762,6724,1678,6764,1587,6805,1495,6845,1405,6883,1323,6919,1252,6951,1196,7022,1099,7085,1039,7142,1011,7198,1012,7241,1047,7283,1115,7323,1196,7363,1271,7403,1320,7450,1338,7493,1330,7543,1317,7609,1320,7684,1344,7778,1378,7875,1416,7961,1451,8020,1474e" filled="false" stroked="true" strokeweight="2.25pt" strokecolor="#000000">
                  <v:path arrowok="t"/>
                  <v:stroke dashstyle="solid"/>
                </v:shape>
                <v:rect style="position:absolute;left:5954;top:321;width:2875;height:615" id="docshape362" filled="false" stroked="true" strokeweight=".75pt" strokecolor="#ffffff">
                  <v:stroke dashstyle="solid"/>
                </v:rect>
                <v:line style="position:absolute" from="3293,2956" to="3293,127" stroked="true" strokeweight="1.5pt" strokecolor="#000000">
                  <v:stroke dashstyle="solid"/>
                </v:line>
                <v:shape style="position:absolute;left:3232;top:26;width:120;height:120" id="docshape363" coordorigin="3233,27" coordsize="120,120" path="m3293,27l3233,147,3353,147,3293,27xe" filled="true" fillcolor="#000000" stroked="false">
                  <v:path arrowok="t"/>
                  <v:fill type="solid"/>
                </v:shape>
                <v:line style="position:absolute" from="4493,727" to="3613,1016" stroked="true" strokeweight="1.0pt" strokecolor="#000000">
                  <v:stroke dashstyle="solid"/>
                </v:line>
                <v:line style="position:absolute" from="6995,936" to="6170,1474" stroked="true" strokeweight="1.0pt" strokecolor="#000000">
                  <v:stroke dashstyle="solid"/>
                </v:line>
                <v:shape style="position:absolute;left:3602;top:312;width:1798;height:234" type="#_x0000_t202" id="docshape364" filled="false" stroked="false">
                  <v:textbox inset="0,0,0,0">
                    <w:txbxContent>
                      <w:p>
                        <w:pPr>
                          <w:spacing w:line="234" w:lineRule="exact" w:before="0"/>
                          <w:ind w:left="0" w:right="0" w:firstLine="0"/>
                          <w:jc w:val="left"/>
                          <w:rPr>
                            <w:sz w:val="21"/>
                          </w:rPr>
                        </w:pPr>
                        <w:r>
                          <w:rPr>
                            <w:spacing w:val="-2"/>
                            <w:sz w:val="21"/>
                          </w:rPr>
                          <w:t>Непостоянный</w:t>
                        </w:r>
                        <w:r>
                          <w:rPr>
                            <w:spacing w:val="9"/>
                            <w:sz w:val="21"/>
                          </w:rPr>
                          <w:t> </w:t>
                        </w:r>
                        <w:r>
                          <w:rPr>
                            <w:spacing w:val="-5"/>
                            <w:sz w:val="21"/>
                          </w:rPr>
                          <w:t>шум</w:t>
                        </w:r>
                      </w:p>
                    </w:txbxContent>
                  </v:textbox>
                  <w10:wrap type="none"/>
                </v:shape>
                <v:shape style="position:absolute;left:6300;top:389;width:2202;height:479" type="#_x0000_t202" id="docshape365" filled="false" stroked="false">
                  <v:textbox inset="0,0,0,0">
                    <w:txbxContent>
                      <w:p>
                        <w:pPr>
                          <w:spacing w:line="242" w:lineRule="auto" w:before="0"/>
                          <w:ind w:left="849" w:right="18" w:hanging="850"/>
                          <w:jc w:val="left"/>
                          <w:rPr>
                            <w:sz w:val="21"/>
                          </w:rPr>
                        </w:pPr>
                        <w:r>
                          <w:rPr>
                            <w:sz w:val="21"/>
                          </w:rPr>
                          <w:t>Эквивалентный</w:t>
                        </w:r>
                        <w:r>
                          <w:rPr>
                            <w:spacing w:val="-14"/>
                            <w:sz w:val="21"/>
                          </w:rPr>
                          <w:t> </w:t>
                        </w:r>
                        <w:r>
                          <w:rPr>
                            <w:sz w:val="21"/>
                          </w:rPr>
                          <w:t>уровень </w:t>
                        </w:r>
                        <w:r>
                          <w:rPr>
                            <w:spacing w:val="-2"/>
                            <w:sz w:val="21"/>
                          </w:rPr>
                          <w:t>звука</w:t>
                        </w:r>
                      </w:p>
                    </w:txbxContent>
                  </v:textbox>
                  <w10:wrap type="none"/>
                </v:shape>
                <v:shape style="position:absolute;left:8469;top:2708;width:595;height:266" type="#_x0000_t202" id="docshape366" filled="false" stroked="false">
                  <v:textbox inset="0,0,0,0">
                    <w:txbxContent>
                      <w:p>
                        <w:pPr>
                          <w:spacing w:line="266" w:lineRule="exact" w:before="0"/>
                          <w:ind w:left="0" w:right="0" w:firstLine="0"/>
                          <w:jc w:val="left"/>
                          <w:rPr>
                            <w:sz w:val="24"/>
                          </w:rPr>
                        </w:pPr>
                        <w:r>
                          <w:rPr>
                            <w:spacing w:val="-11"/>
                            <w:sz w:val="24"/>
                          </w:rPr>
                          <w:t>Т,</w:t>
                        </w:r>
                        <w:r>
                          <w:rPr>
                            <w:spacing w:val="-3"/>
                            <w:sz w:val="24"/>
                          </w:rPr>
                          <w:t> </w:t>
                        </w:r>
                        <w:r>
                          <w:rPr>
                            <w:spacing w:val="-5"/>
                            <w:sz w:val="24"/>
                          </w:rPr>
                          <w:t>час</w:t>
                        </w:r>
                      </w:p>
                    </w:txbxContent>
                  </v:textbox>
                  <w10:wrap type="none"/>
                </v:shape>
                <w10:wrap type="none"/>
              </v:group>
            </w:pict>
          </mc:Fallback>
        </mc:AlternateContent>
      </w:r>
      <w:r>
        <w:rPr/>
        <w:t>L,</w:t>
      </w:r>
      <w:r>
        <w:rPr>
          <w:spacing w:val="-3"/>
        </w:rPr>
        <w:t> </w:t>
      </w:r>
      <w:r>
        <w:rPr>
          <w:spacing w:val="-5"/>
        </w:rPr>
        <w:t>дБ</w:t>
      </w:r>
    </w:p>
    <w:p>
      <w:pPr>
        <w:pStyle w:val="BodyText"/>
        <w:ind w:left="0" w:firstLine="0"/>
        <w:jc w:val="left"/>
        <w:rPr>
          <w:sz w:val="16"/>
        </w:rPr>
      </w:pPr>
    </w:p>
    <w:p>
      <w:pPr>
        <w:pStyle w:val="BodyText"/>
        <w:ind w:left="0" w:firstLine="0"/>
        <w:jc w:val="left"/>
        <w:rPr>
          <w:sz w:val="16"/>
        </w:rPr>
      </w:pPr>
    </w:p>
    <w:p>
      <w:pPr>
        <w:pStyle w:val="BodyText"/>
        <w:ind w:left="0" w:firstLine="0"/>
        <w:jc w:val="left"/>
        <w:rPr>
          <w:sz w:val="16"/>
        </w:rPr>
      </w:pPr>
    </w:p>
    <w:p>
      <w:pPr>
        <w:pStyle w:val="BodyText"/>
        <w:ind w:left="0" w:firstLine="0"/>
        <w:jc w:val="left"/>
        <w:rPr>
          <w:sz w:val="16"/>
        </w:rPr>
      </w:pPr>
    </w:p>
    <w:p>
      <w:pPr>
        <w:pStyle w:val="BodyText"/>
        <w:ind w:left="0" w:firstLine="0"/>
        <w:jc w:val="left"/>
        <w:rPr>
          <w:sz w:val="16"/>
        </w:rPr>
      </w:pPr>
    </w:p>
    <w:p>
      <w:pPr>
        <w:pStyle w:val="BodyText"/>
        <w:spacing w:before="4"/>
        <w:ind w:left="0" w:firstLine="0"/>
        <w:jc w:val="left"/>
        <w:rPr>
          <w:sz w:val="16"/>
        </w:rPr>
      </w:pPr>
    </w:p>
    <w:p>
      <w:pPr>
        <w:spacing w:before="0"/>
        <w:ind w:left="1599" w:right="0" w:firstLine="0"/>
        <w:jc w:val="left"/>
        <w:rPr>
          <w:sz w:val="16"/>
        </w:rPr>
      </w:pPr>
      <w:r>
        <w:rPr>
          <w:spacing w:val="-4"/>
          <w:position w:val="2"/>
          <w:sz w:val="24"/>
        </w:rPr>
        <w:t>L</w:t>
      </w:r>
      <w:r>
        <w:rPr>
          <w:spacing w:val="-4"/>
          <w:sz w:val="16"/>
        </w:rPr>
        <w:t>экв</w:t>
      </w:r>
    </w:p>
    <w:p>
      <w:pPr>
        <w:pStyle w:val="BodyText"/>
        <w:ind w:left="0" w:firstLine="0"/>
        <w:jc w:val="left"/>
      </w:pPr>
    </w:p>
    <w:p>
      <w:pPr>
        <w:pStyle w:val="BodyText"/>
        <w:ind w:left="0" w:firstLine="0"/>
        <w:jc w:val="left"/>
      </w:pPr>
    </w:p>
    <w:p>
      <w:pPr>
        <w:pStyle w:val="BodyText"/>
        <w:ind w:left="0" w:firstLine="0"/>
        <w:jc w:val="left"/>
      </w:pPr>
    </w:p>
    <w:p>
      <w:pPr>
        <w:pStyle w:val="BodyText"/>
        <w:ind w:left="0" w:firstLine="0"/>
        <w:jc w:val="left"/>
      </w:pPr>
    </w:p>
    <w:p>
      <w:pPr>
        <w:pStyle w:val="BodyText"/>
        <w:spacing w:before="94"/>
        <w:ind w:left="0" w:firstLine="0"/>
        <w:jc w:val="left"/>
      </w:pPr>
    </w:p>
    <w:p>
      <w:pPr>
        <w:pStyle w:val="BodyText"/>
        <w:ind w:left="6248" w:firstLine="0"/>
        <w:jc w:val="left"/>
      </w:pPr>
      <w:r>
        <w:rPr/>
        <w:t>Т=8</w:t>
      </w:r>
      <w:r>
        <w:rPr>
          <w:spacing w:val="-2"/>
        </w:rPr>
        <w:t> </w:t>
      </w:r>
      <w:r>
        <w:rPr>
          <w:spacing w:val="-5"/>
        </w:rPr>
        <w:t>час</w:t>
      </w:r>
    </w:p>
    <w:p>
      <w:pPr>
        <w:pStyle w:val="BodyText"/>
        <w:spacing w:before="7"/>
        <w:ind w:left="0" w:firstLine="0"/>
        <w:jc w:val="left"/>
      </w:pPr>
    </w:p>
    <w:p>
      <w:pPr>
        <w:pStyle w:val="BodyText"/>
        <w:spacing w:before="1"/>
        <w:ind w:left="0" w:right="24" w:firstLine="0"/>
        <w:jc w:val="center"/>
      </w:pPr>
      <w:r>
        <w:rPr/>
        <w:t>Рисунок</w:t>
      </w:r>
      <w:r>
        <w:rPr>
          <w:spacing w:val="-2"/>
        </w:rPr>
        <w:t> </w:t>
      </w:r>
      <w:r>
        <w:rPr/>
        <w:t>2.9</w:t>
      </w:r>
      <w:r>
        <w:rPr>
          <w:spacing w:val="-2"/>
        </w:rPr>
        <w:t> </w:t>
      </w:r>
      <w:r>
        <w:rPr/>
        <w:t>–</w:t>
      </w:r>
      <w:r>
        <w:rPr>
          <w:spacing w:val="-2"/>
        </w:rPr>
        <w:t> </w:t>
      </w:r>
      <w:r>
        <w:rPr/>
        <w:t>Эквивалентный</w:t>
      </w:r>
      <w:r>
        <w:rPr>
          <w:spacing w:val="-2"/>
        </w:rPr>
        <w:t> </w:t>
      </w:r>
      <w:r>
        <w:rPr/>
        <w:t>(по</w:t>
      </w:r>
      <w:r>
        <w:rPr>
          <w:spacing w:val="-2"/>
        </w:rPr>
        <w:t> </w:t>
      </w:r>
      <w:r>
        <w:rPr/>
        <w:t>энергии)</w:t>
      </w:r>
      <w:r>
        <w:rPr>
          <w:spacing w:val="-1"/>
        </w:rPr>
        <w:t> </w:t>
      </w:r>
      <w:r>
        <w:rPr/>
        <w:t>уровень</w:t>
      </w:r>
      <w:r>
        <w:rPr>
          <w:spacing w:val="-2"/>
        </w:rPr>
        <w:t> звука</w:t>
      </w:r>
    </w:p>
    <w:p>
      <w:pPr>
        <w:pStyle w:val="BodyText"/>
        <w:ind w:left="0" w:firstLine="0"/>
        <w:jc w:val="left"/>
      </w:pPr>
    </w:p>
    <w:p>
      <w:pPr>
        <w:pStyle w:val="BodyText"/>
        <w:ind w:left="0" w:firstLine="0"/>
        <w:jc w:val="left"/>
      </w:pPr>
    </w:p>
    <w:p>
      <w:pPr>
        <w:pStyle w:val="BodyText"/>
        <w:spacing w:line="360" w:lineRule="auto"/>
        <w:ind w:right="269"/>
      </w:pPr>
      <w:r>
        <w:rPr/>
        <w:t>Следует отметить, что для двух процедур в области оценки условий труда, т.е. для производственного</w:t>
      </w:r>
      <w:r>
        <w:rPr>
          <w:spacing w:val="-4"/>
        </w:rPr>
        <w:t> </w:t>
      </w:r>
      <w:r>
        <w:rPr/>
        <w:t>контроля</w:t>
      </w:r>
      <w:r>
        <w:rPr>
          <w:spacing w:val="-4"/>
        </w:rPr>
        <w:t> </w:t>
      </w:r>
      <w:r>
        <w:rPr/>
        <w:t>и</w:t>
      </w:r>
      <w:r>
        <w:rPr>
          <w:spacing w:val="-6"/>
        </w:rPr>
        <w:t> </w:t>
      </w:r>
      <w:r>
        <w:rPr/>
        <w:t>специальной</w:t>
      </w:r>
      <w:r>
        <w:rPr>
          <w:spacing w:val="-6"/>
        </w:rPr>
        <w:t> </w:t>
      </w:r>
      <w:r>
        <w:rPr/>
        <w:t>оценки</w:t>
      </w:r>
      <w:r>
        <w:rPr>
          <w:spacing w:val="-1"/>
        </w:rPr>
        <w:t> </w:t>
      </w:r>
      <w:r>
        <w:rPr/>
        <w:t>условий</w:t>
      </w:r>
      <w:r>
        <w:rPr>
          <w:spacing w:val="-3"/>
        </w:rPr>
        <w:t> </w:t>
      </w:r>
      <w:r>
        <w:rPr/>
        <w:t>труда,</w:t>
      </w:r>
      <w:r>
        <w:rPr>
          <w:spacing w:val="-4"/>
        </w:rPr>
        <w:t> </w:t>
      </w:r>
      <w:r>
        <w:rPr/>
        <w:t>подходы</w:t>
      </w:r>
      <w:r>
        <w:rPr>
          <w:spacing w:val="-7"/>
        </w:rPr>
        <w:t> </w:t>
      </w:r>
      <w:r>
        <w:rPr/>
        <w:t>к</w:t>
      </w:r>
      <w:r>
        <w:rPr>
          <w:spacing w:val="-6"/>
        </w:rPr>
        <w:t> </w:t>
      </w:r>
      <w:r>
        <w:rPr/>
        <w:t>нормированию уровней</w:t>
      </w:r>
      <w:r>
        <w:rPr>
          <w:spacing w:val="51"/>
        </w:rPr>
        <w:t> </w:t>
      </w:r>
      <w:r>
        <w:rPr/>
        <w:t>шума</w:t>
      </w:r>
      <w:r>
        <w:rPr>
          <w:spacing w:val="49"/>
        </w:rPr>
        <w:t> </w:t>
      </w:r>
      <w:r>
        <w:rPr/>
        <w:t>отличаются.</w:t>
      </w:r>
      <w:r>
        <w:rPr>
          <w:spacing w:val="51"/>
        </w:rPr>
        <w:t> </w:t>
      </w:r>
      <w:r>
        <w:rPr/>
        <w:t>Так</w:t>
      </w:r>
      <w:r>
        <w:rPr>
          <w:spacing w:val="51"/>
        </w:rPr>
        <w:t> </w:t>
      </w:r>
      <w:r>
        <w:rPr/>
        <w:t>для</w:t>
      </w:r>
      <w:r>
        <w:rPr>
          <w:spacing w:val="51"/>
        </w:rPr>
        <w:t> </w:t>
      </w:r>
      <w:r>
        <w:rPr/>
        <w:t>специальной</w:t>
      </w:r>
      <w:r>
        <w:rPr>
          <w:spacing w:val="49"/>
        </w:rPr>
        <w:t> </w:t>
      </w:r>
      <w:r>
        <w:rPr/>
        <w:t>оценки</w:t>
      </w:r>
      <w:r>
        <w:rPr>
          <w:spacing w:val="53"/>
        </w:rPr>
        <w:t> </w:t>
      </w:r>
      <w:r>
        <w:rPr/>
        <w:t>(Приложение</w:t>
      </w:r>
      <w:r>
        <w:rPr>
          <w:spacing w:val="49"/>
        </w:rPr>
        <w:t> </w:t>
      </w:r>
      <w:r>
        <w:rPr/>
        <w:t>№</w:t>
      </w:r>
      <w:r>
        <w:rPr>
          <w:spacing w:val="50"/>
        </w:rPr>
        <w:t> </w:t>
      </w:r>
      <w:r>
        <w:rPr/>
        <w:t>11</w:t>
      </w:r>
      <w:r>
        <w:rPr>
          <w:spacing w:val="50"/>
        </w:rPr>
        <w:t> </w:t>
      </w:r>
      <w:r>
        <w:rPr/>
        <w:t>к</w:t>
      </w:r>
      <w:r>
        <w:rPr>
          <w:spacing w:val="50"/>
        </w:rPr>
        <w:t> </w:t>
      </w:r>
      <w:r>
        <w:rPr>
          <w:spacing w:val="-2"/>
        </w:rPr>
        <w:t>Методике</w:t>
      </w:r>
    </w:p>
    <w:p>
      <w:pPr>
        <w:spacing w:after="0" w:line="360" w:lineRule="auto"/>
        <w:sectPr>
          <w:headerReference w:type="default" r:id="rId41"/>
          <w:footerReference w:type="default" r:id="rId42"/>
          <w:pgSz w:w="11910" w:h="16840"/>
          <w:pgMar w:header="144" w:footer="755" w:top="880" w:bottom="940" w:left="880" w:right="860"/>
        </w:sectPr>
      </w:pPr>
    </w:p>
    <w:p>
      <w:pPr>
        <w:pStyle w:val="BodyText"/>
        <w:spacing w:line="360" w:lineRule="auto" w:before="186"/>
        <w:ind w:firstLine="0"/>
        <w:jc w:val="left"/>
      </w:pPr>
      <w:r>
        <w:rPr/>
        <w:t>проведения</w:t>
      </w:r>
      <w:r>
        <w:rPr>
          <w:spacing w:val="32"/>
        </w:rPr>
        <w:t> </w:t>
      </w:r>
      <w:r>
        <w:rPr/>
        <w:t>специальной</w:t>
      </w:r>
      <w:r>
        <w:rPr>
          <w:spacing w:val="33"/>
        </w:rPr>
        <w:t> </w:t>
      </w:r>
      <w:r>
        <w:rPr/>
        <w:t>оценки</w:t>
      </w:r>
      <w:r>
        <w:rPr>
          <w:spacing w:val="33"/>
        </w:rPr>
        <w:t> </w:t>
      </w:r>
      <w:r>
        <w:rPr/>
        <w:t>условий</w:t>
      </w:r>
      <w:r>
        <w:rPr>
          <w:spacing w:val="33"/>
        </w:rPr>
        <w:t> </w:t>
      </w:r>
      <w:r>
        <w:rPr/>
        <w:t>труда)</w:t>
      </w:r>
      <w:r>
        <w:rPr>
          <w:spacing w:val="31"/>
        </w:rPr>
        <w:t> </w:t>
      </w:r>
      <w:r>
        <w:rPr/>
        <w:t>принят</w:t>
      </w:r>
      <w:r>
        <w:rPr>
          <w:spacing w:val="30"/>
        </w:rPr>
        <w:t> </w:t>
      </w:r>
      <w:r>
        <w:rPr/>
        <w:t>единый</w:t>
      </w:r>
      <w:r>
        <w:rPr>
          <w:spacing w:val="30"/>
        </w:rPr>
        <w:t> </w:t>
      </w:r>
      <w:r>
        <w:rPr/>
        <w:t>норматив</w:t>
      </w:r>
      <w:r>
        <w:rPr>
          <w:spacing w:val="31"/>
        </w:rPr>
        <w:t> </w:t>
      </w:r>
      <w:r>
        <w:rPr/>
        <w:t>–</w:t>
      </w:r>
      <w:r>
        <w:rPr>
          <w:spacing w:val="32"/>
        </w:rPr>
        <w:t> </w:t>
      </w:r>
      <w:r>
        <w:rPr/>
        <w:t>80</w:t>
      </w:r>
      <w:r>
        <w:rPr>
          <w:spacing w:val="32"/>
        </w:rPr>
        <w:t> </w:t>
      </w:r>
      <w:r>
        <w:rPr/>
        <w:t>дБА,</w:t>
      </w:r>
      <w:r>
        <w:rPr>
          <w:spacing w:val="32"/>
        </w:rPr>
        <w:t> </w:t>
      </w:r>
      <w:r>
        <w:rPr/>
        <w:t>а</w:t>
      </w:r>
      <w:r>
        <w:rPr>
          <w:spacing w:val="31"/>
        </w:rPr>
        <w:t> </w:t>
      </w:r>
      <w:r>
        <w:rPr/>
        <w:t>для производственного контроля (СН 2.2.4/2.1.8.562-96) существует возможность выбора:</w:t>
      </w:r>
    </w:p>
    <w:p>
      <w:pPr>
        <w:pStyle w:val="ListParagraph"/>
        <w:numPr>
          <w:ilvl w:val="0"/>
          <w:numId w:val="59"/>
        </w:numPr>
        <w:tabs>
          <w:tab w:pos="1244" w:val="left" w:leader="none"/>
        </w:tabs>
        <w:spacing w:line="350" w:lineRule="auto" w:before="2" w:after="0"/>
        <w:ind w:left="252" w:right="271" w:firstLine="708"/>
        <w:jc w:val="left"/>
        <w:rPr>
          <w:sz w:val="24"/>
        </w:rPr>
      </w:pPr>
      <w:r>
        <w:rPr>
          <w:sz w:val="24"/>
        </w:rPr>
        <w:t>ПДУ</w:t>
      </w:r>
      <w:r>
        <w:rPr>
          <w:spacing w:val="40"/>
          <w:sz w:val="24"/>
        </w:rPr>
        <w:t> </w:t>
      </w:r>
      <w:r>
        <w:rPr>
          <w:sz w:val="24"/>
        </w:rPr>
        <w:t>с</w:t>
      </w:r>
      <w:r>
        <w:rPr>
          <w:spacing w:val="40"/>
          <w:sz w:val="24"/>
        </w:rPr>
        <w:t> </w:t>
      </w:r>
      <w:r>
        <w:rPr>
          <w:sz w:val="24"/>
        </w:rPr>
        <w:t>учетом</w:t>
      </w:r>
      <w:r>
        <w:rPr>
          <w:spacing w:val="40"/>
          <w:sz w:val="24"/>
        </w:rPr>
        <w:t> </w:t>
      </w:r>
      <w:r>
        <w:rPr>
          <w:sz w:val="24"/>
        </w:rPr>
        <w:t>напряженности</w:t>
      </w:r>
      <w:r>
        <w:rPr>
          <w:spacing w:val="40"/>
          <w:sz w:val="24"/>
        </w:rPr>
        <w:t> </w:t>
      </w:r>
      <w:r>
        <w:rPr>
          <w:sz w:val="24"/>
        </w:rPr>
        <w:t>и</w:t>
      </w:r>
      <w:r>
        <w:rPr>
          <w:spacing w:val="40"/>
          <w:sz w:val="24"/>
        </w:rPr>
        <w:t> </w:t>
      </w:r>
      <w:r>
        <w:rPr>
          <w:sz w:val="24"/>
        </w:rPr>
        <w:t>тяжести</w:t>
      </w:r>
      <w:r>
        <w:rPr>
          <w:spacing w:val="40"/>
          <w:sz w:val="24"/>
        </w:rPr>
        <w:t> </w:t>
      </w:r>
      <w:r>
        <w:rPr>
          <w:sz w:val="24"/>
        </w:rPr>
        <w:t>трудовой</w:t>
      </w:r>
      <w:r>
        <w:rPr>
          <w:spacing w:val="40"/>
          <w:sz w:val="24"/>
        </w:rPr>
        <w:t> </w:t>
      </w:r>
      <w:r>
        <w:rPr>
          <w:sz w:val="24"/>
        </w:rPr>
        <w:t>деятельности</w:t>
      </w:r>
      <w:r>
        <w:rPr>
          <w:spacing w:val="40"/>
          <w:sz w:val="24"/>
        </w:rPr>
        <w:t> </w:t>
      </w:r>
      <w:r>
        <w:rPr>
          <w:sz w:val="24"/>
        </w:rPr>
        <w:t>(возможность выбора различных нормативов для разных рабочих мест);</w:t>
      </w:r>
    </w:p>
    <w:p>
      <w:pPr>
        <w:pStyle w:val="ListParagraph"/>
        <w:numPr>
          <w:ilvl w:val="0"/>
          <w:numId w:val="59"/>
        </w:numPr>
        <w:tabs>
          <w:tab w:pos="1244" w:val="left" w:leader="none"/>
        </w:tabs>
        <w:spacing w:line="240" w:lineRule="auto" w:before="15" w:after="0"/>
        <w:ind w:left="1244" w:right="0" w:hanging="284"/>
        <w:jc w:val="left"/>
        <w:rPr>
          <w:sz w:val="24"/>
        </w:rPr>
      </w:pPr>
      <w:r>
        <w:rPr>
          <w:sz w:val="24"/>
        </w:rPr>
        <w:t>ПДУ</w:t>
      </w:r>
      <w:r>
        <w:rPr>
          <w:spacing w:val="42"/>
          <w:sz w:val="24"/>
        </w:rPr>
        <w:t> </w:t>
      </w:r>
      <w:r>
        <w:rPr>
          <w:sz w:val="24"/>
        </w:rPr>
        <w:t>для</w:t>
      </w:r>
      <w:r>
        <w:rPr>
          <w:spacing w:val="43"/>
          <w:sz w:val="24"/>
        </w:rPr>
        <w:t> </w:t>
      </w:r>
      <w:r>
        <w:rPr>
          <w:sz w:val="24"/>
        </w:rPr>
        <w:t>основных</w:t>
      </w:r>
      <w:r>
        <w:rPr>
          <w:spacing w:val="43"/>
          <w:sz w:val="24"/>
        </w:rPr>
        <w:t> </w:t>
      </w:r>
      <w:r>
        <w:rPr>
          <w:sz w:val="24"/>
        </w:rPr>
        <w:t>наиболее</w:t>
      </w:r>
      <w:r>
        <w:rPr>
          <w:spacing w:val="42"/>
          <w:sz w:val="24"/>
        </w:rPr>
        <w:t> </w:t>
      </w:r>
      <w:r>
        <w:rPr>
          <w:sz w:val="24"/>
        </w:rPr>
        <w:t>типичных</w:t>
      </w:r>
      <w:r>
        <w:rPr>
          <w:spacing w:val="46"/>
          <w:sz w:val="24"/>
        </w:rPr>
        <w:t> </w:t>
      </w:r>
      <w:r>
        <w:rPr>
          <w:sz w:val="24"/>
        </w:rPr>
        <w:t>видов</w:t>
      </w:r>
      <w:r>
        <w:rPr>
          <w:spacing w:val="43"/>
          <w:sz w:val="24"/>
        </w:rPr>
        <w:t> </w:t>
      </w:r>
      <w:r>
        <w:rPr>
          <w:sz w:val="24"/>
        </w:rPr>
        <w:t>трудовой</w:t>
      </w:r>
      <w:r>
        <w:rPr>
          <w:spacing w:val="44"/>
          <w:sz w:val="24"/>
        </w:rPr>
        <w:t> </w:t>
      </w:r>
      <w:r>
        <w:rPr>
          <w:sz w:val="24"/>
        </w:rPr>
        <w:t>деятельности</w:t>
      </w:r>
      <w:r>
        <w:rPr>
          <w:spacing w:val="44"/>
          <w:sz w:val="24"/>
        </w:rPr>
        <w:t> </w:t>
      </w:r>
      <w:r>
        <w:rPr>
          <w:sz w:val="24"/>
        </w:rPr>
        <w:t>и</w:t>
      </w:r>
      <w:r>
        <w:rPr>
          <w:spacing w:val="45"/>
          <w:sz w:val="24"/>
        </w:rPr>
        <w:t> </w:t>
      </w:r>
      <w:r>
        <w:rPr>
          <w:spacing w:val="-2"/>
          <w:sz w:val="24"/>
        </w:rPr>
        <w:t>рабочих</w:t>
      </w:r>
    </w:p>
    <w:p>
      <w:pPr>
        <w:pStyle w:val="BodyText"/>
        <w:spacing w:before="134"/>
        <w:ind w:firstLine="0"/>
        <w:jc w:val="left"/>
      </w:pPr>
      <w:r>
        <w:rPr>
          <w:spacing w:val="-4"/>
        </w:rPr>
        <w:t>мест.</w:t>
      </w:r>
    </w:p>
    <w:p>
      <w:pPr>
        <w:pStyle w:val="BodyText"/>
        <w:spacing w:before="139"/>
        <w:ind w:left="960" w:firstLine="0"/>
        <w:jc w:val="left"/>
      </w:pPr>
      <w:r>
        <w:rPr/>
        <w:t>Например,</w:t>
      </w:r>
      <w:r>
        <w:rPr>
          <w:spacing w:val="4"/>
        </w:rPr>
        <w:t> </w:t>
      </w:r>
      <w:r>
        <w:rPr/>
        <w:t>для</w:t>
      </w:r>
      <w:r>
        <w:rPr>
          <w:spacing w:val="6"/>
        </w:rPr>
        <w:t> </w:t>
      </w:r>
      <w:r>
        <w:rPr/>
        <w:t>офисных</w:t>
      </w:r>
      <w:r>
        <w:rPr>
          <w:spacing w:val="9"/>
        </w:rPr>
        <w:t> </w:t>
      </w:r>
      <w:r>
        <w:rPr/>
        <w:t>помещений</w:t>
      </w:r>
      <w:r>
        <w:rPr>
          <w:spacing w:val="7"/>
        </w:rPr>
        <w:t> </w:t>
      </w:r>
      <w:r>
        <w:rPr/>
        <w:t>ПДУ</w:t>
      </w:r>
      <w:r>
        <w:rPr>
          <w:spacing w:val="7"/>
        </w:rPr>
        <w:t> </w:t>
      </w:r>
      <w:r>
        <w:rPr/>
        <w:t>шума</w:t>
      </w:r>
      <w:r>
        <w:rPr>
          <w:spacing w:val="5"/>
        </w:rPr>
        <w:t> </w:t>
      </w:r>
      <w:r>
        <w:rPr/>
        <w:t>равен</w:t>
      </w:r>
      <w:r>
        <w:rPr>
          <w:spacing w:val="8"/>
        </w:rPr>
        <w:t> </w:t>
      </w:r>
      <w:r>
        <w:rPr/>
        <w:t>45</w:t>
      </w:r>
      <w:r>
        <w:rPr>
          <w:spacing w:val="8"/>
        </w:rPr>
        <w:t> </w:t>
      </w:r>
      <w:r>
        <w:rPr/>
        <w:t>дБ,</w:t>
      </w:r>
      <w:r>
        <w:rPr>
          <w:spacing w:val="6"/>
        </w:rPr>
        <w:t> </w:t>
      </w:r>
      <w:r>
        <w:rPr/>
        <w:t>т.к.</w:t>
      </w:r>
      <w:r>
        <w:rPr>
          <w:spacing w:val="7"/>
        </w:rPr>
        <w:t> </w:t>
      </w:r>
      <w:r>
        <w:rPr/>
        <w:t>80</w:t>
      </w:r>
      <w:r>
        <w:rPr>
          <w:spacing w:val="11"/>
        </w:rPr>
        <w:t> </w:t>
      </w:r>
      <w:r>
        <w:rPr/>
        <w:t>дБ</w:t>
      </w:r>
      <w:r>
        <w:rPr>
          <w:spacing w:val="6"/>
        </w:rPr>
        <w:t> </w:t>
      </w:r>
      <w:r>
        <w:rPr/>
        <w:t>–</w:t>
      </w:r>
      <w:r>
        <w:rPr>
          <w:spacing w:val="6"/>
        </w:rPr>
        <w:t> </w:t>
      </w:r>
      <w:r>
        <w:rPr/>
        <w:t>это</w:t>
      </w:r>
      <w:r>
        <w:rPr>
          <w:spacing w:val="9"/>
        </w:rPr>
        <w:t> </w:t>
      </w:r>
      <w:r>
        <w:rPr>
          <w:spacing w:val="-2"/>
        </w:rPr>
        <w:t>слишком</w:t>
      </w:r>
    </w:p>
    <w:p>
      <w:pPr>
        <w:pStyle w:val="BodyText"/>
        <w:spacing w:line="360" w:lineRule="auto" w:before="137"/>
        <w:ind w:firstLine="0"/>
        <w:jc w:val="left"/>
      </w:pPr>
      <w:r>
        <w:rPr/>
        <w:t>громко.</w:t>
      </w:r>
      <w:r>
        <w:rPr>
          <w:spacing w:val="40"/>
        </w:rPr>
        <w:t> </w:t>
      </w:r>
      <w:r>
        <w:rPr/>
        <w:t>Кроме</w:t>
      </w:r>
      <w:r>
        <w:rPr>
          <w:spacing w:val="40"/>
        </w:rPr>
        <w:t> </w:t>
      </w:r>
      <w:r>
        <w:rPr/>
        <w:t>того,</w:t>
      </w:r>
      <w:r>
        <w:rPr>
          <w:spacing w:val="40"/>
        </w:rPr>
        <w:t> </w:t>
      </w:r>
      <w:r>
        <w:rPr/>
        <w:t>нормирование</w:t>
      </w:r>
      <w:r>
        <w:rPr>
          <w:spacing w:val="40"/>
        </w:rPr>
        <w:t> </w:t>
      </w:r>
      <w:r>
        <w:rPr/>
        <w:t>шума</w:t>
      </w:r>
      <w:r>
        <w:rPr>
          <w:spacing w:val="40"/>
        </w:rPr>
        <w:t> </w:t>
      </w:r>
      <w:r>
        <w:rPr/>
        <w:t>зависит</w:t>
      </w:r>
      <w:r>
        <w:rPr>
          <w:spacing w:val="40"/>
        </w:rPr>
        <w:t> </w:t>
      </w:r>
      <w:r>
        <w:rPr/>
        <w:t>от</w:t>
      </w:r>
      <w:r>
        <w:rPr>
          <w:spacing w:val="40"/>
        </w:rPr>
        <w:t> </w:t>
      </w:r>
      <w:r>
        <w:rPr/>
        <w:t>тяжести</w:t>
      </w:r>
      <w:r>
        <w:rPr>
          <w:spacing w:val="40"/>
        </w:rPr>
        <w:t> </w:t>
      </w:r>
      <w:r>
        <w:rPr/>
        <w:t>и</w:t>
      </w:r>
      <w:r>
        <w:rPr>
          <w:spacing w:val="40"/>
        </w:rPr>
        <w:t> </w:t>
      </w:r>
      <w:r>
        <w:rPr/>
        <w:t>напряженности</w:t>
      </w:r>
      <w:r>
        <w:rPr>
          <w:spacing w:val="40"/>
        </w:rPr>
        <w:t> </w:t>
      </w:r>
      <w:r>
        <w:rPr/>
        <w:t>трудового процесса, что наглядно продемонстрировано в таблице 2.4.</w:t>
      </w:r>
    </w:p>
    <w:p>
      <w:pPr>
        <w:pStyle w:val="BodyText"/>
        <w:spacing w:before="139"/>
        <w:ind w:left="0" w:firstLine="0"/>
        <w:jc w:val="left"/>
      </w:pPr>
    </w:p>
    <w:p>
      <w:pPr>
        <w:pStyle w:val="BodyText"/>
        <w:spacing w:line="360" w:lineRule="auto" w:after="6"/>
        <w:ind w:firstLine="0"/>
        <w:jc w:val="left"/>
      </w:pPr>
      <w:r>
        <w:rPr/>
        <w:t>Таблица</w:t>
      </w:r>
      <w:r>
        <w:rPr>
          <w:spacing w:val="34"/>
        </w:rPr>
        <w:t> </w:t>
      </w:r>
      <w:r>
        <w:rPr/>
        <w:t>2.4</w:t>
      </w:r>
      <w:r>
        <w:rPr>
          <w:spacing w:val="35"/>
        </w:rPr>
        <w:t> </w:t>
      </w:r>
      <w:r>
        <w:rPr/>
        <w:t>–</w:t>
      </w:r>
      <w:r>
        <w:rPr>
          <w:spacing w:val="35"/>
        </w:rPr>
        <w:t> </w:t>
      </w:r>
      <w:r>
        <w:rPr/>
        <w:t>Нормирование</w:t>
      </w:r>
      <w:r>
        <w:rPr>
          <w:spacing w:val="34"/>
        </w:rPr>
        <w:t> </w:t>
      </w:r>
      <w:r>
        <w:rPr/>
        <w:t>шума</w:t>
      </w:r>
      <w:r>
        <w:rPr>
          <w:spacing w:val="34"/>
        </w:rPr>
        <w:t> </w:t>
      </w:r>
      <w:r>
        <w:rPr/>
        <w:t>в</w:t>
      </w:r>
      <w:r>
        <w:rPr>
          <w:spacing w:val="34"/>
        </w:rPr>
        <w:t> </w:t>
      </w:r>
      <w:r>
        <w:rPr/>
        <w:t>зависимости</w:t>
      </w:r>
      <w:r>
        <w:rPr>
          <w:spacing w:val="36"/>
        </w:rPr>
        <w:t> </w:t>
      </w:r>
      <w:r>
        <w:rPr/>
        <w:t>от</w:t>
      </w:r>
      <w:r>
        <w:rPr>
          <w:spacing w:val="36"/>
        </w:rPr>
        <w:t> </w:t>
      </w:r>
      <w:r>
        <w:rPr/>
        <w:t>тяжести</w:t>
      </w:r>
      <w:r>
        <w:rPr>
          <w:spacing w:val="34"/>
        </w:rPr>
        <w:t> </w:t>
      </w:r>
      <w:r>
        <w:rPr/>
        <w:t>и</w:t>
      </w:r>
      <w:r>
        <w:rPr>
          <w:spacing w:val="34"/>
        </w:rPr>
        <w:t> </w:t>
      </w:r>
      <w:r>
        <w:rPr/>
        <w:t>напряженности</w:t>
      </w:r>
      <w:r>
        <w:rPr>
          <w:spacing w:val="34"/>
        </w:rPr>
        <w:t> </w:t>
      </w:r>
      <w:r>
        <w:rPr/>
        <w:t>трудового </w:t>
      </w:r>
      <w:r>
        <w:rPr>
          <w:spacing w:val="-2"/>
        </w:rPr>
        <w:t>процесса</w:t>
      </w:r>
    </w:p>
    <w:tbl>
      <w:tblPr>
        <w:tblW w:w="0" w:type="auto"/>
        <w:jc w:val="left"/>
        <w:tblInd w:w="2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971"/>
        <w:gridCol w:w="1524"/>
        <w:gridCol w:w="1570"/>
        <w:gridCol w:w="1143"/>
        <w:gridCol w:w="1145"/>
        <w:gridCol w:w="1143"/>
      </w:tblGrid>
      <w:tr>
        <w:trPr>
          <w:trHeight w:val="330" w:hRule="atLeast"/>
        </w:trPr>
        <w:tc>
          <w:tcPr>
            <w:tcW w:w="2971" w:type="dxa"/>
            <w:vMerge w:val="restart"/>
          </w:tcPr>
          <w:p>
            <w:pPr>
              <w:pStyle w:val="TableParagraph"/>
              <w:spacing w:before="75"/>
              <w:ind w:left="0"/>
              <w:rPr>
                <w:sz w:val="24"/>
              </w:rPr>
            </w:pPr>
          </w:p>
          <w:p>
            <w:pPr>
              <w:pStyle w:val="TableParagraph"/>
              <w:spacing w:line="276" w:lineRule="auto" w:before="0"/>
              <w:ind w:left="100"/>
              <w:rPr>
                <w:sz w:val="24"/>
              </w:rPr>
            </w:pPr>
            <w:r>
              <w:rPr>
                <w:sz w:val="24"/>
              </w:rPr>
              <w:t>Категории</w:t>
            </w:r>
            <w:r>
              <w:rPr>
                <w:spacing w:val="19"/>
                <w:sz w:val="24"/>
              </w:rPr>
              <w:t> </w:t>
            </w:r>
            <w:r>
              <w:rPr>
                <w:sz w:val="24"/>
              </w:rPr>
              <w:t>напряженности трудового процесса</w:t>
            </w:r>
          </w:p>
        </w:tc>
        <w:tc>
          <w:tcPr>
            <w:tcW w:w="6525" w:type="dxa"/>
            <w:gridSpan w:val="5"/>
          </w:tcPr>
          <w:p>
            <w:pPr>
              <w:pStyle w:val="TableParagraph"/>
              <w:ind w:left="100"/>
              <w:rPr>
                <w:sz w:val="24"/>
              </w:rPr>
            </w:pPr>
            <w:r>
              <w:rPr>
                <w:sz w:val="24"/>
              </w:rPr>
              <w:t>Категория</w:t>
            </w:r>
            <w:r>
              <w:rPr>
                <w:spacing w:val="-4"/>
                <w:sz w:val="24"/>
              </w:rPr>
              <w:t> </w:t>
            </w:r>
            <w:r>
              <w:rPr>
                <w:sz w:val="24"/>
              </w:rPr>
              <w:t>тяжести</w:t>
            </w:r>
            <w:r>
              <w:rPr>
                <w:spacing w:val="-4"/>
                <w:sz w:val="24"/>
              </w:rPr>
              <w:t> </w:t>
            </w:r>
            <w:r>
              <w:rPr>
                <w:sz w:val="24"/>
              </w:rPr>
              <w:t>трудового</w:t>
            </w:r>
            <w:r>
              <w:rPr>
                <w:spacing w:val="-3"/>
                <w:sz w:val="24"/>
              </w:rPr>
              <w:t> </w:t>
            </w:r>
            <w:r>
              <w:rPr>
                <w:spacing w:val="-2"/>
                <w:sz w:val="24"/>
              </w:rPr>
              <w:t>процесса</w:t>
            </w:r>
          </w:p>
        </w:tc>
      </w:tr>
      <w:tr>
        <w:trPr>
          <w:trHeight w:val="333" w:hRule="atLeast"/>
        </w:trPr>
        <w:tc>
          <w:tcPr>
            <w:tcW w:w="2971" w:type="dxa"/>
            <w:vMerge/>
            <w:tcBorders>
              <w:top w:val="nil"/>
            </w:tcBorders>
          </w:tcPr>
          <w:p>
            <w:pPr>
              <w:rPr>
                <w:sz w:val="2"/>
                <w:szCs w:val="2"/>
              </w:rPr>
            </w:pPr>
          </w:p>
        </w:tc>
        <w:tc>
          <w:tcPr>
            <w:tcW w:w="1524" w:type="dxa"/>
            <w:vMerge w:val="restart"/>
          </w:tcPr>
          <w:p>
            <w:pPr>
              <w:pStyle w:val="TableParagraph"/>
              <w:spacing w:before="23"/>
              <w:ind w:left="100"/>
              <w:rPr>
                <w:sz w:val="24"/>
              </w:rPr>
            </w:pPr>
            <w:r>
              <w:rPr>
                <w:spacing w:val="-2"/>
                <w:sz w:val="24"/>
              </w:rPr>
              <w:t>Легкая</w:t>
            </w:r>
          </w:p>
          <w:p>
            <w:pPr>
              <w:pStyle w:val="TableParagraph"/>
              <w:spacing w:line="310" w:lineRule="atLeast" w:before="6"/>
              <w:ind w:left="100"/>
              <w:rPr>
                <w:sz w:val="24"/>
              </w:rPr>
            </w:pPr>
            <w:r>
              <w:rPr>
                <w:spacing w:val="-2"/>
                <w:sz w:val="24"/>
              </w:rPr>
              <w:t>физическая нагрузка</w:t>
            </w:r>
          </w:p>
        </w:tc>
        <w:tc>
          <w:tcPr>
            <w:tcW w:w="1570" w:type="dxa"/>
            <w:vMerge w:val="restart"/>
          </w:tcPr>
          <w:p>
            <w:pPr>
              <w:pStyle w:val="TableParagraph"/>
              <w:spacing w:before="23"/>
              <w:ind w:left="100"/>
              <w:rPr>
                <w:sz w:val="24"/>
              </w:rPr>
            </w:pPr>
            <w:r>
              <w:rPr>
                <w:spacing w:val="-2"/>
                <w:sz w:val="24"/>
              </w:rPr>
              <w:t>Средняя</w:t>
            </w:r>
          </w:p>
          <w:p>
            <w:pPr>
              <w:pStyle w:val="TableParagraph"/>
              <w:spacing w:line="310" w:lineRule="atLeast" w:before="6"/>
              <w:ind w:left="100"/>
              <w:rPr>
                <w:sz w:val="24"/>
              </w:rPr>
            </w:pPr>
            <w:r>
              <w:rPr>
                <w:spacing w:val="-2"/>
                <w:sz w:val="24"/>
              </w:rPr>
              <w:t>физическая нагрузка</w:t>
            </w:r>
          </w:p>
        </w:tc>
        <w:tc>
          <w:tcPr>
            <w:tcW w:w="3431" w:type="dxa"/>
            <w:gridSpan w:val="3"/>
          </w:tcPr>
          <w:p>
            <w:pPr>
              <w:pStyle w:val="TableParagraph"/>
              <w:spacing w:before="11"/>
              <w:ind w:left="100"/>
              <w:rPr>
                <w:sz w:val="24"/>
              </w:rPr>
            </w:pPr>
            <w:r>
              <w:rPr>
                <w:sz w:val="24"/>
              </w:rPr>
              <w:t>Тяжелый</w:t>
            </w:r>
            <w:r>
              <w:rPr>
                <w:spacing w:val="-5"/>
                <w:sz w:val="24"/>
              </w:rPr>
              <w:t> </w:t>
            </w:r>
            <w:r>
              <w:rPr>
                <w:spacing w:val="-4"/>
                <w:sz w:val="24"/>
              </w:rPr>
              <w:t>труд</w:t>
            </w:r>
          </w:p>
        </w:tc>
      </w:tr>
      <w:tr>
        <w:trPr>
          <w:trHeight w:val="649" w:hRule="atLeast"/>
        </w:trPr>
        <w:tc>
          <w:tcPr>
            <w:tcW w:w="2971" w:type="dxa"/>
            <w:vMerge/>
            <w:tcBorders>
              <w:top w:val="nil"/>
            </w:tcBorders>
          </w:tcPr>
          <w:p>
            <w:pPr>
              <w:rPr>
                <w:sz w:val="2"/>
                <w:szCs w:val="2"/>
              </w:rPr>
            </w:pPr>
          </w:p>
        </w:tc>
        <w:tc>
          <w:tcPr>
            <w:tcW w:w="1524" w:type="dxa"/>
            <w:vMerge/>
            <w:tcBorders>
              <w:top w:val="nil"/>
            </w:tcBorders>
          </w:tcPr>
          <w:p>
            <w:pPr>
              <w:rPr>
                <w:sz w:val="2"/>
                <w:szCs w:val="2"/>
              </w:rPr>
            </w:pPr>
          </w:p>
        </w:tc>
        <w:tc>
          <w:tcPr>
            <w:tcW w:w="1570" w:type="dxa"/>
            <w:vMerge/>
            <w:tcBorders>
              <w:top w:val="nil"/>
            </w:tcBorders>
          </w:tcPr>
          <w:p>
            <w:pPr>
              <w:rPr>
                <w:sz w:val="2"/>
                <w:szCs w:val="2"/>
              </w:rPr>
            </w:pPr>
          </w:p>
        </w:tc>
        <w:tc>
          <w:tcPr>
            <w:tcW w:w="1143" w:type="dxa"/>
          </w:tcPr>
          <w:p>
            <w:pPr>
              <w:pStyle w:val="TableParagraph"/>
              <w:ind w:left="100"/>
              <w:rPr>
                <w:sz w:val="24"/>
              </w:rPr>
            </w:pPr>
            <w:r>
              <w:rPr>
                <w:spacing w:val="-2"/>
                <w:sz w:val="24"/>
              </w:rPr>
              <w:t>1-</w:t>
            </w:r>
            <w:r>
              <w:rPr>
                <w:spacing w:val="-10"/>
                <w:sz w:val="24"/>
              </w:rPr>
              <w:t>й</w:t>
            </w:r>
          </w:p>
          <w:p>
            <w:pPr>
              <w:pStyle w:val="TableParagraph"/>
              <w:spacing w:before="43"/>
              <w:ind w:left="100"/>
              <w:rPr>
                <w:sz w:val="24"/>
              </w:rPr>
            </w:pPr>
            <w:r>
              <w:rPr>
                <w:spacing w:val="-2"/>
                <w:sz w:val="24"/>
              </w:rPr>
              <w:t>степени</w:t>
            </w:r>
          </w:p>
        </w:tc>
        <w:tc>
          <w:tcPr>
            <w:tcW w:w="1145" w:type="dxa"/>
          </w:tcPr>
          <w:p>
            <w:pPr>
              <w:pStyle w:val="TableParagraph"/>
              <w:ind w:left="99"/>
              <w:rPr>
                <w:sz w:val="24"/>
              </w:rPr>
            </w:pPr>
            <w:r>
              <w:rPr>
                <w:spacing w:val="-2"/>
                <w:sz w:val="24"/>
              </w:rPr>
              <w:t>2-</w:t>
            </w:r>
            <w:r>
              <w:rPr>
                <w:spacing w:val="-10"/>
                <w:sz w:val="24"/>
              </w:rPr>
              <w:t>й</w:t>
            </w:r>
          </w:p>
          <w:p>
            <w:pPr>
              <w:pStyle w:val="TableParagraph"/>
              <w:spacing w:before="43"/>
              <w:ind w:left="99"/>
              <w:rPr>
                <w:sz w:val="24"/>
              </w:rPr>
            </w:pPr>
            <w:r>
              <w:rPr>
                <w:spacing w:val="-2"/>
                <w:sz w:val="24"/>
              </w:rPr>
              <w:t>степени</w:t>
            </w:r>
          </w:p>
        </w:tc>
        <w:tc>
          <w:tcPr>
            <w:tcW w:w="1143" w:type="dxa"/>
          </w:tcPr>
          <w:p>
            <w:pPr>
              <w:pStyle w:val="TableParagraph"/>
              <w:ind w:left="97"/>
              <w:rPr>
                <w:sz w:val="24"/>
              </w:rPr>
            </w:pPr>
            <w:r>
              <w:rPr>
                <w:spacing w:val="-2"/>
                <w:sz w:val="24"/>
              </w:rPr>
              <w:t>3-</w:t>
            </w:r>
            <w:r>
              <w:rPr>
                <w:spacing w:val="-10"/>
                <w:sz w:val="24"/>
              </w:rPr>
              <w:t>й</w:t>
            </w:r>
          </w:p>
          <w:p>
            <w:pPr>
              <w:pStyle w:val="TableParagraph"/>
              <w:spacing w:before="43"/>
              <w:ind w:left="97"/>
              <w:rPr>
                <w:sz w:val="24"/>
              </w:rPr>
            </w:pPr>
            <w:r>
              <w:rPr>
                <w:spacing w:val="-2"/>
                <w:sz w:val="24"/>
              </w:rPr>
              <w:t>степени</w:t>
            </w:r>
          </w:p>
        </w:tc>
      </w:tr>
      <w:tr>
        <w:trPr>
          <w:trHeight w:val="650" w:hRule="atLeast"/>
        </w:trPr>
        <w:tc>
          <w:tcPr>
            <w:tcW w:w="2971" w:type="dxa"/>
          </w:tcPr>
          <w:p>
            <w:pPr>
              <w:pStyle w:val="TableParagraph"/>
              <w:tabs>
                <w:tab w:pos="2186" w:val="left" w:leader="none"/>
              </w:tabs>
              <w:ind w:left="100"/>
              <w:rPr>
                <w:sz w:val="24"/>
              </w:rPr>
            </w:pPr>
            <w:r>
              <w:rPr>
                <w:spacing w:val="-2"/>
                <w:sz w:val="24"/>
              </w:rPr>
              <w:t>Напряженность</w:t>
            </w:r>
            <w:r>
              <w:rPr>
                <w:sz w:val="24"/>
              </w:rPr>
              <w:tab/>
            </w:r>
            <w:r>
              <w:rPr>
                <w:spacing w:val="-2"/>
                <w:sz w:val="24"/>
              </w:rPr>
              <w:t>легкой</w:t>
            </w:r>
          </w:p>
          <w:p>
            <w:pPr>
              <w:pStyle w:val="TableParagraph"/>
              <w:spacing w:before="43"/>
              <w:ind w:left="100"/>
              <w:rPr>
                <w:sz w:val="24"/>
              </w:rPr>
            </w:pPr>
            <w:r>
              <w:rPr>
                <w:spacing w:val="-2"/>
                <w:sz w:val="24"/>
              </w:rPr>
              <w:t>степени</w:t>
            </w:r>
          </w:p>
        </w:tc>
        <w:tc>
          <w:tcPr>
            <w:tcW w:w="1524" w:type="dxa"/>
          </w:tcPr>
          <w:p>
            <w:pPr>
              <w:pStyle w:val="TableParagraph"/>
              <w:spacing w:before="167"/>
              <w:ind w:left="100"/>
              <w:rPr>
                <w:sz w:val="24"/>
              </w:rPr>
            </w:pPr>
            <w:r>
              <w:rPr>
                <w:spacing w:val="-5"/>
                <w:sz w:val="24"/>
              </w:rPr>
              <w:t>80</w:t>
            </w:r>
          </w:p>
        </w:tc>
        <w:tc>
          <w:tcPr>
            <w:tcW w:w="1570" w:type="dxa"/>
          </w:tcPr>
          <w:p>
            <w:pPr>
              <w:pStyle w:val="TableParagraph"/>
              <w:spacing w:before="167"/>
              <w:ind w:left="100"/>
              <w:rPr>
                <w:sz w:val="24"/>
              </w:rPr>
            </w:pPr>
            <w:r>
              <w:rPr>
                <w:spacing w:val="-5"/>
                <w:sz w:val="24"/>
              </w:rPr>
              <w:t>80</w:t>
            </w:r>
          </w:p>
        </w:tc>
        <w:tc>
          <w:tcPr>
            <w:tcW w:w="1143" w:type="dxa"/>
          </w:tcPr>
          <w:p>
            <w:pPr>
              <w:pStyle w:val="TableParagraph"/>
              <w:spacing w:before="167"/>
              <w:ind w:left="100"/>
              <w:rPr>
                <w:sz w:val="24"/>
              </w:rPr>
            </w:pPr>
            <w:r>
              <w:rPr>
                <w:spacing w:val="-5"/>
                <w:sz w:val="24"/>
              </w:rPr>
              <w:t>75</w:t>
            </w:r>
          </w:p>
        </w:tc>
        <w:tc>
          <w:tcPr>
            <w:tcW w:w="1145" w:type="dxa"/>
          </w:tcPr>
          <w:p>
            <w:pPr>
              <w:pStyle w:val="TableParagraph"/>
              <w:spacing w:before="167"/>
              <w:ind w:left="99"/>
              <w:rPr>
                <w:sz w:val="24"/>
              </w:rPr>
            </w:pPr>
            <w:r>
              <w:rPr>
                <w:spacing w:val="-5"/>
                <w:sz w:val="24"/>
              </w:rPr>
              <w:t>75</w:t>
            </w:r>
          </w:p>
        </w:tc>
        <w:tc>
          <w:tcPr>
            <w:tcW w:w="1143" w:type="dxa"/>
          </w:tcPr>
          <w:p>
            <w:pPr>
              <w:pStyle w:val="TableParagraph"/>
              <w:spacing w:before="167"/>
              <w:ind w:left="97"/>
              <w:rPr>
                <w:sz w:val="24"/>
              </w:rPr>
            </w:pPr>
            <w:r>
              <w:rPr>
                <w:spacing w:val="-5"/>
                <w:sz w:val="24"/>
              </w:rPr>
              <w:t>75</w:t>
            </w:r>
          </w:p>
        </w:tc>
      </w:tr>
      <w:tr>
        <w:trPr>
          <w:trHeight w:val="650" w:hRule="atLeast"/>
        </w:trPr>
        <w:tc>
          <w:tcPr>
            <w:tcW w:w="2971" w:type="dxa"/>
          </w:tcPr>
          <w:p>
            <w:pPr>
              <w:pStyle w:val="TableParagraph"/>
              <w:tabs>
                <w:tab w:pos="2056" w:val="left" w:leader="none"/>
              </w:tabs>
              <w:ind w:left="100"/>
              <w:rPr>
                <w:sz w:val="24"/>
              </w:rPr>
            </w:pPr>
            <w:r>
              <w:rPr>
                <w:spacing w:val="-2"/>
                <w:sz w:val="24"/>
              </w:rPr>
              <w:t>Напряженность</w:t>
            </w:r>
            <w:r>
              <w:rPr>
                <w:sz w:val="24"/>
              </w:rPr>
              <w:tab/>
            </w:r>
            <w:r>
              <w:rPr>
                <w:spacing w:val="-2"/>
                <w:sz w:val="24"/>
              </w:rPr>
              <w:t>средней</w:t>
            </w:r>
          </w:p>
          <w:p>
            <w:pPr>
              <w:pStyle w:val="TableParagraph"/>
              <w:spacing w:before="41"/>
              <w:ind w:left="100"/>
              <w:rPr>
                <w:sz w:val="24"/>
              </w:rPr>
            </w:pPr>
            <w:r>
              <w:rPr>
                <w:spacing w:val="-2"/>
                <w:sz w:val="24"/>
              </w:rPr>
              <w:t>степени</w:t>
            </w:r>
          </w:p>
        </w:tc>
        <w:tc>
          <w:tcPr>
            <w:tcW w:w="1524" w:type="dxa"/>
          </w:tcPr>
          <w:p>
            <w:pPr>
              <w:pStyle w:val="TableParagraph"/>
              <w:spacing w:before="167"/>
              <w:ind w:left="100"/>
              <w:rPr>
                <w:sz w:val="24"/>
              </w:rPr>
            </w:pPr>
            <w:r>
              <w:rPr>
                <w:spacing w:val="-5"/>
                <w:sz w:val="24"/>
              </w:rPr>
              <w:t>70</w:t>
            </w:r>
          </w:p>
        </w:tc>
        <w:tc>
          <w:tcPr>
            <w:tcW w:w="1570" w:type="dxa"/>
          </w:tcPr>
          <w:p>
            <w:pPr>
              <w:pStyle w:val="TableParagraph"/>
              <w:spacing w:before="167"/>
              <w:ind w:left="100"/>
              <w:rPr>
                <w:sz w:val="24"/>
              </w:rPr>
            </w:pPr>
            <w:r>
              <w:rPr>
                <w:spacing w:val="-5"/>
                <w:sz w:val="24"/>
              </w:rPr>
              <w:t>70</w:t>
            </w:r>
          </w:p>
        </w:tc>
        <w:tc>
          <w:tcPr>
            <w:tcW w:w="1143" w:type="dxa"/>
          </w:tcPr>
          <w:p>
            <w:pPr>
              <w:pStyle w:val="TableParagraph"/>
              <w:spacing w:before="167"/>
              <w:ind w:left="100"/>
              <w:rPr>
                <w:sz w:val="24"/>
              </w:rPr>
            </w:pPr>
            <w:r>
              <w:rPr>
                <w:spacing w:val="-5"/>
                <w:sz w:val="24"/>
              </w:rPr>
              <w:t>65</w:t>
            </w:r>
          </w:p>
        </w:tc>
        <w:tc>
          <w:tcPr>
            <w:tcW w:w="1145" w:type="dxa"/>
          </w:tcPr>
          <w:p>
            <w:pPr>
              <w:pStyle w:val="TableParagraph"/>
              <w:spacing w:before="167"/>
              <w:ind w:left="99"/>
              <w:rPr>
                <w:sz w:val="24"/>
              </w:rPr>
            </w:pPr>
            <w:r>
              <w:rPr>
                <w:spacing w:val="-5"/>
                <w:sz w:val="24"/>
              </w:rPr>
              <w:t>65</w:t>
            </w:r>
          </w:p>
        </w:tc>
        <w:tc>
          <w:tcPr>
            <w:tcW w:w="1143" w:type="dxa"/>
          </w:tcPr>
          <w:p>
            <w:pPr>
              <w:pStyle w:val="TableParagraph"/>
              <w:spacing w:before="167"/>
              <w:ind w:left="97"/>
              <w:rPr>
                <w:sz w:val="24"/>
              </w:rPr>
            </w:pPr>
            <w:r>
              <w:rPr>
                <w:spacing w:val="-5"/>
                <w:sz w:val="24"/>
              </w:rPr>
              <w:t>65</w:t>
            </w:r>
          </w:p>
        </w:tc>
      </w:tr>
      <w:tr>
        <w:trPr>
          <w:trHeight w:val="649" w:hRule="atLeast"/>
        </w:trPr>
        <w:tc>
          <w:tcPr>
            <w:tcW w:w="2971" w:type="dxa"/>
          </w:tcPr>
          <w:p>
            <w:pPr>
              <w:pStyle w:val="TableParagraph"/>
              <w:ind w:left="100"/>
              <w:rPr>
                <w:sz w:val="24"/>
              </w:rPr>
            </w:pPr>
            <w:r>
              <w:rPr>
                <w:sz w:val="24"/>
              </w:rPr>
              <w:t>Напряженный</w:t>
            </w:r>
            <w:r>
              <w:rPr>
                <w:spacing w:val="-3"/>
                <w:sz w:val="24"/>
              </w:rPr>
              <w:t> </w:t>
            </w:r>
            <w:r>
              <w:rPr>
                <w:spacing w:val="-4"/>
                <w:sz w:val="24"/>
              </w:rPr>
              <w:t>труд</w:t>
            </w:r>
          </w:p>
          <w:p>
            <w:pPr>
              <w:pStyle w:val="TableParagraph"/>
              <w:spacing w:before="41"/>
              <w:ind w:left="100"/>
              <w:rPr>
                <w:sz w:val="24"/>
              </w:rPr>
            </w:pPr>
            <w:r>
              <w:rPr>
                <w:sz w:val="24"/>
              </w:rPr>
              <w:t>1-й</w:t>
            </w:r>
            <w:r>
              <w:rPr>
                <w:spacing w:val="-2"/>
                <w:sz w:val="24"/>
              </w:rPr>
              <w:t> степени</w:t>
            </w:r>
          </w:p>
        </w:tc>
        <w:tc>
          <w:tcPr>
            <w:tcW w:w="1524" w:type="dxa"/>
          </w:tcPr>
          <w:p>
            <w:pPr>
              <w:pStyle w:val="TableParagraph"/>
              <w:spacing w:before="167"/>
              <w:ind w:left="100"/>
              <w:rPr>
                <w:sz w:val="24"/>
              </w:rPr>
            </w:pPr>
            <w:r>
              <w:rPr>
                <w:spacing w:val="-5"/>
                <w:sz w:val="24"/>
              </w:rPr>
              <w:t>60</w:t>
            </w:r>
          </w:p>
        </w:tc>
        <w:tc>
          <w:tcPr>
            <w:tcW w:w="1570" w:type="dxa"/>
          </w:tcPr>
          <w:p>
            <w:pPr>
              <w:pStyle w:val="TableParagraph"/>
              <w:spacing w:before="167"/>
              <w:ind w:left="100"/>
              <w:rPr>
                <w:sz w:val="24"/>
              </w:rPr>
            </w:pPr>
            <w:r>
              <w:rPr>
                <w:spacing w:val="-5"/>
                <w:sz w:val="24"/>
              </w:rPr>
              <w:t>60</w:t>
            </w:r>
          </w:p>
        </w:tc>
        <w:tc>
          <w:tcPr>
            <w:tcW w:w="1143" w:type="dxa"/>
          </w:tcPr>
          <w:p>
            <w:pPr>
              <w:pStyle w:val="TableParagraph"/>
              <w:spacing w:before="0"/>
              <w:ind w:left="0"/>
              <w:rPr>
                <w:sz w:val="22"/>
              </w:rPr>
            </w:pPr>
          </w:p>
        </w:tc>
        <w:tc>
          <w:tcPr>
            <w:tcW w:w="1145" w:type="dxa"/>
          </w:tcPr>
          <w:p>
            <w:pPr>
              <w:pStyle w:val="TableParagraph"/>
              <w:spacing w:before="0"/>
              <w:ind w:left="0"/>
              <w:rPr>
                <w:sz w:val="22"/>
              </w:rPr>
            </w:pPr>
          </w:p>
        </w:tc>
        <w:tc>
          <w:tcPr>
            <w:tcW w:w="1143" w:type="dxa"/>
          </w:tcPr>
          <w:p>
            <w:pPr>
              <w:pStyle w:val="TableParagraph"/>
              <w:spacing w:before="0"/>
              <w:ind w:left="0"/>
              <w:rPr>
                <w:sz w:val="22"/>
              </w:rPr>
            </w:pPr>
          </w:p>
        </w:tc>
      </w:tr>
      <w:tr>
        <w:trPr>
          <w:trHeight w:val="650" w:hRule="atLeast"/>
        </w:trPr>
        <w:tc>
          <w:tcPr>
            <w:tcW w:w="2971" w:type="dxa"/>
          </w:tcPr>
          <w:p>
            <w:pPr>
              <w:pStyle w:val="TableParagraph"/>
              <w:ind w:left="100"/>
              <w:rPr>
                <w:sz w:val="24"/>
              </w:rPr>
            </w:pPr>
            <w:r>
              <w:rPr>
                <w:sz w:val="24"/>
              </w:rPr>
              <w:t>Напряженный</w:t>
            </w:r>
            <w:r>
              <w:rPr>
                <w:spacing w:val="-3"/>
                <w:sz w:val="24"/>
              </w:rPr>
              <w:t> </w:t>
            </w:r>
            <w:r>
              <w:rPr>
                <w:spacing w:val="-4"/>
                <w:sz w:val="24"/>
              </w:rPr>
              <w:t>труд</w:t>
            </w:r>
          </w:p>
          <w:p>
            <w:pPr>
              <w:pStyle w:val="TableParagraph"/>
              <w:spacing w:before="41"/>
              <w:ind w:left="100"/>
              <w:rPr>
                <w:sz w:val="24"/>
              </w:rPr>
            </w:pPr>
            <w:r>
              <w:rPr>
                <w:sz w:val="24"/>
              </w:rPr>
              <w:t>2-й</w:t>
            </w:r>
            <w:r>
              <w:rPr>
                <w:spacing w:val="-2"/>
                <w:sz w:val="24"/>
              </w:rPr>
              <w:t> степени</w:t>
            </w:r>
          </w:p>
        </w:tc>
        <w:tc>
          <w:tcPr>
            <w:tcW w:w="1524" w:type="dxa"/>
          </w:tcPr>
          <w:p>
            <w:pPr>
              <w:pStyle w:val="TableParagraph"/>
              <w:spacing w:before="167"/>
              <w:ind w:left="100"/>
              <w:rPr>
                <w:sz w:val="24"/>
              </w:rPr>
            </w:pPr>
            <w:r>
              <w:rPr>
                <w:spacing w:val="-5"/>
                <w:sz w:val="24"/>
              </w:rPr>
              <w:t>50</w:t>
            </w:r>
          </w:p>
        </w:tc>
        <w:tc>
          <w:tcPr>
            <w:tcW w:w="1570" w:type="dxa"/>
          </w:tcPr>
          <w:p>
            <w:pPr>
              <w:pStyle w:val="TableParagraph"/>
              <w:spacing w:before="167"/>
              <w:ind w:left="100"/>
              <w:rPr>
                <w:sz w:val="24"/>
              </w:rPr>
            </w:pPr>
            <w:r>
              <w:rPr>
                <w:spacing w:val="-5"/>
                <w:sz w:val="24"/>
              </w:rPr>
              <w:t>50</w:t>
            </w:r>
          </w:p>
        </w:tc>
        <w:tc>
          <w:tcPr>
            <w:tcW w:w="1143" w:type="dxa"/>
          </w:tcPr>
          <w:p>
            <w:pPr>
              <w:pStyle w:val="TableParagraph"/>
              <w:spacing w:before="0"/>
              <w:ind w:left="0"/>
              <w:rPr>
                <w:sz w:val="22"/>
              </w:rPr>
            </w:pPr>
          </w:p>
        </w:tc>
        <w:tc>
          <w:tcPr>
            <w:tcW w:w="1145" w:type="dxa"/>
          </w:tcPr>
          <w:p>
            <w:pPr>
              <w:pStyle w:val="TableParagraph"/>
              <w:spacing w:before="0"/>
              <w:ind w:left="0"/>
              <w:rPr>
                <w:sz w:val="22"/>
              </w:rPr>
            </w:pPr>
          </w:p>
        </w:tc>
        <w:tc>
          <w:tcPr>
            <w:tcW w:w="1143" w:type="dxa"/>
          </w:tcPr>
          <w:p>
            <w:pPr>
              <w:pStyle w:val="TableParagraph"/>
              <w:spacing w:before="0"/>
              <w:ind w:left="0"/>
              <w:rPr>
                <w:sz w:val="22"/>
              </w:rPr>
            </w:pPr>
          </w:p>
        </w:tc>
      </w:tr>
    </w:tbl>
    <w:p>
      <w:pPr>
        <w:pStyle w:val="BodyText"/>
        <w:spacing w:before="133"/>
        <w:ind w:left="0" w:firstLine="0"/>
        <w:jc w:val="left"/>
      </w:pPr>
    </w:p>
    <w:p>
      <w:pPr>
        <w:pStyle w:val="BodyText"/>
        <w:spacing w:line="360" w:lineRule="auto"/>
        <w:ind w:right="272"/>
      </w:pPr>
      <w:r>
        <w:rPr/>
        <w:t>Шум является общебиологическим раздражителем и в определенных условиях может влиять на все органы и системы организма. Но в первую очередь шум влияет на нервную систему.</w:t>
      </w:r>
      <w:r>
        <w:rPr>
          <w:spacing w:val="-3"/>
        </w:rPr>
        <w:t> </w:t>
      </w:r>
      <w:r>
        <w:rPr/>
        <w:t>Характер</w:t>
      </w:r>
      <w:r>
        <w:rPr>
          <w:spacing w:val="-3"/>
        </w:rPr>
        <w:t> </w:t>
      </w:r>
      <w:r>
        <w:rPr/>
        <w:t>действия</w:t>
      </w:r>
      <w:r>
        <w:rPr>
          <w:spacing w:val="-3"/>
        </w:rPr>
        <w:t> </w:t>
      </w:r>
      <w:r>
        <w:rPr/>
        <w:t>шума</w:t>
      </w:r>
      <w:r>
        <w:rPr>
          <w:spacing w:val="-4"/>
        </w:rPr>
        <w:t> </w:t>
      </w:r>
      <w:r>
        <w:rPr/>
        <w:t>зависит</w:t>
      </w:r>
      <w:r>
        <w:rPr>
          <w:spacing w:val="-3"/>
        </w:rPr>
        <w:t> </w:t>
      </w:r>
      <w:r>
        <w:rPr/>
        <w:t>от</w:t>
      </w:r>
      <w:r>
        <w:rPr>
          <w:spacing w:val="-3"/>
        </w:rPr>
        <w:t> </w:t>
      </w:r>
      <w:r>
        <w:rPr/>
        <w:t>его уровня,</w:t>
      </w:r>
      <w:r>
        <w:rPr>
          <w:spacing w:val="-3"/>
        </w:rPr>
        <w:t> </w:t>
      </w:r>
      <w:r>
        <w:rPr/>
        <w:t>характеристик,</w:t>
      </w:r>
      <w:r>
        <w:rPr>
          <w:spacing w:val="-3"/>
        </w:rPr>
        <w:t> </w:t>
      </w:r>
      <w:r>
        <w:rPr/>
        <w:t>продолжительности, а также индивидуальных особенностей человека. Действие шума носит кумулятивный характер и приводит к возникновению профессионального заболевания – нейросенсорной </w:t>
      </w:r>
      <w:r>
        <w:rPr>
          <w:spacing w:val="-2"/>
        </w:rPr>
        <w:t>тугоухости.</w:t>
      </w:r>
    </w:p>
    <w:p>
      <w:pPr>
        <w:pStyle w:val="BodyText"/>
        <w:spacing w:line="360" w:lineRule="auto" w:before="1"/>
        <w:ind w:right="269"/>
      </w:pPr>
      <w:r>
        <w:rPr/>
        <w:t>Средства коллективной защиты по отношению к источнику возбуждения шума подразделяются на средства, снижающие шум в источнике его возникновения, и средства снижающие шум на пути его распространения от источника до защищаемого объекта.</w:t>
      </w:r>
    </w:p>
    <w:p>
      <w:pPr>
        <w:pStyle w:val="BodyText"/>
        <w:spacing w:line="360" w:lineRule="auto"/>
        <w:ind w:right="272"/>
      </w:pPr>
      <w:r>
        <w:rPr/>
        <w:t>Основным способом снижения шума является снижение шума в источнике </w:t>
      </w:r>
      <w:r>
        <w:rPr>
          <w:spacing w:val="-2"/>
        </w:rPr>
        <w:t>возникновения.</w:t>
      </w:r>
    </w:p>
    <w:p>
      <w:pPr>
        <w:spacing w:after="0" w:line="360" w:lineRule="auto"/>
        <w:sectPr>
          <w:headerReference w:type="default" r:id="rId44"/>
          <w:footerReference w:type="default" r:id="rId45"/>
          <w:pgSz w:w="11910" w:h="16840"/>
          <w:pgMar w:header="144" w:footer="755" w:top="940" w:bottom="940" w:left="880" w:right="860"/>
        </w:sectPr>
      </w:pPr>
    </w:p>
    <w:p>
      <w:pPr>
        <w:pStyle w:val="BodyText"/>
        <w:spacing w:line="360" w:lineRule="auto" w:before="186"/>
        <w:ind w:right="272"/>
      </w:pPr>
      <w:r>
        <w:rPr/>
        <w:t>Снижение шума в источнике возникновения достигается путем конструктивных изменений, применением технологических процессов и оборудования, не создающих чрезмерного шума, а также соблюдением условий эксплуатации оборудования.</w:t>
      </w:r>
    </w:p>
    <w:p>
      <w:pPr>
        <w:pStyle w:val="BodyText"/>
        <w:spacing w:line="360" w:lineRule="auto" w:before="1"/>
        <w:ind w:right="275"/>
      </w:pPr>
      <w:r>
        <w:rPr/>
        <w:t>Основным эффективным способом снижения шума по пути распространения является звукоизоляция. С помощью звукоизоляции снижают шум на 30-70 дБ.</w:t>
      </w:r>
    </w:p>
    <w:p>
      <w:pPr>
        <w:pStyle w:val="BodyText"/>
        <w:spacing w:line="360" w:lineRule="auto"/>
        <w:ind w:right="275"/>
      </w:pPr>
      <w:r>
        <w:rPr/>
        <w:t>Звукопоглощение (акустическая обработка помещений) позволяет снизить шум всего лишь на 10-15 дБ.</w:t>
      </w:r>
    </w:p>
    <w:p>
      <w:pPr>
        <w:pStyle w:val="BodyText"/>
        <w:spacing w:line="360" w:lineRule="auto"/>
        <w:ind w:right="272"/>
      </w:pPr>
      <w:r>
        <w:rPr/>
        <w:t>Звукоизоляция</w:t>
      </w:r>
      <w:r>
        <w:rPr>
          <w:spacing w:val="-10"/>
        </w:rPr>
        <w:t> </w:t>
      </w:r>
      <w:r>
        <w:rPr/>
        <w:t>достигается</w:t>
      </w:r>
      <w:r>
        <w:rPr>
          <w:spacing w:val="-10"/>
        </w:rPr>
        <w:t> </w:t>
      </w:r>
      <w:r>
        <w:rPr/>
        <w:t>созданием</w:t>
      </w:r>
      <w:r>
        <w:rPr>
          <w:spacing w:val="-11"/>
        </w:rPr>
        <w:t> </w:t>
      </w:r>
      <w:r>
        <w:rPr/>
        <w:t>герметичной</w:t>
      </w:r>
      <w:r>
        <w:rPr>
          <w:spacing w:val="-9"/>
        </w:rPr>
        <w:t> </w:t>
      </w:r>
      <w:r>
        <w:rPr/>
        <w:t>преграды</w:t>
      </w:r>
      <w:r>
        <w:rPr>
          <w:spacing w:val="-11"/>
        </w:rPr>
        <w:t> </w:t>
      </w:r>
      <w:r>
        <w:rPr/>
        <w:t>на</w:t>
      </w:r>
      <w:r>
        <w:rPr>
          <w:spacing w:val="-14"/>
        </w:rPr>
        <w:t> </w:t>
      </w:r>
      <w:r>
        <w:rPr/>
        <w:t>пути</w:t>
      </w:r>
      <w:r>
        <w:rPr>
          <w:spacing w:val="-9"/>
        </w:rPr>
        <w:t> </w:t>
      </w:r>
      <w:r>
        <w:rPr/>
        <w:t>распространения воздушного шума в виде стен, звукоизолирующих кабин, кожухов и экранов.</w:t>
      </w:r>
    </w:p>
    <w:p>
      <w:pPr>
        <w:pStyle w:val="BodyText"/>
        <w:spacing w:before="1"/>
        <w:ind w:left="960" w:firstLine="0"/>
      </w:pPr>
      <w:r>
        <w:rPr/>
        <w:t>Измерение</w:t>
      </w:r>
      <w:r>
        <w:rPr>
          <w:spacing w:val="-4"/>
        </w:rPr>
        <w:t> </w:t>
      </w:r>
      <w:r>
        <w:rPr/>
        <w:t>шума</w:t>
      </w:r>
      <w:r>
        <w:rPr>
          <w:spacing w:val="-2"/>
        </w:rPr>
        <w:t> </w:t>
      </w:r>
      <w:r>
        <w:rPr/>
        <w:t>включает</w:t>
      </w:r>
      <w:r>
        <w:rPr>
          <w:spacing w:val="-1"/>
        </w:rPr>
        <w:t> </w:t>
      </w:r>
      <w:r>
        <w:rPr/>
        <w:t>в</w:t>
      </w:r>
      <w:r>
        <w:rPr>
          <w:spacing w:val="-2"/>
        </w:rPr>
        <w:t> </w:t>
      </w:r>
      <w:r>
        <w:rPr/>
        <w:t>себя</w:t>
      </w:r>
      <w:r>
        <w:rPr>
          <w:spacing w:val="1"/>
        </w:rPr>
        <w:t> </w:t>
      </w:r>
      <w:r>
        <w:rPr/>
        <w:t>следующие</w:t>
      </w:r>
      <w:r>
        <w:rPr>
          <w:spacing w:val="-2"/>
        </w:rPr>
        <w:t> </w:t>
      </w:r>
      <w:r>
        <w:rPr/>
        <w:t>основные</w:t>
      </w:r>
      <w:r>
        <w:rPr>
          <w:spacing w:val="-1"/>
        </w:rPr>
        <w:t> </w:t>
      </w:r>
      <w:r>
        <w:rPr>
          <w:spacing w:val="-2"/>
        </w:rPr>
        <w:t>этапы:</w:t>
      </w:r>
    </w:p>
    <w:p>
      <w:pPr>
        <w:pStyle w:val="ListParagraph"/>
        <w:numPr>
          <w:ilvl w:val="0"/>
          <w:numId w:val="59"/>
        </w:numPr>
        <w:tabs>
          <w:tab w:pos="1244" w:val="left" w:leader="none"/>
        </w:tabs>
        <w:spacing w:line="240" w:lineRule="auto" w:before="138" w:after="0"/>
        <w:ind w:left="1244" w:right="0" w:hanging="284"/>
        <w:jc w:val="left"/>
        <w:rPr>
          <w:sz w:val="24"/>
        </w:rPr>
      </w:pPr>
      <w:r>
        <w:rPr>
          <w:sz w:val="24"/>
        </w:rPr>
        <w:t>анализ</w:t>
      </w:r>
      <w:r>
        <w:rPr>
          <w:spacing w:val="-1"/>
          <w:sz w:val="24"/>
        </w:rPr>
        <w:t> </w:t>
      </w:r>
      <w:r>
        <w:rPr>
          <w:sz w:val="24"/>
        </w:rPr>
        <w:t>рабочей </w:t>
      </w:r>
      <w:r>
        <w:rPr>
          <w:spacing w:val="-2"/>
          <w:sz w:val="24"/>
        </w:rPr>
        <w:t>ситуации;</w:t>
      </w:r>
    </w:p>
    <w:p>
      <w:pPr>
        <w:pStyle w:val="ListParagraph"/>
        <w:numPr>
          <w:ilvl w:val="0"/>
          <w:numId w:val="59"/>
        </w:numPr>
        <w:tabs>
          <w:tab w:pos="1244" w:val="left" w:leader="none"/>
        </w:tabs>
        <w:spacing w:line="350" w:lineRule="auto" w:before="138" w:after="0"/>
        <w:ind w:left="252" w:right="275" w:firstLine="708"/>
        <w:jc w:val="left"/>
        <w:rPr>
          <w:sz w:val="24"/>
        </w:rPr>
      </w:pPr>
      <w:r>
        <w:rPr>
          <w:sz w:val="24"/>
        </w:rPr>
        <w:t>выбор</w:t>
      </w:r>
      <w:r>
        <w:rPr>
          <w:spacing w:val="40"/>
          <w:sz w:val="24"/>
        </w:rPr>
        <w:t> </w:t>
      </w:r>
      <w:r>
        <w:rPr>
          <w:sz w:val="24"/>
        </w:rPr>
        <w:t>стратегии</w:t>
      </w:r>
      <w:r>
        <w:rPr>
          <w:spacing w:val="40"/>
          <w:sz w:val="24"/>
        </w:rPr>
        <w:t> </w:t>
      </w:r>
      <w:r>
        <w:rPr>
          <w:sz w:val="24"/>
        </w:rPr>
        <w:t>измерения:</w:t>
      </w:r>
      <w:r>
        <w:rPr>
          <w:spacing w:val="40"/>
          <w:sz w:val="24"/>
        </w:rPr>
        <w:t> </w:t>
      </w:r>
      <w:r>
        <w:rPr>
          <w:sz w:val="24"/>
        </w:rPr>
        <w:t>на</w:t>
      </w:r>
      <w:r>
        <w:rPr>
          <w:spacing w:val="40"/>
          <w:sz w:val="24"/>
        </w:rPr>
        <w:t> </w:t>
      </w:r>
      <w:r>
        <w:rPr>
          <w:sz w:val="24"/>
        </w:rPr>
        <w:t>основе</w:t>
      </w:r>
      <w:r>
        <w:rPr>
          <w:spacing w:val="40"/>
          <w:sz w:val="24"/>
        </w:rPr>
        <w:t> </w:t>
      </w:r>
      <w:r>
        <w:rPr>
          <w:sz w:val="24"/>
        </w:rPr>
        <w:t>рабочей</w:t>
      </w:r>
      <w:r>
        <w:rPr>
          <w:spacing w:val="40"/>
          <w:sz w:val="24"/>
        </w:rPr>
        <w:t> </w:t>
      </w:r>
      <w:r>
        <w:rPr>
          <w:sz w:val="24"/>
        </w:rPr>
        <w:t>операции,</w:t>
      </w:r>
      <w:r>
        <w:rPr>
          <w:spacing w:val="40"/>
          <w:sz w:val="24"/>
        </w:rPr>
        <w:t> </w:t>
      </w:r>
      <w:r>
        <w:rPr>
          <w:sz w:val="24"/>
        </w:rPr>
        <w:t>на</w:t>
      </w:r>
      <w:r>
        <w:rPr>
          <w:spacing w:val="40"/>
          <w:sz w:val="24"/>
        </w:rPr>
        <w:t> </w:t>
      </w:r>
      <w:r>
        <w:rPr>
          <w:sz w:val="24"/>
        </w:rPr>
        <w:t>основе</w:t>
      </w:r>
      <w:r>
        <w:rPr>
          <w:spacing w:val="40"/>
          <w:sz w:val="24"/>
        </w:rPr>
        <w:t> </w:t>
      </w:r>
      <w:r>
        <w:rPr>
          <w:sz w:val="24"/>
        </w:rPr>
        <w:t>трудовых</w:t>
      </w:r>
      <w:r>
        <w:rPr>
          <w:spacing w:val="40"/>
          <w:sz w:val="24"/>
        </w:rPr>
        <w:t> </w:t>
      </w:r>
      <w:r>
        <w:rPr>
          <w:sz w:val="24"/>
        </w:rPr>
        <w:t>функций, на основе рабочего дня;</w:t>
      </w:r>
    </w:p>
    <w:p>
      <w:pPr>
        <w:pStyle w:val="ListParagraph"/>
        <w:numPr>
          <w:ilvl w:val="0"/>
          <w:numId w:val="59"/>
        </w:numPr>
        <w:tabs>
          <w:tab w:pos="1244" w:val="left" w:leader="none"/>
        </w:tabs>
        <w:spacing w:line="240" w:lineRule="auto" w:before="13" w:after="0"/>
        <w:ind w:left="1244" w:right="0" w:hanging="284"/>
        <w:jc w:val="left"/>
        <w:rPr>
          <w:sz w:val="24"/>
        </w:rPr>
      </w:pPr>
      <w:r>
        <w:rPr>
          <w:sz w:val="24"/>
        </w:rPr>
        <w:t>проведение</w:t>
      </w:r>
      <w:r>
        <w:rPr>
          <w:spacing w:val="-1"/>
          <w:sz w:val="24"/>
        </w:rPr>
        <w:t> </w:t>
      </w:r>
      <w:r>
        <w:rPr>
          <w:spacing w:val="-2"/>
          <w:sz w:val="24"/>
        </w:rPr>
        <w:t>измерения;</w:t>
      </w:r>
    </w:p>
    <w:p>
      <w:pPr>
        <w:pStyle w:val="ListParagraph"/>
        <w:numPr>
          <w:ilvl w:val="0"/>
          <w:numId w:val="59"/>
        </w:numPr>
        <w:tabs>
          <w:tab w:pos="1244" w:val="left" w:leader="none"/>
        </w:tabs>
        <w:spacing w:line="240" w:lineRule="auto" w:before="138" w:after="0"/>
        <w:ind w:left="1244" w:right="0" w:hanging="284"/>
        <w:jc w:val="left"/>
        <w:rPr>
          <w:sz w:val="24"/>
        </w:rPr>
      </w:pPr>
      <w:r>
        <w:rPr>
          <w:sz w:val="24"/>
        </w:rPr>
        <w:t>оценка</w:t>
      </w:r>
      <w:r>
        <w:rPr>
          <w:spacing w:val="-3"/>
          <w:sz w:val="24"/>
        </w:rPr>
        <w:t> </w:t>
      </w:r>
      <w:r>
        <w:rPr>
          <w:sz w:val="24"/>
        </w:rPr>
        <w:t>неопределенности </w:t>
      </w:r>
      <w:r>
        <w:rPr>
          <w:spacing w:val="-2"/>
          <w:sz w:val="24"/>
        </w:rPr>
        <w:t>измерения;</w:t>
      </w:r>
    </w:p>
    <w:p>
      <w:pPr>
        <w:pStyle w:val="ListParagraph"/>
        <w:numPr>
          <w:ilvl w:val="0"/>
          <w:numId w:val="59"/>
        </w:numPr>
        <w:tabs>
          <w:tab w:pos="1244" w:val="left" w:leader="none"/>
        </w:tabs>
        <w:spacing w:line="240" w:lineRule="auto" w:before="135" w:after="0"/>
        <w:ind w:left="1244" w:right="0" w:hanging="284"/>
        <w:jc w:val="left"/>
        <w:rPr>
          <w:sz w:val="24"/>
        </w:rPr>
      </w:pPr>
      <w:r>
        <w:rPr>
          <w:sz w:val="24"/>
        </w:rPr>
        <w:t>обработка</w:t>
      </w:r>
      <w:r>
        <w:rPr>
          <w:spacing w:val="-4"/>
          <w:sz w:val="24"/>
        </w:rPr>
        <w:t> </w:t>
      </w:r>
      <w:r>
        <w:rPr>
          <w:sz w:val="24"/>
        </w:rPr>
        <w:t>и</w:t>
      </w:r>
      <w:r>
        <w:rPr>
          <w:spacing w:val="-2"/>
          <w:sz w:val="24"/>
        </w:rPr>
        <w:t> </w:t>
      </w:r>
      <w:r>
        <w:rPr>
          <w:sz w:val="24"/>
        </w:rPr>
        <w:t>представление</w:t>
      </w:r>
      <w:r>
        <w:rPr>
          <w:spacing w:val="-3"/>
          <w:sz w:val="24"/>
        </w:rPr>
        <w:t> </w:t>
      </w:r>
      <w:r>
        <w:rPr>
          <w:sz w:val="24"/>
        </w:rPr>
        <w:t>результатов</w:t>
      </w:r>
      <w:r>
        <w:rPr>
          <w:spacing w:val="-3"/>
          <w:sz w:val="24"/>
        </w:rPr>
        <w:t> </w:t>
      </w:r>
      <w:r>
        <w:rPr>
          <w:spacing w:val="-2"/>
          <w:sz w:val="24"/>
        </w:rPr>
        <w:t>измерения.</w:t>
      </w:r>
    </w:p>
    <w:p>
      <w:pPr>
        <w:pStyle w:val="BodyText"/>
        <w:spacing w:line="360" w:lineRule="auto" w:before="136"/>
        <w:jc w:val="left"/>
      </w:pPr>
      <w:r>
        <w:rPr/>
        <w:t>Измерения</w:t>
      </w:r>
      <w:r>
        <w:rPr>
          <w:spacing w:val="80"/>
          <w:w w:val="150"/>
        </w:rPr>
        <w:t> </w:t>
      </w:r>
      <w:r>
        <w:rPr/>
        <w:t>шума</w:t>
      </w:r>
      <w:r>
        <w:rPr>
          <w:spacing w:val="80"/>
          <w:w w:val="150"/>
        </w:rPr>
        <w:t> </w:t>
      </w:r>
      <w:r>
        <w:rPr/>
        <w:t>на</w:t>
      </w:r>
      <w:r>
        <w:rPr>
          <w:spacing w:val="80"/>
          <w:w w:val="150"/>
        </w:rPr>
        <w:t> </w:t>
      </w:r>
      <w:r>
        <w:rPr/>
        <w:t>рабочем</w:t>
      </w:r>
      <w:r>
        <w:rPr>
          <w:spacing w:val="80"/>
          <w:w w:val="150"/>
        </w:rPr>
        <w:t> </w:t>
      </w:r>
      <w:r>
        <w:rPr/>
        <w:t>месте</w:t>
      </w:r>
      <w:r>
        <w:rPr>
          <w:spacing w:val="80"/>
          <w:w w:val="150"/>
        </w:rPr>
        <w:t> </w:t>
      </w:r>
      <w:r>
        <w:rPr/>
        <w:t>выполняют</w:t>
      </w:r>
      <w:r>
        <w:rPr>
          <w:spacing w:val="80"/>
          <w:w w:val="150"/>
        </w:rPr>
        <w:t> </w:t>
      </w:r>
      <w:r>
        <w:rPr/>
        <w:t>с</w:t>
      </w:r>
      <w:r>
        <w:rPr>
          <w:spacing w:val="80"/>
          <w:w w:val="150"/>
        </w:rPr>
        <w:t> </w:t>
      </w:r>
      <w:r>
        <w:rPr/>
        <w:t>помощью</w:t>
      </w:r>
      <w:r>
        <w:rPr>
          <w:spacing w:val="80"/>
          <w:w w:val="150"/>
        </w:rPr>
        <w:t> </w:t>
      </w:r>
      <w:r>
        <w:rPr/>
        <w:t>интегрирующих- усредняющих шумомеров или персональных дозиметров шума.</w:t>
      </w:r>
    </w:p>
    <w:p>
      <w:pPr>
        <w:pStyle w:val="BodyText"/>
        <w:spacing w:before="1"/>
        <w:ind w:left="960" w:firstLine="0"/>
        <w:jc w:val="left"/>
      </w:pPr>
      <w:r>
        <w:rPr/>
        <w:t>Наиболее</w:t>
      </w:r>
      <w:r>
        <w:rPr>
          <w:spacing w:val="-5"/>
        </w:rPr>
        <w:t> </w:t>
      </w:r>
      <w:r>
        <w:rPr/>
        <w:t>применяемые</w:t>
      </w:r>
      <w:r>
        <w:rPr>
          <w:spacing w:val="-1"/>
        </w:rPr>
        <w:t> </w:t>
      </w:r>
      <w:r>
        <w:rPr/>
        <w:t>модели шумомеров</w:t>
      </w:r>
      <w:r>
        <w:rPr>
          <w:spacing w:val="-3"/>
        </w:rPr>
        <w:t> </w:t>
      </w:r>
      <w:r>
        <w:rPr/>
        <w:t>–</w:t>
      </w:r>
      <w:r>
        <w:rPr>
          <w:spacing w:val="-2"/>
        </w:rPr>
        <w:t> </w:t>
      </w:r>
      <w:r>
        <w:rPr/>
        <w:t>это</w:t>
      </w:r>
      <w:r>
        <w:rPr>
          <w:spacing w:val="-1"/>
        </w:rPr>
        <w:t> </w:t>
      </w:r>
      <w:r>
        <w:rPr/>
        <w:t>SVAN</w:t>
      </w:r>
      <w:r>
        <w:rPr>
          <w:spacing w:val="-3"/>
        </w:rPr>
        <w:t> </w:t>
      </w:r>
      <w:r>
        <w:rPr/>
        <w:t>и </w:t>
      </w:r>
      <w:r>
        <w:rPr>
          <w:spacing w:val="-2"/>
        </w:rPr>
        <w:t>ОКТАВА.</w:t>
      </w:r>
    </w:p>
    <w:p>
      <w:pPr>
        <w:pStyle w:val="BodyText"/>
        <w:spacing w:before="227"/>
        <w:ind w:left="0" w:firstLine="0"/>
        <w:jc w:val="left"/>
      </w:pPr>
    </w:p>
    <w:p>
      <w:pPr>
        <w:pStyle w:val="Heading3"/>
        <w:numPr>
          <w:ilvl w:val="3"/>
          <w:numId w:val="37"/>
        </w:numPr>
        <w:tabs>
          <w:tab w:pos="1320" w:val="left" w:leader="none"/>
        </w:tabs>
        <w:spacing w:line="240" w:lineRule="auto" w:before="1" w:after="0"/>
        <w:ind w:left="1320" w:right="0" w:hanging="360"/>
        <w:jc w:val="left"/>
      </w:pPr>
      <w:bookmarkStart w:name="2.6 Вибрация" w:id="34"/>
      <w:bookmarkEnd w:id="34"/>
      <w:r>
        <w:rPr>
          <w:b w:val="0"/>
        </w:rPr>
      </w:r>
      <w:r>
        <w:rPr>
          <w:spacing w:val="-2"/>
        </w:rPr>
        <w:t>Вибрация</w:t>
      </w:r>
    </w:p>
    <w:p>
      <w:pPr>
        <w:pStyle w:val="BodyText"/>
        <w:spacing w:before="79"/>
        <w:ind w:left="0" w:firstLine="0"/>
        <w:jc w:val="left"/>
        <w:rPr>
          <w:b/>
        </w:rPr>
      </w:pPr>
    </w:p>
    <w:p>
      <w:pPr>
        <w:pStyle w:val="BodyText"/>
        <w:spacing w:line="360" w:lineRule="auto"/>
        <w:ind w:right="272"/>
      </w:pPr>
      <w:r>
        <w:rPr/>
        <w:t>Вибрация с физической точки зрения относится к колебательным процессам, происходящим</w:t>
      </w:r>
      <w:r>
        <w:rPr>
          <w:spacing w:val="-15"/>
        </w:rPr>
        <w:t> </w:t>
      </w:r>
      <w:r>
        <w:rPr/>
        <w:t>в</w:t>
      </w:r>
      <w:r>
        <w:rPr>
          <w:spacing w:val="-15"/>
        </w:rPr>
        <w:t> </w:t>
      </w:r>
      <w:r>
        <w:rPr/>
        <w:t>механических</w:t>
      </w:r>
      <w:r>
        <w:rPr>
          <w:spacing w:val="-14"/>
        </w:rPr>
        <w:t> </w:t>
      </w:r>
      <w:r>
        <w:rPr/>
        <w:t>системах,</w:t>
      </w:r>
      <w:r>
        <w:rPr>
          <w:spacing w:val="-14"/>
        </w:rPr>
        <w:t> </w:t>
      </w:r>
      <w:r>
        <w:rPr/>
        <w:t>при</w:t>
      </w:r>
      <w:r>
        <w:rPr>
          <w:spacing w:val="-15"/>
        </w:rPr>
        <w:t> </w:t>
      </w:r>
      <w:r>
        <w:rPr/>
        <w:t>которых</w:t>
      </w:r>
      <w:r>
        <w:rPr>
          <w:spacing w:val="-14"/>
        </w:rPr>
        <w:t> </w:t>
      </w:r>
      <w:r>
        <w:rPr/>
        <w:t>материальное</w:t>
      </w:r>
      <w:r>
        <w:rPr>
          <w:spacing w:val="-15"/>
        </w:rPr>
        <w:t> </w:t>
      </w:r>
      <w:r>
        <w:rPr/>
        <w:t>тело</w:t>
      </w:r>
      <w:r>
        <w:rPr>
          <w:spacing w:val="-14"/>
        </w:rPr>
        <w:t> </w:t>
      </w:r>
      <w:r>
        <w:rPr/>
        <w:t>через</w:t>
      </w:r>
      <w:r>
        <w:rPr>
          <w:spacing w:val="-13"/>
        </w:rPr>
        <w:t> </w:t>
      </w:r>
      <w:r>
        <w:rPr/>
        <w:t>определенные промежутки времени проходит одно и тоже устойчивое положение. Как правило, причиной возбуждения вибрации являются неуравновешенные силовые воздействия:</w:t>
      </w:r>
    </w:p>
    <w:p>
      <w:pPr>
        <w:pStyle w:val="ListParagraph"/>
        <w:numPr>
          <w:ilvl w:val="0"/>
          <w:numId w:val="60"/>
        </w:numPr>
        <w:tabs>
          <w:tab w:pos="1244" w:val="left" w:leader="none"/>
          <w:tab w:pos="3512" w:val="left" w:leader="none"/>
          <w:tab w:pos="6552" w:val="left" w:leader="none"/>
          <w:tab w:pos="7846" w:val="left" w:leader="none"/>
          <w:tab w:pos="9190" w:val="left" w:leader="none"/>
        </w:tabs>
        <w:spacing w:line="348" w:lineRule="auto" w:before="2" w:after="0"/>
        <w:ind w:left="252" w:right="272" w:firstLine="708"/>
        <w:jc w:val="left"/>
        <w:rPr>
          <w:rFonts w:ascii="Symbol" w:hAnsi="Symbol"/>
          <w:sz w:val="24"/>
        </w:rPr>
      </w:pPr>
      <w:r>
        <w:rPr>
          <w:spacing w:val="-2"/>
          <w:sz w:val="24"/>
        </w:rPr>
        <w:t>неуравновешенные</w:t>
      </w:r>
      <w:r>
        <w:rPr>
          <w:sz w:val="24"/>
        </w:rPr>
        <w:tab/>
      </w:r>
      <w:r>
        <w:rPr>
          <w:spacing w:val="-2"/>
          <w:sz w:val="24"/>
        </w:rPr>
        <w:t>возвратно-поступательные</w:t>
      </w:r>
      <w:r>
        <w:rPr>
          <w:sz w:val="24"/>
        </w:rPr>
        <w:tab/>
      </w:r>
      <w:r>
        <w:rPr>
          <w:spacing w:val="-2"/>
          <w:sz w:val="24"/>
        </w:rPr>
        <w:t>движения</w:t>
      </w:r>
      <w:r>
        <w:rPr>
          <w:sz w:val="24"/>
        </w:rPr>
        <w:tab/>
      </w:r>
      <w:r>
        <w:rPr>
          <w:spacing w:val="-2"/>
          <w:sz w:val="24"/>
        </w:rPr>
        <w:t>элементов</w:t>
      </w:r>
      <w:r>
        <w:rPr>
          <w:sz w:val="24"/>
        </w:rPr>
        <w:tab/>
      </w:r>
      <w:r>
        <w:rPr>
          <w:spacing w:val="-2"/>
          <w:sz w:val="24"/>
        </w:rPr>
        <w:t>машин </w:t>
      </w:r>
      <w:r>
        <w:rPr>
          <w:sz w:val="24"/>
        </w:rPr>
        <w:t>(перфораторы, отбойные молотки);</w:t>
      </w:r>
    </w:p>
    <w:p>
      <w:pPr>
        <w:pStyle w:val="ListParagraph"/>
        <w:numPr>
          <w:ilvl w:val="0"/>
          <w:numId w:val="60"/>
        </w:numPr>
        <w:tabs>
          <w:tab w:pos="1244" w:val="left" w:leader="none"/>
        </w:tabs>
        <w:spacing w:line="348" w:lineRule="auto" w:before="18" w:after="0"/>
        <w:ind w:left="252" w:right="270" w:firstLine="708"/>
        <w:jc w:val="left"/>
        <w:rPr>
          <w:rFonts w:ascii="Symbol" w:hAnsi="Symbol"/>
          <w:sz w:val="24"/>
        </w:rPr>
      </w:pPr>
      <w:r>
        <w:rPr>
          <w:sz w:val="24"/>
        </w:rPr>
        <w:t>неуравновешенные</w:t>
      </w:r>
      <w:r>
        <w:rPr>
          <w:spacing w:val="40"/>
          <w:sz w:val="24"/>
        </w:rPr>
        <w:t> </w:t>
      </w:r>
      <w:r>
        <w:rPr>
          <w:sz w:val="24"/>
        </w:rPr>
        <w:t>вращающиеся</w:t>
      </w:r>
      <w:r>
        <w:rPr>
          <w:spacing w:val="40"/>
          <w:sz w:val="24"/>
        </w:rPr>
        <w:t> </w:t>
      </w:r>
      <w:r>
        <w:rPr>
          <w:sz w:val="24"/>
        </w:rPr>
        <w:t>массы</w:t>
      </w:r>
      <w:r>
        <w:rPr>
          <w:spacing w:val="40"/>
          <w:sz w:val="24"/>
        </w:rPr>
        <w:t> </w:t>
      </w:r>
      <w:r>
        <w:rPr>
          <w:sz w:val="24"/>
        </w:rPr>
        <w:t>машин,</w:t>
      </w:r>
      <w:r>
        <w:rPr>
          <w:spacing w:val="40"/>
          <w:sz w:val="24"/>
        </w:rPr>
        <w:t> </w:t>
      </w:r>
      <w:r>
        <w:rPr>
          <w:sz w:val="24"/>
        </w:rPr>
        <w:t>когда</w:t>
      </w:r>
      <w:r>
        <w:rPr>
          <w:spacing w:val="40"/>
          <w:sz w:val="24"/>
        </w:rPr>
        <w:t> </w:t>
      </w:r>
      <w:r>
        <w:rPr>
          <w:sz w:val="24"/>
        </w:rPr>
        <w:t>есть</w:t>
      </w:r>
      <w:r>
        <w:rPr>
          <w:spacing w:val="40"/>
          <w:sz w:val="24"/>
        </w:rPr>
        <w:t> </w:t>
      </w:r>
      <w:r>
        <w:rPr>
          <w:sz w:val="24"/>
        </w:rPr>
        <w:t>несовпадение</w:t>
      </w:r>
      <w:r>
        <w:rPr>
          <w:spacing w:val="40"/>
          <w:sz w:val="24"/>
        </w:rPr>
        <w:t> </w:t>
      </w:r>
      <w:r>
        <w:rPr>
          <w:sz w:val="24"/>
        </w:rPr>
        <w:t>центра массы тела и оси вращения (шлифовальные машины, дрели);</w:t>
      </w:r>
    </w:p>
    <w:p>
      <w:pPr>
        <w:pStyle w:val="ListParagraph"/>
        <w:numPr>
          <w:ilvl w:val="0"/>
          <w:numId w:val="60"/>
        </w:numPr>
        <w:tabs>
          <w:tab w:pos="1244" w:val="left" w:leader="none"/>
        </w:tabs>
        <w:spacing w:line="240" w:lineRule="auto" w:before="19" w:after="0"/>
        <w:ind w:left="1244" w:right="0" w:hanging="284"/>
        <w:jc w:val="left"/>
        <w:rPr>
          <w:rFonts w:ascii="Symbol" w:hAnsi="Symbol"/>
          <w:sz w:val="24"/>
        </w:rPr>
      </w:pPr>
      <w:r>
        <w:rPr>
          <w:sz w:val="24"/>
        </w:rPr>
        <w:t>удары</w:t>
      </w:r>
      <w:r>
        <w:rPr>
          <w:spacing w:val="-3"/>
          <w:sz w:val="24"/>
        </w:rPr>
        <w:t> </w:t>
      </w:r>
      <w:r>
        <w:rPr>
          <w:sz w:val="24"/>
        </w:rPr>
        <w:t>деталей</w:t>
      </w:r>
      <w:r>
        <w:rPr>
          <w:spacing w:val="-2"/>
          <w:sz w:val="24"/>
        </w:rPr>
        <w:t> </w:t>
      </w:r>
      <w:r>
        <w:rPr>
          <w:sz w:val="24"/>
        </w:rPr>
        <w:t>(сваебойные</w:t>
      </w:r>
      <w:r>
        <w:rPr>
          <w:spacing w:val="-2"/>
          <w:sz w:val="24"/>
        </w:rPr>
        <w:t> машины).</w:t>
      </w:r>
    </w:p>
    <w:p>
      <w:pPr>
        <w:pStyle w:val="BodyText"/>
        <w:spacing w:line="360" w:lineRule="auto" w:before="136"/>
        <w:jc w:val="left"/>
      </w:pPr>
      <w:r>
        <w:rPr/>
        <w:t>Как и у любого другого вредного производственного фактора, у вибрации есть набор показателей, по которым проводят её оценку. К основным таким показателям относят:</w:t>
      </w:r>
    </w:p>
    <w:p>
      <w:pPr>
        <w:pStyle w:val="ListParagraph"/>
        <w:numPr>
          <w:ilvl w:val="0"/>
          <w:numId w:val="60"/>
        </w:numPr>
        <w:tabs>
          <w:tab w:pos="1244" w:val="left" w:leader="none"/>
        </w:tabs>
        <w:spacing w:line="295" w:lineRule="exact" w:before="0" w:after="0"/>
        <w:ind w:left="1244" w:right="0" w:hanging="284"/>
        <w:jc w:val="left"/>
        <w:rPr>
          <w:rFonts w:ascii="Symbol" w:hAnsi="Symbol"/>
          <w:position w:val="2"/>
          <w:sz w:val="24"/>
        </w:rPr>
      </w:pPr>
      <w:r>
        <w:rPr>
          <w:position w:val="2"/>
          <w:sz w:val="24"/>
        </w:rPr>
        <w:t>амплитуду</w:t>
      </w:r>
      <w:r>
        <w:rPr>
          <w:spacing w:val="-9"/>
          <w:position w:val="2"/>
          <w:sz w:val="24"/>
        </w:rPr>
        <w:t> </w:t>
      </w:r>
      <w:r>
        <w:rPr>
          <w:position w:val="2"/>
          <w:sz w:val="24"/>
        </w:rPr>
        <w:t>виброперемещения</w:t>
      </w:r>
      <w:r>
        <w:rPr>
          <w:spacing w:val="-2"/>
          <w:position w:val="2"/>
          <w:sz w:val="24"/>
        </w:rPr>
        <w:t> </w:t>
      </w:r>
      <w:r>
        <w:rPr>
          <w:position w:val="2"/>
          <w:sz w:val="24"/>
        </w:rPr>
        <w:t>(X</w:t>
      </w:r>
      <w:r>
        <w:rPr>
          <w:sz w:val="16"/>
        </w:rPr>
        <w:t>m</w:t>
      </w:r>
      <w:r>
        <w:rPr>
          <w:position w:val="2"/>
          <w:sz w:val="24"/>
        </w:rPr>
        <w:t>),</w:t>
      </w:r>
      <w:r>
        <w:rPr>
          <w:spacing w:val="-2"/>
          <w:position w:val="2"/>
          <w:sz w:val="24"/>
        </w:rPr>
        <w:t> </w:t>
      </w:r>
      <w:r>
        <w:rPr>
          <w:spacing w:val="-5"/>
          <w:position w:val="2"/>
          <w:sz w:val="24"/>
        </w:rPr>
        <w:t>м;</w:t>
      </w:r>
    </w:p>
    <w:p>
      <w:pPr>
        <w:pStyle w:val="ListParagraph"/>
        <w:numPr>
          <w:ilvl w:val="0"/>
          <w:numId w:val="60"/>
        </w:numPr>
        <w:tabs>
          <w:tab w:pos="1244" w:val="left" w:leader="none"/>
        </w:tabs>
        <w:spacing w:line="240" w:lineRule="auto" w:before="136" w:after="0"/>
        <w:ind w:left="1244" w:right="0" w:hanging="284"/>
        <w:jc w:val="left"/>
        <w:rPr>
          <w:rFonts w:ascii="Symbol" w:hAnsi="Symbol"/>
          <w:sz w:val="24"/>
        </w:rPr>
      </w:pPr>
      <w:r>
        <w:rPr>
          <w:sz w:val="24"/>
        </w:rPr>
        <w:t>механический</w:t>
      </w:r>
      <w:r>
        <w:rPr>
          <w:spacing w:val="-4"/>
          <w:sz w:val="24"/>
        </w:rPr>
        <w:t> </w:t>
      </w:r>
      <w:r>
        <w:rPr>
          <w:sz w:val="24"/>
        </w:rPr>
        <w:t>импеданс</w:t>
      </w:r>
      <w:r>
        <w:rPr>
          <w:spacing w:val="-2"/>
          <w:sz w:val="24"/>
        </w:rPr>
        <w:t> </w:t>
      </w:r>
      <w:r>
        <w:rPr>
          <w:spacing w:val="-4"/>
          <w:sz w:val="24"/>
        </w:rPr>
        <w:t>(Ζ);</w:t>
      </w:r>
    </w:p>
    <w:p>
      <w:pPr>
        <w:spacing w:after="0" w:line="240" w:lineRule="auto"/>
        <w:jc w:val="left"/>
        <w:rPr>
          <w:rFonts w:ascii="Symbol" w:hAnsi="Symbol"/>
          <w:sz w:val="24"/>
        </w:rPr>
        <w:sectPr>
          <w:pgSz w:w="11910" w:h="16840"/>
          <w:pgMar w:header="144" w:footer="755" w:top="940" w:bottom="940" w:left="880" w:right="860"/>
        </w:sectPr>
      </w:pPr>
    </w:p>
    <w:p>
      <w:pPr>
        <w:pStyle w:val="ListParagraph"/>
        <w:numPr>
          <w:ilvl w:val="0"/>
          <w:numId w:val="60"/>
        </w:numPr>
        <w:tabs>
          <w:tab w:pos="1244" w:val="left" w:leader="none"/>
        </w:tabs>
        <w:spacing w:line="240" w:lineRule="auto" w:before="188" w:after="0"/>
        <w:ind w:left="1244" w:right="0" w:hanging="284"/>
        <w:jc w:val="both"/>
        <w:rPr>
          <w:rFonts w:ascii="Symbol" w:hAnsi="Symbol"/>
          <w:sz w:val="24"/>
        </w:rPr>
      </w:pPr>
      <w:r>
        <w:rPr>
          <w:sz w:val="24"/>
        </w:rPr>
        <w:t>виброскорость</w:t>
      </w:r>
      <w:r>
        <w:rPr>
          <w:spacing w:val="-4"/>
          <w:sz w:val="24"/>
        </w:rPr>
        <w:t> </w:t>
      </w:r>
      <w:r>
        <w:rPr>
          <w:sz w:val="24"/>
        </w:rPr>
        <w:t>(V),</w:t>
      </w:r>
      <w:r>
        <w:rPr>
          <w:spacing w:val="-2"/>
          <w:sz w:val="24"/>
        </w:rPr>
        <w:t> </w:t>
      </w:r>
      <w:r>
        <w:rPr>
          <w:spacing w:val="-4"/>
          <w:sz w:val="24"/>
        </w:rPr>
        <w:t>м/с;</w:t>
      </w:r>
    </w:p>
    <w:p>
      <w:pPr>
        <w:pStyle w:val="ListParagraph"/>
        <w:numPr>
          <w:ilvl w:val="0"/>
          <w:numId w:val="60"/>
        </w:numPr>
        <w:tabs>
          <w:tab w:pos="1244" w:val="left" w:leader="none"/>
        </w:tabs>
        <w:spacing w:line="240" w:lineRule="auto" w:before="138" w:after="0"/>
        <w:ind w:left="1244" w:right="0" w:hanging="284"/>
        <w:jc w:val="both"/>
        <w:rPr>
          <w:rFonts w:ascii="Symbol" w:hAnsi="Symbol"/>
          <w:sz w:val="24"/>
        </w:rPr>
      </w:pPr>
      <w:r>
        <w:rPr>
          <w:sz w:val="24"/>
        </w:rPr>
        <w:t>виброускорение</w:t>
      </w:r>
      <w:r>
        <w:rPr>
          <w:spacing w:val="-4"/>
          <w:sz w:val="24"/>
        </w:rPr>
        <w:t> </w:t>
      </w:r>
      <w:r>
        <w:rPr>
          <w:sz w:val="24"/>
        </w:rPr>
        <w:t>(a), </w:t>
      </w:r>
      <w:r>
        <w:rPr>
          <w:spacing w:val="-2"/>
          <w:sz w:val="24"/>
        </w:rPr>
        <w:t>м/с</w:t>
      </w:r>
      <w:r>
        <w:rPr>
          <w:spacing w:val="-2"/>
          <w:sz w:val="24"/>
          <w:vertAlign w:val="superscript"/>
        </w:rPr>
        <w:t>2</w:t>
      </w:r>
      <w:r>
        <w:rPr>
          <w:spacing w:val="-2"/>
          <w:sz w:val="24"/>
          <w:vertAlign w:val="baseline"/>
        </w:rPr>
        <w:t>.</w:t>
      </w:r>
    </w:p>
    <w:p>
      <w:pPr>
        <w:pStyle w:val="BodyText"/>
        <w:spacing w:line="360" w:lineRule="auto" w:before="136"/>
        <w:ind w:right="271"/>
      </w:pPr>
      <w:r>
        <w:rPr/>
        <w:t>По аналогии с шумом для оценки условий труда по фактору «Вибрация» применяют логарифмическую</w:t>
      </w:r>
      <w:r>
        <w:rPr>
          <w:spacing w:val="-2"/>
        </w:rPr>
        <w:t> </w:t>
      </w:r>
      <w:r>
        <w:rPr/>
        <w:t>шкалу,</w:t>
      </w:r>
      <w:r>
        <w:rPr>
          <w:spacing w:val="-3"/>
        </w:rPr>
        <w:t> </w:t>
      </w:r>
      <w:r>
        <w:rPr/>
        <w:t>то</w:t>
      </w:r>
      <w:r>
        <w:rPr>
          <w:spacing w:val="-3"/>
        </w:rPr>
        <w:t> </w:t>
      </w:r>
      <w:r>
        <w:rPr/>
        <w:t>есть</w:t>
      </w:r>
      <w:r>
        <w:rPr>
          <w:spacing w:val="-2"/>
        </w:rPr>
        <w:t> </w:t>
      </w:r>
      <w:r>
        <w:rPr/>
        <w:t>весь</w:t>
      </w:r>
      <w:r>
        <w:rPr>
          <w:spacing w:val="-2"/>
        </w:rPr>
        <w:t> </w:t>
      </w:r>
      <w:r>
        <w:rPr/>
        <w:t>огромный</w:t>
      </w:r>
      <w:r>
        <w:rPr>
          <w:spacing w:val="-2"/>
        </w:rPr>
        <w:t> </w:t>
      </w:r>
      <w:r>
        <w:rPr/>
        <w:t>диапазон</w:t>
      </w:r>
      <w:r>
        <w:rPr>
          <w:spacing w:val="-2"/>
        </w:rPr>
        <w:t> </w:t>
      </w:r>
      <w:r>
        <w:rPr/>
        <w:t>виброскоростей</w:t>
      </w:r>
      <w:r>
        <w:rPr>
          <w:spacing w:val="-2"/>
        </w:rPr>
        <w:t> </w:t>
      </w:r>
      <w:r>
        <w:rPr/>
        <w:t>и</w:t>
      </w:r>
      <w:r>
        <w:rPr>
          <w:spacing w:val="-2"/>
        </w:rPr>
        <w:t> </w:t>
      </w:r>
      <w:r>
        <w:rPr/>
        <w:t>виброускорений выражают не многозначными числами их абсолютных значений, а логарифмами отношений этих величин к соответствующим пороговым значениям:</w:t>
      </w:r>
    </w:p>
    <w:p>
      <w:pPr>
        <w:pStyle w:val="BodyText"/>
        <w:spacing w:line="278" w:lineRule="exact"/>
        <w:ind w:left="960" w:firstLine="0"/>
      </w:pPr>
      <w:r>
        <w:rPr>
          <w:position w:val="2"/>
        </w:rPr>
        <w:t>–</w:t>
      </w:r>
      <w:r>
        <w:rPr>
          <w:spacing w:val="-2"/>
          <w:position w:val="2"/>
        </w:rPr>
        <w:t> </w:t>
      </w:r>
      <w:r>
        <w:rPr>
          <w:position w:val="2"/>
        </w:rPr>
        <w:t>уровень</w:t>
      </w:r>
      <w:r>
        <w:rPr>
          <w:spacing w:val="-4"/>
          <w:position w:val="2"/>
        </w:rPr>
        <w:t> </w:t>
      </w:r>
      <w:r>
        <w:rPr>
          <w:position w:val="2"/>
        </w:rPr>
        <w:t>виброскорости</w:t>
      </w:r>
      <w:r>
        <w:rPr>
          <w:spacing w:val="-3"/>
          <w:position w:val="2"/>
        </w:rPr>
        <w:t> </w:t>
      </w:r>
      <w:r>
        <w:rPr>
          <w:position w:val="2"/>
        </w:rPr>
        <w:t>(L</w:t>
      </w:r>
      <w:r>
        <w:rPr>
          <w:sz w:val="16"/>
        </w:rPr>
        <w:t>V</w:t>
      </w:r>
      <w:r>
        <w:rPr>
          <w:position w:val="2"/>
        </w:rPr>
        <w:t>),</w:t>
      </w:r>
      <w:r>
        <w:rPr>
          <w:spacing w:val="-3"/>
          <w:position w:val="2"/>
        </w:rPr>
        <w:t> </w:t>
      </w:r>
      <w:r>
        <w:rPr>
          <w:spacing w:val="-5"/>
          <w:position w:val="2"/>
        </w:rPr>
        <w:t>дБ,</w:t>
      </w:r>
    </w:p>
    <w:p>
      <w:pPr>
        <w:tabs>
          <w:tab w:pos="3336" w:val="left" w:leader="none"/>
        </w:tabs>
        <w:spacing w:line="139" w:lineRule="auto" w:before="108"/>
        <w:ind w:left="2156" w:right="0" w:firstLine="0"/>
        <w:jc w:val="left"/>
        <w:rPr>
          <w:rFonts w:ascii="Cambria Math"/>
          <w:sz w:val="24"/>
        </w:rPr>
      </w:pPr>
      <w:r>
        <w:rPr>
          <w:rFonts w:ascii="Cambria Math"/>
          <w:spacing w:val="-5"/>
          <w:w w:val="105"/>
          <w:position w:val="-8"/>
          <w:sz w:val="24"/>
        </w:rPr>
        <w:t>V</w:t>
      </w:r>
      <w:r>
        <w:rPr>
          <w:rFonts w:ascii="Cambria Math"/>
          <w:spacing w:val="-5"/>
          <w:w w:val="105"/>
          <w:position w:val="-8"/>
          <w:sz w:val="24"/>
          <w:vertAlign w:val="superscript"/>
        </w:rPr>
        <w:t>2</w:t>
      </w:r>
      <w:r>
        <w:rPr>
          <w:sz w:val="17"/>
          <w:vertAlign w:val="baseline"/>
        </w:rPr>
        <w:tab/>
      </w:r>
      <w:r>
        <w:rPr>
          <w:rFonts w:ascii="Cambria Math"/>
          <w:spacing w:val="-10"/>
          <w:w w:val="105"/>
          <w:position w:val="-8"/>
          <w:sz w:val="24"/>
          <w:vertAlign w:val="baseline"/>
        </w:rPr>
        <w:t>V</w:t>
      </w:r>
    </w:p>
    <w:p>
      <w:pPr>
        <w:pStyle w:val="BodyText"/>
        <w:spacing w:line="-19" w:lineRule="auto" w:before="31"/>
        <w:ind w:left="960" w:firstLine="0"/>
        <w:jc w:val="left"/>
        <w:rPr>
          <w:rFonts w:ascii="Cambria Math"/>
        </w:rPr>
      </w:pPr>
      <w:r>
        <w:rPr/>
        <mc:AlternateContent>
          <mc:Choice Requires="wps">
            <w:drawing>
              <wp:anchor distT="0" distB="0" distL="0" distR="0" allowOverlap="1" layoutInCell="1" locked="0" behindDoc="1" simplePos="0" relativeHeight="483388928">
                <wp:simplePos x="0" y="0"/>
                <wp:positionH relativeFrom="page">
                  <wp:posOffset>1927860</wp:posOffset>
                </wp:positionH>
                <wp:positionV relativeFrom="paragraph">
                  <wp:posOffset>70139</wp:posOffset>
                </wp:positionV>
                <wp:extent cx="166370" cy="10795"/>
                <wp:effectExtent l="0" t="0" r="0" b="0"/>
                <wp:wrapNone/>
                <wp:docPr id="477" name="Graphic 477"/>
                <wp:cNvGraphicFramePr>
                  <a:graphicFrameLocks/>
                </wp:cNvGraphicFramePr>
                <a:graphic>
                  <a:graphicData uri="http://schemas.microsoft.com/office/word/2010/wordprocessingShape">
                    <wps:wsp>
                      <wps:cNvPr id="477" name="Graphic 477"/>
                      <wps:cNvSpPr/>
                      <wps:spPr>
                        <a:xfrm>
                          <a:off x="0" y="0"/>
                          <a:ext cx="166370" cy="10795"/>
                        </a:xfrm>
                        <a:custGeom>
                          <a:avLst/>
                          <a:gdLst/>
                          <a:ahLst/>
                          <a:cxnLst/>
                          <a:rect l="l" t="t" r="r" b="b"/>
                          <a:pathLst>
                            <a:path w="166370" h="10795">
                              <a:moveTo>
                                <a:pt x="166116" y="0"/>
                              </a:moveTo>
                              <a:lnTo>
                                <a:pt x="0" y="0"/>
                              </a:lnTo>
                              <a:lnTo>
                                <a:pt x="0" y="10680"/>
                              </a:lnTo>
                              <a:lnTo>
                                <a:pt x="166116" y="10680"/>
                              </a:lnTo>
                              <a:lnTo>
                                <a:pt x="16611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51.800003pt;margin-top:5.522782pt;width:13.08pt;height:.841pt;mso-position-horizontal-relative:page;mso-position-vertical-relative:paragraph;z-index:-19927552" id="docshape370"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3389440">
                <wp:simplePos x="0" y="0"/>
                <wp:positionH relativeFrom="page">
                  <wp:posOffset>2650235</wp:posOffset>
                </wp:positionH>
                <wp:positionV relativeFrom="paragraph">
                  <wp:posOffset>70139</wp:posOffset>
                </wp:positionV>
                <wp:extent cx="147955" cy="10795"/>
                <wp:effectExtent l="0" t="0" r="0" b="0"/>
                <wp:wrapNone/>
                <wp:docPr id="478" name="Graphic 478"/>
                <wp:cNvGraphicFramePr>
                  <a:graphicFrameLocks/>
                </wp:cNvGraphicFramePr>
                <a:graphic>
                  <a:graphicData uri="http://schemas.microsoft.com/office/word/2010/wordprocessingShape">
                    <wps:wsp>
                      <wps:cNvPr id="478" name="Graphic 478"/>
                      <wps:cNvSpPr/>
                      <wps:spPr>
                        <a:xfrm>
                          <a:off x="0" y="0"/>
                          <a:ext cx="147955" cy="10795"/>
                        </a:xfrm>
                        <a:custGeom>
                          <a:avLst/>
                          <a:gdLst/>
                          <a:ahLst/>
                          <a:cxnLst/>
                          <a:rect l="l" t="t" r="r" b="b"/>
                          <a:pathLst>
                            <a:path w="147955" h="10795">
                              <a:moveTo>
                                <a:pt x="147827" y="0"/>
                              </a:moveTo>
                              <a:lnTo>
                                <a:pt x="0" y="0"/>
                              </a:lnTo>
                              <a:lnTo>
                                <a:pt x="0" y="10680"/>
                              </a:lnTo>
                              <a:lnTo>
                                <a:pt x="147827" y="10680"/>
                              </a:lnTo>
                              <a:lnTo>
                                <a:pt x="14782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8.679993pt;margin-top:5.522782pt;width:11.64pt;height:.841pt;mso-position-horizontal-relative:page;mso-position-vertical-relative:paragraph;z-index:-19927040" id="docshape371" filled="true" fillcolor="#000000" stroked="false">
                <v:fill type="solid"/>
                <w10:wrap type="none"/>
              </v:rect>
            </w:pict>
          </mc:Fallback>
        </mc:AlternateContent>
      </w:r>
      <w:r>
        <w:rPr>
          <w:rFonts w:ascii="Cambria Math"/>
          <w:w w:val="110"/>
        </w:rPr>
        <w:t>L</w:t>
      </w:r>
      <w:r>
        <w:rPr>
          <w:rFonts w:ascii="Cambria Math"/>
          <w:w w:val="110"/>
          <w:vertAlign w:val="subscript"/>
        </w:rPr>
        <w:t>V</w:t>
      </w:r>
      <w:r>
        <w:rPr>
          <w:rFonts w:ascii="Cambria Math"/>
          <w:spacing w:val="1"/>
          <w:w w:val="110"/>
          <w:vertAlign w:val="baseline"/>
        </w:rPr>
        <w:t> </w:t>
      </w:r>
      <w:r>
        <w:rPr>
          <w:rFonts w:ascii="Cambria Math"/>
          <w:w w:val="110"/>
          <w:vertAlign w:val="baseline"/>
        </w:rPr>
        <w:t>=</w:t>
      </w:r>
      <w:r>
        <w:rPr>
          <w:rFonts w:ascii="Cambria Math"/>
          <w:spacing w:val="3"/>
          <w:w w:val="110"/>
          <w:vertAlign w:val="baseline"/>
        </w:rPr>
        <w:t> </w:t>
      </w:r>
      <w:r>
        <w:rPr>
          <w:rFonts w:ascii="Cambria Math"/>
          <w:w w:val="110"/>
          <w:vertAlign w:val="baseline"/>
        </w:rPr>
        <w:t>10lg</w:t>
      </w:r>
      <w:r>
        <w:rPr>
          <w:rFonts w:ascii="Cambria Math"/>
          <w:spacing w:val="-17"/>
          <w:w w:val="110"/>
          <w:vertAlign w:val="baseline"/>
        </w:rPr>
        <w:t> </w:t>
      </w:r>
      <w:r>
        <w:rPr>
          <w:rFonts w:ascii="Cambria Math"/>
          <w:w w:val="110"/>
          <w:vertAlign w:val="baseline"/>
        </w:rPr>
        <w:t>(</w:t>
      </w:r>
      <w:r>
        <w:rPr>
          <w:rFonts w:ascii="Cambria Math"/>
          <w:spacing w:val="78"/>
          <w:w w:val="110"/>
          <w:vertAlign w:val="baseline"/>
        </w:rPr>
        <w:t> </w:t>
      </w:r>
      <w:r>
        <w:rPr>
          <w:rFonts w:ascii="Cambria Math"/>
          <w:w w:val="110"/>
          <w:position w:val="-7"/>
          <w:sz w:val="17"/>
          <w:vertAlign w:val="baseline"/>
        </w:rPr>
        <w:t>2</w:t>
      </w:r>
      <w:r>
        <w:rPr>
          <w:rFonts w:ascii="Cambria Math"/>
          <w:w w:val="110"/>
          <w:vertAlign w:val="baseline"/>
        </w:rPr>
        <w:t>)</w:t>
      </w:r>
      <w:r>
        <w:rPr>
          <w:rFonts w:ascii="Cambria Math"/>
          <w:spacing w:val="1"/>
          <w:w w:val="110"/>
          <w:vertAlign w:val="baseline"/>
        </w:rPr>
        <w:t> </w:t>
      </w:r>
      <w:r>
        <w:rPr>
          <w:rFonts w:ascii="Cambria Math"/>
          <w:w w:val="110"/>
          <w:vertAlign w:val="baseline"/>
        </w:rPr>
        <w:t>=</w:t>
      </w:r>
      <w:r>
        <w:rPr>
          <w:rFonts w:ascii="Cambria Math"/>
          <w:spacing w:val="3"/>
          <w:w w:val="110"/>
          <w:vertAlign w:val="baseline"/>
        </w:rPr>
        <w:t> </w:t>
      </w:r>
      <w:r>
        <w:rPr>
          <w:rFonts w:ascii="Cambria Math"/>
          <w:w w:val="110"/>
          <w:vertAlign w:val="baseline"/>
        </w:rPr>
        <w:t>20</w:t>
      </w:r>
      <w:r>
        <w:rPr>
          <w:rFonts w:ascii="Cambria Math"/>
          <w:spacing w:val="-18"/>
          <w:w w:val="110"/>
          <w:vertAlign w:val="baseline"/>
        </w:rPr>
        <w:t> </w:t>
      </w:r>
      <w:r>
        <w:rPr>
          <w:rFonts w:ascii="Cambria Math"/>
          <w:w w:val="110"/>
          <w:vertAlign w:val="baseline"/>
        </w:rPr>
        <w:t>(</w:t>
      </w:r>
      <w:r>
        <w:rPr>
          <w:rFonts w:ascii="Cambria Math"/>
          <w:w w:val="110"/>
          <w:position w:val="-15"/>
          <w:vertAlign w:val="baseline"/>
        </w:rPr>
        <w:t>V</w:t>
      </w:r>
      <w:r>
        <w:rPr>
          <w:rFonts w:ascii="Cambria Math"/>
          <w:spacing w:val="19"/>
          <w:w w:val="110"/>
          <w:position w:val="-15"/>
          <w:vertAlign w:val="baseline"/>
        </w:rPr>
        <w:t> </w:t>
      </w:r>
      <w:r>
        <w:rPr>
          <w:rFonts w:ascii="Cambria Math"/>
          <w:spacing w:val="-5"/>
          <w:w w:val="110"/>
          <w:vertAlign w:val="baseline"/>
        </w:rPr>
        <w:t>),</w:t>
      </w:r>
    </w:p>
    <w:p>
      <w:pPr>
        <w:tabs>
          <w:tab w:pos="3415" w:val="left" w:leader="none"/>
        </w:tabs>
        <w:spacing w:line="285" w:lineRule="exact" w:before="0"/>
        <w:ind w:left="2156" w:right="0" w:firstLine="0"/>
        <w:jc w:val="left"/>
        <w:rPr>
          <w:rFonts w:ascii="Cambria Math"/>
          <w:sz w:val="17"/>
        </w:rPr>
      </w:pPr>
      <w:r>
        <w:rPr>
          <w:rFonts w:ascii="Cambria Math"/>
          <w:spacing w:val="-5"/>
          <w:w w:val="105"/>
          <w:position w:val="6"/>
          <w:sz w:val="24"/>
        </w:rPr>
        <w:t>V</w:t>
      </w:r>
      <w:r>
        <w:rPr>
          <w:rFonts w:ascii="Cambria Math"/>
          <w:spacing w:val="-5"/>
          <w:w w:val="105"/>
          <w:sz w:val="17"/>
        </w:rPr>
        <w:t>0</w:t>
      </w:r>
      <w:r>
        <w:rPr>
          <w:sz w:val="17"/>
        </w:rPr>
        <w:tab/>
      </w:r>
      <w:r>
        <w:rPr>
          <w:rFonts w:ascii="Cambria Math"/>
          <w:spacing w:val="-12"/>
          <w:w w:val="105"/>
          <w:position w:val="2"/>
          <w:sz w:val="17"/>
        </w:rPr>
        <w:t>0</w:t>
      </w:r>
    </w:p>
    <w:p>
      <w:pPr>
        <w:pStyle w:val="BodyText"/>
        <w:tabs>
          <w:tab w:pos="960" w:val="left" w:leader="none"/>
        </w:tabs>
        <w:spacing w:before="110"/>
        <w:ind w:firstLine="0"/>
        <w:jc w:val="left"/>
      </w:pPr>
      <w:r>
        <w:rPr>
          <w:spacing w:val="-5"/>
        </w:rPr>
        <w:t>где</w:t>
      </w:r>
      <w:r>
        <w:rPr/>
        <w:tab/>
        <w:t>V</w:t>
      </w:r>
      <w:r>
        <w:rPr>
          <w:spacing w:val="-1"/>
        </w:rPr>
        <w:t> </w:t>
      </w:r>
      <w:r>
        <w:rPr/>
        <w:t>– текущее</w:t>
      </w:r>
      <w:r>
        <w:rPr>
          <w:spacing w:val="-1"/>
        </w:rPr>
        <w:t> </w:t>
      </w:r>
      <w:r>
        <w:rPr/>
        <w:t>значение</w:t>
      </w:r>
      <w:r>
        <w:rPr>
          <w:spacing w:val="-1"/>
        </w:rPr>
        <w:t> </w:t>
      </w:r>
      <w:r>
        <w:rPr/>
        <w:t>скорости,</w:t>
      </w:r>
      <w:r>
        <w:rPr>
          <w:spacing w:val="1"/>
        </w:rPr>
        <w:t> </w:t>
      </w:r>
      <w:r>
        <w:rPr>
          <w:spacing w:val="-4"/>
        </w:rPr>
        <w:t>м/с;</w:t>
      </w:r>
    </w:p>
    <w:p>
      <w:pPr>
        <w:pStyle w:val="BodyText"/>
        <w:spacing w:line="343" w:lineRule="auto" w:before="136"/>
        <w:ind w:left="960" w:right="4474" w:firstLine="0"/>
        <w:jc w:val="left"/>
      </w:pPr>
      <w:r>
        <w:rPr>
          <w:position w:val="2"/>
        </w:rPr>
        <w:t>V</w:t>
      </w:r>
      <w:r>
        <w:rPr>
          <w:sz w:val="16"/>
        </w:rPr>
        <w:t>0</w:t>
      </w:r>
      <w:r>
        <w:rPr>
          <w:position w:val="2"/>
        </w:rPr>
        <w:t>=5×10</w:t>
      </w:r>
      <w:r>
        <w:rPr>
          <w:position w:val="2"/>
          <w:vertAlign w:val="superscript"/>
        </w:rPr>
        <w:t>-8</w:t>
      </w:r>
      <w:r>
        <w:rPr>
          <w:spacing w:val="-6"/>
          <w:position w:val="2"/>
          <w:vertAlign w:val="baseline"/>
        </w:rPr>
        <w:t> </w:t>
      </w:r>
      <w:r>
        <w:rPr>
          <w:position w:val="2"/>
          <w:vertAlign w:val="baseline"/>
        </w:rPr>
        <w:t>м/с</w:t>
      </w:r>
      <w:r>
        <w:rPr>
          <w:spacing w:val="-7"/>
          <w:position w:val="2"/>
          <w:vertAlign w:val="baseline"/>
        </w:rPr>
        <w:t> </w:t>
      </w:r>
      <w:r>
        <w:rPr>
          <w:position w:val="2"/>
          <w:vertAlign w:val="baseline"/>
        </w:rPr>
        <w:t>–</w:t>
      </w:r>
      <w:r>
        <w:rPr>
          <w:spacing w:val="-7"/>
          <w:position w:val="2"/>
          <w:vertAlign w:val="baseline"/>
        </w:rPr>
        <w:t> </w:t>
      </w:r>
      <w:r>
        <w:rPr>
          <w:position w:val="2"/>
          <w:vertAlign w:val="baseline"/>
        </w:rPr>
        <w:t>пороговое</w:t>
      </w:r>
      <w:r>
        <w:rPr>
          <w:spacing w:val="-7"/>
          <w:position w:val="2"/>
          <w:vertAlign w:val="baseline"/>
        </w:rPr>
        <w:t> </w:t>
      </w:r>
      <w:r>
        <w:rPr>
          <w:position w:val="2"/>
          <w:vertAlign w:val="baseline"/>
        </w:rPr>
        <w:t>значение</w:t>
      </w:r>
      <w:r>
        <w:rPr>
          <w:spacing w:val="-8"/>
          <w:position w:val="2"/>
          <w:vertAlign w:val="baseline"/>
        </w:rPr>
        <w:t> </w:t>
      </w:r>
      <w:r>
        <w:rPr>
          <w:position w:val="2"/>
          <w:vertAlign w:val="baseline"/>
        </w:rPr>
        <w:t>скорости; – уровень виброускорения (L</w:t>
      </w:r>
      <w:r>
        <w:rPr>
          <w:sz w:val="16"/>
          <w:vertAlign w:val="baseline"/>
        </w:rPr>
        <w:t>a</w:t>
      </w:r>
      <w:r>
        <w:rPr>
          <w:position w:val="2"/>
          <w:vertAlign w:val="baseline"/>
        </w:rPr>
        <w:t>), дБ,</w:t>
      </w:r>
    </w:p>
    <w:p>
      <w:pPr>
        <w:pStyle w:val="BodyText"/>
        <w:spacing w:line="174" w:lineRule="exact"/>
        <w:ind w:left="1973" w:firstLine="0"/>
        <w:jc w:val="left"/>
        <w:rPr>
          <w:rFonts w:ascii="Cambria Math" w:hAnsi="Cambria Math"/>
        </w:rPr>
      </w:pPr>
      <w:r>
        <w:rPr>
          <w:rFonts w:ascii="Cambria Math" w:hAnsi="Cambria Math"/>
          <w:spacing w:val="-10"/>
        </w:rPr>
        <w:t>а</w:t>
      </w:r>
    </w:p>
    <w:p>
      <w:pPr>
        <w:pStyle w:val="BodyText"/>
        <w:tabs>
          <w:tab w:pos="2146" w:val="left" w:leader="none"/>
        </w:tabs>
        <w:spacing w:line="237" w:lineRule="exact"/>
        <w:ind w:left="960" w:firstLine="0"/>
        <w:jc w:val="left"/>
        <w:rPr>
          <w:rFonts w:ascii="Cambria Math" w:hAnsi="Cambria Math"/>
        </w:rPr>
      </w:pPr>
      <w:r>
        <w:rPr/>
        <mc:AlternateContent>
          <mc:Choice Requires="wps">
            <w:drawing>
              <wp:anchor distT="0" distB="0" distL="0" distR="0" allowOverlap="1" layoutInCell="1" locked="0" behindDoc="1" simplePos="0" relativeHeight="483389952">
                <wp:simplePos x="0" y="0"/>
                <wp:positionH relativeFrom="page">
                  <wp:posOffset>1778507</wp:posOffset>
                </wp:positionH>
                <wp:positionV relativeFrom="paragraph">
                  <wp:posOffset>69895</wp:posOffset>
                </wp:positionV>
                <wp:extent cx="143510" cy="10795"/>
                <wp:effectExtent l="0" t="0" r="0" b="0"/>
                <wp:wrapNone/>
                <wp:docPr id="479" name="Graphic 479"/>
                <wp:cNvGraphicFramePr>
                  <a:graphicFrameLocks/>
                </wp:cNvGraphicFramePr>
                <a:graphic>
                  <a:graphicData uri="http://schemas.microsoft.com/office/word/2010/wordprocessingShape">
                    <wps:wsp>
                      <wps:cNvPr id="479" name="Graphic 479"/>
                      <wps:cNvSpPr/>
                      <wps:spPr>
                        <a:xfrm>
                          <a:off x="0" y="0"/>
                          <a:ext cx="143510" cy="10795"/>
                        </a:xfrm>
                        <a:custGeom>
                          <a:avLst/>
                          <a:gdLst/>
                          <a:ahLst/>
                          <a:cxnLst/>
                          <a:rect l="l" t="t" r="r" b="b"/>
                          <a:pathLst>
                            <a:path w="143510" h="10795">
                              <a:moveTo>
                                <a:pt x="143256" y="0"/>
                              </a:moveTo>
                              <a:lnTo>
                                <a:pt x="0" y="0"/>
                              </a:lnTo>
                              <a:lnTo>
                                <a:pt x="0" y="10668"/>
                              </a:lnTo>
                              <a:lnTo>
                                <a:pt x="143256" y="10668"/>
                              </a:lnTo>
                              <a:lnTo>
                                <a:pt x="14325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40.039993pt;margin-top:5.503555pt;width:11.28pt;height:.84pt;mso-position-horizontal-relative:page;mso-position-vertical-relative:paragraph;z-index:-19926528" id="docshape372"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3390464">
                <wp:simplePos x="0" y="0"/>
                <wp:positionH relativeFrom="page">
                  <wp:posOffset>1778507</wp:posOffset>
                </wp:positionH>
                <wp:positionV relativeFrom="paragraph">
                  <wp:posOffset>102229</wp:posOffset>
                </wp:positionV>
                <wp:extent cx="74930" cy="152400"/>
                <wp:effectExtent l="0" t="0" r="0" b="0"/>
                <wp:wrapNone/>
                <wp:docPr id="480" name="Textbox 480"/>
                <wp:cNvGraphicFramePr>
                  <a:graphicFrameLocks/>
                </wp:cNvGraphicFramePr>
                <a:graphic>
                  <a:graphicData uri="http://schemas.microsoft.com/office/word/2010/wordprocessingShape">
                    <wps:wsp>
                      <wps:cNvPr id="480" name="Textbox 480"/>
                      <wps:cNvSpPr txBox="1"/>
                      <wps:spPr>
                        <a:xfrm>
                          <a:off x="0" y="0"/>
                          <a:ext cx="74930" cy="152400"/>
                        </a:xfrm>
                        <a:prstGeom prst="rect">
                          <a:avLst/>
                        </a:prstGeom>
                      </wps:spPr>
                      <wps:txbx>
                        <w:txbxContent>
                          <w:p>
                            <w:pPr>
                              <w:pStyle w:val="BodyText"/>
                              <w:spacing w:line="240" w:lineRule="exact"/>
                              <w:ind w:left="0" w:firstLine="0"/>
                              <w:jc w:val="left"/>
                              <w:rPr>
                                <w:rFonts w:ascii="Cambria Math" w:hAnsi="Cambria Math"/>
                              </w:rPr>
                            </w:pPr>
                            <w:r>
                              <w:rPr>
                                <w:rFonts w:ascii="Cambria Math" w:hAnsi="Cambria Math"/>
                                <w:spacing w:val="-10"/>
                              </w:rPr>
                              <w:t>а</w:t>
                            </w:r>
                          </w:p>
                        </w:txbxContent>
                      </wps:txbx>
                      <wps:bodyPr wrap="square" lIns="0" tIns="0" rIns="0" bIns="0" rtlCol="0">
                        <a:noAutofit/>
                      </wps:bodyPr>
                    </wps:wsp>
                  </a:graphicData>
                </a:graphic>
              </wp:anchor>
            </w:drawing>
          </mc:Choice>
          <mc:Fallback>
            <w:pict>
              <v:shape style="position:absolute;margin-left:140.039993pt;margin-top:8.049570pt;width:5.9pt;height:12pt;mso-position-horizontal-relative:page;mso-position-vertical-relative:paragraph;z-index:-19926016" type="#_x0000_t202" id="docshape373" filled="false" stroked="false">
                <v:textbox inset="0,0,0,0">
                  <w:txbxContent>
                    <w:p>
                      <w:pPr>
                        <w:pStyle w:val="BodyText"/>
                        <w:spacing w:line="240" w:lineRule="exact"/>
                        <w:ind w:left="0" w:firstLine="0"/>
                        <w:jc w:val="left"/>
                        <w:rPr>
                          <w:rFonts w:ascii="Cambria Math" w:hAnsi="Cambria Math"/>
                        </w:rPr>
                      </w:pPr>
                      <w:r>
                        <w:rPr>
                          <w:rFonts w:ascii="Cambria Math" w:hAnsi="Cambria Math"/>
                          <w:spacing w:val="-10"/>
                        </w:rPr>
                        <w:t>а</w:t>
                      </w:r>
                    </w:p>
                  </w:txbxContent>
                </v:textbox>
                <w10:wrap type="none"/>
              </v:shape>
            </w:pict>
          </mc:Fallback>
        </mc:AlternateContent>
      </w:r>
      <w:r>
        <w:rPr>
          <w:rFonts w:ascii="Cambria Math" w:hAnsi="Cambria Math"/>
          <w:w w:val="105"/>
        </w:rPr>
        <w:t>L</w:t>
      </w:r>
      <w:r>
        <w:rPr>
          <w:rFonts w:ascii="Cambria Math" w:hAnsi="Cambria Math"/>
          <w:w w:val="105"/>
          <w:vertAlign w:val="subscript"/>
        </w:rPr>
        <w:t>а</w:t>
      </w:r>
      <w:r>
        <w:rPr>
          <w:rFonts w:ascii="Cambria Math" w:hAnsi="Cambria Math"/>
          <w:spacing w:val="2"/>
          <w:w w:val="105"/>
          <w:vertAlign w:val="baseline"/>
        </w:rPr>
        <w:t> </w:t>
      </w:r>
      <w:r>
        <w:rPr>
          <w:rFonts w:ascii="Cambria Math" w:hAnsi="Cambria Math"/>
          <w:w w:val="105"/>
          <w:vertAlign w:val="baseline"/>
        </w:rPr>
        <w:t>=</w:t>
      </w:r>
      <w:r>
        <w:rPr>
          <w:rFonts w:ascii="Cambria Math" w:hAnsi="Cambria Math"/>
          <w:spacing w:val="-1"/>
          <w:w w:val="105"/>
          <w:vertAlign w:val="baseline"/>
        </w:rPr>
        <w:t> </w:t>
      </w:r>
      <w:r>
        <w:rPr>
          <w:rFonts w:ascii="Cambria Math" w:hAnsi="Cambria Math"/>
          <w:w w:val="105"/>
          <w:vertAlign w:val="baseline"/>
        </w:rPr>
        <w:t>20</w:t>
      </w:r>
      <w:r>
        <w:rPr>
          <w:rFonts w:ascii="Cambria Math" w:hAnsi="Cambria Math"/>
          <w:spacing w:val="-15"/>
          <w:w w:val="105"/>
          <w:vertAlign w:val="baseline"/>
        </w:rPr>
        <w:t> </w:t>
      </w:r>
      <w:r>
        <w:rPr>
          <w:rFonts w:ascii="Cambria Math" w:hAnsi="Cambria Math"/>
          <w:spacing w:val="-10"/>
          <w:w w:val="105"/>
          <w:vertAlign w:val="baseline"/>
        </w:rPr>
        <w:t>(</w:t>
      </w:r>
      <w:r>
        <w:rPr>
          <w:rFonts w:ascii="Cambria Math" w:hAnsi="Cambria Math"/>
          <w:vertAlign w:val="baseline"/>
        </w:rPr>
        <w:tab/>
      </w:r>
      <w:r>
        <w:rPr>
          <w:rFonts w:ascii="Cambria Math" w:hAnsi="Cambria Math"/>
          <w:spacing w:val="-5"/>
          <w:w w:val="105"/>
          <w:vertAlign w:val="baseline"/>
        </w:rPr>
        <w:t>),</w:t>
      </w:r>
    </w:p>
    <w:p>
      <w:pPr>
        <w:spacing w:line="196" w:lineRule="exact" w:before="0"/>
        <w:ind w:left="2038" w:right="0" w:firstLine="0"/>
        <w:jc w:val="left"/>
        <w:rPr>
          <w:rFonts w:ascii="Cambria Math"/>
          <w:sz w:val="17"/>
        </w:rPr>
      </w:pPr>
      <w:r>
        <w:rPr>
          <w:rFonts w:ascii="Cambria Math"/>
          <w:spacing w:val="-10"/>
          <w:w w:val="105"/>
          <w:sz w:val="17"/>
        </w:rPr>
        <w:t>0</w:t>
      </w:r>
    </w:p>
    <w:p>
      <w:pPr>
        <w:pStyle w:val="BodyText"/>
        <w:spacing w:before="103"/>
        <w:ind w:firstLine="0"/>
      </w:pPr>
      <w:r>
        <w:rPr/>
        <w:t>где</w:t>
      </w:r>
      <w:r>
        <w:rPr>
          <w:spacing w:val="65"/>
        </w:rPr>
        <w:t>   </w:t>
      </w:r>
      <w:r>
        <w:rPr/>
        <w:t>а</w:t>
      </w:r>
      <w:r>
        <w:rPr>
          <w:spacing w:val="1"/>
        </w:rPr>
        <w:t> </w:t>
      </w:r>
      <w:r>
        <w:rPr/>
        <w:t>– текущее</w:t>
      </w:r>
      <w:r>
        <w:rPr>
          <w:spacing w:val="-2"/>
        </w:rPr>
        <w:t> </w:t>
      </w:r>
      <w:r>
        <w:rPr/>
        <w:t>значение</w:t>
      </w:r>
      <w:r>
        <w:rPr>
          <w:spacing w:val="1"/>
        </w:rPr>
        <w:t> </w:t>
      </w:r>
      <w:r>
        <w:rPr/>
        <w:t>ускорения, </w:t>
      </w:r>
      <w:r>
        <w:rPr>
          <w:spacing w:val="-4"/>
        </w:rPr>
        <w:t>м/с</w:t>
      </w:r>
      <w:r>
        <w:rPr>
          <w:spacing w:val="-4"/>
          <w:vertAlign w:val="superscript"/>
        </w:rPr>
        <w:t>2</w:t>
      </w:r>
      <w:r>
        <w:rPr>
          <w:spacing w:val="-4"/>
          <w:vertAlign w:val="baseline"/>
        </w:rPr>
        <w:t>;</w:t>
      </w:r>
    </w:p>
    <w:p>
      <w:pPr>
        <w:pStyle w:val="BodyText"/>
        <w:spacing w:before="136"/>
        <w:ind w:left="960" w:firstLine="0"/>
      </w:pPr>
      <w:r>
        <w:rPr>
          <w:position w:val="2"/>
        </w:rPr>
        <w:t>а</w:t>
      </w:r>
      <w:r>
        <w:rPr>
          <w:sz w:val="16"/>
        </w:rPr>
        <w:t>0</w:t>
      </w:r>
      <w:r>
        <w:rPr>
          <w:spacing w:val="19"/>
          <w:sz w:val="16"/>
        </w:rPr>
        <w:t> </w:t>
      </w:r>
      <w:r>
        <w:rPr>
          <w:position w:val="2"/>
        </w:rPr>
        <w:t>=</w:t>
      </w:r>
      <w:r>
        <w:rPr>
          <w:spacing w:val="-2"/>
          <w:position w:val="2"/>
        </w:rPr>
        <w:t> </w:t>
      </w:r>
      <w:r>
        <w:rPr>
          <w:position w:val="2"/>
        </w:rPr>
        <w:t>1×10</w:t>
      </w:r>
      <w:r>
        <w:rPr>
          <w:position w:val="2"/>
          <w:vertAlign w:val="superscript"/>
        </w:rPr>
        <w:t>-6</w:t>
      </w:r>
      <w:r>
        <w:rPr>
          <w:position w:val="2"/>
          <w:vertAlign w:val="baseline"/>
        </w:rPr>
        <w:t> м/с</w:t>
      </w:r>
      <w:r>
        <w:rPr>
          <w:position w:val="2"/>
          <w:vertAlign w:val="superscript"/>
        </w:rPr>
        <w:t>2</w:t>
      </w:r>
      <w:r>
        <w:rPr>
          <w:spacing w:val="-1"/>
          <w:position w:val="2"/>
          <w:vertAlign w:val="baseline"/>
        </w:rPr>
        <w:t> </w:t>
      </w:r>
      <w:r>
        <w:rPr>
          <w:position w:val="2"/>
          <w:vertAlign w:val="baseline"/>
        </w:rPr>
        <w:t>–</w:t>
      </w:r>
      <w:r>
        <w:rPr>
          <w:spacing w:val="-1"/>
          <w:position w:val="2"/>
          <w:vertAlign w:val="baseline"/>
        </w:rPr>
        <w:t> </w:t>
      </w:r>
      <w:r>
        <w:rPr>
          <w:position w:val="2"/>
          <w:vertAlign w:val="baseline"/>
        </w:rPr>
        <w:t>пороговое</w:t>
      </w:r>
      <w:r>
        <w:rPr>
          <w:spacing w:val="-2"/>
          <w:position w:val="2"/>
          <w:vertAlign w:val="baseline"/>
        </w:rPr>
        <w:t> </w:t>
      </w:r>
      <w:r>
        <w:rPr>
          <w:position w:val="2"/>
          <w:vertAlign w:val="baseline"/>
        </w:rPr>
        <w:t>значение </w:t>
      </w:r>
      <w:r>
        <w:rPr>
          <w:spacing w:val="-2"/>
          <w:position w:val="2"/>
          <w:vertAlign w:val="baseline"/>
        </w:rPr>
        <w:t>ускорения.</w:t>
      </w:r>
    </w:p>
    <w:p>
      <w:pPr>
        <w:pStyle w:val="BodyText"/>
        <w:spacing w:line="360" w:lineRule="auto" w:before="120"/>
        <w:ind w:right="272"/>
      </w:pPr>
      <w:r>
        <w:rPr/>
        <w:t>Уровни виброскорости и виброускорения являются энергетическими характеристиками вибрации и выражаются в децибеллах (дБ).</w:t>
      </w:r>
    </w:p>
    <w:p>
      <w:pPr>
        <w:pStyle w:val="BodyText"/>
        <w:spacing w:line="360" w:lineRule="auto"/>
        <w:ind w:right="269"/>
      </w:pPr>
      <w:r>
        <w:rPr/>
        <w:t>Существует огромное количество классификационных признаков, по которым различают вибрации: по источнику, по направлению действия, по временным характеристикам, по способу воздействия на человека. Но наибольшее значение для целей оценки условий труда имеет признак по временным характеристикам, по которому вибрации делят на постоянные и непостоянные. Непостоянные также делятся на колеблющиеся, прерывистые и импульсные.</w:t>
      </w:r>
    </w:p>
    <w:p>
      <w:pPr>
        <w:pStyle w:val="BodyText"/>
        <w:spacing w:line="360" w:lineRule="auto"/>
        <w:ind w:right="271"/>
      </w:pPr>
      <w:r>
        <w:rPr/>
        <w:t>Следует также отметить, что по способу</w:t>
      </w:r>
      <w:r>
        <w:rPr>
          <w:spacing w:val="-2"/>
        </w:rPr>
        <w:t> </w:t>
      </w:r>
      <w:r>
        <w:rPr/>
        <w:t>воздействия на</w:t>
      </w:r>
      <w:r>
        <w:rPr>
          <w:spacing w:val="-1"/>
        </w:rPr>
        <w:t> </w:t>
      </w:r>
      <w:r>
        <w:rPr/>
        <w:t>человека вибрации делятся на </w:t>
      </w:r>
      <w:r>
        <w:rPr>
          <w:position w:val="2"/>
        </w:rPr>
        <w:t>локальные</w:t>
      </w:r>
      <w:r>
        <w:rPr>
          <w:spacing w:val="-3"/>
          <w:position w:val="2"/>
        </w:rPr>
        <w:t> </w:t>
      </w:r>
      <w:r>
        <w:rPr>
          <w:position w:val="2"/>
        </w:rPr>
        <w:t>(f</w:t>
      </w:r>
      <w:r>
        <w:rPr>
          <w:sz w:val="16"/>
        </w:rPr>
        <w:t>лок</w:t>
      </w:r>
      <w:r>
        <w:rPr>
          <w:spacing w:val="19"/>
          <w:sz w:val="16"/>
        </w:rPr>
        <w:t> </w:t>
      </w:r>
      <w:r>
        <w:rPr>
          <w:position w:val="2"/>
        </w:rPr>
        <w:t>=</w:t>
      </w:r>
      <w:r>
        <w:rPr>
          <w:spacing w:val="-3"/>
          <w:position w:val="2"/>
        </w:rPr>
        <w:t> </w:t>
      </w:r>
      <w:r>
        <w:rPr>
          <w:position w:val="2"/>
        </w:rPr>
        <w:t>5</w:t>
      </w:r>
      <w:r>
        <w:rPr>
          <w:spacing w:val="-2"/>
          <w:position w:val="2"/>
        </w:rPr>
        <w:t> </w:t>
      </w:r>
      <w:r>
        <w:rPr>
          <w:position w:val="2"/>
        </w:rPr>
        <w:t>… 1400</w:t>
      </w:r>
      <w:r>
        <w:rPr>
          <w:spacing w:val="-2"/>
          <w:position w:val="2"/>
        </w:rPr>
        <w:t> </w:t>
      </w:r>
      <w:r>
        <w:rPr>
          <w:position w:val="2"/>
        </w:rPr>
        <w:t>Гц)</w:t>
      </w:r>
      <w:r>
        <w:rPr>
          <w:spacing w:val="-3"/>
          <w:position w:val="2"/>
        </w:rPr>
        <w:t> </w:t>
      </w:r>
      <w:r>
        <w:rPr>
          <w:position w:val="2"/>
        </w:rPr>
        <w:t>и</w:t>
      </w:r>
      <w:r>
        <w:rPr>
          <w:spacing w:val="-1"/>
          <w:position w:val="2"/>
        </w:rPr>
        <w:t> </w:t>
      </w:r>
      <w:r>
        <w:rPr>
          <w:position w:val="2"/>
        </w:rPr>
        <w:t>общие</w:t>
      </w:r>
      <w:r>
        <w:rPr>
          <w:spacing w:val="-3"/>
          <w:position w:val="2"/>
        </w:rPr>
        <w:t> </w:t>
      </w:r>
      <w:r>
        <w:rPr>
          <w:position w:val="2"/>
        </w:rPr>
        <w:t>(f</w:t>
      </w:r>
      <w:r>
        <w:rPr>
          <w:sz w:val="16"/>
        </w:rPr>
        <w:t>общ</w:t>
      </w:r>
      <w:r>
        <w:rPr>
          <w:spacing w:val="18"/>
          <w:sz w:val="16"/>
        </w:rPr>
        <w:t> </w:t>
      </w:r>
      <w:r>
        <w:rPr>
          <w:position w:val="2"/>
        </w:rPr>
        <w:t>=</w:t>
      </w:r>
      <w:r>
        <w:rPr>
          <w:spacing w:val="-1"/>
          <w:position w:val="2"/>
        </w:rPr>
        <w:t> </w:t>
      </w:r>
      <w:r>
        <w:rPr>
          <w:position w:val="2"/>
        </w:rPr>
        <w:t>1</w:t>
      </w:r>
      <w:r>
        <w:rPr>
          <w:spacing w:val="-2"/>
          <w:position w:val="2"/>
        </w:rPr>
        <w:t> </w:t>
      </w:r>
      <w:r>
        <w:rPr>
          <w:position w:val="2"/>
        </w:rPr>
        <w:t>…</w:t>
      </w:r>
      <w:r>
        <w:rPr>
          <w:spacing w:val="-2"/>
          <w:position w:val="2"/>
        </w:rPr>
        <w:t> </w:t>
      </w:r>
      <w:r>
        <w:rPr>
          <w:position w:val="2"/>
        </w:rPr>
        <w:t>80</w:t>
      </w:r>
      <w:r>
        <w:rPr>
          <w:spacing w:val="-2"/>
          <w:position w:val="2"/>
        </w:rPr>
        <w:t> </w:t>
      </w:r>
      <w:r>
        <w:rPr>
          <w:position w:val="2"/>
        </w:rPr>
        <w:t>Гц).</w:t>
      </w:r>
      <w:r>
        <w:rPr>
          <w:spacing w:val="-2"/>
          <w:position w:val="2"/>
        </w:rPr>
        <w:t> </w:t>
      </w:r>
      <w:r>
        <w:rPr>
          <w:position w:val="2"/>
        </w:rPr>
        <w:t>Так</w:t>
      </w:r>
      <w:r>
        <w:rPr>
          <w:spacing w:val="-1"/>
          <w:position w:val="2"/>
        </w:rPr>
        <w:t> </w:t>
      </w:r>
      <w:r>
        <w:rPr>
          <w:position w:val="2"/>
        </w:rPr>
        <w:t>как</w:t>
      </w:r>
      <w:r>
        <w:rPr>
          <w:spacing w:val="-1"/>
          <w:position w:val="2"/>
        </w:rPr>
        <w:t> </w:t>
      </w:r>
      <w:r>
        <w:rPr>
          <w:position w:val="2"/>
        </w:rPr>
        <w:t>локальная</w:t>
      </w:r>
      <w:r>
        <w:rPr>
          <w:spacing w:val="-2"/>
          <w:position w:val="2"/>
        </w:rPr>
        <w:t> </w:t>
      </w:r>
      <w:r>
        <w:rPr>
          <w:position w:val="2"/>
        </w:rPr>
        <w:t>вибрация</w:t>
      </w:r>
      <w:r>
        <w:rPr>
          <w:spacing w:val="-2"/>
          <w:position w:val="2"/>
        </w:rPr>
        <w:t> </w:t>
      </w:r>
      <w:r>
        <w:rPr>
          <w:position w:val="2"/>
        </w:rPr>
        <w:t>имеет </w:t>
      </w:r>
      <w:r>
        <w:rPr/>
        <w:t>более широкий частотный диапазон считается, что она является более вредной, чем общая.</w:t>
      </w:r>
    </w:p>
    <w:p>
      <w:pPr>
        <w:pStyle w:val="BodyText"/>
        <w:spacing w:line="360" w:lineRule="auto"/>
        <w:ind w:right="273"/>
      </w:pPr>
      <w:r>
        <w:rPr/>
        <w:t>Нормирование вибрации осуществляется по различным параметрам в зависимости от вида вибрации: общая или локальная, постоянная или непостоянная.</w:t>
      </w:r>
    </w:p>
    <w:p>
      <w:pPr>
        <w:pStyle w:val="BodyText"/>
        <w:spacing w:line="360" w:lineRule="auto"/>
        <w:ind w:right="271"/>
      </w:pPr>
      <w:r>
        <w:rPr/>
        <w:t>Для постоянной вибрации нормируемым параметром является корректированный уровень виброускорения, а для непостоянной –эквивалентный корректированный уровень </w:t>
      </w:r>
      <w:r>
        <w:rPr>
          <w:spacing w:val="-2"/>
        </w:rPr>
        <w:t>виброускорения.</w:t>
      </w:r>
    </w:p>
    <w:p>
      <w:pPr>
        <w:pStyle w:val="BodyText"/>
        <w:spacing w:line="360" w:lineRule="auto"/>
        <w:ind w:right="270"/>
      </w:pPr>
      <w:r>
        <w:rPr/>
        <w:t>Следует отметить, что для двух процедур в области оценки условий труда, т.е. для производственного</w:t>
      </w:r>
      <w:r>
        <w:rPr>
          <w:spacing w:val="-4"/>
        </w:rPr>
        <w:t> </w:t>
      </w:r>
      <w:r>
        <w:rPr/>
        <w:t>контроля</w:t>
      </w:r>
      <w:r>
        <w:rPr>
          <w:spacing w:val="-4"/>
        </w:rPr>
        <w:t> </w:t>
      </w:r>
      <w:r>
        <w:rPr/>
        <w:t>и</w:t>
      </w:r>
      <w:r>
        <w:rPr>
          <w:spacing w:val="-6"/>
        </w:rPr>
        <w:t> </w:t>
      </w:r>
      <w:r>
        <w:rPr/>
        <w:t>специальной</w:t>
      </w:r>
      <w:r>
        <w:rPr>
          <w:spacing w:val="-6"/>
        </w:rPr>
        <w:t> </w:t>
      </w:r>
      <w:r>
        <w:rPr/>
        <w:t>оценки</w:t>
      </w:r>
      <w:r>
        <w:rPr>
          <w:spacing w:val="-2"/>
        </w:rPr>
        <w:t> </w:t>
      </w:r>
      <w:r>
        <w:rPr/>
        <w:t>условий</w:t>
      </w:r>
      <w:r>
        <w:rPr>
          <w:spacing w:val="-3"/>
        </w:rPr>
        <w:t> </w:t>
      </w:r>
      <w:r>
        <w:rPr/>
        <w:t>труда,</w:t>
      </w:r>
      <w:r>
        <w:rPr>
          <w:spacing w:val="-4"/>
        </w:rPr>
        <w:t> </w:t>
      </w:r>
      <w:r>
        <w:rPr/>
        <w:t>подходы</w:t>
      </w:r>
      <w:r>
        <w:rPr>
          <w:spacing w:val="-7"/>
        </w:rPr>
        <w:t> </w:t>
      </w:r>
      <w:r>
        <w:rPr/>
        <w:t>к</w:t>
      </w:r>
      <w:r>
        <w:rPr>
          <w:spacing w:val="-6"/>
        </w:rPr>
        <w:t> </w:t>
      </w:r>
      <w:r>
        <w:rPr/>
        <w:t>нормированию вибрации</w:t>
      </w:r>
      <w:r>
        <w:rPr>
          <w:spacing w:val="-1"/>
        </w:rPr>
        <w:t> </w:t>
      </w:r>
      <w:r>
        <w:rPr/>
        <w:t>отличаются.</w:t>
      </w:r>
      <w:r>
        <w:rPr>
          <w:spacing w:val="-1"/>
        </w:rPr>
        <w:t> </w:t>
      </w:r>
      <w:r>
        <w:rPr/>
        <w:t>Так</w:t>
      </w:r>
      <w:r>
        <w:rPr>
          <w:spacing w:val="2"/>
        </w:rPr>
        <w:t> </w:t>
      </w:r>
      <w:r>
        <w:rPr/>
        <w:t>для</w:t>
      </w:r>
      <w:r>
        <w:rPr>
          <w:spacing w:val="1"/>
        </w:rPr>
        <w:t> </w:t>
      </w:r>
      <w:r>
        <w:rPr/>
        <w:t>специальной</w:t>
      </w:r>
      <w:r>
        <w:rPr>
          <w:spacing w:val="2"/>
        </w:rPr>
        <w:t> </w:t>
      </w:r>
      <w:r>
        <w:rPr/>
        <w:t>оценки</w:t>
      </w:r>
      <w:r>
        <w:rPr>
          <w:spacing w:val="-1"/>
        </w:rPr>
        <w:t> </w:t>
      </w:r>
      <w:r>
        <w:rPr/>
        <w:t>приняты единые нормативы (ПДУ),</w:t>
      </w:r>
      <w:r>
        <w:rPr>
          <w:spacing w:val="1"/>
        </w:rPr>
        <w:t> </w:t>
      </w:r>
      <w:r>
        <w:rPr/>
        <w:t>а </w:t>
      </w:r>
      <w:r>
        <w:rPr>
          <w:spacing w:val="-5"/>
        </w:rPr>
        <w:t>для</w:t>
      </w:r>
    </w:p>
    <w:p>
      <w:pPr>
        <w:spacing w:after="0" w:line="360" w:lineRule="auto"/>
        <w:sectPr>
          <w:pgSz w:w="11910" w:h="16840"/>
          <w:pgMar w:header="144" w:footer="755" w:top="940" w:bottom="940" w:left="880" w:right="860"/>
        </w:sectPr>
      </w:pPr>
    </w:p>
    <w:p>
      <w:pPr>
        <w:pStyle w:val="BodyText"/>
        <w:spacing w:line="360" w:lineRule="auto" w:before="186"/>
        <w:ind w:firstLine="0"/>
        <w:jc w:val="left"/>
      </w:pPr>
      <w:r>
        <w:rPr/>
        <w:t>производственного</w:t>
      </w:r>
      <w:r>
        <w:rPr>
          <w:spacing w:val="33"/>
        </w:rPr>
        <w:t> </w:t>
      </w:r>
      <w:r>
        <w:rPr/>
        <w:t>контроля</w:t>
      </w:r>
      <w:r>
        <w:rPr>
          <w:spacing w:val="33"/>
        </w:rPr>
        <w:t> </w:t>
      </w:r>
      <w:r>
        <w:rPr/>
        <w:t>существует</w:t>
      </w:r>
      <w:r>
        <w:rPr>
          <w:spacing w:val="34"/>
        </w:rPr>
        <w:t> </w:t>
      </w:r>
      <w:r>
        <w:rPr/>
        <w:t>возможность</w:t>
      </w:r>
      <w:r>
        <w:rPr>
          <w:spacing w:val="34"/>
        </w:rPr>
        <w:t> </w:t>
      </w:r>
      <w:r>
        <w:rPr/>
        <w:t>выбора</w:t>
      </w:r>
      <w:r>
        <w:rPr>
          <w:spacing w:val="32"/>
        </w:rPr>
        <w:t> </w:t>
      </w:r>
      <w:r>
        <w:rPr/>
        <w:t>в</w:t>
      </w:r>
      <w:r>
        <w:rPr>
          <w:spacing w:val="32"/>
        </w:rPr>
        <w:t> </w:t>
      </w:r>
      <w:r>
        <w:rPr/>
        <w:t>зависимости</w:t>
      </w:r>
      <w:r>
        <w:rPr>
          <w:spacing w:val="34"/>
        </w:rPr>
        <w:t> </w:t>
      </w:r>
      <w:r>
        <w:rPr/>
        <w:t>от</w:t>
      </w:r>
      <w:r>
        <w:rPr>
          <w:spacing w:val="34"/>
        </w:rPr>
        <w:t> </w:t>
      </w:r>
      <w:r>
        <w:rPr/>
        <w:t>источника </w:t>
      </w:r>
      <w:r>
        <w:rPr>
          <w:spacing w:val="-2"/>
        </w:rPr>
        <w:t>вибрации:</w:t>
      </w:r>
    </w:p>
    <w:p>
      <w:pPr>
        <w:pStyle w:val="ListParagraph"/>
        <w:numPr>
          <w:ilvl w:val="0"/>
          <w:numId w:val="60"/>
        </w:numPr>
        <w:tabs>
          <w:tab w:pos="1244" w:val="left" w:leader="none"/>
        </w:tabs>
        <w:spacing w:line="240" w:lineRule="auto" w:before="2" w:after="0"/>
        <w:ind w:left="1244" w:right="0" w:hanging="284"/>
        <w:jc w:val="left"/>
        <w:rPr>
          <w:rFonts w:ascii="Symbol" w:hAnsi="Symbol"/>
          <w:sz w:val="24"/>
        </w:rPr>
      </w:pPr>
      <w:r>
        <w:rPr>
          <w:sz w:val="24"/>
        </w:rPr>
        <w:t>локальная</w:t>
      </w:r>
      <w:r>
        <w:rPr>
          <w:spacing w:val="-5"/>
          <w:sz w:val="24"/>
        </w:rPr>
        <w:t> </w:t>
      </w:r>
      <w:r>
        <w:rPr>
          <w:sz w:val="24"/>
        </w:rPr>
        <w:t>вибрация</w:t>
      </w:r>
      <w:r>
        <w:rPr>
          <w:spacing w:val="-3"/>
          <w:sz w:val="24"/>
        </w:rPr>
        <w:t> </w:t>
      </w:r>
      <w:r>
        <w:rPr>
          <w:sz w:val="24"/>
        </w:rPr>
        <w:t>(использование</w:t>
      </w:r>
      <w:r>
        <w:rPr>
          <w:spacing w:val="-3"/>
          <w:sz w:val="24"/>
        </w:rPr>
        <w:t> </w:t>
      </w:r>
      <w:r>
        <w:rPr>
          <w:sz w:val="24"/>
        </w:rPr>
        <w:t>весовых</w:t>
      </w:r>
      <w:r>
        <w:rPr>
          <w:spacing w:val="-1"/>
          <w:sz w:val="24"/>
        </w:rPr>
        <w:t> </w:t>
      </w:r>
      <w:r>
        <w:rPr>
          <w:sz w:val="24"/>
        </w:rPr>
        <w:t>коэффициентов,</w:t>
      </w:r>
      <w:r>
        <w:rPr>
          <w:spacing w:val="-2"/>
          <w:sz w:val="24"/>
        </w:rPr>
        <w:t> ПДУ);</w:t>
      </w:r>
    </w:p>
    <w:p>
      <w:pPr>
        <w:pStyle w:val="ListParagraph"/>
        <w:numPr>
          <w:ilvl w:val="0"/>
          <w:numId w:val="60"/>
        </w:numPr>
        <w:tabs>
          <w:tab w:pos="1244" w:val="left" w:leader="none"/>
        </w:tabs>
        <w:spacing w:line="350" w:lineRule="auto" w:before="138" w:after="0"/>
        <w:ind w:left="252" w:right="273" w:firstLine="708"/>
        <w:jc w:val="left"/>
        <w:rPr>
          <w:rFonts w:ascii="Symbol" w:hAnsi="Symbol"/>
          <w:sz w:val="24"/>
        </w:rPr>
      </w:pPr>
      <w:r>
        <w:rPr>
          <w:sz w:val="24"/>
        </w:rPr>
        <w:t>общая</w:t>
      </w:r>
      <w:r>
        <w:rPr>
          <w:spacing w:val="40"/>
          <w:sz w:val="24"/>
        </w:rPr>
        <w:t> </w:t>
      </w:r>
      <w:r>
        <w:rPr>
          <w:sz w:val="24"/>
        </w:rPr>
        <w:t>вибрация</w:t>
      </w:r>
      <w:r>
        <w:rPr>
          <w:spacing w:val="40"/>
          <w:sz w:val="24"/>
        </w:rPr>
        <w:t> </w:t>
      </w:r>
      <w:r>
        <w:rPr>
          <w:sz w:val="24"/>
        </w:rPr>
        <w:t>(использование</w:t>
      </w:r>
      <w:r>
        <w:rPr>
          <w:spacing w:val="40"/>
          <w:sz w:val="24"/>
        </w:rPr>
        <w:t> </w:t>
      </w:r>
      <w:r>
        <w:rPr>
          <w:sz w:val="24"/>
        </w:rPr>
        <w:t>весовых</w:t>
      </w:r>
      <w:r>
        <w:rPr>
          <w:spacing w:val="40"/>
          <w:sz w:val="24"/>
        </w:rPr>
        <w:t> </w:t>
      </w:r>
      <w:r>
        <w:rPr>
          <w:sz w:val="24"/>
        </w:rPr>
        <w:t>коэффициентов,</w:t>
      </w:r>
      <w:r>
        <w:rPr>
          <w:spacing w:val="40"/>
          <w:sz w:val="24"/>
        </w:rPr>
        <w:t> </w:t>
      </w:r>
      <w:r>
        <w:rPr>
          <w:sz w:val="24"/>
        </w:rPr>
        <w:t>ПДУ</w:t>
      </w:r>
      <w:r>
        <w:rPr>
          <w:spacing w:val="40"/>
          <w:sz w:val="24"/>
        </w:rPr>
        <w:t> </w:t>
      </w:r>
      <w:r>
        <w:rPr>
          <w:sz w:val="24"/>
        </w:rPr>
        <w:t>для</w:t>
      </w:r>
      <w:r>
        <w:rPr>
          <w:spacing w:val="40"/>
          <w:sz w:val="24"/>
        </w:rPr>
        <w:t> </w:t>
      </w:r>
      <w:r>
        <w:rPr>
          <w:sz w:val="24"/>
        </w:rPr>
        <w:t>нескольких категорий – по источнику возникновения).</w:t>
      </w:r>
    </w:p>
    <w:p>
      <w:pPr>
        <w:pStyle w:val="BodyText"/>
        <w:spacing w:before="150"/>
        <w:ind w:left="0" w:firstLine="0"/>
        <w:jc w:val="left"/>
      </w:pPr>
    </w:p>
    <w:p>
      <w:pPr>
        <w:pStyle w:val="BodyText"/>
        <w:tabs>
          <w:tab w:pos="1363" w:val="left" w:leader="none"/>
          <w:tab w:pos="1915" w:val="left" w:leader="none"/>
          <w:tab w:pos="2287" w:val="left" w:leader="none"/>
          <w:tab w:pos="3715" w:val="left" w:leader="none"/>
          <w:tab w:pos="4474" w:val="left" w:leader="none"/>
          <w:tab w:pos="5079" w:val="left" w:leader="none"/>
          <w:tab w:pos="6939" w:val="left" w:leader="none"/>
          <w:tab w:pos="9183" w:val="left" w:leader="none"/>
        </w:tabs>
        <w:spacing w:line="360" w:lineRule="auto" w:after="6"/>
        <w:ind w:right="273" w:firstLine="0"/>
        <w:jc w:val="left"/>
      </w:pPr>
      <w:r>
        <w:rPr>
          <w:spacing w:val="-2"/>
        </w:rPr>
        <w:t>Таблица</w:t>
      </w:r>
      <w:r>
        <w:rPr/>
        <w:tab/>
      </w:r>
      <w:r>
        <w:rPr>
          <w:spacing w:val="-4"/>
        </w:rPr>
        <w:t>2.5</w:t>
      </w:r>
      <w:r>
        <w:rPr/>
        <w:tab/>
      </w:r>
      <w:r>
        <w:rPr>
          <w:spacing w:val="-10"/>
        </w:rPr>
        <w:t>–</w:t>
      </w:r>
      <w:r>
        <w:rPr/>
        <w:tab/>
      </w:r>
      <w:r>
        <w:rPr>
          <w:spacing w:val="-2"/>
        </w:rPr>
        <w:t>Показатели</w:t>
      </w:r>
      <w:r>
        <w:rPr/>
        <w:tab/>
      </w:r>
      <w:r>
        <w:rPr>
          <w:spacing w:val="-4"/>
        </w:rPr>
        <w:t>ПДУ</w:t>
      </w:r>
      <w:r>
        <w:rPr/>
        <w:tab/>
      </w:r>
      <w:r>
        <w:rPr>
          <w:spacing w:val="-4"/>
        </w:rPr>
        <w:t>для</w:t>
      </w:r>
      <w:r>
        <w:rPr/>
        <w:tab/>
      </w:r>
      <w:r>
        <w:rPr>
          <w:spacing w:val="-2"/>
        </w:rPr>
        <w:t>эквивалентного</w:t>
      </w:r>
      <w:r>
        <w:rPr/>
        <w:tab/>
      </w:r>
      <w:r>
        <w:rPr>
          <w:spacing w:val="-2"/>
        </w:rPr>
        <w:t>корректированного</w:t>
      </w:r>
      <w:r>
        <w:rPr/>
        <w:tab/>
      </w:r>
      <w:r>
        <w:rPr>
          <w:spacing w:val="-2"/>
        </w:rPr>
        <w:t>уровня виброускорения</w:t>
      </w:r>
    </w:p>
    <w:tbl>
      <w:tblPr>
        <w:tblW w:w="0" w:type="auto"/>
        <w:jc w:val="left"/>
        <w:tblInd w:w="2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39"/>
        <w:gridCol w:w="2609"/>
        <w:gridCol w:w="2551"/>
        <w:gridCol w:w="2834"/>
      </w:tblGrid>
      <w:tr>
        <w:trPr>
          <w:trHeight w:val="460" w:hRule="atLeast"/>
        </w:trPr>
        <w:tc>
          <w:tcPr>
            <w:tcW w:w="1639" w:type="dxa"/>
            <w:vMerge w:val="restart"/>
          </w:tcPr>
          <w:p>
            <w:pPr>
              <w:pStyle w:val="TableParagraph"/>
              <w:spacing w:before="66"/>
              <w:ind w:left="146"/>
              <w:rPr>
                <w:sz w:val="24"/>
              </w:rPr>
            </w:pPr>
            <w:r>
              <w:rPr>
                <w:spacing w:val="-2"/>
                <w:sz w:val="24"/>
              </w:rPr>
              <w:t>Показатель</w:t>
            </w:r>
          </w:p>
        </w:tc>
        <w:tc>
          <w:tcPr>
            <w:tcW w:w="7994" w:type="dxa"/>
            <w:gridSpan w:val="3"/>
          </w:tcPr>
          <w:p>
            <w:pPr>
              <w:pStyle w:val="TableParagraph"/>
              <w:spacing w:before="66"/>
              <w:ind w:left="146"/>
              <w:rPr>
                <w:sz w:val="24"/>
              </w:rPr>
            </w:pPr>
            <w:r>
              <w:rPr>
                <w:sz w:val="24"/>
              </w:rPr>
              <w:t>Эквивалентный</w:t>
            </w:r>
            <w:r>
              <w:rPr>
                <w:spacing w:val="-7"/>
                <w:sz w:val="24"/>
              </w:rPr>
              <w:t> </w:t>
            </w:r>
            <w:r>
              <w:rPr>
                <w:sz w:val="24"/>
              </w:rPr>
              <w:t>корректированный</w:t>
            </w:r>
            <w:r>
              <w:rPr>
                <w:spacing w:val="-2"/>
                <w:sz w:val="24"/>
              </w:rPr>
              <w:t> </w:t>
            </w:r>
            <w:r>
              <w:rPr>
                <w:sz w:val="24"/>
              </w:rPr>
              <w:t>уровень</w:t>
            </w:r>
            <w:r>
              <w:rPr>
                <w:spacing w:val="-4"/>
                <w:sz w:val="24"/>
              </w:rPr>
              <w:t> </w:t>
            </w:r>
            <w:r>
              <w:rPr>
                <w:sz w:val="24"/>
              </w:rPr>
              <w:t>виброускорения,</w:t>
            </w:r>
            <w:r>
              <w:rPr>
                <w:spacing w:val="-4"/>
                <w:sz w:val="24"/>
              </w:rPr>
              <w:t> </w:t>
            </w:r>
            <w:r>
              <w:rPr>
                <w:spacing w:val="-5"/>
                <w:sz w:val="24"/>
              </w:rPr>
              <w:t>дБ</w:t>
            </w:r>
          </w:p>
        </w:tc>
      </w:tr>
      <w:tr>
        <w:trPr>
          <w:trHeight w:val="462" w:hRule="atLeast"/>
        </w:trPr>
        <w:tc>
          <w:tcPr>
            <w:tcW w:w="1639" w:type="dxa"/>
            <w:vMerge/>
            <w:tcBorders>
              <w:top w:val="nil"/>
            </w:tcBorders>
          </w:tcPr>
          <w:p>
            <w:pPr>
              <w:rPr>
                <w:sz w:val="2"/>
                <w:szCs w:val="2"/>
              </w:rPr>
            </w:pPr>
          </w:p>
        </w:tc>
        <w:tc>
          <w:tcPr>
            <w:tcW w:w="2609" w:type="dxa"/>
          </w:tcPr>
          <w:p>
            <w:pPr>
              <w:pStyle w:val="TableParagraph"/>
              <w:spacing w:before="66"/>
              <w:ind w:left="60"/>
              <w:rPr>
                <w:sz w:val="24"/>
              </w:rPr>
            </w:pPr>
            <w:r>
              <w:rPr>
                <w:sz w:val="24"/>
              </w:rPr>
              <w:t>вибрация</w:t>
            </w:r>
            <w:r>
              <w:rPr>
                <w:spacing w:val="1"/>
                <w:sz w:val="24"/>
              </w:rPr>
              <w:t> </w:t>
            </w:r>
            <w:r>
              <w:rPr>
                <w:spacing w:val="-2"/>
                <w:sz w:val="24"/>
              </w:rPr>
              <w:t>локальная</w:t>
            </w:r>
          </w:p>
        </w:tc>
        <w:tc>
          <w:tcPr>
            <w:tcW w:w="2551" w:type="dxa"/>
          </w:tcPr>
          <w:p>
            <w:pPr>
              <w:pStyle w:val="TableParagraph"/>
              <w:spacing w:before="66"/>
              <w:ind w:left="141"/>
              <w:rPr>
                <w:sz w:val="24"/>
              </w:rPr>
            </w:pPr>
            <w:r>
              <w:rPr>
                <w:sz w:val="24"/>
              </w:rPr>
              <w:t>вибрация общая,</w:t>
            </w:r>
            <w:r>
              <w:rPr>
                <w:spacing w:val="-1"/>
                <w:sz w:val="24"/>
              </w:rPr>
              <w:t> </w:t>
            </w:r>
            <w:r>
              <w:rPr>
                <w:spacing w:val="-10"/>
                <w:sz w:val="24"/>
              </w:rPr>
              <w:t>Z</w:t>
            </w:r>
          </w:p>
        </w:tc>
        <w:tc>
          <w:tcPr>
            <w:tcW w:w="2834" w:type="dxa"/>
          </w:tcPr>
          <w:p>
            <w:pPr>
              <w:pStyle w:val="TableParagraph"/>
              <w:spacing w:before="66"/>
              <w:ind w:left="86"/>
              <w:rPr>
                <w:sz w:val="24"/>
              </w:rPr>
            </w:pPr>
            <w:r>
              <w:rPr>
                <w:sz w:val="24"/>
              </w:rPr>
              <w:t>вибрация</w:t>
            </w:r>
            <w:r>
              <w:rPr>
                <w:spacing w:val="-1"/>
                <w:sz w:val="24"/>
              </w:rPr>
              <w:t> </w:t>
            </w:r>
            <w:r>
              <w:rPr>
                <w:sz w:val="24"/>
              </w:rPr>
              <w:t>общая,</w:t>
            </w:r>
            <w:r>
              <w:rPr>
                <w:spacing w:val="-1"/>
                <w:sz w:val="24"/>
              </w:rPr>
              <w:t> </w:t>
            </w:r>
            <w:r>
              <w:rPr>
                <w:sz w:val="24"/>
              </w:rPr>
              <w:t>X, </w:t>
            </w:r>
            <w:r>
              <w:rPr>
                <w:spacing w:val="-10"/>
                <w:sz w:val="24"/>
              </w:rPr>
              <w:t>Y</w:t>
            </w:r>
          </w:p>
        </w:tc>
      </w:tr>
      <w:tr>
        <w:trPr>
          <w:trHeight w:val="460" w:hRule="atLeast"/>
        </w:trPr>
        <w:tc>
          <w:tcPr>
            <w:tcW w:w="1639" w:type="dxa"/>
          </w:tcPr>
          <w:p>
            <w:pPr>
              <w:pStyle w:val="TableParagraph"/>
              <w:spacing w:before="66"/>
              <w:ind w:left="146"/>
              <w:rPr>
                <w:sz w:val="24"/>
              </w:rPr>
            </w:pPr>
            <w:r>
              <w:rPr>
                <w:spacing w:val="-5"/>
                <w:sz w:val="24"/>
              </w:rPr>
              <w:t>ПДУ</w:t>
            </w:r>
          </w:p>
        </w:tc>
        <w:tc>
          <w:tcPr>
            <w:tcW w:w="2609" w:type="dxa"/>
          </w:tcPr>
          <w:p>
            <w:pPr>
              <w:pStyle w:val="TableParagraph"/>
              <w:spacing w:before="66"/>
              <w:ind w:left="146"/>
              <w:rPr>
                <w:sz w:val="24"/>
              </w:rPr>
            </w:pPr>
            <w:r>
              <w:rPr>
                <w:spacing w:val="-4"/>
                <w:sz w:val="24"/>
              </w:rPr>
              <w:t>≤126</w:t>
            </w:r>
          </w:p>
        </w:tc>
        <w:tc>
          <w:tcPr>
            <w:tcW w:w="2551" w:type="dxa"/>
          </w:tcPr>
          <w:p>
            <w:pPr>
              <w:pStyle w:val="TableParagraph"/>
              <w:spacing w:before="66"/>
              <w:ind w:left="146"/>
              <w:rPr>
                <w:sz w:val="24"/>
              </w:rPr>
            </w:pPr>
            <w:r>
              <w:rPr>
                <w:spacing w:val="-4"/>
                <w:sz w:val="24"/>
              </w:rPr>
              <w:t>≤115</w:t>
            </w:r>
          </w:p>
        </w:tc>
        <w:tc>
          <w:tcPr>
            <w:tcW w:w="2834" w:type="dxa"/>
          </w:tcPr>
          <w:p>
            <w:pPr>
              <w:pStyle w:val="TableParagraph"/>
              <w:spacing w:before="66"/>
              <w:ind w:left="144"/>
              <w:rPr>
                <w:sz w:val="24"/>
              </w:rPr>
            </w:pPr>
            <w:r>
              <w:rPr>
                <w:spacing w:val="-4"/>
                <w:sz w:val="24"/>
              </w:rPr>
              <w:t>≤112</w:t>
            </w:r>
          </w:p>
        </w:tc>
      </w:tr>
    </w:tbl>
    <w:p>
      <w:pPr>
        <w:pStyle w:val="BodyText"/>
        <w:spacing w:before="134"/>
        <w:ind w:left="0" w:firstLine="0"/>
        <w:jc w:val="left"/>
      </w:pPr>
    </w:p>
    <w:p>
      <w:pPr>
        <w:pStyle w:val="BodyText"/>
        <w:spacing w:line="360" w:lineRule="auto"/>
        <w:ind w:right="267"/>
      </w:pPr>
      <w:r>
        <w:rPr/>
        <w:t>Измерения вибрации на рабочем месте выполняют с помощью интегрирующих- усредняющих виброметров. Порядок проведения измерений зависит от типа вибрации: локальная или общая. Наиболее применяемые модели виброметров: SVAN и ОКТАВА.</w:t>
      </w:r>
    </w:p>
    <w:p>
      <w:pPr>
        <w:pStyle w:val="BodyText"/>
        <w:spacing w:line="360" w:lineRule="auto"/>
        <w:ind w:right="271"/>
      </w:pPr>
      <w:r>
        <w:rPr/>
        <w:t>Вибрация относится к вредным факторам, обладающим высокой биологической активностью.</w:t>
      </w:r>
      <w:r>
        <w:rPr>
          <w:spacing w:val="-6"/>
        </w:rPr>
        <w:t> </w:t>
      </w:r>
      <w:r>
        <w:rPr/>
        <w:t>Физиологическое</w:t>
      </w:r>
      <w:r>
        <w:rPr>
          <w:spacing w:val="-7"/>
        </w:rPr>
        <w:t> </w:t>
      </w:r>
      <w:r>
        <w:rPr/>
        <w:t>действие</w:t>
      </w:r>
      <w:r>
        <w:rPr>
          <w:spacing w:val="-7"/>
        </w:rPr>
        <w:t> </w:t>
      </w:r>
      <w:r>
        <w:rPr/>
        <w:t>вибрации</w:t>
      </w:r>
      <w:r>
        <w:rPr>
          <w:spacing w:val="-7"/>
        </w:rPr>
        <w:t> </w:t>
      </w:r>
      <w:r>
        <w:rPr/>
        <w:t>значительно</w:t>
      </w:r>
      <w:r>
        <w:rPr>
          <w:spacing w:val="-6"/>
        </w:rPr>
        <w:t> </w:t>
      </w:r>
      <w:r>
        <w:rPr/>
        <w:t>сложнее,</w:t>
      </w:r>
      <w:r>
        <w:rPr>
          <w:spacing w:val="-6"/>
        </w:rPr>
        <w:t> </w:t>
      </w:r>
      <w:r>
        <w:rPr/>
        <w:t>чем</w:t>
      </w:r>
      <w:r>
        <w:rPr>
          <w:spacing w:val="-7"/>
        </w:rPr>
        <w:t> </w:t>
      </w:r>
      <w:r>
        <w:rPr/>
        <w:t>действие</w:t>
      </w:r>
      <w:r>
        <w:rPr>
          <w:spacing w:val="-7"/>
        </w:rPr>
        <w:t> </w:t>
      </w:r>
      <w:r>
        <w:rPr/>
        <w:t>шума, но</w:t>
      </w:r>
      <w:r>
        <w:rPr>
          <w:spacing w:val="-8"/>
        </w:rPr>
        <w:t> </w:t>
      </w:r>
      <w:r>
        <w:rPr/>
        <w:t>она</w:t>
      </w:r>
      <w:r>
        <w:rPr>
          <w:spacing w:val="-9"/>
        </w:rPr>
        <w:t> </w:t>
      </w:r>
      <w:r>
        <w:rPr/>
        <w:t>также</w:t>
      </w:r>
      <w:r>
        <w:rPr>
          <w:spacing w:val="-9"/>
        </w:rPr>
        <w:t> </w:t>
      </w:r>
      <w:r>
        <w:rPr/>
        <w:t>в</w:t>
      </w:r>
      <w:r>
        <w:rPr>
          <w:spacing w:val="-9"/>
        </w:rPr>
        <w:t> </w:t>
      </w:r>
      <w:r>
        <w:rPr/>
        <w:t>первую</w:t>
      </w:r>
      <w:r>
        <w:rPr>
          <w:spacing w:val="-5"/>
        </w:rPr>
        <w:t> </w:t>
      </w:r>
      <w:r>
        <w:rPr/>
        <w:t>очередь</w:t>
      </w:r>
      <w:r>
        <w:rPr>
          <w:spacing w:val="-7"/>
        </w:rPr>
        <w:t> </w:t>
      </w:r>
      <w:r>
        <w:rPr/>
        <w:t>действует</w:t>
      </w:r>
      <w:r>
        <w:rPr>
          <w:spacing w:val="-8"/>
        </w:rPr>
        <w:t> </w:t>
      </w:r>
      <w:r>
        <w:rPr/>
        <w:t>на</w:t>
      </w:r>
      <w:r>
        <w:rPr>
          <w:spacing w:val="-9"/>
        </w:rPr>
        <w:t> </w:t>
      </w:r>
      <w:r>
        <w:rPr/>
        <w:t>нервную</w:t>
      </w:r>
      <w:r>
        <w:rPr>
          <w:spacing w:val="-5"/>
        </w:rPr>
        <w:t> </w:t>
      </w:r>
      <w:r>
        <w:rPr/>
        <w:t>систему.</w:t>
      </w:r>
      <w:r>
        <w:rPr>
          <w:spacing w:val="-6"/>
        </w:rPr>
        <w:t> </w:t>
      </w:r>
      <w:r>
        <w:rPr/>
        <w:t>Воздействие</w:t>
      </w:r>
      <w:r>
        <w:rPr>
          <w:spacing w:val="-9"/>
        </w:rPr>
        <w:t> </w:t>
      </w:r>
      <w:r>
        <w:rPr/>
        <w:t>вибрации</w:t>
      </w:r>
      <w:r>
        <w:rPr>
          <w:spacing w:val="-7"/>
        </w:rPr>
        <w:t> </w:t>
      </w:r>
      <w:r>
        <w:rPr/>
        <w:t>зависит от частоты:</w:t>
      </w:r>
    </w:p>
    <w:p>
      <w:pPr>
        <w:pStyle w:val="ListParagraph"/>
        <w:numPr>
          <w:ilvl w:val="0"/>
          <w:numId w:val="60"/>
        </w:numPr>
        <w:tabs>
          <w:tab w:pos="1244" w:val="left" w:leader="none"/>
        </w:tabs>
        <w:spacing w:line="350" w:lineRule="auto" w:before="1" w:after="0"/>
        <w:ind w:left="252" w:right="272" w:firstLine="708"/>
        <w:jc w:val="both"/>
        <w:rPr>
          <w:rFonts w:ascii="Symbol" w:hAnsi="Symbol"/>
          <w:sz w:val="24"/>
        </w:rPr>
      </w:pPr>
      <w:r>
        <w:rPr>
          <w:sz w:val="24"/>
        </w:rPr>
        <w:t>при высоких частотах вибрации поражаются периферические нервные окончания и сосуды, появляется тремор рук;</w:t>
      </w:r>
    </w:p>
    <w:p>
      <w:pPr>
        <w:pStyle w:val="ListParagraph"/>
        <w:numPr>
          <w:ilvl w:val="0"/>
          <w:numId w:val="60"/>
        </w:numPr>
        <w:tabs>
          <w:tab w:pos="1244" w:val="left" w:leader="none"/>
        </w:tabs>
        <w:spacing w:line="240" w:lineRule="auto" w:before="13" w:after="0"/>
        <w:ind w:left="1244" w:right="0" w:hanging="284"/>
        <w:jc w:val="both"/>
        <w:rPr>
          <w:rFonts w:ascii="Symbol" w:hAnsi="Symbol"/>
          <w:sz w:val="24"/>
        </w:rPr>
      </w:pPr>
      <w:r>
        <w:rPr>
          <w:sz w:val="24"/>
        </w:rPr>
        <w:t>при</w:t>
      </w:r>
      <w:r>
        <w:rPr>
          <w:spacing w:val="-4"/>
          <w:sz w:val="24"/>
        </w:rPr>
        <w:t> </w:t>
      </w:r>
      <w:r>
        <w:rPr>
          <w:sz w:val="24"/>
        </w:rPr>
        <w:t>малых</w:t>
      </w:r>
      <w:r>
        <w:rPr>
          <w:spacing w:val="-1"/>
          <w:sz w:val="24"/>
        </w:rPr>
        <w:t> </w:t>
      </w:r>
      <w:r>
        <w:rPr>
          <w:sz w:val="24"/>
        </w:rPr>
        <w:t>частотах</w:t>
      </w:r>
      <w:r>
        <w:rPr>
          <w:spacing w:val="-1"/>
          <w:sz w:val="24"/>
        </w:rPr>
        <w:t> </w:t>
      </w:r>
      <w:r>
        <w:rPr>
          <w:sz w:val="24"/>
        </w:rPr>
        <w:t>вибрации</w:t>
      </w:r>
      <w:r>
        <w:rPr>
          <w:spacing w:val="-2"/>
          <w:sz w:val="24"/>
        </w:rPr>
        <w:t> </w:t>
      </w:r>
      <w:r>
        <w:rPr>
          <w:sz w:val="24"/>
        </w:rPr>
        <w:t>возникают</w:t>
      </w:r>
      <w:r>
        <w:rPr>
          <w:spacing w:val="-3"/>
          <w:sz w:val="24"/>
        </w:rPr>
        <w:t> </w:t>
      </w:r>
      <w:r>
        <w:rPr>
          <w:sz w:val="24"/>
        </w:rPr>
        <w:t>радикулиты,</w:t>
      </w:r>
      <w:r>
        <w:rPr>
          <w:spacing w:val="-3"/>
          <w:sz w:val="24"/>
        </w:rPr>
        <w:t> </w:t>
      </w:r>
      <w:r>
        <w:rPr>
          <w:sz w:val="24"/>
        </w:rPr>
        <w:t>гастриты</w:t>
      </w:r>
      <w:r>
        <w:rPr>
          <w:spacing w:val="-4"/>
          <w:sz w:val="24"/>
        </w:rPr>
        <w:t> </w:t>
      </w:r>
      <w:r>
        <w:rPr>
          <w:sz w:val="24"/>
        </w:rPr>
        <w:t>и</w:t>
      </w:r>
      <w:r>
        <w:rPr>
          <w:spacing w:val="-1"/>
          <w:sz w:val="24"/>
        </w:rPr>
        <w:t> </w:t>
      </w:r>
      <w:r>
        <w:rPr>
          <w:spacing w:val="-5"/>
          <w:sz w:val="24"/>
        </w:rPr>
        <w:t>пр.</w:t>
      </w:r>
    </w:p>
    <w:p>
      <w:pPr>
        <w:pStyle w:val="BodyText"/>
        <w:spacing w:line="360" w:lineRule="auto" w:before="136"/>
        <w:ind w:right="275"/>
      </w:pPr>
      <w:r>
        <w:rPr/>
        <w:t>Особенно вредны вибрации с частотами, близкими к частотам колебаний отдельных органов человека в пределах 6…30 Гц.</w:t>
      </w:r>
    </w:p>
    <w:p>
      <w:pPr>
        <w:pStyle w:val="BodyText"/>
        <w:spacing w:line="360" w:lineRule="auto"/>
        <w:ind w:right="271"/>
      </w:pPr>
      <w:r>
        <w:rPr/>
        <w:t>Профессиональное заболевание, вызываемое воздействием вибрации, называют вибрационной болезнью или «болезнь белых пальцев». Различают три стадии вибрационной </w:t>
      </w:r>
      <w:r>
        <w:rPr>
          <w:spacing w:val="-2"/>
        </w:rPr>
        <w:t>болезни.</w:t>
      </w:r>
    </w:p>
    <w:p>
      <w:pPr>
        <w:pStyle w:val="BodyText"/>
        <w:spacing w:line="360" w:lineRule="auto"/>
        <w:ind w:right="273"/>
      </w:pPr>
      <w:r>
        <w:rPr/>
        <w:t>На</w:t>
      </w:r>
      <w:r>
        <w:rPr>
          <w:spacing w:val="-9"/>
        </w:rPr>
        <w:t> </w:t>
      </w:r>
      <w:r>
        <w:rPr/>
        <w:t>первой</w:t>
      </w:r>
      <w:r>
        <w:rPr>
          <w:spacing w:val="-7"/>
        </w:rPr>
        <w:t> </w:t>
      </w:r>
      <w:r>
        <w:rPr/>
        <w:t>стадии</w:t>
      </w:r>
      <w:r>
        <w:rPr>
          <w:spacing w:val="-7"/>
        </w:rPr>
        <w:t> </w:t>
      </w:r>
      <w:r>
        <w:rPr/>
        <w:t>происходит</w:t>
      </w:r>
      <w:r>
        <w:rPr>
          <w:spacing w:val="-10"/>
        </w:rPr>
        <w:t> </w:t>
      </w:r>
      <w:r>
        <w:rPr/>
        <w:t>нарушение</w:t>
      </w:r>
      <w:r>
        <w:rPr>
          <w:spacing w:val="-9"/>
        </w:rPr>
        <w:t> </w:t>
      </w:r>
      <w:r>
        <w:rPr/>
        <w:t>кожной</w:t>
      </w:r>
      <w:r>
        <w:rPr>
          <w:spacing w:val="-7"/>
        </w:rPr>
        <w:t> </w:t>
      </w:r>
      <w:r>
        <w:rPr/>
        <w:t>чувствительности,</w:t>
      </w:r>
      <w:r>
        <w:rPr>
          <w:spacing w:val="-8"/>
        </w:rPr>
        <w:t> </w:t>
      </w:r>
      <w:r>
        <w:rPr/>
        <w:t>появляется</w:t>
      </w:r>
      <w:r>
        <w:rPr>
          <w:spacing w:val="-8"/>
        </w:rPr>
        <w:t> </w:t>
      </w:r>
      <w:r>
        <w:rPr/>
        <w:t>боль</w:t>
      </w:r>
      <w:r>
        <w:rPr>
          <w:spacing w:val="-7"/>
        </w:rPr>
        <w:t> </w:t>
      </w:r>
      <w:r>
        <w:rPr/>
        <w:t>и слабость в руках.</w:t>
      </w:r>
    </w:p>
    <w:p>
      <w:pPr>
        <w:pStyle w:val="BodyText"/>
        <w:spacing w:line="360" w:lineRule="auto"/>
        <w:ind w:left="960" w:right="272" w:firstLine="0"/>
      </w:pPr>
      <w:r>
        <w:rPr/>
        <w:t>Вторая</w:t>
      </w:r>
      <w:r>
        <w:rPr>
          <w:spacing w:val="-2"/>
        </w:rPr>
        <w:t> </w:t>
      </w:r>
      <w:r>
        <w:rPr/>
        <w:t>стадия</w:t>
      </w:r>
      <w:r>
        <w:rPr>
          <w:spacing w:val="-2"/>
        </w:rPr>
        <w:t> </w:t>
      </w:r>
      <w:r>
        <w:rPr/>
        <w:t>сопровождается</w:t>
      </w:r>
      <w:r>
        <w:rPr>
          <w:spacing w:val="-2"/>
        </w:rPr>
        <w:t> </w:t>
      </w:r>
      <w:r>
        <w:rPr/>
        <w:t>процессами</w:t>
      </w:r>
      <w:r>
        <w:rPr>
          <w:spacing w:val="-1"/>
        </w:rPr>
        <w:t> </w:t>
      </w:r>
      <w:r>
        <w:rPr/>
        <w:t>сведения</w:t>
      </w:r>
      <w:r>
        <w:rPr>
          <w:spacing w:val="-2"/>
        </w:rPr>
        <w:t> </w:t>
      </w:r>
      <w:r>
        <w:rPr/>
        <w:t>пальцев,</w:t>
      </w:r>
      <w:r>
        <w:rPr>
          <w:spacing w:val="-2"/>
        </w:rPr>
        <w:t> </w:t>
      </w:r>
      <w:r>
        <w:rPr/>
        <w:t>изменением</w:t>
      </w:r>
      <w:r>
        <w:rPr>
          <w:spacing w:val="-3"/>
        </w:rPr>
        <w:t> </w:t>
      </w:r>
      <w:r>
        <w:rPr/>
        <w:t>цвета</w:t>
      </w:r>
      <w:r>
        <w:rPr>
          <w:spacing w:val="-3"/>
        </w:rPr>
        <w:t> </w:t>
      </w:r>
      <w:r>
        <w:rPr/>
        <w:t>кожи. Во</w:t>
      </w:r>
      <w:r>
        <w:rPr>
          <w:spacing w:val="64"/>
          <w:w w:val="150"/>
        </w:rPr>
        <w:t> </w:t>
      </w:r>
      <w:r>
        <w:rPr/>
        <w:t>время</w:t>
      </w:r>
      <w:r>
        <w:rPr>
          <w:spacing w:val="65"/>
          <w:w w:val="150"/>
        </w:rPr>
        <w:t> </w:t>
      </w:r>
      <w:r>
        <w:rPr/>
        <w:t>третьей</w:t>
      </w:r>
      <w:r>
        <w:rPr>
          <w:spacing w:val="66"/>
          <w:w w:val="150"/>
        </w:rPr>
        <w:t> </w:t>
      </w:r>
      <w:r>
        <w:rPr/>
        <w:t>стадии</w:t>
      </w:r>
      <w:r>
        <w:rPr>
          <w:spacing w:val="62"/>
          <w:w w:val="150"/>
        </w:rPr>
        <w:t> </w:t>
      </w:r>
      <w:r>
        <w:rPr/>
        <w:t>идут</w:t>
      </w:r>
      <w:r>
        <w:rPr>
          <w:spacing w:val="65"/>
          <w:w w:val="150"/>
        </w:rPr>
        <w:t> </w:t>
      </w:r>
      <w:r>
        <w:rPr/>
        <w:t>необратимые</w:t>
      </w:r>
      <w:r>
        <w:rPr>
          <w:spacing w:val="64"/>
          <w:w w:val="150"/>
        </w:rPr>
        <w:t> </w:t>
      </w:r>
      <w:r>
        <w:rPr/>
        <w:t>изменения</w:t>
      </w:r>
      <w:r>
        <w:rPr>
          <w:spacing w:val="64"/>
          <w:w w:val="150"/>
        </w:rPr>
        <w:t> </w:t>
      </w:r>
      <w:r>
        <w:rPr/>
        <w:t>в</w:t>
      </w:r>
      <w:r>
        <w:rPr>
          <w:spacing w:val="62"/>
          <w:w w:val="150"/>
        </w:rPr>
        <w:t> </w:t>
      </w:r>
      <w:r>
        <w:rPr/>
        <w:t>нервной</w:t>
      </w:r>
      <w:r>
        <w:rPr>
          <w:spacing w:val="66"/>
          <w:w w:val="150"/>
        </w:rPr>
        <w:t> </w:t>
      </w:r>
      <w:r>
        <w:rPr/>
        <w:t>и</w:t>
      </w:r>
      <w:r>
        <w:rPr>
          <w:spacing w:val="66"/>
          <w:w w:val="150"/>
        </w:rPr>
        <w:t> </w:t>
      </w:r>
      <w:r>
        <w:rPr>
          <w:spacing w:val="-2"/>
        </w:rPr>
        <w:t>сердечно-</w:t>
      </w:r>
    </w:p>
    <w:p>
      <w:pPr>
        <w:pStyle w:val="BodyText"/>
        <w:ind w:firstLine="0"/>
      </w:pPr>
      <w:r>
        <w:rPr/>
        <w:t>сосудистой</w:t>
      </w:r>
      <w:r>
        <w:rPr>
          <w:spacing w:val="-1"/>
        </w:rPr>
        <w:t> </w:t>
      </w:r>
      <w:r>
        <w:rPr/>
        <w:t>системе,</w:t>
      </w:r>
      <w:r>
        <w:rPr>
          <w:spacing w:val="-1"/>
        </w:rPr>
        <w:t> </w:t>
      </w:r>
      <w:r>
        <w:rPr/>
        <w:t>атрофия</w:t>
      </w:r>
      <w:r>
        <w:rPr>
          <w:spacing w:val="-1"/>
        </w:rPr>
        <w:t> </w:t>
      </w:r>
      <w:r>
        <w:rPr>
          <w:spacing w:val="-2"/>
        </w:rPr>
        <w:t>конечностей.</w:t>
      </w:r>
    </w:p>
    <w:p>
      <w:pPr>
        <w:pStyle w:val="BodyText"/>
        <w:spacing w:line="360" w:lineRule="auto" w:before="138"/>
        <w:ind w:right="271"/>
      </w:pPr>
      <w:r>
        <w:rPr/>
        <w:t>Наиболее распространены заболевания, вызванные локальной вибрацией. Локальная вибрация</w:t>
      </w:r>
      <w:r>
        <w:rPr>
          <w:spacing w:val="41"/>
        </w:rPr>
        <w:t> </w:t>
      </w:r>
      <w:r>
        <w:rPr/>
        <w:t>может</w:t>
      </w:r>
      <w:r>
        <w:rPr>
          <w:spacing w:val="41"/>
        </w:rPr>
        <w:t> </w:t>
      </w:r>
      <w:r>
        <w:rPr/>
        <w:t>вызывать</w:t>
      </w:r>
      <w:r>
        <w:rPr>
          <w:spacing w:val="43"/>
        </w:rPr>
        <w:t> </w:t>
      </w:r>
      <w:r>
        <w:rPr/>
        <w:t>ухудшение</w:t>
      </w:r>
      <w:r>
        <w:rPr>
          <w:spacing w:val="39"/>
        </w:rPr>
        <w:t> </w:t>
      </w:r>
      <w:r>
        <w:rPr/>
        <w:t>кровообращения</w:t>
      </w:r>
      <w:r>
        <w:rPr>
          <w:spacing w:val="42"/>
        </w:rPr>
        <w:t> </w:t>
      </w:r>
      <w:r>
        <w:rPr/>
        <w:t>кистей</w:t>
      </w:r>
      <w:r>
        <w:rPr>
          <w:spacing w:val="41"/>
        </w:rPr>
        <w:t> </w:t>
      </w:r>
      <w:r>
        <w:rPr/>
        <w:t>рук,</w:t>
      </w:r>
      <w:r>
        <w:rPr>
          <w:spacing w:val="43"/>
        </w:rPr>
        <w:t> </w:t>
      </w:r>
      <w:r>
        <w:rPr/>
        <w:t>пальцев,</w:t>
      </w:r>
      <w:r>
        <w:rPr>
          <w:spacing w:val="41"/>
        </w:rPr>
        <w:t> </w:t>
      </w:r>
      <w:r>
        <w:rPr/>
        <w:t>предплечья</w:t>
      </w:r>
      <w:r>
        <w:rPr>
          <w:spacing w:val="39"/>
        </w:rPr>
        <w:t> </w:t>
      </w:r>
      <w:r>
        <w:rPr>
          <w:spacing w:val="-10"/>
        </w:rPr>
        <w:t>и</w:t>
      </w:r>
    </w:p>
    <w:p>
      <w:pPr>
        <w:spacing w:after="0" w:line="360" w:lineRule="auto"/>
        <w:sectPr>
          <w:pgSz w:w="11910" w:h="16840"/>
          <w:pgMar w:header="144" w:footer="755" w:top="940" w:bottom="940" w:left="880" w:right="860"/>
        </w:sectPr>
      </w:pPr>
    </w:p>
    <w:p>
      <w:pPr>
        <w:pStyle w:val="BodyText"/>
        <w:spacing w:line="360" w:lineRule="auto" w:before="186"/>
        <w:ind w:right="273" w:firstLine="0"/>
      </w:pPr>
      <w:r>
        <w:rPr/>
        <w:t>сосудов сердца. Следствием этого является деформация и снижение подвижности суставов. Особенно</w:t>
      </w:r>
      <w:r>
        <w:rPr>
          <w:spacing w:val="-6"/>
        </w:rPr>
        <w:t> </w:t>
      </w:r>
      <w:r>
        <w:rPr/>
        <w:t>чувствителен</w:t>
      </w:r>
      <w:r>
        <w:rPr>
          <w:spacing w:val="-5"/>
        </w:rPr>
        <w:t> </w:t>
      </w:r>
      <w:r>
        <w:rPr/>
        <w:t>организм</w:t>
      </w:r>
      <w:r>
        <w:rPr>
          <w:spacing w:val="-7"/>
        </w:rPr>
        <w:t> </w:t>
      </w:r>
      <w:r>
        <w:rPr/>
        <w:t>к</w:t>
      </w:r>
      <w:r>
        <w:rPr>
          <w:spacing w:val="-5"/>
        </w:rPr>
        <w:t> </w:t>
      </w:r>
      <w:r>
        <w:rPr/>
        <w:t>вертикальным</w:t>
      </w:r>
      <w:r>
        <w:rPr>
          <w:spacing w:val="-7"/>
        </w:rPr>
        <w:t> </w:t>
      </w:r>
      <w:r>
        <w:rPr/>
        <w:t>вибрациям,</w:t>
      </w:r>
      <w:r>
        <w:rPr>
          <w:spacing w:val="-6"/>
        </w:rPr>
        <w:t> </w:t>
      </w:r>
      <w:r>
        <w:rPr/>
        <w:t>когда</w:t>
      </w:r>
      <w:r>
        <w:rPr>
          <w:spacing w:val="-7"/>
        </w:rPr>
        <w:t> </w:t>
      </w:r>
      <w:r>
        <w:rPr/>
        <w:t>колебания</w:t>
      </w:r>
      <w:r>
        <w:rPr>
          <w:spacing w:val="-6"/>
        </w:rPr>
        <w:t> </w:t>
      </w:r>
      <w:r>
        <w:rPr/>
        <w:t>передаются</w:t>
      </w:r>
      <w:r>
        <w:rPr>
          <w:spacing w:val="-6"/>
        </w:rPr>
        <w:t> </w:t>
      </w:r>
      <w:r>
        <w:rPr/>
        <w:t>от ног к голове.</w:t>
      </w:r>
    </w:p>
    <w:p>
      <w:pPr>
        <w:pStyle w:val="BodyText"/>
        <w:spacing w:before="1"/>
        <w:ind w:left="960" w:firstLine="0"/>
        <w:jc w:val="left"/>
      </w:pPr>
      <w:r>
        <w:rPr/>
        <w:t>Уменьшение</w:t>
      </w:r>
      <w:r>
        <w:rPr>
          <w:spacing w:val="-3"/>
        </w:rPr>
        <w:t> </w:t>
      </w:r>
      <w:r>
        <w:rPr/>
        <w:t>вредного</w:t>
      </w:r>
      <w:r>
        <w:rPr>
          <w:spacing w:val="-4"/>
        </w:rPr>
        <w:t> </w:t>
      </w:r>
      <w:r>
        <w:rPr/>
        <w:t>влияния</w:t>
      </w:r>
      <w:r>
        <w:rPr>
          <w:spacing w:val="-1"/>
        </w:rPr>
        <w:t> </w:t>
      </w:r>
      <w:r>
        <w:rPr/>
        <w:t>вибрации</w:t>
      </w:r>
      <w:r>
        <w:rPr>
          <w:spacing w:val="-1"/>
        </w:rPr>
        <w:t> </w:t>
      </w:r>
      <w:r>
        <w:rPr/>
        <w:t>достигается</w:t>
      </w:r>
      <w:r>
        <w:rPr>
          <w:spacing w:val="-1"/>
        </w:rPr>
        <w:t> </w:t>
      </w:r>
      <w:r>
        <w:rPr/>
        <w:t>за</w:t>
      </w:r>
      <w:r>
        <w:rPr>
          <w:spacing w:val="-2"/>
        </w:rPr>
        <w:t> счет:</w:t>
      </w:r>
    </w:p>
    <w:p>
      <w:pPr>
        <w:pStyle w:val="ListParagraph"/>
        <w:numPr>
          <w:ilvl w:val="0"/>
          <w:numId w:val="60"/>
        </w:numPr>
        <w:tabs>
          <w:tab w:pos="1244" w:val="left" w:leader="none"/>
        </w:tabs>
        <w:spacing w:line="240" w:lineRule="auto" w:before="139" w:after="0"/>
        <w:ind w:left="1244" w:right="0" w:hanging="284"/>
        <w:jc w:val="left"/>
        <w:rPr>
          <w:rFonts w:ascii="Symbol" w:hAnsi="Symbol"/>
          <w:sz w:val="24"/>
        </w:rPr>
      </w:pPr>
      <w:r>
        <w:rPr>
          <w:sz w:val="24"/>
        </w:rPr>
        <w:t>уменьшения</w:t>
      </w:r>
      <w:r>
        <w:rPr>
          <w:spacing w:val="-4"/>
          <w:sz w:val="24"/>
        </w:rPr>
        <w:t> </w:t>
      </w:r>
      <w:r>
        <w:rPr>
          <w:sz w:val="24"/>
        </w:rPr>
        <w:t>вибрации</w:t>
      </w:r>
      <w:r>
        <w:rPr>
          <w:spacing w:val="-2"/>
          <w:sz w:val="24"/>
        </w:rPr>
        <w:t> </w:t>
      </w:r>
      <w:r>
        <w:rPr>
          <w:sz w:val="24"/>
        </w:rPr>
        <w:t>в</w:t>
      </w:r>
      <w:r>
        <w:rPr>
          <w:spacing w:val="-1"/>
          <w:sz w:val="24"/>
        </w:rPr>
        <w:t> </w:t>
      </w:r>
      <w:r>
        <w:rPr>
          <w:sz w:val="24"/>
        </w:rPr>
        <w:t>источнике</w:t>
      </w:r>
      <w:r>
        <w:rPr>
          <w:spacing w:val="-1"/>
          <w:sz w:val="24"/>
        </w:rPr>
        <w:t> </w:t>
      </w:r>
      <w:r>
        <w:rPr>
          <w:sz w:val="24"/>
        </w:rPr>
        <w:t>ее</w:t>
      </w:r>
      <w:r>
        <w:rPr>
          <w:spacing w:val="-1"/>
          <w:sz w:val="24"/>
        </w:rPr>
        <w:t> </w:t>
      </w:r>
      <w:r>
        <w:rPr>
          <w:spacing w:val="-2"/>
          <w:sz w:val="24"/>
        </w:rPr>
        <w:t>образования;</w:t>
      </w:r>
    </w:p>
    <w:p>
      <w:pPr>
        <w:pStyle w:val="ListParagraph"/>
        <w:numPr>
          <w:ilvl w:val="0"/>
          <w:numId w:val="60"/>
        </w:numPr>
        <w:tabs>
          <w:tab w:pos="1244" w:val="left" w:leader="none"/>
        </w:tabs>
        <w:spacing w:line="240" w:lineRule="auto" w:before="138" w:after="0"/>
        <w:ind w:left="1244" w:right="0" w:hanging="284"/>
        <w:jc w:val="left"/>
        <w:rPr>
          <w:rFonts w:ascii="Symbol" w:hAnsi="Symbol"/>
          <w:sz w:val="24"/>
        </w:rPr>
      </w:pPr>
      <w:r>
        <w:rPr>
          <w:sz w:val="24"/>
        </w:rPr>
        <w:t>уменьшение</w:t>
      </w:r>
      <w:r>
        <w:rPr>
          <w:spacing w:val="-3"/>
          <w:sz w:val="24"/>
        </w:rPr>
        <w:t> </w:t>
      </w:r>
      <w:r>
        <w:rPr>
          <w:sz w:val="24"/>
        </w:rPr>
        <w:t>вибрации</w:t>
      </w:r>
      <w:r>
        <w:rPr>
          <w:spacing w:val="-3"/>
          <w:sz w:val="24"/>
        </w:rPr>
        <w:t> </w:t>
      </w:r>
      <w:r>
        <w:rPr>
          <w:sz w:val="24"/>
        </w:rPr>
        <w:t>по</w:t>
      </w:r>
      <w:r>
        <w:rPr>
          <w:spacing w:val="-2"/>
          <w:sz w:val="24"/>
        </w:rPr>
        <w:t> </w:t>
      </w:r>
      <w:r>
        <w:rPr>
          <w:sz w:val="24"/>
        </w:rPr>
        <w:t>пути ее</w:t>
      </w:r>
      <w:r>
        <w:rPr>
          <w:spacing w:val="-2"/>
          <w:sz w:val="24"/>
        </w:rPr>
        <w:t> распространения;</w:t>
      </w:r>
    </w:p>
    <w:p>
      <w:pPr>
        <w:pStyle w:val="ListParagraph"/>
        <w:numPr>
          <w:ilvl w:val="0"/>
          <w:numId w:val="60"/>
        </w:numPr>
        <w:tabs>
          <w:tab w:pos="1244" w:val="left" w:leader="none"/>
        </w:tabs>
        <w:spacing w:line="240" w:lineRule="auto" w:before="138" w:after="0"/>
        <w:ind w:left="1244" w:right="0" w:hanging="284"/>
        <w:jc w:val="left"/>
        <w:rPr>
          <w:rFonts w:ascii="Symbol" w:hAnsi="Symbol"/>
          <w:sz w:val="24"/>
        </w:rPr>
      </w:pPr>
      <w:r>
        <w:rPr>
          <w:sz w:val="24"/>
        </w:rPr>
        <w:t>применения</w:t>
      </w:r>
      <w:r>
        <w:rPr>
          <w:spacing w:val="-5"/>
          <w:sz w:val="24"/>
        </w:rPr>
        <w:t> </w:t>
      </w:r>
      <w:r>
        <w:rPr>
          <w:sz w:val="24"/>
        </w:rPr>
        <w:t>организационно-технических</w:t>
      </w:r>
      <w:r>
        <w:rPr>
          <w:spacing w:val="-3"/>
          <w:sz w:val="24"/>
        </w:rPr>
        <w:t> </w:t>
      </w:r>
      <w:r>
        <w:rPr>
          <w:spacing w:val="-2"/>
          <w:sz w:val="24"/>
        </w:rPr>
        <w:t>мероприятий;</w:t>
      </w:r>
    </w:p>
    <w:p>
      <w:pPr>
        <w:pStyle w:val="ListParagraph"/>
        <w:numPr>
          <w:ilvl w:val="0"/>
          <w:numId w:val="60"/>
        </w:numPr>
        <w:tabs>
          <w:tab w:pos="1244" w:val="left" w:leader="none"/>
        </w:tabs>
        <w:spacing w:line="240" w:lineRule="auto" w:before="136" w:after="0"/>
        <w:ind w:left="1244" w:right="0" w:hanging="284"/>
        <w:jc w:val="left"/>
        <w:rPr>
          <w:rFonts w:ascii="Symbol" w:hAnsi="Symbol"/>
          <w:sz w:val="24"/>
        </w:rPr>
      </w:pPr>
      <w:r>
        <w:rPr>
          <w:sz w:val="24"/>
        </w:rPr>
        <w:t>лечебно-профилактических</w:t>
      </w:r>
      <w:r>
        <w:rPr>
          <w:spacing w:val="-5"/>
          <w:sz w:val="24"/>
        </w:rPr>
        <w:t> </w:t>
      </w:r>
      <w:r>
        <w:rPr>
          <w:spacing w:val="-2"/>
          <w:sz w:val="24"/>
        </w:rPr>
        <w:t>мероприятий;</w:t>
      </w:r>
    </w:p>
    <w:p>
      <w:pPr>
        <w:pStyle w:val="ListParagraph"/>
        <w:numPr>
          <w:ilvl w:val="0"/>
          <w:numId w:val="60"/>
        </w:numPr>
        <w:tabs>
          <w:tab w:pos="1244" w:val="left" w:leader="none"/>
        </w:tabs>
        <w:spacing w:line="240" w:lineRule="auto" w:before="138" w:after="0"/>
        <w:ind w:left="1244" w:right="0" w:hanging="284"/>
        <w:jc w:val="left"/>
        <w:rPr>
          <w:rFonts w:ascii="Symbol" w:hAnsi="Symbol"/>
          <w:sz w:val="24"/>
        </w:rPr>
      </w:pPr>
      <w:r>
        <w:rPr>
          <w:sz w:val="24"/>
        </w:rPr>
        <w:t>использования </w:t>
      </w:r>
      <w:r>
        <w:rPr>
          <w:spacing w:val="-4"/>
          <w:sz w:val="24"/>
        </w:rPr>
        <w:t>СИЗ.</w:t>
      </w:r>
    </w:p>
    <w:p>
      <w:pPr>
        <w:pStyle w:val="BodyText"/>
        <w:spacing w:line="360" w:lineRule="auto" w:before="136"/>
        <w:jc w:val="left"/>
      </w:pPr>
      <w:r>
        <w:rPr/>
        <w:t>Уменьшение</w:t>
      </w:r>
      <w:r>
        <w:rPr>
          <w:spacing w:val="33"/>
        </w:rPr>
        <w:t> </w:t>
      </w:r>
      <w:r>
        <w:rPr/>
        <w:t>вибрации</w:t>
      </w:r>
      <w:r>
        <w:rPr>
          <w:spacing w:val="33"/>
        </w:rPr>
        <w:t> </w:t>
      </w:r>
      <w:r>
        <w:rPr/>
        <w:t>в</w:t>
      </w:r>
      <w:r>
        <w:rPr>
          <w:spacing w:val="33"/>
        </w:rPr>
        <w:t> </w:t>
      </w:r>
      <w:r>
        <w:rPr/>
        <w:t>источнике</w:t>
      </w:r>
      <w:r>
        <w:rPr>
          <w:spacing w:val="33"/>
        </w:rPr>
        <w:t> </w:t>
      </w:r>
      <w:r>
        <w:rPr/>
        <w:t>ее</w:t>
      </w:r>
      <w:r>
        <w:rPr>
          <w:spacing w:val="33"/>
        </w:rPr>
        <w:t> </w:t>
      </w:r>
      <w:r>
        <w:rPr/>
        <w:t>образования</w:t>
      </w:r>
      <w:r>
        <w:rPr>
          <w:spacing w:val="34"/>
        </w:rPr>
        <w:t> </w:t>
      </w:r>
      <w:r>
        <w:rPr/>
        <w:t>достигается</w:t>
      </w:r>
      <w:r>
        <w:rPr>
          <w:spacing w:val="34"/>
        </w:rPr>
        <w:t> </w:t>
      </w:r>
      <w:r>
        <w:rPr/>
        <w:t>конструктивными</w:t>
      </w:r>
      <w:r>
        <w:rPr>
          <w:spacing w:val="35"/>
        </w:rPr>
        <w:t> </w:t>
      </w:r>
      <w:r>
        <w:rPr/>
        <w:t>и технологическими способами.</w:t>
      </w:r>
    </w:p>
    <w:p>
      <w:pPr>
        <w:pStyle w:val="BodyText"/>
        <w:spacing w:line="360" w:lineRule="auto"/>
        <w:ind w:right="268"/>
        <w:jc w:val="left"/>
      </w:pPr>
      <w:r>
        <w:rPr/>
        <w:t>Уменьшение</w:t>
      </w:r>
      <w:r>
        <w:rPr>
          <w:spacing w:val="-6"/>
        </w:rPr>
        <w:t> </w:t>
      </w:r>
      <w:r>
        <w:rPr/>
        <w:t>вибрации</w:t>
      </w:r>
      <w:r>
        <w:rPr>
          <w:spacing w:val="-8"/>
        </w:rPr>
        <w:t> </w:t>
      </w:r>
      <w:r>
        <w:rPr/>
        <w:t>по</w:t>
      </w:r>
      <w:r>
        <w:rPr>
          <w:spacing w:val="-5"/>
        </w:rPr>
        <w:t> </w:t>
      </w:r>
      <w:r>
        <w:rPr/>
        <w:t>пути</w:t>
      </w:r>
      <w:r>
        <w:rPr>
          <w:spacing w:val="-4"/>
        </w:rPr>
        <w:t> </w:t>
      </w:r>
      <w:r>
        <w:rPr/>
        <w:t>ее</w:t>
      </w:r>
      <w:r>
        <w:rPr>
          <w:spacing w:val="-6"/>
        </w:rPr>
        <w:t> </w:t>
      </w:r>
      <w:r>
        <w:rPr/>
        <w:t>распространения</w:t>
      </w:r>
      <w:r>
        <w:rPr>
          <w:spacing w:val="-5"/>
        </w:rPr>
        <w:t> </w:t>
      </w:r>
      <w:r>
        <w:rPr/>
        <w:t>достигается</w:t>
      </w:r>
      <w:r>
        <w:rPr>
          <w:spacing w:val="-5"/>
        </w:rPr>
        <w:t> </w:t>
      </w:r>
      <w:r>
        <w:rPr/>
        <w:t>за</w:t>
      </w:r>
      <w:r>
        <w:rPr>
          <w:spacing w:val="-6"/>
        </w:rPr>
        <w:t> </w:t>
      </w:r>
      <w:r>
        <w:rPr/>
        <w:t>счет</w:t>
      </w:r>
      <w:r>
        <w:rPr>
          <w:spacing w:val="-5"/>
        </w:rPr>
        <w:t> </w:t>
      </w:r>
      <w:r>
        <w:rPr/>
        <w:t>виброизоляции и вибропоглощения</w:t>
      </w:r>
      <w:r>
        <w:rPr>
          <w:i/>
        </w:rPr>
        <w:t>. </w:t>
      </w:r>
      <w:r>
        <w:rPr/>
        <w:t>Определяющим является виброизоляция.</w:t>
      </w:r>
    </w:p>
    <w:p>
      <w:pPr>
        <w:pStyle w:val="BodyText"/>
        <w:spacing w:line="360" w:lineRule="auto"/>
        <w:ind w:firstLine="768"/>
        <w:jc w:val="left"/>
      </w:pPr>
      <w:r>
        <w:rPr/>
        <w:t>Виброизоляция</w:t>
      </w:r>
      <w:r>
        <w:rPr>
          <w:spacing w:val="-4"/>
        </w:rPr>
        <w:t> </w:t>
      </w:r>
      <w:r>
        <w:rPr/>
        <w:t>осуществляется</w:t>
      </w:r>
      <w:r>
        <w:rPr>
          <w:spacing w:val="-4"/>
        </w:rPr>
        <w:t> </w:t>
      </w:r>
      <w:r>
        <w:rPr/>
        <w:t>за</w:t>
      </w:r>
      <w:r>
        <w:rPr>
          <w:spacing w:val="-5"/>
        </w:rPr>
        <w:t> </w:t>
      </w:r>
      <w:r>
        <w:rPr/>
        <w:t>счет</w:t>
      </w:r>
      <w:r>
        <w:rPr>
          <w:spacing w:val="-4"/>
        </w:rPr>
        <w:t> </w:t>
      </w:r>
      <w:r>
        <w:rPr/>
        <w:t>применения</w:t>
      </w:r>
      <w:r>
        <w:rPr>
          <w:spacing w:val="-4"/>
        </w:rPr>
        <w:t> </w:t>
      </w:r>
      <w:r>
        <w:rPr/>
        <w:t>различного</w:t>
      </w:r>
      <w:r>
        <w:rPr>
          <w:spacing w:val="-4"/>
        </w:rPr>
        <w:t> </w:t>
      </w:r>
      <w:r>
        <w:rPr/>
        <w:t>рода</w:t>
      </w:r>
      <w:r>
        <w:rPr>
          <w:spacing w:val="-8"/>
        </w:rPr>
        <w:t> </w:t>
      </w:r>
      <w:r>
        <w:rPr/>
        <w:t>амортизаторов,</w:t>
      </w:r>
      <w:r>
        <w:rPr>
          <w:spacing w:val="-4"/>
        </w:rPr>
        <w:t> </w:t>
      </w:r>
      <w:r>
        <w:rPr/>
        <w:t>а также гибких вставок и упругих прокладок (рисунок 2.10).</w:t>
      </w:r>
    </w:p>
    <w:p>
      <w:pPr>
        <w:pStyle w:val="BodyText"/>
        <w:spacing w:before="111"/>
        <w:ind w:left="0" w:firstLine="0"/>
        <w:jc w:val="left"/>
        <w:rPr>
          <w:sz w:val="20"/>
        </w:rPr>
      </w:pPr>
      <w:r>
        <w:rPr/>
        <w:drawing>
          <wp:anchor distT="0" distB="0" distL="0" distR="0" allowOverlap="1" layoutInCell="1" locked="0" behindDoc="1" simplePos="0" relativeHeight="487616000">
            <wp:simplePos x="0" y="0"/>
            <wp:positionH relativeFrom="page">
              <wp:posOffset>2610802</wp:posOffset>
            </wp:positionH>
            <wp:positionV relativeFrom="paragraph">
              <wp:posOffset>232297</wp:posOffset>
            </wp:positionV>
            <wp:extent cx="2348719" cy="2084831"/>
            <wp:effectExtent l="0" t="0" r="0" b="0"/>
            <wp:wrapTopAndBottom/>
            <wp:docPr id="481" name="Image 481"/>
            <wp:cNvGraphicFramePr>
              <a:graphicFrameLocks/>
            </wp:cNvGraphicFramePr>
            <a:graphic>
              <a:graphicData uri="http://schemas.openxmlformats.org/drawingml/2006/picture">
                <pic:pic>
                  <pic:nvPicPr>
                    <pic:cNvPr id="481" name="Image 481"/>
                    <pic:cNvPicPr/>
                  </pic:nvPicPr>
                  <pic:blipFill>
                    <a:blip r:embed="rId46" cstate="print"/>
                    <a:stretch>
                      <a:fillRect/>
                    </a:stretch>
                  </pic:blipFill>
                  <pic:spPr>
                    <a:xfrm>
                      <a:off x="0" y="0"/>
                      <a:ext cx="2348719" cy="2084831"/>
                    </a:xfrm>
                    <a:prstGeom prst="rect">
                      <a:avLst/>
                    </a:prstGeom>
                  </pic:spPr>
                </pic:pic>
              </a:graphicData>
            </a:graphic>
          </wp:anchor>
        </w:drawing>
      </w:r>
    </w:p>
    <w:p>
      <w:pPr>
        <w:pStyle w:val="BodyText"/>
        <w:spacing w:line="360" w:lineRule="auto" w:before="119"/>
        <w:ind w:left="3788" w:right="1675" w:hanging="2091"/>
        <w:jc w:val="left"/>
      </w:pPr>
      <w:r>
        <w:rPr/>
        <w:t>1,</w:t>
      </w:r>
      <w:r>
        <w:rPr>
          <w:spacing w:val="-4"/>
        </w:rPr>
        <w:t> </w:t>
      </w:r>
      <w:r>
        <w:rPr/>
        <w:t>2</w:t>
      </w:r>
      <w:r>
        <w:rPr>
          <w:spacing w:val="-4"/>
        </w:rPr>
        <w:t> </w:t>
      </w:r>
      <w:r>
        <w:rPr/>
        <w:t>–</w:t>
      </w:r>
      <w:r>
        <w:rPr>
          <w:spacing w:val="-4"/>
        </w:rPr>
        <w:t> </w:t>
      </w:r>
      <w:r>
        <w:rPr/>
        <w:t>элементы</w:t>
      </w:r>
      <w:r>
        <w:rPr>
          <w:spacing w:val="-5"/>
        </w:rPr>
        <w:t> </w:t>
      </w:r>
      <w:r>
        <w:rPr/>
        <w:t>арматуры;</w:t>
      </w:r>
      <w:r>
        <w:rPr>
          <w:spacing w:val="-4"/>
        </w:rPr>
        <w:t> </w:t>
      </w:r>
      <w:r>
        <w:rPr/>
        <w:t>3</w:t>
      </w:r>
      <w:r>
        <w:rPr>
          <w:spacing w:val="-4"/>
        </w:rPr>
        <w:t> </w:t>
      </w:r>
      <w:r>
        <w:rPr/>
        <w:t>–</w:t>
      </w:r>
      <w:r>
        <w:rPr>
          <w:spacing w:val="-2"/>
        </w:rPr>
        <w:t> </w:t>
      </w:r>
      <w:r>
        <w:rPr/>
        <w:t>упругий</w:t>
      </w:r>
      <w:r>
        <w:rPr>
          <w:spacing w:val="-3"/>
        </w:rPr>
        <w:t> </w:t>
      </w:r>
      <w:r>
        <w:rPr/>
        <w:t>и</w:t>
      </w:r>
      <w:r>
        <w:rPr>
          <w:spacing w:val="-3"/>
        </w:rPr>
        <w:t> </w:t>
      </w:r>
      <w:r>
        <w:rPr/>
        <w:t>демпфирующий</w:t>
      </w:r>
      <w:r>
        <w:rPr>
          <w:spacing w:val="-3"/>
        </w:rPr>
        <w:t> </w:t>
      </w:r>
      <w:r>
        <w:rPr/>
        <w:t>элемент а – резинометаллические</w:t>
      </w:r>
    </w:p>
    <w:p>
      <w:pPr>
        <w:spacing w:after="0" w:line="360" w:lineRule="auto"/>
        <w:jc w:val="left"/>
        <w:sectPr>
          <w:pgSz w:w="11910" w:h="16840"/>
          <w:pgMar w:header="144" w:footer="755" w:top="940" w:bottom="940" w:left="880" w:right="860"/>
        </w:sectPr>
      </w:pPr>
    </w:p>
    <w:p>
      <w:pPr>
        <w:spacing w:before="63"/>
        <w:ind w:left="252" w:right="271" w:firstLine="0"/>
        <w:jc w:val="both"/>
        <w:rPr>
          <w:sz w:val="22"/>
        </w:rPr>
      </w:pPr>
      <w:r>
        <w:rPr/>
        <mc:AlternateContent>
          <mc:Choice Requires="wps">
            <w:drawing>
              <wp:anchor distT="0" distB="0" distL="0" distR="0" allowOverlap="1" layoutInCell="1" locked="0" behindDoc="1" simplePos="0" relativeHeight="487616512">
                <wp:simplePos x="0" y="0"/>
                <wp:positionH relativeFrom="page">
                  <wp:posOffset>701040</wp:posOffset>
                </wp:positionH>
                <wp:positionV relativeFrom="paragraph">
                  <wp:posOffset>539495</wp:posOffset>
                </wp:positionV>
                <wp:extent cx="6156960" cy="2393950"/>
                <wp:effectExtent l="0" t="0" r="0" b="0"/>
                <wp:wrapTopAndBottom/>
                <wp:docPr id="483" name="Group 483"/>
                <wp:cNvGraphicFramePr>
                  <a:graphicFrameLocks/>
                </wp:cNvGraphicFramePr>
                <a:graphic>
                  <a:graphicData uri="http://schemas.microsoft.com/office/word/2010/wordprocessingGroup">
                    <wpg:wgp>
                      <wpg:cNvPr id="483" name="Group 483"/>
                      <wpg:cNvGrpSpPr/>
                      <wpg:grpSpPr>
                        <a:xfrm>
                          <a:off x="0" y="0"/>
                          <a:ext cx="6156960" cy="2393950"/>
                          <a:chExt cx="6156960" cy="2393950"/>
                        </a:xfrm>
                      </wpg:grpSpPr>
                      <wps:wsp>
                        <wps:cNvPr id="484" name="Graphic 484"/>
                        <wps:cNvSpPr/>
                        <wps:spPr>
                          <a:xfrm>
                            <a:off x="0" y="0"/>
                            <a:ext cx="6156960" cy="12700"/>
                          </a:xfrm>
                          <a:custGeom>
                            <a:avLst/>
                            <a:gdLst/>
                            <a:ahLst/>
                            <a:cxnLst/>
                            <a:rect l="l" t="t" r="r" b="b"/>
                            <a:pathLst>
                              <a:path w="6156960" h="12700">
                                <a:moveTo>
                                  <a:pt x="6156960" y="0"/>
                                </a:moveTo>
                                <a:lnTo>
                                  <a:pt x="0" y="0"/>
                                </a:lnTo>
                                <a:lnTo>
                                  <a:pt x="0" y="12192"/>
                                </a:lnTo>
                                <a:lnTo>
                                  <a:pt x="6156960" y="12192"/>
                                </a:lnTo>
                                <a:lnTo>
                                  <a:pt x="6156960" y="0"/>
                                </a:lnTo>
                                <a:close/>
                              </a:path>
                            </a:pathLst>
                          </a:custGeom>
                          <a:solidFill>
                            <a:srgbClr val="00467D"/>
                          </a:solidFill>
                        </wps:spPr>
                        <wps:bodyPr wrap="square" lIns="0" tIns="0" rIns="0" bIns="0" rtlCol="0">
                          <a:prstTxWarp prst="textNoShape">
                            <a:avLst/>
                          </a:prstTxWarp>
                          <a:noAutofit/>
                        </wps:bodyPr>
                      </wps:wsp>
                      <pic:pic>
                        <pic:nvPicPr>
                          <pic:cNvPr id="485" name="Image 485"/>
                          <pic:cNvPicPr/>
                        </pic:nvPicPr>
                        <pic:blipFill>
                          <a:blip r:embed="rId49" cstate="print"/>
                          <a:stretch>
                            <a:fillRect/>
                          </a:stretch>
                        </pic:blipFill>
                        <pic:spPr>
                          <a:xfrm>
                            <a:off x="1888488" y="12657"/>
                            <a:ext cx="2381249" cy="2381249"/>
                          </a:xfrm>
                          <a:prstGeom prst="rect">
                            <a:avLst/>
                          </a:prstGeom>
                        </pic:spPr>
                      </pic:pic>
                    </wpg:wgp>
                  </a:graphicData>
                </a:graphic>
              </wp:anchor>
            </w:drawing>
          </mc:Choice>
          <mc:Fallback>
            <w:pict>
              <v:group style="position:absolute;margin-left:55.200001pt;margin-top:42.48pt;width:484.8pt;height:188.5pt;mso-position-horizontal-relative:page;mso-position-vertical-relative:paragraph;z-index:-15699968;mso-wrap-distance-left:0;mso-wrap-distance-right:0" id="docshapegroup375" coordorigin="1104,850" coordsize="9696,3770">
                <v:rect style="position:absolute;left:1104;top:849;width:9696;height:20" id="docshape376" filled="true" fillcolor="#00467d" stroked="false">
                  <v:fill type="solid"/>
                </v:rect>
                <v:shape style="position:absolute;left:4078;top:869;width:3750;height:3750" type="#_x0000_t75" id="docshape377" stroked="false">
                  <v:imagedata r:id="rId49" o:title=""/>
                </v:shape>
                <w10:wrap type="topAndBottom"/>
              </v:group>
            </w:pict>
          </mc:Fallback>
        </mc:AlternateContent>
      </w:r>
      <w:r>
        <w:rPr>
          <w:color w:val="00467D"/>
          <w:sz w:val="22"/>
        </w:rPr>
        <w:t>Безопасность</w:t>
      </w:r>
      <w:r>
        <w:rPr>
          <w:color w:val="00467D"/>
          <w:spacing w:val="-6"/>
          <w:sz w:val="22"/>
        </w:rPr>
        <w:t> </w:t>
      </w:r>
      <w:r>
        <w:rPr>
          <w:color w:val="00467D"/>
          <w:sz w:val="22"/>
        </w:rPr>
        <w:t>жизнедеятельности</w:t>
      </w:r>
      <w:r>
        <w:rPr>
          <w:color w:val="00467D"/>
          <w:spacing w:val="-7"/>
          <w:sz w:val="22"/>
        </w:rPr>
        <w:t> </w:t>
      </w:r>
      <w:r>
        <w:rPr>
          <w:color w:val="00467D"/>
          <w:sz w:val="22"/>
        </w:rPr>
        <w:t>/</w:t>
      </w:r>
      <w:r>
        <w:rPr>
          <w:color w:val="00467D"/>
          <w:spacing w:val="-4"/>
          <w:sz w:val="22"/>
        </w:rPr>
        <w:t> </w:t>
      </w:r>
      <w:r>
        <w:rPr>
          <w:color w:val="00467D"/>
          <w:sz w:val="22"/>
        </w:rPr>
        <w:t>З.</w:t>
      </w:r>
      <w:r>
        <w:rPr>
          <w:color w:val="00467D"/>
          <w:spacing w:val="-6"/>
          <w:sz w:val="22"/>
        </w:rPr>
        <w:t> </w:t>
      </w:r>
      <w:r>
        <w:rPr>
          <w:color w:val="00467D"/>
          <w:sz w:val="22"/>
        </w:rPr>
        <w:t>А.</w:t>
      </w:r>
      <w:r>
        <w:rPr>
          <w:color w:val="00467D"/>
          <w:spacing w:val="-4"/>
          <w:sz w:val="22"/>
        </w:rPr>
        <w:t> </w:t>
      </w:r>
      <w:r>
        <w:rPr>
          <w:color w:val="00467D"/>
          <w:sz w:val="22"/>
        </w:rPr>
        <w:t>Закирова,</w:t>
      </w:r>
      <w:r>
        <w:rPr>
          <w:color w:val="00467D"/>
          <w:spacing w:val="-8"/>
          <w:sz w:val="22"/>
        </w:rPr>
        <w:t> </w:t>
      </w:r>
      <w:r>
        <w:rPr>
          <w:color w:val="00467D"/>
          <w:sz w:val="22"/>
        </w:rPr>
        <w:t>Н.</w:t>
      </w:r>
      <w:r>
        <w:rPr>
          <w:color w:val="00467D"/>
          <w:spacing w:val="-4"/>
          <w:sz w:val="22"/>
        </w:rPr>
        <w:t> </w:t>
      </w:r>
      <w:r>
        <w:rPr>
          <w:color w:val="00467D"/>
          <w:sz w:val="22"/>
        </w:rPr>
        <w:t>Х.</w:t>
      </w:r>
      <w:r>
        <w:rPr>
          <w:color w:val="00467D"/>
          <w:spacing w:val="-6"/>
          <w:sz w:val="22"/>
        </w:rPr>
        <w:t> </w:t>
      </w:r>
      <w:r>
        <w:rPr>
          <w:color w:val="00467D"/>
          <w:sz w:val="22"/>
        </w:rPr>
        <w:t>Абдрахманов,</w:t>
      </w:r>
      <w:r>
        <w:rPr>
          <w:color w:val="00467D"/>
          <w:spacing w:val="-6"/>
          <w:sz w:val="22"/>
        </w:rPr>
        <w:t> </w:t>
      </w:r>
      <w:r>
        <w:rPr>
          <w:color w:val="00467D"/>
          <w:sz w:val="22"/>
        </w:rPr>
        <w:t>Е.</w:t>
      </w:r>
      <w:r>
        <w:rPr>
          <w:color w:val="00467D"/>
          <w:spacing w:val="-4"/>
          <w:sz w:val="22"/>
        </w:rPr>
        <w:t> </w:t>
      </w:r>
      <w:r>
        <w:rPr>
          <w:color w:val="00467D"/>
          <w:sz w:val="22"/>
        </w:rPr>
        <w:t>И.</w:t>
      </w:r>
      <w:r>
        <w:rPr>
          <w:color w:val="00467D"/>
          <w:spacing w:val="-9"/>
          <w:sz w:val="22"/>
        </w:rPr>
        <w:t> </w:t>
      </w:r>
      <w:r>
        <w:rPr>
          <w:color w:val="00467D"/>
          <w:sz w:val="22"/>
        </w:rPr>
        <w:t>Бахонина,</w:t>
      </w:r>
      <w:r>
        <w:rPr>
          <w:color w:val="00467D"/>
          <w:spacing w:val="-6"/>
          <w:sz w:val="22"/>
        </w:rPr>
        <w:t> </w:t>
      </w:r>
      <w:r>
        <w:rPr>
          <w:color w:val="00467D"/>
          <w:sz w:val="22"/>
        </w:rPr>
        <w:t>Н.</w:t>
      </w:r>
      <w:r>
        <w:rPr>
          <w:color w:val="00467D"/>
          <w:spacing w:val="-4"/>
          <w:sz w:val="22"/>
        </w:rPr>
        <w:t> </w:t>
      </w:r>
      <w:r>
        <w:rPr>
          <w:color w:val="00467D"/>
          <w:sz w:val="22"/>
        </w:rPr>
        <w:t>В.</w:t>
      </w:r>
      <w:r>
        <w:rPr>
          <w:color w:val="00467D"/>
          <w:spacing w:val="-6"/>
          <w:sz w:val="22"/>
        </w:rPr>
        <w:t> </w:t>
      </w:r>
      <w:r>
        <w:rPr>
          <w:color w:val="00467D"/>
          <w:sz w:val="22"/>
        </w:rPr>
        <w:t>Вадулина, К. Р. Идрисова, Ю. Н. Савичева, А. В. Федосов, Р. А. Шаймарданова, Г. М. Шарафутдинова – Уфа: УГНТУ, 2021</w:t>
      </w:r>
    </w:p>
    <w:p>
      <w:pPr>
        <w:pStyle w:val="BodyText"/>
        <w:spacing w:line="360" w:lineRule="auto" w:before="131"/>
        <w:ind w:left="1879" w:right="1900" w:firstLine="0"/>
        <w:jc w:val="center"/>
      </w:pPr>
      <w:r>
        <w:rPr/>
        <w:t>1</w:t>
      </w:r>
      <w:r>
        <w:rPr>
          <w:spacing w:val="-3"/>
        </w:rPr>
        <w:t> </w:t>
      </w:r>
      <w:r>
        <w:rPr/>
        <w:t>–</w:t>
      </w:r>
      <w:r>
        <w:rPr>
          <w:spacing w:val="-3"/>
        </w:rPr>
        <w:t> </w:t>
      </w:r>
      <w:r>
        <w:rPr/>
        <w:t>конические</w:t>
      </w:r>
      <w:r>
        <w:rPr>
          <w:spacing w:val="-4"/>
        </w:rPr>
        <w:t> </w:t>
      </w:r>
      <w:r>
        <w:rPr/>
        <w:t>пружины;</w:t>
      </w:r>
      <w:r>
        <w:rPr>
          <w:spacing w:val="-3"/>
        </w:rPr>
        <w:t> </w:t>
      </w:r>
      <w:r>
        <w:rPr/>
        <w:t>2</w:t>
      </w:r>
      <w:r>
        <w:rPr>
          <w:spacing w:val="-3"/>
        </w:rPr>
        <w:t> </w:t>
      </w:r>
      <w:r>
        <w:rPr/>
        <w:t>–</w:t>
      </w:r>
      <w:r>
        <w:rPr>
          <w:spacing w:val="-3"/>
        </w:rPr>
        <w:t> </w:t>
      </w:r>
      <w:r>
        <w:rPr/>
        <w:t>диафрагма;</w:t>
      </w:r>
      <w:r>
        <w:rPr>
          <w:spacing w:val="-3"/>
        </w:rPr>
        <w:t> </w:t>
      </w:r>
      <w:r>
        <w:rPr/>
        <w:t>3</w:t>
      </w:r>
      <w:r>
        <w:rPr>
          <w:spacing w:val="-3"/>
        </w:rPr>
        <w:t> </w:t>
      </w:r>
      <w:r>
        <w:rPr/>
        <w:t>–</w:t>
      </w:r>
      <w:r>
        <w:rPr>
          <w:spacing w:val="-3"/>
        </w:rPr>
        <w:t> </w:t>
      </w:r>
      <w:r>
        <w:rPr/>
        <w:t>корпус;</w:t>
      </w:r>
      <w:r>
        <w:rPr>
          <w:spacing w:val="-3"/>
        </w:rPr>
        <w:t> </w:t>
      </w:r>
      <w:r>
        <w:rPr/>
        <w:t>4</w:t>
      </w:r>
      <w:r>
        <w:rPr>
          <w:spacing w:val="-3"/>
        </w:rPr>
        <w:t> </w:t>
      </w:r>
      <w:r>
        <w:rPr/>
        <w:t>–</w:t>
      </w:r>
      <w:r>
        <w:rPr>
          <w:spacing w:val="-3"/>
        </w:rPr>
        <w:t> </w:t>
      </w:r>
      <w:r>
        <w:rPr/>
        <w:t>шток б – пружинные с фрикционным демпфированием</w:t>
      </w:r>
    </w:p>
    <w:p>
      <w:pPr>
        <w:pStyle w:val="BodyText"/>
        <w:spacing w:before="4"/>
        <w:ind w:left="0" w:firstLine="0"/>
        <w:jc w:val="left"/>
        <w:rPr>
          <w:sz w:val="19"/>
        </w:rPr>
      </w:pPr>
      <w:r>
        <w:rPr/>
        <w:drawing>
          <wp:anchor distT="0" distB="0" distL="0" distR="0" allowOverlap="1" layoutInCell="1" locked="0" behindDoc="1" simplePos="0" relativeHeight="487617024">
            <wp:simplePos x="0" y="0"/>
            <wp:positionH relativeFrom="page">
              <wp:posOffset>2621597</wp:posOffset>
            </wp:positionH>
            <wp:positionV relativeFrom="paragraph">
              <wp:posOffset>156842</wp:posOffset>
            </wp:positionV>
            <wp:extent cx="2307044" cy="1612201"/>
            <wp:effectExtent l="0" t="0" r="0" b="0"/>
            <wp:wrapTopAndBottom/>
            <wp:docPr id="486" name="Image 486"/>
            <wp:cNvGraphicFramePr>
              <a:graphicFrameLocks/>
            </wp:cNvGraphicFramePr>
            <a:graphic>
              <a:graphicData uri="http://schemas.openxmlformats.org/drawingml/2006/picture">
                <pic:pic>
                  <pic:nvPicPr>
                    <pic:cNvPr id="486" name="Image 486"/>
                    <pic:cNvPicPr/>
                  </pic:nvPicPr>
                  <pic:blipFill>
                    <a:blip r:embed="rId50" cstate="print"/>
                    <a:stretch>
                      <a:fillRect/>
                    </a:stretch>
                  </pic:blipFill>
                  <pic:spPr>
                    <a:xfrm>
                      <a:off x="0" y="0"/>
                      <a:ext cx="2307044" cy="1612201"/>
                    </a:xfrm>
                    <a:prstGeom prst="rect">
                      <a:avLst/>
                    </a:prstGeom>
                  </pic:spPr>
                </pic:pic>
              </a:graphicData>
            </a:graphic>
          </wp:anchor>
        </w:drawing>
      </w:r>
    </w:p>
    <w:p>
      <w:pPr>
        <w:pStyle w:val="BodyText"/>
        <w:spacing w:line="360" w:lineRule="auto" w:before="142"/>
        <w:ind w:left="1073" w:right="1094" w:firstLine="0"/>
        <w:jc w:val="center"/>
      </w:pPr>
      <w:r>
        <w:rPr/>
        <w:t>1</w:t>
      </w:r>
      <w:r>
        <w:rPr>
          <w:spacing w:val="-3"/>
        </w:rPr>
        <w:t> </w:t>
      </w:r>
      <w:r>
        <w:rPr/>
        <w:t>–</w:t>
      </w:r>
      <w:r>
        <w:rPr>
          <w:spacing w:val="-3"/>
        </w:rPr>
        <w:t> </w:t>
      </w:r>
      <w:r>
        <w:rPr/>
        <w:t>фасонная</w:t>
      </w:r>
      <w:r>
        <w:rPr>
          <w:spacing w:val="-3"/>
        </w:rPr>
        <w:t> </w:t>
      </w:r>
      <w:r>
        <w:rPr/>
        <w:t>пружина;</w:t>
      </w:r>
      <w:r>
        <w:rPr>
          <w:spacing w:val="-3"/>
        </w:rPr>
        <w:t> </w:t>
      </w:r>
      <w:r>
        <w:rPr/>
        <w:t>2</w:t>
      </w:r>
      <w:r>
        <w:rPr>
          <w:spacing w:val="-3"/>
        </w:rPr>
        <w:t> </w:t>
      </w:r>
      <w:r>
        <w:rPr/>
        <w:t>–</w:t>
      </w:r>
      <w:r>
        <w:rPr>
          <w:spacing w:val="-3"/>
        </w:rPr>
        <w:t> </w:t>
      </w:r>
      <w:r>
        <w:rPr/>
        <w:t>калиброванное</w:t>
      </w:r>
      <w:r>
        <w:rPr>
          <w:spacing w:val="-4"/>
        </w:rPr>
        <w:t> </w:t>
      </w:r>
      <w:r>
        <w:rPr/>
        <w:t>отверстие;</w:t>
      </w:r>
      <w:r>
        <w:rPr>
          <w:spacing w:val="-3"/>
        </w:rPr>
        <w:t> </w:t>
      </w:r>
      <w:r>
        <w:rPr/>
        <w:t>3</w:t>
      </w:r>
      <w:r>
        <w:rPr>
          <w:spacing w:val="-3"/>
        </w:rPr>
        <w:t> </w:t>
      </w:r>
      <w:r>
        <w:rPr/>
        <w:t>–</w:t>
      </w:r>
      <w:r>
        <w:rPr>
          <w:spacing w:val="-3"/>
        </w:rPr>
        <w:t> </w:t>
      </w:r>
      <w:r>
        <w:rPr/>
        <w:t>резиновая</w:t>
      </w:r>
      <w:r>
        <w:rPr>
          <w:spacing w:val="-3"/>
        </w:rPr>
        <w:t> </w:t>
      </w:r>
      <w:r>
        <w:rPr/>
        <w:t>оболочка; в – пружинные с воздушным демпфированием</w:t>
      </w:r>
    </w:p>
    <w:p>
      <w:pPr>
        <w:pStyle w:val="BodyText"/>
        <w:spacing w:before="113"/>
        <w:ind w:left="0" w:firstLine="0"/>
        <w:jc w:val="left"/>
        <w:rPr>
          <w:sz w:val="20"/>
        </w:rPr>
      </w:pPr>
      <w:r>
        <w:rPr/>
        <w:drawing>
          <wp:anchor distT="0" distB="0" distL="0" distR="0" allowOverlap="1" layoutInCell="1" locked="0" behindDoc="1" simplePos="0" relativeHeight="487617536">
            <wp:simplePos x="0" y="0"/>
            <wp:positionH relativeFrom="page">
              <wp:posOffset>2541904</wp:posOffset>
            </wp:positionH>
            <wp:positionV relativeFrom="paragraph">
              <wp:posOffset>233102</wp:posOffset>
            </wp:positionV>
            <wp:extent cx="2472332" cy="1672208"/>
            <wp:effectExtent l="0" t="0" r="0" b="0"/>
            <wp:wrapTopAndBottom/>
            <wp:docPr id="487" name="Image 487"/>
            <wp:cNvGraphicFramePr>
              <a:graphicFrameLocks/>
            </wp:cNvGraphicFramePr>
            <a:graphic>
              <a:graphicData uri="http://schemas.openxmlformats.org/drawingml/2006/picture">
                <pic:pic>
                  <pic:nvPicPr>
                    <pic:cNvPr id="487" name="Image 487"/>
                    <pic:cNvPicPr/>
                  </pic:nvPicPr>
                  <pic:blipFill>
                    <a:blip r:embed="rId51" cstate="print"/>
                    <a:stretch>
                      <a:fillRect/>
                    </a:stretch>
                  </pic:blipFill>
                  <pic:spPr>
                    <a:xfrm>
                      <a:off x="0" y="0"/>
                      <a:ext cx="2472332" cy="1672208"/>
                    </a:xfrm>
                    <a:prstGeom prst="rect">
                      <a:avLst/>
                    </a:prstGeom>
                  </pic:spPr>
                </pic:pic>
              </a:graphicData>
            </a:graphic>
          </wp:anchor>
        </w:drawing>
      </w:r>
    </w:p>
    <w:p>
      <w:pPr>
        <w:pStyle w:val="BodyText"/>
        <w:spacing w:before="134"/>
        <w:ind w:left="0" w:right="80" w:firstLine="0"/>
        <w:jc w:val="center"/>
      </w:pPr>
      <w:r>
        <w:rPr/>
        <w:t>1</w:t>
      </w:r>
      <w:r>
        <w:rPr>
          <w:spacing w:val="-3"/>
        </w:rPr>
        <w:t> </w:t>
      </w:r>
      <w:r>
        <w:rPr/>
        <w:t>–</w:t>
      </w:r>
      <w:r>
        <w:rPr>
          <w:spacing w:val="-1"/>
        </w:rPr>
        <w:t> </w:t>
      </w:r>
      <w:r>
        <w:rPr/>
        <w:t>цилиндрическая</w:t>
      </w:r>
      <w:r>
        <w:rPr>
          <w:spacing w:val="-1"/>
        </w:rPr>
        <w:t> </w:t>
      </w:r>
      <w:r>
        <w:rPr/>
        <w:t>пружина;</w:t>
      </w:r>
      <w:r>
        <w:rPr>
          <w:spacing w:val="-1"/>
        </w:rPr>
        <w:t> </w:t>
      </w:r>
      <w:r>
        <w:rPr/>
        <w:t>2</w:t>
      </w:r>
      <w:r>
        <w:rPr>
          <w:spacing w:val="-2"/>
        </w:rPr>
        <w:t> </w:t>
      </w:r>
      <w:r>
        <w:rPr/>
        <w:t>– полимерный</w:t>
      </w:r>
      <w:r>
        <w:rPr>
          <w:spacing w:val="-3"/>
        </w:rPr>
        <w:t> </w:t>
      </w:r>
      <w:r>
        <w:rPr/>
        <w:t>демпфер;</w:t>
      </w:r>
      <w:r>
        <w:rPr>
          <w:spacing w:val="-1"/>
        </w:rPr>
        <w:t> </w:t>
      </w:r>
      <w:r>
        <w:rPr/>
        <w:t>3,</w:t>
      </w:r>
      <w:r>
        <w:rPr>
          <w:spacing w:val="-1"/>
        </w:rPr>
        <w:t> </w:t>
      </w:r>
      <w:r>
        <w:rPr/>
        <w:t>5</w:t>
      </w:r>
      <w:r>
        <w:rPr>
          <w:spacing w:val="-1"/>
        </w:rPr>
        <w:t> </w:t>
      </w:r>
      <w:r>
        <w:rPr/>
        <w:t>– </w:t>
      </w:r>
      <w:r>
        <w:rPr>
          <w:spacing w:val="-2"/>
        </w:rPr>
        <w:t>обоймы;</w:t>
      </w:r>
    </w:p>
    <w:p>
      <w:pPr>
        <w:pStyle w:val="BodyText"/>
        <w:spacing w:line="360" w:lineRule="auto" w:before="140"/>
        <w:ind w:left="2960" w:right="2986" w:firstLine="0"/>
        <w:jc w:val="center"/>
      </w:pPr>
      <w:r>
        <w:rPr/>
        <w:t>4,</w:t>
      </w:r>
      <w:r>
        <w:rPr>
          <w:spacing w:val="-6"/>
        </w:rPr>
        <w:t> </w:t>
      </w:r>
      <w:r>
        <w:rPr/>
        <w:t>7</w:t>
      </w:r>
      <w:r>
        <w:rPr>
          <w:spacing w:val="-6"/>
        </w:rPr>
        <w:t> </w:t>
      </w:r>
      <w:r>
        <w:rPr/>
        <w:t>–</w:t>
      </w:r>
      <w:r>
        <w:rPr>
          <w:spacing w:val="-6"/>
        </w:rPr>
        <w:t> </w:t>
      </w:r>
      <w:r>
        <w:rPr/>
        <w:t>полимерные</w:t>
      </w:r>
      <w:r>
        <w:rPr>
          <w:spacing w:val="-7"/>
        </w:rPr>
        <w:t> </w:t>
      </w:r>
      <w:r>
        <w:rPr/>
        <w:t>прокладки;</w:t>
      </w:r>
      <w:r>
        <w:rPr>
          <w:spacing w:val="-6"/>
        </w:rPr>
        <w:t> </w:t>
      </w:r>
      <w:r>
        <w:rPr/>
        <w:t>6</w:t>
      </w:r>
      <w:r>
        <w:rPr>
          <w:spacing w:val="-6"/>
        </w:rPr>
        <w:t> </w:t>
      </w:r>
      <w:r>
        <w:rPr/>
        <w:t>–</w:t>
      </w:r>
      <w:r>
        <w:rPr>
          <w:spacing w:val="-6"/>
        </w:rPr>
        <w:t> </w:t>
      </w:r>
      <w:r>
        <w:rPr/>
        <w:t>корпус г – пружинно-полимерные</w:t>
      </w:r>
    </w:p>
    <w:p>
      <w:pPr>
        <w:pStyle w:val="BodyText"/>
        <w:ind w:left="0" w:right="22" w:firstLine="0"/>
        <w:jc w:val="center"/>
      </w:pPr>
      <w:r>
        <w:rPr/>
        <w:t>Рисунок</w:t>
      </w:r>
      <w:r>
        <w:rPr>
          <w:spacing w:val="-4"/>
        </w:rPr>
        <w:t> </w:t>
      </w:r>
      <w:r>
        <w:rPr/>
        <w:t>2.10</w:t>
      </w:r>
      <w:r>
        <w:rPr>
          <w:spacing w:val="-2"/>
        </w:rPr>
        <w:t> </w:t>
      </w:r>
      <w:r>
        <w:rPr/>
        <w:t>–</w:t>
      </w:r>
      <w:r>
        <w:rPr>
          <w:spacing w:val="-2"/>
        </w:rPr>
        <w:t> </w:t>
      </w:r>
      <w:r>
        <w:rPr/>
        <w:t>Конструкции</w:t>
      </w:r>
      <w:r>
        <w:rPr>
          <w:spacing w:val="-2"/>
        </w:rPr>
        <w:t> </w:t>
      </w:r>
      <w:r>
        <w:rPr/>
        <w:t>амортизаторов</w:t>
      </w:r>
      <w:r>
        <w:rPr>
          <w:spacing w:val="-3"/>
        </w:rPr>
        <w:t> </w:t>
      </w:r>
      <w:r>
        <w:rPr/>
        <w:t>различного</w:t>
      </w:r>
      <w:r>
        <w:rPr>
          <w:spacing w:val="-2"/>
        </w:rPr>
        <w:t> </w:t>
      </w:r>
      <w:r>
        <w:rPr/>
        <w:t>типа</w:t>
      </w:r>
      <w:r>
        <w:rPr>
          <w:spacing w:val="-3"/>
        </w:rPr>
        <w:t> </w:t>
      </w:r>
      <w:r>
        <w:rPr/>
        <w:t>(а-</w:t>
      </w:r>
      <w:r>
        <w:rPr>
          <w:spacing w:val="-5"/>
        </w:rPr>
        <w:t>г)</w:t>
      </w:r>
    </w:p>
    <w:p>
      <w:pPr>
        <w:spacing w:after="0"/>
        <w:jc w:val="center"/>
        <w:sectPr>
          <w:headerReference w:type="default" r:id="rId47"/>
          <w:footerReference w:type="default" r:id="rId48"/>
          <w:pgSz w:w="11910" w:h="16840"/>
          <w:pgMar w:header="0" w:footer="1029" w:top="620" w:bottom="1220" w:left="880" w:right="860"/>
        </w:sectPr>
      </w:pPr>
    </w:p>
    <w:p>
      <w:pPr>
        <w:pStyle w:val="BodyText"/>
        <w:spacing w:line="360" w:lineRule="auto" w:before="186"/>
        <w:ind w:right="270"/>
      </w:pPr>
      <w:r>
        <w:rPr/>
        <w:t>Вибропоглощение заключается в уменьшении вибрации за счет превращения энергии механических колебаний в другие виды энергии, в первую очередь тепловую (рисунок 2.11).</w:t>
      </w:r>
    </w:p>
    <w:p>
      <w:pPr>
        <w:pStyle w:val="BodyText"/>
        <w:spacing w:before="4"/>
        <w:ind w:left="0" w:firstLine="0"/>
        <w:jc w:val="left"/>
        <w:rPr>
          <w:sz w:val="19"/>
        </w:rPr>
      </w:pPr>
      <w:r>
        <w:rPr/>
        <w:drawing>
          <wp:anchor distT="0" distB="0" distL="0" distR="0" allowOverlap="1" layoutInCell="1" locked="0" behindDoc="1" simplePos="0" relativeHeight="487618048">
            <wp:simplePos x="0" y="0"/>
            <wp:positionH relativeFrom="page">
              <wp:posOffset>766444</wp:posOffset>
            </wp:positionH>
            <wp:positionV relativeFrom="paragraph">
              <wp:posOffset>156978</wp:posOffset>
            </wp:positionV>
            <wp:extent cx="5993264" cy="1704784"/>
            <wp:effectExtent l="0" t="0" r="0" b="0"/>
            <wp:wrapTopAndBottom/>
            <wp:docPr id="491" name="Image 491"/>
            <wp:cNvGraphicFramePr>
              <a:graphicFrameLocks/>
            </wp:cNvGraphicFramePr>
            <a:graphic>
              <a:graphicData uri="http://schemas.openxmlformats.org/drawingml/2006/picture">
                <pic:pic>
                  <pic:nvPicPr>
                    <pic:cNvPr id="491" name="Image 491"/>
                    <pic:cNvPicPr/>
                  </pic:nvPicPr>
                  <pic:blipFill>
                    <a:blip r:embed="rId54" cstate="print"/>
                    <a:stretch>
                      <a:fillRect/>
                    </a:stretch>
                  </pic:blipFill>
                  <pic:spPr>
                    <a:xfrm>
                      <a:off x="0" y="0"/>
                      <a:ext cx="5993264" cy="1704784"/>
                    </a:xfrm>
                    <a:prstGeom prst="rect">
                      <a:avLst/>
                    </a:prstGeom>
                  </pic:spPr>
                </pic:pic>
              </a:graphicData>
            </a:graphic>
          </wp:anchor>
        </w:drawing>
      </w:r>
    </w:p>
    <w:p>
      <w:pPr>
        <w:pStyle w:val="BodyText"/>
        <w:tabs>
          <w:tab w:pos="3761" w:val="left" w:leader="none"/>
          <w:tab w:pos="6221" w:val="left" w:leader="none"/>
        </w:tabs>
        <w:spacing w:before="147"/>
        <w:ind w:left="972" w:firstLine="0"/>
        <w:jc w:val="left"/>
      </w:pPr>
      <w:r>
        <w:rPr>
          <w:spacing w:val="-2"/>
        </w:rPr>
        <w:t>точечное</w:t>
      </w:r>
      <w:r>
        <w:rPr/>
        <w:tab/>
      </w:r>
      <w:r>
        <w:rPr>
          <w:spacing w:val="-2"/>
        </w:rPr>
        <w:t>сплошное</w:t>
      </w:r>
      <w:r>
        <w:rPr/>
        <w:tab/>
        <w:t>«стакан</w:t>
      </w:r>
      <w:r>
        <w:rPr>
          <w:spacing w:val="-5"/>
        </w:rPr>
        <w:t> </w:t>
      </w:r>
      <w:r>
        <w:rPr/>
        <w:t>в</w:t>
      </w:r>
      <w:r>
        <w:rPr>
          <w:spacing w:val="-4"/>
        </w:rPr>
        <w:t> </w:t>
      </w:r>
      <w:r>
        <w:rPr>
          <w:spacing w:val="-2"/>
        </w:rPr>
        <w:t>стакане»</w:t>
      </w:r>
    </w:p>
    <w:p>
      <w:pPr>
        <w:pStyle w:val="BodyText"/>
        <w:spacing w:before="137"/>
        <w:ind w:left="447" w:firstLine="0"/>
        <w:jc w:val="left"/>
      </w:pPr>
      <w:r>
        <w:rPr/>
        <w:t>Рисунок</w:t>
      </w:r>
      <w:r>
        <w:rPr>
          <w:spacing w:val="-3"/>
        </w:rPr>
        <w:t> </w:t>
      </w:r>
      <w:r>
        <w:rPr/>
        <w:t>2.11</w:t>
      </w:r>
      <w:r>
        <w:rPr>
          <w:spacing w:val="-2"/>
        </w:rPr>
        <w:t> </w:t>
      </w:r>
      <w:r>
        <w:rPr/>
        <w:t>–</w:t>
      </w:r>
      <w:r>
        <w:rPr>
          <w:spacing w:val="-1"/>
        </w:rPr>
        <w:t> </w:t>
      </w:r>
      <w:r>
        <w:rPr/>
        <w:t>Виды</w:t>
      </w:r>
      <w:r>
        <w:rPr>
          <w:spacing w:val="-3"/>
        </w:rPr>
        <w:t> </w:t>
      </w:r>
      <w:r>
        <w:rPr/>
        <w:t>демпфирования</w:t>
      </w:r>
      <w:r>
        <w:rPr>
          <w:spacing w:val="-1"/>
        </w:rPr>
        <w:t> </w:t>
      </w:r>
      <w:r>
        <w:rPr/>
        <w:t>оборудования</w:t>
      </w:r>
      <w:r>
        <w:rPr>
          <w:spacing w:val="-2"/>
        </w:rPr>
        <w:t> </w:t>
      </w:r>
      <w:r>
        <w:rPr/>
        <w:t>в</w:t>
      </w:r>
      <w:r>
        <w:rPr>
          <w:spacing w:val="-2"/>
        </w:rPr>
        <w:t> </w:t>
      </w:r>
      <w:r>
        <w:rPr/>
        <w:t>порядке</w:t>
      </w:r>
      <w:r>
        <w:rPr>
          <w:spacing w:val="-1"/>
        </w:rPr>
        <w:t> </w:t>
      </w:r>
      <w:r>
        <w:rPr/>
        <w:t>увеличения</w:t>
      </w:r>
      <w:r>
        <w:rPr>
          <w:spacing w:val="-1"/>
        </w:rPr>
        <w:t> </w:t>
      </w:r>
      <w:r>
        <w:rPr>
          <w:spacing w:val="-2"/>
        </w:rPr>
        <w:t>эффективности</w:t>
      </w:r>
    </w:p>
    <w:p>
      <w:pPr>
        <w:pStyle w:val="BodyText"/>
        <w:spacing w:before="228"/>
        <w:ind w:left="0" w:firstLine="0"/>
        <w:jc w:val="left"/>
      </w:pPr>
    </w:p>
    <w:p>
      <w:pPr>
        <w:pStyle w:val="Heading3"/>
        <w:numPr>
          <w:ilvl w:val="3"/>
          <w:numId w:val="37"/>
        </w:numPr>
        <w:tabs>
          <w:tab w:pos="1320" w:val="left" w:leader="none"/>
        </w:tabs>
        <w:spacing w:line="240" w:lineRule="auto" w:before="0" w:after="0"/>
        <w:ind w:left="1320" w:right="0" w:hanging="360"/>
        <w:jc w:val="left"/>
      </w:pPr>
      <w:bookmarkStart w:name="2.7 Ионизирующие излучения" w:id="35"/>
      <w:bookmarkEnd w:id="35"/>
      <w:r>
        <w:rPr>
          <w:b w:val="0"/>
        </w:rPr>
      </w:r>
      <w:r>
        <w:rPr/>
        <w:t>Ионизирующие</w:t>
      </w:r>
      <w:r>
        <w:rPr>
          <w:spacing w:val="-11"/>
        </w:rPr>
        <w:t> </w:t>
      </w:r>
      <w:r>
        <w:rPr>
          <w:spacing w:val="-2"/>
        </w:rPr>
        <w:t>излучения</w:t>
      </w:r>
    </w:p>
    <w:p>
      <w:pPr>
        <w:pStyle w:val="BodyText"/>
        <w:spacing w:before="79"/>
        <w:ind w:left="0" w:firstLine="0"/>
        <w:jc w:val="left"/>
        <w:rPr>
          <w:b/>
        </w:rPr>
      </w:pPr>
    </w:p>
    <w:p>
      <w:pPr>
        <w:pStyle w:val="BodyText"/>
        <w:spacing w:line="360" w:lineRule="auto" w:before="1"/>
        <w:ind w:right="270"/>
      </w:pPr>
      <w:r>
        <w:rPr/>
        <w:t>Вопросы защиты человека от повреждающего действия ионизирующего излучения возникли почти одновременно с открытием рентгеновского излучения и радиоактивного </w:t>
      </w:r>
      <w:r>
        <w:rPr>
          <w:spacing w:val="-2"/>
        </w:rPr>
        <w:t>распада.</w:t>
      </w:r>
    </w:p>
    <w:p>
      <w:pPr>
        <w:pStyle w:val="BodyText"/>
        <w:spacing w:line="360" w:lineRule="auto"/>
        <w:ind w:right="269"/>
      </w:pPr>
      <w:r>
        <w:rPr/>
        <w:t>В настоящее время ионизирующее (радиоактивное) излучение находит широкое </w:t>
      </w:r>
      <w:r>
        <w:rPr>
          <w:spacing w:val="-2"/>
        </w:rPr>
        <w:t>применение:</w:t>
      </w:r>
    </w:p>
    <w:p>
      <w:pPr>
        <w:pStyle w:val="ListParagraph"/>
        <w:numPr>
          <w:ilvl w:val="0"/>
          <w:numId w:val="61"/>
        </w:numPr>
        <w:tabs>
          <w:tab w:pos="1244" w:val="left" w:leader="none"/>
        </w:tabs>
        <w:spacing w:line="240" w:lineRule="auto" w:before="0" w:after="0"/>
        <w:ind w:left="1244" w:right="0" w:hanging="284"/>
        <w:jc w:val="left"/>
        <w:rPr>
          <w:sz w:val="24"/>
        </w:rPr>
      </w:pPr>
      <w:r>
        <w:rPr>
          <w:sz w:val="24"/>
        </w:rPr>
        <w:t>в</w:t>
      </w:r>
      <w:r>
        <w:rPr>
          <w:spacing w:val="-1"/>
          <w:sz w:val="24"/>
        </w:rPr>
        <w:t> </w:t>
      </w:r>
      <w:r>
        <w:rPr>
          <w:spacing w:val="-2"/>
          <w:sz w:val="24"/>
        </w:rPr>
        <w:t>медицине;</w:t>
      </w:r>
    </w:p>
    <w:p>
      <w:pPr>
        <w:pStyle w:val="ListParagraph"/>
        <w:numPr>
          <w:ilvl w:val="0"/>
          <w:numId w:val="61"/>
        </w:numPr>
        <w:tabs>
          <w:tab w:pos="1244" w:val="left" w:leader="none"/>
        </w:tabs>
        <w:spacing w:line="240" w:lineRule="auto" w:before="138" w:after="0"/>
        <w:ind w:left="1244" w:right="0" w:hanging="284"/>
        <w:jc w:val="left"/>
        <w:rPr>
          <w:sz w:val="24"/>
        </w:rPr>
      </w:pPr>
      <w:r>
        <w:rPr>
          <w:sz w:val="24"/>
        </w:rPr>
        <w:t>атомной</w:t>
      </w:r>
      <w:r>
        <w:rPr>
          <w:spacing w:val="-1"/>
          <w:sz w:val="24"/>
        </w:rPr>
        <w:t> </w:t>
      </w:r>
      <w:r>
        <w:rPr>
          <w:spacing w:val="-2"/>
          <w:sz w:val="24"/>
        </w:rPr>
        <w:t>энергетике;</w:t>
      </w:r>
    </w:p>
    <w:p>
      <w:pPr>
        <w:pStyle w:val="ListParagraph"/>
        <w:numPr>
          <w:ilvl w:val="0"/>
          <w:numId w:val="61"/>
        </w:numPr>
        <w:tabs>
          <w:tab w:pos="1244" w:val="left" w:leader="none"/>
        </w:tabs>
        <w:spacing w:line="240" w:lineRule="auto" w:before="138" w:after="0"/>
        <w:ind w:left="1244" w:right="0" w:hanging="284"/>
        <w:jc w:val="left"/>
        <w:rPr>
          <w:sz w:val="24"/>
        </w:rPr>
      </w:pPr>
      <w:r>
        <w:rPr>
          <w:sz w:val="24"/>
        </w:rPr>
        <w:t>в</w:t>
      </w:r>
      <w:r>
        <w:rPr>
          <w:spacing w:val="-2"/>
          <w:sz w:val="24"/>
        </w:rPr>
        <w:t> </w:t>
      </w:r>
      <w:r>
        <w:rPr>
          <w:sz w:val="24"/>
        </w:rPr>
        <w:t>строительстве</w:t>
      </w:r>
      <w:r>
        <w:rPr>
          <w:spacing w:val="-2"/>
          <w:sz w:val="24"/>
        </w:rPr>
        <w:t> </w:t>
      </w:r>
      <w:r>
        <w:rPr>
          <w:sz w:val="24"/>
        </w:rPr>
        <w:t>газо-</w:t>
      </w:r>
      <w:r>
        <w:rPr>
          <w:spacing w:val="-2"/>
          <w:sz w:val="24"/>
        </w:rPr>
        <w:t> </w:t>
      </w:r>
      <w:r>
        <w:rPr>
          <w:sz w:val="24"/>
        </w:rPr>
        <w:t>и </w:t>
      </w:r>
      <w:r>
        <w:rPr>
          <w:spacing w:val="-2"/>
          <w:sz w:val="24"/>
        </w:rPr>
        <w:t>нефтепроводов;</w:t>
      </w:r>
    </w:p>
    <w:p>
      <w:pPr>
        <w:pStyle w:val="ListParagraph"/>
        <w:numPr>
          <w:ilvl w:val="0"/>
          <w:numId w:val="61"/>
        </w:numPr>
        <w:tabs>
          <w:tab w:pos="1244" w:val="left" w:leader="none"/>
        </w:tabs>
        <w:spacing w:line="240" w:lineRule="auto" w:before="136" w:after="0"/>
        <w:ind w:left="1244" w:right="0" w:hanging="284"/>
        <w:jc w:val="left"/>
        <w:rPr>
          <w:sz w:val="24"/>
        </w:rPr>
      </w:pPr>
      <w:r>
        <w:rPr>
          <w:sz w:val="24"/>
        </w:rPr>
        <w:t>в</w:t>
      </w:r>
      <w:r>
        <w:rPr>
          <w:spacing w:val="-1"/>
          <w:sz w:val="24"/>
        </w:rPr>
        <w:t> </w:t>
      </w:r>
      <w:r>
        <w:rPr>
          <w:spacing w:val="-2"/>
          <w:sz w:val="24"/>
        </w:rPr>
        <w:t>реакторостроении;</w:t>
      </w:r>
    </w:p>
    <w:p>
      <w:pPr>
        <w:pStyle w:val="ListParagraph"/>
        <w:numPr>
          <w:ilvl w:val="0"/>
          <w:numId w:val="61"/>
        </w:numPr>
        <w:tabs>
          <w:tab w:pos="1244" w:val="left" w:leader="none"/>
        </w:tabs>
        <w:spacing w:line="240" w:lineRule="auto" w:before="138" w:after="0"/>
        <w:ind w:left="1244" w:right="0" w:hanging="284"/>
        <w:jc w:val="left"/>
        <w:rPr>
          <w:sz w:val="24"/>
        </w:rPr>
      </w:pPr>
      <w:r>
        <w:rPr>
          <w:sz w:val="24"/>
        </w:rPr>
        <w:t>в</w:t>
      </w:r>
      <w:r>
        <w:rPr>
          <w:spacing w:val="-2"/>
          <w:sz w:val="24"/>
        </w:rPr>
        <w:t> </w:t>
      </w:r>
      <w:r>
        <w:rPr>
          <w:sz w:val="24"/>
        </w:rPr>
        <w:t>аналитической</w:t>
      </w:r>
      <w:r>
        <w:rPr>
          <w:spacing w:val="-2"/>
          <w:sz w:val="24"/>
        </w:rPr>
        <w:t> химии;</w:t>
      </w:r>
    </w:p>
    <w:p>
      <w:pPr>
        <w:pStyle w:val="ListParagraph"/>
        <w:numPr>
          <w:ilvl w:val="0"/>
          <w:numId w:val="61"/>
        </w:numPr>
        <w:tabs>
          <w:tab w:pos="1244" w:val="left" w:leader="none"/>
        </w:tabs>
        <w:spacing w:line="240" w:lineRule="auto" w:before="138" w:after="0"/>
        <w:ind w:left="1244" w:right="0" w:hanging="284"/>
        <w:jc w:val="left"/>
        <w:rPr>
          <w:sz w:val="24"/>
        </w:rPr>
      </w:pPr>
      <w:r>
        <w:rPr>
          <w:sz w:val="24"/>
        </w:rPr>
        <w:t>в</w:t>
      </w:r>
      <w:r>
        <w:rPr>
          <w:spacing w:val="-2"/>
          <w:sz w:val="24"/>
        </w:rPr>
        <w:t> </w:t>
      </w:r>
      <w:r>
        <w:rPr>
          <w:sz w:val="24"/>
        </w:rPr>
        <w:t>сельском</w:t>
      </w:r>
      <w:r>
        <w:rPr>
          <w:spacing w:val="-2"/>
          <w:sz w:val="24"/>
        </w:rPr>
        <w:t> хозяйстве.</w:t>
      </w:r>
    </w:p>
    <w:p>
      <w:pPr>
        <w:pStyle w:val="BodyText"/>
        <w:spacing w:line="360" w:lineRule="auto" w:before="134"/>
        <w:ind w:right="272"/>
      </w:pPr>
      <w:r>
        <w:rPr/>
        <w:t>Естественный радиационный фон обусловлен космическим излучением и естественными радиоактивными веществами, распределенными на поверхности и в недрах Земли, в атмосфере, растениях и организме живых существ. Наибольшее содержание радиоактивных элементов содержится в гранитных породах и вулканических образованиях.</w:t>
      </w:r>
    </w:p>
    <w:p>
      <w:pPr>
        <w:pStyle w:val="BodyText"/>
        <w:spacing w:line="360" w:lineRule="auto"/>
        <w:ind w:right="271"/>
      </w:pPr>
      <w:r>
        <w:rPr/>
        <w:t>Прежде чем подойти к изучению вопросов радиационной безопасности, необходимо четко представлять, что такое радиоактивное излучение. К настоящему времени число изученных ядерных частиц достигает нескольких десятков.</w:t>
      </w:r>
    </w:p>
    <w:p>
      <w:pPr>
        <w:pStyle w:val="BodyText"/>
        <w:spacing w:line="360" w:lineRule="auto" w:before="1"/>
        <w:ind w:right="273"/>
      </w:pPr>
      <w:r>
        <w:rPr/>
        <w:t>Мельчайшей частицей вещества является атом. Центральная часть атома – ядро, состоящее из протонов и нейтронов (рисунок 2.12).</w:t>
      </w:r>
    </w:p>
    <w:p>
      <w:pPr>
        <w:spacing w:after="0" w:line="360" w:lineRule="auto"/>
        <w:sectPr>
          <w:headerReference w:type="default" r:id="rId52"/>
          <w:footerReference w:type="default" r:id="rId53"/>
          <w:pgSz w:w="11910" w:h="16840"/>
          <w:pgMar w:header="144" w:footer="986" w:top="940" w:bottom="1180" w:left="880" w:right="860"/>
        </w:sectPr>
      </w:pPr>
    </w:p>
    <w:p>
      <w:pPr>
        <w:pStyle w:val="BodyText"/>
        <w:ind w:left="0" w:firstLine="0"/>
        <w:jc w:val="left"/>
        <w:rPr>
          <w:sz w:val="20"/>
        </w:rPr>
      </w:pPr>
    </w:p>
    <w:p>
      <w:pPr>
        <w:pStyle w:val="BodyText"/>
        <w:spacing w:before="132"/>
        <w:ind w:left="0" w:firstLine="0"/>
        <w:jc w:val="left"/>
        <w:rPr>
          <w:sz w:val="20"/>
        </w:rPr>
      </w:pPr>
    </w:p>
    <w:p>
      <w:pPr>
        <w:pStyle w:val="BodyText"/>
        <w:ind w:left="2658" w:firstLine="0"/>
        <w:jc w:val="left"/>
        <w:rPr>
          <w:sz w:val="20"/>
        </w:rPr>
      </w:pPr>
      <w:r>
        <w:rPr>
          <w:sz w:val="20"/>
        </w:rPr>
        <mc:AlternateContent>
          <mc:Choice Requires="wps">
            <w:drawing>
              <wp:inline distT="0" distB="0" distL="0" distR="0">
                <wp:extent cx="3048000" cy="2964180"/>
                <wp:effectExtent l="0" t="0" r="0" b="7619"/>
                <wp:docPr id="492" name="Group 492"/>
                <wp:cNvGraphicFramePr>
                  <a:graphicFrameLocks/>
                </wp:cNvGraphicFramePr>
                <a:graphic>
                  <a:graphicData uri="http://schemas.microsoft.com/office/word/2010/wordprocessingGroup">
                    <wpg:wgp>
                      <wpg:cNvPr id="492" name="Group 492"/>
                      <wpg:cNvGrpSpPr/>
                      <wpg:grpSpPr>
                        <a:xfrm>
                          <a:off x="0" y="0"/>
                          <a:ext cx="3048000" cy="2964180"/>
                          <a:chExt cx="3048000" cy="2964180"/>
                        </a:xfrm>
                      </wpg:grpSpPr>
                      <pic:pic>
                        <pic:nvPicPr>
                          <pic:cNvPr id="493" name="Image 493"/>
                          <pic:cNvPicPr/>
                        </pic:nvPicPr>
                        <pic:blipFill>
                          <a:blip r:embed="rId55" cstate="print"/>
                          <a:stretch>
                            <a:fillRect/>
                          </a:stretch>
                        </pic:blipFill>
                        <pic:spPr>
                          <a:xfrm>
                            <a:off x="0" y="0"/>
                            <a:ext cx="3047733" cy="2964180"/>
                          </a:xfrm>
                          <a:prstGeom prst="rect">
                            <a:avLst/>
                          </a:prstGeom>
                        </pic:spPr>
                      </pic:pic>
                      <wps:wsp>
                        <wps:cNvPr id="494" name="Textbox 494"/>
                        <wps:cNvSpPr txBox="1"/>
                        <wps:spPr>
                          <a:xfrm>
                            <a:off x="2011427" y="398938"/>
                            <a:ext cx="277495" cy="163830"/>
                          </a:xfrm>
                          <a:prstGeom prst="rect">
                            <a:avLst/>
                          </a:prstGeom>
                        </wps:spPr>
                        <wps:txbx>
                          <w:txbxContent>
                            <w:p>
                              <w:pPr>
                                <w:spacing w:before="1"/>
                                <w:ind w:left="0" w:right="0" w:firstLine="0"/>
                                <w:jc w:val="left"/>
                                <w:rPr>
                                  <w:rFonts w:ascii="Verdana" w:hAnsi="Verdana"/>
                                  <w:sz w:val="20"/>
                                </w:rPr>
                              </w:pPr>
                              <w:r>
                                <w:rPr>
                                  <w:rFonts w:ascii="Verdana" w:hAnsi="Verdana"/>
                                  <w:spacing w:val="-5"/>
                                  <w:w w:val="90"/>
                                  <w:sz w:val="20"/>
                                </w:rPr>
                                <w:t>ядро</w:t>
                              </w:r>
                            </w:p>
                          </w:txbxContent>
                        </wps:txbx>
                        <wps:bodyPr wrap="square" lIns="0" tIns="0" rIns="0" bIns="0" rtlCol="0">
                          <a:noAutofit/>
                        </wps:bodyPr>
                      </wps:wsp>
                      <wps:wsp>
                        <wps:cNvPr id="495" name="Textbox 495"/>
                        <wps:cNvSpPr txBox="1"/>
                        <wps:spPr>
                          <a:xfrm>
                            <a:off x="383795" y="555910"/>
                            <a:ext cx="579120" cy="163830"/>
                          </a:xfrm>
                          <a:prstGeom prst="rect">
                            <a:avLst/>
                          </a:prstGeom>
                        </wps:spPr>
                        <wps:txbx>
                          <w:txbxContent>
                            <w:p>
                              <w:pPr>
                                <w:spacing w:before="1"/>
                                <w:ind w:left="0" w:right="0" w:firstLine="0"/>
                                <w:jc w:val="left"/>
                                <w:rPr>
                                  <w:rFonts w:ascii="Tahoma" w:hAnsi="Tahoma"/>
                                  <w:sz w:val="20"/>
                                </w:rPr>
                              </w:pPr>
                              <w:r>
                                <w:rPr>
                                  <w:rFonts w:ascii="Verdana" w:hAnsi="Verdana"/>
                                  <w:w w:val="80"/>
                                  <w:sz w:val="20"/>
                                </w:rPr>
                                <w:t>протон</w:t>
                              </w:r>
                              <w:r>
                                <w:rPr>
                                  <w:rFonts w:ascii="Verdana" w:hAnsi="Verdana"/>
                                  <w:spacing w:val="15"/>
                                  <w:sz w:val="20"/>
                                </w:rPr>
                                <w:t> </w:t>
                              </w:r>
                              <w:r>
                                <w:rPr>
                                  <w:rFonts w:ascii="Verdana" w:hAnsi="Verdana"/>
                                  <w:spacing w:val="-5"/>
                                  <w:w w:val="90"/>
                                  <w:sz w:val="20"/>
                                </w:rPr>
                                <w:t>(</w:t>
                              </w:r>
                              <w:r>
                                <w:rPr>
                                  <w:rFonts w:ascii="Tahoma" w:hAnsi="Tahoma"/>
                                  <w:spacing w:val="-5"/>
                                  <w:w w:val="90"/>
                                  <w:sz w:val="20"/>
                                </w:rPr>
                                <w:t>Z)</w:t>
                              </w:r>
                            </w:p>
                          </w:txbxContent>
                        </wps:txbx>
                        <wps:bodyPr wrap="square" lIns="0" tIns="0" rIns="0" bIns="0" rtlCol="0">
                          <a:noAutofit/>
                        </wps:bodyPr>
                      </wps:wsp>
                      <wps:wsp>
                        <wps:cNvPr id="496" name="Textbox 496"/>
                        <wps:cNvSpPr txBox="1"/>
                        <wps:spPr>
                          <a:xfrm>
                            <a:off x="423419" y="2271934"/>
                            <a:ext cx="661035" cy="163830"/>
                          </a:xfrm>
                          <a:prstGeom prst="rect">
                            <a:avLst/>
                          </a:prstGeom>
                        </wps:spPr>
                        <wps:txbx>
                          <w:txbxContent>
                            <w:p>
                              <w:pPr>
                                <w:spacing w:before="1"/>
                                <w:ind w:left="0" w:right="0" w:firstLine="0"/>
                                <w:jc w:val="left"/>
                                <w:rPr>
                                  <w:rFonts w:ascii="Tahoma" w:hAnsi="Tahoma"/>
                                  <w:sz w:val="20"/>
                                </w:rPr>
                              </w:pPr>
                              <w:r>
                                <w:rPr>
                                  <w:rFonts w:ascii="Verdana" w:hAnsi="Verdana"/>
                                  <w:w w:val="80"/>
                                  <w:sz w:val="20"/>
                                </w:rPr>
                                <w:t>нейтрон</w:t>
                              </w:r>
                              <w:r>
                                <w:rPr>
                                  <w:rFonts w:ascii="Verdana" w:hAnsi="Verdana"/>
                                  <w:spacing w:val="14"/>
                                  <w:sz w:val="20"/>
                                </w:rPr>
                                <w:t> </w:t>
                              </w:r>
                              <w:r>
                                <w:rPr>
                                  <w:rFonts w:ascii="Verdana" w:hAnsi="Verdana"/>
                                  <w:spacing w:val="-7"/>
                                  <w:w w:val="95"/>
                                  <w:sz w:val="20"/>
                                </w:rPr>
                                <w:t>(</w:t>
                              </w:r>
                              <w:r>
                                <w:rPr>
                                  <w:rFonts w:ascii="Tahoma" w:hAnsi="Tahoma"/>
                                  <w:spacing w:val="-7"/>
                                  <w:w w:val="95"/>
                                  <w:sz w:val="20"/>
                                </w:rPr>
                                <w:t>N)</w:t>
                              </w:r>
                            </w:p>
                          </w:txbxContent>
                        </wps:txbx>
                        <wps:bodyPr wrap="square" lIns="0" tIns="0" rIns="0" bIns="0" rtlCol="0">
                          <a:noAutofit/>
                        </wps:bodyPr>
                      </wps:wsp>
                    </wpg:wgp>
                  </a:graphicData>
                </a:graphic>
              </wp:inline>
            </w:drawing>
          </mc:Choice>
          <mc:Fallback>
            <w:pict>
              <v:group style="width:240pt;height:233.4pt;mso-position-horizontal-relative:char;mso-position-vertical-relative:line" id="docshapegroup381" coordorigin="0,0" coordsize="4800,4668">
                <v:shape style="position:absolute;left:0;top:0;width:4800;height:4668" type="#_x0000_t75" id="docshape382" stroked="false">
                  <v:imagedata r:id="rId55" o:title=""/>
                </v:shape>
                <v:shape style="position:absolute;left:3167;top:628;width:437;height:258" type="#_x0000_t202" id="docshape383" filled="false" stroked="false">
                  <v:textbox inset="0,0,0,0">
                    <w:txbxContent>
                      <w:p>
                        <w:pPr>
                          <w:spacing w:before="1"/>
                          <w:ind w:left="0" w:right="0" w:firstLine="0"/>
                          <w:jc w:val="left"/>
                          <w:rPr>
                            <w:rFonts w:ascii="Verdana" w:hAnsi="Verdana"/>
                            <w:sz w:val="20"/>
                          </w:rPr>
                        </w:pPr>
                        <w:r>
                          <w:rPr>
                            <w:rFonts w:ascii="Verdana" w:hAnsi="Verdana"/>
                            <w:spacing w:val="-5"/>
                            <w:w w:val="90"/>
                            <w:sz w:val="20"/>
                          </w:rPr>
                          <w:t>ядро</w:t>
                        </w:r>
                      </w:p>
                    </w:txbxContent>
                  </v:textbox>
                  <w10:wrap type="none"/>
                </v:shape>
                <v:shape style="position:absolute;left:604;top:875;width:912;height:258" type="#_x0000_t202" id="docshape384" filled="false" stroked="false">
                  <v:textbox inset="0,0,0,0">
                    <w:txbxContent>
                      <w:p>
                        <w:pPr>
                          <w:spacing w:before="1"/>
                          <w:ind w:left="0" w:right="0" w:firstLine="0"/>
                          <w:jc w:val="left"/>
                          <w:rPr>
                            <w:rFonts w:ascii="Tahoma" w:hAnsi="Tahoma"/>
                            <w:sz w:val="20"/>
                          </w:rPr>
                        </w:pPr>
                        <w:r>
                          <w:rPr>
                            <w:rFonts w:ascii="Verdana" w:hAnsi="Verdana"/>
                            <w:w w:val="80"/>
                            <w:sz w:val="20"/>
                          </w:rPr>
                          <w:t>протон</w:t>
                        </w:r>
                        <w:r>
                          <w:rPr>
                            <w:rFonts w:ascii="Verdana" w:hAnsi="Verdana"/>
                            <w:spacing w:val="15"/>
                            <w:sz w:val="20"/>
                          </w:rPr>
                          <w:t> </w:t>
                        </w:r>
                        <w:r>
                          <w:rPr>
                            <w:rFonts w:ascii="Verdana" w:hAnsi="Verdana"/>
                            <w:spacing w:val="-5"/>
                            <w:w w:val="90"/>
                            <w:sz w:val="20"/>
                          </w:rPr>
                          <w:t>(</w:t>
                        </w:r>
                        <w:r>
                          <w:rPr>
                            <w:rFonts w:ascii="Tahoma" w:hAnsi="Tahoma"/>
                            <w:spacing w:val="-5"/>
                            <w:w w:val="90"/>
                            <w:sz w:val="20"/>
                          </w:rPr>
                          <w:t>Z)</w:t>
                        </w:r>
                      </w:p>
                    </w:txbxContent>
                  </v:textbox>
                  <w10:wrap type="none"/>
                </v:shape>
                <v:shape style="position:absolute;left:666;top:3577;width:1041;height:258" type="#_x0000_t202" id="docshape385" filled="false" stroked="false">
                  <v:textbox inset="0,0,0,0">
                    <w:txbxContent>
                      <w:p>
                        <w:pPr>
                          <w:spacing w:before="1"/>
                          <w:ind w:left="0" w:right="0" w:firstLine="0"/>
                          <w:jc w:val="left"/>
                          <w:rPr>
                            <w:rFonts w:ascii="Tahoma" w:hAnsi="Tahoma"/>
                            <w:sz w:val="20"/>
                          </w:rPr>
                        </w:pPr>
                        <w:r>
                          <w:rPr>
                            <w:rFonts w:ascii="Verdana" w:hAnsi="Verdana"/>
                            <w:w w:val="80"/>
                            <w:sz w:val="20"/>
                          </w:rPr>
                          <w:t>нейтрон</w:t>
                        </w:r>
                        <w:r>
                          <w:rPr>
                            <w:rFonts w:ascii="Verdana" w:hAnsi="Verdana"/>
                            <w:spacing w:val="14"/>
                            <w:sz w:val="20"/>
                          </w:rPr>
                          <w:t> </w:t>
                        </w:r>
                        <w:r>
                          <w:rPr>
                            <w:rFonts w:ascii="Verdana" w:hAnsi="Verdana"/>
                            <w:spacing w:val="-7"/>
                            <w:w w:val="95"/>
                            <w:sz w:val="20"/>
                          </w:rPr>
                          <w:t>(</w:t>
                        </w:r>
                        <w:r>
                          <w:rPr>
                            <w:rFonts w:ascii="Tahoma" w:hAnsi="Tahoma"/>
                            <w:spacing w:val="-7"/>
                            <w:w w:val="95"/>
                            <w:sz w:val="20"/>
                          </w:rPr>
                          <w:t>N)</w:t>
                        </w:r>
                      </w:p>
                    </w:txbxContent>
                  </v:textbox>
                  <w10:wrap type="none"/>
                </v:shape>
              </v:group>
            </w:pict>
          </mc:Fallback>
        </mc:AlternateContent>
      </w:r>
      <w:r>
        <w:rPr>
          <w:sz w:val="20"/>
        </w:rPr>
      </w:r>
    </w:p>
    <w:p>
      <w:pPr>
        <w:pStyle w:val="BodyText"/>
        <w:spacing w:before="148"/>
        <w:ind w:left="0" w:right="24" w:firstLine="0"/>
        <w:jc w:val="center"/>
      </w:pPr>
      <w:r>
        <w:rPr/>
        <w:t>Рисунок</w:t>
      </w:r>
      <w:r>
        <w:rPr>
          <w:spacing w:val="-1"/>
        </w:rPr>
        <w:t> </w:t>
      </w:r>
      <w:r>
        <w:rPr/>
        <w:t>2.12</w:t>
      </w:r>
      <w:r>
        <w:rPr>
          <w:spacing w:val="-1"/>
        </w:rPr>
        <w:t> </w:t>
      </w:r>
      <w:r>
        <w:rPr/>
        <w:t>–</w:t>
      </w:r>
      <w:r>
        <w:rPr>
          <w:spacing w:val="-1"/>
        </w:rPr>
        <w:t> </w:t>
      </w:r>
      <w:r>
        <w:rPr/>
        <w:t>Строение</w:t>
      </w:r>
      <w:r>
        <w:rPr>
          <w:spacing w:val="-1"/>
        </w:rPr>
        <w:t> </w:t>
      </w:r>
      <w:r>
        <w:rPr>
          <w:spacing w:val="-4"/>
        </w:rPr>
        <w:t>атома</w:t>
      </w:r>
    </w:p>
    <w:p>
      <w:pPr>
        <w:pStyle w:val="BodyText"/>
        <w:ind w:left="0" w:firstLine="0"/>
        <w:jc w:val="left"/>
      </w:pPr>
    </w:p>
    <w:p>
      <w:pPr>
        <w:pStyle w:val="BodyText"/>
        <w:ind w:left="0" w:firstLine="0"/>
        <w:jc w:val="left"/>
      </w:pPr>
    </w:p>
    <w:p>
      <w:pPr>
        <w:pStyle w:val="BodyText"/>
        <w:spacing w:line="360" w:lineRule="auto"/>
        <w:ind w:right="272"/>
      </w:pPr>
      <w:r>
        <w:rPr/>
        <w:t>Количество протонов в ядре численно равно атомному номеру элемента в таблице элементов Д.И. Менделеева (Z). Суммарное число протонов и нейтронов в ядре называется массовым числом элемента (А) (рисунок 2.13).</w:t>
      </w:r>
    </w:p>
    <w:p>
      <w:pPr>
        <w:pStyle w:val="BodyText"/>
        <w:ind w:left="0" w:firstLine="0"/>
        <w:jc w:val="left"/>
        <w:rPr>
          <w:sz w:val="32"/>
        </w:rPr>
      </w:pPr>
    </w:p>
    <w:p>
      <w:pPr>
        <w:pStyle w:val="BodyText"/>
        <w:ind w:left="0" w:firstLine="0"/>
        <w:jc w:val="left"/>
        <w:rPr>
          <w:sz w:val="32"/>
        </w:rPr>
      </w:pPr>
    </w:p>
    <w:p>
      <w:pPr>
        <w:pStyle w:val="BodyText"/>
        <w:ind w:left="0" w:firstLine="0"/>
        <w:jc w:val="left"/>
        <w:rPr>
          <w:sz w:val="32"/>
        </w:rPr>
      </w:pPr>
    </w:p>
    <w:p>
      <w:pPr>
        <w:pStyle w:val="BodyText"/>
        <w:ind w:left="0" w:firstLine="0"/>
        <w:jc w:val="left"/>
        <w:rPr>
          <w:sz w:val="32"/>
        </w:rPr>
      </w:pPr>
    </w:p>
    <w:p>
      <w:pPr>
        <w:pStyle w:val="BodyText"/>
        <w:spacing w:before="159"/>
        <w:ind w:left="0" w:firstLine="0"/>
        <w:jc w:val="left"/>
        <w:rPr>
          <w:sz w:val="32"/>
        </w:rPr>
      </w:pPr>
    </w:p>
    <w:p>
      <w:pPr>
        <w:spacing w:before="0"/>
        <w:ind w:left="0" w:right="1338" w:firstLine="0"/>
        <w:jc w:val="right"/>
        <w:rPr>
          <w:sz w:val="32"/>
        </w:rPr>
      </w:pPr>
      <w:r>
        <w:rPr/>
        <mc:AlternateContent>
          <mc:Choice Requires="wps">
            <w:drawing>
              <wp:anchor distT="0" distB="0" distL="0" distR="0" allowOverlap="1" layoutInCell="1" locked="0" behindDoc="1" simplePos="0" relativeHeight="483394048">
                <wp:simplePos x="0" y="0"/>
                <wp:positionH relativeFrom="page">
                  <wp:posOffset>751522</wp:posOffset>
                </wp:positionH>
                <wp:positionV relativeFrom="paragraph">
                  <wp:posOffset>-1036225</wp:posOffset>
                </wp:positionV>
                <wp:extent cx="5165725" cy="3028950"/>
                <wp:effectExtent l="0" t="0" r="0" b="0"/>
                <wp:wrapNone/>
                <wp:docPr id="497" name="Group 497"/>
                <wp:cNvGraphicFramePr>
                  <a:graphicFrameLocks/>
                </wp:cNvGraphicFramePr>
                <a:graphic>
                  <a:graphicData uri="http://schemas.microsoft.com/office/word/2010/wordprocessingGroup">
                    <wpg:wgp>
                      <wpg:cNvPr id="497" name="Group 497"/>
                      <wpg:cNvGrpSpPr/>
                      <wpg:grpSpPr>
                        <a:xfrm>
                          <a:off x="0" y="0"/>
                          <a:ext cx="5165725" cy="3028950"/>
                          <a:chExt cx="5165725" cy="3028950"/>
                        </a:xfrm>
                      </wpg:grpSpPr>
                      <pic:pic>
                        <pic:nvPicPr>
                          <pic:cNvPr id="498" name="Image 498" descr="Рисунок1_2.jpg"/>
                          <pic:cNvPicPr/>
                        </pic:nvPicPr>
                        <pic:blipFill>
                          <a:blip r:embed="rId56" cstate="print"/>
                          <a:stretch>
                            <a:fillRect/>
                          </a:stretch>
                        </pic:blipFill>
                        <pic:spPr>
                          <a:xfrm>
                            <a:off x="0" y="0"/>
                            <a:ext cx="4404690" cy="3028946"/>
                          </a:xfrm>
                          <a:prstGeom prst="rect">
                            <a:avLst/>
                          </a:prstGeom>
                        </pic:spPr>
                      </pic:pic>
                      <pic:pic>
                        <pic:nvPicPr>
                          <pic:cNvPr id="499" name="Image 499" descr="Литий — Мегаэнциклопедия Кирилла и Мефодия — статья"/>
                          <pic:cNvPicPr/>
                        </pic:nvPicPr>
                        <pic:blipFill>
                          <a:blip r:embed="rId57" cstate="print"/>
                          <a:stretch>
                            <a:fillRect/>
                          </a:stretch>
                        </pic:blipFill>
                        <pic:spPr>
                          <a:xfrm>
                            <a:off x="3574001" y="9058"/>
                            <a:ext cx="805517" cy="888983"/>
                          </a:xfrm>
                          <a:prstGeom prst="rect">
                            <a:avLst/>
                          </a:prstGeom>
                        </pic:spPr>
                      </pic:pic>
                      <wps:wsp>
                        <wps:cNvPr id="500" name="Graphic 500"/>
                        <wps:cNvSpPr/>
                        <wps:spPr>
                          <a:xfrm>
                            <a:off x="4128128" y="743800"/>
                            <a:ext cx="1031240" cy="600710"/>
                          </a:xfrm>
                          <a:custGeom>
                            <a:avLst/>
                            <a:gdLst/>
                            <a:ahLst/>
                            <a:cxnLst/>
                            <a:rect l="l" t="t" r="r" b="b"/>
                            <a:pathLst>
                              <a:path w="1031240" h="600710">
                                <a:moveTo>
                                  <a:pt x="0" y="0"/>
                                </a:moveTo>
                                <a:lnTo>
                                  <a:pt x="358076" y="0"/>
                                </a:lnTo>
                                <a:lnTo>
                                  <a:pt x="358076" y="600506"/>
                                </a:lnTo>
                                <a:lnTo>
                                  <a:pt x="1030668" y="600506"/>
                                </a:lnTo>
                              </a:path>
                            </a:pathLst>
                          </a:custGeom>
                          <a:ln w="1269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9.174999pt;margin-top:-81.592598pt;width:406.75pt;height:238.5pt;mso-position-horizontal-relative:page;mso-position-vertical-relative:paragraph;z-index:-19922432" id="docshapegroup386" coordorigin="1183,-1632" coordsize="8135,4770">
                <v:shape style="position:absolute;left:1183;top:-1632;width:6937;height:4770" type="#_x0000_t75" id="docshape387" alt="Рисунок1_2.jpg" stroked="false">
                  <v:imagedata r:id="rId56" o:title=""/>
                </v:shape>
                <v:shape style="position:absolute;left:6811;top:-1618;width:1269;height:1400" type="#_x0000_t75" id="docshape388" alt="Литий — Мегаэнциклопедия Кирилла и Мефодия — статья" stroked="false">
                  <v:imagedata r:id="rId57" o:title=""/>
                </v:shape>
                <v:shape style="position:absolute;left:7684;top:-461;width:1624;height:946" id="docshape389" coordorigin="7684,-461" coordsize="1624,946" path="m7684,-461l8248,-461,8248,485,9308,485e" filled="false" stroked="true" strokeweight="1.0pt" strokecolor="#000000">
                  <v:path arrowok="t"/>
                  <v:stroke dashstyle="solid"/>
                </v:shape>
                <w10:wrap type="none"/>
              </v:group>
            </w:pict>
          </mc:Fallback>
        </mc:AlternateContent>
      </w:r>
      <w:r>
        <w:rPr>
          <w:sz w:val="32"/>
        </w:rPr>
        <w:t>A</w:t>
      </w:r>
      <w:r>
        <w:rPr>
          <w:spacing w:val="-20"/>
          <w:sz w:val="32"/>
        </w:rPr>
        <w:t> </w:t>
      </w:r>
      <w:r>
        <w:rPr>
          <w:rFonts w:ascii="Symbol" w:hAnsi="Symbol"/>
          <w:sz w:val="32"/>
        </w:rPr>
        <w:t></w:t>
      </w:r>
      <w:r>
        <w:rPr>
          <w:spacing w:val="-3"/>
          <w:sz w:val="32"/>
        </w:rPr>
        <w:t> </w:t>
      </w:r>
      <w:r>
        <w:rPr>
          <w:sz w:val="32"/>
        </w:rPr>
        <w:t>N</w:t>
      </w:r>
      <w:r>
        <w:rPr>
          <w:spacing w:val="-2"/>
          <w:sz w:val="32"/>
        </w:rPr>
        <w:t> </w:t>
      </w:r>
      <w:r>
        <w:rPr>
          <w:sz w:val="32"/>
        </w:rPr>
        <w:t>+</w:t>
      </w:r>
      <w:r>
        <w:rPr>
          <w:spacing w:val="-3"/>
          <w:sz w:val="32"/>
        </w:rPr>
        <w:t> </w:t>
      </w:r>
      <w:r>
        <w:rPr>
          <w:spacing w:val="-10"/>
          <w:sz w:val="32"/>
        </w:rPr>
        <w:t>Z</w:t>
      </w:r>
    </w:p>
    <w:p>
      <w:pPr>
        <w:spacing w:before="312"/>
        <w:ind w:left="7320" w:right="0" w:firstLine="0"/>
        <w:jc w:val="left"/>
        <w:rPr>
          <w:sz w:val="20"/>
        </w:rPr>
      </w:pPr>
      <w:r>
        <w:rPr>
          <w:sz w:val="20"/>
        </w:rPr>
        <w:t>где</w:t>
      </w:r>
      <w:r>
        <w:rPr>
          <w:spacing w:val="14"/>
          <w:sz w:val="20"/>
        </w:rPr>
        <w:t> </w:t>
      </w:r>
      <w:r>
        <w:rPr>
          <w:sz w:val="20"/>
        </w:rPr>
        <w:t>A</w:t>
      </w:r>
      <w:r>
        <w:rPr>
          <w:spacing w:val="-8"/>
          <w:sz w:val="20"/>
        </w:rPr>
        <w:t> </w:t>
      </w:r>
      <w:r>
        <w:rPr>
          <w:sz w:val="20"/>
        </w:rPr>
        <w:t>–</w:t>
      </w:r>
      <w:r>
        <w:rPr>
          <w:spacing w:val="-5"/>
          <w:sz w:val="20"/>
        </w:rPr>
        <w:t> </w:t>
      </w:r>
      <w:r>
        <w:rPr>
          <w:sz w:val="20"/>
        </w:rPr>
        <w:t>массовое</w:t>
      </w:r>
      <w:r>
        <w:rPr>
          <w:spacing w:val="-5"/>
          <w:sz w:val="20"/>
        </w:rPr>
        <w:t> </w:t>
      </w:r>
      <w:r>
        <w:rPr>
          <w:sz w:val="20"/>
        </w:rPr>
        <w:t>число,</w:t>
      </w:r>
      <w:r>
        <w:rPr>
          <w:spacing w:val="-6"/>
          <w:sz w:val="20"/>
        </w:rPr>
        <w:t> </w:t>
      </w:r>
      <w:r>
        <w:rPr>
          <w:spacing w:val="-4"/>
          <w:sz w:val="20"/>
        </w:rPr>
        <w:t>а.е.</w:t>
      </w:r>
    </w:p>
    <w:p>
      <w:pPr>
        <w:spacing w:before="0"/>
        <w:ind w:left="7661" w:right="660" w:firstLine="0"/>
        <w:jc w:val="left"/>
        <w:rPr>
          <w:sz w:val="20"/>
        </w:rPr>
      </w:pPr>
      <w:r>
        <w:rPr>
          <w:sz w:val="20"/>
        </w:rPr>
        <w:t>N</w:t>
      </w:r>
      <w:r>
        <w:rPr>
          <w:spacing w:val="-13"/>
          <w:sz w:val="20"/>
        </w:rPr>
        <w:t> </w:t>
      </w:r>
      <w:r>
        <w:rPr>
          <w:sz w:val="20"/>
        </w:rPr>
        <w:t>–</w:t>
      </w:r>
      <w:r>
        <w:rPr>
          <w:spacing w:val="-11"/>
          <w:sz w:val="20"/>
        </w:rPr>
        <w:t> </w:t>
      </w:r>
      <w:r>
        <w:rPr>
          <w:sz w:val="20"/>
        </w:rPr>
        <w:t>число</w:t>
      </w:r>
      <w:r>
        <w:rPr>
          <w:spacing w:val="-12"/>
          <w:sz w:val="20"/>
        </w:rPr>
        <w:t> </w:t>
      </w:r>
      <w:r>
        <w:rPr>
          <w:sz w:val="20"/>
        </w:rPr>
        <w:t>нейтронов Z – число протонов</w:t>
      </w:r>
    </w:p>
    <w:p>
      <w:pPr>
        <w:pStyle w:val="BodyText"/>
        <w:ind w:left="0" w:firstLine="0"/>
        <w:jc w:val="left"/>
      </w:pPr>
    </w:p>
    <w:p>
      <w:pPr>
        <w:pStyle w:val="BodyText"/>
        <w:ind w:left="0" w:firstLine="0"/>
        <w:jc w:val="left"/>
      </w:pPr>
    </w:p>
    <w:p>
      <w:pPr>
        <w:pStyle w:val="BodyText"/>
        <w:ind w:left="0" w:firstLine="0"/>
        <w:jc w:val="left"/>
      </w:pPr>
    </w:p>
    <w:p>
      <w:pPr>
        <w:pStyle w:val="BodyText"/>
        <w:ind w:left="0" w:firstLine="0"/>
        <w:jc w:val="left"/>
      </w:pPr>
    </w:p>
    <w:p>
      <w:pPr>
        <w:pStyle w:val="BodyText"/>
        <w:ind w:left="0" w:firstLine="0"/>
        <w:jc w:val="left"/>
      </w:pPr>
    </w:p>
    <w:p>
      <w:pPr>
        <w:pStyle w:val="BodyText"/>
        <w:spacing w:before="220"/>
        <w:ind w:left="0" w:firstLine="0"/>
        <w:jc w:val="left"/>
      </w:pPr>
    </w:p>
    <w:p>
      <w:pPr>
        <w:pStyle w:val="BodyText"/>
        <w:spacing w:before="1"/>
        <w:ind w:left="0" w:right="22" w:firstLine="0"/>
        <w:jc w:val="center"/>
      </w:pPr>
      <w:r>
        <w:rPr/>
        <w:t>Рисунок</w:t>
      </w:r>
      <w:r>
        <w:rPr>
          <w:spacing w:val="-1"/>
        </w:rPr>
        <w:t> </w:t>
      </w:r>
      <w:r>
        <w:rPr/>
        <w:t>2.13</w:t>
      </w:r>
      <w:r>
        <w:rPr>
          <w:spacing w:val="-1"/>
        </w:rPr>
        <w:t> </w:t>
      </w:r>
      <w:r>
        <w:rPr/>
        <w:t>–</w:t>
      </w:r>
      <w:r>
        <w:rPr>
          <w:spacing w:val="-2"/>
        </w:rPr>
        <w:t> </w:t>
      </w:r>
      <w:r>
        <w:rPr/>
        <w:t>Таблица</w:t>
      </w:r>
      <w:r>
        <w:rPr>
          <w:spacing w:val="-2"/>
        </w:rPr>
        <w:t> </w:t>
      </w:r>
      <w:r>
        <w:rPr/>
        <w:t>Д.И.</w:t>
      </w:r>
      <w:r>
        <w:rPr>
          <w:spacing w:val="-1"/>
        </w:rPr>
        <w:t> </w:t>
      </w:r>
      <w:r>
        <w:rPr>
          <w:spacing w:val="-2"/>
        </w:rPr>
        <w:t>Менделеева</w:t>
      </w:r>
    </w:p>
    <w:p>
      <w:pPr>
        <w:pStyle w:val="BodyText"/>
        <w:spacing w:before="275"/>
        <w:ind w:left="0" w:firstLine="0"/>
        <w:jc w:val="left"/>
      </w:pPr>
    </w:p>
    <w:p>
      <w:pPr>
        <w:pStyle w:val="BodyText"/>
        <w:spacing w:line="360" w:lineRule="auto" w:before="1"/>
        <w:jc w:val="left"/>
      </w:pPr>
      <w:r>
        <w:rPr/>
        <w:t>Число протонов (Z) в ядре каждого элемента строго постоянно, число нейтронов (N) может</w:t>
      </w:r>
      <w:r>
        <w:rPr>
          <w:spacing w:val="27"/>
        </w:rPr>
        <w:t> </w:t>
      </w:r>
      <w:r>
        <w:rPr/>
        <w:t>несколько</w:t>
      </w:r>
      <w:r>
        <w:rPr>
          <w:spacing w:val="27"/>
        </w:rPr>
        <w:t> </w:t>
      </w:r>
      <w:r>
        <w:rPr/>
        <w:t>меняться.</w:t>
      </w:r>
      <w:r>
        <w:rPr>
          <w:spacing w:val="27"/>
        </w:rPr>
        <w:t> </w:t>
      </w:r>
      <w:r>
        <w:rPr/>
        <w:t>Поэтому</w:t>
      </w:r>
      <w:r>
        <w:rPr>
          <w:spacing w:val="23"/>
        </w:rPr>
        <w:t> </w:t>
      </w:r>
      <w:r>
        <w:rPr/>
        <w:t>атомы</w:t>
      </w:r>
      <w:r>
        <w:rPr>
          <w:spacing w:val="27"/>
        </w:rPr>
        <w:t> </w:t>
      </w:r>
      <w:r>
        <w:rPr/>
        <w:t>одного</w:t>
      </w:r>
      <w:r>
        <w:rPr>
          <w:spacing w:val="27"/>
        </w:rPr>
        <w:t> </w:t>
      </w:r>
      <w:r>
        <w:rPr/>
        <w:t>и</w:t>
      </w:r>
      <w:r>
        <w:rPr>
          <w:spacing w:val="28"/>
        </w:rPr>
        <w:t> </w:t>
      </w:r>
      <w:r>
        <w:rPr/>
        <w:t>того</w:t>
      </w:r>
      <w:r>
        <w:rPr>
          <w:spacing w:val="27"/>
        </w:rPr>
        <w:t> </w:t>
      </w:r>
      <w:r>
        <w:rPr/>
        <w:t>же</w:t>
      </w:r>
      <w:r>
        <w:rPr>
          <w:spacing w:val="26"/>
        </w:rPr>
        <w:t> </w:t>
      </w:r>
      <w:r>
        <w:rPr/>
        <w:t>элемента</w:t>
      </w:r>
      <w:r>
        <w:rPr>
          <w:spacing w:val="26"/>
        </w:rPr>
        <w:t> </w:t>
      </w:r>
      <w:r>
        <w:rPr/>
        <w:t>могут</w:t>
      </w:r>
      <w:r>
        <w:rPr>
          <w:spacing w:val="28"/>
        </w:rPr>
        <w:t> </w:t>
      </w:r>
      <w:r>
        <w:rPr/>
        <w:t>иметь</w:t>
      </w:r>
      <w:r>
        <w:rPr>
          <w:spacing w:val="28"/>
        </w:rPr>
        <w:t> </w:t>
      </w:r>
      <w:r>
        <w:rPr>
          <w:spacing w:val="-2"/>
        </w:rPr>
        <w:t>разное</w:t>
      </w:r>
    </w:p>
    <w:p>
      <w:pPr>
        <w:spacing w:after="0" w:line="360" w:lineRule="auto"/>
        <w:jc w:val="left"/>
        <w:sectPr>
          <w:pgSz w:w="11910" w:h="16840"/>
          <w:pgMar w:header="144" w:footer="986" w:top="940" w:bottom="1220" w:left="880" w:right="860"/>
        </w:sectPr>
      </w:pPr>
    </w:p>
    <w:p>
      <w:pPr>
        <w:pStyle w:val="BodyText"/>
        <w:spacing w:line="360" w:lineRule="auto" w:before="186"/>
        <w:ind w:firstLine="0"/>
        <w:jc w:val="left"/>
      </w:pPr>
      <w:r>
        <w:rPr/>
        <w:t>массовое</w:t>
      </w:r>
      <w:r>
        <w:rPr>
          <w:spacing w:val="80"/>
        </w:rPr>
        <w:t> </w:t>
      </w:r>
      <w:r>
        <w:rPr/>
        <w:t>число.</w:t>
      </w:r>
      <w:r>
        <w:rPr>
          <w:spacing w:val="80"/>
        </w:rPr>
        <w:t> </w:t>
      </w:r>
      <w:r>
        <w:rPr/>
        <w:t>Но,</w:t>
      </w:r>
      <w:r>
        <w:rPr>
          <w:spacing w:val="80"/>
        </w:rPr>
        <w:t> </w:t>
      </w:r>
      <w:r>
        <w:rPr/>
        <w:t>обладая</w:t>
      </w:r>
      <w:r>
        <w:rPr>
          <w:spacing w:val="80"/>
        </w:rPr>
        <w:t> </w:t>
      </w:r>
      <w:r>
        <w:rPr/>
        <w:t>одинаковым</w:t>
      </w:r>
      <w:r>
        <w:rPr>
          <w:spacing w:val="80"/>
        </w:rPr>
        <w:t> </w:t>
      </w:r>
      <w:r>
        <w:rPr/>
        <w:t>количеством</w:t>
      </w:r>
      <w:r>
        <w:rPr>
          <w:spacing w:val="80"/>
        </w:rPr>
        <w:t> </w:t>
      </w:r>
      <w:r>
        <w:rPr/>
        <w:t>протонов,</w:t>
      </w:r>
      <w:r>
        <w:rPr>
          <w:spacing w:val="80"/>
        </w:rPr>
        <w:t> </w:t>
      </w:r>
      <w:r>
        <w:rPr/>
        <w:t>они</w:t>
      </w:r>
      <w:r>
        <w:rPr>
          <w:spacing w:val="80"/>
        </w:rPr>
        <w:t> </w:t>
      </w:r>
      <w:r>
        <w:rPr/>
        <w:t>имеют</w:t>
      </w:r>
      <w:r>
        <w:rPr>
          <w:spacing w:val="80"/>
        </w:rPr>
        <w:t> </w:t>
      </w:r>
      <w:r>
        <w:rPr/>
        <w:t>сходные химические свойства. Такие атомы называются нуклидами (рисунок 2.14).</w:t>
      </w:r>
    </w:p>
    <w:p>
      <w:pPr>
        <w:pStyle w:val="BodyText"/>
        <w:ind w:left="0" w:firstLine="0"/>
        <w:jc w:val="left"/>
      </w:pPr>
    </w:p>
    <w:p>
      <w:pPr>
        <w:pStyle w:val="BodyText"/>
        <w:spacing w:before="58"/>
        <w:ind w:left="0" w:firstLine="0"/>
        <w:jc w:val="left"/>
      </w:pPr>
    </w:p>
    <w:p>
      <w:pPr>
        <w:pStyle w:val="BodyText"/>
        <w:tabs>
          <w:tab w:pos="4054" w:val="left" w:leader="none"/>
          <w:tab w:pos="6545" w:val="left" w:leader="none"/>
        </w:tabs>
        <w:spacing w:line="301" w:lineRule="exact"/>
        <w:ind w:left="1752" w:firstLine="0"/>
        <w:jc w:val="left"/>
      </w:pPr>
      <w:r>
        <w:rPr/>
        <mc:AlternateContent>
          <mc:Choice Requires="wps">
            <w:drawing>
              <wp:anchor distT="0" distB="0" distL="0" distR="0" allowOverlap="1" layoutInCell="1" locked="0" behindDoc="1" simplePos="0" relativeHeight="483396096">
                <wp:simplePos x="0" y="0"/>
                <wp:positionH relativeFrom="page">
                  <wp:posOffset>2079939</wp:posOffset>
                </wp:positionH>
                <wp:positionV relativeFrom="paragraph">
                  <wp:posOffset>-31951</wp:posOffset>
                </wp:positionV>
                <wp:extent cx="473075" cy="460375"/>
                <wp:effectExtent l="0" t="0" r="0" b="0"/>
                <wp:wrapNone/>
                <wp:docPr id="501" name="Group 501"/>
                <wp:cNvGraphicFramePr>
                  <a:graphicFrameLocks/>
                </wp:cNvGraphicFramePr>
                <a:graphic>
                  <a:graphicData uri="http://schemas.microsoft.com/office/word/2010/wordprocessingGroup">
                    <wpg:wgp>
                      <wpg:cNvPr id="501" name="Group 501"/>
                      <wpg:cNvGrpSpPr/>
                      <wpg:grpSpPr>
                        <a:xfrm>
                          <a:off x="0" y="0"/>
                          <a:ext cx="473075" cy="460375"/>
                          <a:chExt cx="473075" cy="460375"/>
                        </a:xfrm>
                      </wpg:grpSpPr>
                      <wps:wsp>
                        <wps:cNvPr id="502" name="Graphic 502"/>
                        <wps:cNvSpPr/>
                        <wps:spPr>
                          <a:xfrm>
                            <a:off x="1587" y="1588"/>
                            <a:ext cx="469900" cy="457200"/>
                          </a:xfrm>
                          <a:custGeom>
                            <a:avLst/>
                            <a:gdLst/>
                            <a:ahLst/>
                            <a:cxnLst/>
                            <a:rect l="l" t="t" r="r" b="b"/>
                            <a:pathLst>
                              <a:path w="469900" h="457200">
                                <a:moveTo>
                                  <a:pt x="234950" y="0"/>
                                </a:moveTo>
                                <a:lnTo>
                                  <a:pt x="187600" y="4643"/>
                                </a:lnTo>
                                <a:lnTo>
                                  <a:pt x="143498" y="17962"/>
                                </a:lnTo>
                                <a:lnTo>
                                  <a:pt x="103588" y="39037"/>
                                </a:lnTo>
                                <a:lnTo>
                                  <a:pt x="68816" y="66948"/>
                                </a:lnTo>
                                <a:lnTo>
                                  <a:pt x="40126" y="100776"/>
                                </a:lnTo>
                                <a:lnTo>
                                  <a:pt x="18464" y="139603"/>
                                </a:lnTo>
                                <a:lnTo>
                                  <a:pt x="4773" y="182508"/>
                                </a:lnTo>
                                <a:lnTo>
                                  <a:pt x="0" y="228574"/>
                                </a:lnTo>
                                <a:lnTo>
                                  <a:pt x="4773" y="274640"/>
                                </a:lnTo>
                                <a:lnTo>
                                  <a:pt x="18464" y="317546"/>
                                </a:lnTo>
                                <a:lnTo>
                                  <a:pt x="40126" y="356372"/>
                                </a:lnTo>
                                <a:lnTo>
                                  <a:pt x="68816" y="390201"/>
                                </a:lnTo>
                                <a:lnTo>
                                  <a:pt x="103588" y="418112"/>
                                </a:lnTo>
                                <a:lnTo>
                                  <a:pt x="143498" y="439186"/>
                                </a:lnTo>
                                <a:lnTo>
                                  <a:pt x="187600" y="452505"/>
                                </a:lnTo>
                                <a:lnTo>
                                  <a:pt x="234950" y="457149"/>
                                </a:lnTo>
                                <a:lnTo>
                                  <a:pt x="282299" y="452505"/>
                                </a:lnTo>
                                <a:lnTo>
                                  <a:pt x="326401" y="439186"/>
                                </a:lnTo>
                                <a:lnTo>
                                  <a:pt x="366311" y="418112"/>
                                </a:lnTo>
                                <a:lnTo>
                                  <a:pt x="401083" y="390201"/>
                                </a:lnTo>
                                <a:lnTo>
                                  <a:pt x="429773" y="356372"/>
                                </a:lnTo>
                                <a:lnTo>
                                  <a:pt x="451435" y="317546"/>
                                </a:lnTo>
                                <a:lnTo>
                                  <a:pt x="465126" y="274640"/>
                                </a:lnTo>
                                <a:lnTo>
                                  <a:pt x="469900" y="228574"/>
                                </a:lnTo>
                                <a:lnTo>
                                  <a:pt x="465126" y="182508"/>
                                </a:lnTo>
                                <a:lnTo>
                                  <a:pt x="451435" y="139603"/>
                                </a:lnTo>
                                <a:lnTo>
                                  <a:pt x="429773" y="100776"/>
                                </a:lnTo>
                                <a:lnTo>
                                  <a:pt x="401083" y="66948"/>
                                </a:lnTo>
                                <a:lnTo>
                                  <a:pt x="366311" y="39037"/>
                                </a:lnTo>
                                <a:lnTo>
                                  <a:pt x="326401" y="17962"/>
                                </a:lnTo>
                                <a:lnTo>
                                  <a:pt x="282299" y="4643"/>
                                </a:lnTo>
                                <a:lnTo>
                                  <a:pt x="234950" y="0"/>
                                </a:lnTo>
                                <a:close/>
                              </a:path>
                            </a:pathLst>
                          </a:custGeom>
                          <a:solidFill>
                            <a:srgbClr val="E9EE46"/>
                          </a:solidFill>
                        </wps:spPr>
                        <wps:bodyPr wrap="square" lIns="0" tIns="0" rIns="0" bIns="0" rtlCol="0">
                          <a:prstTxWarp prst="textNoShape">
                            <a:avLst/>
                          </a:prstTxWarp>
                          <a:noAutofit/>
                        </wps:bodyPr>
                      </wps:wsp>
                      <wps:wsp>
                        <wps:cNvPr id="503" name="Graphic 503"/>
                        <wps:cNvSpPr/>
                        <wps:spPr>
                          <a:xfrm>
                            <a:off x="1587" y="1587"/>
                            <a:ext cx="469900" cy="457200"/>
                          </a:xfrm>
                          <a:custGeom>
                            <a:avLst/>
                            <a:gdLst/>
                            <a:ahLst/>
                            <a:cxnLst/>
                            <a:rect l="l" t="t" r="r" b="b"/>
                            <a:pathLst>
                              <a:path w="469900" h="457200">
                                <a:moveTo>
                                  <a:pt x="0" y="228574"/>
                                </a:moveTo>
                                <a:lnTo>
                                  <a:pt x="4773" y="182508"/>
                                </a:lnTo>
                                <a:lnTo>
                                  <a:pt x="18464" y="139603"/>
                                </a:lnTo>
                                <a:lnTo>
                                  <a:pt x="40126" y="100776"/>
                                </a:lnTo>
                                <a:lnTo>
                                  <a:pt x="68816" y="66948"/>
                                </a:lnTo>
                                <a:lnTo>
                                  <a:pt x="103588" y="39037"/>
                                </a:lnTo>
                                <a:lnTo>
                                  <a:pt x="143498" y="17962"/>
                                </a:lnTo>
                                <a:lnTo>
                                  <a:pt x="187600" y="4643"/>
                                </a:lnTo>
                                <a:lnTo>
                                  <a:pt x="234950" y="0"/>
                                </a:lnTo>
                                <a:lnTo>
                                  <a:pt x="282299" y="4643"/>
                                </a:lnTo>
                                <a:lnTo>
                                  <a:pt x="326401" y="17962"/>
                                </a:lnTo>
                                <a:lnTo>
                                  <a:pt x="366311" y="39037"/>
                                </a:lnTo>
                                <a:lnTo>
                                  <a:pt x="401083" y="66948"/>
                                </a:lnTo>
                                <a:lnTo>
                                  <a:pt x="429773" y="100776"/>
                                </a:lnTo>
                                <a:lnTo>
                                  <a:pt x="451435" y="139603"/>
                                </a:lnTo>
                                <a:lnTo>
                                  <a:pt x="465126" y="182508"/>
                                </a:lnTo>
                                <a:lnTo>
                                  <a:pt x="469900" y="228574"/>
                                </a:lnTo>
                                <a:lnTo>
                                  <a:pt x="465126" y="274640"/>
                                </a:lnTo>
                                <a:lnTo>
                                  <a:pt x="451435" y="317546"/>
                                </a:lnTo>
                                <a:lnTo>
                                  <a:pt x="429773" y="356372"/>
                                </a:lnTo>
                                <a:lnTo>
                                  <a:pt x="401083" y="390201"/>
                                </a:lnTo>
                                <a:lnTo>
                                  <a:pt x="366311" y="418112"/>
                                </a:lnTo>
                                <a:lnTo>
                                  <a:pt x="326401" y="439186"/>
                                </a:lnTo>
                                <a:lnTo>
                                  <a:pt x="282299" y="452505"/>
                                </a:lnTo>
                                <a:lnTo>
                                  <a:pt x="234950" y="457149"/>
                                </a:lnTo>
                                <a:lnTo>
                                  <a:pt x="187600" y="452505"/>
                                </a:lnTo>
                                <a:lnTo>
                                  <a:pt x="143498" y="439186"/>
                                </a:lnTo>
                                <a:lnTo>
                                  <a:pt x="103588" y="418112"/>
                                </a:lnTo>
                                <a:lnTo>
                                  <a:pt x="68816" y="390201"/>
                                </a:lnTo>
                                <a:lnTo>
                                  <a:pt x="40126" y="356372"/>
                                </a:lnTo>
                                <a:lnTo>
                                  <a:pt x="18464" y="317546"/>
                                </a:lnTo>
                                <a:lnTo>
                                  <a:pt x="4773" y="274640"/>
                                </a:lnTo>
                                <a:lnTo>
                                  <a:pt x="0" y="228574"/>
                                </a:lnTo>
                                <a:close/>
                              </a:path>
                            </a:pathLst>
                          </a:custGeom>
                          <a:ln w="317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63.774796pt;margin-top:-2.515841pt;width:37.25pt;height:36.25pt;mso-position-horizontal-relative:page;mso-position-vertical-relative:paragraph;z-index:-19920384" id="docshapegroup390" coordorigin="3275,-50" coordsize="745,725">
                <v:shape style="position:absolute;left:3278;top:-48;width:740;height:720" id="docshape391" coordorigin="3278,-48" coordsize="740,720" path="m3648,-48l3573,-41,3504,-20,3441,14,3386,58,3341,111,3307,172,3286,240,3278,312,3286,385,3307,452,3341,513,3386,567,3441,611,3504,644,3573,665,3648,672,3723,665,3792,644,3855,611,3910,567,3955,513,3989,452,4010,385,4018,312,4010,240,3989,172,3955,111,3910,58,3855,14,3792,-20,3723,-41,3648,-48xe" filled="true" fillcolor="#e9ee46" stroked="false">
                  <v:path arrowok="t"/>
                  <v:fill type="solid"/>
                </v:shape>
                <v:shape style="position:absolute;left:3278;top:-48;width:740;height:720" id="docshape392" coordorigin="3278,-48" coordsize="740,720" path="m3278,312l3286,240,3307,172,3341,111,3386,58,3441,14,3504,-20,3573,-41,3648,-48,3723,-41,3792,-20,3855,14,3910,58,3955,111,3989,172,4010,240,4018,312,4010,385,3989,452,3955,513,3910,567,3855,611,3792,644,3723,665,3648,672,3573,665,3504,644,3441,611,3386,567,3341,513,3307,452,3286,385,3278,312xe" filled="false" stroked="true" strokeweight=".25pt" strokecolor="#000000">
                  <v:path arrowok="t"/>
                  <v:stroke dashstyle="solid"/>
                </v:shape>
                <w10:wrap type="none"/>
              </v:group>
            </w:pict>
          </mc:Fallback>
        </mc:AlternateContent>
      </w:r>
      <w:r>
        <w:rPr/>
        <mc:AlternateContent>
          <mc:Choice Requires="wps">
            <w:drawing>
              <wp:anchor distT="0" distB="0" distL="0" distR="0" allowOverlap="1" layoutInCell="1" locked="0" behindDoc="1" simplePos="0" relativeHeight="483396608">
                <wp:simplePos x="0" y="0"/>
                <wp:positionH relativeFrom="page">
                  <wp:posOffset>3518213</wp:posOffset>
                </wp:positionH>
                <wp:positionV relativeFrom="paragraph">
                  <wp:posOffset>-24012</wp:posOffset>
                </wp:positionV>
                <wp:extent cx="792480" cy="460375"/>
                <wp:effectExtent l="0" t="0" r="0" b="0"/>
                <wp:wrapNone/>
                <wp:docPr id="504" name="Group 504"/>
                <wp:cNvGraphicFramePr>
                  <a:graphicFrameLocks/>
                </wp:cNvGraphicFramePr>
                <a:graphic>
                  <a:graphicData uri="http://schemas.microsoft.com/office/word/2010/wordprocessingGroup">
                    <wpg:wgp>
                      <wpg:cNvPr id="504" name="Group 504"/>
                      <wpg:cNvGrpSpPr/>
                      <wpg:grpSpPr>
                        <a:xfrm>
                          <a:off x="0" y="0"/>
                          <a:ext cx="792480" cy="460375"/>
                          <a:chExt cx="792480" cy="460375"/>
                        </a:xfrm>
                      </wpg:grpSpPr>
                      <wps:wsp>
                        <wps:cNvPr id="505" name="Graphic 505"/>
                        <wps:cNvSpPr/>
                        <wps:spPr>
                          <a:xfrm>
                            <a:off x="1587" y="1587"/>
                            <a:ext cx="469900" cy="457200"/>
                          </a:xfrm>
                          <a:custGeom>
                            <a:avLst/>
                            <a:gdLst/>
                            <a:ahLst/>
                            <a:cxnLst/>
                            <a:rect l="l" t="t" r="r" b="b"/>
                            <a:pathLst>
                              <a:path w="469900" h="457200">
                                <a:moveTo>
                                  <a:pt x="234950" y="0"/>
                                </a:moveTo>
                                <a:lnTo>
                                  <a:pt x="187600" y="4643"/>
                                </a:lnTo>
                                <a:lnTo>
                                  <a:pt x="143498" y="17962"/>
                                </a:lnTo>
                                <a:lnTo>
                                  <a:pt x="103588" y="39037"/>
                                </a:lnTo>
                                <a:lnTo>
                                  <a:pt x="68816" y="66948"/>
                                </a:lnTo>
                                <a:lnTo>
                                  <a:pt x="40126" y="100776"/>
                                </a:lnTo>
                                <a:lnTo>
                                  <a:pt x="18464" y="139603"/>
                                </a:lnTo>
                                <a:lnTo>
                                  <a:pt x="4773" y="182508"/>
                                </a:lnTo>
                                <a:lnTo>
                                  <a:pt x="0" y="228574"/>
                                </a:lnTo>
                                <a:lnTo>
                                  <a:pt x="4773" y="274640"/>
                                </a:lnTo>
                                <a:lnTo>
                                  <a:pt x="18464" y="317546"/>
                                </a:lnTo>
                                <a:lnTo>
                                  <a:pt x="40126" y="356372"/>
                                </a:lnTo>
                                <a:lnTo>
                                  <a:pt x="68816" y="390201"/>
                                </a:lnTo>
                                <a:lnTo>
                                  <a:pt x="103588" y="418112"/>
                                </a:lnTo>
                                <a:lnTo>
                                  <a:pt x="143498" y="439186"/>
                                </a:lnTo>
                                <a:lnTo>
                                  <a:pt x="187600" y="452505"/>
                                </a:lnTo>
                                <a:lnTo>
                                  <a:pt x="234950" y="457149"/>
                                </a:lnTo>
                                <a:lnTo>
                                  <a:pt x="282299" y="452505"/>
                                </a:lnTo>
                                <a:lnTo>
                                  <a:pt x="326401" y="439186"/>
                                </a:lnTo>
                                <a:lnTo>
                                  <a:pt x="366311" y="418112"/>
                                </a:lnTo>
                                <a:lnTo>
                                  <a:pt x="401083" y="390201"/>
                                </a:lnTo>
                                <a:lnTo>
                                  <a:pt x="429773" y="356372"/>
                                </a:lnTo>
                                <a:lnTo>
                                  <a:pt x="451435" y="317546"/>
                                </a:lnTo>
                                <a:lnTo>
                                  <a:pt x="465126" y="274640"/>
                                </a:lnTo>
                                <a:lnTo>
                                  <a:pt x="469900" y="228574"/>
                                </a:lnTo>
                                <a:lnTo>
                                  <a:pt x="465126" y="182508"/>
                                </a:lnTo>
                                <a:lnTo>
                                  <a:pt x="451435" y="139603"/>
                                </a:lnTo>
                                <a:lnTo>
                                  <a:pt x="429773" y="100776"/>
                                </a:lnTo>
                                <a:lnTo>
                                  <a:pt x="401083" y="66948"/>
                                </a:lnTo>
                                <a:lnTo>
                                  <a:pt x="366311" y="39037"/>
                                </a:lnTo>
                                <a:lnTo>
                                  <a:pt x="326401" y="17962"/>
                                </a:lnTo>
                                <a:lnTo>
                                  <a:pt x="282299" y="4643"/>
                                </a:lnTo>
                                <a:lnTo>
                                  <a:pt x="234950" y="0"/>
                                </a:lnTo>
                                <a:close/>
                              </a:path>
                            </a:pathLst>
                          </a:custGeom>
                          <a:solidFill>
                            <a:srgbClr val="E9EE46"/>
                          </a:solidFill>
                        </wps:spPr>
                        <wps:bodyPr wrap="square" lIns="0" tIns="0" rIns="0" bIns="0" rtlCol="0">
                          <a:prstTxWarp prst="textNoShape">
                            <a:avLst/>
                          </a:prstTxWarp>
                          <a:noAutofit/>
                        </wps:bodyPr>
                      </wps:wsp>
                      <wps:wsp>
                        <wps:cNvPr id="506" name="Graphic 506"/>
                        <wps:cNvSpPr/>
                        <wps:spPr>
                          <a:xfrm>
                            <a:off x="1587" y="1587"/>
                            <a:ext cx="469900" cy="457200"/>
                          </a:xfrm>
                          <a:custGeom>
                            <a:avLst/>
                            <a:gdLst/>
                            <a:ahLst/>
                            <a:cxnLst/>
                            <a:rect l="l" t="t" r="r" b="b"/>
                            <a:pathLst>
                              <a:path w="469900" h="457200">
                                <a:moveTo>
                                  <a:pt x="0" y="228574"/>
                                </a:moveTo>
                                <a:lnTo>
                                  <a:pt x="4773" y="182508"/>
                                </a:lnTo>
                                <a:lnTo>
                                  <a:pt x="18464" y="139603"/>
                                </a:lnTo>
                                <a:lnTo>
                                  <a:pt x="40126" y="100776"/>
                                </a:lnTo>
                                <a:lnTo>
                                  <a:pt x="68816" y="66948"/>
                                </a:lnTo>
                                <a:lnTo>
                                  <a:pt x="103588" y="39037"/>
                                </a:lnTo>
                                <a:lnTo>
                                  <a:pt x="143498" y="17962"/>
                                </a:lnTo>
                                <a:lnTo>
                                  <a:pt x="187600" y="4643"/>
                                </a:lnTo>
                                <a:lnTo>
                                  <a:pt x="234950" y="0"/>
                                </a:lnTo>
                                <a:lnTo>
                                  <a:pt x="282299" y="4643"/>
                                </a:lnTo>
                                <a:lnTo>
                                  <a:pt x="326401" y="17962"/>
                                </a:lnTo>
                                <a:lnTo>
                                  <a:pt x="366311" y="39037"/>
                                </a:lnTo>
                                <a:lnTo>
                                  <a:pt x="401083" y="66948"/>
                                </a:lnTo>
                                <a:lnTo>
                                  <a:pt x="429773" y="100776"/>
                                </a:lnTo>
                                <a:lnTo>
                                  <a:pt x="451435" y="139603"/>
                                </a:lnTo>
                                <a:lnTo>
                                  <a:pt x="465126" y="182508"/>
                                </a:lnTo>
                                <a:lnTo>
                                  <a:pt x="469900" y="228574"/>
                                </a:lnTo>
                                <a:lnTo>
                                  <a:pt x="465126" y="274640"/>
                                </a:lnTo>
                                <a:lnTo>
                                  <a:pt x="451435" y="317546"/>
                                </a:lnTo>
                                <a:lnTo>
                                  <a:pt x="429773" y="356372"/>
                                </a:lnTo>
                                <a:lnTo>
                                  <a:pt x="401083" y="390201"/>
                                </a:lnTo>
                                <a:lnTo>
                                  <a:pt x="366311" y="418112"/>
                                </a:lnTo>
                                <a:lnTo>
                                  <a:pt x="326401" y="439186"/>
                                </a:lnTo>
                                <a:lnTo>
                                  <a:pt x="282299" y="452505"/>
                                </a:lnTo>
                                <a:lnTo>
                                  <a:pt x="234950" y="457149"/>
                                </a:lnTo>
                                <a:lnTo>
                                  <a:pt x="187600" y="452505"/>
                                </a:lnTo>
                                <a:lnTo>
                                  <a:pt x="143498" y="439186"/>
                                </a:lnTo>
                                <a:lnTo>
                                  <a:pt x="103588" y="418112"/>
                                </a:lnTo>
                                <a:lnTo>
                                  <a:pt x="68816" y="390201"/>
                                </a:lnTo>
                                <a:lnTo>
                                  <a:pt x="40126" y="356372"/>
                                </a:lnTo>
                                <a:lnTo>
                                  <a:pt x="18464" y="317546"/>
                                </a:lnTo>
                                <a:lnTo>
                                  <a:pt x="4773" y="274640"/>
                                </a:lnTo>
                                <a:lnTo>
                                  <a:pt x="0" y="228574"/>
                                </a:lnTo>
                                <a:close/>
                              </a:path>
                            </a:pathLst>
                          </a:custGeom>
                          <a:ln w="3175">
                            <a:solidFill>
                              <a:srgbClr val="000000"/>
                            </a:solidFill>
                            <a:prstDash val="solid"/>
                          </a:ln>
                        </wps:spPr>
                        <wps:bodyPr wrap="square" lIns="0" tIns="0" rIns="0" bIns="0" rtlCol="0">
                          <a:prstTxWarp prst="textNoShape">
                            <a:avLst/>
                          </a:prstTxWarp>
                          <a:noAutofit/>
                        </wps:bodyPr>
                      </wps:wsp>
                      <wps:wsp>
                        <wps:cNvPr id="507" name="Graphic 507"/>
                        <wps:cNvSpPr/>
                        <wps:spPr>
                          <a:xfrm>
                            <a:off x="320675" y="1587"/>
                            <a:ext cx="469900" cy="457200"/>
                          </a:xfrm>
                          <a:custGeom>
                            <a:avLst/>
                            <a:gdLst/>
                            <a:ahLst/>
                            <a:cxnLst/>
                            <a:rect l="l" t="t" r="r" b="b"/>
                            <a:pathLst>
                              <a:path w="469900" h="457200">
                                <a:moveTo>
                                  <a:pt x="234950" y="0"/>
                                </a:moveTo>
                                <a:lnTo>
                                  <a:pt x="187600" y="4643"/>
                                </a:lnTo>
                                <a:lnTo>
                                  <a:pt x="143498" y="17962"/>
                                </a:lnTo>
                                <a:lnTo>
                                  <a:pt x="103588" y="39037"/>
                                </a:lnTo>
                                <a:lnTo>
                                  <a:pt x="68816" y="66948"/>
                                </a:lnTo>
                                <a:lnTo>
                                  <a:pt x="40126" y="100776"/>
                                </a:lnTo>
                                <a:lnTo>
                                  <a:pt x="18464" y="139603"/>
                                </a:lnTo>
                                <a:lnTo>
                                  <a:pt x="4773" y="182508"/>
                                </a:lnTo>
                                <a:lnTo>
                                  <a:pt x="0" y="228574"/>
                                </a:lnTo>
                                <a:lnTo>
                                  <a:pt x="4773" y="274640"/>
                                </a:lnTo>
                                <a:lnTo>
                                  <a:pt x="18464" y="317546"/>
                                </a:lnTo>
                                <a:lnTo>
                                  <a:pt x="40126" y="356372"/>
                                </a:lnTo>
                                <a:lnTo>
                                  <a:pt x="68816" y="390201"/>
                                </a:lnTo>
                                <a:lnTo>
                                  <a:pt x="103588" y="418112"/>
                                </a:lnTo>
                                <a:lnTo>
                                  <a:pt x="143498" y="439186"/>
                                </a:lnTo>
                                <a:lnTo>
                                  <a:pt x="187600" y="452505"/>
                                </a:lnTo>
                                <a:lnTo>
                                  <a:pt x="234950" y="457149"/>
                                </a:lnTo>
                                <a:lnTo>
                                  <a:pt x="282299" y="452505"/>
                                </a:lnTo>
                                <a:lnTo>
                                  <a:pt x="326401" y="439186"/>
                                </a:lnTo>
                                <a:lnTo>
                                  <a:pt x="366311" y="418112"/>
                                </a:lnTo>
                                <a:lnTo>
                                  <a:pt x="401083" y="390201"/>
                                </a:lnTo>
                                <a:lnTo>
                                  <a:pt x="429773" y="356372"/>
                                </a:lnTo>
                                <a:lnTo>
                                  <a:pt x="451435" y="317546"/>
                                </a:lnTo>
                                <a:lnTo>
                                  <a:pt x="465126" y="274640"/>
                                </a:lnTo>
                                <a:lnTo>
                                  <a:pt x="469900" y="228574"/>
                                </a:lnTo>
                                <a:lnTo>
                                  <a:pt x="465126" y="182508"/>
                                </a:lnTo>
                                <a:lnTo>
                                  <a:pt x="451435" y="139603"/>
                                </a:lnTo>
                                <a:lnTo>
                                  <a:pt x="429773" y="100776"/>
                                </a:lnTo>
                                <a:lnTo>
                                  <a:pt x="401083" y="66948"/>
                                </a:lnTo>
                                <a:lnTo>
                                  <a:pt x="366311" y="39037"/>
                                </a:lnTo>
                                <a:lnTo>
                                  <a:pt x="326401" y="17962"/>
                                </a:lnTo>
                                <a:lnTo>
                                  <a:pt x="282299" y="4643"/>
                                </a:lnTo>
                                <a:lnTo>
                                  <a:pt x="234950" y="0"/>
                                </a:lnTo>
                                <a:close/>
                              </a:path>
                            </a:pathLst>
                          </a:custGeom>
                          <a:solidFill>
                            <a:srgbClr val="E9EE46"/>
                          </a:solidFill>
                        </wps:spPr>
                        <wps:bodyPr wrap="square" lIns="0" tIns="0" rIns="0" bIns="0" rtlCol="0">
                          <a:prstTxWarp prst="textNoShape">
                            <a:avLst/>
                          </a:prstTxWarp>
                          <a:noAutofit/>
                        </wps:bodyPr>
                      </wps:wsp>
                      <wps:wsp>
                        <wps:cNvPr id="508" name="Graphic 508"/>
                        <wps:cNvSpPr/>
                        <wps:spPr>
                          <a:xfrm>
                            <a:off x="320675" y="1587"/>
                            <a:ext cx="469900" cy="457200"/>
                          </a:xfrm>
                          <a:custGeom>
                            <a:avLst/>
                            <a:gdLst/>
                            <a:ahLst/>
                            <a:cxnLst/>
                            <a:rect l="l" t="t" r="r" b="b"/>
                            <a:pathLst>
                              <a:path w="469900" h="457200">
                                <a:moveTo>
                                  <a:pt x="0" y="228574"/>
                                </a:moveTo>
                                <a:lnTo>
                                  <a:pt x="4773" y="182508"/>
                                </a:lnTo>
                                <a:lnTo>
                                  <a:pt x="18464" y="139603"/>
                                </a:lnTo>
                                <a:lnTo>
                                  <a:pt x="40126" y="100776"/>
                                </a:lnTo>
                                <a:lnTo>
                                  <a:pt x="68816" y="66948"/>
                                </a:lnTo>
                                <a:lnTo>
                                  <a:pt x="103588" y="39037"/>
                                </a:lnTo>
                                <a:lnTo>
                                  <a:pt x="143498" y="17962"/>
                                </a:lnTo>
                                <a:lnTo>
                                  <a:pt x="187600" y="4643"/>
                                </a:lnTo>
                                <a:lnTo>
                                  <a:pt x="234950" y="0"/>
                                </a:lnTo>
                                <a:lnTo>
                                  <a:pt x="282299" y="4643"/>
                                </a:lnTo>
                                <a:lnTo>
                                  <a:pt x="326401" y="17962"/>
                                </a:lnTo>
                                <a:lnTo>
                                  <a:pt x="366311" y="39037"/>
                                </a:lnTo>
                                <a:lnTo>
                                  <a:pt x="401083" y="66948"/>
                                </a:lnTo>
                                <a:lnTo>
                                  <a:pt x="429773" y="100776"/>
                                </a:lnTo>
                                <a:lnTo>
                                  <a:pt x="451435" y="139603"/>
                                </a:lnTo>
                                <a:lnTo>
                                  <a:pt x="465126" y="182508"/>
                                </a:lnTo>
                                <a:lnTo>
                                  <a:pt x="469900" y="228574"/>
                                </a:lnTo>
                                <a:lnTo>
                                  <a:pt x="465126" y="274640"/>
                                </a:lnTo>
                                <a:lnTo>
                                  <a:pt x="451435" y="317546"/>
                                </a:lnTo>
                                <a:lnTo>
                                  <a:pt x="429773" y="356372"/>
                                </a:lnTo>
                                <a:lnTo>
                                  <a:pt x="401083" y="390201"/>
                                </a:lnTo>
                                <a:lnTo>
                                  <a:pt x="366311" y="418112"/>
                                </a:lnTo>
                                <a:lnTo>
                                  <a:pt x="326401" y="439186"/>
                                </a:lnTo>
                                <a:lnTo>
                                  <a:pt x="282299" y="452505"/>
                                </a:lnTo>
                                <a:lnTo>
                                  <a:pt x="234950" y="457149"/>
                                </a:lnTo>
                                <a:lnTo>
                                  <a:pt x="187600" y="452505"/>
                                </a:lnTo>
                                <a:lnTo>
                                  <a:pt x="143498" y="439186"/>
                                </a:lnTo>
                                <a:lnTo>
                                  <a:pt x="103588" y="418112"/>
                                </a:lnTo>
                                <a:lnTo>
                                  <a:pt x="68816" y="390201"/>
                                </a:lnTo>
                                <a:lnTo>
                                  <a:pt x="40126" y="356372"/>
                                </a:lnTo>
                                <a:lnTo>
                                  <a:pt x="18464" y="317546"/>
                                </a:lnTo>
                                <a:lnTo>
                                  <a:pt x="4773" y="274640"/>
                                </a:lnTo>
                                <a:lnTo>
                                  <a:pt x="0" y="228574"/>
                                </a:lnTo>
                                <a:close/>
                              </a:path>
                            </a:pathLst>
                          </a:custGeom>
                          <a:ln w="317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77.024689pt;margin-top:-1.890741pt;width:62.4pt;height:36.25pt;mso-position-horizontal-relative:page;mso-position-vertical-relative:paragraph;z-index:-19919872" id="docshapegroup393" coordorigin="5540,-38" coordsize="1248,725">
                <v:shape style="position:absolute;left:5543;top:-36;width:740;height:720" id="docshape394" coordorigin="5543,-35" coordsize="740,720" path="m5913,-35l5838,-28,5769,-7,5706,26,5651,70,5606,123,5572,185,5551,252,5543,325,5551,397,5572,465,5606,526,5651,579,5706,623,5769,656,5838,677,5913,685,5988,677,6057,656,6120,623,6175,579,6220,526,6254,465,6275,397,6283,325,6275,252,6254,185,6220,123,6175,70,6120,26,6057,-7,5988,-28,5913,-35xe" filled="true" fillcolor="#e9ee46" stroked="false">
                  <v:path arrowok="t"/>
                  <v:fill type="solid"/>
                </v:shape>
                <v:shape style="position:absolute;left:5543;top:-36;width:740;height:720" id="docshape395" coordorigin="5543,-35" coordsize="740,720" path="m5543,325l5551,252,5572,185,5606,123,5651,70,5706,26,5769,-7,5838,-28,5913,-35,5988,-28,6057,-7,6120,26,6175,70,6220,123,6254,185,6275,252,6283,325,6275,397,6254,465,6220,526,6175,579,6120,623,6057,656,5988,677,5913,685,5838,677,5769,656,5706,623,5651,579,5606,526,5572,465,5551,397,5543,325xe" filled="false" stroked="true" strokeweight=".25pt" strokecolor="#000000">
                  <v:path arrowok="t"/>
                  <v:stroke dashstyle="solid"/>
                </v:shape>
                <v:shape style="position:absolute;left:6045;top:-36;width:740;height:720" id="docshape396" coordorigin="6045,-35" coordsize="740,720" path="m6415,-35l6341,-28,6271,-7,6209,26,6154,70,6109,123,6075,185,6053,252,6045,325,6053,397,6075,465,6109,526,6154,579,6209,623,6271,656,6341,677,6415,685,6490,677,6560,656,6622,623,6677,579,6722,526,6756,465,6778,397,6785,325,6778,252,6756,185,6722,123,6677,70,6622,26,6560,-7,6490,-28,6415,-35xe" filled="true" fillcolor="#e9ee46" stroked="false">
                  <v:path arrowok="t"/>
                  <v:fill type="solid"/>
                </v:shape>
                <v:shape style="position:absolute;left:6045;top:-36;width:740;height:720" id="docshape397" coordorigin="6045,-35" coordsize="740,720" path="m6045,325l6053,252,6075,185,6109,123,6154,70,6209,26,6271,-7,6341,-28,6415,-35,6490,-28,6560,-7,6622,26,6677,70,6722,123,6756,185,6778,252,6785,325,6778,397,6756,465,6722,526,6677,579,6622,623,6560,656,6490,677,6415,685,6341,677,6271,656,6209,623,6154,579,6109,526,6075,465,6053,397,6045,325xe" filled="false" stroked="true" strokeweight=".25pt" strokecolor="#000000">
                  <v:path arrowok="t"/>
                  <v:stroke dashstyle="solid"/>
                </v:shape>
                <w10:wrap type="none"/>
              </v:group>
            </w:pict>
          </mc:Fallback>
        </mc:AlternateContent>
      </w:r>
      <w:r>
        <w:rPr/>
        <mc:AlternateContent>
          <mc:Choice Requires="wps">
            <w:drawing>
              <wp:anchor distT="0" distB="0" distL="0" distR="0" allowOverlap="1" layoutInCell="1" locked="0" behindDoc="0" simplePos="0" relativeHeight="15762944">
                <wp:simplePos x="0" y="0"/>
                <wp:positionH relativeFrom="page">
                  <wp:posOffset>5123568</wp:posOffset>
                </wp:positionH>
                <wp:positionV relativeFrom="paragraph">
                  <wp:posOffset>-155735</wp:posOffset>
                </wp:positionV>
                <wp:extent cx="793750" cy="773430"/>
                <wp:effectExtent l="0" t="0" r="0" b="0"/>
                <wp:wrapNone/>
                <wp:docPr id="509" name="Group 509"/>
                <wp:cNvGraphicFramePr>
                  <a:graphicFrameLocks/>
                </wp:cNvGraphicFramePr>
                <a:graphic>
                  <a:graphicData uri="http://schemas.microsoft.com/office/word/2010/wordprocessingGroup">
                    <wpg:wgp>
                      <wpg:cNvPr id="509" name="Group 509"/>
                      <wpg:cNvGrpSpPr/>
                      <wpg:grpSpPr>
                        <a:xfrm>
                          <a:off x="0" y="0"/>
                          <a:ext cx="793750" cy="773430"/>
                          <a:chExt cx="793750" cy="773430"/>
                        </a:xfrm>
                      </wpg:grpSpPr>
                      <wps:wsp>
                        <wps:cNvPr id="510" name="Graphic 510"/>
                        <wps:cNvSpPr/>
                        <wps:spPr>
                          <a:xfrm>
                            <a:off x="1587" y="1587"/>
                            <a:ext cx="471805" cy="457200"/>
                          </a:xfrm>
                          <a:custGeom>
                            <a:avLst/>
                            <a:gdLst/>
                            <a:ahLst/>
                            <a:cxnLst/>
                            <a:rect l="l" t="t" r="r" b="b"/>
                            <a:pathLst>
                              <a:path w="471805" h="457200">
                                <a:moveTo>
                                  <a:pt x="235737" y="0"/>
                                </a:moveTo>
                                <a:lnTo>
                                  <a:pt x="188229" y="4643"/>
                                </a:lnTo>
                                <a:lnTo>
                                  <a:pt x="143980" y="17962"/>
                                </a:lnTo>
                                <a:lnTo>
                                  <a:pt x="103937" y="39037"/>
                                </a:lnTo>
                                <a:lnTo>
                                  <a:pt x="69048" y="66948"/>
                                </a:lnTo>
                                <a:lnTo>
                                  <a:pt x="40261" y="100776"/>
                                </a:lnTo>
                                <a:lnTo>
                                  <a:pt x="18526" y="139603"/>
                                </a:lnTo>
                                <a:lnTo>
                                  <a:pt x="4789" y="182508"/>
                                </a:lnTo>
                                <a:lnTo>
                                  <a:pt x="0" y="228574"/>
                                </a:lnTo>
                                <a:lnTo>
                                  <a:pt x="4789" y="274640"/>
                                </a:lnTo>
                                <a:lnTo>
                                  <a:pt x="18526" y="317546"/>
                                </a:lnTo>
                                <a:lnTo>
                                  <a:pt x="40261" y="356372"/>
                                </a:lnTo>
                                <a:lnTo>
                                  <a:pt x="69048" y="390201"/>
                                </a:lnTo>
                                <a:lnTo>
                                  <a:pt x="103937" y="418112"/>
                                </a:lnTo>
                                <a:lnTo>
                                  <a:pt x="143980" y="439186"/>
                                </a:lnTo>
                                <a:lnTo>
                                  <a:pt x="188229" y="452505"/>
                                </a:lnTo>
                                <a:lnTo>
                                  <a:pt x="235737" y="457149"/>
                                </a:lnTo>
                                <a:lnTo>
                                  <a:pt x="283249" y="452505"/>
                                </a:lnTo>
                                <a:lnTo>
                                  <a:pt x="327501" y="439186"/>
                                </a:lnTo>
                                <a:lnTo>
                                  <a:pt x="367547" y="418112"/>
                                </a:lnTo>
                                <a:lnTo>
                                  <a:pt x="402437" y="390201"/>
                                </a:lnTo>
                                <a:lnTo>
                                  <a:pt x="431224" y="356372"/>
                                </a:lnTo>
                                <a:lnTo>
                                  <a:pt x="452960" y="317546"/>
                                </a:lnTo>
                                <a:lnTo>
                                  <a:pt x="466697" y="274640"/>
                                </a:lnTo>
                                <a:lnTo>
                                  <a:pt x="471487" y="228574"/>
                                </a:lnTo>
                                <a:lnTo>
                                  <a:pt x="466697" y="182508"/>
                                </a:lnTo>
                                <a:lnTo>
                                  <a:pt x="452960" y="139603"/>
                                </a:lnTo>
                                <a:lnTo>
                                  <a:pt x="431224" y="100776"/>
                                </a:lnTo>
                                <a:lnTo>
                                  <a:pt x="402437" y="66948"/>
                                </a:lnTo>
                                <a:lnTo>
                                  <a:pt x="367547" y="39037"/>
                                </a:lnTo>
                                <a:lnTo>
                                  <a:pt x="327501" y="17962"/>
                                </a:lnTo>
                                <a:lnTo>
                                  <a:pt x="283249" y="4643"/>
                                </a:lnTo>
                                <a:lnTo>
                                  <a:pt x="235737" y="0"/>
                                </a:lnTo>
                                <a:close/>
                              </a:path>
                            </a:pathLst>
                          </a:custGeom>
                          <a:solidFill>
                            <a:srgbClr val="E9EE46"/>
                          </a:solidFill>
                        </wps:spPr>
                        <wps:bodyPr wrap="square" lIns="0" tIns="0" rIns="0" bIns="0" rtlCol="0">
                          <a:prstTxWarp prst="textNoShape">
                            <a:avLst/>
                          </a:prstTxWarp>
                          <a:noAutofit/>
                        </wps:bodyPr>
                      </wps:wsp>
                      <wps:wsp>
                        <wps:cNvPr id="511" name="Graphic 511"/>
                        <wps:cNvSpPr/>
                        <wps:spPr>
                          <a:xfrm>
                            <a:off x="1587" y="1587"/>
                            <a:ext cx="471805" cy="457200"/>
                          </a:xfrm>
                          <a:custGeom>
                            <a:avLst/>
                            <a:gdLst/>
                            <a:ahLst/>
                            <a:cxnLst/>
                            <a:rect l="l" t="t" r="r" b="b"/>
                            <a:pathLst>
                              <a:path w="471805" h="457200">
                                <a:moveTo>
                                  <a:pt x="0" y="228574"/>
                                </a:moveTo>
                                <a:lnTo>
                                  <a:pt x="4789" y="182508"/>
                                </a:lnTo>
                                <a:lnTo>
                                  <a:pt x="18526" y="139603"/>
                                </a:lnTo>
                                <a:lnTo>
                                  <a:pt x="40261" y="100776"/>
                                </a:lnTo>
                                <a:lnTo>
                                  <a:pt x="69048" y="66948"/>
                                </a:lnTo>
                                <a:lnTo>
                                  <a:pt x="103937" y="39037"/>
                                </a:lnTo>
                                <a:lnTo>
                                  <a:pt x="143980" y="17962"/>
                                </a:lnTo>
                                <a:lnTo>
                                  <a:pt x="188229" y="4643"/>
                                </a:lnTo>
                                <a:lnTo>
                                  <a:pt x="235737" y="0"/>
                                </a:lnTo>
                                <a:lnTo>
                                  <a:pt x="283249" y="4643"/>
                                </a:lnTo>
                                <a:lnTo>
                                  <a:pt x="327501" y="17962"/>
                                </a:lnTo>
                                <a:lnTo>
                                  <a:pt x="367547" y="39037"/>
                                </a:lnTo>
                                <a:lnTo>
                                  <a:pt x="402437" y="66948"/>
                                </a:lnTo>
                                <a:lnTo>
                                  <a:pt x="431224" y="100776"/>
                                </a:lnTo>
                                <a:lnTo>
                                  <a:pt x="452960" y="139603"/>
                                </a:lnTo>
                                <a:lnTo>
                                  <a:pt x="466697" y="182508"/>
                                </a:lnTo>
                                <a:lnTo>
                                  <a:pt x="471487" y="228574"/>
                                </a:lnTo>
                                <a:lnTo>
                                  <a:pt x="466697" y="274640"/>
                                </a:lnTo>
                                <a:lnTo>
                                  <a:pt x="452960" y="317546"/>
                                </a:lnTo>
                                <a:lnTo>
                                  <a:pt x="431224" y="356372"/>
                                </a:lnTo>
                                <a:lnTo>
                                  <a:pt x="402437" y="390201"/>
                                </a:lnTo>
                                <a:lnTo>
                                  <a:pt x="367547" y="418112"/>
                                </a:lnTo>
                                <a:lnTo>
                                  <a:pt x="327501" y="439186"/>
                                </a:lnTo>
                                <a:lnTo>
                                  <a:pt x="283249" y="452505"/>
                                </a:lnTo>
                                <a:lnTo>
                                  <a:pt x="235737" y="457149"/>
                                </a:lnTo>
                                <a:lnTo>
                                  <a:pt x="188229" y="452505"/>
                                </a:lnTo>
                                <a:lnTo>
                                  <a:pt x="143980" y="439186"/>
                                </a:lnTo>
                                <a:lnTo>
                                  <a:pt x="103937" y="418112"/>
                                </a:lnTo>
                                <a:lnTo>
                                  <a:pt x="69048" y="390201"/>
                                </a:lnTo>
                                <a:lnTo>
                                  <a:pt x="40261" y="356372"/>
                                </a:lnTo>
                                <a:lnTo>
                                  <a:pt x="18526" y="317546"/>
                                </a:lnTo>
                                <a:lnTo>
                                  <a:pt x="4789" y="274640"/>
                                </a:lnTo>
                                <a:lnTo>
                                  <a:pt x="0" y="228574"/>
                                </a:lnTo>
                                <a:close/>
                              </a:path>
                            </a:pathLst>
                          </a:custGeom>
                          <a:ln w="3175">
                            <a:solidFill>
                              <a:srgbClr val="000000"/>
                            </a:solidFill>
                            <a:prstDash val="solid"/>
                          </a:ln>
                        </wps:spPr>
                        <wps:bodyPr wrap="square" lIns="0" tIns="0" rIns="0" bIns="0" rtlCol="0">
                          <a:prstTxWarp prst="textNoShape">
                            <a:avLst/>
                          </a:prstTxWarp>
                          <a:noAutofit/>
                        </wps:bodyPr>
                      </wps:wsp>
                      <wps:wsp>
                        <wps:cNvPr id="512" name="Graphic 512"/>
                        <wps:cNvSpPr/>
                        <wps:spPr>
                          <a:xfrm>
                            <a:off x="322262" y="1587"/>
                            <a:ext cx="469900" cy="457200"/>
                          </a:xfrm>
                          <a:custGeom>
                            <a:avLst/>
                            <a:gdLst/>
                            <a:ahLst/>
                            <a:cxnLst/>
                            <a:rect l="l" t="t" r="r" b="b"/>
                            <a:pathLst>
                              <a:path w="469900" h="457200">
                                <a:moveTo>
                                  <a:pt x="234950" y="0"/>
                                </a:moveTo>
                                <a:lnTo>
                                  <a:pt x="187600" y="4643"/>
                                </a:lnTo>
                                <a:lnTo>
                                  <a:pt x="143498" y="17962"/>
                                </a:lnTo>
                                <a:lnTo>
                                  <a:pt x="103588" y="39037"/>
                                </a:lnTo>
                                <a:lnTo>
                                  <a:pt x="68816" y="66948"/>
                                </a:lnTo>
                                <a:lnTo>
                                  <a:pt x="40126" y="100776"/>
                                </a:lnTo>
                                <a:lnTo>
                                  <a:pt x="18464" y="139603"/>
                                </a:lnTo>
                                <a:lnTo>
                                  <a:pt x="4773" y="182508"/>
                                </a:lnTo>
                                <a:lnTo>
                                  <a:pt x="0" y="228574"/>
                                </a:lnTo>
                                <a:lnTo>
                                  <a:pt x="4773" y="274640"/>
                                </a:lnTo>
                                <a:lnTo>
                                  <a:pt x="18464" y="317546"/>
                                </a:lnTo>
                                <a:lnTo>
                                  <a:pt x="40126" y="356372"/>
                                </a:lnTo>
                                <a:lnTo>
                                  <a:pt x="68816" y="390201"/>
                                </a:lnTo>
                                <a:lnTo>
                                  <a:pt x="103588" y="418112"/>
                                </a:lnTo>
                                <a:lnTo>
                                  <a:pt x="143498" y="439186"/>
                                </a:lnTo>
                                <a:lnTo>
                                  <a:pt x="187600" y="452505"/>
                                </a:lnTo>
                                <a:lnTo>
                                  <a:pt x="234950" y="457149"/>
                                </a:lnTo>
                                <a:lnTo>
                                  <a:pt x="282299" y="452505"/>
                                </a:lnTo>
                                <a:lnTo>
                                  <a:pt x="326401" y="439186"/>
                                </a:lnTo>
                                <a:lnTo>
                                  <a:pt x="366311" y="418112"/>
                                </a:lnTo>
                                <a:lnTo>
                                  <a:pt x="401083" y="390201"/>
                                </a:lnTo>
                                <a:lnTo>
                                  <a:pt x="429773" y="356372"/>
                                </a:lnTo>
                                <a:lnTo>
                                  <a:pt x="451435" y="317546"/>
                                </a:lnTo>
                                <a:lnTo>
                                  <a:pt x="465126" y="274640"/>
                                </a:lnTo>
                                <a:lnTo>
                                  <a:pt x="469900" y="228574"/>
                                </a:lnTo>
                                <a:lnTo>
                                  <a:pt x="465126" y="182508"/>
                                </a:lnTo>
                                <a:lnTo>
                                  <a:pt x="451435" y="139603"/>
                                </a:lnTo>
                                <a:lnTo>
                                  <a:pt x="429773" y="100776"/>
                                </a:lnTo>
                                <a:lnTo>
                                  <a:pt x="401083" y="66948"/>
                                </a:lnTo>
                                <a:lnTo>
                                  <a:pt x="366311" y="39037"/>
                                </a:lnTo>
                                <a:lnTo>
                                  <a:pt x="326401" y="17962"/>
                                </a:lnTo>
                                <a:lnTo>
                                  <a:pt x="282299" y="4643"/>
                                </a:lnTo>
                                <a:lnTo>
                                  <a:pt x="234950" y="0"/>
                                </a:lnTo>
                                <a:close/>
                              </a:path>
                            </a:pathLst>
                          </a:custGeom>
                          <a:solidFill>
                            <a:srgbClr val="E9EE46"/>
                          </a:solidFill>
                        </wps:spPr>
                        <wps:bodyPr wrap="square" lIns="0" tIns="0" rIns="0" bIns="0" rtlCol="0">
                          <a:prstTxWarp prst="textNoShape">
                            <a:avLst/>
                          </a:prstTxWarp>
                          <a:noAutofit/>
                        </wps:bodyPr>
                      </wps:wsp>
                      <wps:wsp>
                        <wps:cNvPr id="513" name="Graphic 513"/>
                        <wps:cNvSpPr/>
                        <wps:spPr>
                          <a:xfrm>
                            <a:off x="322262" y="1587"/>
                            <a:ext cx="469900" cy="457200"/>
                          </a:xfrm>
                          <a:custGeom>
                            <a:avLst/>
                            <a:gdLst/>
                            <a:ahLst/>
                            <a:cxnLst/>
                            <a:rect l="l" t="t" r="r" b="b"/>
                            <a:pathLst>
                              <a:path w="469900" h="457200">
                                <a:moveTo>
                                  <a:pt x="0" y="228574"/>
                                </a:moveTo>
                                <a:lnTo>
                                  <a:pt x="4773" y="182508"/>
                                </a:lnTo>
                                <a:lnTo>
                                  <a:pt x="18464" y="139603"/>
                                </a:lnTo>
                                <a:lnTo>
                                  <a:pt x="40126" y="100776"/>
                                </a:lnTo>
                                <a:lnTo>
                                  <a:pt x="68816" y="66948"/>
                                </a:lnTo>
                                <a:lnTo>
                                  <a:pt x="103588" y="39037"/>
                                </a:lnTo>
                                <a:lnTo>
                                  <a:pt x="143498" y="17962"/>
                                </a:lnTo>
                                <a:lnTo>
                                  <a:pt x="187600" y="4643"/>
                                </a:lnTo>
                                <a:lnTo>
                                  <a:pt x="234950" y="0"/>
                                </a:lnTo>
                                <a:lnTo>
                                  <a:pt x="282299" y="4643"/>
                                </a:lnTo>
                                <a:lnTo>
                                  <a:pt x="326401" y="17962"/>
                                </a:lnTo>
                                <a:lnTo>
                                  <a:pt x="366311" y="39037"/>
                                </a:lnTo>
                                <a:lnTo>
                                  <a:pt x="401083" y="66948"/>
                                </a:lnTo>
                                <a:lnTo>
                                  <a:pt x="429773" y="100776"/>
                                </a:lnTo>
                                <a:lnTo>
                                  <a:pt x="451435" y="139603"/>
                                </a:lnTo>
                                <a:lnTo>
                                  <a:pt x="465126" y="182508"/>
                                </a:lnTo>
                                <a:lnTo>
                                  <a:pt x="469900" y="228574"/>
                                </a:lnTo>
                                <a:lnTo>
                                  <a:pt x="465126" y="274640"/>
                                </a:lnTo>
                                <a:lnTo>
                                  <a:pt x="451435" y="317546"/>
                                </a:lnTo>
                                <a:lnTo>
                                  <a:pt x="429773" y="356372"/>
                                </a:lnTo>
                                <a:lnTo>
                                  <a:pt x="401083" y="390201"/>
                                </a:lnTo>
                                <a:lnTo>
                                  <a:pt x="366311" y="418112"/>
                                </a:lnTo>
                                <a:lnTo>
                                  <a:pt x="326401" y="439186"/>
                                </a:lnTo>
                                <a:lnTo>
                                  <a:pt x="282299" y="452505"/>
                                </a:lnTo>
                                <a:lnTo>
                                  <a:pt x="234950" y="457149"/>
                                </a:lnTo>
                                <a:lnTo>
                                  <a:pt x="187600" y="452505"/>
                                </a:lnTo>
                                <a:lnTo>
                                  <a:pt x="143498" y="439186"/>
                                </a:lnTo>
                                <a:lnTo>
                                  <a:pt x="103588" y="418112"/>
                                </a:lnTo>
                                <a:lnTo>
                                  <a:pt x="68816" y="390201"/>
                                </a:lnTo>
                                <a:lnTo>
                                  <a:pt x="40126" y="356372"/>
                                </a:lnTo>
                                <a:lnTo>
                                  <a:pt x="18464" y="317546"/>
                                </a:lnTo>
                                <a:lnTo>
                                  <a:pt x="4773" y="274640"/>
                                </a:lnTo>
                                <a:lnTo>
                                  <a:pt x="0" y="228574"/>
                                </a:lnTo>
                                <a:close/>
                              </a:path>
                            </a:pathLst>
                          </a:custGeom>
                          <a:ln w="3175">
                            <a:solidFill>
                              <a:srgbClr val="000000"/>
                            </a:solidFill>
                            <a:prstDash val="solid"/>
                          </a:ln>
                        </wps:spPr>
                        <wps:bodyPr wrap="square" lIns="0" tIns="0" rIns="0" bIns="0" rtlCol="0">
                          <a:prstTxWarp prst="textNoShape">
                            <a:avLst/>
                          </a:prstTxWarp>
                          <a:noAutofit/>
                        </wps:bodyPr>
                      </wps:wsp>
                      <wps:wsp>
                        <wps:cNvPr id="514" name="Graphic 514"/>
                        <wps:cNvSpPr/>
                        <wps:spPr>
                          <a:xfrm>
                            <a:off x="149223" y="314290"/>
                            <a:ext cx="469900" cy="457200"/>
                          </a:xfrm>
                          <a:custGeom>
                            <a:avLst/>
                            <a:gdLst/>
                            <a:ahLst/>
                            <a:cxnLst/>
                            <a:rect l="l" t="t" r="r" b="b"/>
                            <a:pathLst>
                              <a:path w="469900" h="457200">
                                <a:moveTo>
                                  <a:pt x="234950" y="0"/>
                                </a:moveTo>
                                <a:lnTo>
                                  <a:pt x="187600" y="4643"/>
                                </a:lnTo>
                                <a:lnTo>
                                  <a:pt x="143498" y="17962"/>
                                </a:lnTo>
                                <a:lnTo>
                                  <a:pt x="103588" y="39037"/>
                                </a:lnTo>
                                <a:lnTo>
                                  <a:pt x="68816" y="66948"/>
                                </a:lnTo>
                                <a:lnTo>
                                  <a:pt x="40126" y="100776"/>
                                </a:lnTo>
                                <a:lnTo>
                                  <a:pt x="18464" y="139603"/>
                                </a:lnTo>
                                <a:lnTo>
                                  <a:pt x="4773" y="182508"/>
                                </a:lnTo>
                                <a:lnTo>
                                  <a:pt x="0" y="228574"/>
                                </a:lnTo>
                                <a:lnTo>
                                  <a:pt x="4773" y="274640"/>
                                </a:lnTo>
                                <a:lnTo>
                                  <a:pt x="18464" y="317546"/>
                                </a:lnTo>
                                <a:lnTo>
                                  <a:pt x="40126" y="356372"/>
                                </a:lnTo>
                                <a:lnTo>
                                  <a:pt x="68816" y="390201"/>
                                </a:lnTo>
                                <a:lnTo>
                                  <a:pt x="103588" y="418112"/>
                                </a:lnTo>
                                <a:lnTo>
                                  <a:pt x="143498" y="439186"/>
                                </a:lnTo>
                                <a:lnTo>
                                  <a:pt x="187600" y="452505"/>
                                </a:lnTo>
                                <a:lnTo>
                                  <a:pt x="234950" y="457149"/>
                                </a:lnTo>
                                <a:lnTo>
                                  <a:pt x="282299" y="452505"/>
                                </a:lnTo>
                                <a:lnTo>
                                  <a:pt x="326401" y="439186"/>
                                </a:lnTo>
                                <a:lnTo>
                                  <a:pt x="366311" y="418112"/>
                                </a:lnTo>
                                <a:lnTo>
                                  <a:pt x="401083" y="390201"/>
                                </a:lnTo>
                                <a:lnTo>
                                  <a:pt x="429773" y="356372"/>
                                </a:lnTo>
                                <a:lnTo>
                                  <a:pt x="451435" y="317546"/>
                                </a:lnTo>
                                <a:lnTo>
                                  <a:pt x="465126" y="274640"/>
                                </a:lnTo>
                                <a:lnTo>
                                  <a:pt x="469900" y="228574"/>
                                </a:lnTo>
                                <a:lnTo>
                                  <a:pt x="465126" y="182508"/>
                                </a:lnTo>
                                <a:lnTo>
                                  <a:pt x="451435" y="139603"/>
                                </a:lnTo>
                                <a:lnTo>
                                  <a:pt x="429773" y="100776"/>
                                </a:lnTo>
                                <a:lnTo>
                                  <a:pt x="401083" y="66948"/>
                                </a:lnTo>
                                <a:lnTo>
                                  <a:pt x="366311" y="39037"/>
                                </a:lnTo>
                                <a:lnTo>
                                  <a:pt x="326401" y="17962"/>
                                </a:lnTo>
                                <a:lnTo>
                                  <a:pt x="282299" y="4643"/>
                                </a:lnTo>
                                <a:lnTo>
                                  <a:pt x="234950" y="0"/>
                                </a:lnTo>
                                <a:close/>
                              </a:path>
                            </a:pathLst>
                          </a:custGeom>
                          <a:solidFill>
                            <a:srgbClr val="E9EE46"/>
                          </a:solidFill>
                        </wps:spPr>
                        <wps:bodyPr wrap="square" lIns="0" tIns="0" rIns="0" bIns="0" rtlCol="0">
                          <a:prstTxWarp prst="textNoShape">
                            <a:avLst/>
                          </a:prstTxWarp>
                          <a:noAutofit/>
                        </wps:bodyPr>
                      </wps:wsp>
                      <wps:wsp>
                        <wps:cNvPr id="515" name="Graphic 515"/>
                        <wps:cNvSpPr/>
                        <wps:spPr>
                          <a:xfrm>
                            <a:off x="149223" y="314290"/>
                            <a:ext cx="469900" cy="457200"/>
                          </a:xfrm>
                          <a:custGeom>
                            <a:avLst/>
                            <a:gdLst/>
                            <a:ahLst/>
                            <a:cxnLst/>
                            <a:rect l="l" t="t" r="r" b="b"/>
                            <a:pathLst>
                              <a:path w="469900" h="457200">
                                <a:moveTo>
                                  <a:pt x="0" y="228574"/>
                                </a:moveTo>
                                <a:lnTo>
                                  <a:pt x="4773" y="182508"/>
                                </a:lnTo>
                                <a:lnTo>
                                  <a:pt x="18464" y="139603"/>
                                </a:lnTo>
                                <a:lnTo>
                                  <a:pt x="40126" y="100776"/>
                                </a:lnTo>
                                <a:lnTo>
                                  <a:pt x="68816" y="66948"/>
                                </a:lnTo>
                                <a:lnTo>
                                  <a:pt x="103588" y="39037"/>
                                </a:lnTo>
                                <a:lnTo>
                                  <a:pt x="143498" y="17962"/>
                                </a:lnTo>
                                <a:lnTo>
                                  <a:pt x="187600" y="4643"/>
                                </a:lnTo>
                                <a:lnTo>
                                  <a:pt x="234950" y="0"/>
                                </a:lnTo>
                                <a:lnTo>
                                  <a:pt x="282299" y="4643"/>
                                </a:lnTo>
                                <a:lnTo>
                                  <a:pt x="326401" y="17962"/>
                                </a:lnTo>
                                <a:lnTo>
                                  <a:pt x="366311" y="39037"/>
                                </a:lnTo>
                                <a:lnTo>
                                  <a:pt x="401083" y="66948"/>
                                </a:lnTo>
                                <a:lnTo>
                                  <a:pt x="429773" y="100776"/>
                                </a:lnTo>
                                <a:lnTo>
                                  <a:pt x="451435" y="139603"/>
                                </a:lnTo>
                                <a:lnTo>
                                  <a:pt x="465126" y="182508"/>
                                </a:lnTo>
                                <a:lnTo>
                                  <a:pt x="469900" y="228574"/>
                                </a:lnTo>
                                <a:lnTo>
                                  <a:pt x="465126" y="274640"/>
                                </a:lnTo>
                                <a:lnTo>
                                  <a:pt x="451435" y="317546"/>
                                </a:lnTo>
                                <a:lnTo>
                                  <a:pt x="429773" y="356372"/>
                                </a:lnTo>
                                <a:lnTo>
                                  <a:pt x="401083" y="390201"/>
                                </a:lnTo>
                                <a:lnTo>
                                  <a:pt x="366311" y="418112"/>
                                </a:lnTo>
                                <a:lnTo>
                                  <a:pt x="326401" y="439186"/>
                                </a:lnTo>
                                <a:lnTo>
                                  <a:pt x="282299" y="452505"/>
                                </a:lnTo>
                                <a:lnTo>
                                  <a:pt x="234950" y="457149"/>
                                </a:lnTo>
                                <a:lnTo>
                                  <a:pt x="187600" y="452505"/>
                                </a:lnTo>
                                <a:lnTo>
                                  <a:pt x="143498" y="439186"/>
                                </a:lnTo>
                                <a:lnTo>
                                  <a:pt x="103588" y="418112"/>
                                </a:lnTo>
                                <a:lnTo>
                                  <a:pt x="68816" y="390201"/>
                                </a:lnTo>
                                <a:lnTo>
                                  <a:pt x="40126" y="356372"/>
                                </a:lnTo>
                                <a:lnTo>
                                  <a:pt x="18464" y="317546"/>
                                </a:lnTo>
                                <a:lnTo>
                                  <a:pt x="4773" y="274640"/>
                                </a:lnTo>
                                <a:lnTo>
                                  <a:pt x="0" y="228574"/>
                                </a:lnTo>
                                <a:close/>
                              </a:path>
                            </a:pathLst>
                          </a:custGeom>
                          <a:ln w="317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03.430603pt;margin-top:-12.262641pt;width:62.5pt;height:60.9pt;mso-position-horizontal-relative:page;mso-position-vertical-relative:paragraph;z-index:15762944" id="docshapegroup398" coordorigin="8069,-245" coordsize="1250,1218">
                <v:shape style="position:absolute;left:8071;top:-243;width:743;height:720" id="docshape399" coordorigin="8071,-243" coordsize="743,720" path="m8442,-243l8368,-235,8298,-214,8235,-181,8180,-137,8135,-84,8100,-23,8079,45,8071,117,8079,190,8100,257,8135,318,8180,372,8235,416,8298,449,8368,470,8442,477,8517,470,8587,449,8650,416,8705,372,8750,318,8784,257,8806,190,8814,117,8806,45,8784,-23,8750,-84,8705,-137,8650,-181,8587,-214,8517,-235,8442,-243xe" filled="true" fillcolor="#e9ee46" stroked="false">
                  <v:path arrowok="t"/>
                  <v:fill type="solid"/>
                </v:shape>
                <v:shape style="position:absolute;left:8071;top:-243;width:743;height:720" id="docshape400" coordorigin="8071,-243" coordsize="743,720" path="m8071,117l8079,45,8100,-23,8135,-84,8180,-137,8235,-181,8298,-214,8368,-235,8442,-243,8517,-235,8587,-214,8650,-181,8705,-137,8750,-84,8784,-23,8806,45,8814,117,8806,190,8784,257,8750,318,8705,372,8650,416,8587,449,8517,470,8442,477,8368,470,8298,449,8235,416,8180,372,8135,318,8100,257,8079,190,8071,117xe" filled="false" stroked="true" strokeweight=".25pt" strokecolor="#000000">
                  <v:path arrowok="t"/>
                  <v:stroke dashstyle="solid"/>
                </v:shape>
                <v:shape style="position:absolute;left:8576;top:-243;width:740;height:720" id="docshape401" coordorigin="8576,-243" coordsize="740,720" path="m8946,-243l8872,-235,8802,-214,8739,-181,8684,-137,8639,-84,8605,-23,8584,45,8576,117,8584,190,8605,257,8639,318,8684,372,8739,416,8802,449,8872,470,8946,477,9021,470,9090,449,9153,416,9208,372,9253,318,9287,257,9309,190,9316,117,9309,45,9287,-23,9253,-84,9208,-137,9153,-181,9090,-214,9021,-235,8946,-243xe" filled="true" fillcolor="#e9ee46" stroked="false">
                  <v:path arrowok="t"/>
                  <v:fill type="solid"/>
                </v:shape>
                <v:shape style="position:absolute;left:8576;top:-243;width:740;height:720" id="docshape402" coordorigin="8576,-243" coordsize="740,720" path="m8576,117l8584,45,8605,-23,8639,-84,8684,-137,8739,-181,8802,-214,8872,-235,8946,-243,9021,-235,9090,-214,9153,-181,9208,-137,9253,-84,9287,-23,9309,45,9316,117,9309,190,9287,257,9253,318,9208,372,9153,416,9090,449,9021,470,8946,477,8872,470,8802,449,8739,416,8684,372,8639,318,8605,257,8584,190,8576,117xe" filled="false" stroked="true" strokeweight=".25pt" strokecolor="#000000">
                  <v:path arrowok="t"/>
                  <v:stroke dashstyle="solid"/>
                </v:shape>
                <v:shape style="position:absolute;left:8303;top:249;width:740;height:720" id="docshape403" coordorigin="8304,250" coordsize="740,720" path="m8674,250l8599,257,8530,278,8467,311,8412,355,8367,408,8333,470,8311,537,8304,610,8311,682,8333,750,8367,811,8412,864,8467,908,8530,941,8599,962,8674,970,8748,962,8818,941,8880,908,8935,864,8980,811,9015,750,9036,682,9044,610,9036,537,9015,470,8980,408,8935,355,8880,311,8818,278,8748,257,8674,250xe" filled="true" fillcolor="#e9ee46" stroked="false">
                  <v:path arrowok="t"/>
                  <v:fill type="solid"/>
                </v:shape>
                <v:shape style="position:absolute;left:8303;top:249;width:740;height:720" id="docshape404" coordorigin="8304,250" coordsize="740,720" path="m8304,610l8311,537,8333,470,8367,408,8412,355,8467,311,8530,278,8599,257,8674,250,8748,257,8818,278,8880,311,8935,355,8980,408,9015,470,9036,537,9044,610,9036,682,9015,750,8980,811,8935,864,8880,908,8818,941,8748,962,8674,970,8599,962,8530,941,8467,908,8412,864,8367,811,8333,750,8311,682,8304,610xe" filled="false" stroked="true" strokeweight=".25pt" strokecolor="#000000">
                  <v:path arrowok="t"/>
                  <v:stroke dashstyle="solid"/>
                </v:shape>
                <w10:wrap type="none"/>
              </v:group>
            </w:pict>
          </mc:Fallback>
        </mc:AlternateContent>
      </w:r>
      <w:r>
        <w:rPr/>
        <mc:AlternateContent>
          <mc:Choice Requires="wps">
            <w:drawing>
              <wp:anchor distT="0" distB="0" distL="0" distR="0" allowOverlap="1" layoutInCell="1" locked="0" behindDoc="1" simplePos="0" relativeHeight="483399168">
                <wp:simplePos x="0" y="0"/>
                <wp:positionH relativeFrom="page">
                  <wp:posOffset>1789176</wp:posOffset>
                </wp:positionH>
                <wp:positionV relativeFrom="paragraph">
                  <wp:posOffset>13959</wp:posOffset>
                </wp:positionV>
                <wp:extent cx="220345" cy="337820"/>
                <wp:effectExtent l="0" t="0" r="0" b="0"/>
                <wp:wrapNone/>
                <wp:docPr id="516" name="Textbox 516"/>
                <wp:cNvGraphicFramePr>
                  <a:graphicFrameLocks/>
                </wp:cNvGraphicFramePr>
                <a:graphic>
                  <a:graphicData uri="http://schemas.microsoft.com/office/word/2010/wordprocessingShape">
                    <wps:wsp>
                      <wps:cNvPr id="516" name="Textbox 516"/>
                      <wps:cNvSpPr txBox="1"/>
                      <wps:spPr>
                        <a:xfrm>
                          <a:off x="0" y="0"/>
                          <a:ext cx="220345" cy="337820"/>
                        </a:xfrm>
                        <a:prstGeom prst="rect">
                          <a:avLst/>
                        </a:prstGeom>
                      </wps:spPr>
                      <wps:txbx>
                        <w:txbxContent>
                          <w:p>
                            <w:pPr>
                              <w:spacing w:line="532" w:lineRule="exact" w:before="0"/>
                              <w:ind w:left="0" w:right="0" w:firstLine="0"/>
                              <w:jc w:val="left"/>
                              <w:rPr>
                                <w:sz w:val="48"/>
                              </w:rPr>
                            </w:pPr>
                            <w:r>
                              <w:rPr>
                                <w:spacing w:val="-10"/>
                                <w:sz w:val="48"/>
                              </w:rPr>
                              <w:t>Н</w:t>
                            </w:r>
                          </w:p>
                        </w:txbxContent>
                      </wps:txbx>
                      <wps:bodyPr wrap="square" lIns="0" tIns="0" rIns="0" bIns="0" rtlCol="0">
                        <a:noAutofit/>
                      </wps:bodyPr>
                    </wps:wsp>
                  </a:graphicData>
                </a:graphic>
              </wp:anchor>
            </w:drawing>
          </mc:Choice>
          <mc:Fallback>
            <w:pict>
              <v:shape style="position:absolute;margin-left:140.880005pt;margin-top:1.099141pt;width:17.350pt;height:26.6pt;mso-position-horizontal-relative:page;mso-position-vertical-relative:paragraph;z-index:-19917312" type="#_x0000_t202" id="docshape405" filled="false" stroked="false">
                <v:textbox inset="0,0,0,0">
                  <w:txbxContent>
                    <w:p>
                      <w:pPr>
                        <w:spacing w:line="532" w:lineRule="exact" w:before="0"/>
                        <w:ind w:left="0" w:right="0" w:firstLine="0"/>
                        <w:jc w:val="left"/>
                        <w:rPr>
                          <w:sz w:val="48"/>
                        </w:rPr>
                      </w:pPr>
                      <w:r>
                        <w:rPr>
                          <w:spacing w:val="-10"/>
                          <w:sz w:val="48"/>
                        </w:rPr>
                        <w:t>Н</w:t>
                      </w:r>
                    </w:p>
                  </w:txbxContent>
                </v:textbox>
                <w10:wrap type="none"/>
              </v:shape>
            </w:pict>
          </mc:Fallback>
        </mc:AlternateContent>
      </w:r>
      <w:r>
        <w:rPr/>
        <mc:AlternateContent>
          <mc:Choice Requires="wps">
            <w:drawing>
              <wp:anchor distT="0" distB="0" distL="0" distR="0" allowOverlap="1" layoutInCell="1" locked="0" behindDoc="1" simplePos="0" relativeHeight="483399680">
                <wp:simplePos x="0" y="0"/>
                <wp:positionH relativeFrom="page">
                  <wp:posOffset>3250692</wp:posOffset>
                </wp:positionH>
                <wp:positionV relativeFrom="paragraph">
                  <wp:posOffset>27675</wp:posOffset>
                </wp:positionV>
                <wp:extent cx="220345" cy="337820"/>
                <wp:effectExtent l="0" t="0" r="0" b="0"/>
                <wp:wrapNone/>
                <wp:docPr id="517" name="Textbox 517"/>
                <wp:cNvGraphicFramePr>
                  <a:graphicFrameLocks/>
                </wp:cNvGraphicFramePr>
                <a:graphic>
                  <a:graphicData uri="http://schemas.microsoft.com/office/word/2010/wordprocessingShape">
                    <wps:wsp>
                      <wps:cNvPr id="517" name="Textbox 517"/>
                      <wps:cNvSpPr txBox="1"/>
                      <wps:spPr>
                        <a:xfrm>
                          <a:off x="0" y="0"/>
                          <a:ext cx="220345" cy="337820"/>
                        </a:xfrm>
                        <a:prstGeom prst="rect">
                          <a:avLst/>
                        </a:prstGeom>
                      </wps:spPr>
                      <wps:txbx>
                        <w:txbxContent>
                          <w:p>
                            <w:pPr>
                              <w:spacing w:line="532" w:lineRule="exact" w:before="0"/>
                              <w:ind w:left="0" w:right="0" w:firstLine="0"/>
                              <w:jc w:val="left"/>
                              <w:rPr>
                                <w:sz w:val="48"/>
                              </w:rPr>
                            </w:pPr>
                            <w:r>
                              <w:rPr>
                                <w:spacing w:val="-10"/>
                                <w:sz w:val="48"/>
                              </w:rPr>
                              <w:t>Н</w:t>
                            </w:r>
                          </w:p>
                        </w:txbxContent>
                      </wps:txbx>
                      <wps:bodyPr wrap="square" lIns="0" tIns="0" rIns="0" bIns="0" rtlCol="0">
                        <a:noAutofit/>
                      </wps:bodyPr>
                    </wps:wsp>
                  </a:graphicData>
                </a:graphic>
              </wp:anchor>
            </w:drawing>
          </mc:Choice>
          <mc:Fallback>
            <w:pict>
              <v:shape style="position:absolute;margin-left:255.960007pt;margin-top:2.179141pt;width:17.350pt;height:26.6pt;mso-position-horizontal-relative:page;mso-position-vertical-relative:paragraph;z-index:-19916800" type="#_x0000_t202" id="docshape406" filled="false" stroked="false">
                <v:textbox inset="0,0,0,0">
                  <w:txbxContent>
                    <w:p>
                      <w:pPr>
                        <w:spacing w:line="532" w:lineRule="exact" w:before="0"/>
                        <w:ind w:left="0" w:right="0" w:firstLine="0"/>
                        <w:jc w:val="left"/>
                        <w:rPr>
                          <w:sz w:val="48"/>
                        </w:rPr>
                      </w:pPr>
                      <w:r>
                        <w:rPr>
                          <w:spacing w:val="-10"/>
                          <w:sz w:val="48"/>
                        </w:rPr>
                        <w:t>Н</w:t>
                      </w:r>
                    </w:p>
                  </w:txbxContent>
                </v:textbox>
                <w10:wrap type="none"/>
              </v:shape>
            </w:pict>
          </mc:Fallback>
        </mc:AlternateContent>
      </w:r>
      <w:r>
        <w:rPr/>
        <mc:AlternateContent>
          <mc:Choice Requires="wps">
            <w:drawing>
              <wp:anchor distT="0" distB="0" distL="0" distR="0" allowOverlap="1" layoutInCell="1" locked="0" behindDoc="0" simplePos="0" relativeHeight="15766016">
                <wp:simplePos x="0" y="0"/>
                <wp:positionH relativeFrom="page">
                  <wp:posOffset>4834128</wp:posOffset>
                </wp:positionH>
                <wp:positionV relativeFrom="paragraph">
                  <wp:posOffset>47487</wp:posOffset>
                </wp:positionV>
                <wp:extent cx="220345" cy="337820"/>
                <wp:effectExtent l="0" t="0" r="0" b="0"/>
                <wp:wrapNone/>
                <wp:docPr id="518" name="Textbox 518"/>
                <wp:cNvGraphicFramePr>
                  <a:graphicFrameLocks/>
                </wp:cNvGraphicFramePr>
                <a:graphic>
                  <a:graphicData uri="http://schemas.microsoft.com/office/word/2010/wordprocessingShape">
                    <wps:wsp>
                      <wps:cNvPr id="518" name="Textbox 518"/>
                      <wps:cNvSpPr txBox="1"/>
                      <wps:spPr>
                        <a:xfrm>
                          <a:off x="0" y="0"/>
                          <a:ext cx="220345" cy="337820"/>
                        </a:xfrm>
                        <a:prstGeom prst="rect">
                          <a:avLst/>
                        </a:prstGeom>
                      </wps:spPr>
                      <wps:txbx>
                        <w:txbxContent>
                          <w:p>
                            <w:pPr>
                              <w:spacing w:line="532" w:lineRule="exact" w:before="0"/>
                              <w:ind w:left="0" w:right="0" w:firstLine="0"/>
                              <w:jc w:val="left"/>
                              <w:rPr>
                                <w:sz w:val="48"/>
                              </w:rPr>
                            </w:pPr>
                            <w:r>
                              <w:rPr>
                                <w:spacing w:val="-10"/>
                                <w:sz w:val="48"/>
                              </w:rPr>
                              <w:t>Н</w:t>
                            </w:r>
                          </w:p>
                        </w:txbxContent>
                      </wps:txbx>
                      <wps:bodyPr wrap="square" lIns="0" tIns="0" rIns="0" bIns="0" rtlCol="0">
                        <a:noAutofit/>
                      </wps:bodyPr>
                    </wps:wsp>
                  </a:graphicData>
                </a:graphic>
              </wp:anchor>
            </w:drawing>
          </mc:Choice>
          <mc:Fallback>
            <w:pict>
              <v:shape style="position:absolute;margin-left:380.640015pt;margin-top:3.739141pt;width:17.350pt;height:26.6pt;mso-position-horizontal-relative:page;mso-position-vertical-relative:paragraph;z-index:15766016" type="#_x0000_t202" id="docshape407" filled="false" stroked="false">
                <v:textbox inset="0,0,0,0">
                  <w:txbxContent>
                    <w:p>
                      <w:pPr>
                        <w:spacing w:line="532" w:lineRule="exact" w:before="0"/>
                        <w:ind w:left="0" w:right="0" w:firstLine="0"/>
                        <w:jc w:val="left"/>
                        <w:rPr>
                          <w:sz w:val="48"/>
                        </w:rPr>
                      </w:pPr>
                      <w:r>
                        <w:rPr>
                          <w:spacing w:val="-10"/>
                          <w:sz w:val="48"/>
                        </w:rPr>
                        <w:t>Н</w:t>
                      </w:r>
                    </w:p>
                  </w:txbxContent>
                </v:textbox>
                <w10:wrap type="none"/>
              </v:shape>
            </w:pict>
          </mc:Fallback>
        </mc:AlternateContent>
      </w:r>
      <w:r>
        <w:rPr>
          <w:spacing w:val="-10"/>
        </w:rPr>
        <w:t>1</w:t>
      </w:r>
      <w:r>
        <w:rPr/>
        <w:tab/>
      </w:r>
      <w:r>
        <w:rPr>
          <w:spacing w:val="-10"/>
          <w:position w:val="-1"/>
        </w:rPr>
        <w:t>2</w:t>
      </w:r>
      <w:r>
        <w:rPr>
          <w:position w:val="-1"/>
        </w:rPr>
        <w:tab/>
      </w:r>
      <w:r>
        <w:rPr>
          <w:spacing w:val="-10"/>
          <w:position w:val="-4"/>
        </w:rPr>
        <w:t>3</w:t>
      </w:r>
    </w:p>
    <w:p>
      <w:pPr>
        <w:pStyle w:val="BodyText"/>
        <w:tabs>
          <w:tab w:pos="4054" w:val="left" w:leader="none"/>
          <w:tab w:pos="6545" w:val="left" w:leader="none"/>
        </w:tabs>
        <w:spacing w:line="301" w:lineRule="exact"/>
        <w:ind w:left="1752" w:firstLine="0"/>
        <w:jc w:val="left"/>
      </w:pPr>
      <w:r>
        <w:rPr>
          <w:spacing w:val="-10"/>
        </w:rPr>
        <w:t>1</w:t>
      </w:r>
      <w:r>
        <w:rPr/>
        <w:tab/>
      </w:r>
      <w:r>
        <w:rPr>
          <w:spacing w:val="-10"/>
          <w:position w:val="-1"/>
        </w:rPr>
        <w:t>1</w:t>
      </w:r>
      <w:r>
        <w:rPr>
          <w:position w:val="-1"/>
        </w:rPr>
        <w:tab/>
      </w:r>
      <w:r>
        <w:rPr>
          <w:spacing w:val="-10"/>
          <w:position w:val="-4"/>
        </w:rPr>
        <w:t>1</w:t>
      </w:r>
    </w:p>
    <w:p>
      <w:pPr>
        <w:pStyle w:val="BodyText"/>
        <w:spacing w:before="230"/>
        <w:ind w:left="0" w:firstLine="0"/>
        <w:jc w:val="left"/>
      </w:pPr>
    </w:p>
    <w:p>
      <w:pPr>
        <w:pStyle w:val="BodyText"/>
        <w:tabs>
          <w:tab w:pos="4651" w:val="left" w:leader="none"/>
          <w:tab w:pos="7476" w:val="left" w:leader="none"/>
        </w:tabs>
        <w:spacing w:line="424" w:lineRule="auto" w:before="1"/>
        <w:ind w:left="3814" w:right="1936" w:hanging="1755"/>
        <w:jc w:val="left"/>
      </w:pPr>
      <w:r>
        <w:rPr>
          <w:spacing w:val="-2"/>
        </w:rPr>
        <w:t>Водород</w:t>
      </w:r>
      <w:r>
        <w:rPr/>
        <w:tab/>
        <w:tab/>
      </w:r>
      <w:r>
        <w:rPr>
          <w:spacing w:val="-2"/>
        </w:rPr>
        <w:t>Дейтерий</w:t>
      </w:r>
      <w:r>
        <w:rPr/>
        <w:tab/>
      </w:r>
      <w:r>
        <w:rPr>
          <w:spacing w:val="-2"/>
        </w:rPr>
        <w:t>Тритий </w:t>
      </w:r>
      <w:r>
        <w:rPr/>
        <w:t>Рисунок 2.14 – Нуклиды</w:t>
      </w:r>
    </w:p>
    <w:p>
      <w:pPr>
        <w:pStyle w:val="BodyText"/>
        <w:spacing w:before="64"/>
        <w:ind w:left="0" w:firstLine="0"/>
        <w:jc w:val="left"/>
      </w:pPr>
    </w:p>
    <w:p>
      <w:pPr>
        <w:pStyle w:val="BodyText"/>
        <w:spacing w:line="360" w:lineRule="auto"/>
        <w:jc w:val="left"/>
      </w:pPr>
      <w:r>
        <w:rPr/>
        <w:t>Таким</w:t>
      </w:r>
      <w:r>
        <w:rPr>
          <w:spacing w:val="40"/>
        </w:rPr>
        <w:t> </w:t>
      </w:r>
      <w:r>
        <w:rPr/>
        <w:t>образом,</w:t>
      </w:r>
      <w:r>
        <w:rPr>
          <w:spacing w:val="40"/>
        </w:rPr>
        <w:t> </w:t>
      </w:r>
      <w:r>
        <w:rPr/>
        <w:t>ионизирующее</w:t>
      </w:r>
      <w:r>
        <w:rPr>
          <w:spacing w:val="40"/>
        </w:rPr>
        <w:t> </w:t>
      </w:r>
      <w:r>
        <w:rPr/>
        <w:t>излучение</w:t>
      </w:r>
      <w:r>
        <w:rPr>
          <w:spacing w:val="40"/>
        </w:rPr>
        <w:t> </w:t>
      </w:r>
      <w:r>
        <w:rPr/>
        <w:t>–</w:t>
      </w:r>
      <w:r>
        <w:rPr>
          <w:spacing w:val="40"/>
        </w:rPr>
        <w:t> </w:t>
      </w:r>
      <w:r>
        <w:rPr/>
        <w:t>это</w:t>
      </w:r>
      <w:r>
        <w:rPr>
          <w:spacing w:val="40"/>
        </w:rPr>
        <w:t> </w:t>
      </w:r>
      <w:r>
        <w:rPr/>
        <w:t>любое</w:t>
      </w:r>
      <w:r>
        <w:rPr>
          <w:spacing w:val="40"/>
        </w:rPr>
        <w:t> </w:t>
      </w:r>
      <w:r>
        <w:rPr/>
        <w:t>излучение,</w:t>
      </w:r>
      <w:r>
        <w:rPr>
          <w:spacing w:val="40"/>
        </w:rPr>
        <w:t> </w:t>
      </w:r>
      <w:r>
        <w:rPr/>
        <w:t>взаимодействие которого со средой приводит к образованию зарядов разных знаков (рисунок 2.15).</w:t>
      </w:r>
    </w:p>
    <w:p>
      <w:pPr>
        <w:pStyle w:val="BodyText"/>
        <w:spacing w:before="112"/>
        <w:ind w:left="0" w:firstLine="0"/>
        <w:jc w:val="left"/>
        <w:rPr>
          <w:sz w:val="20"/>
        </w:rPr>
      </w:pPr>
    </w:p>
    <w:p>
      <w:pPr>
        <w:spacing w:after="0"/>
        <w:jc w:val="left"/>
        <w:rPr>
          <w:sz w:val="20"/>
        </w:rPr>
        <w:sectPr>
          <w:pgSz w:w="11910" w:h="16840"/>
          <w:pgMar w:header="144" w:footer="986" w:top="940" w:bottom="1220" w:left="880" w:right="860"/>
        </w:sectPr>
      </w:pPr>
    </w:p>
    <w:p>
      <w:pPr>
        <w:pStyle w:val="BodyText"/>
        <w:spacing w:before="13"/>
        <w:ind w:left="0" w:firstLine="0"/>
        <w:jc w:val="left"/>
      </w:pPr>
    </w:p>
    <w:p>
      <w:pPr>
        <w:pStyle w:val="BodyText"/>
        <w:spacing w:before="1"/>
        <w:ind w:left="3975" w:hanging="188"/>
        <w:jc w:val="left"/>
      </w:pPr>
      <w:r>
        <w:rPr/>
        <mc:AlternateContent>
          <mc:Choice Requires="wps">
            <w:drawing>
              <wp:anchor distT="0" distB="0" distL="0" distR="0" allowOverlap="1" layoutInCell="1" locked="0" behindDoc="1" simplePos="0" relativeHeight="483397632">
                <wp:simplePos x="0" y="0"/>
                <wp:positionH relativeFrom="page">
                  <wp:posOffset>3099430</wp:posOffset>
                </wp:positionH>
                <wp:positionV relativeFrom="paragraph">
                  <wp:posOffset>450107</wp:posOffset>
                </wp:positionV>
                <wp:extent cx="669290" cy="574675"/>
                <wp:effectExtent l="0" t="0" r="0" b="0"/>
                <wp:wrapNone/>
                <wp:docPr id="519" name="Group 519"/>
                <wp:cNvGraphicFramePr>
                  <a:graphicFrameLocks/>
                </wp:cNvGraphicFramePr>
                <a:graphic>
                  <a:graphicData uri="http://schemas.microsoft.com/office/word/2010/wordprocessingGroup">
                    <wpg:wgp>
                      <wpg:cNvPr id="519" name="Group 519"/>
                      <wpg:cNvGrpSpPr/>
                      <wpg:grpSpPr>
                        <a:xfrm>
                          <a:off x="0" y="0"/>
                          <a:ext cx="669290" cy="574675"/>
                          <a:chExt cx="669290" cy="574675"/>
                        </a:xfrm>
                      </wpg:grpSpPr>
                      <wps:wsp>
                        <wps:cNvPr id="520" name="Graphic 520"/>
                        <wps:cNvSpPr/>
                        <wps:spPr>
                          <a:xfrm>
                            <a:off x="1587" y="1587"/>
                            <a:ext cx="469900" cy="457200"/>
                          </a:xfrm>
                          <a:custGeom>
                            <a:avLst/>
                            <a:gdLst/>
                            <a:ahLst/>
                            <a:cxnLst/>
                            <a:rect l="l" t="t" r="r" b="b"/>
                            <a:pathLst>
                              <a:path w="469900" h="457200">
                                <a:moveTo>
                                  <a:pt x="234937" y="0"/>
                                </a:moveTo>
                                <a:lnTo>
                                  <a:pt x="187588" y="4643"/>
                                </a:lnTo>
                                <a:lnTo>
                                  <a:pt x="143487" y="17960"/>
                                </a:lnTo>
                                <a:lnTo>
                                  <a:pt x="103580" y="39032"/>
                                </a:lnTo>
                                <a:lnTo>
                                  <a:pt x="68810" y="66940"/>
                                </a:lnTo>
                                <a:lnTo>
                                  <a:pt x="40122" y="100764"/>
                                </a:lnTo>
                                <a:lnTo>
                                  <a:pt x="18462" y="139587"/>
                                </a:lnTo>
                                <a:lnTo>
                                  <a:pt x="4772" y="182488"/>
                                </a:lnTo>
                                <a:lnTo>
                                  <a:pt x="0" y="228549"/>
                                </a:lnTo>
                                <a:lnTo>
                                  <a:pt x="4772" y="274610"/>
                                </a:lnTo>
                                <a:lnTo>
                                  <a:pt x="18462" y="317511"/>
                                </a:lnTo>
                                <a:lnTo>
                                  <a:pt x="40122" y="356333"/>
                                </a:lnTo>
                                <a:lnTo>
                                  <a:pt x="68810" y="390158"/>
                                </a:lnTo>
                                <a:lnTo>
                                  <a:pt x="103580" y="418066"/>
                                </a:lnTo>
                                <a:lnTo>
                                  <a:pt x="143487" y="439138"/>
                                </a:lnTo>
                                <a:lnTo>
                                  <a:pt x="187588" y="452455"/>
                                </a:lnTo>
                                <a:lnTo>
                                  <a:pt x="234937" y="457098"/>
                                </a:lnTo>
                                <a:lnTo>
                                  <a:pt x="282286" y="452455"/>
                                </a:lnTo>
                                <a:lnTo>
                                  <a:pt x="326387" y="439138"/>
                                </a:lnTo>
                                <a:lnTo>
                                  <a:pt x="366294" y="418066"/>
                                </a:lnTo>
                                <a:lnTo>
                                  <a:pt x="401064" y="390158"/>
                                </a:lnTo>
                                <a:lnTo>
                                  <a:pt x="429751" y="356333"/>
                                </a:lnTo>
                                <a:lnTo>
                                  <a:pt x="451412" y="317511"/>
                                </a:lnTo>
                                <a:lnTo>
                                  <a:pt x="465101" y="274610"/>
                                </a:lnTo>
                                <a:lnTo>
                                  <a:pt x="469874" y="228549"/>
                                </a:lnTo>
                                <a:lnTo>
                                  <a:pt x="465101" y="182488"/>
                                </a:lnTo>
                                <a:lnTo>
                                  <a:pt x="451412" y="139587"/>
                                </a:lnTo>
                                <a:lnTo>
                                  <a:pt x="429751" y="100764"/>
                                </a:lnTo>
                                <a:lnTo>
                                  <a:pt x="401064" y="66940"/>
                                </a:lnTo>
                                <a:lnTo>
                                  <a:pt x="366294" y="39032"/>
                                </a:lnTo>
                                <a:lnTo>
                                  <a:pt x="326387" y="17960"/>
                                </a:lnTo>
                                <a:lnTo>
                                  <a:pt x="282286" y="4643"/>
                                </a:lnTo>
                                <a:lnTo>
                                  <a:pt x="234937" y="0"/>
                                </a:lnTo>
                                <a:close/>
                              </a:path>
                            </a:pathLst>
                          </a:custGeom>
                          <a:solidFill>
                            <a:srgbClr val="E9EE46"/>
                          </a:solidFill>
                        </wps:spPr>
                        <wps:bodyPr wrap="square" lIns="0" tIns="0" rIns="0" bIns="0" rtlCol="0">
                          <a:prstTxWarp prst="textNoShape">
                            <a:avLst/>
                          </a:prstTxWarp>
                          <a:noAutofit/>
                        </wps:bodyPr>
                      </wps:wsp>
                      <wps:wsp>
                        <wps:cNvPr id="521" name="Graphic 521"/>
                        <wps:cNvSpPr/>
                        <wps:spPr>
                          <a:xfrm>
                            <a:off x="1587" y="1587"/>
                            <a:ext cx="469900" cy="457200"/>
                          </a:xfrm>
                          <a:custGeom>
                            <a:avLst/>
                            <a:gdLst/>
                            <a:ahLst/>
                            <a:cxnLst/>
                            <a:rect l="l" t="t" r="r" b="b"/>
                            <a:pathLst>
                              <a:path w="469900" h="457200">
                                <a:moveTo>
                                  <a:pt x="0" y="228549"/>
                                </a:moveTo>
                                <a:lnTo>
                                  <a:pt x="4772" y="182488"/>
                                </a:lnTo>
                                <a:lnTo>
                                  <a:pt x="18462" y="139587"/>
                                </a:lnTo>
                                <a:lnTo>
                                  <a:pt x="40122" y="100764"/>
                                </a:lnTo>
                                <a:lnTo>
                                  <a:pt x="68810" y="66940"/>
                                </a:lnTo>
                                <a:lnTo>
                                  <a:pt x="103580" y="39032"/>
                                </a:lnTo>
                                <a:lnTo>
                                  <a:pt x="143487" y="17960"/>
                                </a:lnTo>
                                <a:lnTo>
                                  <a:pt x="187588" y="4643"/>
                                </a:lnTo>
                                <a:lnTo>
                                  <a:pt x="234937" y="0"/>
                                </a:lnTo>
                                <a:lnTo>
                                  <a:pt x="282286" y="4643"/>
                                </a:lnTo>
                                <a:lnTo>
                                  <a:pt x="326387" y="17960"/>
                                </a:lnTo>
                                <a:lnTo>
                                  <a:pt x="366294" y="39032"/>
                                </a:lnTo>
                                <a:lnTo>
                                  <a:pt x="401064" y="66940"/>
                                </a:lnTo>
                                <a:lnTo>
                                  <a:pt x="429751" y="100764"/>
                                </a:lnTo>
                                <a:lnTo>
                                  <a:pt x="451412" y="139587"/>
                                </a:lnTo>
                                <a:lnTo>
                                  <a:pt x="465101" y="182488"/>
                                </a:lnTo>
                                <a:lnTo>
                                  <a:pt x="469874" y="228549"/>
                                </a:lnTo>
                                <a:lnTo>
                                  <a:pt x="465101" y="274610"/>
                                </a:lnTo>
                                <a:lnTo>
                                  <a:pt x="451412" y="317511"/>
                                </a:lnTo>
                                <a:lnTo>
                                  <a:pt x="429751" y="356333"/>
                                </a:lnTo>
                                <a:lnTo>
                                  <a:pt x="401064" y="390158"/>
                                </a:lnTo>
                                <a:lnTo>
                                  <a:pt x="366294" y="418066"/>
                                </a:lnTo>
                                <a:lnTo>
                                  <a:pt x="326387" y="439138"/>
                                </a:lnTo>
                                <a:lnTo>
                                  <a:pt x="282286" y="452455"/>
                                </a:lnTo>
                                <a:lnTo>
                                  <a:pt x="234937" y="457098"/>
                                </a:lnTo>
                                <a:lnTo>
                                  <a:pt x="187588" y="452455"/>
                                </a:lnTo>
                                <a:lnTo>
                                  <a:pt x="143487" y="439138"/>
                                </a:lnTo>
                                <a:lnTo>
                                  <a:pt x="103580" y="418066"/>
                                </a:lnTo>
                                <a:lnTo>
                                  <a:pt x="68810" y="390158"/>
                                </a:lnTo>
                                <a:lnTo>
                                  <a:pt x="40122" y="356333"/>
                                </a:lnTo>
                                <a:lnTo>
                                  <a:pt x="18462" y="317511"/>
                                </a:lnTo>
                                <a:lnTo>
                                  <a:pt x="4772" y="274610"/>
                                </a:lnTo>
                                <a:lnTo>
                                  <a:pt x="0" y="228549"/>
                                </a:lnTo>
                                <a:close/>
                              </a:path>
                            </a:pathLst>
                          </a:custGeom>
                          <a:ln w="3175">
                            <a:solidFill>
                              <a:srgbClr val="000000"/>
                            </a:solidFill>
                            <a:prstDash val="solid"/>
                          </a:ln>
                        </wps:spPr>
                        <wps:bodyPr wrap="square" lIns="0" tIns="0" rIns="0" bIns="0" rtlCol="0">
                          <a:prstTxWarp prst="textNoShape">
                            <a:avLst/>
                          </a:prstTxWarp>
                          <a:noAutofit/>
                        </wps:bodyPr>
                      </wps:wsp>
                      <wps:wsp>
                        <wps:cNvPr id="522" name="Graphic 522"/>
                        <wps:cNvSpPr/>
                        <wps:spPr>
                          <a:xfrm>
                            <a:off x="197636" y="115862"/>
                            <a:ext cx="469900" cy="457200"/>
                          </a:xfrm>
                          <a:custGeom>
                            <a:avLst/>
                            <a:gdLst/>
                            <a:ahLst/>
                            <a:cxnLst/>
                            <a:rect l="l" t="t" r="r" b="b"/>
                            <a:pathLst>
                              <a:path w="469900" h="457200">
                                <a:moveTo>
                                  <a:pt x="234937" y="0"/>
                                </a:moveTo>
                                <a:lnTo>
                                  <a:pt x="187588" y="4643"/>
                                </a:lnTo>
                                <a:lnTo>
                                  <a:pt x="143487" y="17960"/>
                                </a:lnTo>
                                <a:lnTo>
                                  <a:pt x="103580" y="39032"/>
                                </a:lnTo>
                                <a:lnTo>
                                  <a:pt x="68810" y="66940"/>
                                </a:lnTo>
                                <a:lnTo>
                                  <a:pt x="40122" y="100764"/>
                                </a:lnTo>
                                <a:lnTo>
                                  <a:pt x="18462" y="139587"/>
                                </a:lnTo>
                                <a:lnTo>
                                  <a:pt x="4772" y="182488"/>
                                </a:lnTo>
                                <a:lnTo>
                                  <a:pt x="0" y="228549"/>
                                </a:lnTo>
                                <a:lnTo>
                                  <a:pt x="4772" y="274610"/>
                                </a:lnTo>
                                <a:lnTo>
                                  <a:pt x="18462" y="317511"/>
                                </a:lnTo>
                                <a:lnTo>
                                  <a:pt x="40122" y="356333"/>
                                </a:lnTo>
                                <a:lnTo>
                                  <a:pt x="68810" y="390158"/>
                                </a:lnTo>
                                <a:lnTo>
                                  <a:pt x="103580" y="418066"/>
                                </a:lnTo>
                                <a:lnTo>
                                  <a:pt x="143487" y="439138"/>
                                </a:lnTo>
                                <a:lnTo>
                                  <a:pt x="187588" y="452455"/>
                                </a:lnTo>
                                <a:lnTo>
                                  <a:pt x="234937" y="457098"/>
                                </a:lnTo>
                                <a:lnTo>
                                  <a:pt x="282286" y="452455"/>
                                </a:lnTo>
                                <a:lnTo>
                                  <a:pt x="326387" y="439138"/>
                                </a:lnTo>
                                <a:lnTo>
                                  <a:pt x="366294" y="418066"/>
                                </a:lnTo>
                                <a:lnTo>
                                  <a:pt x="401064" y="390158"/>
                                </a:lnTo>
                                <a:lnTo>
                                  <a:pt x="429751" y="356333"/>
                                </a:lnTo>
                                <a:lnTo>
                                  <a:pt x="451412" y="317511"/>
                                </a:lnTo>
                                <a:lnTo>
                                  <a:pt x="465101" y="274610"/>
                                </a:lnTo>
                                <a:lnTo>
                                  <a:pt x="469874" y="228549"/>
                                </a:lnTo>
                                <a:lnTo>
                                  <a:pt x="465101" y="182488"/>
                                </a:lnTo>
                                <a:lnTo>
                                  <a:pt x="451412" y="139587"/>
                                </a:lnTo>
                                <a:lnTo>
                                  <a:pt x="429751" y="100764"/>
                                </a:lnTo>
                                <a:lnTo>
                                  <a:pt x="401064" y="66940"/>
                                </a:lnTo>
                                <a:lnTo>
                                  <a:pt x="366294" y="39032"/>
                                </a:lnTo>
                                <a:lnTo>
                                  <a:pt x="326387" y="17960"/>
                                </a:lnTo>
                                <a:lnTo>
                                  <a:pt x="282286" y="4643"/>
                                </a:lnTo>
                                <a:lnTo>
                                  <a:pt x="234937" y="0"/>
                                </a:lnTo>
                                <a:close/>
                              </a:path>
                            </a:pathLst>
                          </a:custGeom>
                          <a:solidFill>
                            <a:srgbClr val="E9EE46"/>
                          </a:solidFill>
                        </wps:spPr>
                        <wps:bodyPr wrap="square" lIns="0" tIns="0" rIns="0" bIns="0" rtlCol="0">
                          <a:prstTxWarp prst="textNoShape">
                            <a:avLst/>
                          </a:prstTxWarp>
                          <a:noAutofit/>
                        </wps:bodyPr>
                      </wps:wsp>
                      <wps:wsp>
                        <wps:cNvPr id="523" name="Graphic 523"/>
                        <wps:cNvSpPr/>
                        <wps:spPr>
                          <a:xfrm>
                            <a:off x="197636" y="115862"/>
                            <a:ext cx="469900" cy="457200"/>
                          </a:xfrm>
                          <a:custGeom>
                            <a:avLst/>
                            <a:gdLst/>
                            <a:ahLst/>
                            <a:cxnLst/>
                            <a:rect l="l" t="t" r="r" b="b"/>
                            <a:pathLst>
                              <a:path w="469900" h="457200">
                                <a:moveTo>
                                  <a:pt x="0" y="228549"/>
                                </a:moveTo>
                                <a:lnTo>
                                  <a:pt x="4772" y="182488"/>
                                </a:lnTo>
                                <a:lnTo>
                                  <a:pt x="18462" y="139587"/>
                                </a:lnTo>
                                <a:lnTo>
                                  <a:pt x="40122" y="100764"/>
                                </a:lnTo>
                                <a:lnTo>
                                  <a:pt x="68810" y="66940"/>
                                </a:lnTo>
                                <a:lnTo>
                                  <a:pt x="103580" y="39032"/>
                                </a:lnTo>
                                <a:lnTo>
                                  <a:pt x="143487" y="17960"/>
                                </a:lnTo>
                                <a:lnTo>
                                  <a:pt x="187588" y="4643"/>
                                </a:lnTo>
                                <a:lnTo>
                                  <a:pt x="234937" y="0"/>
                                </a:lnTo>
                                <a:lnTo>
                                  <a:pt x="282286" y="4643"/>
                                </a:lnTo>
                                <a:lnTo>
                                  <a:pt x="326387" y="17960"/>
                                </a:lnTo>
                                <a:lnTo>
                                  <a:pt x="366294" y="39032"/>
                                </a:lnTo>
                                <a:lnTo>
                                  <a:pt x="401064" y="66940"/>
                                </a:lnTo>
                                <a:lnTo>
                                  <a:pt x="429751" y="100764"/>
                                </a:lnTo>
                                <a:lnTo>
                                  <a:pt x="451412" y="139587"/>
                                </a:lnTo>
                                <a:lnTo>
                                  <a:pt x="465101" y="182488"/>
                                </a:lnTo>
                                <a:lnTo>
                                  <a:pt x="469874" y="228549"/>
                                </a:lnTo>
                                <a:lnTo>
                                  <a:pt x="465101" y="274610"/>
                                </a:lnTo>
                                <a:lnTo>
                                  <a:pt x="451412" y="317511"/>
                                </a:lnTo>
                                <a:lnTo>
                                  <a:pt x="429751" y="356333"/>
                                </a:lnTo>
                                <a:lnTo>
                                  <a:pt x="401064" y="390158"/>
                                </a:lnTo>
                                <a:lnTo>
                                  <a:pt x="366294" y="418066"/>
                                </a:lnTo>
                                <a:lnTo>
                                  <a:pt x="326387" y="439138"/>
                                </a:lnTo>
                                <a:lnTo>
                                  <a:pt x="282286" y="452455"/>
                                </a:lnTo>
                                <a:lnTo>
                                  <a:pt x="234937" y="457098"/>
                                </a:lnTo>
                                <a:lnTo>
                                  <a:pt x="187588" y="452455"/>
                                </a:lnTo>
                                <a:lnTo>
                                  <a:pt x="143487" y="439138"/>
                                </a:lnTo>
                                <a:lnTo>
                                  <a:pt x="103580" y="418066"/>
                                </a:lnTo>
                                <a:lnTo>
                                  <a:pt x="68810" y="390158"/>
                                </a:lnTo>
                                <a:lnTo>
                                  <a:pt x="40122" y="356333"/>
                                </a:lnTo>
                                <a:lnTo>
                                  <a:pt x="18462" y="317511"/>
                                </a:lnTo>
                                <a:lnTo>
                                  <a:pt x="4772" y="274610"/>
                                </a:lnTo>
                                <a:lnTo>
                                  <a:pt x="0" y="228549"/>
                                </a:lnTo>
                                <a:close/>
                              </a:path>
                            </a:pathLst>
                          </a:custGeom>
                          <a:ln w="317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44.049606pt;margin-top:35.441498pt;width:52.7pt;height:45.25pt;mso-position-horizontal-relative:page;mso-position-vertical-relative:paragraph;z-index:-19918848" id="docshapegroup408" coordorigin="4881,709" coordsize="1054,905">
                <v:shape style="position:absolute;left:4883;top:711;width:740;height:720" id="docshape409" coordorigin="4883,711" coordsize="740,720" path="m5253,711l5179,719,5109,740,5047,773,4992,817,4947,870,4913,931,4891,999,4883,1071,4891,1144,4913,1211,4947,1272,4992,1326,5047,1370,5109,1403,5179,1424,5253,1431,5328,1424,5397,1403,5460,1370,5515,1326,5560,1272,5594,1211,5616,1144,5623,1071,5616,999,5594,931,5560,870,5515,817,5460,773,5397,740,5328,719,5253,711xe" filled="true" fillcolor="#e9ee46" stroked="false">
                  <v:path arrowok="t"/>
                  <v:fill type="solid"/>
                </v:shape>
                <v:shape style="position:absolute;left:4883;top:711;width:740;height:720" id="docshape410" coordorigin="4883,711" coordsize="740,720" path="m4883,1071l4891,999,4913,931,4947,870,4992,817,5047,773,5109,740,5179,719,5253,711,5328,719,5397,740,5460,773,5515,817,5560,870,5594,931,5616,999,5623,1071,5616,1144,5594,1211,5560,1272,5515,1326,5460,1370,5397,1403,5328,1424,5253,1431,5179,1424,5109,1403,5047,1370,4992,1326,4947,1272,4913,1211,4891,1144,4883,1071xe" filled="false" stroked="true" strokeweight=".25pt" strokecolor="#000000">
                  <v:path arrowok="t"/>
                  <v:stroke dashstyle="solid"/>
                </v:shape>
                <v:shape style="position:absolute;left:5192;top:891;width:740;height:720" id="docshape411" coordorigin="5192,891" coordsize="740,720" path="m5562,891l5488,899,5418,920,5355,953,5301,997,5255,1050,5221,1111,5200,1179,5192,1251,5200,1324,5221,1391,5255,1452,5301,1506,5355,1550,5418,1583,5488,1604,5562,1611,5637,1604,5706,1583,5769,1550,5824,1506,5869,1452,5903,1391,5925,1324,5932,1251,5925,1179,5903,1111,5869,1050,5824,997,5769,953,5706,920,5637,899,5562,891xe" filled="true" fillcolor="#e9ee46" stroked="false">
                  <v:path arrowok="t"/>
                  <v:fill type="solid"/>
                </v:shape>
                <v:shape style="position:absolute;left:5192;top:891;width:740;height:720" id="docshape412" coordorigin="5192,891" coordsize="740,720" path="m5192,1251l5200,1179,5221,1111,5255,1050,5301,997,5355,953,5418,920,5488,899,5562,891,5637,899,5706,920,5769,953,5824,997,5869,1050,5903,1111,5925,1179,5932,1251,5925,1324,5903,1391,5869,1452,5824,1506,5769,1550,5706,1583,5637,1604,5562,1611,5488,1604,5418,1583,5355,1550,5301,1506,5255,1452,5221,1391,5200,1324,5192,1251xe" filled="false" stroked="true" strokeweight=".25pt" strokecolor="#000000">
                  <v:path arrowok="t"/>
                  <v:stroke dashstyle="solid"/>
                </v:shape>
                <w10:wrap type="none"/>
              </v:group>
            </w:pict>
          </mc:Fallback>
        </mc:AlternateContent>
      </w:r>
      <w:r>
        <w:rPr>
          <w:spacing w:val="-2"/>
        </w:rPr>
        <w:t>Нейтральная молекула</w:t>
      </w:r>
    </w:p>
    <w:p>
      <w:pPr>
        <w:pStyle w:val="BodyText"/>
        <w:spacing w:before="90"/>
        <w:ind w:left="1084" w:firstLine="0"/>
        <w:jc w:val="left"/>
      </w:pPr>
      <w:r>
        <w:rPr/>
        <w:br w:type="column"/>
      </w:r>
      <w:r>
        <w:rPr>
          <w:spacing w:val="-2"/>
        </w:rPr>
        <w:t>электрон</w:t>
      </w:r>
    </w:p>
    <w:p>
      <w:pPr>
        <w:spacing w:after="0"/>
        <w:jc w:val="left"/>
        <w:sectPr>
          <w:type w:val="continuous"/>
          <w:pgSz w:w="11910" w:h="16840"/>
          <w:pgMar w:header="144" w:footer="986" w:top="920" w:bottom="960" w:left="880" w:right="860"/>
          <w:cols w:num="2" w:equalWidth="0">
            <w:col w:w="5107" w:space="40"/>
            <w:col w:w="5023"/>
          </w:cols>
        </w:sectPr>
      </w:pPr>
    </w:p>
    <w:p>
      <w:pPr>
        <w:pStyle w:val="BodyText"/>
        <w:spacing w:before="9"/>
        <w:ind w:left="0" w:firstLine="0"/>
        <w:jc w:val="left"/>
        <w:rPr>
          <w:sz w:val="12"/>
        </w:rPr>
      </w:pPr>
    </w:p>
    <w:p>
      <w:pPr>
        <w:tabs>
          <w:tab w:pos="5180" w:val="left" w:leader="none"/>
        </w:tabs>
        <w:spacing w:line="240" w:lineRule="auto"/>
        <w:ind w:left="2054" w:right="0" w:firstLine="0"/>
        <w:rPr>
          <w:sz w:val="20"/>
        </w:rPr>
      </w:pPr>
      <w:r>
        <w:rPr>
          <w:sz w:val="20"/>
        </w:rPr>
        <mc:AlternateContent>
          <mc:Choice Requires="wps">
            <w:drawing>
              <wp:inline distT="0" distB="0" distL="0" distR="0">
                <wp:extent cx="1116330" cy="114300"/>
                <wp:effectExtent l="19050" t="0" r="0" b="0"/>
                <wp:docPr id="524" name="Group 524"/>
                <wp:cNvGraphicFramePr>
                  <a:graphicFrameLocks/>
                </wp:cNvGraphicFramePr>
                <a:graphic>
                  <a:graphicData uri="http://schemas.microsoft.com/office/word/2010/wordprocessingGroup">
                    <wpg:wgp>
                      <wpg:cNvPr id="524" name="Group 524"/>
                      <wpg:cNvGrpSpPr/>
                      <wpg:grpSpPr>
                        <a:xfrm>
                          <a:off x="0" y="0"/>
                          <a:ext cx="1116330" cy="114300"/>
                          <a:chExt cx="1116330" cy="114300"/>
                        </a:xfrm>
                      </wpg:grpSpPr>
                      <wps:wsp>
                        <wps:cNvPr id="525" name="Graphic 525"/>
                        <wps:cNvSpPr/>
                        <wps:spPr>
                          <a:xfrm>
                            <a:off x="0" y="57146"/>
                            <a:ext cx="1021080" cy="1270"/>
                          </a:xfrm>
                          <a:custGeom>
                            <a:avLst/>
                            <a:gdLst/>
                            <a:ahLst/>
                            <a:cxnLst/>
                            <a:rect l="l" t="t" r="r" b="b"/>
                            <a:pathLst>
                              <a:path w="1021080" h="0">
                                <a:moveTo>
                                  <a:pt x="0" y="0"/>
                                </a:moveTo>
                                <a:lnTo>
                                  <a:pt x="1020699" y="0"/>
                                </a:lnTo>
                              </a:path>
                            </a:pathLst>
                          </a:custGeom>
                          <a:ln w="38100">
                            <a:solidFill>
                              <a:srgbClr val="FF0000"/>
                            </a:solidFill>
                            <a:prstDash val="sysDash"/>
                          </a:ln>
                        </wps:spPr>
                        <wps:bodyPr wrap="square" lIns="0" tIns="0" rIns="0" bIns="0" rtlCol="0">
                          <a:prstTxWarp prst="textNoShape">
                            <a:avLst/>
                          </a:prstTxWarp>
                          <a:noAutofit/>
                        </wps:bodyPr>
                      </wps:wsp>
                      <wps:wsp>
                        <wps:cNvPr id="526" name="Graphic 526"/>
                        <wps:cNvSpPr/>
                        <wps:spPr>
                          <a:xfrm>
                            <a:off x="1001656" y="0"/>
                            <a:ext cx="114300" cy="114300"/>
                          </a:xfrm>
                          <a:custGeom>
                            <a:avLst/>
                            <a:gdLst/>
                            <a:ahLst/>
                            <a:cxnLst/>
                            <a:rect l="l" t="t" r="r" b="b"/>
                            <a:pathLst>
                              <a:path w="114300" h="114300">
                                <a:moveTo>
                                  <a:pt x="0" y="0"/>
                                </a:moveTo>
                                <a:lnTo>
                                  <a:pt x="0" y="114300"/>
                                </a:lnTo>
                                <a:lnTo>
                                  <a:pt x="114300" y="57150"/>
                                </a:lnTo>
                                <a:lnTo>
                                  <a:pt x="0" y="0"/>
                                </a:lnTo>
                                <a:close/>
                              </a:path>
                            </a:pathLst>
                          </a:custGeom>
                          <a:solidFill>
                            <a:srgbClr val="FF0000"/>
                          </a:solidFill>
                        </wps:spPr>
                        <wps:bodyPr wrap="square" lIns="0" tIns="0" rIns="0" bIns="0" rtlCol="0">
                          <a:prstTxWarp prst="textNoShape">
                            <a:avLst/>
                          </a:prstTxWarp>
                          <a:noAutofit/>
                        </wps:bodyPr>
                      </wps:wsp>
                    </wpg:wgp>
                  </a:graphicData>
                </a:graphic>
              </wp:inline>
            </w:drawing>
          </mc:Choice>
          <mc:Fallback>
            <w:pict>
              <v:group style="width:87.9pt;height:9pt;mso-position-horizontal-relative:char;mso-position-vertical-relative:line" id="docshapegroup413" coordorigin="0,0" coordsize="1758,180">
                <v:line style="position:absolute" from="0,90" to="1607,90" stroked="true" strokeweight="3pt" strokecolor="#ff0000">
                  <v:stroke dashstyle="shortdash"/>
                </v:line>
                <v:shape style="position:absolute;left:1577;top:0;width:180;height:180" id="docshape414" coordorigin="1577,0" coordsize="180,180" path="m1577,0l1577,180,1757,90,1577,0xe" filled="true" fillcolor="#ff0000" stroked="false">
                  <v:path arrowok="t"/>
                  <v:fill type="solid"/>
                </v:shape>
              </v:group>
            </w:pict>
          </mc:Fallback>
        </mc:AlternateContent>
      </w:r>
      <w:r>
        <w:rPr>
          <w:sz w:val="20"/>
        </w:rPr>
      </w:r>
      <w:r>
        <w:rPr>
          <w:sz w:val="20"/>
        </w:rPr>
        <w:tab/>
      </w:r>
      <w:r>
        <w:rPr>
          <w:position w:val="5"/>
          <w:sz w:val="20"/>
        </w:rPr>
        <mc:AlternateContent>
          <mc:Choice Requires="wps">
            <w:drawing>
              <wp:inline distT="0" distB="0" distL="0" distR="0">
                <wp:extent cx="709930" cy="297180"/>
                <wp:effectExtent l="9525" t="0" r="0" b="7620"/>
                <wp:docPr id="527" name="Group 527"/>
                <wp:cNvGraphicFramePr>
                  <a:graphicFrameLocks/>
                </wp:cNvGraphicFramePr>
                <a:graphic>
                  <a:graphicData uri="http://schemas.microsoft.com/office/word/2010/wordprocessingGroup">
                    <wpg:wgp>
                      <wpg:cNvPr id="527" name="Group 527"/>
                      <wpg:cNvGrpSpPr/>
                      <wpg:grpSpPr>
                        <a:xfrm>
                          <a:off x="0" y="0"/>
                          <a:ext cx="709930" cy="297180"/>
                          <a:chExt cx="709930" cy="297180"/>
                        </a:xfrm>
                      </wpg:grpSpPr>
                      <wps:wsp>
                        <wps:cNvPr id="528" name="Graphic 528"/>
                        <wps:cNvSpPr/>
                        <wps:spPr>
                          <a:xfrm>
                            <a:off x="6350" y="30581"/>
                            <a:ext cx="644525" cy="260350"/>
                          </a:xfrm>
                          <a:custGeom>
                            <a:avLst/>
                            <a:gdLst/>
                            <a:ahLst/>
                            <a:cxnLst/>
                            <a:rect l="l" t="t" r="r" b="b"/>
                            <a:pathLst>
                              <a:path w="644525" h="260350">
                                <a:moveTo>
                                  <a:pt x="0" y="259727"/>
                                </a:moveTo>
                                <a:lnTo>
                                  <a:pt x="644512" y="0"/>
                                </a:lnTo>
                              </a:path>
                            </a:pathLst>
                          </a:custGeom>
                          <a:ln w="12699">
                            <a:solidFill>
                              <a:srgbClr val="000000"/>
                            </a:solidFill>
                            <a:prstDash val="solid"/>
                          </a:ln>
                        </wps:spPr>
                        <wps:bodyPr wrap="square" lIns="0" tIns="0" rIns="0" bIns="0" rtlCol="0">
                          <a:prstTxWarp prst="textNoShape">
                            <a:avLst/>
                          </a:prstTxWarp>
                          <a:noAutofit/>
                        </wps:bodyPr>
                      </wps:wsp>
                      <wps:wsp>
                        <wps:cNvPr id="529" name="Graphic 529"/>
                        <wps:cNvSpPr/>
                        <wps:spPr>
                          <a:xfrm>
                            <a:off x="624845" y="0"/>
                            <a:ext cx="85090" cy="71120"/>
                          </a:xfrm>
                          <a:custGeom>
                            <a:avLst/>
                            <a:gdLst/>
                            <a:ahLst/>
                            <a:cxnLst/>
                            <a:rect l="l" t="t" r="r" b="b"/>
                            <a:pathLst>
                              <a:path w="85090" h="71120">
                                <a:moveTo>
                                  <a:pt x="0" y="0"/>
                                </a:moveTo>
                                <a:lnTo>
                                  <a:pt x="28486" y="70675"/>
                                </a:lnTo>
                                <a:lnTo>
                                  <a:pt x="84924" y="6857"/>
                                </a:lnTo>
                                <a:lnTo>
                                  <a:pt x="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5.9pt;height:23.4pt;mso-position-horizontal-relative:char;mso-position-vertical-relative:line" id="docshapegroup415" coordorigin="0,0" coordsize="1118,468">
                <v:line style="position:absolute" from="10,457" to="1025,48" stroked="true" strokeweight="1.0pt" strokecolor="#000000">
                  <v:stroke dashstyle="solid"/>
                </v:line>
                <v:shape style="position:absolute;left:984;top:0;width:134;height:112" id="docshape416" coordorigin="984,0" coordsize="134,112" path="m984,0l1029,111,1118,11,984,0xe" filled="true" fillcolor="#000000" stroked="false">
                  <v:path arrowok="t"/>
                  <v:fill type="solid"/>
                </v:shape>
              </v:group>
            </w:pict>
          </mc:Fallback>
        </mc:AlternateContent>
      </w:r>
      <w:r>
        <w:rPr>
          <w:position w:val="5"/>
          <w:sz w:val="20"/>
        </w:rPr>
      </w:r>
    </w:p>
    <w:p>
      <w:pPr>
        <w:spacing w:after="0" w:line="240" w:lineRule="auto"/>
        <w:rPr>
          <w:sz w:val="20"/>
        </w:rPr>
        <w:sectPr>
          <w:type w:val="continuous"/>
          <w:pgSz w:w="11910" w:h="16840"/>
          <w:pgMar w:header="144" w:footer="986" w:top="920" w:bottom="960" w:left="880" w:right="860"/>
        </w:sectPr>
      </w:pPr>
    </w:p>
    <w:p>
      <w:pPr>
        <w:pStyle w:val="BodyText"/>
        <w:spacing w:line="258" w:lineRule="exact"/>
        <w:ind w:left="1878" w:firstLine="0"/>
        <w:jc w:val="center"/>
      </w:pPr>
      <w:r>
        <w:rPr/>
        <mc:AlternateContent>
          <mc:Choice Requires="wps">
            <w:drawing>
              <wp:anchor distT="0" distB="0" distL="0" distR="0" allowOverlap="1" layoutInCell="1" locked="0" behindDoc="0" simplePos="0" relativeHeight="15763968">
                <wp:simplePos x="0" y="0"/>
                <wp:positionH relativeFrom="page">
                  <wp:posOffset>4654124</wp:posOffset>
                </wp:positionH>
                <wp:positionV relativeFrom="paragraph">
                  <wp:posOffset>-704733</wp:posOffset>
                </wp:positionV>
                <wp:extent cx="330835" cy="330835"/>
                <wp:effectExtent l="0" t="0" r="0" b="0"/>
                <wp:wrapNone/>
                <wp:docPr id="530" name="Group 530"/>
                <wp:cNvGraphicFramePr>
                  <a:graphicFrameLocks/>
                </wp:cNvGraphicFramePr>
                <a:graphic>
                  <a:graphicData uri="http://schemas.microsoft.com/office/word/2010/wordprocessingGroup">
                    <wpg:wgp>
                      <wpg:cNvPr id="530" name="Group 530"/>
                      <wpg:cNvGrpSpPr/>
                      <wpg:grpSpPr>
                        <a:xfrm>
                          <a:off x="0" y="0"/>
                          <a:ext cx="330835" cy="330835"/>
                          <a:chExt cx="330835" cy="330835"/>
                        </a:xfrm>
                      </wpg:grpSpPr>
                      <wps:wsp>
                        <wps:cNvPr id="531" name="Graphic 531"/>
                        <wps:cNvSpPr/>
                        <wps:spPr>
                          <a:xfrm>
                            <a:off x="3175" y="3175"/>
                            <a:ext cx="324485" cy="324485"/>
                          </a:xfrm>
                          <a:custGeom>
                            <a:avLst/>
                            <a:gdLst/>
                            <a:ahLst/>
                            <a:cxnLst/>
                            <a:rect l="l" t="t" r="r" b="b"/>
                            <a:pathLst>
                              <a:path w="324485" h="324485">
                                <a:moveTo>
                                  <a:pt x="161988" y="0"/>
                                </a:moveTo>
                                <a:lnTo>
                                  <a:pt x="118927" y="5785"/>
                                </a:lnTo>
                                <a:lnTo>
                                  <a:pt x="80232" y="22113"/>
                                </a:lnTo>
                                <a:lnTo>
                                  <a:pt x="47447" y="47439"/>
                                </a:lnTo>
                                <a:lnTo>
                                  <a:pt x="22117" y="80218"/>
                                </a:lnTo>
                                <a:lnTo>
                                  <a:pt x="5786" y="118908"/>
                                </a:lnTo>
                                <a:lnTo>
                                  <a:pt x="0" y="161963"/>
                                </a:lnTo>
                                <a:lnTo>
                                  <a:pt x="5786" y="205018"/>
                                </a:lnTo>
                                <a:lnTo>
                                  <a:pt x="22117" y="243707"/>
                                </a:lnTo>
                                <a:lnTo>
                                  <a:pt x="47447" y="276486"/>
                                </a:lnTo>
                                <a:lnTo>
                                  <a:pt x="80232" y="301812"/>
                                </a:lnTo>
                                <a:lnTo>
                                  <a:pt x="118927" y="318140"/>
                                </a:lnTo>
                                <a:lnTo>
                                  <a:pt x="161988" y="323926"/>
                                </a:lnTo>
                                <a:lnTo>
                                  <a:pt x="205055" y="318140"/>
                                </a:lnTo>
                                <a:lnTo>
                                  <a:pt x="243753" y="301812"/>
                                </a:lnTo>
                                <a:lnTo>
                                  <a:pt x="276540" y="276486"/>
                                </a:lnTo>
                                <a:lnTo>
                                  <a:pt x="301871" y="243707"/>
                                </a:lnTo>
                                <a:lnTo>
                                  <a:pt x="318202" y="205018"/>
                                </a:lnTo>
                                <a:lnTo>
                                  <a:pt x="323989" y="161963"/>
                                </a:lnTo>
                                <a:lnTo>
                                  <a:pt x="318202" y="118908"/>
                                </a:lnTo>
                                <a:lnTo>
                                  <a:pt x="301871" y="80218"/>
                                </a:lnTo>
                                <a:lnTo>
                                  <a:pt x="276540" y="47439"/>
                                </a:lnTo>
                                <a:lnTo>
                                  <a:pt x="243753" y="22113"/>
                                </a:lnTo>
                                <a:lnTo>
                                  <a:pt x="205055" y="5785"/>
                                </a:lnTo>
                                <a:lnTo>
                                  <a:pt x="161988" y="0"/>
                                </a:lnTo>
                                <a:close/>
                              </a:path>
                            </a:pathLst>
                          </a:custGeom>
                          <a:solidFill>
                            <a:srgbClr val="DEEBF7"/>
                          </a:solidFill>
                        </wps:spPr>
                        <wps:bodyPr wrap="square" lIns="0" tIns="0" rIns="0" bIns="0" rtlCol="0">
                          <a:prstTxWarp prst="textNoShape">
                            <a:avLst/>
                          </a:prstTxWarp>
                          <a:noAutofit/>
                        </wps:bodyPr>
                      </wps:wsp>
                      <wps:wsp>
                        <wps:cNvPr id="532" name="Graphic 532"/>
                        <wps:cNvSpPr/>
                        <wps:spPr>
                          <a:xfrm>
                            <a:off x="3175" y="3175"/>
                            <a:ext cx="324485" cy="324485"/>
                          </a:xfrm>
                          <a:custGeom>
                            <a:avLst/>
                            <a:gdLst/>
                            <a:ahLst/>
                            <a:cxnLst/>
                            <a:rect l="l" t="t" r="r" b="b"/>
                            <a:pathLst>
                              <a:path w="324485" h="324485">
                                <a:moveTo>
                                  <a:pt x="0" y="161963"/>
                                </a:moveTo>
                                <a:lnTo>
                                  <a:pt x="5786" y="118908"/>
                                </a:lnTo>
                                <a:lnTo>
                                  <a:pt x="22117" y="80218"/>
                                </a:lnTo>
                                <a:lnTo>
                                  <a:pt x="47447" y="47439"/>
                                </a:lnTo>
                                <a:lnTo>
                                  <a:pt x="80232" y="22113"/>
                                </a:lnTo>
                                <a:lnTo>
                                  <a:pt x="118927" y="5785"/>
                                </a:lnTo>
                                <a:lnTo>
                                  <a:pt x="161988" y="0"/>
                                </a:lnTo>
                                <a:lnTo>
                                  <a:pt x="205055" y="5785"/>
                                </a:lnTo>
                                <a:lnTo>
                                  <a:pt x="243753" y="22113"/>
                                </a:lnTo>
                                <a:lnTo>
                                  <a:pt x="276540" y="47439"/>
                                </a:lnTo>
                                <a:lnTo>
                                  <a:pt x="301871" y="80218"/>
                                </a:lnTo>
                                <a:lnTo>
                                  <a:pt x="318202" y="118908"/>
                                </a:lnTo>
                                <a:lnTo>
                                  <a:pt x="323989" y="161963"/>
                                </a:lnTo>
                                <a:lnTo>
                                  <a:pt x="318202" y="205018"/>
                                </a:lnTo>
                                <a:lnTo>
                                  <a:pt x="301871" y="243707"/>
                                </a:lnTo>
                                <a:lnTo>
                                  <a:pt x="276540" y="276486"/>
                                </a:lnTo>
                                <a:lnTo>
                                  <a:pt x="243753" y="301812"/>
                                </a:lnTo>
                                <a:lnTo>
                                  <a:pt x="205055" y="318140"/>
                                </a:lnTo>
                                <a:lnTo>
                                  <a:pt x="161988" y="323926"/>
                                </a:lnTo>
                                <a:lnTo>
                                  <a:pt x="118927" y="318140"/>
                                </a:lnTo>
                                <a:lnTo>
                                  <a:pt x="80232" y="301812"/>
                                </a:lnTo>
                                <a:lnTo>
                                  <a:pt x="47447" y="276486"/>
                                </a:lnTo>
                                <a:lnTo>
                                  <a:pt x="22117" y="243707"/>
                                </a:lnTo>
                                <a:lnTo>
                                  <a:pt x="5786" y="205018"/>
                                </a:lnTo>
                                <a:lnTo>
                                  <a:pt x="0" y="161963"/>
                                </a:lnTo>
                                <a:close/>
                              </a:path>
                            </a:pathLst>
                          </a:custGeom>
                          <a:ln w="6349">
                            <a:solidFill>
                              <a:srgbClr val="000000"/>
                            </a:solidFill>
                            <a:prstDash val="solid"/>
                          </a:ln>
                        </wps:spPr>
                        <wps:bodyPr wrap="square" lIns="0" tIns="0" rIns="0" bIns="0" rtlCol="0">
                          <a:prstTxWarp prst="textNoShape">
                            <a:avLst/>
                          </a:prstTxWarp>
                          <a:noAutofit/>
                        </wps:bodyPr>
                      </wps:wsp>
                      <wps:wsp>
                        <wps:cNvPr id="533" name="Textbox 533"/>
                        <wps:cNvSpPr txBox="1"/>
                        <wps:spPr>
                          <a:xfrm>
                            <a:off x="0" y="0"/>
                            <a:ext cx="330835" cy="330835"/>
                          </a:xfrm>
                          <a:prstGeom prst="rect">
                            <a:avLst/>
                          </a:prstGeom>
                        </wps:spPr>
                        <wps:txbx>
                          <w:txbxContent>
                            <w:p>
                              <w:pPr>
                                <w:spacing w:before="26"/>
                                <w:ind w:left="110" w:right="0" w:firstLine="0"/>
                                <w:jc w:val="left"/>
                                <w:rPr>
                                  <w:rFonts w:ascii="Cambria Math" w:hAnsi="Cambria Math"/>
                                  <w:sz w:val="20"/>
                                </w:rPr>
                              </w:pPr>
                              <w:r>
                                <w:rPr>
                                  <w:rFonts w:ascii="Cambria Math" w:hAnsi="Cambria Math"/>
                                  <w:spacing w:val="-5"/>
                                  <w:position w:val="-9"/>
                                  <w:sz w:val="28"/>
                                </w:rPr>
                                <w:t>е</w:t>
                              </w:r>
                              <w:r>
                                <w:rPr>
                                  <w:rFonts w:ascii="Cambria Math" w:hAnsi="Cambria Math"/>
                                  <w:spacing w:val="-5"/>
                                  <w:sz w:val="20"/>
                                </w:rPr>
                                <w:t>−</w:t>
                              </w:r>
                            </w:p>
                          </w:txbxContent>
                        </wps:txbx>
                        <wps:bodyPr wrap="square" lIns="0" tIns="0" rIns="0" bIns="0" rtlCol="0">
                          <a:noAutofit/>
                        </wps:bodyPr>
                      </wps:wsp>
                    </wpg:wgp>
                  </a:graphicData>
                </a:graphic>
              </wp:anchor>
            </w:drawing>
          </mc:Choice>
          <mc:Fallback>
            <w:pict>
              <v:group style="position:absolute;margin-left:366.466492pt;margin-top:-55.490799pt;width:26.05pt;height:26.05pt;mso-position-horizontal-relative:page;mso-position-vertical-relative:paragraph;z-index:15763968" id="docshapegroup417" coordorigin="7329,-1110" coordsize="521,521">
                <v:shape style="position:absolute;left:7334;top:-1105;width:511;height:511" id="docshape418" coordorigin="7334,-1105" coordsize="511,511" path="m7589,-1105l7522,-1096,7461,-1070,7409,-1030,7369,-978,7343,-918,7334,-850,7343,-782,7369,-721,7409,-669,7461,-630,7522,-604,7589,-595,7657,-604,7718,-630,7770,-669,7810,-721,7835,-782,7845,-850,7835,-918,7810,-978,7770,-1030,7718,-1070,7657,-1096,7589,-1105xe" filled="true" fillcolor="#deebf7" stroked="false">
                  <v:path arrowok="t"/>
                  <v:fill type="solid"/>
                </v:shape>
                <v:shape style="position:absolute;left:7334;top:-1105;width:511;height:511" id="docshape419" coordorigin="7334,-1105" coordsize="511,511" path="m7334,-850l7343,-918,7369,-978,7409,-1030,7461,-1070,7522,-1096,7589,-1105,7657,-1096,7718,-1070,7770,-1030,7810,-978,7835,-918,7845,-850,7835,-782,7810,-721,7770,-669,7718,-630,7657,-604,7589,-595,7522,-604,7461,-630,7409,-669,7369,-721,7343,-782,7334,-850xe" filled="false" stroked="true" strokeweight=".5pt" strokecolor="#000000">
                  <v:path arrowok="t"/>
                  <v:stroke dashstyle="solid"/>
                </v:shape>
                <v:shape style="position:absolute;left:7329;top:-1110;width:521;height:521" type="#_x0000_t202" id="docshape420" filled="false" stroked="false">
                  <v:textbox inset="0,0,0,0">
                    <w:txbxContent>
                      <w:p>
                        <w:pPr>
                          <w:spacing w:before="26"/>
                          <w:ind w:left="110" w:right="0" w:firstLine="0"/>
                          <w:jc w:val="left"/>
                          <w:rPr>
                            <w:rFonts w:ascii="Cambria Math" w:hAnsi="Cambria Math"/>
                            <w:sz w:val="20"/>
                          </w:rPr>
                        </w:pPr>
                        <w:r>
                          <w:rPr>
                            <w:rFonts w:ascii="Cambria Math" w:hAnsi="Cambria Math"/>
                            <w:spacing w:val="-5"/>
                            <w:position w:val="-9"/>
                            <w:sz w:val="28"/>
                          </w:rPr>
                          <w:t>е</w:t>
                        </w:r>
                        <w:r>
                          <w:rPr>
                            <w:rFonts w:ascii="Cambria Math" w:hAnsi="Cambria Math"/>
                            <w:spacing w:val="-5"/>
                            <w:sz w:val="20"/>
                          </w:rPr>
                          <w:t>−</w:t>
                        </w:r>
                      </w:p>
                    </w:txbxContent>
                  </v:textbox>
                  <w10:wrap type="none"/>
                </v:shape>
                <w10:wrap type="none"/>
              </v:group>
            </w:pict>
          </mc:Fallback>
        </mc:AlternateContent>
      </w:r>
      <w:r>
        <w:rPr>
          <w:spacing w:val="-2"/>
        </w:rPr>
        <w:t>Ионизирующее</w:t>
      </w:r>
    </w:p>
    <w:p>
      <w:pPr>
        <w:pStyle w:val="BodyText"/>
        <w:ind w:left="1878" w:right="1" w:firstLine="0"/>
        <w:jc w:val="center"/>
      </w:pPr>
      <w:r>
        <w:rPr>
          <w:spacing w:val="-2"/>
        </w:rPr>
        <w:t>излучение</w:t>
      </w:r>
    </w:p>
    <w:p>
      <w:pPr>
        <w:pStyle w:val="BodyText"/>
        <w:spacing w:before="205"/>
        <w:ind w:left="1918" w:right="2146" w:firstLine="0"/>
        <w:jc w:val="center"/>
      </w:pPr>
      <w:r>
        <w:rPr/>
        <w:br w:type="column"/>
      </w:r>
      <w:r>
        <w:rPr>
          <w:spacing w:val="-2"/>
        </w:rPr>
        <w:t>Положительно </w:t>
      </w:r>
      <w:r>
        <w:rPr/>
        <w:t>заряженный</w:t>
      </w:r>
      <w:r>
        <w:rPr>
          <w:spacing w:val="-5"/>
        </w:rPr>
        <w:t> </w:t>
      </w:r>
      <w:r>
        <w:rPr>
          <w:spacing w:val="-5"/>
        </w:rPr>
        <w:t>ион</w:t>
      </w:r>
    </w:p>
    <w:p>
      <w:pPr>
        <w:spacing w:after="0"/>
        <w:jc w:val="center"/>
        <w:sectPr>
          <w:type w:val="continuous"/>
          <w:pgSz w:w="11910" w:h="16840"/>
          <w:pgMar w:header="144" w:footer="986" w:top="920" w:bottom="960" w:left="880" w:right="860"/>
          <w:cols w:num="2" w:equalWidth="0">
            <w:col w:w="3544" w:space="870"/>
            <w:col w:w="5756"/>
          </w:cols>
        </w:sectPr>
      </w:pPr>
    </w:p>
    <w:p>
      <w:pPr>
        <w:pStyle w:val="BodyText"/>
        <w:spacing w:before="7"/>
        <w:ind w:left="0" w:firstLine="0"/>
        <w:jc w:val="left"/>
        <w:rPr>
          <w:sz w:val="10"/>
        </w:rPr>
      </w:pPr>
    </w:p>
    <w:p>
      <w:pPr>
        <w:pStyle w:val="BodyText"/>
        <w:ind w:left="6312" w:firstLine="0"/>
        <w:jc w:val="left"/>
        <w:rPr>
          <w:sz w:val="20"/>
        </w:rPr>
      </w:pPr>
      <w:r>
        <w:rPr>
          <w:sz w:val="20"/>
        </w:rPr>
        <mc:AlternateContent>
          <mc:Choice Requires="wps">
            <w:drawing>
              <wp:inline distT="0" distB="0" distL="0" distR="0">
                <wp:extent cx="669290" cy="574675"/>
                <wp:effectExtent l="9525" t="0" r="0" b="6350"/>
                <wp:docPr id="534" name="Group 534"/>
                <wp:cNvGraphicFramePr>
                  <a:graphicFrameLocks/>
                </wp:cNvGraphicFramePr>
                <a:graphic>
                  <a:graphicData uri="http://schemas.microsoft.com/office/word/2010/wordprocessingGroup">
                    <wpg:wgp>
                      <wpg:cNvPr id="534" name="Group 534"/>
                      <wpg:cNvGrpSpPr/>
                      <wpg:grpSpPr>
                        <a:xfrm>
                          <a:off x="0" y="0"/>
                          <a:ext cx="669290" cy="574675"/>
                          <a:chExt cx="669290" cy="574675"/>
                        </a:xfrm>
                      </wpg:grpSpPr>
                      <wps:wsp>
                        <wps:cNvPr id="535" name="Graphic 535"/>
                        <wps:cNvSpPr/>
                        <wps:spPr>
                          <a:xfrm>
                            <a:off x="1587" y="1587"/>
                            <a:ext cx="469900" cy="457200"/>
                          </a:xfrm>
                          <a:custGeom>
                            <a:avLst/>
                            <a:gdLst/>
                            <a:ahLst/>
                            <a:cxnLst/>
                            <a:rect l="l" t="t" r="r" b="b"/>
                            <a:pathLst>
                              <a:path w="469900" h="457200">
                                <a:moveTo>
                                  <a:pt x="234937" y="0"/>
                                </a:moveTo>
                                <a:lnTo>
                                  <a:pt x="187588" y="4643"/>
                                </a:lnTo>
                                <a:lnTo>
                                  <a:pt x="143487" y="17960"/>
                                </a:lnTo>
                                <a:lnTo>
                                  <a:pt x="103580" y="39032"/>
                                </a:lnTo>
                                <a:lnTo>
                                  <a:pt x="68810" y="66940"/>
                                </a:lnTo>
                                <a:lnTo>
                                  <a:pt x="40122" y="100764"/>
                                </a:lnTo>
                                <a:lnTo>
                                  <a:pt x="18462" y="139587"/>
                                </a:lnTo>
                                <a:lnTo>
                                  <a:pt x="4772" y="182488"/>
                                </a:lnTo>
                                <a:lnTo>
                                  <a:pt x="0" y="228549"/>
                                </a:lnTo>
                                <a:lnTo>
                                  <a:pt x="4772" y="274610"/>
                                </a:lnTo>
                                <a:lnTo>
                                  <a:pt x="18462" y="317511"/>
                                </a:lnTo>
                                <a:lnTo>
                                  <a:pt x="40122" y="356333"/>
                                </a:lnTo>
                                <a:lnTo>
                                  <a:pt x="68810" y="390158"/>
                                </a:lnTo>
                                <a:lnTo>
                                  <a:pt x="103580" y="418066"/>
                                </a:lnTo>
                                <a:lnTo>
                                  <a:pt x="143487" y="439138"/>
                                </a:lnTo>
                                <a:lnTo>
                                  <a:pt x="187588" y="452455"/>
                                </a:lnTo>
                                <a:lnTo>
                                  <a:pt x="234937" y="457098"/>
                                </a:lnTo>
                                <a:lnTo>
                                  <a:pt x="282286" y="452455"/>
                                </a:lnTo>
                                <a:lnTo>
                                  <a:pt x="326387" y="439138"/>
                                </a:lnTo>
                                <a:lnTo>
                                  <a:pt x="366294" y="418066"/>
                                </a:lnTo>
                                <a:lnTo>
                                  <a:pt x="401064" y="390158"/>
                                </a:lnTo>
                                <a:lnTo>
                                  <a:pt x="429751" y="356333"/>
                                </a:lnTo>
                                <a:lnTo>
                                  <a:pt x="451412" y="317511"/>
                                </a:lnTo>
                                <a:lnTo>
                                  <a:pt x="465101" y="274610"/>
                                </a:lnTo>
                                <a:lnTo>
                                  <a:pt x="469874" y="228549"/>
                                </a:lnTo>
                                <a:lnTo>
                                  <a:pt x="465101" y="182488"/>
                                </a:lnTo>
                                <a:lnTo>
                                  <a:pt x="451412" y="139587"/>
                                </a:lnTo>
                                <a:lnTo>
                                  <a:pt x="429751" y="100764"/>
                                </a:lnTo>
                                <a:lnTo>
                                  <a:pt x="401064" y="66940"/>
                                </a:lnTo>
                                <a:lnTo>
                                  <a:pt x="366294" y="39032"/>
                                </a:lnTo>
                                <a:lnTo>
                                  <a:pt x="326387" y="17960"/>
                                </a:lnTo>
                                <a:lnTo>
                                  <a:pt x="282286" y="4643"/>
                                </a:lnTo>
                                <a:lnTo>
                                  <a:pt x="234937" y="0"/>
                                </a:lnTo>
                                <a:close/>
                              </a:path>
                            </a:pathLst>
                          </a:custGeom>
                          <a:solidFill>
                            <a:srgbClr val="F8CBAD"/>
                          </a:solidFill>
                        </wps:spPr>
                        <wps:bodyPr wrap="square" lIns="0" tIns="0" rIns="0" bIns="0" rtlCol="0">
                          <a:prstTxWarp prst="textNoShape">
                            <a:avLst/>
                          </a:prstTxWarp>
                          <a:noAutofit/>
                        </wps:bodyPr>
                      </wps:wsp>
                      <wps:wsp>
                        <wps:cNvPr id="536" name="Graphic 536"/>
                        <wps:cNvSpPr/>
                        <wps:spPr>
                          <a:xfrm>
                            <a:off x="1587" y="1587"/>
                            <a:ext cx="469900" cy="457200"/>
                          </a:xfrm>
                          <a:custGeom>
                            <a:avLst/>
                            <a:gdLst/>
                            <a:ahLst/>
                            <a:cxnLst/>
                            <a:rect l="l" t="t" r="r" b="b"/>
                            <a:pathLst>
                              <a:path w="469900" h="457200">
                                <a:moveTo>
                                  <a:pt x="0" y="228549"/>
                                </a:moveTo>
                                <a:lnTo>
                                  <a:pt x="4772" y="182488"/>
                                </a:lnTo>
                                <a:lnTo>
                                  <a:pt x="18462" y="139587"/>
                                </a:lnTo>
                                <a:lnTo>
                                  <a:pt x="40122" y="100764"/>
                                </a:lnTo>
                                <a:lnTo>
                                  <a:pt x="68810" y="66940"/>
                                </a:lnTo>
                                <a:lnTo>
                                  <a:pt x="103580" y="39032"/>
                                </a:lnTo>
                                <a:lnTo>
                                  <a:pt x="143487" y="17960"/>
                                </a:lnTo>
                                <a:lnTo>
                                  <a:pt x="187588" y="4643"/>
                                </a:lnTo>
                                <a:lnTo>
                                  <a:pt x="234937" y="0"/>
                                </a:lnTo>
                                <a:lnTo>
                                  <a:pt x="282286" y="4643"/>
                                </a:lnTo>
                                <a:lnTo>
                                  <a:pt x="326387" y="17960"/>
                                </a:lnTo>
                                <a:lnTo>
                                  <a:pt x="366294" y="39032"/>
                                </a:lnTo>
                                <a:lnTo>
                                  <a:pt x="401064" y="66940"/>
                                </a:lnTo>
                                <a:lnTo>
                                  <a:pt x="429751" y="100764"/>
                                </a:lnTo>
                                <a:lnTo>
                                  <a:pt x="451412" y="139587"/>
                                </a:lnTo>
                                <a:lnTo>
                                  <a:pt x="465101" y="182488"/>
                                </a:lnTo>
                                <a:lnTo>
                                  <a:pt x="469874" y="228549"/>
                                </a:lnTo>
                                <a:lnTo>
                                  <a:pt x="465101" y="274610"/>
                                </a:lnTo>
                                <a:lnTo>
                                  <a:pt x="451412" y="317511"/>
                                </a:lnTo>
                                <a:lnTo>
                                  <a:pt x="429751" y="356333"/>
                                </a:lnTo>
                                <a:lnTo>
                                  <a:pt x="401064" y="390158"/>
                                </a:lnTo>
                                <a:lnTo>
                                  <a:pt x="366294" y="418066"/>
                                </a:lnTo>
                                <a:lnTo>
                                  <a:pt x="326387" y="439138"/>
                                </a:lnTo>
                                <a:lnTo>
                                  <a:pt x="282286" y="452455"/>
                                </a:lnTo>
                                <a:lnTo>
                                  <a:pt x="234937" y="457098"/>
                                </a:lnTo>
                                <a:lnTo>
                                  <a:pt x="187588" y="452455"/>
                                </a:lnTo>
                                <a:lnTo>
                                  <a:pt x="143487" y="439138"/>
                                </a:lnTo>
                                <a:lnTo>
                                  <a:pt x="103580" y="418066"/>
                                </a:lnTo>
                                <a:lnTo>
                                  <a:pt x="68810" y="390158"/>
                                </a:lnTo>
                                <a:lnTo>
                                  <a:pt x="40122" y="356333"/>
                                </a:lnTo>
                                <a:lnTo>
                                  <a:pt x="18462" y="317511"/>
                                </a:lnTo>
                                <a:lnTo>
                                  <a:pt x="4772" y="274610"/>
                                </a:lnTo>
                                <a:lnTo>
                                  <a:pt x="0" y="228549"/>
                                </a:lnTo>
                                <a:close/>
                              </a:path>
                            </a:pathLst>
                          </a:custGeom>
                          <a:ln w="3175">
                            <a:solidFill>
                              <a:srgbClr val="000000"/>
                            </a:solidFill>
                            <a:prstDash val="solid"/>
                          </a:ln>
                        </wps:spPr>
                        <wps:bodyPr wrap="square" lIns="0" tIns="0" rIns="0" bIns="0" rtlCol="0">
                          <a:prstTxWarp prst="textNoShape">
                            <a:avLst/>
                          </a:prstTxWarp>
                          <a:noAutofit/>
                        </wps:bodyPr>
                      </wps:wsp>
                      <wps:wsp>
                        <wps:cNvPr id="537" name="Graphic 537"/>
                        <wps:cNvSpPr/>
                        <wps:spPr>
                          <a:xfrm>
                            <a:off x="197637" y="115862"/>
                            <a:ext cx="469900" cy="457200"/>
                          </a:xfrm>
                          <a:custGeom>
                            <a:avLst/>
                            <a:gdLst/>
                            <a:ahLst/>
                            <a:cxnLst/>
                            <a:rect l="l" t="t" r="r" b="b"/>
                            <a:pathLst>
                              <a:path w="469900" h="457200">
                                <a:moveTo>
                                  <a:pt x="234937" y="0"/>
                                </a:moveTo>
                                <a:lnTo>
                                  <a:pt x="187588" y="4643"/>
                                </a:lnTo>
                                <a:lnTo>
                                  <a:pt x="143487" y="17960"/>
                                </a:lnTo>
                                <a:lnTo>
                                  <a:pt x="103580" y="39032"/>
                                </a:lnTo>
                                <a:lnTo>
                                  <a:pt x="68810" y="66940"/>
                                </a:lnTo>
                                <a:lnTo>
                                  <a:pt x="40122" y="100764"/>
                                </a:lnTo>
                                <a:lnTo>
                                  <a:pt x="18462" y="139587"/>
                                </a:lnTo>
                                <a:lnTo>
                                  <a:pt x="4772" y="182488"/>
                                </a:lnTo>
                                <a:lnTo>
                                  <a:pt x="0" y="228549"/>
                                </a:lnTo>
                                <a:lnTo>
                                  <a:pt x="4772" y="274610"/>
                                </a:lnTo>
                                <a:lnTo>
                                  <a:pt x="18462" y="317511"/>
                                </a:lnTo>
                                <a:lnTo>
                                  <a:pt x="40122" y="356333"/>
                                </a:lnTo>
                                <a:lnTo>
                                  <a:pt x="68810" y="390158"/>
                                </a:lnTo>
                                <a:lnTo>
                                  <a:pt x="103580" y="418066"/>
                                </a:lnTo>
                                <a:lnTo>
                                  <a:pt x="143487" y="439138"/>
                                </a:lnTo>
                                <a:lnTo>
                                  <a:pt x="187588" y="452455"/>
                                </a:lnTo>
                                <a:lnTo>
                                  <a:pt x="234937" y="457098"/>
                                </a:lnTo>
                                <a:lnTo>
                                  <a:pt x="282286" y="452455"/>
                                </a:lnTo>
                                <a:lnTo>
                                  <a:pt x="326387" y="439138"/>
                                </a:lnTo>
                                <a:lnTo>
                                  <a:pt x="366294" y="418066"/>
                                </a:lnTo>
                                <a:lnTo>
                                  <a:pt x="401064" y="390158"/>
                                </a:lnTo>
                                <a:lnTo>
                                  <a:pt x="429751" y="356333"/>
                                </a:lnTo>
                                <a:lnTo>
                                  <a:pt x="451412" y="317511"/>
                                </a:lnTo>
                                <a:lnTo>
                                  <a:pt x="465101" y="274610"/>
                                </a:lnTo>
                                <a:lnTo>
                                  <a:pt x="469874" y="228549"/>
                                </a:lnTo>
                                <a:lnTo>
                                  <a:pt x="465101" y="182488"/>
                                </a:lnTo>
                                <a:lnTo>
                                  <a:pt x="451412" y="139587"/>
                                </a:lnTo>
                                <a:lnTo>
                                  <a:pt x="429751" y="100764"/>
                                </a:lnTo>
                                <a:lnTo>
                                  <a:pt x="401064" y="66940"/>
                                </a:lnTo>
                                <a:lnTo>
                                  <a:pt x="366294" y="39032"/>
                                </a:lnTo>
                                <a:lnTo>
                                  <a:pt x="326387" y="17960"/>
                                </a:lnTo>
                                <a:lnTo>
                                  <a:pt x="282286" y="4643"/>
                                </a:lnTo>
                                <a:lnTo>
                                  <a:pt x="234937" y="0"/>
                                </a:lnTo>
                                <a:close/>
                              </a:path>
                            </a:pathLst>
                          </a:custGeom>
                          <a:solidFill>
                            <a:srgbClr val="F8CBAD"/>
                          </a:solidFill>
                        </wps:spPr>
                        <wps:bodyPr wrap="square" lIns="0" tIns="0" rIns="0" bIns="0" rtlCol="0">
                          <a:prstTxWarp prst="textNoShape">
                            <a:avLst/>
                          </a:prstTxWarp>
                          <a:noAutofit/>
                        </wps:bodyPr>
                      </wps:wsp>
                      <wps:wsp>
                        <wps:cNvPr id="538" name="Graphic 538"/>
                        <wps:cNvSpPr/>
                        <wps:spPr>
                          <a:xfrm>
                            <a:off x="197637" y="115862"/>
                            <a:ext cx="469900" cy="457200"/>
                          </a:xfrm>
                          <a:custGeom>
                            <a:avLst/>
                            <a:gdLst/>
                            <a:ahLst/>
                            <a:cxnLst/>
                            <a:rect l="l" t="t" r="r" b="b"/>
                            <a:pathLst>
                              <a:path w="469900" h="457200">
                                <a:moveTo>
                                  <a:pt x="0" y="228549"/>
                                </a:moveTo>
                                <a:lnTo>
                                  <a:pt x="4772" y="182488"/>
                                </a:lnTo>
                                <a:lnTo>
                                  <a:pt x="18462" y="139587"/>
                                </a:lnTo>
                                <a:lnTo>
                                  <a:pt x="40122" y="100764"/>
                                </a:lnTo>
                                <a:lnTo>
                                  <a:pt x="68810" y="66940"/>
                                </a:lnTo>
                                <a:lnTo>
                                  <a:pt x="103580" y="39032"/>
                                </a:lnTo>
                                <a:lnTo>
                                  <a:pt x="143487" y="17960"/>
                                </a:lnTo>
                                <a:lnTo>
                                  <a:pt x="187588" y="4643"/>
                                </a:lnTo>
                                <a:lnTo>
                                  <a:pt x="234937" y="0"/>
                                </a:lnTo>
                                <a:lnTo>
                                  <a:pt x="282286" y="4643"/>
                                </a:lnTo>
                                <a:lnTo>
                                  <a:pt x="326387" y="17960"/>
                                </a:lnTo>
                                <a:lnTo>
                                  <a:pt x="366294" y="39032"/>
                                </a:lnTo>
                                <a:lnTo>
                                  <a:pt x="401064" y="66940"/>
                                </a:lnTo>
                                <a:lnTo>
                                  <a:pt x="429751" y="100764"/>
                                </a:lnTo>
                                <a:lnTo>
                                  <a:pt x="451412" y="139587"/>
                                </a:lnTo>
                                <a:lnTo>
                                  <a:pt x="465101" y="182488"/>
                                </a:lnTo>
                                <a:lnTo>
                                  <a:pt x="469874" y="228549"/>
                                </a:lnTo>
                                <a:lnTo>
                                  <a:pt x="465101" y="274610"/>
                                </a:lnTo>
                                <a:lnTo>
                                  <a:pt x="451412" y="317511"/>
                                </a:lnTo>
                                <a:lnTo>
                                  <a:pt x="429751" y="356333"/>
                                </a:lnTo>
                                <a:lnTo>
                                  <a:pt x="401064" y="390158"/>
                                </a:lnTo>
                                <a:lnTo>
                                  <a:pt x="366294" y="418066"/>
                                </a:lnTo>
                                <a:lnTo>
                                  <a:pt x="326387" y="439138"/>
                                </a:lnTo>
                                <a:lnTo>
                                  <a:pt x="282286" y="452455"/>
                                </a:lnTo>
                                <a:lnTo>
                                  <a:pt x="234937" y="457098"/>
                                </a:lnTo>
                                <a:lnTo>
                                  <a:pt x="187588" y="452455"/>
                                </a:lnTo>
                                <a:lnTo>
                                  <a:pt x="143487" y="439138"/>
                                </a:lnTo>
                                <a:lnTo>
                                  <a:pt x="103580" y="418066"/>
                                </a:lnTo>
                                <a:lnTo>
                                  <a:pt x="68810" y="390158"/>
                                </a:lnTo>
                                <a:lnTo>
                                  <a:pt x="40122" y="356333"/>
                                </a:lnTo>
                                <a:lnTo>
                                  <a:pt x="18462" y="317511"/>
                                </a:lnTo>
                                <a:lnTo>
                                  <a:pt x="4772" y="274610"/>
                                </a:lnTo>
                                <a:lnTo>
                                  <a:pt x="0" y="228549"/>
                                </a:lnTo>
                                <a:close/>
                              </a:path>
                            </a:pathLst>
                          </a:custGeom>
                          <a:ln w="3175">
                            <a:solidFill>
                              <a:srgbClr val="000000"/>
                            </a:solidFill>
                            <a:prstDash val="solid"/>
                          </a:ln>
                        </wps:spPr>
                        <wps:bodyPr wrap="square" lIns="0" tIns="0" rIns="0" bIns="0" rtlCol="0">
                          <a:prstTxWarp prst="textNoShape">
                            <a:avLst/>
                          </a:prstTxWarp>
                          <a:noAutofit/>
                        </wps:bodyPr>
                      </wps:wsp>
                      <wps:wsp>
                        <wps:cNvPr id="539" name="Textbox 539"/>
                        <wps:cNvSpPr txBox="1"/>
                        <wps:spPr>
                          <a:xfrm>
                            <a:off x="0" y="0"/>
                            <a:ext cx="669290" cy="574675"/>
                          </a:xfrm>
                          <a:prstGeom prst="rect">
                            <a:avLst/>
                          </a:prstGeom>
                        </wps:spPr>
                        <wps:txbx>
                          <w:txbxContent>
                            <w:p>
                              <w:pPr>
                                <w:spacing w:before="200"/>
                                <w:ind w:left="0" w:right="38" w:firstLine="0"/>
                                <w:jc w:val="center"/>
                                <w:rPr>
                                  <w:sz w:val="36"/>
                                </w:rPr>
                              </w:pPr>
                              <w:r>
                                <w:rPr>
                                  <w:spacing w:val="-10"/>
                                  <w:sz w:val="36"/>
                                </w:rPr>
                                <w:t>+</w:t>
                              </w:r>
                            </w:p>
                          </w:txbxContent>
                        </wps:txbx>
                        <wps:bodyPr wrap="square" lIns="0" tIns="0" rIns="0" bIns="0" rtlCol="0">
                          <a:noAutofit/>
                        </wps:bodyPr>
                      </wps:wsp>
                    </wpg:wgp>
                  </a:graphicData>
                </a:graphic>
              </wp:inline>
            </w:drawing>
          </mc:Choice>
          <mc:Fallback>
            <w:pict>
              <v:group style="width:52.7pt;height:45.25pt;mso-position-horizontal-relative:char;mso-position-vertical-relative:line" id="docshapegroup421" coordorigin="0,0" coordsize="1054,905">
                <v:shape style="position:absolute;left:2;top:2;width:740;height:720" id="docshape422" coordorigin="3,3" coordsize="740,720" path="m372,2l298,10,228,31,166,64,111,108,66,161,32,222,10,290,3,362,10,435,32,503,66,564,111,617,166,661,228,694,298,715,372,722,447,715,516,694,579,661,634,617,679,564,713,503,735,435,742,362,735,290,713,222,679,161,634,108,579,64,516,31,447,10,372,2xe" filled="true" fillcolor="#f8cbad" stroked="false">
                  <v:path arrowok="t"/>
                  <v:fill type="solid"/>
                </v:shape>
                <v:shape style="position:absolute;left:2;top:2;width:740;height:720" id="docshape423" coordorigin="3,3" coordsize="740,720" path="m3,362l10,290,32,222,66,161,111,108,166,64,228,31,298,10,372,2,447,10,516,31,579,64,634,108,679,161,713,222,735,290,742,362,735,435,713,503,679,564,634,617,579,661,516,694,447,715,372,722,298,715,228,694,166,661,111,617,66,564,32,503,10,435,3,362xe" filled="false" stroked="true" strokeweight=".25pt" strokecolor="#000000">
                  <v:path arrowok="t"/>
                  <v:stroke dashstyle="solid"/>
                </v:shape>
                <v:shape style="position:absolute;left:311;top:182;width:740;height:720" id="docshape424" coordorigin="311,182" coordsize="740,720" path="m681,182l607,190,537,211,474,244,420,288,374,341,340,402,319,470,311,542,319,615,340,682,374,744,420,797,474,841,537,874,607,895,681,902,756,895,825,874,888,841,943,797,988,744,1022,682,1044,615,1051,542,1044,470,1022,402,988,341,943,288,888,244,825,211,756,190,681,182xe" filled="true" fillcolor="#f8cbad" stroked="false">
                  <v:path arrowok="t"/>
                  <v:fill type="solid"/>
                </v:shape>
                <v:shape style="position:absolute;left:311;top:182;width:740;height:720" id="docshape425" coordorigin="311,182" coordsize="740,720" path="m311,542l319,470,340,402,374,341,420,288,474,244,537,211,607,190,681,182,756,190,825,211,888,244,943,288,988,341,1022,402,1044,470,1051,542,1044,615,1022,682,988,744,943,797,888,841,825,874,756,895,681,902,607,895,537,874,474,841,420,797,374,744,340,682,319,615,311,542xe" filled="false" stroked="true" strokeweight=".25pt" strokecolor="#000000">
                  <v:path arrowok="t"/>
                  <v:stroke dashstyle="solid"/>
                </v:shape>
                <v:shape style="position:absolute;left:0;top:0;width:1054;height:905" type="#_x0000_t202" id="docshape426" filled="false" stroked="false">
                  <v:textbox inset="0,0,0,0">
                    <w:txbxContent>
                      <w:p>
                        <w:pPr>
                          <w:spacing w:before="200"/>
                          <w:ind w:left="0" w:right="38" w:firstLine="0"/>
                          <w:jc w:val="center"/>
                          <w:rPr>
                            <w:sz w:val="36"/>
                          </w:rPr>
                        </w:pPr>
                        <w:r>
                          <w:rPr>
                            <w:spacing w:val="-10"/>
                            <w:sz w:val="36"/>
                          </w:rPr>
                          <w:t>+</w:t>
                        </w:r>
                      </w:p>
                    </w:txbxContent>
                  </v:textbox>
                  <w10:wrap type="none"/>
                </v:shape>
              </v:group>
            </w:pict>
          </mc:Fallback>
        </mc:AlternateContent>
      </w:r>
      <w:r>
        <w:rPr>
          <w:sz w:val="20"/>
        </w:rPr>
      </w:r>
    </w:p>
    <w:p>
      <w:pPr>
        <w:pStyle w:val="BodyText"/>
        <w:spacing w:before="133"/>
        <w:ind w:left="0" w:right="22" w:firstLine="0"/>
        <w:jc w:val="center"/>
      </w:pPr>
      <w:r>
        <w:rPr/>
        <mc:AlternateContent>
          <mc:Choice Requires="wps">
            <w:drawing>
              <wp:anchor distT="0" distB="0" distL="0" distR="0" allowOverlap="1" layoutInCell="1" locked="0" behindDoc="0" simplePos="0" relativeHeight="15764480">
                <wp:simplePos x="0" y="0"/>
                <wp:positionH relativeFrom="page">
                  <wp:posOffset>3888479</wp:posOffset>
                </wp:positionH>
                <wp:positionV relativeFrom="paragraph">
                  <wp:posOffset>-933890</wp:posOffset>
                </wp:positionV>
                <wp:extent cx="579120" cy="450215"/>
                <wp:effectExtent l="0" t="0" r="0" b="0"/>
                <wp:wrapNone/>
                <wp:docPr id="540" name="Group 540"/>
                <wp:cNvGraphicFramePr>
                  <a:graphicFrameLocks/>
                </wp:cNvGraphicFramePr>
                <a:graphic>
                  <a:graphicData uri="http://schemas.microsoft.com/office/word/2010/wordprocessingGroup">
                    <wpg:wgp>
                      <wpg:cNvPr id="540" name="Group 540"/>
                      <wpg:cNvGrpSpPr/>
                      <wpg:grpSpPr>
                        <a:xfrm>
                          <a:off x="0" y="0"/>
                          <a:ext cx="579120" cy="450215"/>
                          <a:chExt cx="579120" cy="450215"/>
                        </a:xfrm>
                      </wpg:grpSpPr>
                      <wps:wsp>
                        <wps:cNvPr id="541" name="Graphic 541"/>
                        <wps:cNvSpPr/>
                        <wps:spPr>
                          <a:xfrm>
                            <a:off x="6350" y="6350"/>
                            <a:ext cx="522605" cy="405130"/>
                          </a:xfrm>
                          <a:custGeom>
                            <a:avLst/>
                            <a:gdLst/>
                            <a:ahLst/>
                            <a:cxnLst/>
                            <a:rect l="l" t="t" r="r" b="b"/>
                            <a:pathLst>
                              <a:path w="522605" h="405130">
                                <a:moveTo>
                                  <a:pt x="0" y="0"/>
                                </a:moveTo>
                                <a:lnTo>
                                  <a:pt x="522478" y="404761"/>
                                </a:lnTo>
                              </a:path>
                            </a:pathLst>
                          </a:custGeom>
                          <a:ln w="12700">
                            <a:solidFill>
                              <a:srgbClr val="000000"/>
                            </a:solidFill>
                            <a:prstDash val="solid"/>
                          </a:ln>
                        </wps:spPr>
                        <wps:bodyPr wrap="square" lIns="0" tIns="0" rIns="0" bIns="0" rtlCol="0">
                          <a:prstTxWarp prst="textNoShape">
                            <a:avLst/>
                          </a:prstTxWarp>
                          <a:noAutofit/>
                        </wps:bodyPr>
                      </wps:wsp>
                      <wps:wsp>
                        <wps:cNvPr id="542" name="Graphic 542"/>
                        <wps:cNvSpPr/>
                        <wps:spPr>
                          <a:xfrm>
                            <a:off x="495453" y="373205"/>
                            <a:ext cx="83820" cy="76835"/>
                          </a:xfrm>
                          <a:custGeom>
                            <a:avLst/>
                            <a:gdLst/>
                            <a:ahLst/>
                            <a:cxnLst/>
                            <a:rect l="l" t="t" r="r" b="b"/>
                            <a:pathLst>
                              <a:path w="83820" h="76835">
                                <a:moveTo>
                                  <a:pt x="46672" y="0"/>
                                </a:moveTo>
                                <a:lnTo>
                                  <a:pt x="0" y="60236"/>
                                </a:lnTo>
                                <a:lnTo>
                                  <a:pt x="83578" y="76784"/>
                                </a:lnTo>
                                <a:lnTo>
                                  <a:pt x="4667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306.179504pt;margin-top:-73.534698pt;width:45.6pt;height:35.450pt;mso-position-horizontal-relative:page;mso-position-vertical-relative:paragraph;z-index:15764480" id="docshapegroup427" coordorigin="6124,-1471" coordsize="912,709">
                <v:line style="position:absolute" from="6134,-1461" to="6956,-823" stroked="true" strokeweight="1pt" strokecolor="#000000">
                  <v:stroke dashstyle="solid"/>
                </v:line>
                <v:shape style="position:absolute;left:6903;top:-883;width:132;height:121" id="docshape428" coordorigin="6904,-883" coordsize="132,121" path="m6977,-883l6904,-788,7035,-762,6977,-883xe" filled="true" fillcolor="#000000" stroked="false">
                  <v:path arrowok="t"/>
                  <v:fill type="solid"/>
                </v:shape>
                <w10:wrap type="none"/>
              </v:group>
            </w:pict>
          </mc:Fallback>
        </mc:AlternateContent>
      </w:r>
      <w:r>
        <w:rPr/>
        <w:t>Рисунок</w:t>
      </w:r>
      <w:r>
        <w:rPr>
          <w:spacing w:val="-4"/>
        </w:rPr>
        <w:t> </w:t>
      </w:r>
      <w:r>
        <w:rPr/>
        <w:t>2.15</w:t>
      </w:r>
      <w:r>
        <w:rPr>
          <w:spacing w:val="-2"/>
        </w:rPr>
        <w:t> </w:t>
      </w:r>
      <w:r>
        <w:rPr/>
        <w:t>–</w:t>
      </w:r>
      <w:r>
        <w:rPr>
          <w:spacing w:val="-2"/>
        </w:rPr>
        <w:t> </w:t>
      </w:r>
      <w:r>
        <w:rPr/>
        <w:t>Ионизирующее</w:t>
      </w:r>
      <w:r>
        <w:rPr>
          <w:spacing w:val="-2"/>
        </w:rPr>
        <w:t> излучение</w:t>
      </w:r>
    </w:p>
    <w:p>
      <w:pPr>
        <w:pStyle w:val="BodyText"/>
        <w:ind w:left="0" w:firstLine="0"/>
        <w:jc w:val="left"/>
      </w:pPr>
    </w:p>
    <w:p>
      <w:pPr>
        <w:pStyle w:val="BodyText"/>
        <w:ind w:left="0" w:firstLine="0"/>
        <w:jc w:val="left"/>
      </w:pPr>
    </w:p>
    <w:p>
      <w:pPr>
        <w:pStyle w:val="BodyText"/>
        <w:spacing w:line="360" w:lineRule="auto"/>
        <w:ind w:right="271"/>
      </w:pPr>
      <w:r>
        <w:rPr/>
        <w:t>Все ионизирующие излучения по своей природе подразделяют на корпускулярные и </w:t>
      </w:r>
      <w:r>
        <w:rPr>
          <w:spacing w:val="-2"/>
        </w:rPr>
        <w:t>электромагнитные.</w:t>
      </w:r>
    </w:p>
    <w:p>
      <w:pPr>
        <w:pStyle w:val="BodyText"/>
        <w:spacing w:line="360" w:lineRule="auto"/>
        <w:ind w:right="271"/>
      </w:pPr>
      <w:r>
        <w:rPr/>
        <w:t>Корпускулярное излучение – это ионизирующее излучение, состоящее из частиц с массой, отличной от нуля.</w:t>
      </w:r>
    </w:p>
    <w:p>
      <w:pPr>
        <w:pStyle w:val="BodyText"/>
        <w:spacing w:line="360" w:lineRule="auto" w:before="2"/>
        <w:ind w:right="271"/>
      </w:pPr>
      <w:r>
        <w:rPr/>
        <w:t>Примерами корпускулярного излучения являются </w:t>
      </w:r>
      <w:r>
        <w:rPr>
          <w:rFonts w:ascii="Symbol" w:hAnsi="Symbol"/>
        </w:rPr>
        <w:t></w:t>
      </w:r>
      <w:r>
        <w:rPr/>
        <w:t>-излучение, которое представляет собой поток ядер гелия, и </w:t>
      </w:r>
      <w:r>
        <w:rPr>
          <w:rFonts w:ascii="Symbol" w:hAnsi="Symbol"/>
        </w:rPr>
        <w:t></w:t>
      </w:r>
      <w:r>
        <w:rPr/>
        <w:t>-излучение, которое представляет собой поток электронов и </w:t>
      </w:r>
      <w:r>
        <w:rPr>
          <w:spacing w:val="-2"/>
        </w:rPr>
        <w:t>позитронов.</w:t>
      </w:r>
    </w:p>
    <w:p>
      <w:pPr>
        <w:pStyle w:val="BodyText"/>
        <w:spacing w:line="360" w:lineRule="auto"/>
        <w:ind w:right="274"/>
      </w:pPr>
      <w:r>
        <w:rPr/>
        <w:t>Фотонное излучение – это электромагнитное косвенно ионизирующее излучение. К нему относятся γ-излучение и рентгеновское излучение, которое в свою очередь подразделяется на характеристическое и тормозное.</w:t>
      </w:r>
    </w:p>
    <w:p>
      <w:pPr>
        <w:pStyle w:val="BodyText"/>
        <w:ind w:left="960" w:firstLine="0"/>
      </w:pPr>
      <w:r>
        <w:rPr/>
        <w:t>Данные</w:t>
      </w:r>
      <w:r>
        <w:rPr>
          <w:spacing w:val="-6"/>
        </w:rPr>
        <w:t> </w:t>
      </w:r>
      <w:r>
        <w:rPr/>
        <w:t>виды</w:t>
      </w:r>
      <w:r>
        <w:rPr>
          <w:spacing w:val="-3"/>
        </w:rPr>
        <w:t> </w:t>
      </w:r>
      <w:r>
        <w:rPr/>
        <w:t>излучений</w:t>
      </w:r>
      <w:r>
        <w:rPr>
          <w:spacing w:val="-2"/>
        </w:rPr>
        <w:t> </w:t>
      </w:r>
      <w:r>
        <w:rPr/>
        <w:t>имеют</w:t>
      </w:r>
      <w:r>
        <w:rPr>
          <w:spacing w:val="-2"/>
        </w:rPr>
        <w:t> </w:t>
      </w:r>
      <w:r>
        <w:rPr/>
        <w:t>разную</w:t>
      </w:r>
      <w:r>
        <w:rPr>
          <w:spacing w:val="-2"/>
        </w:rPr>
        <w:t> </w:t>
      </w:r>
      <w:r>
        <w:rPr/>
        <w:t>проникающую</w:t>
      </w:r>
      <w:r>
        <w:rPr>
          <w:spacing w:val="-3"/>
        </w:rPr>
        <w:t> </w:t>
      </w:r>
      <w:r>
        <w:rPr/>
        <w:t>и</w:t>
      </w:r>
      <w:r>
        <w:rPr>
          <w:spacing w:val="-1"/>
        </w:rPr>
        <w:t> </w:t>
      </w:r>
      <w:r>
        <w:rPr/>
        <w:t>ионизирующую</w:t>
      </w:r>
      <w:r>
        <w:rPr>
          <w:spacing w:val="-2"/>
        </w:rPr>
        <w:t> способности.</w:t>
      </w:r>
    </w:p>
    <w:p>
      <w:pPr>
        <w:spacing w:after="0"/>
        <w:sectPr>
          <w:type w:val="continuous"/>
          <w:pgSz w:w="11910" w:h="16840"/>
          <w:pgMar w:header="144" w:footer="986" w:top="920" w:bottom="960" w:left="880" w:right="860"/>
        </w:sectPr>
      </w:pPr>
    </w:p>
    <w:p>
      <w:pPr>
        <w:pStyle w:val="BodyText"/>
        <w:spacing w:line="360" w:lineRule="auto" w:before="188"/>
        <w:ind w:right="271"/>
      </w:pPr>
      <w:r>
        <w:rPr>
          <w:rFonts w:ascii="Symbol" w:hAnsi="Symbol"/>
        </w:rPr>
        <w:t></w:t>
      </w:r>
      <w:r>
        <w:rPr/>
        <w:t>-излучение и рентгеновские лучи обладают большой проникающей силой и при взаимодействии с веществом вызывает его ионизацию. Перед тем как говорить о радиационной безопасности, необходимо ввести некоторые понятия.</w:t>
      </w:r>
    </w:p>
    <w:p>
      <w:pPr>
        <w:pStyle w:val="BodyText"/>
        <w:spacing w:line="360" w:lineRule="auto"/>
        <w:ind w:right="269"/>
      </w:pPr>
      <w:r>
        <w:rPr/>
        <w:t>Максимальная потенциальная доза – максимальная индивидуальная эффективная (эквивалентная)</w:t>
      </w:r>
      <w:r>
        <w:rPr>
          <w:spacing w:val="-11"/>
        </w:rPr>
        <w:t> </w:t>
      </w:r>
      <w:r>
        <w:rPr/>
        <w:t>доза</w:t>
      </w:r>
      <w:r>
        <w:rPr>
          <w:spacing w:val="-12"/>
        </w:rPr>
        <w:t> </w:t>
      </w:r>
      <w:r>
        <w:rPr/>
        <w:t>облучения,</w:t>
      </w:r>
      <w:r>
        <w:rPr>
          <w:spacing w:val="-11"/>
        </w:rPr>
        <w:t> </w:t>
      </w:r>
      <w:r>
        <w:rPr/>
        <w:t>которая</w:t>
      </w:r>
      <w:r>
        <w:rPr>
          <w:spacing w:val="-11"/>
        </w:rPr>
        <w:t> </w:t>
      </w:r>
      <w:r>
        <w:rPr/>
        <w:t>может</w:t>
      </w:r>
      <w:r>
        <w:rPr>
          <w:spacing w:val="-12"/>
        </w:rPr>
        <w:t> </w:t>
      </w:r>
      <w:r>
        <w:rPr/>
        <w:t>быть</w:t>
      </w:r>
      <w:r>
        <w:rPr>
          <w:spacing w:val="-12"/>
        </w:rPr>
        <w:t> </w:t>
      </w:r>
      <w:r>
        <w:rPr/>
        <w:t>получена</w:t>
      </w:r>
      <w:r>
        <w:rPr>
          <w:spacing w:val="-12"/>
        </w:rPr>
        <w:t> </w:t>
      </w:r>
      <w:r>
        <w:rPr/>
        <w:t>за</w:t>
      </w:r>
      <w:r>
        <w:rPr>
          <w:spacing w:val="-12"/>
        </w:rPr>
        <w:t> </w:t>
      </w:r>
      <w:r>
        <w:rPr/>
        <w:t>календарный</w:t>
      </w:r>
      <w:r>
        <w:rPr>
          <w:spacing w:val="-10"/>
        </w:rPr>
        <w:t> </w:t>
      </w:r>
      <w:r>
        <w:rPr/>
        <w:t>год</w:t>
      </w:r>
      <w:r>
        <w:rPr>
          <w:spacing w:val="-13"/>
        </w:rPr>
        <w:t> </w:t>
      </w:r>
      <w:r>
        <w:rPr/>
        <w:t>при</w:t>
      </w:r>
      <w:r>
        <w:rPr>
          <w:spacing w:val="-10"/>
        </w:rPr>
        <w:t> </w:t>
      </w:r>
      <w:r>
        <w:rPr/>
        <w:t>работе с источниками ионизирующих излучений в стандартных условиях на конкретном рабочем </w:t>
      </w:r>
      <w:r>
        <w:rPr>
          <w:spacing w:val="-2"/>
        </w:rPr>
        <w:t>месте.</w:t>
      </w:r>
    </w:p>
    <w:p>
      <w:pPr>
        <w:pStyle w:val="BodyText"/>
        <w:spacing w:line="360" w:lineRule="auto"/>
        <w:ind w:right="270"/>
      </w:pPr>
      <w:r>
        <w:rPr/>
        <w:t>Доза</w:t>
      </w:r>
      <w:r>
        <w:rPr>
          <w:spacing w:val="-15"/>
        </w:rPr>
        <w:t> </w:t>
      </w:r>
      <w:r>
        <w:rPr/>
        <w:t>эффективная</w:t>
      </w:r>
      <w:r>
        <w:rPr>
          <w:spacing w:val="-15"/>
        </w:rPr>
        <w:t> </w:t>
      </w:r>
      <w:r>
        <w:rPr/>
        <w:t>(эквивалентная)</w:t>
      </w:r>
      <w:r>
        <w:rPr>
          <w:spacing w:val="-15"/>
        </w:rPr>
        <w:t> </w:t>
      </w:r>
      <w:r>
        <w:rPr/>
        <w:t>годовая</w:t>
      </w:r>
      <w:r>
        <w:rPr>
          <w:spacing w:val="-15"/>
        </w:rPr>
        <w:t> </w:t>
      </w:r>
      <w:r>
        <w:rPr/>
        <w:t>–</w:t>
      </w:r>
      <w:r>
        <w:rPr>
          <w:spacing w:val="-15"/>
        </w:rPr>
        <w:t> </w:t>
      </w:r>
      <w:r>
        <w:rPr/>
        <w:t>сумма</w:t>
      </w:r>
      <w:r>
        <w:rPr>
          <w:spacing w:val="-15"/>
        </w:rPr>
        <w:t> </w:t>
      </w:r>
      <w:r>
        <w:rPr/>
        <w:t>эффективной</w:t>
      </w:r>
      <w:r>
        <w:rPr>
          <w:spacing w:val="-15"/>
        </w:rPr>
        <w:t> </w:t>
      </w:r>
      <w:r>
        <w:rPr/>
        <w:t>(эквивалентной)</w:t>
      </w:r>
      <w:r>
        <w:rPr>
          <w:spacing w:val="-15"/>
        </w:rPr>
        <w:t> </w:t>
      </w:r>
      <w:r>
        <w:rPr/>
        <w:t>дозы внешнего облучения, полученной за календарный год, и ожидаемой эффективной (эквивалентной) дозы внутреннего облучения, обусловленной поступлением в организм радионуклидов за этот же год.</w:t>
      </w:r>
    </w:p>
    <w:p>
      <w:pPr>
        <w:pStyle w:val="BodyText"/>
        <w:spacing w:line="360" w:lineRule="auto"/>
        <w:ind w:right="272"/>
      </w:pPr>
      <w:r>
        <w:rPr/>
        <w:t>Для оценки ионизирующего излучения применяются свои единицы измерения, такие как Кюри, Беккерель, Рентген, Зиверт, Грей, Бэр и т.д.</w:t>
      </w:r>
    </w:p>
    <w:p>
      <w:pPr>
        <w:pStyle w:val="BodyText"/>
        <w:spacing w:line="360" w:lineRule="auto"/>
        <w:ind w:right="275"/>
      </w:pPr>
      <w:r>
        <w:rPr>
          <w:spacing w:val="-2"/>
        </w:rPr>
        <w:t>Ионизирующее</w:t>
      </w:r>
      <w:r>
        <w:rPr>
          <w:spacing w:val="-5"/>
        </w:rPr>
        <w:t> </w:t>
      </w:r>
      <w:r>
        <w:rPr>
          <w:spacing w:val="-2"/>
        </w:rPr>
        <w:t>излучение,</w:t>
      </w:r>
      <w:r>
        <w:rPr>
          <w:spacing w:val="-3"/>
        </w:rPr>
        <w:t> </w:t>
      </w:r>
      <w:r>
        <w:rPr>
          <w:spacing w:val="-2"/>
        </w:rPr>
        <w:t>распространяясь в</w:t>
      </w:r>
      <w:r>
        <w:rPr>
          <w:spacing w:val="-3"/>
        </w:rPr>
        <w:t> </w:t>
      </w:r>
      <w:r>
        <w:rPr>
          <w:spacing w:val="-2"/>
        </w:rPr>
        <w:t>среде,</w:t>
      </w:r>
      <w:r>
        <w:rPr>
          <w:spacing w:val="-3"/>
        </w:rPr>
        <w:t> </w:t>
      </w:r>
      <w:r>
        <w:rPr>
          <w:spacing w:val="-2"/>
        </w:rPr>
        <w:t>передает ей свою энергию,</w:t>
      </w:r>
      <w:r>
        <w:rPr>
          <w:spacing w:val="-3"/>
        </w:rPr>
        <w:t> </w:t>
      </w:r>
      <w:r>
        <w:rPr>
          <w:spacing w:val="-2"/>
        </w:rPr>
        <w:t>которая </w:t>
      </w:r>
      <w:r>
        <w:rPr/>
        <w:t>затрачивается на ионизацию и возбуждение атомов и молекул вещества.</w:t>
      </w:r>
    </w:p>
    <w:p>
      <w:pPr>
        <w:pStyle w:val="BodyText"/>
        <w:spacing w:line="360" w:lineRule="auto"/>
        <w:ind w:right="274"/>
      </w:pPr>
      <w:r>
        <w:rPr/>
        <w:t>Вследствие этого для характеристики меры воздействия излучения на вещество используется величина поглощенной энергии в единице массы вещества, которую называют поглощенной дозой.</w:t>
      </w:r>
    </w:p>
    <w:p>
      <w:pPr>
        <w:pStyle w:val="BodyText"/>
        <w:spacing w:line="360" w:lineRule="auto"/>
        <w:ind w:right="270"/>
      </w:pPr>
      <w:r>
        <w:rPr/>
        <w:t>Поглощенная доза в полной мере не отражает действия ионизирующего излучения на организм. Кроме того, при воздействии малых доз возможный ущерб здоровью человека может проявляться в виде отдаленных последствий.</w:t>
      </w:r>
    </w:p>
    <w:p>
      <w:pPr>
        <w:pStyle w:val="BodyText"/>
        <w:spacing w:line="275" w:lineRule="exact"/>
        <w:ind w:left="960" w:firstLine="0"/>
      </w:pPr>
      <w:r>
        <w:rPr/>
        <w:t>Поэтому</w:t>
      </w:r>
      <w:r>
        <w:rPr>
          <w:spacing w:val="-9"/>
        </w:rPr>
        <w:t> </w:t>
      </w:r>
      <w:r>
        <w:rPr/>
        <w:t>введена</w:t>
      </w:r>
      <w:r>
        <w:rPr>
          <w:spacing w:val="-7"/>
        </w:rPr>
        <w:t> </w:t>
      </w:r>
      <w:r>
        <w:rPr/>
        <w:t>дозиметрическая</w:t>
      </w:r>
      <w:r>
        <w:rPr>
          <w:spacing w:val="-6"/>
        </w:rPr>
        <w:t> </w:t>
      </w:r>
      <w:r>
        <w:rPr/>
        <w:t>величина</w:t>
      </w:r>
      <w:r>
        <w:rPr>
          <w:spacing w:val="-7"/>
        </w:rPr>
        <w:t> </w:t>
      </w:r>
      <w:r>
        <w:rPr/>
        <w:t>–</w:t>
      </w:r>
      <w:r>
        <w:rPr>
          <w:spacing w:val="-6"/>
        </w:rPr>
        <w:t> </w:t>
      </w:r>
      <w:r>
        <w:rPr/>
        <w:t>эквивалентная</w:t>
      </w:r>
      <w:r>
        <w:rPr>
          <w:spacing w:val="-6"/>
        </w:rPr>
        <w:t> </w:t>
      </w:r>
      <w:r>
        <w:rPr/>
        <w:t>доза.</w:t>
      </w:r>
      <w:r>
        <w:rPr>
          <w:spacing w:val="-6"/>
        </w:rPr>
        <w:t> </w:t>
      </w:r>
      <w:r>
        <w:rPr/>
        <w:t>Эквивалентная</w:t>
      </w:r>
      <w:r>
        <w:rPr>
          <w:spacing w:val="-5"/>
        </w:rPr>
        <w:t> </w:t>
      </w:r>
      <w:r>
        <w:rPr>
          <w:spacing w:val="-4"/>
        </w:rPr>
        <w:t>доза</w:t>
      </w:r>
    </w:p>
    <w:p>
      <w:pPr>
        <w:pStyle w:val="BodyText"/>
        <w:tabs>
          <w:tab w:pos="1116" w:val="left" w:leader="none"/>
          <w:tab w:pos="2189" w:val="left" w:leader="none"/>
          <w:tab w:pos="4673" w:val="left" w:leader="none"/>
          <w:tab w:pos="6372" w:val="left" w:leader="none"/>
          <w:tab w:pos="8772" w:val="left" w:leader="none"/>
        </w:tabs>
        <w:spacing w:line="360" w:lineRule="auto" w:before="137"/>
        <w:ind w:right="273" w:firstLine="0"/>
      </w:pPr>
      <w:r>
        <w:rPr>
          <w:spacing w:val="-10"/>
        </w:rPr>
        <w:t>–</w:t>
      </w:r>
      <w:r>
        <w:rPr/>
        <w:tab/>
      </w:r>
      <w:r>
        <w:rPr>
          <w:spacing w:val="-4"/>
        </w:rPr>
        <w:t>это</w:t>
      </w:r>
      <w:r>
        <w:rPr/>
        <w:tab/>
      </w:r>
      <w:r>
        <w:rPr>
          <w:spacing w:val="-2"/>
        </w:rPr>
        <w:t>дозиметрическая</w:t>
      </w:r>
      <w:r>
        <w:rPr/>
        <w:tab/>
      </w:r>
      <w:r>
        <w:rPr>
          <w:spacing w:val="-2"/>
        </w:rPr>
        <w:t>величина</w:t>
      </w:r>
      <w:r>
        <w:rPr/>
        <w:tab/>
      </w:r>
      <w:r>
        <w:rPr>
          <w:spacing w:val="-2"/>
        </w:rPr>
        <w:t>ионизирующего</w:t>
      </w:r>
      <w:r>
        <w:rPr/>
        <w:tab/>
      </w:r>
      <w:r>
        <w:rPr>
          <w:spacing w:val="-2"/>
        </w:rPr>
        <w:t>излучения</w:t>
      </w:r>
      <w:r>
        <w:rPr>
          <w:spacing w:val="-2"/>
        </w:rPr>
        <w:t>,</w:t>
      </w:r>
      <w:r>
        <w:rPr>
          <w:spacing w:val="-2"/>
        </w:rPr>
        <w:t> </w:t>
      </w:r>
      <w:r>
        <w:rPr/>
        <w:t>при</w:t>
      </w:r>
      <w:r>
        <w:rPr>
          <w:spacing w:val="-3"/>
        </w:rPr>
        <w:t> </w:t>
      </w:r>
      <w:r>
        <w:rPr/>
        <w:t>воздействии</w:t>
      </w:r>
      <w:r>
        <w:rPr>
          <w:spacing w:val="-3"/>
        </w:rPr>
        <w:t> </w:t>
      </w:r>
      <w:r>
        <w:rPr/>
        <w:t>малых</w:t>
      </w:r>
      <w:r>
        <w:rPr>
          <w:spacing w:val="-4"/>
        </w:rPr>
        <w:t> </w:t>
      </w:r>
      <w:r>
        <w:rPr/>
        <w:t>доз</w:t>
      </w:r>
      <w:r>
        <w:rPr>
          <w:spacing w:val="-3"/>
        </w:rPr>
        <w:t> </w:t>
      </w:r>
      <w:r>
        <w:rPr/>
        <w:t>которой</w:t>
      </w:r>
      <w:r>
        <w:rPr>
          <w:spacing w:val="-3"/>
        </w:rPr>
        <w:t> </w:t>
      </w:r>
      <w:r>
        <w:rPr/>
        <w:t>возможный</w:t>
      </w:r>
      <w:r>
        <w:rPr>
          <w:spacing w:val="-1"/>
        </w:rPr>
        <w:t> </w:t>
      </w:r>
      <w:r>
        <w:rPr/>
        <w:t>ущерб</w:t>
      </w:r>
      <w:r>
        <w:rPr>
          <w:spacing w:val="-4"/>
        </w:rPr>
        <w:t> </w:t>
      </w:r>
      <w:r>
        <w:rPr/>
        <w:t>здоровья</w:t>
      </w:r>
      <w:r>
        <w:rPr>
          <w:spacing w:val="-4"/>
        </w:rPr>
        <w:t> </w:t>
      </w:r>
      <w:r>
        <w:rPr/>
        <w:t>человека</w:t>
      </w:r>
      <w:r>
        <w:rPr>
          <w:spacing w:val="-5"/>
        </w:rPr>
        <w:t> </w:t>
      </w:r>
      <w:r>
        <w:rPr/>
        <w:t>может</w:t>
      </w:r>
      <w:r>
        <w:rPr>
          <w:spacing w:val="-1"/>
        </w:rPr>
        <w:t> </w:t>
      </w:r>
      <w:r>
        <w:rPr/>
        <w:t>проявляться в виде отдаленных последствий.</w:t>
      </w:r>
    </w:p>
    <w:p>
      <w:pPr>
        <w:pStyle w:val="BodyText"/>
        <w:spacing w:line="360" w:lineRule="auto" w:before="2"/>
        <w:ind w:right="271"/>
      </w:pPr>
      <w:r>
        <w:rPr/>
        <w:t>В силу того, что органы и ткани человека обладают различной радиочувствительностью, то для оценки эффекта облучения всего организма или отдельных органов используется понятие эффективной дозы.</w:t>
      </w:r>
    </w:p>
    <w:p>
      <w:pPr>
        <w:pStyle w:val="BodyText"/>
        <w:spacing w:line="360" w:lineRule="auto"/>
        <w:ind w:right="269"/>
      </w:pPr>
      <w:r>
        <w:rPr/>
        <w:t>Эффективная доза – это величина, используемая как мера риска возникновения отдаленных последствий облучения всего тела человека и отдельных его органов и тканей с учетом их радиочувствительности (Зв). Она составляет сумму произведений эквивалентной дозы в органах и тканях на соответствующие взвешивающие коэффициенты (таблица 2.6).</w:t>
      </w:r>
    </w:p>
    <w:p>
      <w:pPr>
        <w:spacing w:after="0" w:line="360" w:lineRule="auto"/>
        <w:sectPr>
          <w:pgSz w:w="11910" w:h="16840"/>
          <w:pgMar w:header="144" w:footer="986" w:top="940" w:bottom="1220" w:left="880" w:right="860"/>
        </w:sectPr>
      </w:pPr>
    </w:p>
    <w:p>
      <w:pPr>
        <w:pStyle w:val="BodyText"/>
        <w:spacing w:before="186"/>
        <w:ind w:firstLine="0"/>
        <w:jc w:val="left"/>
      </w:pPr>
      <w:r>
        <w:rPr/>
        <w:t>Таблица</w:t>
      </w:r>
      <w:r>
        <w:rPr>
          <w:spacing w:val="-5"/>
        </w:rPr>
        <w:t> </w:t>
      </w:r>
      <w:r>
        <w:rPr/>
        <w:t>2.6</w:t>
      </w:r>
      <w:r>
        <w:rPr>
          <w:spacing w:val="-1"/>
        </w:rPr>
        <w:t> </w:t>
      </w:r>
      <w:r>
        <w:rPr/>
        <w:t>–</w:t>
      </w:r>
      <w:r>
        <w:rPr>
          <w:spacing w:val="-1"/>
        </w:rPr>
        <w:t> </w:t>
      </w:r>
      <w:r>
        <w:rPr/>
        <w:t>Взвешивающие</w:t>
      </w:r>
      <w:r>
        <w:rPr>
          <w:spacing w:val="-2"/>
        </w:rPr>
        <w:t> </w:t>
      </w:r>
      <w:r>
        <w:rPr/>
        <w:t>коэффициенты</w:t>
      </w:r>
      <w:r>
        <w:rPr>
          <w:spacing w:val="-3"/>
        </w:rPr>
        <w:t> </w:t>
      </w:r>
      <w:r>
        <w:rPr/>
        <w:t>для</w:t>
      </w:r>
      <w:r>
        <w:rPr>
          <w:spacing w:val="-1"/>
        </w:rPr>
        <w:t> </w:t>
      </w:r>
      <w:r>
        <w:rPr/>
        <w:t>различных</w:t>
      </w:r>
      <w:r>
        <w:rPr>
          <w:spacing w:val="1"/>
        </w:rPr>
        <w:t> </w:t>
      </w:r>
      <w:r>
        <w:rPr/>
        <w:t>органов</w:t>
      </w:r>
      <w:r>
        <w:rPr>
          <w:spacing w:val="-4"/>
        </w:rPr>
        <w:t> </w:t>
      </w:r>
      <w:r>
        <w:rPr/>
        <w:t>и </w:t>
      </w:r>
      <w:r>
        <w:rPr>
          <w:spacing w:val="-2"/>
        </w:rPr>
        <w:t>тканей</w:t>
      </w:r>
    </w:p>
    <w:p>
      <w:pPr>
        <w:pStyle w:val="BodyText"/>
        <w:spacing w:before="7"/>
        <w:ind w:left="0" w:firstLine="0"/>
        <w:jc w:val="left"/>
        <w:rPr>
          <w:sz w:val="12"/>
        </w:rPr>
      </w:pPr>
    </w:p>
    <w:tbl>
      <w:tblPr>
        <w:tblW w:w="0" w:type="auto"/>
        <w:jc w:val="left"/>
        <w:tblInd w:w="2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361"/>
        <w:gridCol w:w="2268"/>
      </w:tblGrid>
      <w:tr>
        <w:trPr>
          <w:trHeight w:val="695" w:hRule="atLeast"/>
        </w:trPr>
        <w:tc>
          <w:tcPr>
            <w:tcW w:w="7361" w:type="dxa"/>
          </w:tcPr>
          <w:p>
            <w:pPr>
              <w:pStyle w:val="TableParagraph"/>
              <w:spacing w:before="191"/>
              <w:ind w:left="131"/>
              <w:rPr>
                <w:sz w:val="24"/>
              </w:rPr>
            </w:pPr>
            <w:r>
              <w:rPr>
                <w:sz w:val="24"/>
              </w:rPr>
              <w:t>Органы</w:t>
            </w:r>
            <w:r>
              <w:rPr>
                <w:spacing w:val="-2"/>
                <w:sz w:val="24"/>
              </w:rPr>
              <w:t> </w:t>
            </w:r>
            <w:r>
              <w:rPr>
                <w:sz w:val="24"/>
              </w:rPr>
              <w:t>и</w:t>
            </w:r>
            <w:r>
              <w:rPr>
                <w:spacing w:val="1"/>
                <w:sz w:val="24"/>
              </w:rPr>
              <w:t> </w:t>
            </w:r>
            <w:r>
              <w:rPr>
                <w:spacing w:val="-4"/>
                <w:sz w:val="24"/>
              </w:rPr>
              <w:t>ткани</w:t>
            </w:r>
          </w:p>
        </w:tc>
        <w:tc>
          <w:tcPr>
            <w:tcW w:w="2268" w:type="dxa"/>
          </w:tcPr>
          <w:p>
            <w:pPr>
              <w:pStyle w:val="TableParagraph"/>
              <w:spacing w:line="276" w:lineRule="auto" w:before="32"/>
              <w:ind w:left="110" w:firstLine="21"/>
              <w:rPr>
                <w:sz w:val="24"/>
              </w:rPr>
            </w:pPr>
            <w:r>
              <w:rPr>
                <w:spacing w:val="-2"/>
                <w:sz w:val="24"/>
              </w:rPr>
              <w:t>Взвешивающий </w:t>
            </w:r>
            <w:r>
              <w:rPr>
                <w:sz w:val="24"/>
              </w:rPr>
              <w:t>коэффициент k</w:t>
            </w:r>
          </w:p>
        </w:tc>
      </w:tr>
      <w:tr>
        <w:trPr>
          <w:trHeight w:val="330" w:hRule="atLeast"/>
        </w:trPr>
        <w:tc>
          <w:tcPr>
            <w:tcW w:w="7361" w:type="dxa"/>
          </w:tcPr>
          <w:p>
            <w:pPr>
              <w:pStyle w:val="TableParagraph"/>
              <w:ind w:left="131"/>
              <w:rPr>
                <w:sz w:val="24"/>
              </w:rPr>
            </w:pPr>
            <w:r>
              <w:rPr>
                <w:spacing w:val="-2"/>
                <w:sz w:val="24"/>
              </w:rPr>
              <w:t>Гонады</w:t>
            </w:r>
          </w:p>
        </w:tc>
        <w:tc>
          <w:tcPr>
            <w:tcW w:w="2268" w:type="dxa"/>
          </w:tcPr>
          <w:p>
            <w:pPr>
              <w:pStyle w:val="TableParagraph"/>
              <w:ind w:left="131"/>
              <w:rPr>
                <w:sz w:val="24"/>
              </w:rPr>
            </w:pPr>
            <w:r>
              <w:rPr>
                <w:spacing w:val="-4"/>
                <w:sz w:val="24"/>
              </w:rPr>
              <w:t>0,20</w:t>
            </w:r>
          </w:p>
        </w:tc>
      </w:tr>
      <w:tr>
        <w:trPr>
          <w:trHeight w:val="333" w:hRule="atLeast"/>
        </w:trPr>
        <w:tc>
          <w:tcPr>
            <w:tcW w:w="7361" w:type="dxa"/>
          </w:tcPr>
          <w:p>
            <w:pPr>
              <w:pStyle w:val="TableParagraph"/>
              <w:spacing w:before="11"/>
              <w:ind w:left="131"/>
              <w:rPr>
                <w:sz w:val="24"/>
              </w:rPr>
            </w:pPr>
            <w:r>
              <w:rPr>
                <w:sz w:val="24"/>
              </w:rPr>
              <w:t>Костный мозг</w:t>
            </w:r>
            <w:r>
              <w:rPr>
                <w:spacing w:val="-1"/>
                <w:sz w:val="24"/>
              </w:rPr>
              <w:t> </w:t>
            </w:r>
            <w:r>
              <w:rPr>
                <w:spacing w:val="-2"/>
                <w:sz w:val="24"/>
              </w:rPr>
              <w:t>(красный)</w:t>
            </w:r>
          </w:p>
        </w:tc>
        <w:tc>
          <w:tcPr>
            <w:tcW w:w="2268" w:type="dxa"/>
          </w:tcPr>
          <w:p>
            <w:pPr>
              <w:pStyle w:val="TableParagraph"/>
              <w:spacing w:before="11"/>
              <w:ind w:left="131"/>
              <w:rPr>
                <w:sz w:val="24"/>
              </w:rPr>
            </w:pPr>
            <w:r>
              <w:rPr>
                <w:spacing w:val="-4"/>
                <w:sz w:val="24"/>
              </w:rPr>
              <w:t>0,12</w:t>
            </w:r>
          </w:p>
        </w:tc>
      </w:tr>
      <w:tr>
        <w:trPr>
          <w:trHeight w:val="333" w:hRule="atLeast"/>
        </w:trPr>
        <w:tc>
          <w:tcPr>
            <w:tcW w:w="7361" w:type="dxa"/>
          </w:tcPr>
          <w:p>
            <w:pPr>
              <w:pStyle w:val="TableParagraph"/>
              <w:ind w:left="131"/>
              <w:rPr>
                <w:sz w:val="24"/>
              </w:rPr>
            </w:pPr>
            <w:r>
              <w:rPr>
                <w:spacing w:val="-2"/>
                <w:sz w:val="24"/>
              </w:rPr>
              <w:t>Легкие</w:t>
            </w:r>
          </w:p>
        </w:tc>
        <w:tc>
          <w:tcPr>
            <w:tcW w:w="2268" w:type="dxa"/>
          </w:tcPr>
          <w:p>
            <w:pPr>
              <w:pStyle w:val="TableParagraph"/>
              <w:ind w:left="131"/>
              <w:rPr>
                <w:sz w:val="24"/>
              </w:rPr>
            </w:pPr>
            <w:r>
              <w:rPr>
                <w:spacing w:val="-4"/>
                <w:sz w:val="24"/>
              </w:rPr>
              <w:t>0,12</w:t>
            </w:r>
          </w:p>
        </w:tc>
      </w:tr>
      <w:tr>
        <w:trPr>
          <w:trHeight w:val="330" w:hRule="atLeast"/>
        </w:trPr>
        <w:tc>
          <w:tcPr>
            <w:tcW w:w="7361" w:type="dxa"/>
          </w:tcPr>
          <w:p>
            <w:pPr>
              <w:pStyle w:val="TableParagraph"/>
              <w:ind w:left="131"/>
              <w:rPr>
                <w:sz w:val="24"/>
              </w:rPr>
            </w:pPr>
            <w:r>
              <w:rPr>
                <w:spacing w:val="-2"/>
                <w:sz w:val="24"/>
              </w:rPr>
              <w:t>Желудок</w:t>
            </w:r>
          </w:p>
        </w:tc>
        <w:tc>
          <w:tcPr>
            <w:tcW w:w="2268" w:type="dxa"/>
          </w:tcPr>
          <w:p>
            <w:pPr>
              <w:pStyle w:val="TableParagraph"/>
              <w:ind w:left="131"/>
              <w:rPr>
                <w:sz w:val="24"/>
              </w:rPr>
            </w:pPr>
            <w:r>
              <w:rPr>
                <w:spacing w:val="-4"/>
                <w:sz w:val="24"/>
              </w:rPr>
              <w:t>0,12</w:t>
            </w:r>
          </w:p>
        </w:tc>
      </w:tr>
      <w:tr>
        <w:trPr>
          <w:trHeight w:val="333" w:hRule="atLeast"/>
        </w:trPr>
        <w:tc>
          <w:tcPr>
            <w:tcW w:w="7361" w:type="dxa"/>
          </w:tcPr>
          <w:p>
            <w:pPr>
              <w:pStyle w:val="TableParagraph"/>
              <w:spacing w:before="11"/>
              <w:ind w:left="131"/>
              <w:rPr>
                <w:sz w:val="24"/>
              </w:rPr>
            </w:pPr>
            <w:r>
              <w:rPr>
                <w:sz w:val="24"/>
              </w:rPr>
              <w:t>Мочевой</w:t>
            </w:r>
            <w:r>
              <w:rPr>
                <w:spacing w:val="-3"/>
                <w:sz w:val="24"/>
              </w:rPr>
              <w:t> </w:t>
            </w:r>
            <w:r>
              <w:rPr>
                <w:spacing w:val="-2"/>
                <w:sz w:val="24"/>
              </w:rPr>
              <w:t>пузырь</w:t>
            </w:r>
          </w:p>
        </w:tc>
        <w:tc>
          <w:tcPr>
            <w:tcW w:w="2268" w:type="dxa"/>
          </w:tcPr>
          <w:p>
            <w:pPr>
              <w:pStyle w:val="TableParagraph"/>
              <w:spacing w:before="11"/>
              <w:ind w:left="131"/>
              <w:rPr>
                <w:sz w:val="24"/>
              </w:rPr>
            </w:pPr>
            <w:r>
              <w:rPr>
                <w:spacing w:val="-4"/>
                <w:sz w:val="24"/>
              </w:rPr>
              <w:t>0,05</w:t>
            </w:r>
          </w:p>
        </w:tc>
      </w:tr>
      <w:tr>
        <w:trPr>
          <w:trHeight w:val="333" w:hRule="atLeast"/>
        </w:trPr>
        <w:tc>
          <w:tcPr>
            <w:tcW w:w="7361" w:type="dxa"/>
          </w:tcPr>
          <w:p>
            <w:pPr>
              <w:pStyle w:val="TableParagraph"/>
              <w:ind w:left="131"/>
              <w:rPr>
                <w:sz w:val="24"/>
              </w:rPr>
            </w:pPr>
            <w:r>
              <w:rPr>
                <w:sz w:val="24"/>
              </w:rPr>
              <w:t>Грудная</w:t>
            </w:r>
            <w:r>
              <w:rPr>
                <w:spacing w:val="-3"/>
                <w:sz w:val="24"/>
              </w:rPr>
              <w:t> </w:t>
            </w:r>
            <w:r>
              <w:rPr>
                <w:spacing w:val="-2"/>
                <w:sz w:val="24"/>
              </w:rPr>
              <w:t>железа</w:t>
            </w:r>
          </w:p>
        </w:tc>
        <w:tc>
          <w:tcPr>
            <w:tcW w:w="2268" w:type="dxa"/>
          </w:tcPr>
          <w:p>
            <w:pPr>
              <w:pStyle w:val="TableParagraph"/>
              <w:ind w:left="131"/>
              <w:rPr>
                <w:sz w:val="24"/>
              </w:rPr>
            </w:pPr>
            <w:r>
              <w:rPr>
                <w:spacing w:val="-4"/>
                <w:sz w:val="24"/>
              </w:rPr>
              <w:t>0,05</w:t>
            </w:r>
          </w:p>
        </w:tc>
      </w:tr>
      <w:tr>
        <w:trPr>
          <w:trHeight w:val="330" w:hRule="atLeast"/>
        </w:trPr>
        <w:tc>
          <w:tcPr>
            <w:tcW w:w="7361" w:type="dxa"/>
          </w:tcPr>
          <w:p>
            <w:pPr>
              <w:pStyle w:val="TableParagraph"/>
              <w:ind w:left="131"/>
              <w:rPr>
                <w:sz w:val="24"/>
              </w:rPr>
            </w:pPr>
            <w:r>
              <w:rPr>
                <w:spacing w:val="-2"/>
                <w:sz w:val="24"/>
              </w:rPr>
              <w:t>Печень</w:t>
            </w:r>
          </w:p>
        </w:tc>
        <w:tc>
          <w:tcPr>
            <w:tcW w:w="2268" w:type="dxa"/>
          </w:tcPr>
          <w:p>
            <w:pPr>
              <w:pStyle w:val="TableParagraph"/>
              <w:ind w:left="131"/>
              <w:rPr>
                <w:sz w:val="24"/>
              </w:rPr>
            </w:pPr>
            <w:r>
              <w:rPr>
                <w:spacing w:val="-4"/>
                <w:sz w:val="24"/>
              </w:rPr>
              <w:t>0,05</w:t>
            </w:r>
          </w:p>
        </w:tc>
      </w:tr>
      <w:tr>
        <w:trPr>
          <w:trHeight w:val="333" w:hRule="atLeast"/>
        </w:trPr>
        <w:tc>
          <w:tcPr>
            <w:tcW w:w="7361" w:type="dxa"/>
          </w:tcPr>
          <w:p>
            <w:pPr>
              <w:pStyle w:val="TableParagraph"/>
              <w:spacing w:before="11"/>
              <w:ind w:left="131"/>
              <w:rPr>
                <w:sz w:val="24"/>
              </w:rPr>
            </w:pPr>
            <w:r>
              <w:rPr>
                <w:spacing w:val="-2"/>
                <w:sz w:val="24"/>
              </w:rPr>
              <w:t>Пищевод</w:t>
            </w:r>
          </w:p>
        </w:tc>
        <w:tc>
          <w:tcPr>
            <w:tcW w:w="2268" w:type="dxa"/>
          </w:tcPr>
          <w:p>
            <w:pPr>
              <w:pStyle w:val="TableParagraph"/>
              <w:spacing w:before="11"/>
              <w:ind w:left="131"/>
              <w:rPr>
                <w:sz w:val="24"/>
              </w:rPr>
            </w:pPr>
            <w:r>
              <w:rPr>
                <w:spacing w:val="-4"/>
                <w:sz w:val="24"/>
              </w:rPr>
              <w:t>0,05</w:t>
            </w:r>
          </w:p>
        </w:tc>
      </w:tr>
      <w:tr>
        <w:trPr>
          <w:trHeight w:val="333" w:hRule="atLeast"/>
        </w:trPr>
        <w:tc>
          <w:tcPr>
            <w:tcW w:w="7361" w:type="dxa"/>
          </w:tcPr>
          <w:p>
            <w:pPr>
              <w:pStyle w:val="TableParagraph"/>
              <w:ind w:left="131"/>
              <w:rPr>
                <w:sz w:val="24"/>
              </w:rPr>
            </w:pPr>
            <w:r>
              <w:rPr>
                <w:spacing w:val="-4"/>
                <w:sz w:val="24"/>
              </w:rPr>
              <w:t>Кожа</w:t>
            </w:r>
          </w:p>
        </w:tc>
        <w:tc>
          <w:tcPr>
            <w:tcW w:w="2268" w:type="dxa"/>
          </w:tcPr>
          <w:p>
            <w:pPr>
              <w:pStyle w:val="TableParagraph"/>
              <w:ind w:left="131"/>
              <w:rPr>
                <w:sz w:val="24"/>
              </w:rPr>
            </w:pPr>
            <w:r>
              <w:rPr>
                <w:spacing w:val="-4"/>
                <w:sz w:val="24"/>
              </w:rPr>
              <w:t>0,01</w:t>
            </w:r>
          </w:p>
        </w:tc>
      </w:tr>
      <w:tr>
        <w:trPr>
          <w:trHeight w:val="330" w:hRule="atLeast"/>
        </w:trPr>
        <w:tc>
          <w:tcPr>
            <w:tcW w:w="7361" w:type="dxa"/>
          </w:tcPr>
          <w:p>
            <w:pPr>
              <w:pStyle w:val="TableParagraph"/>
              <w:ind w:left="131"/>
              <w:rPr>
                <w:sz w:val="24"/>
              </w:rPr>
            </w:pPr>
            <w:r>
              <w:rPr>
                <w:sz w:val="24"/>
              </w:rPr>
              <w:t>Клетки</w:t>
            </w:r>
            <w:r>
              <w:rPr>
                <w:spacing w:val="-3"/>
                <w:sz w:val="24"/>
              </w:rPr>
              <w:t> </w:t>
            </w:r>
            <w:r>
              <w:rPr>
                <w:sz w:val="24"/>
              </w:rPr>
              <w:t>костных</w:t>
            </w:r>
            <w:r>
              <w:rPr>
                <w:spacing w:val="1"/>
                <w:sz w:val="24"/>
              </w:rPr>
              <w:t> </w:t>
            </w:r>
            <w:r>
              <w:rPr>
                <w:spacing w:val="-2"/>
                <w:sz w:val="24"/>
              </w:rPr>
              <w:t>поверхностей</w:t>
            </w:r>
          </w:p>
        </w:tc>
        <w:tc>
          <w:tcPr>
            <w:tcW w:w="2268" w:type="dxa"/>
          </w:tcPr>
          <w:p>
            <w:pPr>
              <w:pStyle w:val="TableParagraph"/>
              <w:ind w:left="131"/>
              <w:rPr>
                <w:sz w:val="24"/>
              </w:rPr>
            </w:pPr>
            <w:r>
              <w:rPr>
                <w:spacing w:val="-4"/>
                <w:sz w:val="24"/>
              </w:rPr>
              <w:t>0,01</w:t>
            </w:r>
          </w:p>
        </w:tc>
      </w:tr>
      <w:tr>
        <w:trPr>
          <w:trHeight w:val="950" w:hRule="atLeast"/>
        </w:trPr>
        <w:tc>
          <w:tcPr>
            <w:tcW w:w="7361" w:type="dxa"/>
          </w:tcPr>
          <w:p>
            <w:pPr>
              <w:pStyle w:val="TableParagraph"/>
              <w:spacing w:line="276" w:lineRule="auto" w:before="11"/>
              <w:ind w:left="110" w:firstLine="21"/>
              <w:rPr>
                <w:sz w:val="24"/>
              </w:rPr>
            </w:pPr>
            <w:r>
              <w:rPr>
                <w:sz w:val="24"/>
              </w:rPr>
              <w:t>Надпочечники, головной мозг, тонкий кишечник, почки, мышечная ткань, поджелудочная железа, селезенка, вилочковая железа и матка</w:t>
            </w:r>
          </w:p>
        </w:tc>
        <w:tc>
          <w:tcPr>
            <w:tcW w:w="2268" w:type="dxa"/>
          </w:tcPr>
          <w:p>
            <w:pPr>
              <w:pStyle w:val="TableParagraph"/>
              <w:spacing w:before="42"/>
              <w:ind w:left="0"/>
              <w:rPr>
                <w:sz w:val="24"/>
              </w:rPr>
            </w:pPr>
          </w:p>
          <w:p>
            <w:pPr>
              <w:pStyle w:val="TableParagraph"/>
              <w:spacing w:before="0"/>
              <w:ind w:left="131"/>
              <w:rPr>
                <w:sz w:val="24"/>
              </w:rPr>
            </w:pPr>
            <w:r>
              <w:rPr>
                <w:spacing w:val="-4"/>
                <w:sz w:val="24"/>
              </w:rPr>
              <w:t>0,05</w:t>
            </w:r>
          </w:p>
        </w:tc>
      </w:tr>
    </w:tbl>
    <w:p>
      <w:pPr>
        <w:pStyle w:val="BodyText"/>
        <w:spacing w:before="138"/>
        <w:ind w:left="0" w:firstLine="0"/>
        <w:jc w:val="left"/>
      </w:pPr>
    </w:p>
    <w:p>
      <w:pPr>
        <w:pStyle w:val="BodyText"/>
        <w:spacing w:line="360" w:lineRule="auto"/>
        <w:ind w:right="273"/>
      </w:pPr>
      <w:r>
        <w:rPr/>
        <w:t>В соответствии с «Нормами радиационной безопасности» все лица, на которых возможно воздействие ионизирующих излучений в связи с применением в производстве радиоактивных веществ, разделены на три группы (таблица 2.7):</w:t>
      </w:r>
    </w:p>
    <w:p>
      <w:pPr>
        <w:pStyle w:val="ListParagraph"/>
        <w:numPr>
          <w:ilvl w:val="0"/>
          <w:numId w:val="62"/>
        </w:numPr>
        <w:tabs>
          <w:tab w:pos="1264" w:val="left" w:leader="none"/>
        </w:tabs>
        <w:spacing w:line="360" w:lineRule="auto" w:before="0" w:after="0"/>
        <w:ind w:left="252" w:right="272" w:firstLine="708"/>
        <w:jc w:val="both"/>
        <w:rPr>
          <w:sz w:val="24"/>
        </w:rPr>
      </w:pPr>
      <w:r>
        <w:rPr>
          <w:sz w:val="24"/>
        </w:rPr>
        <w:t>персонал группы А – лица, работающие непосредственно с техногенными источниками излучений;</w:t>
      </w:r>
    </w:p>
    <w:p>
      <w:pPr>
        <w:pStyle w:val="ListParagraph"/>
        <w:numPr>
          <w:ilvl w:val="0"/>
          <w:numId w:val="62"/>
        </w:numPr>
        <w:tabs>
          <w:tab w:pos="1168" w:val="left" w:leader="none"/>
        </w:tabs>
        <w:spacing w:line="360" w:lineRule="auto" w:before="0" w:after="0"/>
        <w:ind w:left="252" w:right="275" w:firstLine="708"/>
        <w:jc w:val="both"/>
        <w:rPr>
          <w:sz w:val="24"/>
        </w:rPr>
      </w:pPr>
      <w:r>
        <w:rPr>
          <w:sz w:val="24"/>
        </w:rPr>
        <w:t>персонал группы Б – лица, находящиеся по условиям работы в сфере воздействия ионизирующих излучений;</w:t>
      </w:r>
    </w:p>
    <w:p>
      <w:pPr>
        <w:pStyle w:val="ListParagraph"/>
        <w:numPr>
          <w:ilvl w:val="0"/>
          <w:numId w:val="62"/>
        </w:numPr>
        <w:tabs>
          <w:tab w:pos="1159" w:val="left" w:leader="none"/>
        </w:tabs>
        <w:spacing w:line="360" w:lineRule="auto" w:before="0" w:after="0"/>
        <w:ind w:left="252" w:right="275" w:firstLine="708"/>
        <w:jc w:val="both"/>
        <w:rPr>
          <w:sz w:val="24"/>
        </w:rPr>
      </w:pPr>
      <w:r>
        <w:rPr>
          <w:sz w:val="24"/>
        </w:rPr>
        <w:t>население – все лица, включая персонал вне работы с источниками ионизирующих </w:t>
      </w:r>
      <w:r>
        <w:rPr>
          <w:spacing w:val="-2"/>
          <w:sz w:val="24"/>
        </w:rPr>
        <w:t>излучений.</w:t>
      </w:r>
    </w:p>
    <w:p>
      <w:pPr>
        <w:pStyle w:val="BodyText"/>
        <w:spacing w:before="138"/>
        <w:ind w:left="0" w:firstLine="0"/>
        <w:jc w:val="left"/>
      </w:pPr>
    </w:p>
    <w:p>
      <w:pPr>
        <w:pStyle w:val="BodyText"/>
        <w:ind w:firstLine="0"/>
        <w:jc w:val="left"/>
      </w:pPr>
      <w:r>
        <w:rPr/>
        <w:t>Таблица</w:t>
      </w:r>
      <w:r>
        <w:rPr>
          <w:spacing w:val="-3"/>
        </w:rPr>
        <w:t> </w:t>
      </w:r>
      <w:r>
        <w:rPr/>
        <w:t>2.7</w:t>
      </w:r>
      <w:r>
        <w:rPr>
          <w:spacing w:val="-2"/>
        </w:rPr>
        <w:t> </w:t>
      </w:r>
      <w:r>
        <w:rPr/>
        <w:t>–</w:t>
      </w:r>
      <w:r>
        <w:rPr>
          <w:spacing w:val="-1"/>
        </w:rPr>
        <w:t> </w:t>
      </w:r>
      <w:r>
        <w:rPr/>
        <w:t>Показатели</w:t>
      </w:r>
      <w:r>
        <w:rPr>
          <w:spacing w:val="-1"/>
        </w:rPr>
        <w:t> </w:t>
      </w:r>
      <w:r>
        <w:rPr/>
        <w:t>нормируемых</w:t>
      </w:r>
      <w:r>
        <w:rPr>
          <w:spacing w:val="1"/>
        </w:rPr>
        <w:t> </w:t>
      </w:r>
      <w:r>
        <w:rPr>
          <w:spacing w:val="-2"/>
        </w:rPr>
        <w:t>величин</w:t>
      </w:r>
    </w:p>
    <w:p>
      <w:pPr>
        <w:pStyle w:val="BodyText"/>
        <w:spacing w:before="5"/>
        <w:ind w:left="0" w:firstLine="0"/>
        <w:jc w:val="left"/>
        <w:rPr>
          <w:sz w:val="12"/>
        </w:rPr>
      </w:pPr>
    </w:p>
    <w:tbl>
      <w:tblPr>
        <w:tblW w:w="0" w:type="auto"/>
        <w:jc w:val="left"/>
        <w:tblInd w:w="2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115"/>
        <w:gridCol w:w="3113"/>
        <w:gridCol w:w="3259"/>
      </w:tblGrid>
      <w:tr>
        <w:trPr>
          <w:trHeight w:val="330" w:hRule="atLeast"/>
        </w:trPr>
        <w:tc>
          <w:tcPr>
            <w:tcW w:w="3115" w:type="dxa"/>
            <w:vMerge w:val="restart"/>
          </w:tcPr>
          <w:p>
            <w:pPr>
              <w:pStyle w:val="TableParagraph"/>
              <w:spacing w:before="176"/>
              <w:ind w:left="64"/>
              <w:rPr>
                <w:sz w:val="24"/>
              </w:rPr>
            </w:pPr>
            <w:r>
              <w:rPr>
                <w:sz w:val="24"/>
              </w:rPr>
              <w:t>Нормируемые</w:t>
            </w:r>
            <w:r>
              <w:rPr>
                <w:spacing w:val="-4"/>
                <w:sz w:val="24"/>
              </w:rPr>
              <w:t> </w:t>
            </w:r>
            <w:r>
              <w:rPr>
                <w:spacing w:val="-2"/>
                <w:sz w:val="24"/>
              </w:rPr>
              <w:t>величины</w:t>
            </w:r>
          </w:p>
        </w:tc>
        <w:tc>
          <w:tcPr>
            <w:tcW w:w="6372" w:type="dxa"/>
            <w:gridSpan w:val="2"/>
          </w:tcPr>
          <w:p>
            <w:pPr>
              <w:pStyle w:val="TableParagraph"/>
              <w:spacing w:before="6"/>
              <w:ind w:left="64"/>
              <w:rPr>
                <w:sz w:val="24"/>
              </w:rPr>
            </w:pPr>
            <w:r>
              <w:rPr>
                <w:sz w:val="24"/>
              </w:rPr>
              <w:t>Пределы</w:t>
            </w:r>
            <w:r>
              <w:rPr>
                <w:spacing w:val="-4"/>
                <w:sz w:val="24"/>
              </w:rPr>
              <w:t> </w:t>
            </w:r>
            <w:r>
              <w:rPr>
                <w:spacing w:val="-5"/>
                <w:sz w:val="24"/>
              </w:rPr>
              <w:t>доз</w:t>
            </w:r>
          </w:p>
        </w:tc>
      </w:tr>
      <w:tr>
        <w:trPr>
          <w:trHeight w:val="328" w:hRule="atLeast"/>
        </w:trPr>
        <w:tc>
          <w:tcPr>
            <w:tcW w:w="3115" w:type="dxa"/>
            <w:vMerge/>
            <w:tcBorders>
              <w:top w:val="nil"/>
            </w:tcBorders>
          </w:tcPr>
          <w:p>
            <w:pPr>
              <w:rPr>
                <w:sz w:val="2"/>
                <w:szCs w:val="2"/>
              </w:rPr>
            </w:pPr>
          </w:p>
        </w:tc>
        <w:tc>
          <w:tcPr>
            <w:tcW w:w="3113" w:type="dxa"/>
          </w:tcPr>
          <w:p>
            <w:pPr>
              <w:pStyle w:val="TableParagraph"/>
              <w:spacing w:before="6"/>
              <w:ind w:left="64"/>
              <w:rPr>
                <w:sz w:val="24"/>
              </w:rPr>
            </w:pPr>
            <w:r>
              <w:rPr>
                <w:sz w:val="24"/>
              </w:rPr>
              <w:t>Персонал</w:t>
            </w:r>
            <w:r>
              <w:rPr>
                <w:spacing w:val="-2"/>
                <w:sz w:val="24"/>
              </w:rPr>
              <w:t> </w:t>
            </w:r>
            <w:r>
              <w:rPr>
                <w:sz w:val="24"/>
              </w:rPr>
              <w:t>А</w:t>
            </w:r>
            <w:r>
              <w:rPr>
                <w:spacing w:val="-2"/>
                <w:sz w:val="24"/>
              </w:rPr>
              <w:t> </w:t>
            </w:r>
            <w:r>
              <w:rPr>
                <w:sz w:val="24"/>
              </w:rPr>
              <w:t>и </w:t>
            </w:r>
            <w:r>
              <w:rPr>
                <w:spacing w:val="-10"/>
                <w:sz w:val="24"/>
              </w:rPr>
              <w:t>Б</w:t>
            </w:r>
          </w:p>
        </w:tc>
        <w:tc>
          <w:tcPr>
            <w:tcW w:w="3259" w:type="dxa"/>
          </w:tcPr>
          <w:p>
            <w:pPr>
              <w:pStyle w:val="TableParagraph"/>
              <w:spacing w:before="6"/>
              <w:ind w:left="64"/>
              <w:rPr>
                <w:sz w:val="24"/>
              </w:rPr>
            </w:pPr>
            <w:r>
              <w:rPr>
                <w:spacing w:val="-2"/>
                <w:sz w:val="24"/>
              </w:rPr>
              <w:t>Население</w:t>
            </w:r>
          </w:p>
        </w:tc>
      </w:tr>
      <w:tr>
        <w:trPr>
          <w:trHeight w:val="964" w:hRule="atLeast"/>
        </w:trPr>
        <w:tc>
          <w:tcPr>
            <w:tcW w:w="3115" w:type="dxa"/>
          </w:tcPr>
          <w:p>
            <w:pPr>
              <w:pStyle w:val="TableParagraph"/>
              <w:spacing w:before="46"/>
              <w:ind w:left="0"/>
              <w:rPr>
                <w:sz w:val="24"/>
              </w:rPr>
            </w:pPr>
          </w:p>
          <w:p>
            <w:pPr>
              <w:pStyle w:val="TableParagraph"/>
              <w:spacing w:before="1"/>
              <w:ind w:left="64"/>
              <w:rPr>
                <w:sz w:val="24"/>
              </w:rPr>
            </w:pPr>
            <w:r>
              <w:rPr>
                <w:sz w:val="24"/>
              </w:rPr>
              <w:t>Эффективная</w:t>
            </w:r>
            <w:r>
              <w:rPr>
                <w:spacing w:val="-2"/>
                <w:sz w:val="24"/>
              </w:rPr>
              <w:t> </w:t>
            </w:r>
            <w:r>
              <w:rPr>
                <w:spacing w:val="-4"/>
                <w:sz w:val="24"/>
              </w:rPr>
              <w:t>доза</w:t>
            </w:r>
          </w:p>
        </w:tc>
        <w:tc>
          <w:tcPr>
            <w:tcW w:w="3113" w:type="dxa"/>
          </w:tcPr>
          <w:p>
            <w:pPr>
              <w:pStyle w:val="TableParagraph"/>
              <w:spacing w:line="276" w:lineRule="auto" w:before="6"/>
              <w:ind w:left="64"/>
              <w:rPr>
                <w:sz w:val="24"/>
              </w:rPr>
            </w:pPr>
            <w:r>
              <w:rPr>
                <w:sz w:val="24"/>
              </w:rPr>
              <w:t>20</w:t>
            </w:r>
            <w:r>
              <w:rPr>
                <w:spacing w:val="40"/>
                <w:sz w:val="24"/>
              </w:rPr>
              <w:t> </w:t>
            </w:r>
            <w:r>
              <w:rPr>
                <w:sz w:val="24"/>
              </w:rPr>
              <w:t>мЗв</w:t>
            </w:r>
            <w:r>
              <w:rPr>
                <w:spacing w:val="40"/>
                <w:sz w:val="24"/>
              </w:rPr>
              <w:t> </w:t>
            </w:r>
            <w:r>
              <w:rPr>
                <w:sz w:val="24"/>
              </w:rPr>
              <w:t>в</w:t>
            </w:r>
            <w:r>
              <w:rPr>
                <w:spacing w:val="40"/>
                <w:sz w:val="24"/>
              </w:rPr>
              <w:t> </w:t>
            </w:r>
            <w:r>
              <w:rPr>
                <w:sz w:val="24"/>
              </w:rPr>
              <w:t>год</w:t>
            </w:r>
            <w:r>
              <w:rPr>
                <w:spacing w:val="40"/>
                <w:sz w:val="24"/>
              </w:rPr>
              <w:t> </w:t>
            </w:r>
            <w:r>
              <w:rPr>
                <w:sz w:val="24"/>
              </w:rPr>
              <w:t>в</w:t>
            </w:r>
            <w:r>
              <w:rPr>
                <w:spacing w:val="40"/>
                <w:sz w:val="24"/>
              </w:rPr>
              <w:t> </w:t>
            </w:r>
            <w:r>
              <w:rPr>
                <w:sz w:val="24"/>
              </w:rPr>
              <w:t>среднем</w:t>
            </w:r>
            <w:r>
              <w:rPr>
                <w:spacing w:val="40"/>
                <w:sz w:val="24"/>
              </w:rPr>
              <w:t> </w:t>
            </w:r>
            <w:r>
              <w:rPr>
                <w:sz w:val="24"/>
              </w:rPr>
              <w:t>за любые</w:t>
            </w:r>
            <w:r>
              <w:rPr>
                <w:spacing w:val="54"/>
                <w:w w:val="150"/>
                <w:sz w:val="24"/>
              </w:rPr>
              <w:t> </w:t>
            </w:r>
            <w:r>
              <w:rPr>
                <w:sz w:val="24"/>
              </w:rPr>
              <w:t>последовательные</w:t>
            </w:r>
            <w:r>
              <w:rPr>
                <w:spacing w:val="55"/>
                <w:w w:val="150"/>
                <w:sz w:val="24"/>
              </w:rPr>
              <w:t> </w:t>
            </w:r>
            <w:r>
              <w:rPr>
                <w:spacing w:val="-10"/>
                <w:sz w:val="24"/>
              </w:rPr>
              <w:t>5</w:t>
            </w:r>
          </w:p>
          <w:p>
            <w:pPr>
              <w:pStyle w:val="TableParagraph"/>
              <w:spacing w:before="1"/>
              <w:ind w:left="64"/>
              <w:rPr>
                <w:sz w:val="24"/>
              </w:rPr>
            </w:pPr>
            <w:r>
              <w:rPr>
                <w:sz w:val="24"/>
              </w:rPr>
              <w:t>лет,</w:t>
            </w:r>
            <w:r>
              <w:rPr>
                <w:spacing w:val="-1"/>
                <w:sz w:val="24"/>
              </w:rPr>
              <w:t> </w:t>
            </w:r>
            <w:r>
              <w:rPr>
                <w:sz w:val="24"/>
              </w:rPr>
              <w:t>но не</w:t>
            </w:r>
            <w:r>
              <w:rPr>
                <w:spacing w:val="-1"/>
                <w:sz w:val="24"/>
              </w:rPr>
              <w:t> </w:t>
            </w:r>
            <w:r>
              <w:rPr>
                <w:sz w:val="24"/>
              </w:rPr>
              <w:t>более</w:t>
            </w:r>
            <w:r>
              <w:rPr>
                <w:spacing w:val="-2"/>
                <w:sz w:val="24"/>
              </w:rPr>
              <w:t> </w:t>
            </w:r>
            <w:r>
              <w:rPr>
                <w:sz w:val="24"/>
              </w:rPr>
              <w:t>50 мЗв</w:t>
            </w:r>
            <w:r>
              <w:rPr>
                <w:spacing w:val="1"/>
                <w:sz w:val="24"/>
              </w:rPr>
              <w:t> </w:t>
            </w:r>
            <w:r>
              <w:rPr>
                <w:sz w:val="24"/>
              </w:rPr>
              <w:t>в</w:t>
            </w:r>
            <w:r>
              <w:rPr>
                <w:spacing w:val="-1"/>
                <w:sz w:val="24"/>
              </w:rPr>
              <w:t> </w:t>
            </w:r>
            <w:r>
              <w:rPr>
                <w:spacing w:val="-5"/>
                <w:sz w:val="24"/>
              </w:rPr>
              <w:t>год</w:t>
            </w:r>
          </w:p>
        </w:tc>
        <w:tc>
          <w:tcPr>
            <w:tcW w:w="3259" w:type="dxa"/>
          </w:tcPr>
          <w:p>
            <w:pPr>
              <w:pStyle w:val="TableParagraph"/>
              <w:spacing w:line="276" w:lineRule="auto" w:before="6"/>
              <w:ind w:left="64"/>
              <w:rPr>
                <w:sz w:val="24"/>
              </w:rPr>
            </w:pPr>
            <w:r>
              <w:rPr>
                <w:sz w:val="24"/>
              </w:rPr>
              <w:t>1</w:t>
            </w:r>
            <w:r>
              <w:rPr>
                <w:spacing w:val="-15"/>
                <w:sz w:val="24"/>
              </w:rPr>
              <w:t> </w:t>
            </w:r>
            <w:r>
              <w:rPr>
                <w:sz w:val="24"/>
              </w:rPr>
              <w:t>мЗв</w:t>
            </w:r>
            <w:r>
              <w:rPr>
                <w:spacing w:val="-15"/>
                <w:sz w:val="24"/>
              </w:rPr>
              <w:t> </w:t>
            </w:r>
            <w:r>
              <w:rPr>
                <w:sz w:val="24"/>
              </w:rPr>
              <w:t>в</w:t>
            </w:r>
            <w:r>
              <w:rPr>
                <w:spacing w:val="-15"/>
                <w:sz w:val="24"/>
              </w:rPr>
              <w:t> </w:t>
            </w:r>
            <w:r>
              <w:rPr>
                <w:sz w:val="24"/>
              </w:rPr>
              <w:t>год</w:t>
            </w:r>
            <w:r>
              <w:rPr>
                <w:spacing w:val="-15"/>
                <w:sz w:val="24"/>
              </w:rPr>
              <w:t> </w:t>
            </w:r>
            <w:r>
              <w:rPr>
                <w:sz w:val="24"/>
              </w:rPr>
              <w:t>в</w:t>
            </w:r>
            <w:r>
              <w:rPr>
                <w:spacing w:val="-15"/>
                <w:sz w:val="24"/>
              </w:rPr>
              <w:t> </w:t>
            </w:r>
            <w:r>
              <w:rPr>
                <w:sz w:val="24"/>
              </w:rPr>
              <w:t>среднем</w:t>
            </w:r>
            <w:r>
              <w:rPr>
                <w:spacing w:val="-15"/>
                <w:sz w:val="24"/>
              </w:rPr>
              <w:t> </w:t>
            </w:r>
            <w:r>
              <w:rPr>
                <w:sz w:val="24"/>
              </w:rPr>
              <w:t>за</w:t>
            </w:r>
            <w:r>
              <w:rPr>
                <w:spacing w:val="-18"/>
                <w:sz w:val="24"/>
              </w:rPr>
              <w:t> </w:t>
            </w:r>
            <w:r>
              <w:rPr>
                <w:sz w:val="24"/>
              </w:rPr>
              <w:t>любые последовательные</w:t>
            </w:r>
            <w:r>
              <w:rPr>
                <w:spacing w:val="2"/>
                <w:sz w:val="24"/>
              </w:rPr>
              <w:t> </w:t>
            </w:r>
            <w:r>
              <w:rPr>
                <w:sz w:val="24"/>
              </w:rPr>
              <w:t>5</w:t>
            </w:r>
            <w:r>
              <w:rPr>
                <w:spacing w:val="4"/>
                <w:sz w:val="24"/>
              </w:rPr>
              <w:t> </w:t>
            </w:r>
            <w:r>
              <w:rPr>
                <w:sz w:val="24"/>
              </w:rPr>
              <w:t>лет,</w:t>
            </w:r>
            <w:r>
              <w:rPr>
                <w:spacing w:val="3"/>
                <w:sz w:val="24"/>
              </w:rPr>
              <w:t> </w:t>
            </w:r>
            <w:r>
              <w:rPr>
                <w:sz w:val="24"/>
              </w:rPr>
              <w:t>но</w:t>
            </w:r>
            <w:r>
              <w:rPr>
                <w:spacing w:val="4"/>
                <w:sz w:val="24"/>
              </w:rPr>
              <w:t> </w:t>
            </w:r>
            <w:r>
              <w:rPr>
                <w:spacing w:val="-5"/>
                <w:sz w:val="24"/>
              </w:rPr>
              <w:t>не</w:t>
            </w:r>
          </w:p>
          <w:p>
            <w:pPr>
              <w:pStyle w:val="TableParagraph"/>
              <w:spacing w:before="1"/>
              <w:ind w:left="64"/>
              <w:rPr>
                <w:sz w:val="24"/>
              </w:rPr>
            </w:pPr>
            <w:r>
              <w:rPr>
                <w:sz w:val="24"/>
              </w:rPr>
              <w:t>более</w:t>
            </w:r>
            <w:r>
              <w:rPr>
                <w:spacing w:val="-2"/>
                <w:sz w:val="24"/>
              </w:rPr>
              <w:t> </w:t>
            </w:r>
            <w:r>
              <w:rPr>
                <w:sz w:val="24"/>
              </w:rPr>
              <w:t>5</w:t>
            </w:r>
            <w:r>
              <w:rPr>
                <w:spacing w:val="-1"/>
                <w:sz w:val="24"/>
              </w:rPr>
              <w:t> </w:t>
            </w:r>
            <w:r>
              <w:rPr>
                <w:sz w:val="24"/>
              </w:rPr>
              <w:t>мЗв</w:t>
            </w:r>
            <w:r>
              <w:rPr>
                <w:spacing w:val="-2"/>
                <w:sz w:val="24"/>
              </w:rPr>
              <w:t> </w:t>
            </w:r>
            <w:r>
              <w:rPr>
                <w:sz w:val="24"/>
              </w:rPr>
              <w:t>в</w:t>
            </w:r>
            <w:r>
              <w:rPr>
                <w:spacing w:val="-1"/>
                <w:sz w:val="24"/>
              </w:rPr>
              <w:t> </w:t>
            </w:r>
            <w:r>
              <w:rPr>
                <w:spacing w:val="-5"/>
                <w:sz w:val="24"/>
              </w:rPr>
              <w:t>год</w:t>
            </w:r>
          </w:p>
        </w:tc>
      </w:tr>
      <w:tr>
        <w:trPr>
          <w:trHeight w:val="1285" w:hRule="atLeast"/>
        </w:trPr>
        <w:tc>
          <w:tcPr>
            <w:tcW w:w="3115" w:type="dxa"/>
          </w:tcPr>
          <w:p>
            <w:pPr>
              <w:pStyle w:val="TableParagraph"/>
              <w:spacing w:line="278" w:lineRule="auto"/>
              <w:ind w:left="16"/>
              <w:rPr>
                <w:sz w:val="24"/>
              </w:rPr>
            </w:pPr>
            <w:r>
              <w:rPr>
                <w:sz w:val="24"/>
              </w:rPr>
              <w:t>Эквивалентная</w:t>
            </w:r>
            <w:r>
              <w:rPr>
                <w:spacing w:val="-9"/>
                <w:sz w:val="24"/>
              </w:rPr>
              <w:t> </w:t>
            </w:r>
            <w:r>
              <w:rPr>
                <w:sz w:val="24"/>
              </w:rPr>
              <w:t>доза</w:t>
            </w:r>
            <w:r>
              <w:rPr>
                <w:spacing w:val="-10"/>
                <w:sz w:val="24"/>
              </w:rPr>
              <w:t> </w:t>
            </w:r>
            <w:r>
              <w:rPr>
                <w:sz w:val="24"/>
              </w:rPr>
              <w:t>за</w:t>
            </w:r>
            <w:r>
              <w:rPr>
                <w:spacing w:val="-12"/>
                <w:sz w:val="24"/>
              </w:rPr>
              <w:t> </w:t>
            </w:r>
            <w:r>
              <w:rPr>
                <w:sz w:val="24"/>
              </w:rPr>
              <w:t>год</w:t>
            </w:r>
            <w:r>
              <w:rPr>
                <w:spacing w:val="-9"/>
                <w:sz w:val="24"/>
              </w:rPr>
              <w:t> </w:t>
            </w:r>
            <w:r>
              <w:rPr>
                <w:sz w:val="24"/>
              </w:rPr>
              <w:t>в: хрусталике глаза</w:t>
            </w:r>
          </w:p>
          <w:p>
            <w:pPr>
              <w:pStyle w:val="TableParagraph"/>
              <w:spacing w:line="272" w:lineRule="exact" w:before="0"/>
              <w:ind w:left="16"/>
              <w:rPr>
                <w:sz w:val="24"/>
              </w:rPr>
            </w:pPr>
            <w:r>
              <w:rPr>
                <w:spacing w:val="-4"/>
                <w:sz w:val="24"/>
              </w:rPr>
              <w:t>коже</w:t>
            </w:r>
          </w:p>
          <w:p>
            <w:pPr>
              <w:pStyle w:val="TableParagraph"/>
              <w:spacing w:before="41"/>
              <w:ind w:left="16"/>
              <w:rPr>
                <w:sz w:val="24"/>
              </w:rPr>
            </w:pPr>
            <w:r>
              <w:rPr>
                <w:sz w:val="24"/>
              </w:rPr>
              <w:t>кистях</w:t>
            </w:r>
            <w:r>
              <w:rPr>
                <w:spacing w:val="-1"/>
                <w:sz w:val="24"/>
              </w:rPr>
              <w:t> </w:t>
            </w:r>
            <w:r>
              <w:rPr>
                <w:sz w:val="24"/>
              </w:rPr>
              <w:t>и </w:t>
            </w:r>
            <w:r>
              <w:rPr>
                <w:spacing w:val="-2"/>
                <w:sz w:val="24"/>
              </w:rPr>
              <w:t>стопах</w:t>
            </w:r>
          </w:p>
        </w:tc>
        <w:tc>
          <w:tcPr>
            <w:tcW w:w="3113" w:type="dxa"/>
          </w:tcPr>
          <w:p>
            <w:pPr>
              <w:pStyle w:val="TableParagraph"/>
              <w:spacing w:before="51"/>
              <w:ind w:left="0"/>
              <w:rPr>
                <w:sz w:val="24"/>
              </w:rPr>
            </w:pPr>
          </w:p>
          <w:p>
            <w:pPr>
              <w:pStyle w:val="TableParagraph"/>
              <w:spacing w:before="0"/>
              <w:ind w:left="64"/>
              <w:rPr>
                <w:sz w:val="24"/>
              </w:rPr>
            </w:pPr>
            <w:r>
              <w:rPr>
                <w:sz w:val="24"/>
              </w:rPr>
              <w:t>150 </w:t>
            </w:r>
            <w:r>
              <w:rPr>
                <w:spacing w:val="-5"/>
                <w:sz w:val="24"/>
              </w:rPr>
              <w:t>мЗв</w:t>
            </w:r>
          </w:p>
          <w:p>
            <w:pPr>
              <w:pStyle w:val="TableParagraph"/>
              <w:spacing w:before="41"/>
              <w:ind w:left="64"/>
              <w:rPr>
                <w:sz w:val="24"/>
              </w:rPr>
            </w:pPr>
            <w:r>
              <w:rPr>
                <w:sz w:val="24"/>
              </w:rPr>
              <w:t>500 </w:t>
            </w:r>
            <w:r>
              <w:rPr>
                <w:spacing w:val="-5"/>
                <w:sz w:val="24"/>
              </w:rPr>
              <w:t>мЗв</w:t>
            </w:r>
          </w:p>
          <w:p>
            <w:pPr>
              <w:pStyle w:val="TableParagraph"/>
              <w:spacing w:before="41"/>
              <w:ind w:left="64"/>
              <w:rPr>
                <w:sz w:val="24"/>
              </w:rPr>
            </w:pPr>
            <w:r>
              <w:rPr>
                <w:sz w:val="24"/>
              </w:rPr>
              <w:t>500 </w:t>
            </w:r>
            <w:r>
              <w:rPr>
                <w:spacing w:val="-5"/>
                <w:sz w:val="24"/>
              </w:rPr>
              <w:t>мЗв</w:t>
            </w:r>
          </w:p>
        </w:tc>
        <w:tc>
          <w:tcPr>
            <w:tcW w:w="3259" w:type="dxa"/>
          </w:tcPr>
          <w:p>
            <w:pPr>
              <w:pStyle w:val="TableParagraph"/>
              <w:spacing w:before="51"/>
              <w:ind w:left="0"/>
              <w:rPr>
                <w:sz w:val="24"/>
              </w:rPr>
            </w:pPr>
          </w:p>
          <w:p>
            <w:pPr>
              <w:pStyle w:val="TableParagraph"/>
              <w:spacing w:before="0"/>
              <w:ind w:left="64"/>
              <w:rPr>
                <w:sz w:val="24"/>
              </w:rPr>
            </w:pPr>
            <w:r>
              <w:rPr>
                <w:sz w:val="24"/>
              </w:rPr>
              <w:t>15 </w:t>
            </w:r>
            <w:r>
              <w:rPr>
                <w:spacing w:val="-5"/>
                <w:sz w:val="24"/>
              </w:rPr>
              <w:t>мЗв</w:t>
            </w:r>
          </w:p>
          <w:p>
            <w:pPr>
              <w:pStyle w:val="TableParagraph"/>
              <w:spacing w:before="41"/>
              <w:ind w:left="64"/>
              <w:rPr>
                <w:sz w:val="24"/>
              </w:rPr>
            </w:pPr>
            <w:r>
              <w:rPr>
                <w:sz w:val="24"/>
              </w:rPr>
              <w:t>50 </w:t>
            </w:r>
            <w:r>
              <w:rPr>
                <w:spacing w:val="-5"/>
                <w:sz w:val="24"/>
              </w:rPr>
              <w:t>мЗв</w:t>
            </w:r>
          </w:p>
          <w:p>
            <w:pPr>
              <w:pStyle w:val="TableParagraph"/>
              <w:spacing w:before="41"/>
              <w:ind w:left="64"/>
              <w:rPr>
                <w:sz w:val="24"/>
              </w:rPr>
            </w:pPr>
            <w:r>
              <w:rPr>
                <w:sz w:val="24"/>
              </w:rPr>
              <w:t>50 </w:t>
            </w:r>
            <w:r>
              <w:rPr>
                <w:spacing w:val="-5"/>
                <w:sz w:val="24"/>
              </w:rPr>
              <w:t>мЗв</w:t>
            </w:r>
          </w:p>
        </w:tc>
      </w:tr>
    </w:tbl>
    <w:p>
      <w:pPr>
        <w:spacing w:after="0"/>
        <w:rPr>
          <w:sz w:val="24"/>
        </w:rPr>
        <w:sectPr>
          <w:pgSz w:w="11910" w:h="16840"/>
          <w:pgMar w:header="144" w:footer="986" w:top="940" w:bottom="1220" w:left="880" w:right="860"/>
        </w:sectPr>
      </w:pPr>
    </w:p>
    <w:p>
      <w:pPr>
        <w:pStyle w:val="BodyText"/>
        <w:spacing w:line="360" w:lineRule="auto" w:before="186"/>
        <w:ind w:right="268"/>
      </w:pPr>
      <w:r>
        <w:rPr/>
        <w:t>В качестве гигиенического критерия для отнесения условий труда к классу условий труда при воздействии ионизирующего излучения принимается мощность потенциальной дозы</w:t>
      </w:r>
      <w:r>
        <w:rPr>
          <w:spacing w:val="-7"/>
        </w:rPr>
        <w:t> </w:t>
      </w:r>
      <w:r>
        <w:rPr/>
        <w:t>излучения</w:t>
      </w:r>
      <w:r>
        <w:rPr>
          <w:spacing w:val="-7"/>
        </w:rPr>
        <w:t> </w:t>
      </w:r>
      <w:r>
        <w:rPr/>
        <w:t>–</w:t>
      </w:r>
      <w:r>
        <w:rPr>
          <w:spacing w:val="-7"/>
        </w:rPr>
        <w:t> </w:t>
      </w:r>
      <w:r>
        <w:rPr/>
        <w:t>максимальная</w:t>
      </w:r>
      <w:r>
        <w:rPr>
          <w:spacing w:val="-7"/>
        </w:rPr>
        <w:t> </w:t>
      </w:r>
      <w:r>
        <w:rPr/>
        <w:t>потенциальная</w:t>
      </w:r>
      <w:r>
        <w:rPr>
          <w:spacing w:val="-7"/>
        </w:rPr>
        <w:t> </w:t>
      </w:r>
      <w:r>
        <w:rPr/>
        <w:t>эффективная</w:t>
      </w:r>
      <w:r>
        <w:rPr>
          <w:spacing w:val="-7"/>
        </w:rPr>
        <w:t> </w:t>
      </w:r>
      <w:r>
        <w:rPr/>
        <w:t>(эквивалентная)</w:t>
      </w:r>
      <w:r>
        <w:rPr>
          <w:spacing w:val="-8"/>
        </w:rPr>
        <w:t> </w:t>
      </w:r>
      <w:r>
        <w:rPr/>
        <w:t>доза</w:t>
      </w:r>
      <w:r>
        <w:rPr>
          <w:spacing w:val="-8"/>
        </w:rPr>
        <w:t> </w:t>
      </w:r>
      <w:r>
        <w:rPr/>
        <w:t>излучения, которая может быть получена за календарный год при работе с источниками ионизирующих излучений в стандартных условиях на рабочем месте.</w:t>
      </w:r>
    </w:p>
    <w:p>
      <w:pPr>
        <w:pStyle w:val="BodyText"/>
        <w:spacing w:line="360" w:lineRule="auto" w:before="1"/>
        <w:ind w:right="272"/>
      </w:pPr>
      <w:r>
        <w:rPr/>
        <w:t>При</w:t>
      </w:r>
      <w:r>
        <w:rPr>
          <w:spacing w:val="-7"/>
        </w:rPr>
        <w:t> </w:t>
      </w:r>
      <w:r>
        <w:rPr/>
        <w:t>расчете</w:t>
      </w:r>
      <w:r>
        <w:rPr>
          <w:spacing w:val="-9"/>
        </w:rPr>
        <w:t> </w:t>
      </w:r>
      <w:r>
        <w:rPr/>
        <w:t>максимальной</w:t>
      </w:r>
      <w:r>
        <w:rPr>
          <w:spacing w:val="-9"/>
        </w:rPr>
        <w:t> </w:t>
      </w:r>
      <w:r>
        <w:rPr/>
        <w:t>потенциальной</w:t>
      </w:r>
      <w:r>
        <w:rPr>
          <w:spacing w:val="-7"/>
        </w:rPr>
        <w:t> </w:t>
      </w:r>
      <w:r>
        <w:rPr/>
        <w:t>дозы</w:t>
      </w:r>
      <w:r>
        <w:rPr>
          <w:spacing w:val="-8"/>
        </w:rPr>
        <w:t> </w:t>
      </w:r>
      <w:r>
        <w:rPr/>
        <w:t>продолжительность</w:t>
      </w:r>
      <w:r>
        <w:rPr>
          <w:spacing w:val="-7"/>
        </w:rPr>
        <w:t> </w:t>
      </w:r>
      <w:r>
        <w:rPr/>
        <w:t>рабочего</w:t>
      </w:r>
      <w:r>
        <w:rPr>
          <w:spacing w:val="-8"/>
        </w:rPr>
        <w:t> </w:t>
      </w:r>
      <w:r>
        <w:rPr/>
        <w:t>времени для</w:t>
      </w:r>
      <w:r>
        <w:rPr>
          <w:spacing w:val="-13"/>
        </w:rPr>
        <w:t> </w:t>
      </w:r>
      <w:r>
        <w:rPr/>
        <w:t>персонала</w:t>
      </w:r>
      <w:r>
        <w:rPr>
          <w:spacing w:val="-14"/>
        </w:rPr>
        <w:t> </w:t>
      </w:r>
      <w:r>
        <w:rPr/>
        <w:t>группы</w:t>
      </w:r>
      <w:r>
        <w:rPr>
          <w:spacing w:val="-11"/>
        </w:rPr>
        <w:t> </w:t>
      </w:r>
      <w:r>
        <w:rPr/>
        <w:t>А</w:t>
      </w:r>
      <w:r>
        <w:rPr>
          <w:spacing w:val="-14"/>
        </w:rPr>
        <w:t> </w:t>
      </w:r>
      <w:r>
        <w:rPr/>
        <w:t>принимается</w:t>
      </w:r>
      <w:r>
        <w:rPr>
          <w:spacing w:val="-13"/>
        </w:rPr>
        <w:t> </w:t>
      </w:r>
      <w:r>
        <w:rPr/>
        <w:t>равной</w:t>
      </w:r>
      <w:r>
        <w:rPr>
          <w:spacing w:val="-10"/>
        </w:rPr>
        <w:t> </w:t>
      </w:r>
      <w:r>
        <w:rPr/>
        <w:t>1700</w:t>
      </w:r>
      <w:r>
        <w:rPr>
          <w:spacing w:val="-13"/>
        </w:rPr>
        <w:t> </w:t>
      </w:r>
      <w:r>
        <w:rPr/>
        <w:t>часов</w:t>
      </w:r>
      <w:r>
        <w:rPr>
          <w:spacing w:val="-11"/>
        </w:rPr>
        <w:t> </w:t>
      </w:r>
      <w:r>
        <w:rPr/>
        <w:t>в</w:t>
      </w:r>
      <w:r>
        <w:rPr>
          <w:spacing w:val="-14"/>
        </w:rPr>
        <w:t> </w:t>
      </w:r>
      <w:r>
        <w:rPr/>
        <w:t>год,</w:t>
      </w:r>
      <w:r>
        <w:rPr>
          <w:spacing w:val="-13"/>
        </w:rPr>
        <w:t> </w:t>
      </w:r>
      <w:r>
        <w:rPr/>
        <w:t>для</w:t>
      </w:r>
      <w:r>
        <w:rPr>
          <w:spacing w:val="-13"/>
        </w:rPr>
        <w:t> </w:t>
      </w:r>
      <w:r>
        <w:rPr/>
        <w:t>всех</w:t>
      </w:r>
      <w:r>
        <w:rPr>
          <w:spacing w:val="-11"/>
        </w:rPr>
        <w:t> </w:t>
      </w:r>
      <w:r>
        <w:rPr/>
        <w:t>остальных</w:t>
      </w:r>
      <w:r>
        <w:rPr>
          <w:spacing w:val="-11"/>
        </w:rPr>
        <w:t> </w:t>
      </w:r>
      <w:r>
        <w:rPr/>
        <w:t>работников – 2000 часов в год.</w:t>
      </w:r>
    </w:p>
    <w:p>
      <w:pPr>
        <w:pStyle w:val="BodyText"/>
        <w:spacing w:line="360" w:lineRule="auto"/>
        <w:ind w:right="271"/>
      </w:pPr>
      <w:r>
        <w:rPr/>
        <w:t>В целях отнесения условий труда к соответствующему классу (подклассу) условий труда при работе с источниками ионизирующего излучения используются значения максимальной потенциальной эффективной и/или эквивалентной дозы за год. Класс условий труда при воздействии ионизирующих излучений определяется согласно приведенной таблице 2.8.</w:t>
      </w:r>
    </w:p>
    <w:p>
      <w:pPr>
        <w:pStyle w:val="BodyText"/>
        <w:spacing w:before="183"/>
        <w:ind w:left="0" w:firstLine="0"/>
        <w:jc w:val="left"/>
      </w:pPr>
    </w:p>
    <w:p>
      <w:pPr>
        <w:pStyle w:val="BodyText"/>
        <w:ind w:firstLine="0"/>
        <w:jc w:val="left"/>
      </w:pPr>
      <w:r>
        <w:rPr/>
        <w:t>Таблица</w:t>
      </w:r>
      <w:r>
        <w:rPr>
          <w:spacing w:val="-3"/>
        </w:rPr>
        <w:t> </w:t>
      </w:r>
      <w:r>
        <w:rPr/>
        <w:t>2.8</w:t>
      </w:r>
      <w:r>
        <w:rPr>
          <w:spacing w:val="-1"/>
        </w:rPr>
        <w:t> </w:t>
      </w:r>
      <w:r>
        <w:rPr/>
        <w:t>–</w:t>
      </w:r>
      <w:r>
        <w:rPr>
          <w:spacing w:val="-1"/>
        </w:rPr>
        <w:t> </w:t>
      </w:r>
      <w:r>
        <w:rPr/>
        <w:t>Определение</w:t>
      </w:r>
      <w:r>
        <w:rPr>
          <w:spacing w:val="-3"/>
        </w:rPr>
        <w:t> </w:t>
      </w:r>
      <w:r>
        <w:rPr/>
        <w:t>класса условий </w:t>
      </w:r>
      <w:r>
        <w:rPr>
          <w:spacing w:val="-4"/>
        </w:rPr>
        <w:t>труда</w:t>
      </w:r>
    </w:p>
    <w:p>
      <w:pPr>
        <w:pStyle w:val="BodyText"/>
        <w:spacing w:before="4" w:after="1"/>
        <w:ind w:left="0" w:firstLine="0"/>
        <w:jc w:val="left"/>
        <w:rPr>
          <w:sz w:val="12"/>
        </w:rPr>
      </w:pPr>
    </w:p>
    <w:tbl>
      <w:tblPr>
        <w:tblW w:w="0" w:type="auto"/>
        <w:jc w:val="left"/>
        <w:tblInd w:w="2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70"/>
        <w:gridCol w:w="1622"/>
        <w:gridCol w:w="1082"/>
        <w:gridCol w:w="1070"/>
        <w:gridCol w:w="1195"/>
        <w:gridCol w:w="1430"/>
        <w:gridCol w:w="1260"/>
      </w:tblGrid>
      <w:tr>
        <w:trPr>
          <w:trHeight w:val="525" w:hRule="atLeast"/>
        </w:trPr>
        <w:tc>
          <w:tcPr>
            <w:tcW w:w="1970" w:type="dxa"/>
            <w:vMerge w:val="restart"/>
          </w:tcPr>
          <w:p>
            <w:pPr>
              <w:pStyle w:val="TableParagraph"/>
              <w:tabs>
                <w:tab w:pos="906" w:val="left" w:leader="none"/>
                <w:tab w:pos="1499" w:val="left" w:leader="none"/>
              </w:tabs>
              <w:spacing w:line="276" w:lineRule="auto" w:before="164"/>
              <w:ind w:left="71" w:right="57"/>
              <w:rPr>
                <w:sz w:val="24"/>
              </w:rPr>
            </w:pPr>
            <w:r>
              <w:rPr>
                <w:spacing w:val="-2"/>
                <w:sz w:val="24"/>
              </w:rPr>
              <w:t>Максимальная потенциальная </w:t>
            </w:r>
            <w:r>
              <w:rPr>
                <w:spacing w:val="-4"/>
                <w:sz w:val="24"/>
              </w:rPr>
              <w:t>доза</w:t>
            </w:r>
            <w:r>
              <w:rPr>
                <w:sz w:val="24"/>
              </w:rPr>
              <w:tab/>
            </w:r>
            <w:r>
              <w:rPr>
                <w:spacing w:val="-6"/>
                <w:sz w:val="24"/>
              </w:rPr>
              <w:t>за</w:t>
            </w:r>
            <w:r>
              <w:rPr>
                <w:sz w:val="24"/>
              </w:rPr>
              <w:tab/>
            </w:r>
            <w:r>
              <w:rPr>
                <w:spacing w:val="-4"/>
                <w:sz w:val="24"/>
              </w:rPr>
              <w:t>год, </w:t>
            </w:r>
            <w:r>
              <w:rPr>
                <w:spacing w:val="-2"/>
                <w:sz w:val="24"/>
              </w:rPr>
              <w:t>мЗв/год</w:t>
            </w:r>
          </w:p>
        </w:tc>
        <w:tc>
          <w:tcPr>
            <w:tcW w:w="7659" w:type="dxa"/>
            <w:gridSpan w:val="6"/>
          </w:tcPr>
          <w:p>
            <w:pPr>
              <w:pStyle w:val="TableParagraph"/>
              <w:spacing w:before="107"/>
              <w:ind w:left="69"/>
              <w:rPr>
                <w:sz w:val="24"/>
              </w:rPr>
            </w:pPr>
            <w:r>
              <w:rPr>
                <w:sz w:val="24"/>
              </w:rPr>
              <w:t>Класс</w:t>
            </w:r>
            <w:r>
              <w:rPr>
                <w:spacing w:val="-3"/>
                <w:sz w:val="24"/>
              </w:rPr>
              <w:t> </w:t>
            </w:r>
            <w:r>
              <w:rPr>
                <w:sz w:val="24"/>
              </w:rPr>
              <w:t>(подкласс)</w:t>
            </w:r>
            <w:r>
              <w:rPr>
                <w:spacing w:val="1"/>
                <w:sz w:val="24"/>
              </w:rPr>
              <w:t> </w:t>
            </w:r>
            <w:r>
              <w:rPr>
                <w:sz w:val="24"/>
              </w:rPr>
              <w:t>условий </w:t>
            </w:r>
            <w:r>
              <w:rPr>
                <w:spacing w:val="-4"/>
                <w:sz w:val="24"/>
              </w:rPr>
              <w:t>труда</w:t>
            </w:r>
          </w:p>
        </w:tc>
      </w:tr>
      <w:tr>
        <w:trPr>
          <w:trHeight w:val="525" w:hRule="atLeast"/>
        </w:trPr>
        <w:tc>
          <w:tcPr>
            <w:tcW w:w="1970" w:type="dxa"/>
            <w:vMerge/>
            <w:tcBorders>
              <w:top w:val="nil"/>
            </w:tcBorders>
          </w:tcPr>
          <w:p>
            <w:pPr>
              <w:rPr>
                <w:sz w:val="2"/>
                <w:szCs w:val="2"/>
              </w:rPr>
            </w:pPr>
          </w:p>
        </w:tc>
        <w:tc>
          <w:tcPr>
            <w:tcW w:w="1622" w:type="dxa"/>
          </w:tcPr>
          <w:p>
            <w:pPr>
              <w:pStyle w:val="TableParagraph"/>
              <w:spacing w:before="107"/>
              <w:ind w:left="69"/>
              <w:rPr>
                <w:sz w:val="24"/>
              </w:rPr>
            </w:pPr>
            <w:r>
              <w:rPr>
                <w:spacing w:val="-2"/>
                <w:sz w:val="24"/>
              </w:rPr>
              <w:t>допустимый</w:t>
            </w:r>
          </w:p>
        </w:tc>
        <w:tc>
          <w:tcPr>
            <w:tcW w:w="4777" w:type="dxa"/>
            <w:gridSpan w:val="4"/>
          </w:tcPr>
          <w:p>
            <w:pPr>
              <w:pStyle w:val="TableParagraph"/>
              <w:spacing w:before="107"/>
              <w:ind w:left="72"/>
              <w:rPr>
                <w:sz w:val="24"/>
              </w:rPr>
            </w:pPr>
            <w:r>
              <w:rPr>
                <w:spacing w:val="-2"/>
                <w:sz w:val="24"/>
              </w:rPr>
              <w:t>вредный</w:t>
            </w:r>
          </w:p>
        </w:tc>
        <w:tc>
          <w:tcPr>
            <w:tcW w:w="1260" w:type="dxa"/>
          </w:tcPr>
          <w:p>
            <w:pPr>
              <w:pStyle w:val="TableParagraph"/>
              <w:spacing w:before="107"/>
              <w:ind w:left="74"/>
              <w:rPr>
                <w:sz w:val="24"/>
              </w:rPr>
            </w:pPr>
            <w:r>
              <w:rPr>
                <w:spacing w:val="-2"/>
                <w:sz w:val="24"/>
              </w:rPr>
              <w:t>опасный</w:t>
            </w:r>
          </w:p>
        </w:tc>
      </w:tr>
      <w:tr>
        <w:trPr>
          <w:trHeight w:val="525" w:hRule="atLeast"/>
        </w:trPr>
        <w:tc>
          <w:tcPr>
            <w:tcW w:w="1970" w:type="dxa"/>
            <w:vMerge/>
            <w:tcBorders>
              <w:top w:val="nil"/>
            </w:tcBorders>
          </w:tcPr>
          <w:p>
            <w:pPr>
              <w:rPr>
                <w:sz w:val="2"/>
                <w:szCs w:val="2"/>
              </w:rPr>
            </w:pPr>
          </w:p>
        </w:tc>
        <w:tc>
          <w:tcPr>
            <w:tcW w:w="1622" w:type="dxa"/>
          </w:tcPr>
          <w:p>
            <w:pPr>
              <w:pStyle w:val="TableParagraph"/>
              <w:spacing w:before="104"/>
              <w:ind w:left="69"/>
              <w:rPr>
                <w:sz w:val="24"/>
              </w:rPr>
            </w:pPr>
            <w:r>
              <w:rPr>
                <w:spacing w:val="-10"/>
                <w:sz w:val="24"/>
              </w:rPr>
              <w:t>2</w:t>
            </w:r>
          </w:p>
        </w:tc>
        <w:tc>
          <w:tcPr>
            <w:tcW w:w="1082" w:type="dxa"/>
          </w:tcPr>
          <w:p>
            <w:pPr>
              <w:pStyle w:val="TableParagraph"/>
              <w:spacing w:before="104"/>
              <w:ind w:left="72"/>
              <w:rPr>
                <w:sz w:val="24"/>
              </w:rPr>
            </w:pPr>
            <w:r>
              <w:rPr>
                <w:spacing w:val="-5"/>
                <w:sz w:val="24"/>
              </w:rPr>
              <w:t>3.1</w:t>
            </w:r>
          </w:p>
        </w:tc>
        <w:tc>
          <w:tcPr>
            <w:tcW w:w="1070" w:type="dxa"/>
          </w:tcPr>
          <w:p>
            <w:pPr>
              <w:pStyle w:val="TableParagraph"/>
              <w:spacing w:before="104"/>
              <w:ind w:left="73"/>
              <w:rPr>
                <w:sz w:val="24"/>
              </w:rPr>
            </w:pPr>
            <w:r>
              <w:rPr>
                <w:spacing w:val="-5"/>
                <w:sz w:val="24"/>
              </w:rPr>
              <w:t>3.2</w:t>
            </w:r>
          </w:p>
        </w:tc>
        <w:tc>
          <w:tcPr>
            <w:tcW w:w="1195" w:type="dxa"/>
          </w:tcPr>
          <w:p>
            <w:pPr>
              <w:pStyle w:val="TableParagraph"/>
              <w:spacing w:before="104"/>
              <w:ind w:left="73"/>
              <w:rPr>
                <w:sz w:val="24"/>
              </w:rPr>
            </w:pPr>
            <w:r>
              <w:rPr>
                <w:spacing w:val="-5"/>
                <w:sz w:val="24"/>
              </w:rPr>
              <w:t>3.3</w:t>
            </w:r>
          </w:p>
        </w:tc>
        <w:tc>
          <w:tcPr>
            <w:tcW w:w="1430" w:type="dxa"/>
          </w:tcPr>
          <w:p>
            <w:pPr>
              <w:pStyle w:val="TableParagraph"/>
              <w:spacing w:before="104"/>
              <w:ind w:left="73"/>
              <w:rPr>
                <w:sz w:val="24"/>
              </w:rPr>
            </w:pPr>
            <w:r>
              <w:rPr>
                <w:spacing w:val="-5"/>
                <w:sz w:val="24"/>
              </w:rPr>
              <w:t>3.4</w:t>
            </w:r>
          </w:p>
        </w:tc>
        <w:tc>
          <w:tcPr>
            <w:tcW w:w="1260" w:type="dxa"/>
          </w:tcPr>
          <w:p>
            <w:pPr>
              <w:pStyle w:val="TableParagraph"/>
              <w:spacing w:before="104"/>
              <w:ind w:left="73"/>
              <w:rPr>
                <w:sz w:val="24"/>
              </w:rPr>
            </w:pPr>
            <w:r>
              <w:rPr>
                <w:spacing w:val="-10"/>
                <w:sz w:val="24"/>
              </w:rPr>
              <w:t>4</w:t>
            </w:r>
          </w:p>
        </w:tc>
      </w:tr>
      <w:tr>
        <w:trPr>
          <w:trHeight w:val="650" w:hRule="atLeast"/>
        </w:trPr>
        <w:tc>
          <w:tcPr>
            <w:tcW w:w="1970" w:type="dxa"/>
          </w:tcPr>
          <w:p>
            <w:pPr>
              <w:pStyle w:val="TableParagraph"/>
              <w:ind w:left="71"/>
              <w:rPr>
                <w:sz w:val="24"/>
              </w:rPr>
            </w:pPr>
            <w:r>
              <w:rPr>
                <w:spacing w:val="-2"/>
                <w:sz w:val="24"/>
              </w:rPr>
              <w:t>Эффективная</w:t>
            </w:r>
          </w:p>
          <w:p>
            <w:pPr>
              <w:pStyle w:val="TableParagraph"/>
              <w:spacing w:before="41"/>
              <w:ind w:left="71"/>
              <w:rPr>
                <w:sz w:val="24"/>
              </w:rPr>
            </w:pPr>
            <w:r>
              <w:rPr>
                <w:spacing w:val="-4"/>
                <w:sz w:val="24"/>
              </w:rPr>
              <w:t>доза</w:t>
            </w:r>
          </w:p>
        </w:tc>
        <w:tc>
          <w:tcPr>
            <w:tcW w:w="1622" w:type="dxa"/>
          </w:tcPr>
          <w:p>
            <w:pPr>
              <w:pStyle w:val="TableParagraph"/>
              <w:spacing w:before="167"/>
              <w:ind w:left="69"/>
              <w:rPr>
                <w:sz w:val="24"/>
              </w:rPr>
            </w:pPr>
            <w:r>
              <w:rPr>
                <w:spacing w:val="-5"/>
                <w:sz w:val="24"/>
              </w:rPr>
              <w:t>≤5</w:t>
            </w:r>
          </w:p>
        </w:tc>
        <w:tc>
          <w:tcPr>
            <w:tcW w:w="1082" w:type="dxa"/>
          </w:tcPr>
          <w:p>
            <w:pPr>
              <w:pStyle w:val="TableParagraph"/>
              <w:spacing w:before="167"/>
              <w:ind w:left="72"/>
              <w:rPr>
                <w:sz w:val="24"/>
              </w:rPr>
            </w:pPr>
            <w:r>
              <w:rPr>
                <w:spacing w:val="-2"/>
                <w:sz w:val="24"/>
              </w:rPr>
              <w:t>&gt;5-</w:t>
            </w:r>
            <w:r>
              <w:rPr>
                <w:spacing w:val="-5"/>
                <w:sz w:val="24"/>
              </w:rPr>
              <w:t>10</w:t>
            </w:r>
          </w:p>
        </w:tc>
        <w:tc>
          <w:tcPr>
            <w:tcW w:w="1070" w:type="dxa"/>
          </w:tcPr>
          <w:p>
            <w:pPr>
              <w:pStyle w:val="TableParagraph"/>
              <w:spacing w:before="167"/>
              <w:ind w:left="73"/>
              <w:rPr>
                <w:sz w:val="24"/>
              </w:rPr>
            </w:pPr>
            <w:r>
              <w:rPr>
                <w:spacing w:val="-2"/>
                <w:sz w:val="24"/>
              </w:rPr>
              <w:t>&gt;10-</w:t>
            </w:r>
            <w:r>
              <w:rPr>
                <w:spacing w:val="-5"/>
                <w:sz w:val="24"/>
              </w:rPr>
              <w:t>20</w:t>
            </w:r>
          </w:p>
        </w:tc>
        <w:tc>
          <w:tcPr>
            <w:tcW w:w="1195" w:type="dxa"/>
          </w:tcPr>
          <w:p>
            <w:pPr>
              <w:pStyle w:val="TableParagraph"/>
              <w:spacing w:before="167"/>
              <w:ind w:left="73"/>
              <w:rPr>
                <w:sz w:val="24"/>
              </w:rPr>
            </w:pPr>
            <w:r>
              <w:rPr>
                <w:spacing w:val="-2"/>
                <w:sz w:val="24"/>
              </w:rPr>
              <w:t>&gt;20-</w:t>
            </w:r>
            <w:r>
              <w:rPr>
                <w:spacing w:val="-5"/>
                <w:sz w:val="24"/>
              </w:rPr>
              <w:t>50</w:t>
            </w:r>
          </w:p>
        </w:tc>
        <w:tc>
          <w:tcPr>
            <w:tcW w:w="1430" w:type="dxa"/>
          </w:tcPr>
          <w:p>
            <w:pPr>
              <w:pStyle w:val="TableParagraph"/>
              <w:spacing w:before="167"/>
              <w:ind w:left="73"/>
              <w:rPr>
                <w:sz w:val="24"/>
              </w:rPr>
            </w:pPr>
            <w:r>
              <w:rPr>
                <w:spacing w:val="-2"/>
                <w:sz w:val="24"/>
              </w:rPr>
              <w:t>&gt;50-</w:t>
            </w:r>
            <w:r>
              <w:rPr>
                <w:spacing w:val="-5"/>
                <w:sz w:val="24"/>
              </w:rPr>
              <w:t>100</w:t>
            </w:r>
          </w:p>
        </w:tc>
        <w:tc>
          <w:tcPr>
            <w:tcW w:w="1260" w:type="dxa"/>
          </w:tcPr>
          <w:p>
            <w:pPr>
              <w:pStyle w:val="TableParagraph"/>
              <w:spacing w:before="167"/>
              <w:ind w:left="73"/>
              <w:rPr>
                <w:sz w:val="24"/>
              </w:rPr>
            </w:pPr>
            <w:r>
              <w:rPr>
                <w:spacing w:val="-4"/>
                <w:sz w:val="24"/>
              </w:rPr>
              <w:t>&gt;100</w:t>
            </w:r>
          </w:p>
        </w:tc>
      </w:tr>
      <w:tr>
        <w:trPr>
          <w:trHeight w:val="966" w:hRule="atLeast"/>
        </w:trPr>
        <w:tc>
          <w:tcPr>
            <w:tcW w:w="1970" w:type="dxa"/>
          </w:tcPr>
          <w:p>
            <w:pPr>
              <w:pStyle w:val="TableParagraph"/>
              <w:spacing w:line="276" w:lineRule="auto"/>
              <w:ind w:left="71"/>
              <w:rPr>
                <w:sz w:val="24"/>
              </w:rPr>
            </w:pPr>
            <w:r>
              <w:rPr>
                <w:spacing w:val="-2"/>
                <w:sz w:val="24"/>
              </w:rPr>
              <w:t>Эквивалентная </w:t>
            </w:r>
            <w:r>
              <w:rPr>
                <w:sz w:val="24"/>
              </w:rPr>
              <w:t>доза</w:t>
            </w:r>
            <w:r>
              <w:rPr>
                <w:spacing w:val="-15"/>
                <w:sz w:val="24"/>
              </w:rPr>
              <w:t> </w:t>
            </w:r>
            <w:r>
              <w:rPr>
                <w:sz w:val="24"/>
              </w:rPr>
              <w:t>в</w:t>
            </w:r>
            <w:r>
              <w:rPr>
                <w:spacing w:val="-15"/>
                <w:sz w:val="24"/>
              </w:rPr>
              <w:t> </w:t>
            </w:r>
            <w:r>
              <w:rPr>
                <w:sz w:val="24"/>
              </w:rPr>
              <w:t>хрусталике</w:t>
            </w:r>
          </w:p>
          <w:p>
            <w:pPr>
              <w:pStyle w:val="TableParagraph"/>
              <w:spacing w:before="1"/>
              <w:ind w:left="71"/>
              <w:rPr>
                <w:sz w:val="24"/>
              </w:rPr>
            </w:pPr>
            <w:r>
              <w:rPr>
                <w:spacing w:val="-2"/>
                <w:sz w:val="24"/>
              </w:rPr>
              <w:t>глаза</w:t>
            </w:r>
          </w:p>
        </w:tc>
        <w:tc>
          <w:tcPr>
            <w:tcW w:w="1622" w:type="dxa"/>
          </w:tcPr>
          <w:p>
            <w:pPr>
              <w:pStyle w:val="TableParagraph"/>
              <w:spacing w:before="49"/>
              <w:ind w:left="0"/>
              <w:rPr>
                <w:sz w:val="24"/>
              </w:rPr>
            </w:pPr>
          </w:p>
          <w:p>
            <w:pPr>
              <w:pStyle w:val="TableParagraph"/>
              <w:spacing w:before="0"/>
              <w:ind w:left="69"/>
              <w:rPr>
                <w:sz w:val="24"/>
              </w:rPr>
            </w:pPr>
            <w:r>
              <w:rPr>
                <w:spacing w:val="-2"/>
                <w:sz w:val="24"/>
              </w:rPr>
              <w:t>≤37,5</w:t>
            </w:r>
          </w:p>
        </w:tc>
        <w:tc>
          <w:tcPr>
            <w:tcW w:w="1082" w:type="dxa"/>
          </w:tcPr>
          <w:p>
            <w:pPr>
              <w:pStyle w:val="TableParagraph"/>
              <w:spacing w:before="49"/>
              <w:ind w:left="0"/>
              <w:rPr>
                <w:sz w:val="24"/>
              </w:rPr>
            </w:pPr>
          </w:p>
          <w:p>
            <w:pPr>
              <w:pStyle w:val="TableParagraph"/>
              <w:spacing w:before="0"/>
              <w:ind w:left="72"/>
              <w:rPr>
                <w:sz w:val="24"/>
              </w:rPr>
            </w:pPr>
            <w:r>
              <w:rPr>
                <w:spacing w:val="-2"/>
                <w:sz w:val="24"/>
              </w:rPr>
              <w:t>&gt;37,5-</w:t>
            </w:r>
            <w:r>
              <w:rPr>
                <w:spacing w:val="-5"/>
                <w:sz w:val="24"/>
              </w:rPr>
              <w:t>75</w:t>
            </w:r>
          </w:p>
        </w:tc>
        <w:tc>
          <w:tcPr>
            <w:tcW w:w="1070" w:type="dxa"/>
          </w:tcPr>
          <w:p>
            <w:pPr>
              <w:pStyle w:val="TableParagraph"/>
              <w:spacing w:before="49"/>
              <w:ind w:left="0"/>
              <w:rPr>
                <w:sz w:val="24"/>
              </w:rPr>
            </w:pPr>
          </w:p>
          <w:p>
            <w:pPr>
              <w:pStyle w:val="TableParagraph"/>
              <w:spacing w:before="0"/>
              <w:ind w:left="73"/>
              <w:rPr>
                <w:sz w:val="24"/>
              </w:rPr>
            </w:pPr>
            <w:r>
              <w:rPr>
                <w:spacing w:val="-2"/>
                <w:sz w:val="24"/>
              </w:rPr>
              <w:t>&gt;75-</w:t>
            </w:r>
            <w:r>
              <w:rPr>
                <w:spacing w:val="-5"/>
                <w:sz w:val="24"/>
              </w:rPr>
              <w:t>150</w:t>
            </w:r>
          </w:p>
        </w:tc>
        <w:tc>
          <w:tcPr>
            <w:tcW w:w="1195" w:type="dxa"/>
          </w:tcPr>
          <w:p>
            <w:pPr>
              <w:pStyle w:val="TableParagraph"/>
              <w:spacing w:before="49"/>
              <w:ind w:left="0"/>
              <w:rPr>
                <w:sz w:val="24"/>
              </w:rPr>
            </w:pPr>
          </w:p>
          <w:p>
            <w:pPr>
              <w:pStyle w:val="TableParagraph"/>
              <w:spacing w:before="0"/>
              <w:ind w:left="73"/>
              <w:rPr>
                <w:sz w:val="24"/>
              </w:rPr>
            </w:pPr>
            <w:r>
              <w:rPr>
                <w:spacing w:val="-2"/>
                <w:sz w:val="24"/>
              </w:rPr>
              <w:t>&gt;150-</w:t>
            </w:r>
            <w:r>
              <w:rPr>
                <w:spacing w:val="-5"/>
                <w:sz w:val="24"/>
              </w:rPr>
              <w:t>225</w:t>
            </w:r>
          </w:p>
        </w:tc>
        <w:tc>
          <w:tcPr>
            <w:tcW w:w="1430" w:type="dxa"/>
          </w:tcPr>
          <w:p>
            <w:pPr>
              <w:pStyle w:val="TableParagraph"/>
              <w:spacing w:before="49"/>
              <w:ind w:left="0"/>
              <w:rPr>
                <w:sz w:val="24"/>
              </w:rPr>
            </w:pPr>
          </w:p>
          <w:p>
            <w:pPr>
              <w:pStyle w:val="TableParagraph"/>
              <w:spacing w:before="0"/>
              <w:ind w:left="73"/>
              <w:rPr>
                <w:sz w:val="24"/>
              </w:rPr>
            </w:pPr>
            <w:r>
              <w:rPr>
                <w:spacing w:val="-2"/>
                <w:sz w:val="24"/>
              </w:rPr>
              <w:t>&gt;225-</w:t>
            </w:r>
            <w:r>
              <w:rPr>
                <w:spacing w:val="-5"/>
                <w:sz w:val="24"/>
              </w:rPr>
              <w:t>300</w:t>
            </w:r>
          </w:p>
        </w:tc>
        <w:tc>
          <w:tcPr>
            <w:tcW w:w="1260" w:type="dxa"/>
          </w:tcPr>
          <w:p>
            <w:pPr>
              <w:pStyle w:val="TableParagraph"/>
              <w:spacing w:before="49"/>
              <w:ind w:left="0"/>
              <w:rPr>
                <w:sz w:val="24"/>
              </w:rPr>
            </w:pPr>
          </w:p>
          <w:p>
            <w:pPr>
              <w:pStyle w:val="TableParagraph"/>
              <w:spacing w:before="0"/>
              <w:ind w:left="74"/>
              <w:rPr>
                <w:sz w:val="24"/>
              </w:rPr>
            </w:pPr>
            <w:r>
              <w:rPr>
                <w:spacing w:val="-4"/>
                <w:sz w:val="24"/>
              </w:rPr>
              <w:t>&gt;300</w:t>
            </w:r>
          </w:p>
        </w:tc>
      </w:tr>
      <w:tr>
        <w:trPr>
          <w:trHeight w:val="966" w:hRule="atLeast"/>
        </w:trPr>
        <w:tc>
          <w:tcPr>
            <w:tcW w:w="1970" w:type="dxa"/>
          </w:tcPr>
          <w:p>
            <w:pPr>
              <w:pStyle w:val="TableParagraph"/>
              <w:tabs>
                <w:tab w:pos="868" w:val="left" w:leader="none"/>
                <w:tab w:pos="1334" w:val="left" w:leader="none"/>
              </w:tabs>
              <w:spacing w:line="276" w:lineRule="auto"/>
              <w:ind w:left="71" w:right="57"/>
              <w:rPr>
                <w:sz w:val="24"/>
              </w:rPr>
            </w:pPr>
            <w:r>
              <w:rPr>
                <w:spacing w:val="-2"/>
                <w:sz w:val="24"/>
              </w:rPr>
              <w:t>Эквивалентная </w:t>
            </w:r>
            <w:r>
              <w:rPr>
                <w:spacing w:val="-4"/>
                <w:sz w:val="24"/>
              </w:rPr>
              <w:t>доза</w:t>
            </w:r>
            <w:r>
              <w:rPr>
                <w:sz w:val="24"/>
              </w:rPr>
              <w:tab/>
            </w:r>
            <w:r>
              <w:rPr>
                <w:spacing w:val="-10"/>
                <w:sz w:val="24"/>
              </w:rPr>
              <w:t>в</w:t>
            </w:r>
            <w:r>
              <w:rPr>
                <w:sz w:val="24"/>
              </w:rPr>
              <w:tab/>
            </w:r>
            <w:r>
              <w:rPr>
                <w:spacing w:val="-4"/>
                <w:sz w:val="24"/>
              </w:rPr>
              <w:t>коже,</w:t>
            </w:r>
          </w:p>
          <w:p>
            <w:pPr>
              <w:pStyle w:val="TableParagraph"/>
              <w:spacing w:before="1"/>
              <w:ind w:left="71"/>
              <w:rPr>
                <w:sz w:val="24"/>
              </w:rPr>
            </w:pPr>
            <w:r>
              <w:rPr>
                <w:sz w:val="24"/>
              </w:rPr>
              <w:t>кистях</w:t>
            </w:r>
            <w:r>
              <w:rPr>
                <w:spacing w:val="-1"/>
                <w:sz w:val="24"/>
              </w:rPr>
              <w:t> </w:t>
            </w:r>
            <w:r>
              <w:rPr>
                <w:sz w:val="24"/>
              </w:rPr>
              <w:t>и </w:t>
            </w:r>
            <w:r>
              <w:rPr>
                <w:spacing w:val="-2"/>
                <w:sz w:val="24"/>
              </w:rPr>
              <w:t>стопах</w:t>
            </w:r>
          </w:p>
        </w:tc>
        <w:tc>
          <w:tcPr>
            <w:tcW w:w="1622" w:type="dxa"/>
          </w:tcPr>
          <w:p>
            <w:pPr>
              <w:pStyle w:val="TableParagraph"/>
              <w:spacing w:before="49"/>
              <w:ind w:left="0"/>
              <w:rPr>
                <w:sz w:val="24"/>
              </w:rPr>
            </w:pPr>
          </w:p>
          <w:p>
            <w:pPr>
              <w:pStyle w:val="TableParagraph"/>
              <w:spacing w:before="0"/>
              <w:ind w:left="69"/>
              <w:rPr>
                <w:sz w:val="24"/>
              </w:rPr>
            </w:pPr>
            <w:r>
              <w:rPr>
                <w:spacing w:val="-4"/>
                <w:sz w:val="24"/>
              </w:rPr>
              <w:t>≤125</w:t>
            </w:r>
          </w:p>
        </w:tc>
        <w:tc>
          <w:tcPr>
            <w:tcW w:w="1082" w:type="dxa"/>
          </w:tcPr>
          <w:p>
            <w:pPr>
              <w:pStyle w:val="TableParagraph"/>
              <w:spacing w:before="49"/>
              <w:ind w:left="0"/>
              <w:rPr>
                <w:sz w:val="24"/>
              </w:rPr>
            </w:pPr>
          </w:p>
          <w:p>
            <w:pPr>
              <w:pStyle w:val="TableParagraph"/>
              <w:spacing w:before="0"/>
              <w:ind w:left="72"/>
              <w:rPr>
                <w:sz w:val="24"/>
              </w:rPr>
            </w:pPr>
            <w:r>
              <w:rPr>
                <w:spacing w:val="-2"/>
                <w:sz w:val="24"/>
              </w:rPr>
              <w:t>&gt;125-</w:t>
            </w:r>
            <w:r>
              <w:rPr>
                <w:spacing w:val="-5"/>
                <w:sz w:val="24"/>
              </w:rPr>
              <w:t>250</w:t>
            </w:r>
          </w:p>
        </w:tc>
        <w:tc>
          <w:tcPr>
            <w:tcW w:w="1070" w:type="dxa"/>
          </w:tcPr>
          <w:p>
            <w:pPr>
              <w:pStyle w:val="TableParagraph"/>
              <w:tabs>
                <w:tab w:pos="922" w:val="left" w:leader="none"/>
              </w:tabs>
              <w:spacing w:before="167"/>
              <w:ind w:left="73"/>
              <w:rPr>
                <w:sz w:val="24"/>
              </w:rPr>
            </w:pPr>
            <w:r>
              <w:rPr>
                <w:spacing w:val="-4"/>
                <w:sz w:val="24"/>
              </w:rPr>
              <w:t>&gt;250</w:t>
            </w:r>
            <w:r>
              <w:rPr>
                <w:sz w:val="24"/>
              </w:rPr>
              <w:tab/>
            </w:r>
            <w:r>
              <w:rPr>
                <w:spacing w:val="-10"/>
                <w:sz w:val="24"/>
              </w:rPr>
              <w:t>-</w:t>
            </w:r>
          </w:p>
          <w:p>
            <w:pPr>
              <w:pStyle w:val="TableParagraph"/>
              <w:spacing w:before="43"/>
              <w:ind w:left="73"/>
              <w:rPr>
                <w:sz w:val="24"/>
              </w:rPr>
            </w:pPr>
            <w:r>
              <w:rPr>
                <w:spacing w:val="-5"/>
                <w:sz w:val="24"/>
              </w:rPr>
              <w:t>500</w:t>
            </w:r>
          </w:p>
        </w:tc>
        <w:tc>
          <w:tcPr>
            <w:tcW w:w="1195" w:type="dxa"/>
          </w:tcPr>
          <w:p>
            <w:pPr>
              <w:pStyle w:val="TableParagraph"/>
              <w:spacing w:before="49"/>
              <w:ind w:left="0"/>
              <w:rPr>
                <w:sz w:val="24"/>
              </w:rPr>
            </w:pPr>
          </w:p>
          <w:p>
            <w:pPr>
              <w:pStyle w:val="TableParagraph"/>
              <w:spacing w:before="0"/>
              <w:ind w:left="73"/>
              <w:rPr>
                <w:sz w:val="24"/>
              </w:rPr>
            </w:pPr>
            <w:r>
              <w:rPr>
                <w:spacing w:val="-2"/>
                <w:sz w:val="24"/>
              </w:rPr>
              <w:t>&gt;500-</w:t>
            </w:r>
            <w:r>
              <w:rPr>
                <w:spacing w:val="-5"/>
                <w:sz w:val="24"/>
              </w:rPr>
              <w:t>750</w:t>
            </w:r>
          </w:p>
        </w:tc>
        <w:tc>
          <w:tcPr>
            <w:tcW w:w="1430" w:type="dxa"/>
          </w:tcPr>
          <w:p>
            <w:pPr>
              <w:pStyle w:val="TableParagraph"/>
              <w:spacing w:before="49"/>
              <w:ind w:left="0"/>
              <w:rPr>
                <w:sz w:val="24"/>
              </w:rPr>
            </w:pPr>
          </w:p>
          <w:p>
            <w:pPr>
              <w:pStyle w:val="TableParagraph"/>
              <w:spacing w:before="0"/>
              <w:ind w:left="73"/>
              <w:rPr>
                <w:sz w:val="24"/>
              </w:rPr>
            </w:pPr>
            <w:r>
              <w:rPr>
                <w:spacing w:val="-2"/>
                <w:sz w:val="24"/>
              </w:rPr>
              <w:t>&gt;750-</w:t>
            </w:r>
            <w:r>
              <w:rPr>
                <w:spacing w:val="-4"/>
                <w:sz w:val="24"/>
              </w:rPr>
              <w:t>1000</w:t>
            </w:r>
          </w:p>
        </w:tc>
        <w:tc>
          <w:tcPr>
            <w:tcW w:w="1260" w:type="dxa"/>
          </w:tcPr>
          <w:p>
            <w:pPr>
              <w:pStyle w:val="TableParagraph"/>
              <w:spacing w:before="49"/>
              <w:ind w:left="0"/>
              <w:rPr>
                <w:sz w:val="24"/>
              </w:rPr>
            </w:pPr>
          </w:p>
          <w:p>
            <w:pPr>
              <w:pStyle w:val="TableParagraph"/>
              <w:spacing w:before="0"/>
              <w:ind w:left="73"/>
              <w:rPr>
                <w:sz w:val="24"/>
              </w:rPr>
            </w:pPr>
            <w:r>
              <w:rPr>
                <w:spacing w:val="-2"/>
                <w:sz w:val="24"/>
              </w:rPr>
              <w:t>&gt;1000</w:t>
            </w:r>
          </w:p>
        </w:tc>
      </w:tr>
    </w:tbl>
    <w:p>
      <w:pPr>
        <w:pStyle w:val="BodyText"/>
        <w:spacing w:before="135"/>
        <w:ind w:left="0" w:firstLine="0"/>
        <w:jc w:val="left"/>
      </w:pPr>
    </w:p>
    <w:p>
      <w:pPr>
        <w:pStyle w:val="BodyText"/>
        <w:spacing w:line="360" w:lineRule="auto"/>
        <w:ind w:right="269"/>
      </w:pPr>
      <w:r>
        <w:rPr/>
        <w:t>Для целей оценки уровней ионизирующих излучений проводят различные виды контроля. Например, дозиметрический контроль – измерение мощности дозы излучений в местах производственной деятельности человека, определение эффективных или эквивалентных, индивидуальных и коллективных доз от различных источников ионизирующего излучения для сопоставления с установленными нормативами облучения и контрольными уровнями.</w:t>
      </w:r>
    </w:p>
    <w:p>
      <w:pPr>
        <w:pStyle w:val="BodyText"/>
        <w:spacing w:line="360" w:lineRule="auto"/>
        <w:ind w:right="274"/>
      </w:pPr>
      <w:r>
        <w:rPr/>
        <w:t>Средства измерений, применяемые для измерения параметров ионизирующего излучения, делят на три группы: дозиметры, радиометры и спектрометры.</w:t>
      </w:r>
    </w:p>
    <w:p>
      <w:pPr>
        <w:spacing w:after="0" w:line="360" w:lineRule="auto"/>
        <w:sectPr>
          <w:pgSz w:w="11910" w:h="16840"/>
          <w:pgMar w:header="144" w:footer="986" w:top="940" w:bottom="1220" w:left="880" w:right="860"/>
        </w:sectPr>
      </w:pPr>
    </w:p>
    <w:p>
      <w:pPr>
        <w:pStyle w:val="BodyText"/>
        <w:spacing w:line="360" w:lineRule="auto" w:before="186"/>
        <w:ind w:right="269"/>
      </w:pPr>
      <w:r>
        <w:rPr/>
        <w:t>Различные виды радиоактивных излучений могут вызывать в тканях организма определенные изменения.</w:t>
      </w:r>
    </w:p>
    <w:p>
      <w:pPr>
        <w:pStyle w:val="BodyText"/>
        <w:spacing w:line="360" w:lineRule="auto"/>
        <w:ind w:right="271"/>
      </w:pPr>
      <w:r>
        <w:rPr/>
        <w:t>Ионизационный эффект заключается в разрыве химических связей и изменении химической структуры различных соединений, составляющих клетки ткани, что приводит к гибели клеток.</w:t>
      </w:r>
    </w:p>
    <w:p>
      <w:pPr>
        <w:pStyle w:val="BodyText"/>
        <w:spacing w:line="360" w:lineRule="auto" w:before="1"/>
        <w:ind w:right="269"/>
      </w:pPr>
      <w:r>
        <w:rPr/>
        <w:t>Ионизирующее</w:t>
      </w:r>
      <w:r>
        <w:rPr>
          <w:spacing w:val="-12"/>
        </w:rPr>
        <w:t> </w:t>
      </w:r>
      <w:r>
        <w:rPr/>
        <w:t>излучение</w:t>
      </w:r>
      <w:r>
        <w:rPr>
          <w:spacing w:val="-12"/>
        </w:rPr>
        <w:t> </w:t>
      </w:r>
      <w:r>
        <w:rPr/>
        <w:t>вызывает</w:t>
      </w:r>
      <w:r>
        <w:rPr>
          <w:spacing w:val="-10"/>
        </w:rPr>
        <w:t> </w:t>
      </w:r>
      <w:r>
        <w:rPr/>
        <w:t>расщепление</w:t>
      </w:r>
      <w:r>
        <w:rPr>
          <w:spacing w:val="-12"/>
        </w:rPr>
        <w:t> </w:t>
      </w:r>
      <w:r>
        <w:rPr/>
        <w:t>воды.</w:t>
      </w:r>
      <w:r>
        <w:rPr>
          <w:spacing w:val="-11"/>
        </w:rPr>
        <w:t> </w:t>
      </w:r>
      <w:r>
        <w:rPr/>
        <w:t>Получившиеся</w:t>
      </w:r>
      <w:r>
        <w:rPr>
          <w:spacing w:val="-11"/>
        </w:rPr>
        <w:t> </w:t>
      </w:r>
      <w:r>
        <w:rPr/>
        <w:t>ион</w:t>
      </w:r>
      <w:r>
        <w:rPr>
          <w:spacing w:val="-10"/>
        </w:rPr>
        <w:t> </w:t>
      </w:r>
      <w:r>
        <w:rPr/>
        <w:t>водорода</w:t>
      </w:r>
      <w:r>
        <w:rPr>
          <w:spacing w:val="-12"/>
        </w:rPr>
        <w:t> </w:t>
      </w:r>
      <w:r>
        <w:rPr/>
        <w:t>и гидроксильная группа образуют вещества перекисного характера, обладающие ярко выраженными окислительными свойствами и высокой токсичностью по отношению к ткани. Вступая в соединения с молекулами органических веществ, и прежде всего с белками, они образуют новые химические соединения, не свойственные здоровой ткани.</w:t>
      </w:r>
    </w:p>
    <w:p>
      <w:pPr>
        <w:pStyle w:val="BodyText"/>
        <w:spacing w:line="360" w:lineRule="auto"/>
        <w:ind w:right="270"/>
      </w:pPr>
      <w:r>
        <w:rPr/>
        <w:t>При облучении нейтронами возникает так называемая наведенная активность, что может способствовать изменениям генной наследственности. В результате воздействия на человеческий организм дозы ионизирующего излучения свыше предельно допустимого уровня облучения развивается лучевая болезнь. Она может проявляться в острой и хронических формах, в виде общих и местных поражений.</w:t>
      </w:r>
    </w:p>
    <w:p>
      <w:pPr>
        <w:pStyle w:val="BodyText"/>
        <w:spacing w:before="1"/>
        <w:ind w:left="960" w:firstLine="0"/>
      </w:pPr>
      <w:r>
        <w:rPr/>
        <w:t>Различают</w:t>
      </w:r>
      <w:r>
        <w:rPr>
          <w:spacing w:val="-3"/>
        </w:rPr>
        <w:t> </w:t>
      </w:r>
      <w:r>
        <w:rPr/>
        <w:t>три</w:t>
      </w:r>
      <w:r>
        <w:rPr>
          <w:spacing w:val="-1"/>
        </w:rPr>
        <w:t> </w:t>
      </w:r>
      <w:r>
        <w:rPr/>
        <w:t>степени</w:t>
      </w:r>
      <w:r>
        <w:rPr>
          <w:spacing w:val="-5"/>
        </w:rPr>
        <w:t> </w:t>
      </w:r>
      <w:r>
        <w:rPr/>
        <w:t>хронической</w:t>
      </w:r>
      <w:r>
        <w:rPr>
          <w:spacing w:val="-1"/>
        </w:rPr>
        <w:t> </w:t>
      </w:r>
      <w:r>
        <w:rPr/>
        <w:t>лучевой</w:t>
      </w:r>
      <w:r>
        <w:rPr>
          <w:spacing w:val="-2"/>
        </w:rPr>
        <w:t> </w:t>
      </w:r>
      <w:r>
        <w:rPr/>
        <w:t>болезни:</w:t>
      </w:r>
      <w:r>
        <w:rPr>
          <w:spacing w:val="-2"/>
        </w:rPr>
        <w:t> </w:t>
      </w:r>
      <w:r>
        <w:rPr/>
        <w:t>легкую,</w:t>
      </w:r>
      <w:r>
        <w:rPr>
          <w:spacing w:val="-3"/>
        </w:rPr>
        <w:t> </w:t>
      </w:r>
      <w:r>
        <w:rPr/>
        <w:t>среднюю</w:t>
      </w:r>
      <w:r>
        <w:rPr>
          <w:spacing w:val="-2"/>
        </w:rPr>
        <w:t> </w:t>
      </w:r>
      <w:r>
        <w:rPr/>
        <w:t>и</w:t>
      </w:r>
      <w:r>
        <w:rPr>
          <w:spacing w:val="-1"/>
        </w:rPr>
        <w:t> </w:t>
      </w:r>
      <w:r>
        <w:rPr>
          <w:spacing w:val="-2"/>
        </w:rPr>
        <w:t>тяжелую.</w:t>
      </w:r>
    </w:p>
    <w:p>
      <w:pPr>
        <w:pStyle w:val="BodyText"/>
        <w:spacing w:line="360" w:lineRule="auto" w:before="137"/>
        <w:ind w:right="271"/>
      </w:pPr>
      <w:r>
        <w:rPr/>
        <w:t>Радиационная безопасность считается обеспеченной, если соблюдаются основные принципы радиационной безопасности: обоснование, оптимизация, нормирование. При этом выделяют следующие основные методы и средства защиты от ионизирующих излучений:</w:t>
      </w:r>
    </w:p>
    <w:p>
      <w:pPr>
        <w:pStyle w:val="ListParagraph"/>
        <w:numPr>
          <w:ilvl w:val="0"/>
          <w:numId w:val="62"/>
        </w:numPr>
        <w:tabs>
          <w:tab w:pos="1140" w:val="left" w:leader="none"/>
        </w:tabs>
        <w:spacing w:line="240" w:lineRule="auto" w:before="1" w:after="0"/>
        <w:ind w:left="1140" w:right="0" w:hanging="180"/>
        <w:jc w:val="both"/>
        <w:rPr>
          <w:sz w:val="24"/>
        </w:rPr>
      </w:pPr>
      <w:r>
        <w:rPr>
          <w:sz w:val="24"/>
        </w:rPr>
        <w:t>защита </w:t>
      </w:r>
      <w:r>
        <w:rPr>
          <w:spacing w:val="-2"/>
          <w:sz w:val="24"/>
        </w:rPr>
        <w:t>временем;</w:t>
      </w:r>
    </w:p>
    <w:p>
      <w:pPr>
        <w:pStyle w:val="ListParagraph"/>
        <w:numPr>
          <w:ilvl w:val="0"/>
          <w:numId w:val="62"/>
        </w:numPr>
        <w:tabs>
          <w:tab w:pos="1140" w:val="left" w:leader="none"/>
        </w:tabs>
        <w:spacing w:line="240" w:lineRule="auto" w:before="137" w:after="0"/>
        <w:ind w:left="1140" w:right="0" w:hanging="180"/>
        <w:jc w:val="both"/>
        <w:rPr>
          <w:sz w:val="24"/>
        </w:rPr>
      </w:pPr>
      <w:r>
        <w:rPr>
          <w:sz w:val="24"/>
        </w:rPr>
        <w:t>защита </w:t>
      </w:r>
      <w:r>
        <w:rPr>
          <w:spacing w:val="-2"/>
          <w:sz w:val="24"/>
        </w:rPr>
        <w:t>расстоянием;</w:t>
      </w:r>
    </w:p>
    <w:p>
      <w:pPr>
        <w:pStyle w:val="ListParagraph"/>
        <w:numPr>
          <w:ilvl w:val="0"/>
          <w:numId w:val="62"/>
        </w:numPr>
        <w:tabs>
          <w:tab w:pos="1140" w:val="left" w:leader="none"/>
        </w:tabs>
        <w:spacing w:line="240" w:lineRule="auto" w:before="139" w:after="0"/>
        <w:ind w:left="1140" w:right="0" w:hanging="180"/>
        <w:jc w:val="both"/>
        <w:rPr>
          <w:sz w:val="24"/>
        </w:rPr>
      </w:pPr>
      <w:r>
        <w:rPr>
          <w:sz w:val="24"/>
        </w:rPr>
        <w:t>защита </w:t>
      </w:r>
      <w:r>
        <w:rPr>
          <w:spacing w:val="-2"/>
          <w:sz w:val="24"/>
        </w:rPr>
        <w:t>материалом;</w:t>
      </w:r>
    </w:p>
    <w:p>
      <w:pPr>
        <w:pStyle w:val="ListParagraph"/>
        <w:numPr>
          <w:ilvl w:val="0"/>
          <w:numId w:val="62"/>
        </w:numPr>
        <w:tabs>
          <w:tab w:pos="1140" w:val="left" w:leader="none"/>
        </w:tabs>
        <w:spacing w:line="240" w:lineRule="auto" w:before="137" w:after="0"/>
        <w:ind w:left="1140" w:right="0" w:hanging="180"/>
        <w:jc w:val="both"/>
        <w:rPr>
          <w:sz w:val="24"/>
        </w:rPr>
      </w:pPr>
      <w:r>
        <w:rPr>
          <w:spacing w:val="-2"/>
          <w:sz w:val="24"/>
        </w:rPr>
        <w:t>дезактивация;</w:t>
      </w:r>
    </w:p>
    <w:p>
      <w:pPr>
        <w:pStyle w:val="ListParagraph"/>
        <w:numPr>
          <w:ilvl w:val="0"/>
          <w:numId w:val="62"/>
        </w:numPr>
        <w:tabs>
          <w:tab w:pos="1140" w:val="left" w:leader="none"/>
        </w:tabs>
        <w:spacing w:line="240" w:lineRule="auto" w:before="139" w:after="0"/>
        <w:ind w:left="1140" w:right="0" w:hanging="180"/>
        <w:jc w:val="both"/>
        <w:rPr>
          <w:sz w:val="24"/>
        </w:rPr>
      </w:pPr>
      <w:r>
        <w:rPr>
          <w:sz w:val="24"/>
        </w:rPr>
        <w:t>использование</w:t>
      </w:r>
      <w:r>
        <w:rPr>
          <w:spacing w:val="-1"/>
          <w:sz w:val="24"/>
        </w:rPr>
        <w:t> </w:t>
      </w:r>
      <w:r>
        <w:rPr>
          <w:spacing w:val="-4"/>
          <w:sz w:val="24"/>
        </w:rPr>
        <w:t>СИЗ.</w:t>
      </w:r>
    </w:p>
    <w:p>
      <w:pPr>
        <w:pStyle w:val="BodyText"/>
        <w:spacing w:line="360" w:lineRule="auto" w:before="137"/>
        <w:ind w:right="274"/>
      </w:pPr>
      <w:r>
        <w:rPr/>
        <w:t>Защита</w:t>
      </w:r>
      <w:r>
        <w:rPr>
          <w:spacing w:val="-15"/>
        </w:rPr>
        <w:t> </w:t>
      </w:r>
      <w:r>
        <w:rPr/>
        <w:t>временем</w:t>
      </w:r>
      <w:r>
        <w:rPr>
          <w:spacing w:val="-15"/>
        </w:rPr>
        <w:t> </w:t>
      </w:r>
      <w:r>
        <w:rPr/>
        <w:t>предусматривает</w:t>
      </w:r>
      <w:r>
        <w:rPr>
          <w:spacing w:val="-15"/>
        </w:rPr>
        <w:t> </w:t>
      </w:r>
      <w:r>
        <w:rPr/>
        <w:t>нахождение</w:t>
      </w:r>
      <w:r>
        <w:rPr>
          <w:spacing w:val="-15"/>
        </w:rPr>
        <w:t> </w:t>
      </w:r>
      <w:r>
        <w:rPr/>
        <w:t>в</w:t>
      </w:r>
      <w:r>
        <w:rPr>
          <w:spacing w:val="-15"/>
        </w:rPr>
        <w:t> </w:t>
      </w:r>
      <w:r>
        <w:rPr/>
        <w:t>контакте</w:t>
      </w:r>
      <w:r>
        <w:rPr>
          <w:spacing w:val="-15"/>
        </w:rPr>
        <w:t> </w:t>
      </w:r>
      <w:r>
        <w:rPr/>
        <w:t>с</w:t>
      </w:r>
      <w:r>
        <w:rPr>
          <w:spacing w:val="-15"/>
        </w:rPr>
        <w:t> </w:t>
      </w:r>
      <w:r>
        <w:rPr/>
        <w:t>излучением</w:t>
      </w:r>
      <w:r>
        <w:rPr>
          <w:spacing w:val="-15"/>
        </w:rPr>
        <w:t> </w:t>
      </w:r>
      <w:r>
        <w:rPr/>
        <w:t>в</w:t>
      </w:r>
      <w:r>
        <w:rPr>
          <w:spacing w:val="-15"/>
        </w:rPr>
        <w:t> </w:t>
      </w:r>
      <w:r>
        <w:rPr/>
        <w:t>соответствии с четкой регламентацией по времени.</w:t>
      </w:r>
    </w:p>
    <w:p>
      <w:pPr>
        <w:pStyle w:val="BodyText"/>
        <w:spacing w:line="360" w:lineRule="auto"/>
        <w:ind w:right="274"/>
      </w:pPr>
      <w:r>
        <w:rPr/>
        <w:t>Защита расстоянием подразумевает определение санитарно-защитных зон, зон недопустимого пребывания на этапах проектирования.</w:t>
      </w:r>
    </w:p>
    <w:p>
      <w:pPr>
        <w:pStyle w:val="BodyText"/>
        <w:spacing w:line="360" w:lineRule="auto"/>
        <w:ind w:right="272"/>
      </w:pPr>
      <w:r>
        <w:rPr/>
        <w:t>Если работу с источниками ионизирующих излучений проводят в специальном помещении, то экранами служат ее стены, пол и потолок, изготовленные из защитных материалов. Такие экраны носят название стационарных. Для их сооружения используют кирпич, бетон, баритобетон и баритовую штукатурку в их состав входит сульфат бария. Для создания передвижных экранов используют различные материалы.</w:t>
      </w:r>
    </w:p>
    <w:p>
      <w:pPr>
        <w:pStyle w:val="BodyText"/>
        <w:spacing w:line="360" w:lineRule="auto"/>
        <w:ind w:right="268"/>
      </w:pPr>
      <w:r>
        <w:rPr/>
        <w:t>Защита от α-излучения достигается применением экранов из обычного или органического</w:t>
      </w:r>
      <w:r>
        <w:rPr>
          <w:spacing w:val="2"/>
        </w:rPr>
        <w:t> </w:t>
      </w:r>
      <w:r>
        <w:rPr/>
        <w:t>стекла</w:t>
      </w:r>
      <w:r>
        <w:rPr>
          <w:spacing w:val="2"/>
        </w:rPr>
        <w:t> </w:t>
      </w:r>
      <w:r>
        <w:rPr/>
        <w:t>толщиной</w:t>
      </w:r>
      <w:r>
        <w:rPr>
          <w:spacing w:val="4"/>
        </w:rPr>
        <w:t> </w:t>
      </w:r>
      <w:r>
        <w:rPr/>
        <w:t>несколько</w:t>
      </w:r>
      <w:r>
        <w:rPr>
          <w:spacing w:val="3"/>
        </w:rPr>
        <w:t> </w:t>
      </w:r>
      <w:r>
        <w:rPr/>
        <w:t>миллиметров.</w:t>
      </w:r>
      <w:r>
        <w:rPr>
          <w:spacing w:val="3"/>
        </w:rPr>
        <w:t> </w:t>
      </w:r>
      <w:r>
        <w:rPr/>
        <w:t>Для</w:t>
      </w:r>
      <w:r>
        <w:rPr>
          <w:spacing w:val="3"/>
        </w:rPr>
        <w:t> </w:t>
      </w:r>
      <w:r>
        <w:rPr/>
        <w:t>защиты</w:t>
      </w:r>
      <w:r>
        <w:rPr>
          <w:spacing w:val="3"/>
        </w:rPr>
        <w:t> </w:t>
      </w:r>
      <w:r>
        <w:rPr/>
        <w:t>от</w:t>
      </w:r>
      <w:r>
        <w:rPr>
          <w:spacing w:val="4"/>
        </w:rPr>
        <w:t> </w:t>
      </w:r>
      <w:r>
        <w:rPr/>
        <w:t>β-излучения</w:t>
      </w:r>
      <w:r>
        <w:rPr>
          <w:spacing w:val="3"/>
        </w:rPr>
        <w:t> </w:t>
      </w:r>
      <w:r>
        <w:rPr>
          <w:spacing w:val="-2"/>
        </w:rPr>
        <w:t>экраны</w:t>
      </w:r>
    </w:p>
    <w:p>
      <w:pPr>
        <w:spacing w:after="0" w:line="360" w:lineRule="auto"/>
        <w:sectPr>
          <w:pgSz w:w="11910" w:h="16840"/>
          <w:pgMar w:header="144" w:footer="986" w:top="940" w:bottom="1220" w:left="880" w:right="860"/>
        </w:sectPr>
      </w:pPr>
    </w:p>
    <w:p>
      <w:pPr>
        <w:pStyle w:val="BodyText"/>
        <w:spacing w:line="360" w:lineRule="auto" w:before="186"/>
        <w:ind w:right="271" w:firstLine="0"/>
      </w:pPr>
      <w:r>
        <w:rPr/>
        <w:t>изготавливают из алюминия или пластмассы (органическое стекло). От γ- и рентгеновского излучения эффективно защищают свинец, сталь, вольфрамовые сплавы. От нейтронного излучения защищают материалы, содержащие в составе водород (вода, парафин), а также бериллий, графит, соединения бора и т.д. Бетон также можно использовать для защиты от </w:t>
      </w:r>
      <w:r>
        <w:rPr>
          <w:spacing w:val="-2"/>
        </w:rPr>
        <w:t>нейтронов.</w:t>
      </w:r>
    </w:p>
    <w:p>
      <w:pPr>
        <w:pStyle w:val="BodyText"/>
        <w:spacing w:before="1"/>
        <w:ind w:left="960" w:firstLine="0"/>
      </w:pPr>
      <w:r>
        <w:rPr/>
        <w:t>Работающий</w:t>
      </w:r>
      <w:r>
        <w:rPr>
          <w:spacing w:val="-3"/>
        </w:rPr>
        <w:t> </w:t>
      </w:r>
      <w:r>
        <w:rPr/>
        <w:t>с</w:t>
      </w:r>
      <w:r>
        <w:rPr>
          <w:spacing w:val="-3"/>
        </w:rPr>
        <w:t> </w:t>
      </w:r>
      <w:r>
        <w:rPr/>
        <w:t>радиоактивными</w:t>
      </w:r>
      <w:r>
        <w:rPr>
          <w:spacing w:val="-1"/>
        </w:rPr>
        <w:t> </w:t>
      </w:r>
      <w:r>
        <w:rPr/>
        <w:t>веществами в открытом</w:t>
      </w:r>
      <w:r>
        <w:rPr>
          <w:spacing w:val="-3"/>
        </w:rPr>
        <w:t> </w:t>
      </w:r>
      <w:r>
        <w:rPr/>
        <w:t>виде</w:t>
      </w:r>
      <w:r>
        <w:rPr>
          <w:spacing w:val="-2"/>
        </w:rPr>
        <w:t> должен:</w:t>
      </w:r>
    </w:p>
    <w:p>
      <w:pPr>
        <w:pStyle w:val="ListParagraph"/>
        <w:numPr>
          <w:ilvl w:val="0"/>
          <w:numId w:val="62"/>
        </w:numPr>
        <w:tabs>
          <w:tab w:pos="1140" w:val="left" w:leader="none"/>
        </w:tabs>
        <w:spacing w:line="240" w:lineRule="auto" w:before="137" w:after="0"/>
        <w:ind w:left="1140" w:right="0" w:hanging="180"/>
        <w:jc w:val="both"/>
        <w:rPr>
          <w:sz w:val="24"/>
        </w:rPr>
      </w:pPr>
      <w:r>
        <w:rPr>
          <w:sz w:val="24"/>
        </w:rPr>
        <w:t>носить</w:t>
      </w:r>
      <w:r>
        <w:rPr>
          <w:spacing w:val="-4"/>
          <w:sz w:val="24"/>
        </w:rPr>
        <w:t> </w:t>
      </w:r>
      <w:r>
        <w:rPr>
          <w:sz w:val="24"/>
        </w:rPr>
        <w:t>спецодежду,</w:t>
      </w:r>
      <w:r>
        <w:rPr>
          <w:spacing w:val="-4"/>
          <w:sz w:val="24"/>
        </w:rPr>
        <w:t> </w:t>
      </w:r>
      <w:r>
        <w:rPr>
          <w:sz w:val="24"/>
        </w:rPr>
        <w:t>специальную</w:t>
      </w:r>
      <w:r>
        <w:rPr>
          <w:spacing w:val="-4"/>
          <w:sz w:val="24"/>
        </w:rPr>
        <w:t> </w:t>
      </w:r>
      <w:r>
        <w:rPr>
          <w:spacing w:val="-2"/>
          <w:sz w:val="24"/>
        </w:rPr>
        <w:t>обувь;</w:t>
      </w:r>
    </w:p>
    <w:p>
      <w:pPr>
        <w:pStyle w:val="ListParagraph"/>
        <w:numPr>
          <w:ilvl w:val="0"/>
          <w:numId w:val="62"/>
        </w:numPr>
        <w:tabs>
          <w:tab w:pos="1140" w:val="left" w:leader="none"/>
        </w:tabs>
        <w:spacing w:line="240" w:lineRule="auto" w:before="139" w:after="0"/>
        <w:ind w:left="1140" w:right="0" w:hanging="180"/>
        <w:jc w:val="both"/>
        <w:rPr>
          <w:sz w:val="24"/>
        </w:rPr>
      </w:pPr>
      <w:r>
        <w:rPr>
          <w:sz w:val="24"/>
        </w:rPr>
        <w:t>защищать</w:t>
      </w:r>
      <w:r>
        <w:rPr>
          <w:spacing w:val="-2"/>
          <w:sz w:val="24"/>
        </w:rPr>
        <w:t> </w:t>
      </w:r>
      <w:r>
        <w:rPr>
          <w:sz w:val="24"/>
        </w:rPr>
        <w:t>руки перчатками,</w:t>
      </w:r>
      <w:r>
        <w:rPr>
          <w:spacing w:val="-2"/>
          <w:sz w:val="24"/>
        </w:rPr>
        <w:t> </w:t>
      </w:r>
      <w:r>
        <w:rPr>
          <w:sz w:val="24"/>
        </w:rPr>
        <w:t>глаза</w:t>
      </w:r>
      <w:r>
        <w:rPr>
          <w:spacing w:val="-2"/>
          <w:sz w:val="24"/>
        </w:rPr>
        <w:t> </w:t>
      </w:r>
      <w:r>
        <w:rPr>
          <w:sz w:val="24"/>
        </w:rPr>
        <w:t>–</w:t>
      </w:r>
      <w:r>
        <w:rPr>
          <w:spacing w:val="-1"/>
          <w:sz w:val="24"/>
        </w:rPr>
        <w:t> </w:t>
      </w:r>
      <w:r>
        <w:rPr>
          <w:sz w:val="24"/>
        </w:rPr>
        <w:t>защитными </w:t>
      </w:r>
      <w:r>
        <w:rPr>
          <w:spacing w:val="-2"/>
          <w:sz w:val="24"/>
        </w:rPr>
        <w:t>очками;</w:t>
      </w:r>
    </w:p>
    <w:p>
      <w:pPr>
        <w:pStyle w:val="ListParagraph"/>
        <w:numPr>
          <w:ilvl w:val="0"/>
          <w:numId w:val="62"/>
        </w:numPr>
        <w:tabs>
          <w:tab w:pos="1135" w:val="left" w:leader="none"/>
        </w:tabs>
        <w:spacing w:line="360" w:lineRule="auto" w:before="137" w:after="0"/>
        <w:ind w:left="252" w:right="270" w:firstLine="708"/>
        <w:jc w:val="both"/>
        <w:rPr>
          <w:sz w:val="24"/>
        </w:rPr>
      </w:pPr>
      <w:r>
        <w:rPr>
          <w:sz w:val="24"/>
        </w:rPr>
        <w:t>в</w:t>
      </w:r>
      <w:r>
        <w:rPr>
          <w:spacing w:val="-10"/>
          <w:sz w:val="24"/>
        </w:rPr>
        <w:t> </w:t>
      </w:r>
      <w:r>
        <w:rPr>
          <w:sz w:val="24"/>
        </w:rPr>
        <w:t>случае</w:t>
      </w:r>
      <w:r>
        <w:rPr>
          <w:spacing w:val="-10"/>
          <w:sz w:val="24"/>
        </w:rPr>
        <w:t> </w:t>
      </w:r>
      <w:r>
        <w:rPr>
          <w:sz w:val="24"/>
        </w:rPr>
        <w:t>загрязнения</w:t>
      </w:r>
      <w:r>
        <w:rPr>
          <w:spacing w:val="-12"/>
          <w:sz w:val="24"/>
        </w:rPr>
        <w:t> </w:t>
      </w:r>
      <w:r>
        <w:rPr>
          <w:sz w:val="24"/>
        </w:rPr>
        <w:t>воздуха</w:t>
      </w:r>
      <w:r>
        <w:rPr>
          <w:spacing w:val="-10"/>
          <w:sz w:val="24"/>
        </w:rPr>
        <w:t> </w:t>
      </w:r>
      <w:r>
        <w:rPr>
          <w:sz w:val="24"/>
        </w:rPr>
        <w:t>радиоактивными</w:t>
      </w:r>
      <w:r>
        <w:rPr>
          <w:spacing w:val="-8"/>
          <w:sz w:val="24"/>
        </w:rPr>
        <w:t> </w:t>
      </w:r>
      <w:r>
        <w:rPr>
          <w:sz w:val="24"/>
        </w:rPr>
        <w:t>аэрозолями</w:t>
      </w:r>
      <w:r>
        <w:rPr>
          <w:spacing w:val="-8"/>
          <w:sz w:val="24"/>
        </w:rPr>
        <w:t> </w:t>
      </w:r>
      <w:r>
        <w:rPr>
          <w:sz w:val="24"/>
        </w:rPr>
        <w:t>–</w:t>
      </w:r>
      <w:r>
        <w:rPr>
          <w:spacing w:val="-12"/>
          <w:sz w:val="24"/>
        </w:rPr>
        <w:t> </w:t>
      </w:r>
      <w:r>
        <w:rPr>
          <w:sz w:val="24"/>
        </w:rPr>
        <w:t>применять</w:t>
      </w:r>
      <w:r>
        <w:rPr>
          <w:spacing w:val="-11"/>
          <w:sz w:val="24"/>
        </w:rPr>
        <w:t> </w:t>
      </w:r>
      <w:r>
        <w:rPr>
          <w:sz w:val="24"/>
        </w:rPr>
        <w:t>респираторы, противогазы и специальные пневмокостюмы из пластических материалов с принудительной подачей в них воздуха.</w:t>
      </w:r>
    </w:p>
    <w:p>
      <w:pPr>
        <w:pStyle w:val="BodyText"/>
        <w:spacing w:before="90"/>
        <w:ind w:left="0" w:firstLine="0"/>
        <w:jc w:val="left"/>
      </w:pPr>
    </w:p>
    <w:p>
      <w:pPr>
        <w:pStyle w:val="Heading3"/>
        <w:numPr>
          <w:ilvl w:val="3"/>
          <w:numId w:val="37"/>
        </w:numPr>
        <w:tabs>
          <w:tab w:pos="1320" w:val="left" w:leader="none"/>
        </w:tabs>
        <w:spacing w:line="240" w:lineRule="auto" w:before="0" w:after="0"/>
        <w:ind w:left="1320" w:right="0" w:hanging="360"/>
        <w:jc w:val="left"/>
      </w:pPr>
      <w:bookmarkStart w:name="2.8 Неионизирующие излучения" w:id="36"/>
      <w:bookmarkEnd w:id="36"/>
      <w:r>
        <w:rPr>
          <w:b w:val="0"/>
        </w:rPr>
      </w:r>
      <w:r>
        <w:rPr/>
        <w:t>Неионизирующие</w:t>
      </w:r>
      <w:r>
        <w:rPr>
          <w:spacing w:val="-5"/>
        </w:rPr>
        <w:t> </w:t>
      </w:r>
      <w:r>
        <w:rPr>
          <w:spacing w:val="-2"/>
        </w:rPr>
        <w:t>излучения</w:t>
      </w:r>
    </w:p>
    <w:p>
      <w:pPr>
        <w:pStyle w:val="BodyText"/>
        <w:spacing w:before="79"/>
        <w:ind w:left="0" w:firstLine="0"/>
        <w:jc w:val="left"/>
        <w:rPr>
          <w:b/>
        </w:rPr>
      </w:pPr>
    </w:p>
    <w:p>
      <w:pPr>
        <w:pStyle w:val="BodyText"/>
        <w:spacing w:line="360" w:lineRule="auto" w:before="1"/>
        <w:ind w:right="271"/>
      </w:pPr>
      <w:r>
        <w:rPr/>
        <w:t>Электромагнитные поля окружают нас всегда. Однако, человек различает только видимый свет, который занимает лишь узкую полозку спектра электромагнитных волн.</w:t>
      </w:r>
    </w:p>
    <w:p>
      <w:pPr>
        <w:pStyle w:val="BodyText"/>
        <w:spacing w:line="360" w:lineRule="auto"/>
        <w:ind w:right="269"/>
      </w:pPr>
      <w:r>
        <w:rPr/>
        <w:t>Электромагнитный спектр подразделяется на две основных зоны: ионизирующее и неионизирующее излучения, которые, в свою очередь, также подразделяются на отдельные виды излучения (рисунок 2.16).</w:t>
      </w:r>
    </w:p>
    <w:p>
      <w:pPr>
        <w:pStyle w:val="BodyText"/>
        <w:spacing w:before="2"/>
        <w:ind w:left="0" w:firstLine="0"/>
        <w:jc w:val="left"/>
        <w:rPr>
          <w:sz w:val="19"/>
        </w:rPr>
      </w:pPr>
      <w:r>
        <w:rPr/>
        <w:drawing>
          <wp:anchor distT="0" distB="0" distL="0" distR="0" allowOverlap="1" layoutInCell="1" locked="0" behindDoc="1" simplePos="0" relativeHeight="487625728">
            <wp:simplePos x="0" y="0"/>
            <wp:positionH relativeFrom="page">
              <wp:posOffset>1298285</wp:posOffset>
            </wp:positionH>
            <wp:positionV relativeFrom="paragraph">
              <wp:posOffset>155713</wp:posOffset>
            </wp:positionV>
            <wp:extent cx="5001443" cy="2064258"/>
            <wp:effectExtent l="0" t="0" r="0" b="0"/>
            <wp:wrapTopAndBottom/>
            <wp:docPr id="543" name="Image 543"/>
            <wp:cNvGraphicFramePr>
              <a:graphicFrameLocks/>
            </wp:cNvGraphicFramePr>
            <a:graphic>
              <a:graphicData uri="http://schemas.openxmlformats.org/drawingml/2006/picture">
                <pic:pic>
                  <pic:nvPicPr>
                    <pic:cNvPr id="543" name="Image 543"/>
                    <pic:cNvPicPr/>
                  </pic:nvPicPr>
                  <pic:blipFill>
                    <a:blip r:embed="rId58" cstate="print"/>
                    <a:stretch>
                      <a:fillRect/>
                    </a:stretch>
                  </pic:blipFill>
                  <pic:spPr>
                    <a:xfrm>
                      <a:off x="0" y="0"/>
                      <a:ext cx="5001443" cy="2064258"/>
                    </a:xfrm>
                    <a:prstGeom prst="rect">
                      <a:avLst/>
                    </a:prstGeom>
                  </pic:spPr>
                </pic:pic>
              </a:graphicData>
            </a:graphic>
          </wp:anchor>
        </w:drawing>
      </w:r>
    </w:p>
    <w:p>
      <w:pPr>
        <w:pStyle w:val="BodyText"/>
        <w:spacing w:before="153"/>
        <w:ind w:left="0" w:right="20" w:firstLine="0"/>
        <w:jc w:val="center"/>
      </w:pPr>
      <w:r>
        <w:rPr/>
        <w:t>Рисунок</w:t>
      </w:r>
      <w:r>
        <w:rPr>
          <w:spacing w:val="-1"/>
        </w:rPr>
        <w:t> </w:t>
      </w:r>
      <w:r>
        <w:rPr/>
        <w:t>2.16</w:t>
      </w:r>
      <w:r>
        <w:rPr>
          <w:spacing w:val="-1"/>
        </w:rPr>
        <w:t> </w:t>
      </w:r>
      <w:r>
        <w:rPr/>
        <w:t>–</w:t>
      </w:r>
      <w:r>
        <w:rPr>
          <w:spacing w:val="-2"/>
        </w:rPr>
        <w:t> </w:t>
      </w:r>
      <w:r>
        <w:rPr/>
        <w:t>Электромагнитный </w:t>
      </w:r>
      <w:r>
        <w:rPr>
          <w:spacing w:val="-2"/>
        </w:rPr>
        <w:t>спектр</w:t>
      </w:r>
    </w:p>
    <w:p>
      <w:pPr>
        <w:pStyle w:val="BodyText"/>
        <w:ind w:left="0" w:firstLine="0"/>
        <w:jc w:val="left"/>
      </w:pPr>
    </w:p>
    <w:p>
      <w:pPr>
        <w:pStyle w:val="BodyText"/>
        <w:ind w:left="0" w:firstLine="0"/>
        <w:jc w:val="left"/>
      </w:pPr>
    </w:p>
    <w:p>
      <w:pPr>
        <w:pStyle w:val="BodyText"/>
        <w:spacing w:line="360" w:lineRule="auto"/>
        <w:ind w:right="273"/>
      </w:pPr>
      <w:r>
        <w:rPr/>
        <w:t>Неионизирующие излучения представляют собой электромагнитные излучения различной частоты, не вызывающие ионизацию атомов и молекул вещества.</w:t>
      </w:r>
    </w:p>
    <w:p>
      <w:pPr>
        <w:pStyle w:val="BodyText"/>
        <w:spacing w:line="360" w:lineRule="auto"/>
        <w:ind w:right="270"/>
      </w:pPr>
      <w:r>
        <w:rPr/>
        <w:t>Неионизирующее излучение объединяет все излучения и поля электромагнитного спектра, у которых не хватает энергии для ионизации материи. Неионизирующее излучение не способно передавать молекуле или атому</w:t>
      </w:r>
      <w:r>
        <w:rPr>
          <w:spacing w:val="-1"/>
        </w:rPr>
        <w:t> </w:t>
      </w:r>
      <w:r>
        <w:rPr/>
        <w:t>достаточное количество энергии для разрыва их структуры посредством удаления одного или большего числа электронов.</w:t>
      </w:r>
    </w:p>
    <w:p>
      <w:pPr>
        <w:spacing w:after="0" w:line="360" w:lineRule="auto"/>
        <w:sectPr>
          <w:pgSz w:w="11910" w:h="16840"/>
          <w:pgMar w:header="144" w:footer="986" w:top="940" w:bottom="1180" w:left="880" w:right="860"/>
        </w:sectPr>
      </w:pPr>
    </w:p>
    <w:p>
      <w:pPr>
        <w:pStyle w:val="BodyText"/>
        <w:spacing w:line="360" w:lineRule="auto" w:before="186"/>
        <w:ind w:right="272"/>
      </w:pPr>
      <w:r>
        <w:rPr/>
        <w:t>Само</w:t>
      </w:r>
      <w:r>
        <w:rPr>
          <w:spacing w:val="-6"/>
        </w:rPr>
        <w:t> </w:t>
      </w:r>
      <w:r>
        <w:rPr/>
        <w:t>электромагнитное</w:t>
      </w:r>
      <w:r>
        <w:rPr>
          <w:spacing w:val="-7"/>
        </w:rPr>
        <w:t> </w:t>
      </w:r>
      <w:r>
        <w:rPr/>
        <w:t>поле</w:t>
      </w:r>
      <w:r>
        <w:rPr>
          <w:spacing w:val="-7"/>
        </w:rPr>
        <w:t> </w:t>
      </w:r>
      <w:r>
        <w:rPr/>
        <w:t>представляет</w:t>
      </w:r>
      <w:r>
        <w:rPr>
          <w:spacing w:val="-5"/>
        </w:rPr>
        <w:t> </w:t>
      </w:r>
      <w:r>
        <w:rPr/>
        <w:t>собой</w:t>
      </w:r>
      <w:r>
        <w:rPr>
          <w:spacing w:val="-5"/>
        </w:rPr>
        <w:t> </w:t>
      </w:r>
      <w:r>
        <w:rPr/>
        <w:t>особую</w:t>
      </w:r>
      <w:r>
        <w:rPr>
          <w:spacing w:val="-5"/>
        </w:rPr>
        <w:t> </w:t>
      </w:r>
      <w:r>
        <w:rPr/>
        <w:t>форму</w:t>
      </w:r>
      <w:r>
        <w:rPr>
          <w:spacing w:val="-11"/>
        </w:rPr>
        <w:t> </w:t>
      </w:r>
      <w:r>
        <w:rPr/>
        <w:t>материи,</w:t>
      </w:r>
      <w:r>
        <w:rPr>
          <w:spacing w:val="-6"/>
        </w:rPr>
        <w:t> </w:t>
      </w:r>
      <w:r>
        <w:rPr/>
        <w:t>посредством которой осуществляется взаимодействие между электрическими заряженными частицами (рисунок 2.17).</w:t>
      </w:r>
    </w:p>
    <w:p>
      <w:pPr>
        <w:pStyle w:val="BodyText"/>
        <w:spacing w:before="4"/>
        <w:ind w:left="0" w:firstLine="0"/>
        <w:jc w:val="left"/>
        <w:rPr>
          <w:sz w:val="19"/>
        </w:rPr>
      </w:pPr>
      <w:r>
        <w:rPr/>
        <w:drawing>
          <wp:anchor distT="0" distB="0" distL="0" distR="0" allowOverlap="1" layoutInCell="1" locked="0" behindDoc="1" simplePos="0" relativeHeight="487626240">
            <wp:simplePos x="0" y="0"/>
            <wp:positionH relativeFrom="page">
              <wp:posOffset>2494279</wp:posOffset>
            </wp:positionH>
            <wp:positionV relativeFrom="paragraph">
              <wp:posOffset>157038</wp:posOffset>
            </wp:positionV>
            <wp:extent cx="2594168" cy="2598896"/>
            <wp:effectExtent l="0" t="0" r="0" b="0"/>
            <wp:wrapTopAndBottom/>
            <wp:docPr id="544" name="Image 544"/>
            <wp:cNvGraphicFramePr>
              <a:graphicFrameLocks/>
            </wp:cNvGraphicFramePr>
            <a:graphic>
              <a:graphicData uri="http://schemas.openxmlformats.org/drawingml/2006/picture">
                <pic:pic>
                  <pic:nvPicPr>
                    <pic:cNvPr id="544" name="Image 544"/>
                    <pic:cNvPicPr/>
                  </pic:nvPicPr>
                  <pic:blipFill>
                    <a:blip r:embed="rId59" cstate="print"/>
                    <a:stretch>
                      <a:fillRect/>
                    </a:stretch>
                  </pic:blipFill>
                  <pic:spPr>
                    <a:xfrm>
                      <a:off x="0" y="0"/>
                      <a:ext cx="2594168" cy="2598896"/>
                    </a:xfrm>
                    <a:prstGeom prst="rect">
                      <a:avLst/>
                    </a:prstGeom>
                  </pic:spPr>
                </pic:pic>
              </a:graphicData>
            </a:graphic>
          </wp:anchor>
        </w:drawing>
      </w:r>
    </w:p>
    <w:p>
      <w:pPr>
        <w:pStyle w:val="BodyText"/>
        <w:spacing w:before="96"/>
        <w:ind w:left="0" w:right="16" w:firstLine="0"/>
        <w:jc w:val="center"/>
      </w:pPr>
      <w:r>
        <w:rPr/>
        <w:t>Рисунок</w:t>
      </w:r>
      <w:r>
        <w:rPr>
          <w:spacing w:val="-1"/>
        </w:rPr>
        <w:t> </w:t>
      </w:r>
      <w:r>
        <w:rPr/>
        <w:t>2.17</w:t>
      </w:r>
      <w:r>
        <w:rPr>
          <w:spacing w:val="-1"/>
        </w:rPr>
        <w:t> </w:t>
      </w:r>
      <w:r>
        <w:rPr/>
        <w:t>–</w:t>
      </w:r>
      <w:r>
        <w:rPr>
          <w:spacing w:val="-1"/>
        </w:rPr>
        <w:t> </w:t>
      </w:r>
      <w:r>
        <w:rPr/>
        <w:t>Электромагнитное</w:t>
      </w:r>
      <w:r>
        <w:rPr>
          <w:spacing w:val="-2"/>
        </w:rPr>
        <w:t> </w:t>
      </w:r>
      <w:r>
        <w:rPr>
          <w:spacing w:val="-4"/>
        </w:rPr>
        <w:t>поле</w:t>
      </w:r>
    </w:p>
    <w:p>
      <w:pPr>
        <w:pStyle w:val="BodyText"/>
        <w:ind w:left="0" w:firstLine="0"/>
        <w:jc w:val="left"/>
      </w:pPr>
    </w:p>
    <w:p>
      <w:pPr>
        <w:pStyle w:val="BodyText"/>
        <w:ind w:left="0" w:firstLine="0"/>
        <w:jc w:val="left"/>
      </w:pPr>
    </w:p>
    <w:p>
      <w:pPr>
        <w:pStyle w:val="BodyText"/>
        <w:spacing w:line="360" w:lineRule="auto" w:before="1"/>
        <w:ind w:right="270"/>
      </w:pPr>
      <w:r>
        <w:rPr/>
        <w:t>Из элементарной физики известно, что переменное электрическое поле порождает магнитное. А переменное магнитное поле, в свою очередь, порождает электрическое поле и т.д. Таким образом, если возбудить с помощью зарядов переменное электрическое или магнитное поле, в окружающем пространстве возникает последовательность взаимных превращений электрического и магнитного полей, распространяющихся от точки к точке. Этот</w:t>
      </w:r>
      <w:r>
        <w:rPr>
          <w:spacing w:val="-12"/>
        </w:rPr>
        <w:t> </w:t>
      </w:r>
      <w:r>
        <w:rPr/>
        <w:t>процесс</w:t>
      </w:r>
      <w:r>
        <w:rPr>
          <w:spacing w:val="-14"/>
        </w:rPr>
        <w:t> </w:t>
      </w:r>
      <w:r>
        <w:rPr/>
        <w:t>будет</w:t>
      </w:r>
      <w:r>
        <w:rPr>
          <w:spacing w:val="-12"/>
        </w:rPr>
        <w:t> </w:t>
      </w:r>
      <w:r>
        <w:rPr/>
        <w:t>периодическим</w:t>
      </w:r>
      <w:r>
        <w:rPr>
          <w:spacing w:val="-14"/>
        </w:rPr>
        <w:t> </w:t>
      </w:r>
      <w:r>
        <w:rPr/>
        <w:t>во</w:t>
      </w:r>
      <w:r>
        <w:rPr>
          <w:spacing w:val="-13"/>
        </w:rPr>
        <w:t> </w:t>
      </w:r>
      <w:r>
        <w:rPr/>
        <w:t>времени</w:t>
      </w:r>
      <w:r>
        <w:rPr>
          <w:spacing w:val="-12"/>
        </w:rPr>
        <w:t> </w:t>
      </w:r>
      <w:r>
        <w:rPr/>
        <w:t>и</w:t>
      </w:r>
      <w:r>
        <w:rPr>
          <w:spacing w:val="-12"/>
        </w:rPr>
        <w:t> </w:t>
      </w:r>
      <w:r>
        <w:rPr/>
        <w:t>пространстве</w:t>
      </w:r>
      <w:r>
        <w:rPr>
          <w:spacing w:val="-14"/>
        </w:rPr>
        <w:t> </w:t>
      </w:r>
      <w:r>
        <w:rPr/>
        <w:t>и,</w:t>
      </w:r>
      <w:r>
        <w:rPr>
          <w:spacing w:val="-13"/>
        </w:rPr>
        <w:t> </w:t>
      </w:r>
      <w:r>
        <w:rPr/>
        <w:t>следовательно,</w:t>
      </w:r>
      <w:r>
        <w:rPr>
          <w:spacing w:val="-13"/>
        </w:rPr>
        <w:t> </w:t>
      </w:r>
      <w:r>
        <w:rPr/>
        <w:t>представляет собой волну, то есть неионизирующие излучения имеют волновую природу.</w:t>
      </w:r>
    </w:p>
    <w:p>
      <w:pPr>
        <w:pStyle w:val="BodyText"/>
        <w:spacing w:line="360" w:lineRule="auto"/>
        <w:ind w:right="269"/>
      </w:pPr>
      <w:r>
        <w:rPr/>
        <w:t>Существует множество классификаций неионизирующих излучений. Но наибольшее применение для целей оценки условий труда получила такая классификация:</w:t>
      </w:r>
    </w:p>
    <w:p>
      <w:pPr>
        <w:pStyle w:val="ListParagraph"/>
        <w:numPr>
          <w:ilvl w:val="0"/>
          <w:numId w:val="63"/>
        </w:numPr>
        <w:tabs>
          <w:tab w:pos="1244" w:val="left" w:leader="none"/>
        </w:tabs>
        <w:spacing w:line="240" w:lineRule="auto" w:before="1" w:after="0"/>
        <w:ind w:left="1244" w:right="0" w:hanging="284"/>
        <w:jc w:val="left"/>
        <w:rPr>
          <w:sz w:val="24"/>
        </w:rPr>
      </w:pPr>
      <w:r>
        <w:rPr>
          <w:sz w:val="24"/>
        </w:rPr>
        <w:t>переменное</w:t>
      </w:r>
      <w:r>
        <w:rPr>
          <w:spacing w:val="-4"/>
          <w:sz w:val="24"/>
        </w:rPr>
        <w:t> </w:t>
      </w:r>
      <w:r>
        <w:rPr>
          <w:sz w:val="24"/>
        </w:rPr>
        <w:t>электромагнитное</w:t>
      </w:r>
      <w:r>
        <w:rPr>
          <w:spacing w:val="-2"/>
          <w:sz w:val="24"/>
        </w:rPr>
        <w:t> </w:t>
      </w:r>
      <w:r>
        <w:rPr>
          <w:sz w:val="24"/>
        </w:rPr>
        <w:t>поле</w:t>
      </w:r>
      <w:r>
        <w:rPr>
          <w:spacing w:val="-1"/>
          <w:sz w:val="24"/>
        </w:rPr>
        <w:t> </w:t>
      </w:r>
      <w:r>
        <w:rPr>
          <w:sz w:val="24"/>
        </w:rPr>
        <w:t>(промышленная</w:t>
      </w:r>
      <w:r>
        <w:rPr>
          <w:spacing w:val="-1"/>
          <w:sz w:val="24"/>
        </w:rPr>
        <w:t> </w:t>
      </w:r>
      <w:r>
        <w:rPr>
          <w:sz w:val="24"/>
        </w:rPr>
        <w:t>частота</w:t>
      </w:r>
      <w:r>
        <w:rPr>
          <w:spacing w:val="-2"/>
          <w:sz w:val="24"/>
        </w:rPr>
        <w:t> </w:t>
      </w:r>
      <w:r>
        <w:rPr>
          <w:sz w:val="24"/>
        </w:rPr>
        <w:t>50 </w:t>
      </w:r>
      <w:r>
        <w:rPr>
          <w:spacing w:val="-2"/>
          <w:sz w:val="24"/>
        </w:rPr>
        <w:t>кГц);</w:t>
      </w:r>
    </w:p>
    <w:p>
      <w:pPr>
        <w:pStyle w:val="ListParagraph"/>
        <w:numPr>
          <w:ilvl w:val="0"/>
          <w:numId w:val="63"/>
        </w:numPr>
        <w:tabs>
          <w:tab w:pos="1244" w:val="left" w:leader="none"/>
        </w:tabs>
        <w:spacing w:line="240" w:lineRule="auto" w:before="138" w:after="0"/>
        <w:ind w:left="1244" w:right="0" w:hanging="284"/>
        <w:jc w:val="left"/>
        <w:rPr>
          <w:sz w:val="24"/>
        </w:rPr>
      </w:pPr>
      <w:r>
        <w:rPr>
          <w:sz w:val="24"/>
        </w:rPr>
        <w:t>переменное</w:t>
      </w:r>
      <w:r>
        <w:rPr>
          <w:spacing w:val="-4"/>
          <w:sz w:val="24"/>
        </w:rPr>
        <w:t> </w:t>
      </w:r>
      <w:r>
        <w:rPr>
          <w:sz w:val="24"/>
        </w:rPr>
        <w:t>электромагнитное</w:t>
      </w:r>
      <w:r>
        <w:rPr>
          <w:spacing w:val="-1"/>
          <w:sz w:val="24"/>
        </w:rPr>
        <w:t> </w:t>
      </w:r>
      <w:r>
        <w:rPr>
          <w:sz w:val="24"/>
        </w:rPr>
        <w:t>поле</w:t>
      </w:r>
      <w:r>
        <w:rPr>
          <w:spacing w:val="-1"/>
          <w:sz w:val="24"/>
        </w:rPr>
        <w:t> </w:t>
      </w:r>
      <w:r>
        <w:rPr>
          <w:sz w:val="24"/>
        </w:rPr>
        <w:t>радиочастотного </w:t>
      </w:r>
      <w:r>
        <w:rPr>
          <w:spacing w:val="-2"/>
          <w:sz w:val="24"/>
        </w:rPr>
        <w:t>диапазона;</w:t>
      </w:r>
    </w:p>
    <w:p>
      <w:pPr>
        <w:pStyle w:val="ListParagraph"/>
        <w:numPr>
          <w:ilvl w:val="0"/>
          <w:numId w:val="63"/>
        </w:numPr>
        <w:tabs>
          <w:tab w:pos="1244" w:val="left" w:leader="none"/>
        </w:tabs>
        <w:spacing w:line="240" w:lineRule="auto" w:before="138" w:after="0"/>
        <w:ind w:left="1244" w:right="0" w:hanging="284"/>
        <w:jc w:val="left"/>
        <w:rPr>
          <w:sz w:val="24"/>
        </w:rPr>
      </w:pPr>
      <w:r>
        <w:rPr>
          <w:sz w:val="24"/>
        </w:rPr>
        <w:t>электростатическое</w:t>
      </w:r>
      <w:r>
        <w:rPr>
          <w:spacing w:val="-4"/>
          <w:sz w:val="24"/>
        </w:rPr>
        <w:t> поле;</w:t>
      </w:r>
    </w:p>
    <w:p>
      <w:pPr>
        <w:pStyle w:val="ListParagraph"/>
        <w:numPr>
          <w:ilvl w:val="0"/>
          <w:numId w:val="63"/>
        </w:numPr>
        <w:tabs>
          <w:tab w:pos="1244" w:val="left" w:leader="none"/>
        </w:tabs>
        <w:spacing w:line="240" w:lineRule="auto" w:before="135" w:after="0"/>
        <w:ind w:left="1244" w:right="0" w:hanging="284"/>
        <w:jc w:val="left"/>
        <w:rPr>
          <w:sz w:val="24"/>
        </w:rPr>
      </w:pPr>
      <w:r>
        <w:rPr>
          <w:sz w:val="24"/>
        </w:rPr>
        <w:t>постоянное</w:t>
      </w:r>
      <w:r>
        <w:rPr>
          <w:spacing w:val="-3"/>
          <w:sz w:val="24"/>
        </w:rPr>
        <w:t> </w:t>
      </w:r>
      <w:r>
        <w:rPr>
          <w:sz w:val="24"/>
        </w:rPr>
        <w:t>магнитное</w:t>
      </w:r>
      <w:r>
        <w:rPr>
          <w:spacing w:val="-5"/>
          <w:sz w:val="24"/>
        </w:rPr>
        <w:t> </w:t>
      </w:r>
      <w:r>
        <w:rPr>
          <w:spacing w:val="-2"/>
          <w:sz w:val="24"/>
        </w:rPr>
        <w:t>поле;</w:t>
      </w:r>
    </w:p>
    <w:p>
      <w:pPr>
        <w:pStyle w:val="ListParagraph"/>
        <w:numPr>
          <w:ilvl w:val="0"/>
          <w:numId w:val="63"/>
        </w:numPr>
        <w:tabs>
          <w:tab w:pos="1244" w:val="left" w:leader="none"/>
        </w:tabs>
        <w:spacing w:line="240" w:lineRule="auto" w:before="138" w:after="0"/>
        <w:ind w:left="1244" w:right="0" w:hanging="284"/>
        <w:jc w:val="left"/>
        <w:rPr>
          <w:sz w:val="24"/>
        </w:rPr>
      </w:pPr>
      <w:r>
        <w:rPr>
          <w:sz w:val="24"/>
        </w:rPr>
        <w:t>ультрафиолетовое</w:t>
      </w:r>
      <w:r>
        <w:rPr>
          <w:spacing w:val="-6"/>
          <w:sz w:val="24"/>
        </w:rPr>
        <w:t> </w:t>
      </w:r>
      <w:r>
        <w:rPr>
          <w:spacing w:val="-2"/>
          <w:sz w:val="24"/>
        </w:rPr>
        <w:t>излучение;</w:t>
      </w:r>
    </w:p>
    <w:p>
      <w:pPr>
        <w:pStyle w:val="ListParagraph"/>
        <w:numPr>
          <w:ilvl w:val="0"/>
          <w:numId w:val="63"/>
        </w:numPr>
        <w:tabs>
          <w:tab w:pos="1244" w:val="left" w:leader="none"/>
        </w:tabs>
        <w:spacing w:line="240" w:lineRule="auto" w:before="138" w:after="0"/>
        <w:ind w:left="1244" w:right="0" w:hanging="284"/>
        <w:jc w:val="left"/>
        <w:rPr>
          <w:sz w:val="24"/>
        </w:rPr>
      </w:pPr>
      <w:r>
        <w:rPr>
          <w:sz w:val="24"/>
        </w:rPr>
        <w:t>лазерное</w:t>
      </w:r>
      <w:r>
        <w:rPr>
          <w:spacing w:val="-1"/>
          <w:sz w:val="24"/>
        </w:rPr>
        <w:t> </w:t>
      </w:r>
      <w:r>
        <w:rPr>
          <w:spacing w:val="-2"/>
          <w:sz w:val="24"/>
        </w:rPr>
        <w:t>излучение.</w:t>
      </w:r>
    </w:p>
    <w:p>
      <w:pPr>
        <w:pStyle w:val="BodyText"/>
        <w:spacing w:line="360" w:lineRule="auto" w:before="134"/>
        <w:ind w:right="270"/>
      </w:pPr>
      <w:r>
        <w:rPr/>
        <w:t>Неионизирующие излучения характеризуются набором параметров, включающих в себя частоту (f), длину волны (λ), напряженность электрического (E, Вт/м) и магнитного (H, А/м) поля, скорость распространения (с) и вектор плотности потока энергии (I, Вт/м</w:t>
      </w:r>
      <w:r>
        <w:rPr>
          <w:vertAlign w:val="superscript"/>
        </w:rPr>
        <w:t>2</w:t>
      </w:r>
      <w:r>
        <w:rPr>
          <w:vertAlign w:val="baseline"/>
        </w:rPr>
        <w:t>).</w:t>
      </w:r>
    </w:p>
    <w:p>
      <w:pPr>
        <w:spacing w:after="0" w:line="360" w:lineRule="auto"/>
        <w:sectPr>
          <w:pgSz w:w="11910" w:h="16840"/>
          <w:pgMar w:header="144" w:footer="986" w:top="940" w:bottom="1220" w:left="880" w:right="860"/>
        </w:sectPr>
      </w:pPr>
    </w:p>
    <w:p>
      <w:pPr>
        <w:pStyle w:val="BodyText"/>
        <w:spacing w:line="360" w:lineRule="auto" w:before="186"/>
        <w:ind w:right="273"/>
      </w:pPr>
      <w:r>
        <w:rPr/>
        <w:t>Наибольшее</w:t>
      </w:r>
      <w:r>
        <w:rPr>
          <w:spacing w:val="-13"/>
        </w:rPr>
        <w:t> </w:t>
      </w:r>
      <w:r>
        <w:rPr/>
        <w:t>значение</w:t>
      </w:r>
      <w:r>
        <w:rPr>
          <w:spacing w:val="-13"/>
        </w:rPr>
        <w:t> </w:t>
      </w:r>
      <w:r>
        <w:rPr/>
        <w:t>для</w:t>
      </w:r>
      <w:r>
        <w:rPr>
          <w:spacing w:val="-13"/>
        </w:rPr>
        <w:t> </w:t>
      </w:r>
      <w:r>
        <w:rPr/>
        <w:t>оценки</w:t>
      </w:r>
      <w:r>
        <w:rPr>
          <w:spacing w:val="-9"/>
        </w:rPr>
        <w:t> </w:t>
      </w:r>
      <w:r>
        <w:rPr/>
        <w:t>условий</w:t>
      </w:r>
      <w:r>
        <w:rPr>
          <w:spacing w:val="-12"/>
        </w:rPr>
        <w:t> </w:t>
      </w:r>
      <w:r>
        <w:rPr/>
        <w:t>труда</w:t>
      </w:r>
      <w:r>
        <w:rPr>
          <w:spacing w:val="-13"/>
        </w:rPr>
        <w:t> </w:t>
      </w:r>
      <w:r>
        <w:rPr/>
        <w:t>имеют</w:t>
      </w:r>
      <w:r>
        <w:rPr>
          <w:spacing w:val="-12"/>
        </w:rPr>
        <w:t> </w:t>
      </w:r>
      <w:r>
        <w:rPr/>
        <w:t>напряженность</w:t>
      </w:r>
      <w:r>
        <w:rPr>
          <w:spacing w:val="-13"/>
        </w:rPr>
        <w:t> </w:t>
      </w:r>
      <w:r>
        <w:rPr/>
        <w:t>электрического поля, напряженность магнитного поля и плотность потока энергии.</w:t>
      </w:r>
    </w:p>
    <w:p>
      <w:pPr>
        <w:pStyle w:val="BodyText"/>
        <w:spacing w:line="360" w:lineRule="auto"/>
        <w:ind w:right="273"/>
      </w:pPr>
      <w:r>
        <w:rPr/>
        <w:t>Статические поля представляют собой поля неподвижных электрических зарядов или стационарные</w:t>
      </w:r>
      <w:r>
        <w:rPr>
          <w:spacing w:val="-11"/>
        </w:rPr>
        <w:t> </w:t>
      </w:r>
      <w:r>
        <w:rPr/>
        <w:t>электрические</w:t>
      </w:r>
      <w:r>
        <w:rPr>
          <w:spacing w:val="-11"/>
        </w:rPr>
        <w:t> </w:t>
      </w:r>
      <w:r>
        <w:rPr/>
        <w:t>поля</w:t>
      </w:r>
      <w:r>
        <w:rPr>
          <w:spacing w:val="-11"/>
        </w:rPr>
        <w:t> </w:t>
      </w:r>
      <w:r>
        <w:rPr/>
        <w:t>постоянного</w:t>
      </w:r>
      <w:r>
        <w:rPr>
          <w:spacing w:val="-12"/>
        </w:rPr>
        <w:t> </w:t>
      </w:r>
      <w:r>
        <w:rPr/>
        <w:t>тока.</w:t>
      </w:r>
      <w:r>
        <w:rPr>
          <w:spacing w:val="-11"/>
        </w:rPr>
        <w:t> </w:t>
      </w:r>
      <w:r>
        <w:rPr/>
        <w:t>Они</w:t>
      </w:r>
      <w:r>
        <w:rPr>
          <w:spacing w:val="-10"/>
        </w:rPr>
        <w:t> </w:t>
      </w:r>
      <w:r>
        <w:rPr/>
        <w:t>возникают</w:t>
      </w:r>
      <w:r>
        <w:rPr>
          <w:spacing w:val="-10"/>
        </w:rPr>
        <w:t> </w:t>
      </w:r>
      <w:r>
        <w:rPr/>
        <w:t>там,</w:t>
      </w:r>
      <w:r>
        <w:rPr>
          <w:spacing w:val="-11"/>
        </w:rPr>
        <w:t> </w:t>
      </w:r>
      <w:r>
        <w:rPr/>
        <w:t>где</w:t>
      </w:r>
      <w:r>
        <w:rPr>
          <w:spacing w:val="-11"/>
        </w:rPr>
        <w:t> </w:t>
      </w:r>
      <w:r>
        <w:rPr/>
        <w:t>на</w:t>
      </w:r>
      <w:r>
        <w:rPr>
          <w:spacing w:val="-11"/>
        </w:rPr>
        <w:t> </w:t>
      </w:r>
      <w:r>
        <w:rPr/>
        <w:t>поверхностях предметов скапливаются заряженные частицы.</w:t>
      </w:r>
    </w:p>
    <w:p>
      <w:pPr>
        <w:pStyle w:val="BodyText"/>
        <w:spacing w:line="360" w:lineRule="auto" w:before="1"/>
        <w:ind w:right="269"/>
      </w:pPr>
      <w:r>
        <w:rPr/>
        <w:t>Оценка и нормирование электростатических полей (ЭСП) осуществляются по уровню электрического поля дифференцированно в зависимости от времени его воздействия на работника</w:t>
      </w:r>
      <w:r>
        <w:rPr>
          <w:spacing w:val="-15"/>
        </w:rPr>
        <w:t> </w:t>
      </w:r>
      <w:r>
        <w:rPr/>
        <w:t>за</w:t>
      </w:r>
      <w:r>
        <w:rPr>
          <w:spacing w:val="-14"/>
        </w:rPr>
        <w:t> </w:t>
      </w:r>
      <w:r>
        <w:rPr/>
        <w:t>смену.</w:t>
      </w:r>
      <w:r>
        <w:rPr>
          <w:spacing w:val="-13"/>
        </w:rPr>
        <w:t> </w:t>
      </w:r>
      <w:r>
        <w:rPr/>
        <w:t>Уровень</w:t>
      </w:r>
      <w:r>
        <w:rPr>
          <w:spacing w:val="-12"/>
        </w:rPr>
        <w:t> </w:t>
      </w:r>
      <w:r>
        <w:rPr/>
        <w:t>ЭСП</w:t>
      </w:r>
      <w:r>
        <w:rPr>
          <w:spacing w:val="-14"/>
        </w:rPr>
        <w:t> </w:t>
      </w:r>
      <w:r>
        <w:rPr/>
        <w:t>оценивают</w:t>
      </w:r>
      <w:r>
        <w:rPr>
          <w:spacing w:val="-12"/>
        </w:rPr>
        <w:t> </w:t>
      </w:r>
      <w:r>
        <w:rPr/>
        <w:t>в</w:t>
      </w:r>
      <w:r>
        <w:rPr>
          <w:spacing w:val="-15"/>
        </w:rPr>
        <w:t> </w:t>
      </w:r>
      <w:r>
        <w:rPr/>
        <w:t>единицах</w:t>
      </w:r>
      <w:r>
        <w:rPr>
          <w:spacing w:val="-13"/>
        </w:rPr>
        <w:t> </w:t>
      </w:r>
      <w:r>
        <w:rPr/>
        <w:t>напряженности</w:t>
      </w:r>
      <w:r>
        <w:rPr>
          <w:spacing w:val="-12"/>
        </w:rPr>
        <w:t> </w:t>
      </w:r>
      <w:r>
        <w:rPr/>
        <w:t>электрического</w:t>
      </w:r>
      <w:r>
        <w:rPr>
          <w:spacing w:val="-13"/>
        </w:rPr>
        <w:t> </w:t>
      </w:r>
      <w:r>
        <w:rPr/>
        <w:t>поля в кВ/м.</w:t>
      </w:r>
    </w:p>
    <w:p>
      <w:pPr>
        <w:pStyle w:val="BodyText"/>
        <w:spacing w:line="357" w:lineRule="auto"/>
        <w:ind w:right="271"/>
      </w:pPr>
      <w:r>
        <w:rPr>
          <w:position w:val="2"/>
        </w:rPr>
        <w:t>Предельно допустимый уровень напряженности электростатического поля (Е</w:t>
      </w:r>
      <w:r>
        <w:rPr>
          <w:sz w:val="16"/>
        </w:rPr>
        <w:t>ПДУ</w:t>
      </w:r>
      <w:r>
        <w:rPr>
          <w:position w:val="2"/>
        </w:rPr>
        <w:t>) при </w:t>
      </w:r>
      <w:r>
        <w:rPr/>
        <w:t>воздействии менее 1 часа за смену устанавливается равным 60 кВ/м.</w:t>
      </w:r>
    </w:p>
    <w:p>
      <w:pPr>
        <w:pStyle w:val="BodyText"/>
        <w:spacing w:line="360" w:lineRule="auto" w:before="3"/>
        <w:ind w:right="276"/>
      </w:pPr>
      <w:r>
        <w:rPr/>
        <w:t>Допустимый уровень напряженности электростатического поля, создаваемых компьютерами на рабочих местах равен 15 кВ/м.</w:t>
      </w:r>
    </w:p>
    <w:p>
      <w:pPr>
        <w:pStyle w:val="BodyText"/>
        <w:spacing w:line="360" w:lineRule="auto" w:before="1"/>
        <w:ind w:right="272"/>
      </w:pPr>
      <w:r>
        <w:rPr/>
        <w:t>При напряженностях ЭСП, превышающих 60 кВ/м, работа без применения средств защиты не допускается. При напряженностях ЭСП менее 20 кВ/м время пребывания в электростатических полях не регламентируется.</w:t>
      </w:r>
    </w:p>
    <w:p>
      <w:pPr>
        <w:pStyle w:val="BodyText"/>
        <w:spacing w:line="275" w:lineRule="exact"/>
        <w:ind w:left="960" w:firstLine="0"/>
      </w:pPr>
      <w:r>
        <w:rPr/>
        <w:t>Постоянное</w:t>
      </w:r>
      <w:r>
        <w:rPr>
          <w:spacing w:val="-3"/>
        </w:rPr>
        <w:t> </w:t>
      </w:r>
      <w:r>
        <w:rPr/>
        <w:t>магнитное</w:t>
      </w:r>
      <w:r>
        <w:rPr>
          <w:spacing w:val="-5"/>
        </w:rPr>
        <w:t> </w:t>
      </w:r>
      <w:r>
        <w:rPr/>
        <w:t>поле</w:t>
      </w:r>
      <w:r>
        <w:rPr>
          <w:spacing w:val="-2"/>
        </w:rPr>
        <w:t> </w:t>
      </w:r>
      <w:r>
        <w:rPr/>
        <w:t>–</w:t>
      </w:r>
      <w:r>
        <w:rPr>
          <w:spacing w:val="-1"/>
        </w:rPr>
        <w:t> </w:t>
      </w:r>
      <w:r>
        <w:rPr/>
        <w:t>это</w:t>
      </w:r>
      <w:r>
        <w:rPr>
          <w:spacing w:val="-1"/>
        </w:rPr>
        <w:t> </w:t>
      </w:r>
      <w:r>
        <w:rPr/>
        <w:t>неизменяющееся</w:t>
      </w:r>
      <w:r>
        <w:rPr>
          <w:spacing w:val="1"/>
        </w:rPr>
        <w:t> </w:t>
      </w:r>
      <w:r>
        <w:rPr/>
        <w:t>со</w:t>
      </w:r>
      <w:r>
        <w:rPr>
          <w:spacing w:val="-1"/>
        </w:rPr>
        <w:t> </w:t>
      </w:r>
      <w:r>
        <w:rPr/>
        <w:t>временем</w:t>
      </w:r>
      <w:r>
        <w:rPr>
          <w:spacing w:val="-2"/>
        </w:rPr>
        <w:t> </w:t>
      </w:r>
      <w:r>
        <w:rPr/>
        <w:t>магнитное</w:t>
      </w:r>
      <w:r>
        <w:rPr>
          <w:spacing w:val="-2"/>
        </w:rPr>
        <w:t> поле.</w:t>
      </w:r>
    </w:p>
    <w:p>
      <w:pPr>
        <w:pStyle w:val="BodyText"/>
        <w:spacing w:line="360" w:lineRule="auto" w:before="139"/>
        <w:ind w:right="271"/>
      </w:pPr>
      <w:r>
        <w:rPr/>
        <w:t>В</w:t>
      </w:r>
      <w:r>
        <w:rPr>
          <w:spacing w:val="-15"/>
        </w:rPr>
        <w:t> </w:t>
      </w:r>
      <w:r>
        <w:rPr/>
        <w:t>таблице</w:t>
      </w:r>
      <w:r>
        <w:rPr>
          <w:spacing w:val="-15"/>
        </w:rPr>
        <w:t> </w:t>
      </w:r>
      <w:r>
        <w:rPr/>
        <w:t>2.9</w:t>
      </w:r>
      <w:r>
        <w:rPr>
          <w:spacing w:val="-15"/>
        </w:rPr>
        <w:t> </w:t>
      </w:r>
      <w:r>
        <w:rPr/>
        <w:t>можно</w:t>
      </w:r>
      <w:r>
        <w:rPr>
          <w:spacing w:val="-15"/>
        </w:rPr>
        <w:t> </w:t>
      </w:r>
      <w:r>
        <w:rPr/>
        <w:t>увидеть,</w:t>
      </w:r>
      <w:r>
        <w:rPr>
          <w:spacing w:val="-15"/>
        </w:rPr>
        <w:t> </w:t>
      </w:r>
      <w:r>
        <w:rPr/>
        <w:t>что</w:t>
      </w:r>
      <w:r>
        <w:rPr>
          <w:spacing w:val="-15"/>
        </w:rPr>
        <w:t> </w:t>
      </w:r>
      <w:r>
        <w:rPr/>
        <w:t>оценка</w:t>
      </w:r>
      <w:r>
        <w:rPr>
          <w:spacing w:val="-15"/>
        </w:rPr>
        <w:t> </w:t>
      </w:r>
      <w:r>
        <w:rPr/>
        <w:t>и</w:t>
      </w:r>
      <w:r>
        <w:rPr>
          <w:spacing w:val="-15"/>
        </w:rPr>
        <w:t> </w:t>
      </w:r>
      <w:r>
        <w:rPr/>
        <w:t>нормирование</w:t>
      </w:r>
      <w:r>
        <w:rPr>
          <w:spacing w:val="-15"/>
        </w:rPr>
        <w:t> </w:t>
      </w:r>
      <w:r>
        <w:rPr/>
        <w:t>постоянного</w:t>
      </w:r>
      <w:r>
        <w:rPr>
          <w:spacing w:val="-15"/>
        </w:rPr>
        <w:t> </w:t>
      </w:r>
      <w:r>
        <w:rPr/>
        <w:t>магнитного</w:t>
      </w:r>
      <w:r>
        <w:rPr>
          <w:spacing w:val="-15"/>
        </w:rPr>
        <w:t> </w:t>
      </w:r>
      <w:r>
        <w:rPr/>
        <w:t>поля осуществляется по уровню магнитного поля дифференцированно в зависимости от времени его воздействия на работника за смену</w:t>
      </w:r>
      <w:r>
        <w:rPr>
          <w:spacing w:val="-5"/>
        </w:rPr>
        <w:t> </w:t>
      </w:r>
      <w:r>
        <w:rPr/>
        <w:t>для условий общего (на все тело) и локального (кисти рук, предплечье) воздействия.</w:t>
      </w:r>
    </w:p>
    <w:p>
      <w:pPr>
        <w:pStyle w:val="BodyText"/>
        <w:spacing w:before="137"/>
        <w:ind w:left="0" w:firstLine="0"/>
        <w:jc w:val="left"/>
      </w:pPr>
    </w:p>
    <w:p>
      <w:pPr>
        <w:pStyle w:val="BodyText"/>
        <w:ind w:firstLine="0"/>
        <w:jc w:val="left"/>
      </w:pPr>
      <w:r>
        <w:rPr/>
        <w:t>Таблица</w:t>
      </w:r>
      <w:r>
        <w:rPr>
          <w:spacing w:val="-5"/>
        </w:rPr>
        <w:t> </w:t>
      </w:r>
      <w:r>
        <w:rPr/>
        <w:t>2.9</w:t>
      </w:r>
      <w:r>
        <w:rPr>
          <w:spacing w:val="-1"/>
        </w:rPr>
        <w:t> </w:t>
      </w:r>
      <w:r>
        <w:rPr/>
        <w:t>–</w:t>
      </w:r>
      <w:r>
        <w:rPr>
          <w:spacing w:val="-1"/>
        </w:rPr>
        <w:t> </w:t>
      </w:r>
      <w:r>
        <w:rPr/>
        <w:t>Время</w:t>
      </w:r>
      <w:r>
        <w:rPr>
          <w:spacing w:val="-2"/>
        </w:rPr>
        <w:t> </w:t>
      </w:r>
      <w:r>
        <w:rPr/>
        <w:t>воздействия</w:t>
      </w:r>
      <w:r>
        <w:rPr>
          <w:spacing w:val="-1"/>
        </w:rPr>
        <w:t> </w:t>
      </w:r>
      <w:r>
        <w:rPr/>
        <w:t>за</w:t>
      </w:r>
      <w:r>
        <w:rPr>
          <w:spacing w:val="-2"/>
        </w:rPr>
        <w:t> </w:t>
      </w:r>
      <w:r>
        <w:rPr/>
        <w:t>рабочий</w:t>
      </w:r>
      <w:r>
        <w:rPr>
          <w:spacing w:val="-1"/>
        </w:rPr>
        <w:t> </w:t>
      </w:r>
      <w:r>
        <w:rPr/>
        <w:t>день</w:t>
      </w:r>
      <w:r>
        <w:rPr>
          <w:spacing w:val="-1"/>
        </w:rPr>
        <w:t> </w:t>
      </w:r>
      <w:r>
        <w:rPr/>
        <w:t>в</w:t>
      </w:r>
      <w:r>
        <w:rPr>
          <w:spacing w:val="-2"/>
        </w:rPr>
        <w:t> </w:t>
      </w:r>
      <w:r>
        <w:rPr/>
        <w:t>зависимости</w:t>
      </w:r>
      <w:r>
        <w:rPr>
          <w:spacing w:val="-1"/>
        </w:rPr>
        <w:t> </w:t>
      </w:r>
      <w:r>
        <w:rPr/>
        <w:t>от</w:t>
      </w:r>
      <w:r>
        <w:rPr>
          <w:spacing w:val="2"/>
        </w:rPr>
        <w:t> </w:t>
      </w:r>
      <w:r>
        <w:rPr/>
        <w:t>условий </w:t>
      </w:r>
      <w:r>
        <w:rPr>
          <w:spacing w:val="-2"/>
        </w:rPr>
        <w:t>воздействия</w:t>
      </w:r>
    </w:p>
    <w:p>
      <w:pPr>
        <w:pStyle w:val="BodyText"/>
        <w:spacing w:before="6" w:after="1"/>
        <w:ind w:left="0" w:firstLine="0"/>
        <w:jc w:val="left"/>
        <w:rPr>
          <w:sz w:val="12"/>
        </w:rPr>
      </w:pPr>
    </w:p>
    <w:tbl>
      <w:tblPr>
        <w:tblW w:w="0" w:type="auto"/>
        <w:jc w:val="left"/>
        <w:tblInd w:w="2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38"/>
        <w:gridCol w:w="1984"/>
        <w:gridCol w:w="1842"/>
        <w:gridCol w:w="2125"/>
        <w:gridCol w:w="1839"/>
      </w:tblGrid>
      <w:tr>
        <w:trPr>
          <w:trHeight w:val="355" w:hRule="exact"/>
        </w:trPr>
        <w:tc>
          <w:tcPr>
            <w:tcW w:w="1838" w:type="dxa"/>
            <w:tcBorders>
              <w:bottom w:val="nil"/>
            </w:tcBorders>
          </w:tcPr>
          <w:p>
            <w:pPr>
              <w:pStyle w:val="TableParagraph"/>
              <w:spacing w:before="49"/>
              <w:ind w:left="11"/>
              <w:rPr>
                <w:sz w:val="24"/>
              </w:rPr>
            </w:pPr>
            <w:r>
              <w:rPr>
                <w:spacing w:val="-2"/>
                <w:sz w:val="24"/>
              </w:rPr>
              <w:t>Время</w:t>
            </w:r>
          </w:p>
        </w:tc>
        <w:tc>
          <w:tcPr>
            <w:tcW w:w="7790" w:type="dxa"/>
            <w:gridSpan w:val="4"/>
            <w:vMerge w:val="restart"/>
          </w:tcPr>
          <w:p>
            <w:pPr>
              <w:pStyle w:val="TableParagraph"/>
              <w:spacing w:before="49"/>
              <w:ind w:left="11"/>
              <w:rPr>
                <w:sz w:val="24"/>
              </w:rPr>
            </w:pPr>
            <w:r>
              <w:rPr>
                <w:sz w:val="24"/>
              </w:rPr>
              <w:t>Условия</w:t>
            </w:r>
            <w:r>
              <w:rPr>
                <w:spacing w:val="-2"/>
                <w:sz w:val="24"/>
              </w:rPr>
              <w:t> воздействия</w:t>
            </w:r>
          </w:p>
        </w:tc>
      </w:tr>
      <w:tr>
        <w:trPr>
          <w:trHeight w:val="83" w:hRule="exact"/>
        </w:trPr>
        <w:tc>
          <w:tcPr>
            <w:tcW w:w="1838" w:type="dxa"/>
            <w:vMerge w:val="restart"/>
            <w:tcBorders>
              <w:top w:val="nil"/>
              <w:bottom w:val="nil"/>
            </w:tcBorders>
          </w:tcPr>
          <w:p>
            <w:pPr>
              <w:pStyle w:val="TableParagraph"/>
              <w:spacing w:before="15"/>
              <w:ind w:left="11"/>
              <w:rPr>
                <w:sz w:val="24"/>
              </w:rPr>
            </w:pPr>
            <w:r>
              <w:rPr>
                <w:spacing w:val="-2"/>
                <w:sz w:val="24"/>
              </w:rPr>
              <w:t>воздействия</w:t>
            </w:r>
          </w:p>
        </w:tc>
        <w:tc>
          <w:tcPr>
            <w:tcW w:w="7790" w:type="dxa"/>
            <w:gridSpan w:val="4"/>
            <w:vMerge/>
            <w:tcBorders>
              <w:top w:val="nil"/>
            </w:tcBorders>
          </w:tcPr>
          <w:p>
            <w:pPr>
              <w:rPr>
                <w:sz w:val="2"/>
                <w:szCs w:val="2"/>
              </w:rPr>
            </w:pPr>
          </w:p>
        </w:tc>
      </w:tr>
      <w:tr>
        <w:trPr>
          <w:trHeight w:val="234" w:hRule="exact"/>
        </w:trPr>
        <w:tc>
          <w:tcPr>
            <w:tcW w:w="1838" w:type="dxa"/>
            <w:vMerge/>
            <w:tcBorders>
              <w:top w:val="nil"/>
              <w:bottom w:val="nil"/>
            </w:tcBorders>
          </w:tcPr>
          <w:p>
            <w:pPr>
              <w:rPr>
                <w:sz w:val="2"/>
                <w:szCs w:val="2"/>
              </w:rPr>
            </w:pPr>
          </w:p>
        </w:tc>
        <w:tc>
          <w:tcPr>
            <w:tcW w:w="3826" w:type="dxa"/>
            <w:gridSpan w:val="2"/>
            <w:vMerge w:val="restart"/>
          </w:tcPr>
          <w:p>
            <w:pPr>
              <w:pStyle w:val="TableParagraph"/>
              <w:spacing w:before="49"/>
              <w:ind w:left="11"/>
              <w:rPr>
                <w:sz w:val="24"/>
              </w:rPr>
            </w:pPr>
            <w:r>
              <w:rPr>
                <w:spacing w:val="-2"/>
                <w:sz w:val="24"/>
              </w:rPr>
              <w:t>Общее</w:t>
            </w:r>
          </w:p>
        </w:tc>
        <w:tc>
          <w:tcPr>
            <w:tcW w:w="3964" w:type="dxa"/>
            <w:gridSpan w:val="2"/>
            <w:vMerge w:val="restart"/>
          </w:tcPr>
          <w:p>
            <w:pPr>
              <w:pStyle w:val="TableParagraph"/>
              <w:spacing w:before="49"/>
              <w:ind w:left="9"/>
              <w:rPr>
                <w:sz w:val="24"/>
              </w:rPr>
            </w:pPr>
            <w:r>
              <w:rPr>
                <w:spacing w:val="-2"/>
                <w:sz w:val="24"/>
              </w:rPr>
              <w:t>Локальное</w:t>
            </w:r>
          </w:p>
        </w:tc>
      </w:tr>
      <w:tr>
        <w:trPr>
          <w:trHeight w:val="204" w:hRule="exact"/>
        </w:trPr>
        <w:tc>
          <w:tcPr>
            <w:tcW w:w="1838" w:type="dxa"/>
            <w:vMerge w:val="restart"/>
            <w:tcBorders>
              <w:top w:val="nil"/>
              <w:bottom w:val="nil"/>
            </w:tcBorders>
          </w:tcPr>
          <w:p>
            <w:pPr>
              <w:pStyle w:val="TableParagraph"/>
              <w:spacing w:line="276" w:lineRule="auto" w:before="16"/>
              <w:ind w:left="11"/>
              <w:rPr>
                <w:sz w:val="24"/>
              </w:rPr>
            </w:pPr>
            <w:r>
              <w:rPr>
                <w:sz w:val="24"/>
              </w:rPr>
              <w:t>за</w:t>
            </w:r>
            <w:r>
              <w:rPr>
                <w:spacing w:val="38"/>
                <w:sz w:val="24"/>
              </w:rPr>
              <w:t> </w:t>
            </w:r>
            <w:r>
              <w:rPr>
                <w:sz w:val="24"/>
              </w:rPr>
              <w:t>рабочий</w:t>
            </w:r>
            <w:r>
              <w:rPr>
                <w:spacing w:val="39"/>
                <w:sz w:val="24"/>
              </w:rPr>
              <w:t> </w:t>
            </w:r>
            <w:r>
              <w:rPr>
                <w:sz w:val="24"/>
              </w:rPr>
              <w:t>день, </w:t>
            </w:r>
            <w:r>
              <w:rPr>
                <w:spacing w:val="-4"/>
                <w:sz w:val="24"/>
              </w:rPr>
              <w:t>мин</w:t>
            </w:r>
          </w:p>
        </w:tc>
        <w:tc>
          <w:tcPr>
            <w:tcW w:w="3826" w:type="dxa"/>
            <w:gridSpan w:val="2"/>
            <w:vMerge/>
            <w:tcBorders>
              <w:top w:val="nil"/>
            </w:tcBorders>
          </w:tcPr>
          <w:p>
            <w:pPr>
              <w:rPr>
                <w:sz w:val="2"/>
                <w:szCs w:val="2"/>
              </w:rPr>
            </w:pPr>
          </w:p>
        </w:tc>
        <w:tc>
          <w:tcPr>
            <w:tcW w:w="3964" w:type="dxa"/>
            <w:gridSpan w:val="2"/>
            <w:vMerge/>
            <w:tcBorders>
              <w:top w:val="nil"/>
            </w:tcBorders>
          </w:tcPr>
          <w:p>
            <w:pPr>
              <w:rPr>
                <w:sz w:val="2"/>
                <w:szCs w:val="2"/>
              </w:rPr>
            </w:pPr>
          </w:p>
        </w:tc>
      </w:tr>
      <w:tr>
        <w:trPr>
          <w:trHeight w:val="675" w:hRule="exact"/>
        </w:trPr>
        <w:tc>
          <w:tcPr>
            <w:tcW w:w="1838" w:type="dxa"/>
            <w:vMerge/>
            <w:tcBorders>
              <w:top w:val="nil"/>
              <w:bottom w:val="nil"/>
            </w:tcBorders>
          </w:tcPr>
          <w:p>
            <w:pPr>
              <w:rPr>
                <w:sz w:val="2"/>
                <w:szCs w:val="2"/>
              </w:rPr>
            </w:pPr>
          </w:p>
        </w:tc>
        <w:tc>
          <w:tcPr>
            <w:tcW w:w="1984" w:type="dxa"/>
            <w:tcBorders>
              <w:bottom w:val="nil"/>
            </w:tcBorders>
          </w:tcPr>
          <w:p>
            <w:pPr>
              <w:pStyle w:val="TableParagraph"/>
              <w:spacing w:before="49"/>
              <w:ind w:left="11"/>
              <w:rPr>
                <w:sz w:val="24"/>
              </w:rPr>
            </w:pPr>
            <w:r>
              <w:rPr>
                <w:spacing w:val="-5"/>
                <w:sz w:val="24"/>
              </w:rPr>
              <w:t>ПДУ</w:t>
            </w:r>
          </w:p>
          <w:p>
            <w:pPr>
              <w:pStyle w:val="TableParagraph"/>
              <w:spacing w:before="43"/>
              <w:ind w:left="11"/>
              <w:rPr>
                <w:sz w:val="24"/>
              </w:rPr>
            </w:pPr>
            <w:r>
              <w:rPr>
                <w:spacing w:val="-2"/>
                <w:sz w:val="24"/>
              </w:rPr>
              <w:t>напряженности,</w:t>
            </w:r>
          </w:p>
        </w:tc>
        <w:tc>
          <w:tcPr>
            <w:tcW w:w="1842" w:type="dxa"/>
            <w:tcBorders>
              <w:bottom w:val="nil"/>
            </w:tcBorders>
          </w:tcPr>
          <w:p>
            <w:pPr>
              <w:pStyle w:val="TableParagraph"/>
              <w:tabs>
                <w:tab w:pos="726" w:val="left" w:leader="none"/>
              </w:tabs>
              <w:spacing w:line="320" w:lineRule="atLeast" w:before="5"/>
              <w:ind w:left="11" w:right="6"/>
              <w:rPr>
                <w:sz w:val="24"/>
              </w:rPr>
            </w:pPr>
            <w:r>
              <w:rPr>
                <w:spacing w:val="-4"/>
                <w:sz w:val="24"/>
              </w:rPr>
              <w:t>ПДУ</w:t>
            </w:r>
            <w:r>
              <w:rPr>
                <w:sz w:val="24"/>
              </w:rPr>
              <w:tab/>
            </w:r>
            <w:r>
              <w:rPr>
                <w:spacing w:val="-2"/>
                <w:sz w:val="24"/>
              </w:rPr>
              <w:t>магнитной </w:t>
            </w:r>
            <w:r>
              <w:rPr>
                <w:sz w:val="24"/>
              </w:rPr>
              <w:t>индукции, мТл</w:t>
            </w:r>
          </w:p>
        </w:tc>
        <w:tc>
          <w:tcPr>
            <w:tcW w:w="2125" w:type="dxa"/>
            <w:tcBorders>
              <w:bottom w:val="nil"/>
            </w:tcBorders>
          </w:tcPr>
          <w:p>
            <w:pPr>
              <w:pStyle w:val="TableParagraph"/>
              <w:spacing w:before="49"/>
              <w:ind w:left="9"/>
              <w:rPr>
                <w:sz w:val="24"/>
              </w:rPr>
            </w:pPr>
            <w:r>
              <w:rPr>
                <w:spacing w:val="-5"/>
                <w:sz w:val="24"/>
              </w:rPr>
              <w:t>ПДУ</w:t>
            </w:r>
          </w:p>
          <w:p>
            <w:pPr>
              <w:pStyle w:val="TableParagraph"/>
              <w:spacing w:before="43"/>
              <w:ind w:left="9"/>
              <w:rPr>
                <w:sz w:val="24"/>
              </w:rPr>
            </w:pPr>
            <w:r>
              <w:rPr>
                <w:spacing w:val="-2"/>
                <w:sz w:val="24"/>
              </w:rPr>
              <w:t>напряженности,</w:t>
            </w:r>
          </w:p>
        </w:tc>
        <w:tc>
          <w:tcPr>
            <w:tcW w:w="1839" w:type="dxa"/>
            <w:tcBorders>
              <w:bottom w:val="nil"/>
            </w:tcBorders>
          </w:tcPr>
          <w:p>
            <w:pPr>
              <w:pStyle w:val="TableParagraph"/>
              <w:tabs>
                <w:tab w:pos="726" w:val="left" w:leader="none"/>
              </w:tabs>
              <w:spacing w:line="320" w:lineRule="atLeast" w:before="5"/>
              <w:ind w:left="11" w:right="3"/>
              <w:rPr>
                <w:sz w:val="24"/>
              </w:rPr>
            </w:pPr>
            <w:r>
              <w:rPr>
                <w:spacing w:val="-4"/>
                <w:sz w:val="24"/>
              </w:rPr>
              <w:t>ПДУ</w:t>
            </w:r>
            <w:r>
              <w:rPr>
                <w:sz w:val="24"/>
              </w:rPr>
              <w:tab/>
            </w:r>
            <w:r>
              <w:rPr>
                <w:spacing w:val="-2"/>
                <w:sz w:val="24"/>
              </w:rPr>
              <w:t>магнитной </w:t>
            </w:r>
            <w:r>
              <w:rPr>
                <w:sz w:val="24"/>
              </w:rPr>
              <w:t>индукции, мТл</w:t>
            </w:r>
          </w:p>
        </w:tc>
      </w:tr>
      <w:tr>
        <w:trPr>
          <w:trHeight w:val="397" w:hRule="exact"/>
        </w:trPr>
        <w:tc>
          <w:tcPr>
            <w:tcW w:w="1838" w:type="dxa"/>
            <w:tcBorders>
              <w:top w:val="nil"/>
            </w:tcBorders>
          </w:tcPr>
          <w:p>
            <w:pPr>
              <w:pStyle w:val="TableParagraph"/>
              <w:spacing w:before="0"/>
              <w:ind w:left="0"/>
              <w:rPr>
                <w:sz w:val="22"/>
              </w:rPr>
            </w:pPr>
          </w:p>
        </w:tc>
        <w:tc>
          <w:tcPr>
            <w:tcW w:w="1984" w:type="dxa"/>
            <w:tcBorders>
              <w:top w:val="nil"/>
            </w:tcBorders>
          </w:tcPr>
          <w:p>
            <w:pPr>
              <w:pStyle w:val="TableParagraph"/>
              <w:spacing w:before="15"/>
              <w:ind w:left="11"/>
              <w:rPr>
                <w:sz w:val="24"/>
              </w:rPr>
            </w:pPr>
            <w:r>
              <w:rPr>
                <w:spacing w:val="-4"/>
                <w:sz w:val="24"/>
              </w:rPr>
              <w:t>кА/м</w:t>
            </w:r>
          </w:p>
        </w:tc>
        <w:tc>
          <w:tcPr>
            <w:tcW w:w="1842" w:type="dxa"/>
            <w:tcBorders>
              <w:top w:val="nil"/>
            </w:tcBorders>
          </w:tcPr>
          <w:p>
            <w:pPr>
              <w:pStyle w:val="TableParagraph"/>
              <w:spacing w:before="0"/>
              <w:ind w:left="0"/>
              <w:rPr>
                <w:sz w:val="22"/>
              </w:rPr>
            </w:pPr>
          </w:p>
        </w:tc>
        <w:tc>
          <w:tcPr>
            <w:tcW w:w="2125" w:type="dxa"/>
            <w:tcBorders>
              <w:top w:val="nil"/>
            </w:tcBorders>
          </w:tcPr>
          <w:p>
            <w:pPr>
              <w:pStyle w:val="TableParagraph"/>
              <w:spacing w:before="15"/>
              <w:ind w:left="9"/>
              <w:rPr>
                <w:sz w:val="24"/>
              </w:rPr>
            </w:pPr>
            <w:r>
              <w:rPr>
                <w:spacing w:val="-4"/>
                <w:sz w:val="24"/>
              </w:rPr>
              <w:t>кА/м</w:t>
            </w:r>
          </w:p>
        </w:tc>
        <w:tc>
          <w:tcPr>
            <w:tcW w:w="1839" w:type="dxa"/>
            <w:tcBorders>
              <w:top w:val="nil"/>
            </w:tcBorders>
          </w:tcPr>
          <w:p>
            <w:pPr>
              <w:pStyle w:val="TableParagraph"/>
              <w:spacing w:before="0"/>
              <w:ind w:left="0"/>
              <w:rPr>
                <w:sz w:val="22"/>
              </w:rPr>
            </w:pPr>
          </w:p>
        </w:tc>
      </w:tr>
      <w:tr>
        <w:trPr>
          <w:trHeight w:val="439" w:hRule="exact"/>
        </w:trPr>
        <w:tc>
          <w:tcPr>
            <w:tcW w:w="1838" w:type="dxa"/>
          </w:tcPr>
          <w:p>
            <w:pPr>
              <w:pStyle w:val="TableParagraph"/>
              <w:spacing w:before="51"/>
              <w:ind w:left="11"/>
              <w:rPr>
                <w:sz w:val="24"/>
              </w:rPr>
            </w:pPr>
            <w:r>
              <w:rPr>
                <w:spacing w:val="-2"/>
                <w:sz w:val="24"/>
              </w:rPr>
              <w:t>0-</w:t>
            </w:r>
            <w:r>
              <w:rPr>
                <w:spacing w:val="-5"/>
                <w:sz w:val="24"/>
              </w:rPr>
              <w:t>10</w:t>
            </w:r>
          </w:p>
        </w:tc>
        <w:tc>
          <w:tcPr>
            <w:tcW w:w="1984" w:type="dxa"/>
          </w:tcPr>
          <w:p>
            <w:pPr>
              <w:pStyle w:val="TableParagraph"/>
              <w:spacing w:before="51"/>
              <w:ind w:left="11"/>
              <w:rPr>
                <w:sz w:val="24"/>
              </w:rPr>
            </w:pPr>
            <w:r>
              <w:rPr>
                <w:spacing w:val="-5"/>
                <w:sz w:val="24"/>
              </w:rPr>
              <w:t>24</w:t>
            </w:r>
          </w:p>
        </w:tc>
        <w:tc>
          <w:tcPr>
            <w:tcW w:w="1842" w:type="dxa"/>
          </w:tcPr>
          <w:p>
            <w:pPr>
              <w:pStyle w:val="TableParagraph"/>
              <w:spacing w:before="51"/>
              <w:ind w:left="11"/>
              <w:rPr>
                <w:sz w:val="24"/>
              </w:rPr>
            </w:pPr>
            <w:r>
              <w:rPr>
                <w:spacing w:val="-5"/>
                <w:sz w:val="24"/>
              </w:rPr>
              <w:t>30</w:t>
            </w:r>
          </w:p>
        </w:tc>
        <w:tc>
          <w:tcPr>
            <w:tcW w:w="2125" w:type="dxa"/>
          </w:tcPr>
          <w:p>
            <w:pPr>
              <w:pStyle w:val="TableParagraph"/>
              <w:spacing w:before="51"/>
              <w:ind w:left="9"/>
              <w:rPr>
                <w:sz w:val="24"/>
              </w:rPr>
            </w:pPr>
            <w:r>
              <w:rPr>
                <w:spacing w:val="-5"/>
                <w:sz w:val="24"/>
              </w:rPr>
              <w:t>40</w:t>
            </w:r>
          </w:p>
        </w:tc>
        <w:tc>
          <w:tcPr>
            <w:tcW w:w="1839" w:type="dxa"/>
          </w:tcPr>
          <w:p>
            <w:pPr>
              <w:pStyle w:val="TableParagraph"/>
              <w:spacing w:before="51"/>
              <w:ind w:left="11"/>
              <w:rPr>
                <w:sz w:val="24"/>
              </w:rPr>
            </w:pPr>
            <w:r>
              <w:rPr>
                <w:spacing w:val="-5"/>
                <w:sz w:val="24"/>
              </w:rPr>
              <w:t>50</w:t>
            </w:r>
          </w:p>
        </w:tc>
      </w:tr>
      <w:tr>
        <w:trPr>
          <w:trHeight w:val="441" w:hRule="exact"/>
        </w:trPr>
        <w:tc>
          <w:tcPr>
            <w:tcW w:w="1838" w:type="dxa"/>
          </w:tcPr>
          <w:p>
            <w:pPr>
              <w:pStyle w:val="TableParagraph"/>
              <w:spacing w:before="51"/>
              <w:ind w:left="11"/>
              <w:rPr>
                <w:sz w:val="24"/>
              </w:rPr>
            </w:pPr>
            <w:r>
              <w:rPr>
                <w:spacing w:val="-2"/>
                <w:sz w:val="24"/>
              </w:rPr>
              <w:t>11-</w:t>
            </w:r>
            <w:r>
              <w:rPr>
                <w:spacing w:val="-7"/>
                <w:sz w:val="24"/>
              </w:rPr>
              <w:t>60</w:t>
            </w:r>
          </w:p>
        </w:tc>
        <w:tc>
          <w:tcPr>
            <w:tcW w:w="1984" w:type="dxa"/>
          </w:tcPr>
          <w:p>
            <w:pPr>
              <w:pStyle w:val="TableParagraph"/>
              <w:spacing w:before="51"/>
              <w:ind w:left="11"/>
              <w:rPr>
                <w:sz w:val="24"/>
              </w:rPr>
            </w:pPr>
            <w:r>
              <w:rPr>
                <w:spacing w:val="-5"/>
                <w:sz w:val="24"/>
              </w:rPr>
              <w:t>16</w:t>
            </w:r>
          </w:p>
        </w:tc>
        <w:tc>
          <w:tcPr>
            <w:tcW w:w="1842" w:type="dxa"/>
          </w:tcPr>
          <w:p>
            <w:pPr>
              <w:pStyle w:val="TableParagraph"/>
              <w:spacing w:before="51"/>
              <w:ind w:left="11"/>
              <w:rPr>
                <w:sz w:val="24"/>
              </w:rPr>
            </w:pPr>
            <w:r>
              <w:rPr>
                <w:spacing w:val="-5"/>
                <w:sz w:val="24"/>
              </w:rPr>
              <w:t>20</w:t>
            </w:r>
          </w:p>
        </w:tc>
        <w:tc>
          <w:tcPr>
            <w:tcW w:w="2125" w:type="dxa"/>
          </w:tcPr>
          <w:p>
            <w:pPr>
              <w:pStyle w:val="TableParagraph"/>
              <w:spacing w:before="51"/>
              <w:ind w:left="9"/>
              <w:rPr>
                <w:sz w:val="24"/>
              </w:rPr>
            </w:pPr>
            <w:r>
              <w:rPr>
                <w:spacing w:val="-5"/>
                <w:sz w:val="24"/>
              </w:rPr>
              <w:t>24</w:t>
            </w:r>
          </w:p>
        </w:tc>
        <w:tc>
          <w:tcPr>
            <w:tcW w:w="1839" w:type="dxa"/>
          </w:tcPr>
          <w:p>
            <w:pPr>
              <w:pStyle w:val="TableParagraph"/>
              <w:spacing w:before="51"/>
              <w:ind w:left="11"/>
              <w:rPr>
                <w:sz w:val="24"/>
              </w:rPr>
            </w:pPr>
            <w:r>
              <w:rPr>
                <w:spacing w:val="-5"/>
                <w:sz w:val="24"/>
              </w:rPr>
              <w:t>30</w:t>
            </w:r>
          </w:p>
        </w:tc>
      </w:tr>
      <w:tr>
        <w:trPr>
          <w:trHeight w:val="439" w:hRule="exact"/>
        </w:trPr>
        <w:tc>
          <w:tcPr>
            <w:tcW w:w="1838" w:type="dxa"/>
          </w:tcPr>
          <w:p>
            <w:pPr>
              <w:pStyle w:val="TableParagraph"/>
              <w:spacing w:before="49"/>
              <w:ind w:left="11"/>
              <w:rPr>
                <w:sz w:val="24"/>
              </w:rPr>
            </w:pPr>
            <w:r>
              <w:rPr>
                <w:spacing w:val="-2"/>
                <w:sz w:val="24"/>
              </w:rPr>
              <w:t>61-</w:t>
            </w:r>
            <w:r>
              <w:rPr>
                <w:spacing w:val="-5"/>
                <w:sz w:val="24"/>
              </w:rPr>
              <w:t>480</w:t>
            </w:r>
          </w:p>
        </w:tc>
        <w:tc>
          <w:tcPr>
            <w:tcW w:w="1984" w:type="dxa"/>
          </w:tcPr>
          <w:p>
            <w:pPr>
              <w:pStyle w:val="TableParagraph"/>
              <w:spacing w:before="49"/>
              <w:ind w:left="11"/>
              <w:rPr>
                <w:sz w:val="24"/>
              </w:rPr>
            </w:pPr>
            <w:r>
              <w:rPr>
                <w:spacing w:val="-10"/>
                <w:sz w:val="24"/>
              </w:rPr>
              <w:t>8</w:t>
            </w:r>
          </w:p>
        </w:tc>
        <w:tc>
          <w:tcPr>
            <w:tcW w:w="1842" w:type="dxa"/>
          </w:tcPr>
          <w:p>
            <w:pPr>
              <w:pStyle w:val="TableParagraph"/>
              <w:spacing w:before="49"/>
              <w:ind w:left="11"/>
              <w:rPr>
                <w:sz w:val="24"/>
              </w:rPr>
            </w:pPr>
            <w:r>
              <w:rPr>
                <w:spacing w:val="-5"/>
                <w:sz w:val="24"/>
              </w:rPr>
              <w:t>10</w:t>
            </w:r>
          </w:p>
        </w:tc>
        <w:tc>
          <w:tcPr>
            <w:tcW w:w="2125" w:type="dxa"/>
          </w:tcPr>
          <w:p>
            <w:pPr>
              <w:pStyle w:val="TableParagraph"/>
              <w:spacing w:before="49"/>
              <w:ind w:left="9"/>
              <w:rPr>
                <w:sz w:val="24"/>
              </w:rPr>
            </w:pPr>
            <w:r>
              <w:rPr>
                <w:spacing w:val="-5"/>
                <w:sz w:val="24"/>
              </w:rPr>
              <w:t>12</w:t>
            </w:r>
          </w:p>
        </w:tc>
        <w:tc>
          <w:tcPr>
            <w:tcW w:w="1839" w:type="dxa"/>
          </w:tcPr>
          <w:p>
            <w:pPr>
              <w:pStyle w:val="TableParagraph"/>
              <w:spacing w:before="49"/>
              <w:ind w:left="11"/>
              <w:rPr>
                <w:sz w:val="24"/>
              </w:rPr>
            </w:pPr>
            <w:r>
              <w:rPr>
                <w:spacing w:val="-5"/>
                <w:sz w:val="24"/>
              </w:rPr>
              <w:t>15</w:t>
            </w:r>
          </w:p>
        </w:tc>
      </w:tr>
    </w:tbl>
    <w:p>
      <w:pPr>
        <w:pStyle w:val="BodyText"/>
        <w:spacing w:before="134"/>
        <w:ind w:left="0" w:firstLine="0"/>
        <w:jc w:val="left"/>
      </w:pPr>
    </w:p>
    <w:p>
      <w:pPr>
        <w:pStyle w:val="BodyText"/>
        <w:spacing w:line="360" w:lineRule="auto" w:before="1"/>
        <w:ind w:right="272"/>
      </w:pPr>
      <w:r>
        <w:rPr/>
        <w:t>Диапазон</w:t>
      </w:r>
      <w:r>
        <w:rPr>
          <w:spacing w:val="-5"/>
        </w:rPr>
        <w:t> </w:t>
      </w:r>
      <w:r>
        <w:rPr/>
        <w:t>промышленной</w:t>
      </w:r>
      <w:r>
        <w:rPr>
          <w:spacing w:val="-5"/>
        </w:rPr>
        <w:t> </w:t>
      </w:r>
      <w:r>
        <w:rPr/>
        <w:t>частоты</w:t>
      </w:r>
      <w:r>
        <w:rPr>
          <w:spacing w:val="-6"/>
        </w:rPr>
        <w:t> </w:t>
      </w:r>
      <w:r>
        <w:rPr/>
        <w:t>представлен</w:t>
      </w:r>
      <w:r>
        <w:rPr>
          <w:spacing w:val="-5"/>
        </w:rPr>
        <w:t> </w:t>
      </w:r>
      <w:r>
        <w:rPr/>
        <w:t>в</w:t>
      </w:r>
      <w:r>
        <w:rPr>
          <w:spacing w:val="-6"/>
        </w:rPr>
        <w:t> </w:t>
      </w:r>
      <w:r>
        <w:rPr/>
        <w:t>нашей</w:t>
      </w:r>
      <w:r>
        <w:rPr>
          <w:spacing w:val="-2"/>
        </w:rPr>
        <w:t> </w:t>
      </w:r>
      <w:r>
        <w:rPr/>
        <w:t>стране</w:t>
      </w:r>
      <w:r>
        <w:rPr>
          <w:spacing w:val="-7"/>
        </w:rPr>
        <w:t> </w:t>
      </w:r>
      <w:r>
        <w:rPr/>
        <w:t>частотой</w:t>
      </w:r>
      <w:r>
        <w:rPr>
          <w:spacing w:val="-5"/>
        </w:rPr>
        <w:t> </w:t>
      </w:r>
      <w:r>
        <w:rPr/>
        <w:t>50</w:t>
      </w:r>
      <w:r>
        <w:rPr>
          <w:spacing w:val="-6"/>
        </w:rPr>
        <w:t> </w:t>
      </w:r>
      <w:r>
        <w:rPr/>
        <w:t>Гц.</w:t>
      </w:r>
      <w:r>
        <w:rPr>
          <w:spacing w:val="-6"/>
        </w:rPr>
        <w:t> </w:t>
      </w:r>
      <w:r>
        <w:rPr/>
        <w:t>Оценка электромагнитного</w:t>
      </w:r>
      <w:r>
        <w:rPr>
          <w:spacing w:val="63"/>
          <w:w w:val="150"/>
        </w:rPr>
        <w:t>  </w:t>
      </w:r>
      <w:r>
        <w:rPr/>
        <w:t>поля</w:t>
      </w:r>
      <w:r>
        <w:rPr>
          <w:spacing w:val="64"/>
          <w:w w:val="150"/>
        </w:rPr>
        <w:t>  </w:t>
      </w:r>
      <w:r>
        <w:rPr/>
        <w:t>промышленной</w:t>
      </w:r>
      <w:r>
        <w:rPr>
          <w:spacing w:val="63"/>
          <w:w w:val="150"/>
        </w:rPr>
        <w:t>  </w:t>
      </w:r>
      <w:r>
        <w:rPr/>
        <w:t>частоты</w:t>
      </w:r>
      <w:r>
        <w:rPr>
          <w:spacing w:val="64"/>
          <w:w w:val="150"/>
        </w:rPr>
        <w:t>  </w:t>
      </w:r>
      <w:r>
        <w:rPr/>
        <w:t>осуществляется</w:t>
      </w:r>
      <w:r>
        <w:rPr>
          <w:spacing w:val="64"/>
          <w:w w:val="150"/>
        </w:rPr>
        <w:t>  </w:t>
      </w:r>
      <w:r>
        <w:rPr/>
        <w:t>раздельно</w:t>
      </w:r>
      <w:r>
        <w:rPr>
          <w:spacing w:val="64"/>
          <w:w w:val="150"/>
        </w:rPr>
        <w:t>  </w:t>
      </w:r>
      <w:r>
        <w:rPr>
          <w:spacing w:val="-5"/>
        </w:rPr>
        <w:t>по</w:t>
      </w:r>
    </w:p>
    <w:p>
      <w:pPr>
        <w:spacing w:after="0" w:line="360" w:lineRule="auto"/>
        <w:sectPr>
          <w:pgSz w:w="11910" w:h="16840"/>
          <w:pgMar w:header="144" w:footer="986" w:top="940" w:bottom="1220" w:left="880" w:right="860"/>
        </w:sectPr>
      </w:pPr>
    </w:p>
    <w:p>
      <w:pPr>
        <w:pStyle w:val="BodyText"/>
        <w:spacing w:line="360" w:lineRule="auto" w:before="186"/>
        <w:ind w:right="272" w:firstLine="0"/>
      </w:pPr>
      <w:r>
        <w:rPr/>
        <w:t>напряженности электрического поля (Е) в кВ/м, напряженности магнитного поля (Н) в А/м или индукции магнитного поля (В) в мкТл.</w:t>
      </w:r>
    </w:p>
    <w:p>
      <w:pPr>
        <w:pStyle w:val="BodyText"/>
        <w:spacing w:line="360" w:lineRule="auto"/>
        <w:ind w:right="270"/>
      </w:pPr>
      <w:r>
        <w:rPr/>
        <w:t>В таблице 2.10 можно увидеть, что ПДУ напряженности периодического магнитного поля промышленной частоты устанавливаются в зависимости от времени пребывания персонала и условий воздействия на организм человека.</w:t>
      </w:r>
    </w:p>
    <w:p>
      <w:pPr>
        <w:pStyle w:val="BodyText"/>
        <w:ind w:left="0" w:firstLine="0"/>
        <w:jc w:val="left"/>
      </w:pPr>
    </w:p>
    <w:p>
      <w:pPr>
        <w:pStyle w:val="BodyText"/>
        <w:spacing w:before="102"/>
        <w:ind w:left="0" w:firstLine="0"/>
        <w:jc w:val="left"/>
      </w:pPr>
    </w:p>
    <w:p>
      <w:pPr>
        <w:pStyle w:val="BodyText"/>
        <w:spacing w:line="360" w:lineRule="auto" w:after="6"/>
        <w:ind w:right="271" w:firstLine="0"/>
      </w:pPr>
      <w:r>
        <w:rPr/>
        <w:t>Таблица</w:t>
      </w:r>
      <w:r>
        <w:rPr>
          <w:spacing w:val="-15"/>
        </w:rPr>
        <w:t> </w:t>
      </w:r>
      <w:r>
        <w:rPr/>
        <w:t>2.10</w:t>
      </w:r>
      <w:r>
        <w:rPr>
          <w:spacing w:val="-15"/>
        </w:rPr>
        <w:t> </w:t>
      </w:r>
      <w:r>
        <w:rPr/>
        <w:t>–</w:t>
      </w:r>
      <w:r>
        <w:rPr>
          <w:spacing w:val="-15"/>
        </w:rPr>
        <w:t> </w:t>
      </w:r>
      <w:r>
        <w:rPr/>
        <w:t>ПДУ</w:t>
      </w:r>
      <w:r>
        <w:rPr>
          <w:spacing w:val="-15"/>
        </w:rPr>
        <w:t> </w:t>
      </w:r>
      <w:r>
        <w:rPr/>
        <w:t>напряженности</w:t>
      </w:r>
      <w:r>
        <w:rPr>
          <w:spacing w:val="-15"/>
        </w:rPr>
        <w:t> </w:t>
      </w:r>
      <w:r>
        <w:rPr/>
        <w:t>периодического</w:t>
      </w:r>
      <w:r>
        <w:rPr>
          <w:spacing w:val="-15"/>
        </w:rPr>
        <w:t> </w:t>
      </w:r>
      <w:r>
        <w:rPr/>
        <w:t>магнитного</w:t>
      </w:r>
      <w:r>
        <w:rPr>
          <w:spacing w:val="-15"/>
        </w:rPr>
        <w:t> </w:t>
      </w:r>
      <w:r>
        <w:rPr/>
        <w:t>поля</w:t>
      </w:r>
      <w:r>
        <w:rPr>
          <w:spacing w:val="-15"/>
        </w:rPr>
        <w:t> </w:t>
      </w:r>
      <w:r>
        <w:rPr/>
        <w:t>промышленной</w:t>
      </w:r>
      <w:r>
        <w:rPr>
          <w:spacing w:val="-15"/>
        </w:rPr>
        <w:t> </w:t>
      </w:r>
      <w:r>
        <w:rPr/>
        <w:t>частоты в</w:t>
      </w:r>
      <w:r>
        <w:rPr>
          <w:spacing w:val="-10"/>
        </w:rPr>
        <w:t> </w:t>
      </w:r>
      <w:r>
        <w:rPr/>
        <w:t>зависимости</w:t>
      </w:r>
      <w:r>
        <w:rPr>
          <w:spacing w:val="-8"/>
        </w:rPr>
        <w:t> </w:t>
      </w:r>
      <w:r>
        <w:rPr/>
        <w:t>от</w:t>
      </w:r>
      <w:r>
        <w:rPr>
          <w:spacing w:val="-8"/>
        </w:rPr>
        <w:t> </w:t>
      </w:r>
      <w:r>
        <w:rPr/>
        <w:t>времени</w:t>
      </w:r>
      <w:r>
        <w:rPr>
          <w:spacing w:val="-9"/>
        </w:rPr>
        <w:t> </w:t>
      </w:r>
      <w:r>
        <w:rPr/>
        <w:t>пребывания</w:t>
      </w:r>
      <w:r>
        <w:rPr>
          <w:spacing w:val="-11"/>
        </w:rPr>
        <w:t> </w:t>
      </w:r>
      <w:r>
        <w:rPr/>
        <w:t>персонала</w:t>
      </w:r>
      <w:r>
        <w:rPr>
          <w:spacing w:val="-10"/>
        </w:rPr>
        <w:t> </w:t>
      </w:r>
      <w:r>
        <w:rPr/>
        <w:t>и</w:t>
      </w:r>
      <w:r>
        <w:rPr>
          <w:spacing w:val="-5"/>
        </w:rPr>
        <w:t> </w:t>
      </w:r>
      <w:r>
        <w:rPr/>
        <w:t>условий</w:t>
      </w:r>
      <w:r>
        <w:rPr>
          <w:spacing w:val="-9"/>
        </w:rPr>
        <w:t> </w:t>
      </w:r>
      <w:r>
        <w:rPr/>
        <w:t>воздействия</w:t>
      </w:r>
      <w:r>
        <w:rPr>
          <w:spacing w:val="-9"/>
        </w:rPr>
        <w:t> </w:t>
      </w:r>
      <w:r>
        <w:rPr/>
        <w:t>на</w:t>
      </w:r>
      <w:r>
        <w:rPr>
          <w:spacing w:val="-10"/>
        </w:rPr>
        <w:t> </w:t>
      </w:r>
      <w:r>
        <w:rPr/>
        <w:t>организм</w:t>
      </w:r>
      <w:r>
        <w:rPr>
          <w:spacing w:val="-9"/>
        </w:rPr>
        <w:t> </w:t>
      </w:r>
      <w:r>
        <w:rPr>
          <w:spacing w:val="-2"/>
        </w:rPr>
        <w:t>человека</w:t>
      </w:r>
    </w:p>
    <w:tbl>
      <w:tblPr>
        <w:tblW w:w="0" w:type="auto"/>
        <w:jc w:val="left"/>
        <w:tblInd w:w="2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38"/>
        <w:gridCol w:w="3120"/>
        <w:gridCol w:w="4536"/>
      </w:tblGrid>
      <w:tr>
        <w:trPr>
          <w:trHeight w:val="467" w:hRule="atLeast"/>
        </w:trPr>
        <w:tc>
          <w:tcPr>
            <w:tcW w:w="1838" w:type="dxa"/>
            <w:vMerge w:val="restart"/>
          </w:tcPr>
          <w:p>
            <w:pPr>
              <w:pStyle w:val="TableParagraph"/>
              <w:spacing w:line="276" w:lineRule="auto" w:before="71"/>
              <w:ind w:left="74" w:right="84"/>
              <w:rPr>
                <w:sz w:val="24"/>
              </w:rPr>
            </w:pPr>
            <w:r>
              <w:rPr>
                <w:spacing w:val="-2"/>
                <w:sz w:val="24"/>
              </w:rPr>
              <w:t>Время пребывания (час)</w:t>
            </w:r>
          </w:p>
        </w:tc>
        <w:tc>
          <w:tcPr>
            <w:tcW w:w="7656" w:type="dxa"/>
            <w:gridSpan w:val="2"/>
          </w:tcPr>
          <w:p>
            <w:pPr>
              <w:pStyle w:val="TableParagraph"/>
              <w:spacing w:before="71"/>
              <w:ind w:left="74"/>
              <w:rPr>
                <w:sz w:val="24"/>
              </w:rPr>
            </w:pPr>
            <w:r>
              <w:rPr>
                <w:sz w:val="24"/>
              </w:rPr>
              <w:t>Допустимые</w:t>
            </w:r>
            <w:r>
              <w:rPr>
                <w:spacing w:val="-2"/>
                <w:sz w:val="24"/>
              </w:rPr>
              <w:t> </w:t>
            </w:r>
            <w:r>
              <w:rPr>
                <w:sz w:val="24"/>
              </w:rPr>
              <w:t>уровни</w:t>
            </w:r>
            <w:r>
              <w:rPr>
                <w:spacing w:val="-2"/>
                <w:sz w:val="24"/>
              </w:rPr>
              <w:t> </w:t>
            </w:r>
            <w:r>
              <w:rPr>
                <w:sz w:val="24"/>
              </w:rPr>
              <w:t>МП,</w:t>
            </w:r>
            <w:r>
              <w:rPr>
                <w:spacing w:val="-3"/>
                <w:sz w:val="24"/>
              </w:rPr>
              <w:t> </w:t>
            </w:r>
            <w:r>
              <w:rPr>
                <w:sz w:val="24"/>
              </w:rPr>
              <w:t>Н</w:t>
            </w:r>
            <w:r>
              <w:rPr>
                <w:spacing w:val="-3"/>
                <w:sz w:val="24"/>
              </w:rPr>
              <w:t> </w:t>
            </w:r>
            <w:r>
              <w:rPr>
                <w:sz w:val="24"/>
              </w:rPr>
              <w:t>[А/м]/В</w:t>
            </w:r>
            <w:r>
              <w:rPr>
                <w:spacing w:val="-5"/>
                <w:sz w:val="24"/>
              </w:rPr>
              <w:t> </w:t>
            </w:r>
            <w:r>
              <w:rPr>
                <w:sz w:val="24"/>
              </w:rPr>
              <w:t>[мкТл]</w:t>
            </w:r>
            <w:r>
              <w:rPr>
                <w:spacing w:val="-2"/>
                <w:sz w:val="24"/>
              </w:rPr>
              <w:t> </w:t>
            </w:r>
            <w:r>
              <w:rPr>
                <w:sz w:val="24"/>
              </w:rPr>
              <w:t>при</w:t>
            </w:r>
            <w:r>
              <w:rPr>
                <w:spacing w:val="-1"/>
                <w:sz w:val="24"/>
              </w:rPr>
              <w:t> </w:t>
            </w:r>
            <w:r>
              <w:rPr>
                <w:spacing w:val="-2"/>
                <w:sz w:val="24"/>
              </w:rPr>
              <w:t>воздействии</w:t>
            </w:r>
          </w:p>
        </w:tc>
      </w:tr>
      <w:tr>
        <w:trPr>
          <w:trHeight w:val="626" w:hRule="atLeast"/>
        </w:trPr>
        <w:tc>
          <w:tcPr>
            <w:tcW w:w="1838" w:type="dxa"/>
            <w:vMerge/>
            <w:tcBorders>
              <w:top w:val="nil"/>
            </w:tcBorders>
          </w:tcPr>
          <w:p>
            <w:pPr>
              <w:rPr>
                <w:sz w:val="2"/>
                <w:szCs w:val="2"/>
              </w:rPr>
            </w:pPr>
          </w:p>
        </w:tc>
        <w:tc>
          <w:tcPr>
            <w:tcW w:w="3120" w:type="dxa"/>
          </w:tcPr>
          <w:p>
            <w:pPr>
              <w:pStyle w:val="TableParagraph"/>
              <w:spacing w:before="71"/>
              <w:ind w:left="74"/>
              <w:rPr>
                <w:sz w:val="24"/>
              </w:rPr>
            </w:pPr>
            <w:r>
              <w:rPr>
                <w:spacing w:val="-2"/>
                <w:sz w:val="24"/>
              </w:rPr>
              <w:t>общем</w:t>
            </w:r>
          </w:p>
        </w:tc>
        <w:tc>
          <w:tcPr>
            <w:tcW w:w="4536" w:type="dxa"/>
          </w:tcPr>
          <w:p>
            <w:pPr>
              <w:pStyle w:val="TableParagraph"/>
              <w:spacing w:before="71"/>
              <w:ind w:left="72"/>
              <w:rPr>
                <w:sz w:val="24"/>
              </w:rPr>
            </w:pPr>
            <w:r>
              <w:rPr>
                <w:spacing w:val="-2"/>
                <w:sz w:val="24"/>
              </w:rPr>
              <w:t>локальном</w:t>
            </w:r>
          </w:p>
        </w:tc>
      </w:tr>
      <w:tr>
        <w:trPr>
          <w:trHeight w:val="467" w:hRule="atLeast"/>
        </w:trPr>
        <w:tc>
          <w:tcPr>
            <w:tcW w:w="1838" w:type="dxa"/>
          </w:tcPr>
          <w:p>
            <w:pPr>
              <w:pStyle w:val="TableParagraph"/>
              <w:spacing w:before="68"/>
              <w:ind w:left="74"/>
              <w:rPr>
                <w:sz w:val="24"/>
              </w:rPr>
            </w:pPr>
            <w:r>
              <w:rPr>
                <w:spacing w:val="-5"/>
                <w:sz w:val="24"/>
              </w:rPr>
              <w:t>≤1</w:t>
            </w:r>
          </w:p>
        </w:tc>
        <w:tc>
          <w:tcPr>
            <w:tcW w:w="3120" w:type="dxa"/>
          </w:tcPr>
          <w:p>
            <w:pPr>
              <w:pStyle w:val="TableParagraph"/>
              <w:spacing w:before="68"/>
              <w:ind w:left="74"/>
              <w:rPr>
                <w:sz w:val="24"/>
              </w:rPr>
            </w:pPr>
            <w:r>
              <w:rPr>
                <w:spacing w:val="-2"/>
                <w:sz w:val="24"/>
              </w:rPr>
              <w:t>1600/2000</w:t>
            </w:r>
          </w:p>
        </w:tc>
        <w:tc>
          <w:tcPr>
            <w:tcW w:w="4536" w:type="dxa"/>
          </w:tcPr>
          <w:p>
            <w:pPr>
              <w:pStyle w:val="TableParagraph"/>
              <w:spacing w:before="68"/>
              <w:ind w:left="72"/>
              <w:rPr>
                <w:sz w:val="24"/>
              </w:rPr>
            </w:pPr>
            <w:r>
              <w:rPr>
                <w:spacing w:val="-2"/>
                <w:sz w:val="24"/>
              </w:rPr>
              <w:t>6400/8000</w:t>
            </w:r>
          </w:p>
        </w:tc>
      </w:tr>
      <w:tr>
        <w:trPr>
          <w:trHeight w:val="467" w:hRule="atLeast"/>
        </w:trPr>
        <w:tc>
          <w:tcPr>
            <w:tcW w:w="1838" w:type="dxa"/>
          </w:tcPr>
          <w:p>
            <w:pPr>
              <w:pStyle w:val="TableParagraph"/>
              <w:spacing w:before="68"/>
              <w:ind w:left="74"/>
              <w:rPr>
                <w:sz w:val="24"/>
              </w:rPr>
            </w:pPr>
            <w:r>
              <w:rPr>
                <w:spacing w:val="-10"/>
                <w:sz w:val="24"/>
              </w:rPr>
              <w:t>2</w:t>
            </w:r>
          </w:p>
        </w:tc>
        <w:tc>
          <w:tcPr>
            <w:tcW w:w="3120" w:type="dxa"/>
          </w:tcPr>
          <w:p>
            <w:pPr>
              <w:pStyle w:val="TableParagraph"/>
              <w:spacing w:before="68"/>
              <w:ind w:left="74"/>
              <w:rPr>
                <w:sz w:val="24"/>
              </w:rPr>
            </w:pPr>
            <w:r>
              <w:rPr>
                <w:spacing w:val="-2"/>
                <w:sz w:val="24"/>
              </w:rPr>
              <w:t>800/1000</w:t>
            </w:r>
          </w:p>
        </w:tc>
        <w:tc>
          <w:tcPr>
            <w:tcW w:w="4536" w:type="dxa"/>
          </w:tcPr>
          <w:p>
            <w:pPr>
              <w:pStyle w:val="TableParagraph"/>
              <w:spacing w:before="68"/>
              <w:ind w:left="72"/>
              <w:rPr>
                <w:sz w:val="24"/>
              </w:rPr>
            </w:pPr>
            <w:r>
              <w:rPr>
                <w:spacing w:val="-2"/>
                <w:sz w:val="24"/>
              </w:rPr>
              <w:t>3200/4000</w:t>
            </w:r>
          </w:p>
        </w:tc>
      </w:tr>
      <w:tr>
        <w:trPr>
          <w:trHeight w:val="465" w:hRule="atLeast"/>
        </w:trPr>
        <w:tc>
          <w:tcPr>
            <w:tcW w:w="1838" w:type="dxa"/>
          </w:tcPr>
          <w:p>
            <w:pPr>
              <w:pStyle w:val="TableParagraph"/>
              <w:spacing w:before="68"/>
              <w:ind w:left="74"/>
              <w:rPr>
                <w:sz w:val="24"/>
              </w:rPr>
            </w:pPr>
            <w:r>
              <w:rPr>
                <w:spacing w:val="-10"/>
                <w:sz w:val="24"/>
              </w:rPr>
              <w:t>4</w:t>
            </w:r>
          </w:p>
        </w:tc>
        <w:tc>
          <w:tcPr>
            <w:tcW w:w="3120" w:type="dxa"/>
          </w:tcPr>
          <w:p>
            <w:pPr>
              <w:pStyle w:val="TableParagraph"/>
              <w:spacing w:before="68"/>
              <w:ind w:left="74"/>
              <w:rPr>
                <w:sz w:val="24"/>
              </w:rPr>
            </w:pPr>
            <w:r>
              <w:rPr>
                <w:spacing w:val="-2"/>
                <w:sz w:val="24"/>
              </w:rPr>
              <w:t>400/500</w:t>
            </w:r>
          </w:p>
        </w:tc>
        <w:tc>
          <w:tcPr>
            <w:tcW w:w="4536" w:type="dxa"/>
          </w:tcPr>
          <w:p>
            <w:pPr>
              <w:pStyle w:val="TableParagraph"/>
              <w:spacing w:before="68"/>
              <w:ind w:left="72"/>
              <w:rPr>
                <w:sz w:val="24"/>
              </w:rPr>
            </w:pPr>
            <w:r>
              <w:rPr>
                <w:spacing w:val="-2"/>
                <w:sz w:val="24"/>
              </w:rPr>
              <w:t>1600/2000</w:t>
            </w:r>
          </w:p>
        </w:tc>
      </w:tr>
      <w:tr>
        <w:trPr>
          <w:trHeight w:val="470" w:hRule="atLeast"/>
        </w:trPr>
        <w:tc>
          <w:tcPr>
            <w:tcW w:w="1838" w:type="dxa"/>
          </w:tcPr>
          <w:p>
            <w:pPr>
              <w:pStyle w:val="TableParagraph"/>
              <w:spacing w:before="71"/>
              <w:ind w:left="74"/>
              <w:rPr>
                <w:sz w:val="24"/>
              </w:rPr>
            </w:pPr>
            <w:r>
              <w:rPr>
                <w:spacing w:val="-10"/>
                <w:sz w:val="24"/>
              </w:rPr>
              <w:t>8</w:t>
            </w:r>
          </w:p>
        </w:tc>
        <w:tc>
          <w:tcPr>
            <w:tcW w:w="3120" w:type="dxa"/>
          </w:tcPr>
          <w:p>
            <w:pPr>
              <w:pStyle w:val="TableParagraph"/>
              <w:spacing w:before="71"/>
              <w:ind w:left="74"/>
              <w:rPr>
                <w:sz w:val="24"/>
              </w:rPr>
            </w:pPr>
            <w:r>
              <w:rPr>
                <w:spacing w:val="-2"/>
                <w:sz w:val="24"/>
              </w:rPr>
              <w:t>80/100</w:t>
            </w:r>
          </w:p>
        </w:tc>
        <w:tc>
          <w:tcPr>
            <w:tcW w:w="4536" w:type="dxa"/>
          </w:tcPr>
          <w:p>
            <w:pPr>
              <w:pStyle w:val="TableParagraph"/>
              <w:spacing w:before="71"/>
              <w:ind w:left="72"/>
              <w:rPr>
                <w:sz w:val="24"/>
              </w:rPr>
            </w:pPr>
            <w:r>
              <w:rPr>
                <w:spacing w:val="-2"/>
                <w:sz w:val="24"/>
              </w:rPr>
              <w:t>800/1000</w:t>
            </w:r>
          </w:p>
        </w:tc>
      </w:tr>
    </w:tbl>
    <w:p>
      <w:pPr>
        <w:pStyle w:val="BodyText"/>
        <w:spacing w:before="132"/>
        <w:ind w:left="0" w:firstLine="0"/>
        <w:jc w:val="left"/>
      </w:pPr>
    </w:p>
    <w:p>
      <w:pPr>
        <w:pStyle w:val="BodyText"/>
        <w:spacing w:line="360" w:lineRule="auto"/>
        <w:ind w:right="272"/>
      </w:pPr>
      <w:r>
        <w:rPr/>
        <w:t>Электромагнитные излучения радиочастотного диапазона являются наиболее распространенным видом излучений. Их источником является оборудование, которое мы используем в повседневной жизни. Это компьютеры, сотовая связь, радиостанции, диагностическое и терапевтическое оборудование.</w:t>
      </w:r>
    </w:p>
    <w:p>
      <w:pPr>
        <w:pStyle w:val="BodyText"/>
        <w:spacing w:line="360" w:lineRule="auto" w:before="1"/>
        <w:ind w:right="270"/>
      </w:pPr>
      <w:r>
        <w:rPr/>
        <w:t>Оценка и нормирование ЭМП частотами ≥ 10-30 кГц осуществляется раздельно по напряженности электрического и магнитного полей в зависимости от времени воздействия.</w:t>
      </w:r>
    </w:p>
    <w:p>
      <w:pPr>
        <w:pStyle w:val="BodyText"/>
        <w:spacing w:line="360" w:lineRule="auto"/>
        <w:ind w:right="271"/>
      </w:pPr>
      <w:r>
        <w:rPr/>
        <w:t>Оценка и нормирование ЭМП диапазона частот ≥ 30 кГц-300 ГГц осуществляется по величине энергетической экспозиции. Это величина, равная произведению квадратной величины напряженности электрического или магнитного поля за определенное время. Рассчитывается по данной формуле</w:t>
      </w:r>
    </w:p>
    <w:p>
      <w:pPr>
        <w:pStyle w:val="BodyText"/>
        <w:tabs>
          <w:tab w:pos="4126" w:val="left" w:leader="none"/>
        </w:tabs>
        <w:spacing w:line="193" w:lineRule="exact"/>
        <w:ind w:left="3125" w:firstLine="0"/>
        <w:jc w:val="left"/>
        <w:rPr>
          <w:rFonts w:ascii="Cambria Math" w:hAnsi="Cambria Math"/>
        </w:rPr>
      </w:pPr>
      <w:r>
        <w:rPr>
          <w:rFonts w:ascii="Cambria Math" w:hAnsi="Cambria Math"/>
          <w:spacing w:val="-5"/>
        </w:rPr>
        <w:t>Вт</w:t>
      </w:r>
      <w:r>
        <w:rPr>
          <w:rFonts w:ascii="Cambria Math" w:hAnsi="Cambria Math"/>
        </w:rPr>
        <w:tab/>
      </w:r>
      <w:r>
        <w:rPr>
          <w:rFonts w:ascii="Cambria Math" w:hAnsi="Cambria Math"/>
          <w:spacing w:val="-4"/>
        </w:rPr>
        <w:t>мкВт</w:t>
      </w:r>
    </w:p>
    <w:p>
      <w:pPr>
        <w:pStyle w:val="BodyText"/>
        <w:tabs>
          <w:tab w:pos="4486" w:val="left" w:leader="none"/>
        </w:tabs>
        <w:spacing w:line="161" w:lineRule="exact"/>
        <w:ind w:left="960" w:firstLine="0"/>
        <w:jc w:val="left"/>
        <w:rPr>
          <w:rFonts w:ascii="Cambria Math" w:hAnsi="Cambria Math" w:cs="Cambria Math" w:eastAsia="Cambria Math"/>
        </w:rPr>
      </w:pPr>
      <w:r>
        <w:rPr/>
        <mc:AlternateContent>
          <mc:Choice Requires="wps">
            <w:drawing>
              <wp:anchor distT="0" distB="0" distL="0" distR="0" allowOverlap="1" layoutInCell="1" locked="0" behindDoc="1" simplePos="0" relativeHeight="483401728">
                <wp:simplePos x="0" y="0"/>
                <wp:positionH relativeFrom="page">
                  <wp:posOffset>2543555</wp:posOffset>
                </wp:positionH>
                <wp:positionV relativeFrom="paragraph">
                  <wp:posOffset>69773</wp:posOffset>
                </wp:positionV>
                <wp:extent cx="170815" cy="10795"/>
                <wp:effectExtent l="0" t="0" r="0" b="0"/>
                <wp:wrapNone/>
                <wp:docPr id="545" name="Graphic 545"/>
                <wp:cNvGraphicFramePr>
                  <a:graphicFrameLocks/>
                </wp:cNvGraphicFramePr>
                <a:graphic>
                  <a:graphicData uri="http://schemas.microsoft.com/office/word/2010/wordprocessingShape">
                    <wps:wsp>
                      <wps:cNvPr id="545" name="Graphic 545"/>
                      <wps:cNvSpPr/>
                      <wps:spPr>
                        <a:xfrm>
                          <a:off x="0" y="0"/>
                          <a:ext cx="170815" cy="10795"/>
                        </a:xfrm>
                        <a:custGeom>
                          <a:avLst/>
                          <a:gdLst/>
                          <a:ahLst/>
                          <a:cxnLst/>
                          <a:rect l="l" t="t" r="r" b="b"/>
                          <a:pathLst>
                            <a:path w="170815" h="10795">
                              <a:moveTo>
                                <a:pt x="170700" y="0"/>
                              </a:moveTo>
                              <a:lnTo>
                                <a:pt x="0" y="0"/>
                              </a:lnTo>
                              <a:lnTo>
                                <a:pt x="0" y="10668"/>
                              </a:lnTo>
                              <a:lnTo>
                                <a:pt x="170700" y="10668"/>
                              </a:lnTo>
                              <a:lnTo>
                                <a:pt x="1707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0.279999pt;margin-top:5.493984pt;width:13.441pt;height:.84pt;mso-position-horizontal-relative:page;mso-position-vertical-relative:paragraph;z-index:-19914752" id="docshape429"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3402240">
                <wp:simplePos x="0" y="0"/>
                <wp:positionH relativeFrom="page">
                  <wp:posOffset>3179064</wp:posOffset>
                </wp:positionH>
                <wp:positionV relativeFrom="paragraph">
                  <wp:posOffset>69773</wp:posOffset>
                </wp:positionV>
                <wp:extent cx="356870" cy="10795"/>
                <wp:effectExtent l="0" t="0" r="0" b="0"/>
                <wp:wrapNone/>
                <wp:docPr id="546" name="Graphic 546"/>
                <wp:cNvGraphicFramePr>
                  <a:graphicFrameLocks/>
                </wp:cNvGraphicFramePr>
                <a:graphic>
                  <a:graphicData uri="http://schemas.microsoft.com/office/word/2010/wordprocessingShape">
                    <wps:wsp>
                      <wps:cNvPr id="546" name="Graphic 546"/>
                      <wps:cNvSpPr/>
                      <wps:spPr>
                        <a:xfrm>
                          <a:off x="0" y="0"/>
                          <a:ext cx="356870" cy="10795"/>
                        </a:xfrm>
                        <a:custGeom>
                          <a:avLst/>
                          <a:gdLst/>
                          <a:ahLst/>
                          <a:cxnLst/>
                          <a:rect l="l" t="t" r="r" b="b"/>
                          <a:pathLst>
                            <a:path w="356870" h="10795">
                              <a:moveTo>
                                <a:pt x="356615" y="0"/>
                              </a:moveTo>
                              <a:lnTo>
                                <a:pt x="0" y="0"/>
                              </a:lnTo>
                              <a:lnTo>
                                <a:pt x="0" y="10668"/>
                              </a:lnTo>
                              <a:lnTo>
                                <a:pt x="356615" y="10668"/>
                              </a:lnTo>
                              <a:lnTo>
                                <a:pt x="35661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50.320007pt;margin-top:5.493984pt;width:28.08pt;height:.84pt;mso-position-horizontal-relative:page;mso-position-vertical-relative:paragraph;z-index:-19914240" id="docshape430" filled="true" fillcolor="#000000" stroked="false">
                <v:fill type="solid"/>
                <w10:wrap type="none"/>
              </v:rect>
            </w:pict>
          </mc:Fallback>
        </mc:AlternateContent>
      </w:r>
      <w:r>
        <w:rPr>
          <w:rFonts w:ascii="Cambria Math" w:hAnsi="Cambria Math" w:cs="Cambria Math" w:eastAsia="Cambria Math"/>
        </w:rPr>
        <w:t>ЭЭП</w:t>
      </w:r>
      <w:r>
        <w:rPr>
          <w:rFonts w:ascii="Cambria Math" w:hAnsi="Cambria Math" w:cs="Cambria Math" w:eastAsia="Cambria Math"/>
          <w:vertAlign w:val="subscript"/>
        </w:rPr>
        <w:t>ппэ</w:t>
      </w:r>
      <w:r>
        <w:rPr>
          <w:rFonts w:ascii="Cambria Math" w:hAnsi="Cambria Math" w:cs="Cambria Math" w:eastAsia="Cambria Math"/>
          <w:vertAlign w:val="baseline"/>
        </w:rPr>
        <w:t> =</w:t>
      </w:r>
      <w:r>
        <w:rPr>
          <w:rFonts w:ascii="Cambria Math" w:hAnsi="Cambria Math" w:cs="Cambria Math" w:eastAsia="Cambria Math"/>
          <w:spacing w:val="5"/>
          <w:vertAlign w:val="baseline"/>
        </w:rPr>
        <w:t> </w:t>
      </w:r>
      <w:r>
        <w:rPr>
          <w:rFonts w:ascii="Cambria Math" w:hAnsi="Cambria Math" w:cs="Cambria Math" w:eastAsia="Cambria Math"/>
          <w:vertAlign w:val="baseline"/>
        </w:rPr>
        <w:t>ППЭ</w:t>
      </w:r>
      <w:r>
        <w:rPr>
          <w:rFonts w:ascii="Cambria Math" w:hAnsi="Cambria Math" w:cs="Cambria Math" w:eastAsia="Cambria Math"/>
          <w:spacing w:val="-8"/>
          <w:vertAlign w:val="baseline"/>
        </w:rPr>
        <w:t> </w:t>
      </w:r>
      <w:r>
        <w:rPr>
          <w:rFonts w:ascii="Cambria Math" w:hAnsi="Cambria Math" w:cs="Cambria Math" w:eastAsia="Cambria Math"/>
          <w:vertAlign w:val="baseline"/>
        </w:rPr>
        <w:t>×</w:t>
      </w:r>
      <w:r>
        <w:rPr>
          <w:rFonts w:ascii="Cambria Math" w:hAnsi="Cambria Math" w:cs="Cambria Math" w:eastAsia="Cambria Math"/>
          <w:spacing w:val="-7"/>
          <w:vertAlign w:val="baseline"/>
        </w:rPr>
        <w:t> </w:t>
      </w:r>
      <w:r>
        <w:rPr>
          <w:rFonts w:ascii="Cambria Math" w:hAnsi="Cambria Math" w:cs="Cambria Math" w:eastAsia="Cambria Math"/>
          <w:vertAlign w:val="baseline"/>
        </w:rPr>
        <w:t>Т</w:t>
      </w:r>
      <w:r>
        <w:rPr>
          <w:rFonts w:ascii="Cambria Math" w:hAnsi="Cambria Math" w:cs="Cambria Math" w:eastAsia="Cambria Math"/>
          <w:spacing w:val="-13"/>
          <w:vertAlign w:val="baseline"/>
        </w:rPr>
        <w:t> </w:t>
      </w:r>
      <w:r>
        <w:rPr>
          <w:rFonts w:ascii="Cambria Math" w:hAnsi="Cambria Math" w:cs="Cambria Math" w:eastAsia="Cambria Math"/>
          <w:vertAlign w:val="baseline"/>
        </w:rPr>
        <w:t>�(</w:t>
      </w:r>
      <w:r>
        <w:rPr>
          <w:rFonts w:ascii="Cambria Math" w:hAnsi="Cambria Math" w:cs="Cambria Math" w:eastAsia="Cambria Math"/>
          <w:spacing w:val="55"/>
          <w:w w:val="150"/>
          <w:vertAlign w:val="baseline"/>
        </w:rPr>
        <w:t> </w:t>
      </w:r>
      <w:r>
        <w:rPr>
          <w:rFonts w:ascii="Cambria Math" w:hAnsi="Cambria Math" w:cs="Cambria Math" w:eastAsia="Cambria Math"/>
          <w:position w:val="-8"/>
          <w:sz w:val="17"/>
          <w:szCs w:val="17"/>
          <w:vertAlign w:val="baseline"/>
        </w:rPr>
        <w:t>2</w:t>
      </w:r>
      <w:r>
        <w:rPr>
          <w:rFonts w:ascii="Cambria Math" w:hAnsi="Cambria Math" w:cs="Cambria Math" w:eastAsia="Cambria Math"/>
          <w:vertAlign w:val="baseline"/>
        </w:rPr>
        <w:t>)</w:t>
      </w:r>
      <w:r>
        <w:rPr>
          <w:rFonts w:ascii="Cambria Math" w:hAnsi="Cambria Math" w:cs="Cambria Math" w:eastAsia="Cambria Math"/>
          <w:spacing w:val="-8"/>
          <w:vertAlign w:val="baseline"/>
        </w:rPr>
        <w:t> </w:t>
      </w:r>
      <w:r>
        <w:rPr>
          <w:rFonts w:ascii="Cambria Math" w:hAnsi="Cambria Math" w:cs="Cambria Math" w:eastAsia="Cambria Math"/>
          <w:vertAlign w:val="baseline"/>
        </w:rPr>
        <w:t>×</w:t>
      </w:r>
      <w:r>
        <w:rPr>
          <w:rFonts w:ascii="Cambria Math" w:hAnsi="Cambria Math" w:cs="Cambria Math" w:eastAsia="Cambria Math"/>
          <w:spacing w:val="-7"/>
          <w:vertAlign w:val="baseline"/>
        </w:rPr>
        <w:t> </w:t>
      </w:r>
      <w:r>
        <w:rPr>
          <w:rFonts w:ascii="Cambria Math" w:hAnsi="Cambria Math" w:cs="Cambria Math" w:eastAsia="Cambria Math"/>
          <w:vertAlign w:val="baseline"/>
        </w:rPr>
        <w:t>ч,</w:t>
      </w:r>
      <w:r>
        <w:rPr>
          <w:rFonts w:ascii="Cambria Math" w:hAnsi="Cambria Math" w:cs="Cambria Math" w:eastAsia="Cambria Math"/>
          <w:spacing w:val="-14"/>
          <w:vertAlign w:val="baseline"/>
        </w:rPr>
        <w:t> </w:t>
      </w:r>
      <w:r>
        <w:rPr>
          <w:rFonts w:ascii="Cambria Math" w:hAnsi="Cambria Math" w:cs="Cambria Math" w:eastAsia="Cambria Math"/>
          <w:spacing w:val="-10"/>
          <w:vertAlign w:val="baseline"/>
        </w:rPr>
        <w:t>(</w:t>
      </w:r>
      <w:r>
        <w:rPr>
          <w:rFonts w:ascii="Cambria Math" w:hAnsi="Cambria Math" w:cs="Cambria Math" w:eastAsia="Cambria Math"/>
          <w:vertAlign w:val="baseline"/>
        </w:rPr>
        <w:tab/>
      </w:r>
      <w:r>
        <w:rPr>
          <w:rFonts w:ascii="Cambria Math" w:hAnsi="Cambria Math" w:cs="Cambria Math" w:eastAsia="Cambria Math"/>
          <w:position w:val="-8"/>
          <w:sz w:val="17"/>
          <w:szCs w:val="17"/>
          <w:vertAlign w:val="baseline"/>
        </w:rPr>
        <w:t>2</w:t>
      </w:r>
      <w:r>
        <w:rPr>
          <w:rFonts w:ascii="Cambria Math" w:hAnsi="Cambria Math" w:cs="Cambria Math" w:eastAsia="Cambria Math"/>
          <w:spacing w:val="75"/>
          <w:position w:val="-8"/>
          <w:sz w:val="17"/>
          <w:szCs w:val="17"/>
          <w:vertAlign w:val="baseline"/>
        </w:rPr>
        <w:t> </w:t>
      </w:r>
      <w:r>
        <w:rPr>
          <w:rFonts w:ascii="Cambria Math" w:hAnsi="Cambria Math" w:cs="Cambria Math" w:eastAsia="Cambria Math"/>
          <w:vertAlign w:val="baseline"/>
        </w:rPr>
        <w:t>)</w:t>
      </w:r>
      <w:r>
        <w:rPr>
          <w:rFonts w:ascii="Cambria Math" w:hAnsi="Cambria Math" w:cs="Cambria Math" w:eastAsia="Cambria Math"/>
          <w:spacing w:val="3"/>
          <w:vertAlign w:val="baseline"/>
        </w:rPr>
        <w:t> </w:t>
      </w:r>
      <w:r>
        <w:rPr>
          <w:rFonts w:ascii="Cambria Math" w:hAnsi="Cambria Math" w:cs="Cambria Math" w:eastAsia="Cambria Math"/>
          <w:vertAlign w:val="baseline"/>
        </w:rPr>
        <w:t>×</w:t>
      </w:r>
      <w:r>
        <w:rPr>
          <w:rFonts w:ascii="Cambria Math" w:hAnsi="Cambria Math" w:cs="Cambria Math" w:eastAsia="Cambria Math"/>
          <w:spacing w:val="7"/>
          <w:vertAlign w:val="baseline"/>
        </w:rPr>
        <w:t> </w:t>
      </w:r>
      <w:r>
        <w:rPr>
          <w:rFonts w:ascii="Cambria Math" w:hAnsi="Cambria Math" w:cs="Cambria Math" w:eastAsia="Cambria Math"/>
          <w:spacing w:val="-5"/>
          <w:vertAlign w:val="baseline"/>
        </w:rPr>
        <w:t>ч�,</w:t>
      </w:r>
    </w:p>
    <w:p>
      <w:pPr>
        <w:pStyle w:val="BodyText"/>
        <w:tabs>
          <w:tab w:pos="4219" w:val="left" w:leader="none"/>
        </w:tabs>
        <w:spacing w:line="240" w:lineRule="exact"/>
        <w:ind w:left="3125" w:firstLine="0"/>
        <w:jc w:val="left"/>
        <w:rPr>
          <w:rFonts w:ascii="Cambria Math" w:hAnsi="Cambria Math"/>
        </w:rPr>
      </w:pPr>
      <w:r>
        <w:rPr>
          <w:rFonts w:ascii="Cambria Math" w:hAnsi="Cambria Math"/>
          <w:spacing w:val="-10"/>
        </w:rPr>
        <w:t>м</w:t>
      </w:r>
      <w:r>
        <w:rPr>
          <w:rFonts w:ascii="Cambria Math" w:hAnsi="Cambria Math"/>
        </w:rPr>
        <w:tab/>
      </w:r>
      <w:r>
        <w:rPr>
          <w:rFonts w:ascii="Cambria Math" w:hAnsi="Cambria Math"/>
          <w:spacing w:val="-5"/>
        </w:rPr>
        <w:t>см</w:t>
      </w:r>
    </w:p>
    <w:p>
      <w:pPr>
        <w:pStyle w:val="BodyText"/>
        <w:spacing w:before="92"/>
        <w:ind w:firstLine="0"/>
      </w:pPr>
      <w:r>
        <w:rPr/>
        <w:t>где</w:t>
      </w:r>
      <w:r>
        <w:rPr>
          <w:spacing w:val="65"/>
        </w:rPr>
        <w:t>   </w:t>
      </w:r>
      <w:r>
        <w:rPr/>
        <w:t>ППЭ –</w:t>
      </w:r>
      <w:r>
        <w:rPr>
          <w:spacing w:val="-1"/>
        </w:rPr>
        <w:t> </w:t>
      </w:r>
      <w:r>
        <w:rPr/>
        <w:t>плотность</w:t>
      </w:r>
      <w:r>
        <w:rPr>
          <w:spacing w:val="-2"/>
        </w:rPr>
        <w:t> </w:t>
      </w:r>
      <w:r>
        <w:rPr/>
        <w:t>потока</w:t>
      </w:r>
      <w:r>
        <w:rPr>
          <w:spacing w:val="-2"/>
        </w:rPr>
        <w:t> </w:t>
      </w:r>
      <w:r>
        <w:rPr/>
        <w:t>энергии</w:t>
      </w:r>
      <w:r>
        <w:rPr>
          <w:spacing w:val="1"/>
        </w:rPr>
        <w:t> </w:t>
      </w:r>
      <w:r>
        <w:rPr/>
        <w:t>(Вт/м</w:t>
      </w:r>
      <w:r>
        <w:rPr>
          <w:vertAlign w:val="superscript"/>
        </w:rPr>
        <w:t>2</w:t>
      </w:r>
      <w:r>
        <w:rPr>
          <w:vertAlign w:val="baseline"/>
        </w:rPr>
        <w:t>,</w:t>
      </w:r>
      <w:r>
        <w:rPr>
          <w:spacing w:val="-1"/>
          <w:vertAlign w:val="baseline"/>
        </w:rPr>
        <w:t> </w:t>
      </w:r>
      <w:r>
        <w:rPr>
          <w:spacing w:val="-2"/>
          <w:vertAlign w:val="baseline"/>
        </w:rPr>
        <w:t>мкВт/см</w:t>
      </w:r>
      <w:r>
        <w:rPr>
          <w:spacing w:val="-2"/>
          <w:vertAlign w:val="superscript"/>
        </w:rPr>
        <w:t>2</w:t>
      </w:r>
      <w:r>
        <w:rPr>
          <w:spacing w:val="-2"/>
          <w:vertAlign w:val="baseline"/>
        </w:rPr>
        <w:t>).</w:t>
      </w:r>
    </w:p>
    <w:p>
      <w:pPr>
        <w:pStyle w:val="BodyText"/>
        <w:spacing w:line="360" w:lineRule="auto" w:before="139"/>
        <w:ind w:right="268"/>
      </w:pPr>
      <w:r>
        <w:rPr/>
        <w:t>Для</w:t>
      </w:r>
      <w:r>
        <w:rPr>
          <w:spacing w:val="-13"/>
        </w:rPr>
        <w:t> </w:t>
      </w:r>
      <w:r>
        <w:rPr/>
        <w:t>измерения</w:t>
      </w:r>
      <w:r>
        <w:rPr>
          <w:spacing w:val="-15"/>
        </w:rPr>
        <w:t> </w:t>
      </w:r>
      <w:r>
        <w:rPr/>
        <w:t>неионизирующих</w:t>
      </w:r>
      <w:r>
        <w:rPr>
          <w:spacing w:val="-10"/>
        </w:rPr>
        <w:t> </w:t>
      </w:r>
      <w:r>
        <w:rPr/>
        <w:t>излучений</w:t>
      </w:r>
      <w:r>
        <w:rPr>
          <w:spacing w:val="-12"/>
        </w:rPr>
        <w:t> </w:t>
      </w:r>
      <w:r>
        <w:rPr/>
        <w:t>применяют</w:t>
      </w:r>
      <w:r>
        <w:rPr>
          <w:spacing w:val="-12"/>
        </w:rPr>
        <w:t> </w:t>
      </w:r>
      <w:r>
        <w:rPr/>
        <w:t>различные</w:t>
      </w:r>
      <w:r>
        <w:rPr>
          <w:spacing w:val="-14"/>
        </w:rPr>
        <w:t> </w:t>
      </w:r>
      <w:r>
        <w:rPr/>
        <w:t>средства</w:t>
      </w:r>
      <w:r>
        <w:rPr>
          <w:spacing w:val="-14"/>
        </w:rPr>
        <w:t> </w:t>
      </w:r>
      <w:r>
        <w:rPr/>
        <w:t>измерения в зависимости от вида излучения. Так, для измерения электростатического поля может применяться СТ-01. А для измерения полей промышленной частоты может применяться ВЕ- </w:t>
      </w:r>
      <w:r>
        <w:rPr>
          <w:spacing w:val="-4"/>
        </w:rPr>
        <w:t>50.</w:t>
      </w:r>
    </w:p>
    <w:p>
      <w:pPr>
        <w:spacing w:after="0" w:line="360" w:lineRule="auto"/>
        <w:sectPr>
          <w:pgSz w:w="11910" w:h="16840"/>
          <w:pgMar w:header="144" w:footer="986" w:top="940" w:bottom="1220" w:left="880" w:right="860"/>
        </w:sectPr>
      </w:pPr>
    </w:p>
    <w:p>
      <w:pPr>
        <w:pStyle w:val="BodyText"/>
        <w:spacing w:line="360" w:lineRule="auto" w:before="186"/>
        <w:ind w:right="271"/>
      </w:pPr>
      <w:r>
        <w:rPr/>
        <w:t>Воздействие ЭМП с уровнями, превышающими допустимые, может приводить к изменениям</w:t>
      </w:r>
      <w:r>
        <w:rPr>
          <w:spacing w:val="-15"/>
        </w:rPr>
        <w:t> </w:t>
      </w:r>
      <w:r>
        <w:rPr/>
        <w:t>функционального</w:t>
      </w:r>
      <w:r>
        <w:rPr>
          <w:spacing w:val="-15"/>
        </w:rPr>
        <w:t> </w:t>
      </w:r>
      <w:r>
        <w:rPr/>
        <w:t>состояния</w:t>
      </w:r>
      <w:r>
        <w:rPr>
          <w:spacing w:val="-15"/>
        </w:rPr>
        <w:t> </w:t>
      </w:r>
      <w:r>
        <w:rPr/>
        <w:t>центральной</w:t>
      </w:r>
      <w:r>
        <w:rPr>
          <w:spacing w:val="-15"/>
        </w:rPr>
        <w:t> </w:t>
      </w:r>
      <w:r>
        <w:rPr/>
        <w:t>нервной</w:t>
      </w:r>
      <w:r>
        <w:rPr>
          <w:spacing w:val="-15"/>
        </w:rPr>
        <w:t> </w:t>
      </w:r>
      <w:r>
        <w:rPr/>
        <w:t>и</w:t>
      </w:r>
      <w:r>
        <w:rPr>
          <w:spacing w:val="-15"/>
        </w:rPr>
        <w:t> </w:t>
      </w:r>
      <w:r>
        <w:rPr/>
        <w:t>сердечно-сосудистой</w:t>
      </w:r>
      <w:r>
        <w:rPr>
          <w:spacing w:val="-15"/>
        </w:rPr>
        <w:t> </w:t>
      </w:r>
      <w:r>
        <w:rPr/>
        <w:t>систем, нарушению обменных процессов и др. Из общих симптомов можно выделить нарушения концентрации внимания, длительная усталость, плохой сон, аллергические реакции. Со стороны нервной системы: неврастенические проявления, склонность к потению, изменения электроэнцефалограммы. Со стороны сердечно-сосудистой системы: нестабильность пульса, артериального давления, кардиоваскулярные нарушения.</w:t>
      </w:r>
    </w:p>
    <w:p>
      <w:pPr>
        <w:pStyle w:val="BodyText"/>
        <w:spacing w:before="1"/>
        <w:ind w:left="960" w:firstLine="0"/>
      </w:pPr>
      <w:r>
        <w:rPr/>
        <w:t>Поэтому</w:t>
      </w:r>
      <w:r>
        <w:rPr>
          <w:spacing w:val="35"/>
        </w:rPr>
        <w:t> </w:t>
      </w:r>
      <w:r>
        <w:rPr/>
        <w:t>уменьшение</w:t>
      </w:r>
      <w:r>
        <w:rPr>
          <w:spacing w:val="34"/>
        </w:rPr>
        <w:t> </w:t>
      </w:r>
      <w:r>
        <w:rPr/>
        <w:t>вредного</w:t>
      </w:r>
      <w:r>
        <w:rPr>
          <w:spacing w:val="36"/>
        </w:rPr>
        <w:t> </w:t>
      </w:r>
      <w:r>
        <w:rPr/>
        <w:t>влияния</w:t>
      </w:r>
      <w:r>
        <w:rPr>
          <w:spacing w:val="33"/>
        </w:rPr>
        <w:t> </w:t>
      </w:r>
      <w:r>
        <w:rPr/>
        <w:t>неионизирующих</w:t>
      </w:r>
      <w:r>
        <w:rPr>
          <w:spacing w:val="38"/>
        </w:rPr>
        <w:t> </w:t>
      </w:r>
      <w:r>
        <w:rPr/>
        <w:t>излучений</w:t>
      </w:r>
      <w:r>
        <w:rPr>
          <w:spacing w:val="36"/>
        </w:rPr>
        <w:t> </w:t>
      </w:r>
      <w:r>
        <w:rPr/>
        <w:t>достигается</w:t>
      </w:r>
      <w:r>
        <w:rPr>
          <w:spacing w:val="36"/>
        </w:rPr>
        <w:t> </w:t>
      </w:r>
      <w:r>
        <w:rPr>
          <w:spacing w:val="-5"/>
        </w:rPr>
        <w:t>за</w:t>
      </w:r>
    </w:p>
    <w:p>
      <w:pPr>
        <w:spacing w:after="0"/>
        <w:sectPr>
          <w:pgSz w:w="11910" w:h="16840"/>
          <w:pgMar w:header="144" w:footer="986" w:top="940" w:bottom="1220" w:left="880" w:right="860"/>
        </w:sectPr>
      </w:pPr>
    </w:p>
    <w:p>
      <w:pPr>
        <w:pStyle w:val="BodyText"/>
        <w:spacing w:before="137"/>
        <w:ind w:firstLine="0"/>
        <w:jc w:val="left"/>
      </w:pPr>
      <w:r>
        <w:rPr>
          <w:spacing w:val="-4"/>
        </w:rPr>
        <w:t>счет:</w:t>
      </w:r>
    </w:p>
    <w:p>
      <w:pPr>
        <w:spacing w:line="240" w:lineRule="auto" w:before="0"/>
        <w:rPr>
          <w:sz w:val="24"/>
        </w:rPr>
      </w:pPr>
      <w:r>
        <w:rPr/>
        <w:br w:type="column"/>
      </w:r>
      <w:r>
        <w:rPr>
          <w:sz w:val="24"/>
        </w:rPr>
      </w:r>
    </w:p>
    <w:p>
      <w:pPr>
        <w:pStyle w:val="BodyText"/>
        <w:ind w:left="0" w:firstLine="0"/>
        <w:jc w:val="left"/>
      </w:pPr>
    </w:p>
    <w:p>
      <w:pPr>
        <w:pStyle w:val="ListParagraph"/>
        <w:numPr>
          <w:ilvl w:val="0"/>
          <w:numId w:val="64"/>
        </w:numPr>
        <w:tabs>
          <w:tab w:pos="523" w:val="left" w:leader="none"/>
        </w:tabs>
        <w:spacing w:line="240" w:lineRule="auto" w:before="1" w:after="0"/>
        <w:ind w:left="523" w:right="0" w:hanging="359"/>
        <w:jc w:val="left"/>
        <w:rPr>
          <w:sz w:val="24"/>
        </w:rPr>
      </w:pPr>
      <w:r>
        <w:rPr>
          <w:sz w:val="24"/>
        </w:rPr>
        <w:t>организационных</w:t>
      </w:r>
      <w:r>
        <w:rPr>
          <w:spacing w:val="-1"/>
          <w:sz w:val="24"/>
        </w:rPr>
        <w:t> </w:t>
      </w:r>
      <w:r>
        <w:rPr>
          <w:spacing w:val="-2"/>
          <w:sz w:val="24"/>
        </w:rPr>
        <w:t>мероприятий:</w:t>
      </w:r>
    </w:p>
    <w:p>
      <w:pPr>
        <w:pStyle w:val="ListParagraph"/>
        <w:numPr>
          <w:ilvl w:val="1"/>
          <w:numId w:val="64"/>
        </w:numPr>
        <w:tabs>
          <w:tab w:pos="448" w:val="left" w:leader="none"/>
        </w:tabs>
        <w:spacing w:line="240" w:lineRule="auto" w:before="138" w:after="0"/>
        <w:ind w:left="448" w:right="0" w:hanging="284"/>
        <w:jc w:val="left"/>
        <w:rPr>
          <w:sz w:val="24"/>
        </w:rPr>
      </w:pPr>
      <w:r>
        <w:rPr>
          <w:sz w:val="24"/>
        </w:rPr>
        <w:t>защита </w:t>
      </w:r>
      <w:r>
        <w:rPr>
          <w:spacing w:val="-2"/>
          <w:sz w:val="24"/>
        </w:rPr>
        <w:t>временем;</w:t>
      </w:r>
    </w:p>
    <w:p>
      <w:pPr>
        <w:pStyle w:val="ListParagraph"/>
        <w:numPr>
          <w:ilvl w:val="1"/>
          <w:numId w:val="64"/>
        </w:numPr>
        <w:tabs>
          <w:tab w:pos="448" w:val="left" w:leader="none"/>
        </w:tabs>
        <w:spacing w:line="240" w:lineRule="auto" w:before="138" w:after="0"/>
        <w:ind w:left="448" w:right="0" w:hanging="284"/>
        <w:jc w:val="left"/>
        <w:rPr>
          <w:sz w:val="24"/>
        </w:rPr>
      </w:pPr>
      <w:r>
        <w:rPr>
          <w:sz w:val="24"/>
        </w:rPr>
        <w:t>выделение</w:t>
      </w:r>
      <w:r>
        <w:rPr>
          <w:spacing w:val="-2"/>
          <w:sz w:val="24"/>
        </w:rPr>
        <w:t> </w:t>
      </w:r>
      <w:r>
        <w:rPr>
          <w:sz w:val="24"/>
        </w:rPr>
        <w:t>зон излучения</w:t>
      </w:r>
      <w:r>
        <w:rPr>
          <w:spacing w:val="-1"/>
          <w:sz w:val="24"/>
        </w:rPr>
        <w:t> </w:t>
      </w:r>
      <w:r>
        <w:rPr>
          <w:spacing w:val="-2"/>
          <w:sz w:val="24"/>
        </w:rPr>
        <w:t>(размещение);</w:t>
      </w:r>
    </w:p>
    <w:p>
      <w:pPr>
        <w:pStyle w:val="ListParagraph"/>
        <w:numPr>
          <w:ilvl w:val="0"/>
          <w:numId w:val="64"/>
        </w:numPr>
        <w:tabs>
          <w:tab w:pos="448" w:val="left" w:leader="none"/>
        </w:tabs>
        <w:spacing w:line="240" w:lineRule="auto" w:before="136" w:after="0"/>
        <w:ind w:left="448" w:right="0" w:hanging="284"/>
        <w:jc w:val="left"/>
        <w:rPr>
          <w:sz w:val="24"/>
        </w:rPr>
      </w:pPr>
      <w:r>
        <w:rPr>
          <w:sz w:val="24"/>
        </w:rPr>
        <w:t>инженерно-технических</w:t>
      </w:r>
      <w:r>
        <w:rPr>
          <w:spacing w:val="-2"/>
          <w:sz w:val="24"/>
        </w:rPr>
        <w:t> мероприятий:</w:t>
      </w:r>
    </w:p>
    <w:p>
      <w:pPr>
        <w:pStyle w:val="ListParagraph"/>
        <w:numPr>
          <w:ilvl w:val="1"/>
          <w:numId w:val="64"/>
        </w:numPr>
        <w:tabs>
          <w:tab w:pos="448" w:val="left" w:leader="none"/>
        </w:tabs>
        <w:spacing w:line="240" w:lineRule="auto" w:before="139" w:after="0"/>
        <w:ind w:left="448" w:right="0" w:hanging="284"/>
        <w:jc w:val="left"/>
        <w:rPr>
          <w:sz w:val="24"/>
        </w:rPr>
      </w:pPr>
      <w:r>
        <w:rPr>
          <w:spacing w:val="-2"/>
          <w:sz w:val="24"/>
        </w:rPr>
        <w:t>экранирование;</w:t>
      </w:r>
    </w:p>
    <w:p>
      <w:pPr>
        <w:pStyle w:val="ListParagraph"/>
        <w:numPr>
          <w:ilvl w:val="1"/>
          <w:numId w:val="64"/>
        </w:numPr>
        <w:tabs>
          <w:tab w:pos="448" w:val="left" w:leader="none"/>
        </w:tabs>
        <w:spacing w:line="240" w:lineRule="auto" w:before="138" w:after="0"/>
        <w:ind w:left="448" w:right="0" w:hanging="284"/>
        <w:jc w:val="left"/>
        <w:rPr>
          <w:sz w:val="24"/>
        </w:rPr>
      </w:pPr>
      <w:r>
        <w:rPr>
          <w:sz w:val="24"/>
        </w:rPr>
        <w:t>уменьшение</w:t>
      </w:r>
      <w:r>
        <w:rPr>
          <w:spacing w:val="-4"/>
          <w:sz w:val="24"/>
        </w:rPr>
        <w:t> </w:t>
      </w:r>
      <w:r>
        <w:rPr>
          <w:sz w:val="24"/>
        </w:rPr>
        <w:t>мощности</w:t>
      </w:r>
      <w:r>
        <w:rPr>
          <w:spacing w:val="-1"/>
          <w:sz w:val="24"/>
        </w:rPr>
        <w:t> </w:t>
      </w:r>
      <w:r>
        <w:rPr>
          <w:spacing w:val="-2"/>
          <w:sz w:val="24"/>
        </w:rPr>
        <w:t>излучение;</w:t>
      </w:r>
    </w:p>
    <w:p>
      <w:pPr>
        <w:pStyle w:val="ListParagraph"/>
        <w:numPr>
          <w:ilvl w:val="1"/>
          <w:numId w:val="64"/>
        </w:numPr>
        <w:tabs>
          <w:tab w:pos="448" w:val="left" w:leader="none"/>
        </w:tabs>
        <w:spacing w:line="240" w:lineRule="auto" w:before="136" w:after="0"/>
        <w:ind w:left="448" w:right="0" w:hanging="284"/>
        <w:jc w:val="left"/>
        <w:rPr>
          <w:sz w:val="24"/>
        </w:rPr>
      </w:pPr>
      <w:r>
        <w:rPr>
          <w:sz w:val="24"/>
        </w:rPr>
        <w:t>защита </w:t>
      </w:r>
      <w:r>
        <w:rPr>
          <w:spacing w:val="-2"/>
          <w:sz w:val="24"/>
        </w:rPr>
        <w:t>расстоянием;</w:t>
      </w:r>
    </w:p>
    <w:p>
      <w:pPr>
        <w:pStyle w:val="ListParagraph"/>
        <w:numPr>
          <w:ilvl w:val="1"/>
          <w:numId w:val="64"/>
        </w:numPr>
        <w:tabs>
          <w:tab w:pos="448" w:val="left" w:leader="none"/>
        </w:tabs>
        <w:spacing w:line="240" w:lineRule="auto" w:before="138" w:after="0"/>
        <w:ind w:left="448" w:right="0" w:hanging="284"/>
        <w:jc w:val="left"/>
        <w:rPr>
          <w:sz w:val="24"/>
        </w:rPr>
      </w:pPr>
      <w:r>
        <w:rPr>
          <w:sz w:val="24"/>
        </w:rPr>
        <w:t>применение</w:t>
      </w:r>
      <w:r>
        <w:rPr>
          <w:spacing w:val="-4"/>
          <w:sz w:val="24"/>
        </w:rPr>
        <w:t> </w:t>
      </w:r>
      <w:r>
        <w:rPr>
          <w:sz w:val="24"/>
        </w:rPr>
        <w:t>средств</w:t>
      </w:r>
      <w:r>
        <w:rPr>
          <w:spacing w:val="-3"/>
          <w:sz w:val="24"/>
        </w:rPr>
        <w:t> </w:t>
      </w:r>
      <w:r>
        <w:rPr>
          <w:sz w:val="24"/>
        </w:rPr>
        <w:t>индивидуальной</w:t>
      </w:r>
      <w:r>
        <w:rPr>
          <w:spacing w:val="-1"/>
          <w:sz w:val="24"/>
        </w:rPr>
        <w:t> </w:t>
      </w:r>
      <w:r>
        <w:rPr>
          <w:spacing w:val="-2"/>
          <w:sz w:val="24"/>
        </w:rPr>
        <w:t>защиты.</w:t>
      </w:r>
    </w:p>
    <w:p>
      <w:pPr>
        <w:pStyle w:val="BodyText"/>
        <w:spacing w:before="136"/>
        <w:ind w:left="164" w:firstLine="0"/>
        <w:jc w:val="left"/>
      </w:pPr>
      <w:r>
        <w:rPr/>
        <w:t>Персональные</w:t>
      </w:r>
      <w:r>
        <w:rPr>
          <w:spacing w:val="49"/>
          <w:w w:val="150"/>
        </w:rPr>
        <w:t> </w:t>
      </w:r>
      <w:r>
        <w:rPr/>
        <w:t>компьютеры</w:t>
      </w:r>
      <w:r>
        <w:rPr>
          <w:spacing w:val="51"/>
          <w:w w:val="150"/>
        </w:rPr>
        <w:t> </w:t>
      </w:r>
      <w:r>
        <w:rPr/>
        <w:t>следует</w:t>
      </w:r>
      <w:r>
        <w:rPr>
          <w:spacing w:val="53"/>
          <w:w w:val="150"/>
        </w:rPr>
        <w:t> </w:t>
      </w:r>
      <w:r>
        <w:rPr/>
        <w:t>размещать</w:t>
      </w:r>
      <w:r>
        <w:rPr>
          <w:spacing w:val="52"/>
          <w:w w:val="150"/>
        </w:rPr>
        <w:t> </w:t>
      </w:r>
      <w:r>
        <w:rPr/>
        <w:t>таким</w:t>
      </w:r>
      <w:r>
        <w:rPr>
          <w:spacing w:val="52"/>
          <w:w w:val="150"/>
        </w:rPr>
        <w:t> </w:t>
      </w:r>
      <w:r>
        <w:rPr/>
        <w:t>образом,</w:t>
      </w:r>
      <w:r>
        <w:rPr>
          <w:spacing w:val="52"/>
          <w:w w:val="150"/>
        </w:rPr>
        <w:t> </w:t>
      </w:r>
      <w:r>
        <w:rPr/>
        <w:t>чтобы</w:t>
      </w:r>
      <w:r>
        <w:rPr>
          <w:spacing w:val="52"/>
          <w:w w:val="150"/>
        </w:rPr>
        <w:t> </w:t>
      </w:r>
      <w:r>
        <w:rPr>
          <w:spacing w:val="-2"/>
        </w:rPr>
        <w:t>показатели</w:t>
      </w:r>
    </w:p>
    <w:p>
      <w:pPr>
        <w:spacing w:after="0"/>
        <w:jc w:val="left"/>
        <w:sectPr>
          <w:type w:val="continuous"/>
          <w:pgSz w:w="11910" w:h="16840"/>
          <w:pgMar w:header="144" w:footer="986" w:top="920" w:bottom="960" w:left="880" w:right="860"/>
          <w:cols w:num="2" w:equalWidth="0">
            <w:col w:w="757" w:space="40"/>
            <w:col w:w="9373"/>
          </w:cols>
        </w:sectPr>
      </w:pPr>
    </w:p>
    <w:p>
      <w:pPr>
        <w:pStyle w:val="BodyText"/>
        <w:spacing w:line="360" w:lineRule="auto" w:before="136"/>
        <w:ind w:right="272" w:firstLine="0"/>
      </w:pPr>
      <w:r>
        <w:rPr/>
        <w:t>освещенности не превышали установленных гигиенических нормативов. Оснащение светопроницаемых конструкций и оконных проёмов должно позволять регулировать параметры световой среды в помещении. Кроме того, необходимо организовать допустимые микроклиматические условия. При этом площадь на одно постоянное рабочее место пользователей</w:t>
      </w:r>
      <w:r>
        <w:rPr>
          <w:spacing w:val="-7"/>
        </w:rPr>
        <w:t> </w:t>
      </w:r>
      <w:r>
        <w:rPr/>
        <w:t>персональных</w:t>
      </w:r>
      <w:r>
        <w:rPr>
          <w:spacing w:val="-6"/>
        </w:rPr>
        <w:t> </w:t>
      </w:r>
      <w:r>
        <w:rPr/>
        <w:t>компьютеров</w:t>
      </w:r>
      <w:r>
        <w:rPr>
          <w:spacing w:val="-9"/>
        </w:rPr>
        <w:t> </w:t>
      </w:r>
      <w:r>
        <w:rPr/>
        <w:t>на</w:t>
      </w:r>
      <w:r>
        <w:rPr>
          <w:spacing w:val="-9"/>
        </w:rPr>
        <w:t> </w:t>
      </w:r>
      <w:r>
        <w:rPr/>
        <w:t>базе</w:t>
      </w:r>
      <w:r>
        <w:rPr>
          <w:spacing w:val="-9"/>
        </w:rPr>
        <w:t> </w:t>
      </w:r>
      <w:r>
        <w:rPr/>
        <w:t>плоских</w:t>
      </w:r>
      <w:r>
        <w:rPr>
          <w:spacing w:val="-6"/>
        </w:rPr>
        <w:t> </w:t>
      </w:r>
      <w:r>
        <w:rPr/>
        <w:t>экранов</w:t>
      </w:r>
      <w:r>
        <w:rPr>
          <w:spacing w:val="-9"/>
        </w:rPr>
        <w:t> </w:t>
      </w:r>
      <w:r>
        <w:rPr/>
        <w:t>должно</w:t>
      </w:r>
      <w:r>
        <w:rPr>
          <w:spacing w:val="-8"/>
        </w:rPr>
        <w:t> </w:t>
      </w:r>
      <w:r>
        <w:rPr/>
        <w:t>быть</w:t>
      </w:r>
      <w:r>
        <w:rPr>
          <w:spacing w:val="-7"/>
        </w:rPr>
        <w:t> </w:t>
      </w:r>
      <w:r>
        <w:rPr/>
        <w:t>не</w:t>
      </w:r>
      <w:r>
        <w:rPr>
          <w:spacing w:val="-9"/>
        </w:rPr>
        <w:t> </w:t>
      </w:r>
      <w:r>
        <w:rPr/>
        <w:t>менее</w:t>
      </w:r>
      <w:r>
        <w:rPr>
          <w:spacing w:val="-9"/>
        </w:rPr>
        <w:t> </w:t>
      </w:r>
      <w:r>
        <w:rPr/>
        <w:t>4,5 </w:t>
      </w:r>
      <w:r>
        <w:rPr>
          <w:spacing w:val="-4"/>
        </w:rPr>
        <w:t>м</w:t>
      </w:r>
      <w:r>
        <w:rPr>
          <w:spacing w:val="-4"/>
          <w:vertAlign w:val="superscript"/>
        </w:rPr>
        <w:t>2</w:t>
      </w:r>
      <w:r>
        <w:rPr>
          <w:spacing w:val="-4"/>
          <w:vertAlign w:val="baseline"/>
        </w:rPr>
        <w:t>.</w:t>
      </w:r>
    </w:p>
    <w:p>
      <w:pPr>
        <w:pStyle w:val="BodyText"/>
        <w:spacing w:line="360" w:lineRule="auto" w:before="1"/>
        <w:ind w:right="275"/>
      </w:pPr>
      <w:r>
        <w:rPr/>
        <w:t>Столы должны иметь пространство для размещения ног высотой не менее 600 мм, глубиной – не</w:t>
      </w:r>
      <w:r>
        <w:rPr>
          <w:spacing w:val="-1"/>
        </w:rPr>
        <w:t> </w:t>
      </w:r>
      <w:r>
        <w:rPr/>
        <w:t>менее</w:t>
      </w:r>
      <w:r>
        <w:rPr>
          <w:spacing w:val="-1"/>
        </w:rPr>
        <w:t> </w:t>
      </w:r>
      <w:r>
        <w:rPr/>
        <w:t>450 мм</w:t>
      </w:r>
      <w:r>
        <w:rPr>
          <w:spacing w:val="-1"/>
        </w:rPr>
        <w:t> </w:t>
      </w:r>
      <w:r>
        <w:rPr/>
        <w:t>на уровне</w:t>
      </w:r>
      <w:r>
        <w:rPr>
          <w:spacing w:val="-1"/>
        </w:rPr>
        <w:t> </w:t>
      </w:r>
      <w:r>
        <w:rPr/>
        <w:t>колен и 600 мм</w:t>
      </w:r>
      <w:r>
        <w:rPr>
          <w:spacing w:val="-1"/>
        </w:rPr>
        <w:t> </w:t>
      </w:r>
      <w:r>
        <w:rPr/>
        <w:t>на уровне стоп, шириной не</w:t>
      </w:r>
      <w:r>
        <w:rPr>
          <w:spacing w:val="-1"/>
        </w:rPr>
        <w:t> </w:t>
      </w:r>
      <w:r>
        <w:rPr/>
        <w:t>менее</w:t>
      </w:r>
      <w:r>
        <w:rPr>
          <w:spacing w:val="-1"/>
        </w:rPr>
        <w:t> </w:t>
      </w:r>
      <w:r>
        <w:rPr/>
        <w:t>500 </w:t>
      </w:r>
      <w:r>
        <w:rPr>
          <w:spacing w:val="-4"/>
        </w:rPr>
        <w:t>мм.</w:t>
      </w:r>
    </w:p>
    <w:p>
      <w:pPr>
        <w:pStyle w:val="BodyText"/>
        <w:spacing w:line="360" w:lineRule="auto" w:before="1"/>
        <w:ind w:right="270"/>
      </w:pPr>
      <w:r>
        <w:rPr/>
        <w:t>Электромагнитные поля на рабочих местах пользователей персональными компьютерами и другими средствами информационно-коммуникационных технологий не должны превышать значений, указанных в таблице 2.11.</w:t>
      </w:r>
    </w:p>
    <w:p>
      <w:pPr>
        <w:spacing w:after="0" w:line="360" w:lineRule="auto"/>
        <w:sectPr>
          <w:type w:val="continuous"/>
          <w:pgSz w:w="11910" w:h="16840"/>
          <w:pgMar w:header="144" w:footer="986" w:top="920" w:bottom="960" w:left="880" w:right="860"/>
        </w:sectPr>
      </w:pPr>
    </w:p>
    <w:p>
      <w:pPr>
        <w:pStyle w:val="BodyText"/>
        <w:spacing w:before="186"/>
        <w:ind w:firstLine="0"/>
        <w:jc w:val="left"/>
      </w:pPr>
      <w:r>
        <w:rPr/>
        <w:t>Таблица</w:t>
      </w:r>
      <w:r>
        <w:rPr>
          <w:spacing w:val="-5"/>
        </w:rPr>
        <w:t> </w:t>
      </w:r>
      <w:r>
        <w:rPr/>
        <w:t>2.11</w:t>
      </w:r>
      <w:r>
        <w:rPr>
          <w:spacing w:val="-1"/>
        </w:rPr>
        <w:t> </w:t>
      </w:r>
      <w:r>
        <w:rPr/>
        <w:t>–</w:t>
      </w:r>
      <w:r>
        <w:rPr>
          <w:spacing w:val="-1"/>
        </w:rPr>
        <w:t> </w:t>
      </w:r>
      <w:r>
        <w:rPr/>
        <w:t>ПДУ</w:t>
      </w:r>
      <w:r>
        <w:rPr>
          <w:spacing w:val="-1"/>
        </w:rPr>
        <w:t> </w:t>
      </w:r>
      <w:r>
        <w:rPr/>
        <w:t>в</w:t>
      </w:r>
      <w:r>
        <w:rPr>
          <w:spacing w:val="-2"/>
        </w:rPr>
        <w:t> </w:t>
      </w:r>
      <w:r>
        <w:rPr/>
        <w:t>зависимости от</w:t>
      </w:r>
      <w:r>
        <w:rPr>
          <w:spacing w:val="-1"/>
        </w:rPr>
        <w:t> </w:t>
      </w:r>
      <w:r>
        <w:rPr/>
        <w:t>нормируемых</w:t>
      </w:r>
      <w:r>
        <w:rPr>
          <w:spacing w:val="1"/>
        </w:rPr>
        <w:t> </w:t>
      </w:r>
      <w:r>
        <w:rPr>
          <w:spacing w:val="-2"/>
        </w:rPr>
        <w:t>параметров</w:t>
      </w:r>
    </w:p>
    <w:p>
      <w:pPr>
        <w:pStyle w:val="BodyText"/>
        <w:spacing w:before="7"/>
        <w:ind w:left="0" w:firstLine="0"/>
        <w:jc w:val="left"/>
        <w:rPr>
          <w:sz w:val="12"/>
        </w:rPr>
      </w:pPr>
    </w:p>
    <w:tbl>
      <w:tblPr>
        <w:tblW w:w="0" w:type="auto"/>
        <w:jc w:val="left"/>
        <w:tblInd w:w="2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531"/>
        <w:gridCol w:w="3120"/>
        <w:gridCol w:w="1982"/>
      </w:tblGrid>
      <w:tr>
        <w:trPr>
          <w:trHeight w:val="467" w:hRule="atLeast"/>
        </w:trPr>
        <w:tc>
          <w:tcPr>
            <w:tcW w:w="7651" w:type="dxa"/>
            <w:gridSpan w:val="2"/>
          </w:tcPr>
          <w:p>
            <w:pPr>
              <w:pStyle w:val="TableParagraph"/>
              <w:spacing w:before="68"/>
              <w:ind w:left="74"/>
              <w:rPr>
                <w:sz w:val="24"/>
              </w:rPr>
            </w:pPr>
            <w:r>
              <w:rPr>
                <w:sz w:val="24"/>
              </w:rPr>
              <w:t>Нормируемые</w:t>
            </w:r>
            <w:r>
              <w:rPr>
                <w:spacing w:val="-6"/>
                <w:sz w:val="24"/>
              </w:rPr>
              <w:t> </w:t>
            </w:r>
            <w:r>
              <w:rPr>
                <w:spacing w:val="-2"/>
                <w:sz w:val="24"/>
              </w:rPr>
              <w:t>параметры</w:t>
            </w:r>
          </w:p>
        </w:tc>
        <w:tc>
          <w:tcPr>
            <w:tcW w:w="1982" w:type="dxa"/>
          </w:tcPr>
          <w:p>
            <w:pPr>
              <w:pStyle w:val="TableParagraph"/>
              <w:spacing w:before="68"/>
              <w:ind w:left="72"/>
              <w:rPr>
                <w:sz w:val="24"/>
              </w:rPr>
            </w:pPr>
            <w:r>
              <w:rPr>
                <w:spacing w:val="-5"/>
                <w:sz w:val="24"/>
              </w:rPr>
              <w:t>ПДУ</w:t>
            </w:r>
          </w:p>
        </w:tc>
      </w:tr>
      <w:tr>
        <w:trPr>
          <w:trHeight w:val="467" w:hRule="atLeast"/>
        </w:trPr>
        <w:tc>
          <w:tcPr>
            <w:tcW w:w="4531" w:type="dxa"/>
            <w:vMerge w:val="restart"/>
          </w:tcPr>
          <w:p>
            <w:pPr>
              <w:pStyle w:val="TableParagraph"/>
              <w:spacing w:before="68"/>
              <w:ind w:left="74"/>
              <w:rPr>
                <w:sz w:val="24"/>
              </w:rPr>
            </w:pPr>
            <w:r>
              <w:rPr>
                <w:sz w:val="24"/>
              </w:rPr>
              <w:t>Напряженность</w:t>
            </w:r>
            <w:r>
              <w:rPr>
                <w:spacing w:val="-3"/>
                <w:sz w:val="24"/>
              </w:rPr>
              <w:t> </w:t>
            </w:r>
            <w:r>
              <w:rPr>
                <w:sz w:val="24"/>
              </w:rPr>
              <w:t>электрического</w:t>
            </w:r>
            <w:r>
              <w:rPr>
                <w:spacing w:val="-3"/>
                <w:sz w:val="24"/>
              </w:rPr>
              <w:t> </w:t>
            </w:r>
            <w:r>
              <w:rPr>
                <w:spacing w:val="-4"/>
                <w:sz w:val="24"/>
              </w:rPr>
              <w:t>поля</w:t>
            </w:r>
          </w:p>
        </w:tc>
        <w:tc>
          <w:tcPr>
            <w:tcW w:w="3120" w:type="dxa"/>
          </w:tcPr>
          <w:p>
            <w:pPr>
              <w:pStyle w:val="TableParagraph"/>
              <w:spacing w:before="68"/>
              <w:ind w:left="74"/>
              <w:rPr>
                <w:sz w:val="24"/>
              </w:rPr>
            </w:pPr>
            <w:r>
              <w:rPr>
                <w:sz w:val="24"/>
              </w:rPr>
              <w:t>5</w:t>
            </w:r>
            <w:r>
              <w:rPr>
                <w:spacing w:val="-1"/>
                <w:sz w:val="24"/>
              </w:rPr>
              <w:t> </w:t>
            </w:r>
            <w:r>
              <w:rPr>
                <w:sz w:val="24"/>
              </w:rPr>
              <w:t>Гц</w:t>
            </w:r>
            <w:r>
              <w:rPr>
                <w:spacing w:val="1"/>
                <w:sz w:val="24"/>
              </w:rPr>
              <w:t> </w:t>
            </w:r>
            <w:r>
              <w:rPr>
                <w:sz w:val="24"/>
              </w:rPr>
              <w:t>-</w:t>
            </w:r>
            <w:r>
              <w:rPr>
                <w:spacing w:val="-1"/>
                <w:sz w:val="24"/>
              </w:rPr>
              <w:t> </w:t>
            </w:r>
            <w:r>
              <w:rPr>
                <w:sz w:val="24"/>
              </w:rPr>
              <w:t>&lt;2 </w:t>
            </w:r>
            <w:r>
              <w:rPr>
                <w:spacing w:val="-5"/>
                <w:sz w:val="24"/>
              </w:rPr>
              <w:t>кГц</w:t>
            </w:r>
          </w:p>
        </w:tc>
        <w:tc>
          <w:tcPr>
            <w:tcW w:w="1982" w:type="dxa"/>
          </w:tcPr>
          <w:p>
            <w:pPr>
              <w:pStyle w:val="TableParagraph"/>
              <w:spacing w:before="68"/>
              <w:ind w:left="72"/>
              <w:rPr>
                <w:sz w:val="24"/>
              </w:rPr>
            </w:pPr>
            <w:r>
              <w:rPr>
                <w:sz w:val="24"/>
              </w:rPr>
              <w:t>25 </w:t>
            </w:r>
            <w:r>
              <w:rPr>
                <w:spacing w:val="-5"/>
                <w:sz w:val="24"/>
              </w:rPr>
              <w:t>В/м</w:t>
            </w:r>
          </w:p>
        </w:tc>
      </w:tr>
      <w:tr>
        <w:trPr>
          <w:trHeight w:val="467" w:hRule="atLeast"/>
        </w:trPr>
        <w:tc>
          <w:tcPr>
            <w:tcW w:w="4531" w:type="dxa"/>
            <w:vMerge/>
            <w:tcBorders>
              <w:top w:val="nil"/>
            </w:tcBorders>
          </w:tcPr>
          <w:p>
            <w:pPr>
              <w:rPr>
                <w:sz w:val="2"/>
                <w:szCs w:val="2"/>
              </w:rPr>
            </w:pPr>
          </w:p>
        </w:tc>
        <w:tc>
          <w:tcPr>
            <w:tcW w:w="3120" w:type="dxa"/>
          </w:tcPr>
          <w:p>
            <w:pPr>
              <w:pStyle w:val="TableParagraph"/>
              <w:spacing w:before="68"/>
              <w:ind w:left="74"/>
              <w:rPr>
                <w:sz w:val="24"/>
              </w:rPr>
            </w:pPr>
            <w:r>
              <w:rPr>
                <w:sz w:val="24"/>
              </w:rPr>
              <w:t>2 кГц</w:t>
            </w:r>
            <w:r>
              <w:rPr>
                <w:spacing w:val="1"/>
                <w:sz w:val="24"/>
              </w:rPr>
              <w:t> </w:t>
            </w:r>
            <w:r>
              <w:rPr>
                <w:sz w:val="24"/>
              </w:rPr>
              <w:t>-</w:t>
            </w:r>
            <w:r>
              <w:rPr>
                <w:spacing w:val="-1"/>
                <w:sz w:val="24"/>
              </w:rPr>
              <w:t> </w:t>
            </w:r>
            <w:r>
              <w:rPr>
                <w:sz w:val="24"/>
              </w:rPr>
              <w:t>&lt;400 </w:t>
            </w:r>
            <w:r>
              <w:rPr>
                <w:spacing w:val="-5"/>
                <w:sz w:val="24"/>
              </w:rPr>
              <w:t>кГц</w:t>
            </w:r>
          </w:p>
        </w:tc>
        <w:tc>
          <w:tcPr>
            <w:tcW w:w="1982" w:type="dxa"/>
          </w:tcPr>
          <w:p>
            <w:pPr>
              <w:pStyle w:val="TableParagraph"/>
              <w:spacing w:before="68"/>
              <w:ind w:left="72"/>
              <w:rPr>
                <w:sz w:val="24"/>
              </w:rPr>
            </w:pPr>
            <w:r>
              <w:rPr>
                <w:sz w:val="24"/>
              </w:rPr>
              <w:t>2,5 </w:t>
            </w:r>
            <w:r>
              <w:rPr>
                <w:spacing w:val="-5"/>
                <w:sz w:val="24"/>
              </w:rPr>
              <w:t>В/м</w:t>
            </w:r>
          </w:p>
        </w:tc>
      </w:tr>
      <w:tr>
        <w:trPr>
          <w:trHeight w:val="467" w:hRule="atLeast"/>
        </w:trPr>
        <w:tc>
          <w:tcPr>
            <w:tcW w:w="4531" w:type="dxa"/>
            <w:vMerge w:val="restart"/>
          </w:tcPr>
          <w:p>
            <w:pPr>
              <w:pStyle w:val="TableParagraph"/>
              <w:spacing w:before="68"/>
              <w:ind w:left="74"/>
              <w:rPr>
                <w:sz w:val="24"/>
              </w:rPr>
            </w:pPr>
            <w:r>
              <w:rPr>
                <w:sz w:val="24"/>
              </w:rPr>
              <w:t>Напряженность</w:t>
            </w:r>
            <w:r>
              <w:rPr>
                <w:spacing w:val="-3"/>
                <w:sz w:val="24"/>
              </w:rPr>
              <w:t> </w:t>
            </w:r>
            <w:r>
              <w:rPr>
                <w:sz w:val="24"/>
              </w:rPr>
              <w:t>электрического</w:t>
            </w:r>
            <w:r>
              <w:rPr>
                <w:spacing w:val="-3"/>
                <w:sz w:val="24"/>
              </w:rPr>
              <w:t> </w:t>
            </w:r>
            <w:r>
              <w:rPr>
                <w:spacing w:val="-4"/>
                <w:sz w:val="24"/>
              </w:rPr>
              <w:t>поля</w:t>
            </w:r>
          </w:p>
        </w:tc>
        <w:tc>
          <w:tcPr>
            <w:tcW w:w="3120" w:type="dxa"/>
          </w:tcPr>
          <w:p>
            <w:pPr>
              <w:pStyle w:val="TableParagraph"/>
              <w:spacing w:before="68"/>
              <w:ind w:left="74"/>
              <w:rPr>
                <w:sz w:val="24"/>
              </w:rPr>
            </w:pPr>
            <w:r>
              <w:rPr>
                <w:sz w:val="24"/>
              </w:rPr>
              <w:t>5</w:t>
            </w:r>
            <w:r>
              <w:rPr>
                <w:spacing w:val="-1"/>
                <w:sz w:val="24"/>
              </w:rPr>
              <w:t> </w:t>
            </w:r>
            <w:r>
              <w:rPr>
                <w:sz w:val="24"/>
              </w:rPr>
              <w:t>Гц</w:t>
            </w:r>
            <w:r>
              <w:rPr>
                <w:spacing w:val="1"/>
                <w:sz w:val="24"/>
              </w:rPr>
              <w:t> </w:t>
            </w:r>
            <w:r>
              <w:rPr>
                <w:sz w:val="24"/>
              </w:rPr>
              <w:t>-</w:t>
            </w:r>
            <w:r>
              <w:rPr>
                <w:spacing w:val="-1"/>
                <w:sz w:val="24"/>
              </w:rPr>
              <w:t> </w:t>
            </w:r>
            <w:r>
              <w:rPr>
                <w:sz w:val="24"/>
              </w:rPr>
              <w:t>&lt;2 </w:t>
            </w:r>
            <w:r>
              <w:rPr>
                <w:spacing w:val="-5"/>
                <w:sz w:val="24"/>
              </w:rPr>
              <w:t>кГц</w:t>
            </w:r>
          </w:p>
        </w:tc>
        <w:tc>
          <w:tcPr>
            <w:tcW w:w="1982" w:type="dxa"/>
          </w:tcPr>
          <w:p>
            <w:pPr>
              <w:pStyle w:val="TableParagraph"/>
              <w:spacing w:before="68"/>
              <w:ind w:left="72"/>
              <w:rPr>
                <w:sz w:val="24"/>
              </w:rPr>
            </w:pPr>
            <w:r>
              <w:rPr>
                <w:sz w:val="24"/>
              </w:rPr>
              <w:t>250 </w:t>
            </w:r>
            <w:r>
              <w:rPr>
                <w:spacing w:val="-5"/>
                <w:sz w:val="24"/>
              </w:rPr>
              <w:t>нТл</w:t>
            </w:r>
          </w:p>
        </w:tc>
      </w:tr>
      <w:tr>
        <w:trPr>
          <w:trHeight w:val="467" w:hRule="atLeast"/>
        </w:trPr>
        <w:tc>
          <w:tcPr>
            <w:tcW w:w="4531" w:type="dxa"/>
            <w:vMerge/>
            <w:tcBorders>
              <w:top w:val="nil"/>
            </w:tcBorders>
          </w:tcPr>
          <w:p>
            <w:pPr>
              <w:rPr>
                <w:sz w:val="2"/>
                <w:szCs w:val="2"/>
              </w:rPr>
            </w:pPr>
          </w:p>
        </w:tc>
        <w:tc>
          <w:tcPr>
            <w:tcW w:w="3120" w:type="dxa"/>
          </w:tcPr>
          <w:p>
            <w:pPr>
              <w:pStyle w:val="TableParagraph"/>
              <w:spacing w:before="68"/>
              <w:ind w:left="74"/>
              <w:rPr>
                <w:sz w:val="24"/>
              </w:rPr>
            </w:pPr>
            <w:r>
              <w:rPr>
                <w:sz w:val="24"/>
              </w:rPr>
              <w:t>2 кГц</w:t>
            </w:r>
            <w:r>
              <w:rPr>
                <w:spacing w:val="1"/>
                <w:sz w:val="24"/>
              </w:rPr>
              <w:t> </w:t>
            </w:r>
            <w:r>
              <w:rPr>
                <w:sz w:val="24"/>
              </w:rPr>
              <w:t>-</w:t>
            </w:r>
            <w:r>
              <w:rPr>
                <w:spacing w:val="-1"/>
                <w:sz w:val="24"/>
              </w:rPr>
              <w:t> </w:t>
            </w:r>
            <w:r>
              <w:rPr>
                <w:sz w:val="24"/>
              </w:rPr>
              <w:t>&lt;400 </w:t>
            </w:r>
            <w:r>
              <w:rPr>
                <w:spacing w:val="-5"/>
                <w:sz w:val="24"/>
              </w:rPr>
              <w:t>кГц</w:t>
            </w:r>
          </w:p>
        </w:tc>
        <w:tc>
          <w:tcPr>
            <w:tcW w:w="1982" w:type="dxa"/>
          </w:tcPr>
          <w:p>
            <w:pPr>
              <w:pStyle w:val="TableParagraph"/>
              <w:spacing w:before="68"/>
              <w:ind w:left="72"/>
              <w:rPr>
                <w:sz w:val="24"/>
              </w:rPr>
            </w:pPr>
            <w:r>
              <w:rPr>
                <w:sz w:val="24"/>
              </w:rPr>
              <w:t>25 </w:t>
            </w:r>
            <w:r>
              <w:rPr>
                <w:spacing w:val="-5"/>
                <w:sz w:val="24"/>
              </w:rPr>
              <w:t>нТл</w:t>
            </w:r>
          </w:p>
        </w:tc>
      </w:tr>
      <w:tr>
        <w:trPr>
          <w:trHeight w:val="465" w:hRule="atLeast"/>
        </w:trPr>
        <w:tc>
          <w:tcPr>
            <w:tcW w:w="4531" w:type="dxa"/>
          </w:tcPr>
          <w:p>
            <w:pPr>
              <w:pStyle w:val="TableParagraph"/>
              <w:spacing w:before="68"/>
              <w:ind w:left="74"/>
              <w:rPr>
                <w:sz w:val="24"/>
              </w:rPr>
            </w:pPr>
            <w:r>
              <w:rPr>
                <w:sz w:val="24"/>
              </w:rPr>
              <w:t>Плотность</w:t>
            </w:r>
            <w:r>
              <w:rPr>
                <w:spacing w:val="-1"/>
                <w:sz w:val="24"/>
              </w:rPr>
              <w:t> </w:t>
            </w:r>
            <w:r>
              <w:rPr>
                <w:sz w:val="24"/>
              </w:rPr>
              <w:t>потока</w:t>
            </w:r>
            <w:r>
              <w:rPr>
                <w:spacing w:val="-2"/>
                <w:sz w:val="24"/>
              </w:rPr>
              <w:t> энергии</w:t>
            </w:r>
          </w:p>
        </w:tc>
        <w:tc>
          <w:tcPr>
            <w:tcW w:w="3120" w:type="dxa"/>
          </w:tcPr>
          <w:p>
            <w:pPr>
              <w:pStyle w:val="TableParagraph"/>
              <w:spacing w:before="68"/>
              <w:ind w:left="74"/>
              <w:rPr>
                <w:sz w:val="24"/>
              </w:rPr>
            </w:pPr>
            <w:r>
              <w:rPr>
                <w:sz w:val="24"/>
              </w:rPr>
              <w:t>300 МГц</w:t>
            </w:r>
            <w:r>
              <w:rPr>
                <w:spacing w:val="1"/>
                <w:sz w:val="24"/>
              </w:rPr>
              <w:t> </w:t>
            </w:r>
            <w:r>
              <w:rPr>
                <w:sz w:val="24"/>
              </w:rPr>
              <w:t>-</w:t>
            </w:r>
            <w:r>
              <w:rPr>
                <w:spacing w:val="-1"/>
                <w:sz w:val="24"/>
              </w:rPr>
              <w:t> </w:t>
            </w:r>
            <w:r>
              <w:rPr>
                <w:sz w:val="24"/>
              </w:rPr>
              <w:t>300 </w:t>
            </w:r>
            <w:r>
              <w:rPr>
                <w:spacing w:val="-5"/>
                <w:sz w:val="24"/>
              </w:rPr>
              <w:t>ГГц</w:t>
            </w:r>
          </w:p>
        </w:tc>
        <w:tc>
          <w:tcPr>
            <w:tcW w:w="1982" w:type="dxa"/>
          </w:tcPr>
          <w:p>
            <w:pPr>
              <w:pStyle w:val="TableParagraph"/>
              <w:spacing w:before="68"/>
              <w:ind w:left="72"/>
              <w:rPr>
                <w:sz w:val="24"/>
              </w:rPr>
            </w:pPr>
            <w:r>
              <w:rPr>
                <w:sz w:val="24"/>
              </w:rPr>
              <w:t>10</w:t>
            </w:r>
            <w:r>
              <w:rPr>
                <w:spacing w:val="-2"/>
                <w:sz w:val="24"/>
              </w:rPr>
              <w:t> мкВт/см</w:t>
            </w:r>
            <w:r>
              <w:rPr>
                <w:spacing w:val="-2"/>
                <w:sz w:val="24"/>
                <w:vertAlign w:val="superscript"/>
              </w:rPr>
              <w:t>2</w:t>
            </w:r>
          </w:p>
        </w:tc>
      </w:tr>
      <w:tr>
        <w:trPr>
          <w:trHeight w:val="467" w:hRule="atLeast"/>
        </w:trPr>
        <w:tc>
          <w:tcPr>
            <w:tcW w:w="7651" w:type="dxa"/>
            <w:gridSpan w:val="2"/>
          </w:tcPr>
          <w:p>
            <w:pPr>
              <w:pStyle w:val="TableParagraph"/>
              <w:spacing w:before="71"/>
              <w:ind w:left="74"/>
              <w:rPr>
                <w:sz w:val="24"/>
              </w:rPr>
            </w:pPr>
            <w:r>
              <w:rPr>
                <w:sz w:val="24"/>
              </w:rPr>
              <w:t>Напряженность</w:t>
            </w:r>
            <w:r>
              <w:rPr>
                <w:spacing w:val="-4"/>
                <w:sz w:val="24"/>
              </w:rPr>
              <w:t> </w:t>
            </w:r>
            <w:r>
              <w:rPr>
                <w:sz w:val="24"/>
              </w:rPr>
              <w:t>электростатического</w:t>
            </w:r>
            <w:r>
              <w:rPr>
                <w:spacing w:val="-4"/>
                <w:sz w:val="24"/>
              </w:rPr>
              <w:t> поля</w:t>
            </w:r>
          </w:p>
        </w:tc>
        <w:tc>
          <w:tcPr>
            <w:tcW w:w="1982" w:type="dxa"/>
          </w:tcPr>
          <w:p>
            <w:pPr>
              <w:pStyle w:val="TableParagraph"/>
              <w:spacing w:before="71"/>
              <w:ind w:left="72"/>
              <w:rPr>
                <w:sz w:val="24"/>
              </w:rPr>
            </w:pPr>
            <w:r>
              <w:rPr>
                <w:sz w:val="24"/>
              </w:rPr>
              <w:t>15 </w:t>
            </w:r>
            <w:r>
              <w:rPr>
                <w:spacing w:val="-4"/>
                <w:sz w:val="24"/>
              </w:rPr>
              <w:t>кВ/м</w:t>
            </w:r>
          </w:p>
        </w:tc>
      </w:tr>
    </w:tbl>
    <w:p>
      <w:pPr>
        <w:pStyle w:val="BodyText"/>
        <w:spacing w:before="86"/>
        <w:ind w:left="0" w:firstLine="0"/>
        <w:jc w:val="left"/>
      </w:pPr>
    </w:p>
    <w:p>
      <w:pPr>
        <w:pStyle w:val="Heading3"/>
        <w:numPr>
          <w:ilvl w:val="3"/>
          <w:numId w:val="37"/>
        </w:numPr>
        <w:tabs>
          <w:tab w:pos="1320" w:val="left" w:leader="none"/>
        </w:tabs>
        <w:spacing w:line="240" w:lineRule="auto" w:before="0" w:after="0"/>
        <w:ind w:left="1320" w:right="0" w:hanging="360"/>
        <w:jc w:val="left"/>
      </w:pPr>
      <w:bookmarkStart w:name="2.9 Электробезопасность" w:id="37"/>
      <w:bookmarkEnd w:id="37"/>
      <w:r>
        <w:rPr>
          <w:b w:val="0"/>
        </w:rPr>
      </w:r>
      <w:r>
        <w:rPr>
          <w:spacing w:val="-2"/>
        </w:rPr>
        <w:t>Электробезопасность</w:t>
      </w:r>
    </w:p>
    <w:p>
      <w:pPr>
        <w:pStyle w:val="BodyText"/>
        <w:spacing w:before="79"/>
        <w:ind w:left="0" w:firstLine="0"/>
        <w:jc w:val="left"/>
        <w:rPr>
          <w:b/>
        </w:rPr>
      </w:pPr>
    </w:p>
    <w:p>
      <w:pPr>
        <w:pStyle w:val="BodyText"/>
        <w:spacing w:line="360" w:lineRule="auto" w:before="1"/>
        <w:ind w:right="269"/>
      </w:pPr>
      <w:r>
        <w:rPr/>
        <w:t>Широкое применение электрической энергии в различных отраслях промышленности и в быту создает опасность проявления значительного количества случаев поражения электрическим током. Следует отметить, что около половины таких случае связаны со смертельным исходом. Все это обуславливает необходимость повышенного внимания к вопросам электробезопасности.</w:t>
      </w:r>
    </w:p>
    <w:p>
      <w:pPr>
        <w:pStyle w:val="BodyText"/>
        <w:spacing w:line="360" w:lineRule="auto" w:before="1"/>
        <w:ind w:right="271"/>
      </w:pPr>
      <w:r>
        <w:rPr/>
        <w:t>Электробезопасность – система организационных и технических мероприятий и средств, обеспечивающих защиту людей и животных от вредного и опасного воздействия электрического тока, электрической дуги, электромагнитного поля и статического </w:t>
      </w:r>
      <w:r>
        <w:rPr>
          <w:spacing w:val="-2"/>
        </w:rPr>
        <w:t>электричества.</w:t>
      </w:r>
    </w:p>
    <w:p>
      <w:pPr>
        <w:pStyle w:val="BodyText"/>
        <w:spacing w:line="360" w:lineRule="auto"/>
        <w:ind w:right="269"/>
      </w:pPr>
      <w:r>
        <w:rPr/>
        <w:t>Все мы знаем, что электрический ток – упорядоченное движение заряженных частиц под действием электрического поля, причем в проводящей среде и в</w:t>
      </w:r>
      <w:r>
        <w:rPr>
          <w:spacing w:val="-2"/>
        </w:rPr>
        <w:t> </w:t>
      </w:r>
      <w:r>
        <w:rPr/>
        <w:t>замкнутой цепи. То есть если исключить хотя бы одно из этих составляющих, например, не будет проводящей среды или цепь будет разомкнута, – не будет и опасности поражения электрическим током.</w:t>
      </w:r>
    </w:p>
    <w:p>
      <w:pPr>
        <w:pStyle w:val="BodyText"/>
        <w:spacing w:line="360" w:lineRule="auto"/>
        <w:ind w:right="271"/>
      </w:pPr>
      <w:r>
        <w:rPr/>
        <w:t>Необходимо вспомнить, что электрооборудование состоит из токоведущих и нетоковедущих элементов.</w:t>
      </w:r>
    </w:p>
    <w:p>
      <w:pPr>
        <w:pStyle w:val="BodyText"/>
        <w:tabs>
          <w:tab w:pos="1337" w:val="left" w:leader="none"/>
          <w:tab w:pos="2938" w:val="left" w:leader="none"/>
          <w:tab w:pos="3857" w:val="left" w:leader="none"/>
          <w:tab w:pos="5909" w:val="left" w:leader="none"/>
          <w:tab w:pos="7205" w:val="left" w:leader="none"/>
          <w:tab w:pos="8400" w:val="left" w:leader="none"/>
        </w:tabs>
        <w:spacing w:line="360" w:lineRule="auto"/>
        <w:ind w:right="270"/>
        <w:jc w:val="right"/>
      </w:pPr>
      <w:r>
        <w:rPr>
          <w:spacing w:val="-10"/>
        </w:rPr>
        <w:t>К</w:t>
      </w:r>
      <w:r>
        <w:rPr/>
        <w:tab/>
      </w:r>
      <w:r>
        <w:rPr>
          <w:spacing w:val="-2"/>
        </w:rPr>
        <w:t>токоведущим</w:t>
      </w:r>
      <w:r>
        <w:rPr/>
        <w:tab/>
      </w:r>
      <w:r>
        <w:rPr>
          <w:spacing w:val="-2"/>
        </w:rPr>
        <w:t>частям</w:t>
      </w:r>
      <w:r>
        <w:rPr/>
        <w:tab/>
      </w:r>
      <w:r>
        <w:rPr>
          <w:spacing w:val="-2"/>
        </w:rPr>
        <w:t>электроустановки</w:t>
      </w:r>
      <w:r>
        <w:rPr/>
        <w:tab/>
      </w:r>
      <w:r>
        <w:rPr>
          <w:spacing w:val="-2"/>
        </w:rPr>
        <w:t>относятся:</w:t>
      </w:r>
      <w:r>
        <w:rPr/>
        <w:tab/>
      </w:r>
      <w:r>
        <w:rPr>
          <w:spacing w:val="-2"/>
        </w:rPr>
        <w:t>элементы</w:t>
      </w:r>
      <w:r>
        <w:rPr/>
        <w:tab/>
      </w:r>
      <w:r>
        <w:rPr>
          <w:spacing w:val="-2"/>
        </w:rPr>
        <w:t>оборудования, </w:t>
      </w:r>
      <w:r>
        <w:rPr/>
        <w:t>предназначенные для приема электрической энергии,</w:t>
      </w:r>
      <w:r>
        <w:rPr>
          <w:spacing w:val="-2"/>
        </w:rPr>
        <w:t> </w:t>
      </w:r>
      <w:r>
        <w:rPr/>
        <w:t>например – провода, электродвигатель. К</w:t>
      </w:r>
      <w:r>
        <w:rPr>
          <w:spacing w:val="40"/>
        </w:rPr>
        <w:t> </w:t>
      </w:r>
      <w:r>
        <w:rPr/>
        <w:t>нетоковедущим</w:t>
      </w:r>
      <w:r>
        <w:rPr>
          <w:spacing w:val="40"/>
        </w:rPr>
        <w:t> </w:t>
      </w:r>
      <w:r>
        <w:rPr/>
        <w:t>частям</w:t>
      </w:r>
      <w:r>
        <w:rPr>
          <w:spacing w:val="40"/>
        </w:rPr>
        <w:t> </w:t>
      </w:r>
      <w:r>
        <w:rPr/>
        <w:t>электроустановок</w:t>
      </w:r>
      <w:r>
        <w:rPr>
          <w:spacing w:val="40"/>
        </w:rPr>
        <w:t> </w:t>
      </w:r>
      <w:r>
        <w:rPr/>
        <w:t>относятся:</w:t>
      </w:r>
      <w:r>
        <w:rPr>
          <w:spacing w:val="40"/>
        </w:rPr>
        <w:t> </w:t>
      </w:r>
      <w:r>
        <w:rPr/>
        <w:t>элементы</w:t>
      </w:r>
      <w:r>
        <w:rPr>
          <w:spacing w:val="40"/>
        </w:rPr>
        <w:t> </w:t>
      </w:r>
      <w:r>
        <w:rPr/>
        <w:t>оборудования,</w:t>
      </w:r>
      <w:r>
        <w:rPr>
          <w:spacing w:val="40"/>
        </w:rPr>
        <w:t> </w:t>
      </w:r>
      <w:r>
        <w:rPr/>
        <w:t>по которым</w:t>
      </w:r>
      <w:r>
        <w:rPr>
          <w:spacing w:val="-7"/>
        </w:rPr>
        <w:t> </w:t>
      </w:r>
      <w:r>
        <w:rPr/>
        <w:t>не</w:t>
      </w:r>
      <w:r>
        <w:rPr>
          <w:spacing w:val="-5"/>
        </w:rPr>
        <w:t> </w:t>
      </w:r>
      <w:r>
        <w:rPr/>
        <w:t>должен</w:t>
      </w:r>
      <w:r>
        <w:rPr>
          <w:spacing w:val="-3"/>
        </w:rPr>
        <w:t> </w:t>
      </w:r>
      <w:r>
        <w:rPr/>
        <w:t>протекать</w:t>
      </w:r>
      <w:r>
        <w:rPr>
          <w:spacing w:val="-3"/>
        </w:rPr>
        <w:t> </w:t>
      </w:r>
      <w:r>
        <w:rPr/>
        <w:t>электрический</w:t>
      </w:r>
      <w:r>
        <w:rPr>
          <w:spacing w:val="-3"/>
        </w:rPr>
        <w:t> </w:t>
      </w:r>
      <w:r>
        <w:rPr/>
        <w:t>ток,</w:t>
      </w:r>
      <w:r>
        <w:rPr>
          <w:spacing w:val="-4"/>
        </w:rPr>
        <w:t> </w:t>
      </w:r>
      <w:r>
        <w:rPr/>
        <w:t>например</w:t>
      </w:r>
      <w:r>
        <w:rPr>
          <w:spacing w:val="-4"/>
        </w:rPr>
        <w:t> </w:t>
      </w:r>
      <w:r>
        <w:rPr/>
        <w:t>–</w:t>
      </w:r>
      <w:r>
        <w:rPr>
          <w:spacing w:val="-4"/>
        </w:rPr>
        <w:t> </w:t>
      </w:r>
      <w:r>
        <w:rPr/>
        <w:t>корпус</w:t>
      </w:r>
      <w:r>
        <w:rPr>
          <w:spacing w:val="-2"/>
        </w:rPr>
        <w:t> </w:t>
      </w:r>
      <w:r>
        <w:rPr/>
        <w:t>или</w:t>
      </w:r>
      <w:r>
        <w:rPr>
          <w:spacing w:val="-3"/>
        </w:rPr>
        <w:t> </w:t>
      </w:r>
      <w:r>
        <w:rPr/>
        <w:t>рычаги</w:t>
      </w:r>
      <w:r>
        <w:rPr>
          <w:spacing w:val="1"/>
        </w:rPr>
        <w:t> </w:t>
      </w:r>
      <w:r>
        <w:rPr>
          <w:spacing w:val="-2"/>
        </w:rPr>
        <w:t>управления.</w:t>
      </w:r>
    </w:p>
    <w:p>
      <w:pPr>
        <w:pStyle w:val="BodyText"/>
        <w:spacing w:line="360" w:lineRule="auto"/>
        <w:ind w:firstLine="0"/>
        <w:jc w:val="left"/>
      </w:pPr>
      <w:r>
        <w:rPr/>
        <w:t>При</w:t>
      </w:r>
      <w:r>
        <w:rPr>
          <w:spacing w:val="40"/>
        </w:rPr>
        <w:t> </w:t>
      </w:r>
      <w:r>
        <w:rPr/>
        <w:t>этом</w:t>
      </w:r>
      <w:r>
        <w:rPr>
          <w:spacing w:val="40"/>
        </w:rPr>
        <w:t> </w:t>
      </w:r>
      <w:r>
        <w:rPr/>
        <w:t>проводящей</w:t>
      </w:r>
      <w:r>
        <w:rPr>
          <w:spacing w:val="40"/>
        </w:rPr>
        <w:t> </w:t>
      </w:r>
      <w:r>
        <w:rPr/>
        <w:t>средой,</w:t>
      </w:r>
      <w:r>
        <w:rPr>
          <w:spacing w:val="40"/>
        </w:rPr>
        <w:t> </w:t>
      </w:r>
      <w:r>
        <w:rPr/>
        <w:t>но</w:t>
      </w:r>
      <w:r>
        <w:rPr>
          <w:spacing w:val="40"/>
        </w:rPr>
        <w:t> </w:t>
      </w:r>
      <w:r>
        <w:rPr/>
        <w:t>нетоковедущими</w:t>
      </w:r>
      <w:r>
        <w:rPr>
          <w:spacing w:val="40"/>
        </w:rPr>
        <w:t> </w:t>
      </w:r>
      <w:r>
        <w:rPr/>
        <w:t>элементами</w:t>
      </w:r>
      <w:r>
        <w:rPr>
          <w:spacing w:val="40"/>
        </w:rPr>
        <w:t> </w:t>
      </w:r>
      <w:r>
        <w:rPr/>
        <w:t>являются</w:t>
      </w:r>
      <w:r>
        <w:rPr>
          <w:spacing w:val="40"/>
        </w:rPr>
        <w:t> </w:t>
      </w:r>
      <w:r>
        <w:rPr/>
        <w:t>металлические корпуса оборудования и строений.</w:t>
      </w:r>
    </w:p>
    <w:p>
      <w:pPr>
        <w:spacing w:after="0" w:line="360" w:lineRule="auto"/>
        <w:jc w:val="left"/>
        <w:sectPr>
          <w:pgSz w:w="11910" w:h="16840"/>
          <w:pgMar w:header="144" w:footer="986" w:top="940" w:bottom="1220" w:left="880" w:right="860"/>
        </w:sectPr>
      </w:pPr>
    </w:p>
    <w:p>
      <w:pPr>
        <w:pStyle w:val="BodyText"/>
        <w:spacing w:before="1"/>
        <w:ind w:left="0" w:firstLine="0"/>
        <w:jc w:val="left"/>
        <w:rPr>
          <w:sz w:val="2"/>
        </w:rPr>
      </w:pPr>
    </w:p>
    <w:p>
      <w:pPr>
        <w:pStyle w:val="BodyText"/>
        <w:spacing w:line="20" w:lineRule="exact"/>
        <w:ind w:left="224" w:firstLine="0"/>
        <w:jc w:val="left"/>
        <w:rPr>
          <w:sz w:val="2"/>
        </w:rPr>
      </w:pPr>
      <w:r>
        <w:rPr>
          <w:sz w:val="2"/>
        </w:rPr>
        <mc:AlternateContent>
          <mc:Choice Requires="wps">
            <w:drawing>
              <wp:inline distT="0" distB="0" distL="0" distR="0">
                <wp:extent cx="6156960" cy="12700"/>
                <wp:effectExtent l="0" t="0" r="0" b="0"/>
                <wp:docPr id="549" name="Group 549"/>
                <wp:cNvGraphicFramePr>
                  <a:graphicFrameLocks/>
                </wp:cNvGraphicFramePr>
                <a:graphic>
                  <a:graphicData uri="http://schemas.microsoft.com/office/word/2010/wordprocessingGroup">
                    <wpg:wgp>
                      <wpg:cNvPr id="549" name="Group 549"/>
                      <wpg:cNvGrpSpPr/>
                      <wpg:grpSpPr>
                        <a:xfrm>
                          <a:off x="0" y="0"/>
                          <a:ext cx="6156960" cy="12700"/>
                          <a:chExt cx="6156960" cy="12700"/>
                        </a:xfrm>
                      </wpg:grpSpPr>
                      <wps:wsp>
                        <wps:cNvPr id="550" name="Graphic 550"/>
                        <wps:cNvSpPr/>
                        <wps:spPr>
                          <a:xfrm>
                            <a:off x="0" y="0"/>
                            <a:ext cx="6156960" cy="12700"/>
                          </a:xfrm>
                          <a:custGeom>
                            <a:avLst/>
                            <a:gdLst/>
                            <a:ahLst/>
                            <a:cxnLst/>
                            <a:rect l="l" t="t" r="r" b="b"/>
                            <a:pathLst>
                              <a:path w="6156960" h="12700">
                                <a:moveTo>
                                  <a:pt x="6156960" y="0"/>
                                </a:moveTo>
                                <a:lnTo>
                                  <a:pt x="0" y="0"/>
                                </a:lnTo>
                                <a:lnTo>
                                  <a:pt x="0" y="12192"/>
                                </a:lnTo>
                                <a:lnTo>
                                  <a:pt x="6156960" y="12192"/>
                                </a:lnTo>
                                <a:lnTo>
                                  <a:pt x="6156960" y="0"/>
                                </a:lnTo>
                                <a:close/>
                              </a:path>
                            </a:pathLst>
                          </a:custGeom>
                          <a:solidFill>
                            <a:srgbClr val="00467D"/>
                          </a:solidFill>
                        </wps:spPr>
                        <wps:bodyPr wrap="square" lIns="0" tIns="0" rIns="0" bIns="0" rtlCol="0">
                          <a:prstTxWarp prst="textNoShape">
                            <a:avLst/>
                          </a:prstTxWarp>
                          <a:noAutofit/>
                        </wps:bodyPr>
                      </wps:wsp>
                    </wpg:wgp>
                  </a:graphicData>
                </a:graphic>
              </wp:inline>
            </w:drawing>
          </mc:Choice>
          <mc:Fallback>
            <w:pict>
              <v:group style="width:484.8pt;height:1pt;mso-position-horizontal-relative:char;mso-position-vertical-relative:line" id="docshapegroup433" coordorigin="0,0" coordsize="9696,20">
                <v:rect style="position:absolute;left:0;top:0;width:9696;height:20" id="docshape434" filled="true" fillcolor="#00467d" stroked="false">
                  <v:fill type="solid"/>
                </v:rect>
              </v:group>
            </w:pict>
          </mc:Fallback>
        </mc:AlternateContent>
      </w:r>
      <w:r>
        <w:rPr>
          <w:sz w:val="2"/>
        </w:rPr>
      </w:r>
    </w:p>
    <w:p>
      <w:pPr>
        <w:pStyle w:val="BodyText"/>
        <w:spacing w:line="360" w:lineRule="auto" w:before="185"/>
        <w:ind w:right="274"/>
      </w:pPr>
      <w:r>
        <w:rPr/>
        <w:t>Токоведущими элементами электрооборудования в первую очередь являются проводники электричества (изолированные медные или алюминиевые провода), по которым движется электрический ток. И поступать на установку ток может с различных сетей.</w:t>
      </w:r>
    </w:p>
    <w:p>
      <w:pPr>
        <w:pStyle w:val="BodyText"/>
        <w:spacing w:line="360" w:lineRule="auto" w:before="2"/>
        <w:ind w:right="271"/>
      </w:pPr>
      <w:r>
        <w:rPr/>
        <w:t>На сегодняшний день распространение получили однофазные сети с переменным током, где имеются всего два проводника, один из которых заземлён со стороны генератора (называется нулём) и второй проводник, называемый фазой (рисунок 2.18). А также трёхфазные сети с переменным током, где три фазы A-B-C являются энергию несущими и нейтральный проводник, как центральная точка треугольника генератора, также заземлённая со стороны генератора (рисунок 2.19).</w:t>
      </w:r>
    </w:p>
    <w:p>
      <w:pPr>
        <w:pStyle w:val="BodyText"/>
        <w:ind w:left="0" w:firstLine="0"/>
        <w:jc w:val="left"/>
      </w:pPr>
    </w:p>
    <w:p>
      <w:pPr>
        <w:pStyle w:val="BodyText"/>
        <w:spacing w:before="117"/>
        <w:ind w:left="0" w:firstLine="0"/>
        <w:jc w:val="left"/>
      </w:pPr>
    </w:p>
    <w:p>
      <w:pPr>
        <w:pStyle w:val="BodyText"/>
        <w:spacing w:before="1"/>
        <w:ind w:left="7121" w:right="1675" w:hanging="180"/>
        <w:jc w:val="left"/>
      </w:pPr>
      <w:r>
        <w:rPr/>
        <mc:AlternateContent>
          <mc:Choice Requires="wps">
            <w:drawing>
              <wp:anchor distT="0" distB="0" distL="0" distR="0" allowOverlap="1" layoutInCell="1" locked="0" behindDoc="0" simplePos="0" relativeHeight="15769088">
                <wp:simplePos x="0" y="0"/>
                <wp:positionH relativeFrom="page">
                  <wp:posOffset>1656079</wp:posOffset>
                </wp:positionH>
                <wp:positionV relativeFrom="paragraph">
                  <wp:posOffset>-143803</wp:posOffset>
                </wp:positionV>
                <wp:extent cx="3281679" cy="1384935"/>
                <wp:effectExtent l="0" t="0" r="0" b="0"/>
                <wp:wrapNone/>
                <wp:docPr id="551" name="Group 551"/>
                <wp:cNvGraphicFramePr>
                  <a:graphicFrameLocks/>
                </wp:cNvGraphicFramePr>
                <a:graphic>
                  <a:graphicData uri="http://schemas.microsoft.com/office/word/2010/wordprocessingGroup">
                    <wpg:wgp>
                      <wpg:cNvPr id="551" name="Group 551"/>
                      <wpg:cNvGrpSpPr/>
                      <wpg:grpSpPr>
                        <a:xfrm>
                          <a:off x="0" y="0"/>
                          <a:ext cx="3281679" cy="1384935"/>
                          <a:chExt cx="3281679" cy="1384935"/>
                        </a:xfrm>
                      </wpg:grpSpPr>
                      <wps:wsp>
                        <wps:cNvPr id="552" name="Graphic 552"/>
                        <wps:cNvSpPr/>
                        <wps:spPr>
                          <a:xfrm>
                            <a:off x="9525" y="85272"/>
                            <a:ext cx="1263650" cy="811530"/>
                          </a:xfrm>
                          <a:custGeom>
                            <a:avLst/>
                            <a:gdLst/>
                            <a:ahLst/>
                            <a:cxnLst/>
                            <a:rect l="l" t="t" r="r" b="b"/>
                            <a:pathLst>
                              <a:path w="1263650" h="811530">
                                <a:moveTo>
                                  <a:pt x="0" y="0"/>
                                </a:moveTo>
                                <a:lnTo>
                                  <a:pt x="1263650" y="0"/>
                                </a:lnTo>
                                <a:lnTo>
                                  <a:pt x="1263650" y="811352"/>
                                </a:lnTo>
                                <a:lnTo>
                                  <a:pt x="0" y="811352"/>
                                </a:lnTo>
                                <a:lnTo>
                                  <a:pt x="0" y="0"/>
                                </a:lnTo>
                                <a:close/>
                              </a:path>
                            </a:pathLst>
                          </a:custGeom>
                          <a:ln w="19050">
                            <a:solidFill>
                              <a:srgbClr val="E9EE46"/>
                            </a:solidFill>
                            <a:prstDash val="solid"/>
                          </a:ln>
                        </wps:spPr>
                        <wps:bodyPr wrap="square" lIns="0" tIns="0" rIns="0" bIns="0" rtlCol="0">
                          <a:prstTxWarp prst="textNoShape">
                            <a:avLst/>
                          </a:prstTxWarp>
                          <a:noAutofit/>
                        </wps:bodyPr>
                      </wps:wsp>
                      <wps:wsp>
                        <wps:cNvPr id="553" name="Graphic 553"/>
                        <wps:cNvSpPr/>
                        <wps:spPr>
                          <a:xfrm>
                            <a:off x="1173159" y="238473"/>
                            <a:ext cx="1882775" cy="1270"/>
                          </a:xfrm>
                          <a:custGeom>
                            <a:avLst/>
                            <a:gdLst/>
                            <a:ahLst/>
                            <a:cxnLst/>
                            <a:rect l="l" t="t" r="r" b="b"/>
                            <a:pathLst>
                              <a:path w="1882775" h="0">
                                <a:moveTo>
                                  <a:pt x="0" y="0"/>
                                </a:moveTo>
                                <a:lnTo>
                                  <a:pt x="1882775" y="0"/>
                                </a:lnTo>
                              </a:path>
                            </a:pathLst>
                          </a:custGeom>
                          <a:ln w="19050">
                            <a:solidFill>
                              <a:srgbClr val="C55A11"/>
                            </a:solidFill>
                            <a:prstDash val="solid"/>
                          </a:ln>
                        </wps:spPr>
                        <wps:bodyPr wrap="square" lIns="0" tIns="0" rIns="0" bIns="0" rtlCol="0">
                          <a:prstTxWarp prst="textNoShape">
                            <a:avLst/>
                          </a:prstTxWarp>
                          <a:noAutofit/>
                        </wps:bodyPr>
                      </wps:wsp>
                      <pic:pic>
                        <pic:nvPicPr>
                          <pic:cNvPr id="554" name="Image 554"/>
                          <pic:cNvPicPr/>
                        </pic:nvPicPr>
                        <pic:blipFill>
                          <a:blip r:embed="rId62" cstate="print"/>
                          <a:stretch>
                            <a:fillRect/>
                          </a:stretch>
                        </pic:blipFill>
                        <pic:spPr>
                          <a:xfrm>
                            <a:off x="3017836" y="200368"/>
                            <a:ext cx="76200" cy="76200"/>
                          </a:xfrm>
                          <a:prstGeom prst="rect">
                            <a:avLst/>
                          </a:prstGeom>
                        </pic:spPr>
                      </pic:pic>
                      <pic:pic>
                        <pic:nvPicPr>
                          <pic:cNvPr id="555" name="Image 555"/>
                          <pic:cNvPicPr/>
                        </pic:nvPicPr>
                        <pic:blipFill>
                          <a:blip r:embed="rId63" cstate="print"/>
                          <a:stretch>
                            <a:fillRect/>
                          </a:stretch>
                        </pic:blipFill>
                        <pic:spPr>
                          <a:xfrm>
                            <a:off x="1135059" y="200373"/>
                            <a:ext cx="76200" cy="76200"/>
                          </a:xfrm>
                          <a:prstGeom prst="rect">
                            <a:avLst/>
                          </a:prstGeom>
                        </pic:spPr>
                      </pic:pic>
                      <wps:wsp>
                        <wps:cNvPr id="556" name="Graphic 556"/>
                        <wps:cNvSpPr/>
                        <wps:spPr>
                          <a:xfrm>
                            <a:off x="1173159" y="627324"/>
                            <a:ext cx="1882775" cy="1270"/>
                          </a:xfrm>
                          <a:custGeom>
                            <a:avLst/>
                            <a:gdLst/>
                            <a:ahLst/>
                            <a:cxnLst/>
                            <a:rect l="l" t="t" r="r" b="b"/>
                            <a:pathLst>
                              <a:path w="1882775" h="0">
                                <a:moveTo>
                                  <a:pt x="0" y="0"/>
                                </a:moveTo>
                                <a:lnTo>
                                  <a:pt x="1882775" y="0"/>
                                </a:lnTo>
                              </a:path>
                            </a:pathLst>
                          </a:custGeom>
                          <a:ln w="19050">
                            <a:solidFill>
                              <a:srgbClr val="2E75B6"/>
                            </a:solidFill>
                            <a:prstDash val="solid"/>
                          </a:ln>
                        </wps:spPr>
                        <wps:bodyPr wrap="square" lIns="0" tIns="0" rIns="0" bIns="0" rtlCol="0">
                          <a:prstTxWarp prst="textNoShape">
                            <a:avLst/>
                          </a:prstTxWarp>
                          <a:noAutofit/>
                        </wps:bodyPr>
                      </wps:wsp>
                      <wps:wsp>
                        <wps:cNvPr id="557" name="Graphic 557"/>
                        <wps:cNvSpPr/>
                        <wps:spPr>
                          <a:xfrm>
                            <a:off x="3017836" y="589219"/>
                            <a:ext cx="76200" cy="76200"/>
                          </a:xfrm>
                          <a:custGeom>
                            <a:avLst/>
                            <a:gdLst/>
                            <a:ahLst/>
                            <a:cxnLst/>
                            <a:rect l="l" t="t" r="r" b="b"/>
                            <a:pathLst>
                              <a:path w="76200" h="76200">
                                <a:moveTo>
                                  <a:pt x="38100" y="0"/>
                                </a:moveTo>
                                <a:lnTo>
                                  <a:pt x="23268" y="2993"/>
                                </a:lnTo>
                                <a:lnTo>
                                  <a:pt x="11158" y="11158"/>
                                </a:lnTo>
                                <a:lnTo>
                                  <a:pt x="2993" y="23268"/>
                                </a:lnTo>
                                <a:lnTo>
                                  <a:pt x="0" y="38100"/>
                                </a:lnTo>
                                <a:lnTo>
                                  <a:pt x="2993" y="52931"/>
                                </a:lnTo>
                                <a:lnTo>
                                  <a:pt x="11158" y="65041"/>
                                </a:lnTo>
                                <a:lnTo>
                                  <a:pt x="23268" y="73206"/>
                                </a:lnTo>
                                <a:lnTo>
                                  <a:pt x="38100" y="76200"/>
                                </a:lnTo>
                                <a:lnTo>
                                  <a:pt x="52931" y="73206"/>
                                </a:lnTo>
                                <a:lnTo>
                                  <a:pt x="65041" y="65043"/>
                                </a:lnTo>
                                <a:lnTo>
                                  <a:pt x="73206" y="52936"/>
                                </a:lnTo>
                                <a:lnTo>
                                  <a:pt x="76200" y="38112"/>
                                </a:lnTo>
                                <a:lnTo>
                                  <a:pt x="73206" y="23279"/>
                                </a:lnTo>
                                <a:lnTo>
                                  <a:pt x="65041" y="11164"/>
                                </a:lnTo>
                                <a:lnTo>
                                  <a:pt x="52931" y="2995"/>
                                </a:lnTo>
                                <a:lnTo>
                                  <a:pt x="38100" y="0"/>
                                </a:lnTo>
                                <a:close/>
                              </a:path>
                            </a:pathLst>
                          </a:custGeom>
                          <a:solidFill>
                            <a:srgbClr val="2E75B6"/>
                          </a:solidFill>
                        </wps:spPr>
                        <wps:bodyPr wrap="square" lIns="0" tIns="0" rIns="0" bIns="0" rtlCol="0">
                          <a:prstTxWarp prst="textNoShape">
                            <a:avLst/>
                          </a:prstTxWarp>
                          <a:noAutofit/>
                        </wps:bodyPr>
                      </wps:wsp>
                      <pic:pic>
                        <pic:nvPicPr>
                          <pic:cNvPr id="558" name="Image 558"/>
                          <pic:cNvPicPr/>
                        </pic:nvPicPr>
                        <pic:blipFill>
                          <a:blip r:embed="rId64" cstate="print"/>
                          <a:stretch>
                            <a:fillRect/>
                          </a:stretch>
                        </pic:blipFill>
                        <pic:spPr>
                          <a:xfrm>
                            <a:off x="1135059" y="589224"/>
                            <a:ext cx="76200" cy="76200"/>
                          </a:xfrm>
                          <a:prstGeom prst="rect">
                            <a:avLst/>
                          </a:prstGeom>
                        </pic:spPr>
                      </pic:pic>
                      <wps:wsp>
                        <wps:cNvPr id="559" name="Graphic 559"/>
                        <wps:cNvSpPr/>
                        <wps:spPr>
                          <a:xfrm>
                            <a:off x="3157537" y="330522"/>
                            <a:ext cx="117475" cy="222250"/>
                          </a:xfrm>
                          <a:custGeom>
                            <a:avLst/>
                            <a:gdLst/>
                            <a:ahLst/>
                            <a:cxnLst/>
                            <a:rect l="l" t="t" r="r" b="b"/>
                            <a:pathLst>
                              <a:path w="117475" h="222250">
                                <a:moveTo>
                                  <a:pt x="0" y="0"/>
                                </a:moveTo>
                                <a:lnTo>
                                  <a:pt x="117475" y="0"/>
                                </a:lnTo>
                                <a:lnTo>
                                  <a:pt x="117475" y="222199"/>
                                </a:lnTo>
                                <a:lnTo>
                                  <a:pt x="0" y="222199"/>
                                </a:lnTo>
                                <a:lnTo>
                                  <a:pt x="0" y="0"/>
                                </a:lnTo>
                                <a:close/>
                              </a:path>
                            </a:pathLst>
                          </a:custGeom>
                          <a:ln w="12700">
                            <a:solidFill>
                              <a:srgbClr val="000000"/>
                            </a:solidFill>
                            <a:prstDash val="solid"/>
                          </a:ln>
                        </wps:spPr>
                        <wps:bodyPr wrap="square" lIns="0" tIns="0" rIns="0" bIns="0" rtlCol="0">
                          <a:prstTxWarp prst="textNoShape">
                            <a:avLst/>
                          </a:prstTxWarp>
                          <a:noAutofit/>
                        </wps:bodyPr>
                      </wps:wsp>
                      <wps:wsp>
                        <wps:cNvPr id="560" name="Graphic 560"/>
                        <wps:cNvSpPr/>
                        <wps:spPr>
                          <a:xfrm>
                            <a:off x="3055933" y="238473"/>
                            <a:ext cx="158750" cy="92075"/>
                          </a:xfrm>
                          <a:custGeom>
                            <a:avLst/>
                            <a:gdLst/>
                            <a:ahLst/>
                            <a:cxnLst/>
                            <a:rect l="l" t="t" r="r" b="b"/>
                            <a:pathLst>
                              <a:path w="158750" h="92075">
                                <a:moveTo>
                                  <a:pt x="0" y="0"/>
                                </a:moveTo>
                                <a:lnTo>
                                  <a:pt x="158750" y="0"/>
                                </a:lnTo>
                                <a:lnTo>
                                  <a:pt x="158750" y="92049"/>
                                </a:lnTo>
                              </a:path>
                            </a:pathLst>
                          </a:custGeom>
                          <a:ln w="19050">
                            <a:solidFill>
                              <a:srgbClr val="C55A11"/>
                            </a:solidFill>
                            <a:prstDash val="solid"/>
                          </a:ln>
                        </wps:spPr>
                        <wps:bodyPr wrap="square" lIns="0" tIns="0" rIns="0" bIns="0" rtlCol="0">
                          <a:prstTxWarp prst="textNoShape">
                            <a:avLst/>
                          </a:prstTxWarp>
                          <a:noAutofit/>
                        </wps:bodyPr>
                      </wps:wsp>
                      <wps:wsp>
                        <wps:cNvPr id="561" name="Graphic 561"/>
                        <wps:cNvSpPr/>
                        <wps:spPr>
                          <a:xfrm>
                            <a:off x="3055933" y="552725"/>
                            <a:ext cx="158750" cy="74930"/>
                          </a:xfrm>
                          <a:custGeom>
                            <a:avLst/>
                            <a:gdLst/>
                            <a:ahLst/>
                            <a:cxnLst/>
                            <a:rect l="l" t="t" r="r" b="b"/>
                            <a:pathLst>
                              <a:path w="158750" h="74930">
                                <a:moveTo>
                                  <a:pt x="0" y="74599"/>
                                </a:moveTo>
                                <a:lnTo>
                                  <a:pt x="158750" y="74599"/>
                                </a:lnTo>
                                <a:lnTo>
                                  <a:pt x="158750" y="0"/>
                                </a:lnTo>
                              </a:path>
                            </a:pathLst>
                          </a:custGeom>
                          <a:ln w="19050">
                            <a:solidFill>
                              <a:srgbClr val="2E75B6"/>
                            </a:solidFill>
                            <a:prstDash val="solid"/>
                          </a:ln>
                        </wps:spPr>
                        <wps:bodyPr wrap="square" lIns="0" tIns="0" rIns="0" bIns="0" rtlCol="0">
                          <a:prstTxWarp prst="textNoShape">
                            <a:avLst/>
                          </a:prstTxWarp>
                          <a:noAutofit/>
                        </wps:bodyPr>
                      </wps:wsp>
                      <pic:pic>
                        <pic:nvPicPr>
                          <pic:cNvPr id="562" name="Image 562"/>
                          <pic:cNvPicPr/>
                        </pic:nvPicPr>
                        <pic:blipFill>
                          <a:blip r:embed="rId65" cstate="print"/>
                          <a:stretch>
                            <a:fillRect/>
                          </a:stretch>
                        </pic:blipFill>
                        <pic:spPr>
                          <a:xfrm>
                            <a:off x="965198" y="1225675"/>
                            <a:ext cx="342901" cy="158730"/>
                          </a:xfrm>
                          <a:prstGeom prst="rect">
                            <a:avLst/>
                          </a:prstGeom>
                        </pic:spPr>
                      </pic:pic>
                      <wps:wsp>
                        <wps:cNvPr id="563" name="Graphic 563"/>
                        <wps:cNvSpPr/>
                        <wps:spPr>
                          <a:xfrm>
                            <a:off x="1171572" y="632086"/>
                            <a:ext cx="1270" cy="592455"/>
                          </a:xfrm>
                          <a:custGeom>
                            <a:avLst/>
                            <a:gdLst/>
                            <a:ahLst/>
                            <a:cxnLst/>
                            <a:rect l="l" t="t" r="r" b="b"/>
                            <a:pathLst>
                              <a:path w="0" h="592455">
                                <a:moveTo>
                                  <a:pt x="0" y="0"/>
                                </a:moveTo>
                                <a:lnTo>
                                  <a:pt x="0" y="592010"/>
                                </a:lnTo>
                              </a:path>
                            </a:pathLst>
                          </a:custGeom>
                          <a:ln w="19050">
                            <a:solidFill>
                              <a:srgbClr val="2E75B6"/>
                            </a:solidFill>
                            <a:prstDash val="solid"/>
                          </a:ln>
                        </wps:spPr>
                        <wps:bodyPr wrap="square" lIns="0" tIns="0" rIns="0" bIns="0" rtlCol="0">
                          <a:prstTxWarp prst="textNoShape">
                            <a:avLst/>
                          </a:prstTxWarp>
                          <a:noAutofit/>
                        </wps:bodyPr>
                      </wps:wsp>
                      <pic:pic>
                        <pic:nvPicPr>
                          <pic:cNvPr id="564" name="Image 564"/>
                          <pic:cNvPicPr/>
                        </pic:nvPicPr>
                        <pic:blipFill>
                          <a:blip r:embed="rId66" cstate="print"/>
                          <a:stretch>
                            <a:fillRect/>
                          </a:stretch>
                        </pic:blipFill>
                        <pic:spPr>
                          <a:xfrm>
                            <a:off x="1396997" y="1225675"/>
                            <a:ext cx="1817690" cy="158730"/>
                          </a:xfrm>
                          <a:prstGeom prst="rect">
                            <a:avLst/>
                          </a:prstGeom>
                        </pic:spPr>
                      </pic:pic>
                      <wps:wsp>
                        <wps:cNvPr id="565" name="Graphic 565"/>
                        <wps:cNvSpPr/>
                        <wps:spPr>
                          <a:xfrm>
                            <a:off x="1764109" y="303559"/>
                            <a:ext cx="5715" cy="881380"/>
                          </a:xfrm>
                          <a:custGeom>
                            <a:avLst/>
                            <a:gdLst/>
                            <a:ahLst/>
                            <a:cxnLst/>
                            <a:rect l="l" t="t" r="r" b="b"/>
                            <a:pathLst>
                              <a:path w="5715" h="881380">
                                <a:moveTo>
                                  <a:pt x="0" y="0"/>
                                </a:moveTo>
                                <a:lnTo>
                                  <a:pt x="5549" y="880846"/>
                                </a:lnTo>
                              </a:path>
                            </a:pathLst>
                          </a:custGeom>
                          <a:ln w="6349">
                            <a:solidFill>
                              <a:srgbClr val="000000"/>
                            </a:solidFill>
                            <a:prstDash val="solid"/>
                          </a:ln>
                        </wps:spPr>
                        <wps:bodyPr wrap="square" lIns="0" tIns="0" rIns="0" bIns="0" rtlCol="0">
                          <a:prstTxWarp prst="textNoShape">
                            <a:avLst/>
                          </a:prstTxWarp>
                          <a:noAutofit/>
                        </wps:bodyPr>
                      </wps:wsp>
                      <wps:wsp>
                        <wps:cNvPr id="566" name="Graphic 566"/>
                        <wps:cNvSpPr/>
                        <wps:spPr>
                          <a:xfrm>
                            <a:off x="1726095" y="240059"/>
                            <a:ext cx="81915" cy="1008380"/>
                          </a:xfrm>
                          <a:custGeom>
                            <a:avLst/>
                            <a:gdLst/>
                            <a:ahLst/>
                            <a:cxnLst/>
                            <a:rect l="l" t="t" r="r" b="b"/>
                            <a:pathLst>
                              <a:path w="81915" h="1008380">
                                <a:moveTo>
                                  <a:pt x="76200" y="75958"/>
                                </a:moveTo>
                                <a:lnTo>
                                  <a:pt x="37617" y="0"/>
                                </a:lnTo>
                                <a:lnTo>
                                  <a:pt x="0" y="76441"/>
                                </a:lnTo>
                                <a:lnTo>
                                  <a:pt x="76200" y="75958"/>
                                </a:lnTo>
                                <a:close/>
                              </a:path>
                              <a:path w="81915" h="1008380">
                                <a:moveTo>
                                  <a:pt x="81584" y="931405"/>
                                </a:moveTo>
                                <a:lnTo>
                                  <a:pt x="5384" y="931887"/>
                                </a:lnTo>
                                <a:lnTo>
                                  <a:pt x="43967" y="1007846"/>
                                </a:lnTo>
                                <a:lnTo>
                                  <a:pt x="81584" y="931405"/>
                                </a:lnTo>
                                <a:close/>
                              </a:path>
                            </a:pathLst>
                          </a:custGeom>
                          <a:solidFill>
                            <a:srgbClr val="000000"/>
                          </a:solidFill>
                        </wps:spPr>
                        <wps:bodyPr wrap="square" lIns="0" tIns="0" rIns="0" bIns="0" rtlCol="0">
                          <a:prstTxWarp prst="textNoShape">
                            <a:avLst/>
                          </a:prstTxWarp>
                          <a:noAutofit/>
                        </wps:bodyPr>
                      </wps:wsp>
                      <wps:wsp>
                        <wps:cNvPr id="567" name="Graphic 567"/>
                        <wps:cNvSpPr/>
                        <wps:spPr>
                          <a:xfrm>
                            <a:off x="2251072" y="690824"/>
                            <a:ext cx="1270" cy="490855"/>
                          </a:xfrm>
                          <a:custGeom>
                            <a:avLst/>
                            <a:gdLst/>
                            <a:ahLst/>
                            <a:cxnLst/>
                            <a:rect l="l" t="t" r="r" b="b"/>
                            <a:pathLst>
                              <a:path w="0" h="490855">
                                <a:moveTo>
                                  <a:pt x="0" y="0"/>
                                </a:moveTo>
                                <a:lnTo>
                                  <a:pt x="0" y="490397"/>
                                </a:lnTo>
                              </a:path>
                            </a:pathLst>
                          </a:custGeom>
                          <a:ln w="6350">
                            <a:solidFill>
                              <a:srgbClr val="000000"/>
                            </a:solidFill>
                            <a:prstDash val="solid"/>
                          </a:ln>
                        </wps:spPr>
                        <wps:bodyPr wrap="square" lIns="0" tIns="0" rIns="0" bIns="0" rtlCol="0">
                          <a:prstTxWarp prst="textNoShape">
                            <a:avLst/>
                          </a:prstTxWarp>
                          <a:noAutofit/>
                        </wps:bodyPr>
                      </wps:wsp>
                      <wps:wsp>
                        <wps:cNvPr id="568" name="Graphic 568"/>
                        <wps:cNvSpPr/>
                        <wps:spPr>
                          <a:xfrm>
                            <a:off x="2212962" y="627333"/>
                            <a:ext cx="76200" cy="617855"/>
                          </a:xfrm>
                          <a:custGeom>
                            <a:avLst/>
                            <a:gdLst/>
                            <a:ahLst/>
                            <a:cxnLst/>
                            <a:rect l="l" t="t" r="r" b="b"/>
                            <a:pathLst>
                              <a:path w="76200" h="617855">
                                <a:moveTo>
                                  <a:pt x="76200" y="541197"/>
                                </a:moveTo>
                                <a:lnTo>
                                  <a:pt x="0" y="541197"/>
                                </a:lnTo>
                                <a:lnTo>
                                  <a:pt x="38100" y="617397"/>
                                </a:lnTo>
                                <a:lnTo>
                                  <a:pt x="76200" y="541197"/>
                                </a:lnTo>
                                <a:close/>
                              </a:path>
                              <a:path w="76200" h="617855">
                                <a:moveTo>
                                  <a:pt x="76200" y="76200"/>
                                </a:moveTo>
                                <a:lnTo>
                                  <a:pt x="38100" y="0"/>
                                </a:lnTo>
                                <a:lnTo>
                                  <a:pt x="0" y="76200"/>
                                </a:lnTo>
                                <a:lnTo>
                                  <a:pt x="76200" y="76200"/>
                                </a:lnTo>
                                <a:close/>
                              </a:path>
                            </a:pathLst>
                          </a:custGeom>
                          <a:solidFill>
                            <a:srgbClr val="000000"/>
                          </a:solidFill>
                        </wps:spPr>
                        <wps:bodyPr wrap="square" lIns="0" tIns="0" rIns="0" bIns="0" rtlCol="0">
                          <a:prstTxWarp prst="textNoShape">
                            <a:avLst/>
                          </a:prstTxWarp>
                          <a:noAutofit/>
                        </wps:bodyPr>
                      </wps:wsp>
                      <wps:wsp>
                        <wps:cNvPr id="569" name="Textbox 569"/>
                        <wps:cNvSpPr txBox="1"/>
                        <wps:spPr>
                          <a:xfrm>
                            <a:off x="152907" y="143255"/>
                            <a:ext cx="989965" cy="694690"/>
                          </a:xfrm>
                          <a:prstGeom prst="rect">
                            <a:avLst/>
                          </a:prstGeom>
                        </wps:spPr>
                        <wps:txbx>
                          <w:txbxContent>
                            <w:p>
                              <w:pPr>
                                <w:spacing w:line="240" w:lineRule="auto" w:before="0"/>
                                <w:ind w:left="0" w:right="18" w:hanging="2"/>
                                <w:jc w:val="center"/>
                                <w:rPr>
                                  <w:sz w:val="24"/>
                                </w:rPr>
                              </w:pPr>
                              <w:r>
                                <w:rPr>
                                  <w:spacing w:val="-2"/>
                                  <w:sz w:val="24"/>
                                </w:rPr>
                                <w:t>Однофазный источник </w:t>
                              </w:r>
                              <w:r>
                                <w:rPr>
                                  <w:sz w:val="24"/>
                                </w:rPr>
                                <w:t>питания</w:t>
                              </w:r>
                              <w:r>
                                <w:rPr>
                                  <w:spacing w:val="-15"/>
                                  <w:sz w:val="24"/>
                                </w:rPr>
                                <w:t> </w:t>
                              </w:r>
                              <w:r>
                                <w:rPr>
                                  <w:sz w:val="24"/>
                                </w:rPr>
                                <w:t>220</w:t>
                              </w:r>
                              <w:r>
                                <w:rPr>
                                  <w:spacing w:val="-15"/>
                                  <w:sz w:val="24"/>
                                </w:rPr>
                                <w:t> </w:t>
                              </w:r>
                              <w:r>
                                <w:rPr>
                                  <w:sz w:val="24"/>
                                </w:rPr>
                                <w:t>В,</w:t>
                              </w:r>
                            </w:p>
                            <w:p>
                              <w:pPr>
                                <w:spacing w:before="0"/>
                                <w:ind w:left="0" w:right="19" w:firstLine="0"/>
                                <w:jc w:val="center"/>
                                <w:rPr>
                                  <w:sz w:val="24"/>
                                </w:rPr>
                              </w:pPr>
                              <w:r>
                                <w:rPr>
                                  <w:sz w:val="24"/>
                                </w:rPr>
                                <w:t>50 </w:t>
                              </w:r>
                              <w:r>
                                <w:rPr>
                                  <w:spacing w:val="-5"/>
                                  <w:sz w:val="24"/>
                                </w:rPr>
                                <w:t>Гц</w:t>
                              </w:r>
                            </w:p>
                          </w:txbxContent>
                        </wps:txbx>
                        <wps:bodyPr wrap="square" lIns="0" tIns="0" rIns="0" bIns="0" rtlCol="0">
                          <a:noAutofit/>
                        </wps:bodyPr>
                      </wps:wsp>
                      <wps:wsp>
                        <wps:cNvPr id="570" name="Textbox 570"/>
                        <wps:cNvSpPr txBox="1"/>
                        <wps:spPr>
                          <a:xfrm>
                            <a:off x="2222500" y="0"/>
                            <a:ext cx="123189" cy="546735"/>
                          </a:xfrm>
                          <a:prstGeom prst="rect">
                            <a:avLst/>
                          </a:prstGeom>
                        </wps:spPr>
                        <wps:txbx>
                          <w:txbxContent>
                            <w:p>
                              <w:pPr>
                                <w:spacing w:line="266" w:lineRule="exact" w:before="0"/>
                                <w:ind w:left="12" w:right="0" w:firstLine="0"/>
                                <w:jc w:val="left"/>
                                <w:rPr>
                                  <w:sz w:val="24"/>
                                </w:rPr>
                              </w:pPr>
                              <w:r>
                                <w:rPr>
                                  <w:spacing w:val="-10"/>
                                  <w:sz w:val="24"/>
                                </w:rPr>
                                <w:t>L</w:t>
                              </w:r>
                            </w:p>
                            <w:p>
                              <w:pPr>
                                <w:spacing w:line="240" w:lineRule="auto" w:before="43"/>
                                <w:rPr>
                                  <w:sz w:val="24"/>
                                </w:rPr>
                              </w:pPr>
                            </w:p>
                            <w:p>
                              <w:pPr>
                                <w:spacing w:before="0"/>
                                <w:ind w:left="0" w:right="0" w:firstLine="0"/>
                                <w:jc w:val="left"/>
                                <w:rPr>
                                  <w:sz w:val="24"/>
                                </w:rPr>
                              </w:pPr>
                              <w:r>
                                <w:rPr>
                                  <w:spacing w:val="-10"/>
                                  <w:sz w:val="24"/>
                                </w:rPr>
                                <w:t>N</w:t>
                              </w:r>
                            </w:p>
                          </w:txbxContent>
                        </wps:txbx>
                        <wps:bodyPr wrap="square" lIns="0" tIns="0" rIns="0" bIns="0" rtlCol="0">
                          <a:noAutofit/>
                        </wps:bodyPr>
                      </wps:wsp>
                      <wps:wsp>
                        <wps:cNvPr id="571" name="Textbox 571"/>
                        <wps:cNvSpPr txBox="1"/>
                        <wps:spPr>
                          <a:xfrm>
                            <a:off x="2313939" y="899160"/>
                            <a:ext cx="229235" cy="168910"/>
                          </a:xfrm>
                          <a:prstGeom prst="rect">
                            <a:avLst/>
                          </a:prstGeom>
                        </wps:spPr>
                        <wps:txbx>
                          <w:txbxContent>
                            <w:p>
                              <w:pPr>
                                <w:spacing w:line="266" w:lineRule="exact" w:before="0"/>
                                <w:ind w:left="0" w:right="0" w:firstLine="0"/>
                                <w:jc w:val="left"/>
                                <w:rPr>
                                  <w:sz w:val="24"/>
                                </w:rPr>
                              </w:pPr>
                              <w:r>
                                <w:rPr>
                                  <w:sz w:val="24"/>
                                </w:rPr>
                                <w:t>0 </w:t>
                              </w:r>
                              <w:r>
                                <w:rPr>
                                  <w:spacing w:val="-10"/>
                                  <w:sz w:val="24"/>
                                </w:rPr>
                                <w:t>В</w:t>
                              </w:r>
                            </w:p>
                          </w:txbxContent>
                        </wps:txbx>
                        <wps:bodyPr wrap="square" lIns="0" tIns="0" rIns="0" bIns="0" rtlCol="0">
                          <a:noAutofit/>
                        </wps:bodyPr>
                      </wps:wsp>
                      <wps:wsp>
                        <wps:cNvPr id="572" name="Textbox 572"/>
                        <wps:cNvSpPr txBox="1"/>
                        <wps:spPr>
                          <a:xfrm>
                            <a:off x="1803400" y="1054608"/>
                            <a:ext cx="381635" cy="168910"/>
                          </a:xfrm>
                          <a:prstGeom prst="rect">
                            <a:avLst/>
                          </a:prstGeom>
                        </wps:spPr>
                        <wps:txbx>
                          <w:txbxContent>
                            <w:p>
                              <w:pPr>
                                <w:spacing w:line="266" w:lineRule="exact" w:before="0"/>
                                <w:ind w:left="0" w:right="0" w:firstLine="0"/>
                                <w:jc w:val="left"/>
                                <w:rPr>
                                  <w:sz w:val="24"/>
                                </w:rPr>
                              </w:pPr>
                              <w:r>
                                <w:rPr>
                                  <w:sz w:val="24"/>
                                </w:rPr>
                                <w:t>220 </w:t>
                              </w:r>
                              <w:r>
                                <w:rPr>
                                  <w:spacing w:val="-10"/>
                                  <w:sz w:val="24"/>
                                </w:rPr>
                                <w:t>В</w:t>
                              </w:r>
                            </w:p>
                          </w:txbxContent>
                        </wps:txbx>
                        <wps:bodyPr wrap="square" lIns="0" tIns="0" rIns="0" bIns="0" rtlCol="0">
                          <a:noAutofit/>
                        </wps:bodyPr>
                      </wps:wsp>
                    </wpg:wgp>
                  </a:graphicData>
                </a:graphic>
              </wp:anchor>
            </w:drawing>
          </mc:Choice>
          <mc:Fallback>
            <w:pict>
              <v:group style="position:absolute;margin-left:130.399994pt;margin-top:-11.323145pt;width:258.4pt;height:109.05pt;mso-position-horizontal-relative:page;mso-position-vertical-relative:paragraph;z-index:15769088" id="docshapegroup435" coordorigin="2608,-226" coordsize="5168,2181">
                <v:rect style="position:absolute;left:2623;top:-93;width:1990;height:1278" id="docshape436" filled="false" stroked="true" strokeweight="1.5pt" strokecolor="#e9ee46">
                  <v:stroke dashstyle="solid"/>
                </v:rect>
                <v:line style="position:absolute" from="4455,149" to="7420,149" stroked="true" strokeweight="1.5pt" strokecolor="#c55a11">
                  <v:stroke dashstyle="solid"/>
                </v:line>
                <v:shape style="position:absolute;left:7360;top:89;width:120;height:120" type="#_x0000_t75" id="docshape437" stroked="false">
                  <v:imagedata r:id="rId62" o:title=""/>
                </v:shape>
                <v:shape style="position:absolute;left:4395;top:89;width:120;height:120" type="#_x0000_t75" id="docshape438" stroked="false">
                  <v:imagedata r:id="rId63" o:title=""/>
                </v:shape>
                <v:line style="position:absolute" from="4455,761" to="7420,761" stroked="true" strokeweight="1.5pt" strokecolor="#2e75b6">
                  <v:stroke dashstyle="solid"/>
                </v:line>
                <v:shape style="position:absolute;left:7360;top:701;width:120;height:120" id="docshape439" coordorigin="7360,701" coordsize="120,120" path="m7420,701l7397,706,7378,719,7365,738,7360,761,7365,785,7378,804,7397,817,7420,821,7444,817,7463,804,7476,785,7480,761,7476,738,7463,719,7444,706,7420,701xe" filled="true" fillcolor="#2e75b6" stroked="false">
                  <v:path arrowok="t"/>
                  <v:fill type="solid"/>
                </v:shape>
                <v:shape style="position:absolute;left:4395;top:701;width:120;height:120" type="#_x0000_t75" id="docshape440" stroked="false">
                  <v:imagedata r:id="rId64" o:title=""/>
                </v:shape>
                <v:rect style="position:absolute;left:7580;top:294;width:185;height:350" id="docshape441" filled="false" stroked="true" strokeweight="1pt" strokecolor="#000000">
                  <v:stroke dashstyle="solid"/>
                </v:rect>
                <v:shape style="position:absolute;left:7420;top:149;width:250;height:145" id="docshape442" coordorigin="7420,149" coordsize="250,145" path="m7420,149l7670,149,7670,294e" filled="false" stroked="true" strokeweight="1.5pt" strokecolor="#c55a11">
                  <v:path arrowok="t"/>
                  <v:stroke dashstyle="solid"/>
                </v:shape>
                <v:shape style="position:absolute;left:7420;top:643;width:250;height:118" id="docshape443" coordorigin="7420,644" coordsize="250,118" path="m7420,761l7670,761,7670,644e" filled="false" stroked="true" strokeweight="1.5pt" strokecolor="#2e75b6">
                  <v:path arrowok="t"/>
                  <v:stroke dashstyle="solid"/>
                </v:shape>
                <v:shape style="position:absolute;left:4128;top:1703;width:540;height:250" type="#_x0000_t75" id="docshape444" stroked="false">
                  <v:imagedata r:id="rId65" o:title=""/>
                </v:shape>
                <v:line style="position:absolute" from="4453,769" to="4453,1701" stroked="true" strokeweight="1.5pt" strokecolor="#2e75b6">
                  <v:stroke dashstyle="solid"/>
                </v:line>
                <v:shape style="position:absolute;left:4808;top:1703;width:2863;height:250" type="#_x0000_t75" id="docshape445" stroked="false">
                  <v:imagedata r:id="rId66" o:title=""/>
                </v:shape>
                <v:line style="position:absolute" from="5386,252" to="5395,1639" stroked="true" strokeweight=".5pt" strokecolor="#000000">
                  <v:stroke dashstyle="solid"/>
                </v:line>
                <v:shape style="position:absolute;left:5326;top:151;width:129;height:1588" id="docshape446" coordorigin="5326,152" coordsize="129,1588" path="m5446,271l5386,152,5326,272,5446,271xm5455,1618l5335,1619,5396,1739,5455,1618xe" filled="true" fillcolor="#000000" stroked="false">
                  <v:path arrowok="t"/>
                  <v:fill type="solid"/>
                </v:shape>
                <v:line style="position:absolute" from="6153,861" to="6153,1634" stroked="true" strokeweight=".5pt" strokecolor="#000000">
                  <v:stroke dashstyle="solid"/>
                </v:line>
                <v:shape style="position:absolute;left:6092;top:761;width:120;height:973" id="docshape447" coordorigin="6093,761" coordsize="120,973" path="m6213,1614l6093,1614,6153,1734,6213,1614xm6213,881l6153,761,6093,881,6213,881xe" filled="true" fillcolor="#000000" stroked="false">
                  <v:path arrowok="t"/>
                  <v:fill type="solid"/>
                </v:shape>
                <v:shape style="position:absolute;left:2848;top:-1;width:1559;height:1094" type="#_x0000_t202" id="docshape448" filled="false" stroked="false">
                  <v:textbox inset="0,0,0,0">
                    <w:txbxContent>
                      <w:p>
                        <w:pPr>
                          <w:spacing w:line="240" w:lineRule="auto" w:before="0"/>
                          <w:ind w:left="0" w:right="18" w:hanging="2"/>
                          <w:jc w:val="center"/>
                          <w:rPr>
                            <w:sz w:val="24"/>
                          </w:rPr>
                        </w:pPr>
                        <w:r>
                          <w:rPr>
                            <w:spacing w:val="-2"/>
                            <w:sz w:val="24"/>
                          </w:rPr>
                          <w:t>Однофазный источник </w:t>
                        </w:r>
                        <w:r>
                          <w:rPr>
                            <w:sz w:val="24"/>
                          </w:rPr>
                          <w:t>питания</w:t>
                        </w:r>
                        <w:r>
                          <w:rPr>
                            <w:spacing w:val="-15"/>
                            <w:sz w:val="24"/>
                          </w:rPr>
                          <w:t> </w:t>
                        </w:r>
                        <w:r>
                          <w:rPr>
                            <w:sz w:val="24"/>
                          </w:rPr>
                          <w:t>220</w:t>
                        </w:r>
                        <w:r>
                          <w:rPr>
                            <w:spacing w:val="-15"/>
                            <w:sz w:val="24"/>
                          </w:rPr>
                          <w:t> </w:t>
                        </w:r>
                        <w:r>
                          <w:rPr>
                            <w:sz w:val="24"/>
                          </w:rPr>
                          <w:t>В,</w:t>
                        </w:r>
                      </w:p>
                      <w:p>
                        <w:pPr>
                          <w:spacing w:before="0"/>
                          <w:ind w:left="0" w:right="19" w:firstLine="0"/>
                          <w:jc w:val="center"/>
                          <w:rPr>
                            <w:sz w:val="24"/>
                          </w:rPr>
                        </w:pPr>
                        <w:r>
                          <w:rPr>
                            <w:sz w:val="24"/>
                          </w:rPr>
                          <w:t>50 </w:t>
                        </w:r>
                        <w:r>
                          <w:rPr>
                            <w:spacing w:val="-5"/>
                            <w:sz w:val="24"/>
                          </w:rPr>
                          <w:t>Гц</w:t>
                        </w:r>
                      </w:p>
                    </w:txbxContent>
                  </v:textbox>
                  <w10:wrap type="none"/>
                </v:shape>
                <v:shape style="position:absolute;left:6108;top:-227;width:194;height:861" type="#_x0000_t202" id="docshape449" filled="false" stroked="false">
                  <v:textbox inset="0,0,0,0">
                    <w:txbxContent>
                      <w:p>
                        <w:pPr>
                          <w:spacing w:line="266" w:lineRule="exact" w:before="0"/>
                          <w:ind w:left="12" w:right="0" w:firstLine="0"/>
                          <w:jc w:val="left"/>
                          <w:rPr>
                            <w:sz w:val="24"/>
                          </w:rPr>
                        </w:pPr>
                        <w:r>
                          <w:rPr>
                            <w:spacing w:val="-10"/>
                            <w:sz w:val="24"/>
                          </w:rPr>
                          <w:t>L</w:t>
                        </w:r>
                      </w:p>
                      <w:p>
                        <w:pPr>
                          <w:spacing w:line="240" w:lineRule="auto" w:before="43"/>
                          <w:rPr>
                            <w:sz w:val="24"/>
                          </w:rPr>
                        </w:pPr>
                      </w:p>
                      <w:p>
                        <w:pPr>
                          <w:spacing w:before="0"/>
                          <w:ind w:left="0" w:right="0" w:firstLine="0"/>
                          <w:jc w:val="left"/>
                          <w:rPr>
                            <w:sz w:val="24"/>
                          </w:rPr>
                        </w:pPr>
                        <w:r>
                          <w:rPr>
                            <w:spacing w:val="-10"/>
                            <w:sz w:val="24"/>
                          </w:rPr>
                          <w:t>N</w:t>
                        </w:r>
                      </w:p>
                    </w:txbxContent>
                  </v:textbox>
                  <w10:wrap type="none"/>
                </v:shape>
                <v:shape style="position:absolute;left:6252;top:1189;width:361;height:266" type="#_x0000_t202" id="docshape450" filled="false" stroked="false">
                  <v:textbox inset="0,0,0,0">
                    <w:txbxContent>
                      <w:p>
                        <w:pPr>
                          <w:spacing w:line="266" w:lineRule="exact" w:before="0"/>
                          <w:ind w:left="0" w:right="0" w:firstLine="0"/>
                          <w:jc w:val="left"/>
                          <w:rPr>
                            <w:sz w:val="24"/>
                          </w:rPr>
                        </w:pPr>
                        <w:r>
                          <w:rPr>
                            <w:sz w:val="24"/>
                          </w:rPr>
                          <w:t>0 </w:t>
                        </w:r>
                        <w:r>
                          <w:rPr>
                            <w:spacing w:val="-10"/>
                            <w:sz w:val="24"/>
                          </w:rPr>
                          <w:t>В</w:t>
                        </w:r>
                      </w:p>
                    </w:txbxContent>
                  </v:textbox>
                  <w10:wrap type="none"/>
                </v:shape>
                <v:shape style="position:absolute;left:5448;top:1434;width:601;height:266" type="#_x0000_t202" id="docshape451" filled="false" stroked="false">
                  <v:textbox inset="0,0,0,0">
                    <w:txbxContent>
                      <w:p>
                        <w:pPr>
                          <w:spacing w:line="266" w:lineRule="exact" w:before="0"/>
                          <w:ind w:left="0" w:right="0" w:firstLine="0"/>
                          <w:jc w:val="left"/>
                          <w:rPr>
                            <w:sz w:val="24"/>
                          </w:rPr>
                        </w:pPr>
                        <w:r>
                          <w:rPr>
                            <w:sz w:val="24"/>
                          </w:rPr>
                          <w:t>220 </w:t>
                        </w:r>
                        <w:r>
                          <w:rPr>
                            <w:spacing w:val="-10"/>
                            <w:sz w:val="24"/>
                          </w:rPr>
                          <w:t>В</w:t>
                        </w:r>
                      </w:p>
                    </w:txbxContent>
                  </v:textbox>
                  <w10:wrap type="none"/>
                </v:shape>
                <w10:wrap type="none"/>
              </v:group>
            </w:pict>
          </mc:Fallback>
        </mc:AlternateContent>
      </w:r>
      <w:r>
        <w:rPr>
          <w:spacing w:val="-2"/>
        </w:rPr>
        <w:t>Однофазная нагрузка</w:t>
      </w:r>
    </w:p>
    <w:p>
      <w:pPr>
        <w:pStyle w:val="BodyText"/>
        <w:ind w:left="0" w:firstLine="0"/>
        <w:jc w:val="left"/>
      </w:pPr>
    </w:p>
    <w:p>
      <w:pPr>
        <w:pStyle w:val="BodyText"/>
        <w:ind w:left="0" w:firstLine="0"/>
        <w:jc w:val="left"/>
      </w:pPr>
    </w:p>
    <w:p>
      <w:pPr>
        <w:pStyle w:val="BodyText"/>
        <w:ind w:left="0" w:firstLine="0"/>
        <w:jc w:val="left"/>
      </w:pPr>
    </w:p>
    <w:p>
      <w:pPr>
        <w:pStyle w:val="BodyText"/>
        <w:ind w:left="0" w:firstLine="0"/>
        <w:jc w:val="left"/>
      </w:pPr>
    </w:p>
    <w:p>
      <w:pPr>
        <w:pStyle w:val="BodyText"/>
        <w:spacing w:before="153"/>
        <w:ind w:left="0" w:firstLine="0"/>
        <w:jc w:val="left"/>
      </w:pPr>
    </w:p>
    <w:p>
      <w:pPr>
        <w:pStyle w:val="BodyText"/>
        <w:ind w:left="0" w:right="19" w:firstLine="0"/>
        <w:jc w:val="center"/>
      </w:pPr>
      <w:r>
        <w:rPr/>
        <w:t>Рисунок</w:t>
      </w:r>
      <w:r>
        <w:rPr>
          <w:spacing w:val="-3"/>
        </w:rPr>
        <w:t> </w:t>
      </w:r>
      <w:r>
        <w:rPr/>
        <w:t>2.18</w:t>
      </w:r>
      <w:r>
        <w:rPr>
          <w:spacing w:val="-1"/>
        </w:rPr>
        <w:t> </w:t>
      </w:r>
      <w:r>
        <w:rPr/>
        <w:t>–</w:t>
      </w:r>
      <w:r>
        <w:rPr>
          <w:spacing w:val="-1"/>
        </w:rPr>
        <w:t> </w:t>
      </w:r>
      <w:r>
        <w:rPr/>
        <w:t>Однофазная</w:t>
      </w:r>
      <w:r>
        <w:rPr>
          <w:spacing w:val="-2"/>
        </w:rPr>
        <w:t> </w:t>
      </w:r>
      <w:r>
        <w:rPr/>
        <w:t>сеть</w:t>
      </w:r>
      <w:r>
        <w:rPr>
          <w:spacing w:val="-1"/>
        </w:rPr>
        <w:t> </w:t>
      </w:r>
      <w:r>
        <w:rPr/>
        <w:t>с</w:t>
      </w:r>
      <w:r>
        <w:rPr>
          <w:spacing w:val="-2"/>
        </w:rPr>
        <w:t> </w:t>
      </w:r>
      <w:r>
        <w:rPr/>
        <w:t>переменным</w:t>
      </w:r>
      <w:r>
        <w:rPr>
          <w:spacing w:val="-2"/>
        </w:rPr>
        <w:t> током</w:t>
      </w:r>
    </w:p>
    <w:p>
      <w:pPr>
        <w:pStyle w:val="BodyText"/>
        <w:ind w:left="0" w:firstLine="0"/>
        <w:jc w:val="left"/>
        <w:rPr>
          <w:sz w:val="20"/>
        </w:rPr>
      </w:pPr>
    </w:p>
    <w:p>
      <w:pPr>
        <w:pStyle w:val="BodyText"/>
        <w:spacing w:before="72"/>
        <w:ind w:left="0" w:firstLine="0"/>
        <w:jc w:val="left"/>
        <w:rPr>
          <w:sz w:val="20"/>
        </w:rPr>
      </w:pPr>
    </w:p>
    <w:p>
      <w:pPr>
        <w:spacing w:after="0"/>
        <w:jc w:val="left"/>
        <w:rPr>
          <w:sz w:val="20"/>
        </w:rPr>
        <w:sectPr>
          <w:headerReference w:type="default" r:id="rId60"/>
          <w:footerReference w:type="default" r:id="rId61"/>
          <w:pgSz w:w="11910" w:h="16840"/>
          <w:pgMar w:header="144" w:footer="1029" w:top="880" w:bottom="1220" w:left="880" w:right="860"/>
        </w:sectPr>
      </w:pPr>
    </w:p>
    <w:p>
      <w:pPr>
        <w:spacing w:before="92"/>
        <w:ind w:left="2211" w:right="0" w:firstLine="276"/>
        <w:jc w:val="left"/>
        <w:rPr>
          <w:sz w:val="22"/>
        </w:rPr>
      </w:pPr>
      <w:r>
        <w:rPr/>
        <mc:AlternateContent>
          <mc:Choice Requires="wps">
            <w:drawing>
              <wp:anchor distT="0" distB="0" distL="0" distR="0" allowOverlap="1" layoutInCell="1" locked="0" behindDoc="1" simplePos="0" relativeHeight="483403776">
                <wp:simplePos x="0" y="0"/>
                <wp:positionH relativeFrom="page">
                  <wp:posOffset>1789426</wp:posOffset>
                </wp:positionH>
                <wp:positionV relativeFrom="paragraph">
                  <wp:posOffset>398880</wp:posOffset>
                </wp:positionV>
                <wp:extent cx="3505200" cy="1585595"/>
                <wp:effectExtent l="0" t="0" r="0" b="0"/>
                <wp:wrapNone/>
                <wp:docPr id="573" name="Group 573"/>
                <wp:cNvGraphicFramePr>
                  <a:graphicFrameLocks/>
                </wp:cNvGraphicFramePr>
                <a:graphic>
                  <a:graphicData uri="http://schemas.microsoft.com/office/word/2010/wordprocessingGroup">
                    <wpg:wgp>
                      <wpg:cNvPr id="573" name="Group 573"/>
                      <wpg:cNvGrpSpPr/>
                      <wpg:grpSpPr>
                        <a:xfrm>
                          <a:off x="0" y="0"/>
                          <a:ext cx="3505200" cy="1585595"/>
                          <a:chExt cx="3505200" cy="1585595"/>
                        </a:xfrm>
                      </wpg:grpSpPr>
                      <wps:wsp>
                        <wps:cNvPr id="574" name="Graphic 574"/>
                        <wps:cNvSpPr/>
                        <wps:spPr>
                          <a:xfrm>
                            <a:off x="787401" y="96815"/>
                            <a:ext cx="2711450" cy="5080"/>
                          </a:xfrm>
                          <a:custGeom>
                            <a:avLst/>
                            <a:gdLst/>
                            <a:ahLst/>
                            <a:cxnLst/>
                            <a:rect l="l" t="t" r="r" b="b"/>
                            <a:pathLst>
                              <a:path w="2711450" h="5080">
                                <a:moveTo>
                                  <a:pt x="2711437" y="4762"/>
                                </a:moveTo>
                                <a:lnTo>
                                  <a:pt x="0" y="0"/>
                                </a:lnTo>
                              </a:path>
                            </a:pathLst>
                          </a:custGeom>
                          <a:ln w="12700">
                            <a:solidFill>
                              <a:srgbClr val="FFFF00"/>
                            </a:solidFill>
                            <a:prstDash val="solid"/>
                          </a:ln>
                        </wps:spPr>
                        <wps:bodyPr wrap="square" lIns="0" tIns="0" rIns="0" bIns="0" rtlCol="0">
                          <a:prstTxWarp prst="textNoShape">
                            <a:avLst/>
                          </a:prstTxWarp>
                          <a:noAutofit/>
                        </wps:bodyPr>
                      </wps:wsp>
                      <wps:wsp>
                        <wps:cNvPr id="575" name="Graphic 575"/>
                        <wps:cNvSpPr/>
                        <wps:spPr>
                          <a:xfrm>
                            <a:off x="787401" y="382487"/>
                            <a:ext cx="2711450" cy="5080"/>
                          </a:xfrm>
                          <a:custGeom>
                            <a:avLst/>
                            <a:gdLst/>
                            <a:ahLst/>
                            <a:cxnLst/>
                            <a:rect l="l" t="t" r="r" b="b"/>
                            <a:pathLst>
                              <a:path w="2711450" h="5080">
                                <a:moveTo>
                                  <a:pt x="2711437" y="4762"/>
                                </a:moveTo>
                                <a:lnTo>
                                  <a:pt x="0" y="0"/>
                                </a:lnTo>
                              </a:path>
                            </a:pathLst>
                          </a:custGeom>
                          <a:ln w="12700">
                            <a:solidFill>
                              <a:srgbClr val="548235"/>
                            </a:solidFill>
                            <a:prstDash val="solid"/>
                          </a:ln>
                        </wps:spPr>
                        <wps:bodyPr wrap="square" lIns="0" tIns="0" rIns="0" bIns="0" rtlCol="0">
                          <a:prstTxWarp prst="textNoShape">
                            <a:avLst/>
                          </a:prstTxWarp>
                          <a:noAutofit/>
                        </wps:bodyPr>
                      </wps:wsp>
                      <wps:wsp>
                        <wps:cNvPr id="576" name="Graphic 576"/>
                        <wps:cNvSpPr/>
                        <wps:spPr>
                          <a:xfrm>
                            <a:off x="787401" y="641179"/>
                            <a:ext cx="2711450" cy="5080"/>
                          </a:xfrm>
                          <a:custGeom>
                            <a:avLst/>
                            <a:gdLst/>
                            <a:ahLst/>
                            <a:cxnLst/>
                            <a:rect l="l" t="t" r="r" b="b"/>
                            <a:pathLst>
                              <a:path w="2711450" h="5080">
                                <a:moveTo>
                                  <a:pt x="2711437" y="4762"/>
                                </a:moveTo>
                                <a:lnTo>
                                  <a:pt x="0" y="0"/>
                                </a:lnTo>
                              </a:path>
                            </a:pathLst>
                          </a:custGeom>
                          <a:ln w="12700">
                            <a:solidFill>
                              <a:srgbClr val="FF0000"/>
                            </a:solidFill>
                            <a:prstDash val="solid"/>
                          </a:ln>
                        </wps:spPr>
                        <wps:bodyPr wrap="square" lIns="0" tIns="0" rIns="0" bIns="0" rtlCol="0">
                          <a:prstTxWarp prst="textNoShape">
                            <a:avLst/>
                          </a:prstTxWarp>
                          <a:noAutofit/>
                        </wps:bodyPr>
                      </wps:wsp>
                      <pic:pic>
                        <pic:nvPicPr>
                          <pic:cNvPr id="577" name="Image 577"/>
                          <pic:cNvPicPr/>
                        </pic:nvPicPr>
                        <pic:blipFill>
                          <a:blip r:embed="rId67" cstate="print"/>
                          <a:stretch>
                            <a:fillRect/>
                          </a:stretch>
                        </pic:blipFill>
                        <pic:spPr>
                          <a:xfrm>
                            <a:off x="384173" y="0"/>
                            <a:ext cx="412748" cy="102704"/>
                          </a:xfrm>
                          <a:prstGeom prst="rect">
                            <a:avLst/>
                          </a:prstGeom>
                        </pic:spPr>
                      </pic:pic>
                      <pic:pic>
                        <pic:nvPicPr>
                          <pic:cNvPr id="578" name="Image 578"/>
                          <pic:cNvPicPr/>
                        </pic:nvPicPr>
                        <pic:blipFill>
                          <a:blip r:embed="rId68" cstate="print"/>
                          <a:stretch>
                            <a:fillRect/>
                          </a:stretch>
                        </pic:blipFill>
                        <pic:spPr>
                          <a:xfrm>
                            <a:off x="374648" y="290437"/>
                            <a:ext cx="425450" cy="105244"/>
                          </a:xfrm>
                          <a:prstGeom prst="rect">
                            <a:avLst/>
                          </a:prstGeom>
                        </pic:spPr>
                      </pic:pic>
                      <pic:pic>
                        <pic:nvPicPr>
                          <pic:cNvPr id="579" name="Image 579"/>
                          <pic:cNvPicPr/>
                        </pic:nvPicPr>
                        <pic:blipFill>
                          <a:blip r:embed="rId69" cstate="print"/>
                          <a:stretch>
                            <a:fillRect/>
                          </a:stretch>
                        </pic:blipFill>
                        <pic:spPr>
                          <a:xfrm>
                            <a:off x="384173" y="544370"/>
                            <a:ext cx="412748" cy="101904"/>
                          </a:xfrm>
                          <a:prstGeom prst="rect">
                            <a:avLst/>
                          </a:prstGeom>
                        </pic:spPr>
                      </pic:pic>
                      <wps:wsp>
                        <wps:cNvPr id="580" name="Graphic 580"/>
                        <wps:cNvSpPr/>
                        <wps:spPr>
                          <a:xfrm>
                            <a:off x="125409" y="92055"/>
                            <a:ext cx="255904" cy="1270"/>
                          </a:xfrm>
                          <a:custGeom>
                            <a:avLst/>
                            <a:gdLst/>
                            <a:ahLst/>
                            <a:cxnLst/>
                            <a:rect l="l" t="t" r="r" b="b"/>
                            <a:pathLst>
                              <a:path w="255904" h="0">
                                <a:moveTo>
                                  <a:pt x="255587" y="0"/>
                                </a:moveTo>
                                <a:lnTo>
                                  <a:pt x="0" y="0"/>
                                </a:lnTo>
                              </a:path>
                            </a:pathLst>
                          </a:custGeom>
                          <a:ln w="12700">
                            <a:solidFill>
                              <a:srgbClr val="000000"/>
                            </a:solidFill>
                            <a:prstDash val="solid"/>
                          </a:ln>
                        </wps:spPr>
                        <wps:bodyPr wrap="square" lIns="0" tIns="0" rIns="0" bIns="0" rtlCol="0">
                          <a:prstTxWarp prst="textNoShape">
                            <a:avLst/>
                          </a:prstTxWarp>
                          <a:noAutofit/>
                        </wps:bodyPr>
                      </wps:wsp>
                      <wps:wsp>
                        <wps:cNvPr id="581" name="Graphic 581"/>
                        <wps:cNvSpPr/>
                        <wps:spPr>
                          <a:xfrm>
                            <a:off x="130173" y="382488"/>
                            <a:ext cx="252729" cy="1270"/>
                          </a:xfrm>
                          <a:custGeom>
                            <a:avLst/>
                            <a:gdLst/>
                            <a:ahLst/>
                            <a:cxnLst/>
                            <a:rect l="l" t="t" r="r" b="b"/>
                            <a:pathLst>
                              <a:path w="252729" h="0">
                                <a:moveTo>
                                  <a:pt x="252412" y="0"/>
                                </a:moveTo>
                                <a:lnTo>
                                  <a:pt x="0" y="0"/>
                                </a:lnTo>
                              </a:path>
                            </a:pathLst>
                          </a:custGeom>
                          <a:ln w="12700">
                            <a:solidFill>
                              <a:srgbClr val="000000"/>
                            </a:solidFill>
                            <a:prstDash val="solid"/>
                          </a:ln>
                        </wps:spPr>
                        <wps:bodyPr wrap="square" lIns="0" tIns="0" rIns="0" bIns="0" rtlCol="0">
                          <a:prstTxWarp prst="textNoShape">
                            <a:avLst/>
                          </a:prstTxWarp>
                          <a:noAutofit/>
                        </wps:bodyPr>
                      </wps:wsp>
                      <wps:wsp>
                        <wps:cNvPr id="582" name="Graphic 582"/>
                        <wps:cNvSpPr/>
                        <wps:spPr>
                          <a:xfrm>
                            <a:off x="130173" y="636418"/>
                            <a:ext cx="252729" cy="1270"/>
                          </a:xfrm>
                          <a:custGeom>
                            <a:avLst/>
                            <a:gdLst/>
                            <a:ahLst/>
                            <a:cxnLst/>
                            <a:rect l="l" t="t" r="r" b="b"/>
                            <a:pathLst>
                              <a:path w="252729" h="0">
                                <a:moveTo>
                                  <a:pt x="252412" y="0"/>
                                </a:moveTo>
                                <a:lnTo>
                                  <a:pt x="0" y="0"/>
                                </a:lnTo>
                              </a:path>
                            </a:pathLst>
                          </a:custGeom>
                          <a:ln w="12700">
                            <a:solidFill>
                              <a:srgbClr val="000000"/>
                            </a:solidFill>
                            <a:prstDash val="solid"/>
                          </a:ln>
                        </wps:spPr>
                        <wps:bodyPr wrap="square" lIns="0" tIns="0" rIns="0" bIns="0" rtlCol="0">
                          <a:prstTxWarp prst="textNoShape">
                            <a:avLst/>
                          </a:prstTxWarp>
                          <a:noAutofit/>
                        </wps:bodyPr>
                      </wps:wsp>
                      <wps:wsp>
                        <wps:cNvPr id="583" name="Graphic 583"/>
                        <wps:cNvSpPr/>
                        <wps:spPr>
                          <a:xfrm>
                            <a:off x="122236" y="88882"/>
                            <a:ext cx="15875" cy="1030605"/>
                          </a:xfrm>
                          <a:custGeom>
                            <a:avLst/>
                            <a:gdLst/>
                            <a:ahLst/>
                            <a:cxnLst/>
                            <a:rect l="l" t="t" r="r" b="b"/>
                            <a:pathLst>
                              <a:path w="15875" h="1030605">
                                <a:moveTo>
                                  <a:pt x="15875" y="0"/>
                                </a:moveTo>
                                <a:lnTo>
                                  <a:pt x="0" y="1030008"/>
                                </a:lnTo>
                              </a:path>
                            </a:pathLst>
                          </a:custGeom>
                          <a:ln w="19050">
                            <a:solidFill>
                              <a:srgbClr val="000000"/>
                            </a:solidFill>
                            <a:prstDash val="solid"/>
                          </a:ln>
                        </wps:spPr>
                        <wps:bodyPr wrap="square" lIns="0" tIns="0" rIns="0" bIns="0" rtlCol="0">
                          <a:prstTxWarp prst="textNoShape">
                            <a:avLst/>
                          </a:prstTxWarp>
                          <a:noAutofit/>
                        </wps:bodyPr>
                      </wps:wsp>
                      <wps:wsp>
                        <wps:cNvPr id="584" name="Graphic 584"/>
                        <wps:cNvSpPr/>
                        <wps:spPr>
                          <a:xfrm>
                            <a:off x="0" y="1118889"/>
                            <a:ext cx="241300" cy="1270"/>
                          </a:xfrm>
                          <a:custGeom>
                            <a:avLst/>
                            <a:gdLst/>
                            <a:ahLst/>
                            <a:cxnLst/>
                            <a:rect l="l" t="t" r="r" b="b"/>
                            <a:pathLst>
                              <a:path w="241300" h="0">
                                <a:moveTo>
                                  <a:pt x="0" y="0"/>
                                </a:moveTo>
                                <a:lnTo>
                                  <a:pt x="241300" y="0"/>
                                </a:lnTo>
                              </a:path>
                            </a:pathLst>
                          </a:custGeom>
                          <a:ln w="12700">
                            <a:solidFill>
                              <a:srgbClr val="000000"/>
                            </a:solidFill>
                            <a:prstDash val="solid"/>
                          </a:ln>
                        </wps:spPr>
                        <wps:bodyPr wrap="square" lIns="0" tIns="0" rIns="0" bIns="0" rtlCol="0">
                          <a:prstTxWarp prst="textNoShape">
                            <a:avLst/>
                          </a:prstTxWarp>
                          <a:noAutofit/>
                        </wps:bodyPr>
                      </wps:wsp>
                      <wps:wsp>
                        <wps:cNvPr id="585" name="Graphic 585"/>
                        <wps:cNvSpPr/>
                        <wps:spPr>
                          <a:xfrm>
                            <a:off x="25400" y="1153803"/>
                            <a:ext cx="186055" cy="1270"/>
                          </a:xfrm>
                          <a:custGeom>
                            <a:avLst/>
                            <a:gdLst/>
                            <a:ahLst/>
                            <a:cxnLst/>
                            <a:rect l="l" t="t" r="r" b="b"/>
                            <a:pathLst>
                              <a:path w="186055" h="0">
                                <a:moveTo>
                                  <a:pt x="0" y="0"/>
                                </a:moveTo>
                                <a:lnTo>
                                  <a:pt x="185737" y="0"/>
                                </a:lnTo>
                              </a:path>
                            </a:pathLst>
                          </a:custGeom>
                          <a:ln w="12700">
                            <a:solidFill>
                              <a:srgbClr val="000000"/>
                            </a:solidFill>
                            <a:prstDash val="solid"/>
                          </a:ln>
                        </wps:spPr>
                        <wps:bodyPr wrap="square" lIns="0" tIns="0" rIns="0" bIns="0" rtlCol="0">
                          <a:prstTxWarp prst="textNoShape">
                            <a:avLst/>
                          </a:prstTxWarp>
                          <a:noAutofit/>
                        </wps:bodyPr>
                      </wps:wsp>
                      <wps:wsp>
                        <wps:cNvPr id="586" name="Graphic 586"/>
                        <wps:cNvSpPr/>
                        <wps:spPr>
                          <a:xfrm>
                            <a:off x="46037" y="1185546"/>
                            <a:ext cx="132080" cy="1270"/>
                          </a:xfrm>
                          <a:custGeom>
                            <a:avLst/>
                            <a:gdLst/>
                            <a:ahLst/>
                            <a:cxnLst/>
                            <a:rect l="l" t="t" r="r" b="b"/>
                            <a:pathLst>
                              <a:path w="132080" h="0">
                                <a:moveTo>
                                  <a:pt x="0" y="0"/>
                                </a:moveTo>
                                <a:lnTo>
                                  <a:pt x="131762" y="0"/>
                                </a:lnTo>
                              </a:path>
                            </a:pathLst>
                          </a:custGeom>
                          <a:ln w="12700">
                            <a:solidFill>
                              <a:srgbClr val="000000"/>
                            </a:solidFill>
                            <a:prstDash val="solid"/>
                          </a:ln>
                        </wps:spPr>
                        <wps:bodyPr wrap="square" lIns="0" tIns="0" rIns="0" bIns="0" rtlCol="0">
                          <a:prstTxWarp prst="textNoShape">
                            <a:avLst/>
                          </a:prstTxWarp>
                          <a:noAutofit/>
                        </wps:bodyPr>
                      </wps:wsp>
                      <wps:wsp>
                        <wps:cNvPr id="587" name="Graphic 587"/>
                        <wps:cNvSpPr/>
                        <wps:spPr>
                          <a:xfrm>
                            <a:off x="131761" y="844327"/>
                            <a:ext cx="3365500" cy="1270"/>
                          </a:xfrm>
                          <a:custGeom>
                            <a:avLst/>
                            <a:gdLst/>
                            <a:ahLst/>
                            <a:cxnLst/>
                            <a:rect l="l" t="t" r="r" b="b"/>
                            <a:pathLst>
                              <a:path w="3365500" h="0">
                                <a:moveTo>
                                  <a:pt x="0" y="0"/>
                                </a:moveTo>
                                <a:lnTo>
                                  <a:pt x="3365487" y="0"/>
                                </a:lnTo>
                              </a:path>
                            </a:pathLst>
                          </a:custGeom>
                          <a:ln w="19050">
                            <a:solidFill>
                              <a:srgbClr val="002060"/>
                            </a:solidFill>
                            <a:prstDash val="solid"/>
                          </a:ln>
                        </wps:spPr>
                        <wps:bodyPr wrap="square" lIns="0" tIns="0" rIns="0" bIns="0" rtlCol="0">
                          <a:prstTxWarp prst="textNoShape">
                            <a:avLst/>
                          </a:prstTxWarp>
                          <a:noAutofit/>
                        </wps:bodyPr>
                      </wps:wsp>
                      <wps:wsp>
                        <wps:cNvPr id="588" name="Graphic 588"/>
                        <wps:cNvSpPr/>
                        <wps:spPr>
                          <a:xfrm>
                            <a:off x="1012828" y="968115"/>
                            <a:ext cx="1862455" cy="542925"/>
                          </a:xfrm>
                          <a:custGeom>
                            <a:avLst/>
                            <a:gdLst/>
                            <a:ahLst/>
                            <a:cxnLst/>
                            <a:rect l="l" t="t" r="r" b="b"/>
                            <a:pathLst>
                              <a:path w="1862455" h="542925">
                                <a:moveTo>
                                  <a:pt x="0" y="0"/>
                                </a:moveTo>
                                <a:lnTo>
                                  <a:pt x="763587" y="0"/>
                                </a:lnTo>
                                <a:lnTo>
                                  <a:pt x="763587" y="542772"/>
                                </a:lnTo>
                                <a:lnTo>
                                  <a:pt x="0" y="542772"/>
                                </a:lnTo>
                                <a:lnTo>
                                  <a:pt x="0" y="0"/>
                                </a:lnTo>
                                <a:close/>
                              </a:path>
                              <a:path w="1862455" h="542925">
                                <a:moveTo>
                                  <a:pt x="1096949" y="0"/>
                                </a:moveTo>
                                <a:lnTo>
                                  <a:pt x="1862124" y="0"/>
                                </a:lnTo>
                                <a:lnTo>
                                  <a:pt x="1862124" y="542772"/>
                                </a:lnTo>
                                <a:lnTo>
                                  <a:pt x="1096949" y="542772"/>
                                </a:lnTo>
                                <a:lnTo>
                                  <a:pt x="1096949" y="0"/>
                                </a:lnTo>
                                <a:close/>
                              </a:path>
                            </a:pathLst>
                          </a:custGeom>
                          <a:ln w="12700">
                            <a:solidFill>
                              <a:srgbClr val="000000"/>
                            </a:solidFill>
                            <a:prstDash val="sysDash"/>
                          </a:ln>
                        </wps:spPr>
                        <wps:bodyPr wrap="square" lIns="0" tIns="0" rIns="0" bIns="0" rtlCol="0">
                          <a:prstTxWarp prst="textNoShape">
                            <a:avLst/>
                          </a:prstTxWarp>
                          <a:noAutofit/>
                        </wps:bodyPr>
                      </wps:wsp>
                      <wps:wsp>
                        <wps:cNvPr id="589" name="Graphic 589"/>
                        <wps:cNvSpPr/>
                        <wps:spPr>
                          <a:xfrm>
                            <a:off x="1073141" y="1229989"/>
                            <a:ext cx="1735455" cy="163830"/>
                          </a:xfrm>
                          <a:custGeom>
                            <a:avLst/>
                            <a:gdLst/>
                            <a:ahLst/>
                            <a:cxnLst/>
                            <a:rect l="l" t="t" r="r" b="b"/>
                            <a:pathLst>
                              <a:path w="1735455" h="163830">
                                <a:moveTo>
                                  <a:pt x="0" y="4749"/>
                                </a:moveTo>
                                <a:lnTo>
                                  <a:pt x="647700" y="4749"/>
                                </a:lnTo>
                                <a:lnTo>
                                  <a:pt x="647700" y="163461"/>
                                </a:lnTo>
                                <a:lnTo>
                                  <a:pt x="0" y="163461"/>
                                </a:lnTo>
                                <a:lnTo>
                                  <a:pt x="0" y="4749"/>
                                </a:lnTo>
                                <a:close/>
                              </a:path>
                              <a:path w="1735455" h="163830">
                                <a:moveTo>
                                  <a:pt x="1087437" y="0"/>
                                </a:moveTo>
                                <a:lnTo>
                                  <a:pt x="1735137" y="0"/>
                                </a:lnTo>
                                <a:lnTo>
                                  <a:pt x="1735137" y="158711"/>
                                </a:lnTo>
                                <a:lnTo>
                                  <a:pt x="1087437" y="158711"/>
                                </a:lnTo>
                                <a:lnTo>
                                  <a:pt x="1087437" y="0"/>
                                </a:lnTo>
                                <a:close/>
                              </a:path>
                            </a:pathLst>
                          </a:custGeom>
                          <a:ln w="12700">
                            <a:solidFill>
                              <a:srgbClr val="000000"/>
                            </a:solidFill>
                            <a:prstDash val="solid"/>
                          </a:ln>
                        </wps:spPr>
                        <wps:bodyPr wrap="square" lIns="0" tIns="0" rIns="0" bIns="0" rtlCol="0">
                          <a:prstTxWarp prst="textNoShape">
                            <a:avLst/>
                          </a:prstTxWarp>
                          <a:noAutofit/>
                        </wps:bodyPr>
                      </wps:wsp>
                      <pic:pic>
                        <pic:nvPicPr>
                          <pic:cNvPr id="590" name="Image 590"/>
                          <pic:cNvPicPr/>
                        </pic:nvPicPr>
                        <pic:blipFill>
                          <a:blip r:embed="rId70" cstate="print"/>
                          <a:stretch>
                            <a:fillRect/>
                          </a:stretch>
                        </pic:blipFill>
                        <pic:spPr>
                          <a:xfrm>
                            <a:off x="1082671" y="1052222"/>
                            <a:ext cx="76201" cy="279347"/>
                          </a:xfrm>
                          <a:prstGeom prst="rect">
                            <a:avLst/>
                          </a:prstGeom>
                        </pic:spPr>
                      </pic:pic>
                      <pic:pic>
                        <pic:nvPicPr>
                          <pic:cNvPr id="591" name="Image 591"/>
                          <pic:cNvPicPr/>
                        </pic:nvPicPr>
                        <pic:blipFill>
                          <a:blip r:embed="rId70" cstate="print"/>
                          <a:stretch>
                            <a:fillRect/>
                          </a:stretch>
                        </pic:blipFill>
                        <pic:spPr>
                          <a:xfrm>
                            <a:off x="1189034" y="1052222"/>
                            <a:ext cx="76201" cy="279347"/>
                          </a:xfrm>
                          <a:prstGeom prst="rect">
                            <a:avLst/>
                          </a:prstGeom>
                        </pic:spPr>
                      </pic:pic>
                      <pic:pic>
                        <pic:nvPicPr>
                          <pic:cNvPr id="592" name="Image 592"/>
                          <pic:cNvPicPr/>
                        </pic:nvPicPr>
                        <pic:blipFill>
                          <a:blip r:embed="rId70" cstate="print"/>
                          <a:stretch>
                            <a:fillRect/>
                          </a:stretch>
                        </pic:blipFill>
                        <pic:spPr>
                          <a:xfrm>
                            <a:off x="1497008" y="1052222"/>
                            <a:ext cx="76201" cy="279347"/>
                          </a:xfrm>
                          <a:prstGeom prst="rect">
                            <a:avLst/>
                          </a:prstGeom>
                        </pic:spPr>
                      </pic:pic>
                      <pic:pic>
                        <pic:nvPicPr>
                          <pic:cNvPr id="593" name="Image 593"/>
                          <pic:cNvPicPr/>
                        </pic:nvPicPr>
                        <pic:blipFill>
                          <a:blip r:embed="rId70" cstate="print"/>
                          <a:stretch>
                            <a:fillRect/>
                          </a:stretch>
                        </pic:blipFill>
                        <pic:spPr>
                          <a:xfrm>
                            <a:off x="1603369" y="1052222"/>
                            <a:ext cx="76201" cy="279347"/>
                          </a:xfrm>
                          <a:prstGeom prst="rect">
                            <a:avLst/>
                          </a:prstGeom>
                        </pic:spPr>
                      </pic:pic>
                      <wps:wsp>
                        <wps:cNvPr id="594" name="Graphic 594"/>
                        <wps:cNvSpPr/>
                        <wps:spPr>
                          <a:xfrm>
                            <a:off x="1120771" y="101577"/>
                            <a:ext cx="1270" cy="989330"/>
                          </a:xfrm>
                          <a:custGeom>
                            <a:avLst/>
                            <a:gdLst/>
                            <a:ahLst/>
                            <a:cxnLst/>
                            <a:rect l="l" t="t" r="r" b="b"/>
                            <a:pathLst>
                              <a:path w="0" h="989330">
                                <a:moveTo>
                                  <a:pt x="0" y="988745"/>
                                </a:moveTo>
                                <a:lnTo>
                                  <a:pt x="0" y="0"/>
                                </a:lnTo>
                              </a:path>
                            </a:pathLst>
                          </a:custGeom>
                          <a:ln w="12700">
                            <a:solidFill>
                              <a:srgbClr val="000000"/>
                            </a:solidFill>
                            <a:prstDash val="solid"/>
                          </a:ln>
                        </wps:spPr>
                        <wps:bodyPr wrap="square" lIns="0" tIns="0" rIns="0" bIns="0" rtlCol="0">
                          <a:prstTxWarp prst="textNoShape">
                            <a:avLst/>
                          </a:prstTxWarp>
                          <a:noAutofit/>
                        </wps:bodyPr>
                      </wps:wsp>
                      <wps:wsp>
                        <wps:cNvPr id="595" name="Graphic 595"/>
                        <wps:cNvSpPr/>
                        <wps:spPr>
                          <a:xfrm>
                            <a:off x="1228721" y="392014"/>
                            <a:ext cx="1270" cy="695325"/>
                          </a:xfrm>
                          <a:custGeom>
                            <a:avLst/>
                            <a:gdLst/>
                            <a:ahLst/>
                            <a:cxnLst/>
                            <a:rect l="l" t="t" r="r" b="b"/>
                            <a:pathLst>
                              <a:path w="0" h="695325">
                                <a:moveTo>
                                  <a:pt x="0" y="695134"/>
                                </a:moveTo>
                                <a:lnTo>
                                  <a:pt x="0" y="0"/>
                                </a:lnTo>
                              </a:path>
                            </a:pathLst>
                          </a:custGeom>
                          <a:ln w="12700">
                            <a:solidFill>
                              <a:srgbClr val="000000"/>
                            </a:solidFill>
                            <a:prstDash val="solid"/>
                          </a:ln>
                        </wps:spPr>
                        <wps:bodyPr wrap="square" lIns="0" tIns="0" rIns="0" bIns="0" rtlCol="0">
                          <a:prstTxWarp prst="textNoShape">
                            <a:avLst/>
                          </a:prstTxWarp>
                          <a:noAutofit/>
                        </wps:bodyPr>
                      </wps:wsp>
                      <wps:wsp>
                        <wps:cNvPr id="596" name="Graphic 596"/>
                        <wps:cNvSpPr/>
                        <wps:spPr>
                          <a:xfrm>
                            <a:off x="1535108" y="642773"/>
                            <a:ext cx="1270" cy="454025"/>
                          </a:xfrm>
                          <a:custGeom>
                            <a:avLst/>
                            <a:gdLst/>
                            <a:ahLst/>
                            <a:cxnLst/>
                            <a:rect l="l" t="t" r="r" b="b"/>
                            <a:pathLst>
                              <a:path w="0" h="454025">
                                <a:moveTo>
                                  <a:pt x="0" y="453898"/>
                                </a:moveTo>
                                <a:lnTo>
                                  <a:pt x="0" y="0"/>
                                </a:lnTo>
                              </a:path>
                            </a:pathLst>
                          </a:custGeom>
                          <a:ln w="12700">
                            <a:solidFill>
                              <a:srgbClr val="000000"/>
                            </a:solidFill>
                            <a:prstDash val="solid"/>
                          </a:ln>
                        </wps:spPr>
                        <wps:bodyPr wrap="square" lIns="0" tIns="0" rIns="0" bIns="0" rtlCol="0">
                          <a:prstTxWarp prst="textNoShape">
                            <a:avLst/>
                          </a:prstTxWarp>
                          <a:noAutofit/>
                        </wps:bodyPr>
                      </wps:wsp>
                      <wps:wsp>
                        <wps:cNvPr id="597" name="Graphic 597"/>
                        <wps:cNvSpPr/>
                        <wps:spPr>
                          <a:xfrm>
                            <a:off x="1641469" y="850673"/>
                            <a:ext cx="1270" cy="241300"/>
                          </a:xfrm>
                          <a:custGeom>
                            <a:avLst/>
                            <a:gdLst/>
                            <a:ahLst/>
                            <a:cxnLst/>
                            <a:rect l="l" t="t" r="r" b="b"/>
                            <a:pathLst>
                              <a:path w="0" h="241300">
                                <a:moveTo>
                                  <a:pt x="0" y="241236"/>
                                </a:moveTo>
                                <a:lnTo>
                                  <a:pt x="0" y="0"/>
                                </a:lnTo>
                              </a:path>
                            </a:pathLst>
                          </a:custGeom>
                          <a:ln w="12700">
                            <a:solidFill>
                              <a:srgbClr val="000000"/>
                            </a:solidFill>
                            <a:prstDash val="solid"/>
                          </a:ln>
                        </wps:spPr>
                        <wps:bodyPr wrap="square" lIns="0" tIns="0" rIns="0" bIns="0" rtlCol="0">
                          <a:prstTxWarp prst="textNoShape">
                            <a:avLst/>
                          </a:prstTxWarp>
                          <a:noAutofit/>
                        </wps:bodyPr>
                      </wps:wsp>
                      <pic:pic>
                        <pic:nvPicPr>
                          <pic:cNvPr id="598" name="Image 598"/>
                          <pic:cNvPicPr/>
                        </pic:nvPicPr>
                        <pic:blipFill>
                          <a:blip r:embed="rId71" cstate="print"/>
                          <a:stretch>
                            <a:fillRect/>
                          </a:stretch>
                        </pic:blipFill>
                        <pic:spPr>
                          <a:xfrm>
                            <a:off x="2392356" y="1047463"/>
                            <a:ext cx="76201" cy="277760"/>
                          </a:xfrm>
                          <a:prstGeom prst="rect">
                            <a:avLst/>
                          </a:prstGeom>
                        </pic:spPr>
                      </pic:pic>
                      <pic:pic>
                        <pic:nvPicPr>
                          <pic:cNvPr id="599" name="Image 599"/>
                          <pic:cNvPicPr/>
                        </pic:nvPicPr>
                        <pic:blipFill>
                          <a:blip r:embed="rId71" cstate="print"/>
                          <a:stretch>
                            <a:fillRect/>
                          </a:stretch>
                        </pic:blipFill>
                        <pic:spPr>
                          <a:xfrm>
                            <a:off x="2500304" y="1047463"/>
                            <a:ext cx="76201" cy="277760"/>
                          </a:xfrm>
                          <a:prstGeom prst="rect">
                            <a:avLst/>
                          </a:prstGeom>
                        </pic:spPr>
                      </pic:pic>
                      <wps:wsp>
                        <wps:cNvPr id="600" name="Graphic 600"/>
                        <wps:cNvSpPr/>
                        <wps:spPr>
                          <a:xfrm>
                            <a:off x="2430456" y="638012"/>
                            <a:ext cx="1270" cy="452755"/>
                          </a:xfrm>
                          <a:custGeom>
                            <a:avLst/>
                            <a:gdLst/>
                            <a:ahLst/>
                            <a:cxnLst/>
                            <a:rect l="l" t="t" r="r" b="b"/>
                            <a:pathLst>
                              <a:path w="0" h="452755">
                                <a:moveTo>
                                  <a:pt x="0" y="452310"/>
                                </a:moveTo>
                                <a:lnTo>
                                  <a:pt x="0" y="0"/>
                                </a:lnTo>
                              </a:path>
                            </a:pathLst>
                          </a:custGeom>
                          <a:ln w="12700">
                            <a:solidFill>
                              <a:srgbClr val="000000"/>
                            </a:solidFill>
                            <a:prstDash val="solid"/>
                          </a:ln>
                        </wps:spPr>
                        <wps:bodyPr wrap="square" lIns="0" tIns="0" rIns="0" bIns="0" rtlCol="0">
                          <a:prstTxWarp prst="textNoShape">
                            <a:avLst/>
                          </a:prstTxWarp>
                          <a:noAutofit/>
                        </wps:bodyPr>
                      </wps:wsp>
                      <wps:wsp>
                        <wps:cNvPr id="601" name="Graphic 601"/>
                        <wps:cNvSpPr/>
                        <wps:spPr>
                          <a:xfrm>
                            <a:off x="2538404" y="845911"/>
                            <a:ext cx="1270" cy="241300"/>
                          </a:xfrm>
                          <a:custGeom>
                            <a:avLst/>
                            <a:gdLst/>
                            <a:ahLst/>
                            <a:cxnLst/>
                            <a:rect l="l" t="t" r="r" b="b"/>
                            <a:pathLst>
                              <a:path w="0" h="241300">
                                <a:moveTo>
                                  <a:pt x="0" y="241236"/>
                                </a:moveTo>
                                <a:lnTo>
                                  <a:pt x="0" y="0"/>
                                </a:lnTo>
                              </a:path>
                            </a:pathLst>
                          </a:custGeom>
                          <a:ln w="12700">
                            <a:solidFill>
                              <a:srgbClr val="000000"/>
                            </a:solidFill>
                            <a:prstDash val="solid"/>
                          </a:ln>
                        </wps:spPr>
                        <wps:bodyPr wrap="square" lIns="0" tIns="0" rIns="0" bIns="0" rtlCol="0">
                          <a:prstTxWarp prst="textNoShape">
                            <a:avLst/>
                          </a:prstTxWarp>
                          <a:noAutofit/>
                        </wps:bodyPr>
                      </wps:wsp>
                      <wps:wsp>
                        <wps:cNvPr id="602" name="Graphic 602"/>
                        <wps:cNvSpPr/>
                        <wps:spPr>
                          <a:xfrm>
                            <a:off x="1359949" y="1390125"/>
                            <a:ext cx="194310" cy="189230"/>
                          </a:xfrm>
                          <a:custGeom>
                            <a:avLst/>
                            <a:gdLst/>
                            <a:ahLst/>
                            <a:cxnLst/>
                            <a:rect l="l" t="t" r="r" b="b"/>
                            <a:pathLst>
                              <a:path w="194310" h="189230">
                                <a:moveTo>
                                  <a:pt x="194208" y="189014"/>
                                </a:moveTo>
                                <a:lnTo>
                                  <a:pt x="0" y="0"/>
                                </a:lnTo>
                              </a:path>
                            </a:pathLst>
                          </a:custGeom>
                          <a:ln w="12700">
                            <a:solidFill>
                              <a:srgbClr val="000000"/>
                            </a:solidFill>
                            <a:prstDash val="solid"/>
                          </a:ln>
                        </wps:spPr>
                        <wps:bodyPr wrap="square" lIns="0" tIns="0" rIns="0" bIns="0" rtlCol="0">
                          <a:prstTxWarp prst="textNoShape">
                            <a:avLst/>
                          </a:prstTxWarp>
                          <a:noAutofit/>
                        </wps:bodyPr>
                      </wps:wsp>
                      <wps:wsp>
                        <wps:cNvPr id="603" name="Graphic 603"/>
                        <wps:cNvSpPr/>
                        <wps:spPr>
                          <a:xfrm>
                            <a:off x="1314447" y="1345838"/>
                            <a:ext cx="81280" cy="80645"/>
                          </a:xfrm>
                          <a:custGeom>
                            <a:avLst/>
                            <a:gdLst/>
                            <a:ahLst/>
                            <a:cxnLst/>
                            <a:rect l="l" t="t" r="r" b="b"/>
                            <a:pathLst>
                              <a:path w="81280" h="80645">
                                <a:moveTo>
                                  <a:pt x="0" y="0"/>
                                </a:moveTo>
                                <a:lnTo>
                                  <a:pt x="28028" y="80454"/>
                                </a:lnTo>
                                <a:lnTo>
                                  <a:pt x="81178" y="25844"/>
                                </a:lnTo>
                                <a:lnTo>
                                  <a:pt x="0" y="0"/>
                                </a:lnTo>
                                <a:close/>
                              </a:path>
                            </a:pathLst>
                          </a:custGeom>
                          <a:solidFill>
                            <a:srgbClr val="000000"/>
                          </a:solidFill>
                        </wps:spPr>
                        <wps:bodyPr wrap="square" lIns="0" tIns="0" rIns="0" bIns="0" rtlCol="0">
                          <a:prstTxWarp prst="textNoShape">
                            <a:avLst/>
                          </a:prstTxWarp>
                          <a:noAutofit/>
                        </wps:bodyPr>
                      </wps:wsp>
                      <wps:wsp>
                        <wps:cNvPr id="604" name="Graphic 604"/>
                        <wps:cNvSpPr/>
                        <wps:spPr>
                          <a:xfrm>
                            <a:off x="2244717" y="1396667"/>
                            <a:ext cx="199390" cy="182880"/>
                          </a:xfrm>
                          <a:custGeom>
                            <a:avLst/>
                            <a:gdLst/>
                            <a:ahLst/>
                            <a:cxnLst/>
                            <a:rect l="l" t="t" r="r" b="b"/>
                            <a:pathLst>
                              <a:path w="199390" h="182880">
                                <a:moveTo>
                                  <a:pt x="0" y="182473"/>
                                </a:moveTo>
                                <a:lnTo>
                                  <a:pt x="199237" y="0"/>
                                </a:lnTo>
                              </a:path>
                            </a:pathLst>
                          </a:custGeom>
                          <a:ln w="12700">
                            <a:solidFill>
                              <a:srgbClr val="000000"/>
                            </a:solidFill>
                            <a:prstDash val="solid"/>
                          </a:ln>
                        </wps:spPr>
                        <wps:bodyPr wrap="square" lIns="0" tIns="0" rIns="0" bIns="0" rtlCol="0">
                          <a:prstTxWarp prst="textNoShape">
                            <a:avLst/>
                          </a:prstTxWarp>
                          <a:noAutofit/>
                        </wps:bodyPr>
                      </wps:wsp>
                      <wps:wsp>
                        <wps:cNvPr id="605" name="Graphic 605"/>
                        <wps:cNvSpPr/>
                        <wps:spPr>
                          <a:xfrm>
                            <a:off x="2408850" y="1353775"/>
                            <a:ext cx="82550" cy="80010"/>
                          </a:xfrm>
                          <a:custGeom>
                            <a:avLst/>
                            <a:gdLst/>
                            <a:ahLst/>
                            <a:cxnLst/>
                            <a:rect l="l" t="t" r="r" b="b"/>
                            <a:pathLst>
                              <a:path w="82550" h="80010">
                                <a:moveTo>
                                  <a:pt x="81927" y="0"/>
                                </a:moveTo>
                                <a:lnTo>
                                  <a:pt x="0" y="23380"/>
                                </a:lnTo>
                                <a:lnTo>
                                  <a:pt x="51473" y="79565"/>
                                </a:lnTo>
                                <a:lnTo>
                                  <a:pt x="81927" y="0"/>
                                </a:lnTo>
                                <a:close/>
                              </a:path>
                            </a:pathLst>
                          </a:custGeom>
                          <a:solidFill>
                            <a:srgbClr val="000000"/>
                          </a:solidFill>
                        </wps:spPr>
                        <wps:bodyPr wrap="square" lIns="0" tIns="0" rIns="0" bIns="0" rtlCol="0">
                          <a:prstTxWarp prst="textNoShape">
                            <a:avLst/>
                          </a:prstTxWarp>
                          <a:noAutofit/>
                        </wps:bodyPr>
                      </wps:wsp>
                      <wps:wsp>
                        <wps:cNvPr id="606" name="Graphic 606"/>
                        <wps:cNvSpPr/>
                        <wps:spPr>
                          <a:xfrm>
                            <a:off x="3125778" y="858611"/>
                            <a:ext cx="1270" cy="271780"/>
                          </a:xfrm>
                          <a:custGeom>
                            <a:avLst/>
                            <a:gdLst/>
                            <a:ahLst/>
                            <a:cxnLst/>
                            <a:rect l="l" t="t" r="r" b="b"/>
                            <a:pathLst>
                              <a:path w="0" h="271780">
                                <a:moveTo>
                                  <a:pt x="0" y="0"/>
                                </a:moveTo>
                                <a:lnTo>
                                  <a:pt x="0" y="271386"/>
                                </a:lnTo>
                              </a:path>
                            </a:pathLst>
                          </a:custGeom>
                          <a:ln w="19050">
                            <a:solidFill>
                              <a:srgbClr val="000000"/>
                            </a:solidFill>
                            <a:prstDash val="solid"/>
                          </a:ln>
                        </wps:spPr>
                        <wps:bodyPr wrap="square" lIns="0" tIns="0" rIns="0" bIns="0" rtlCol="0">
                          <a:prstTxWarp prst="textNoShape">
                            <a:avLst/>
                          </a:prstTxWarp>
                          <a:noAutofit/>
                        </wps:bodyPr>
                      </wps:wsp>
                      <wps:wsp>
                        <wps:cNvPr id="607" name="Graphic 607"/>
                        <wps:cNvSpPr/>
                        <wps:spPr>
                          <a:xfrm>
                            <a:off x="3011478" y="1122065"/>
                            <a:ext cx="243204" cy="1270"/>
                          </a:xfrm>
                          <a:custGeom>
                            <a:avLst/>
                            <a:gdLst/>
                            <a:ahLst/>
                            <a:cxnLst/>
                            <a:rect l="l" t="t" r="r" b="b"/>
                            <a:pathLst>
                              <a:path w="243204" h="0">
                                <a:moveTo>
                                  <a:pt x="0" y="0"/>
                                </a:moveTo>
                                <a:lnTo>
                                  <a:pt x="242887" y="0"/>
                                </a:lnTo>
                              </a:path>
                            </a:pathLst>
                          </a:custGeom>
                          <a:ln w="12700">
                            <a:solidFill>
                              <a:srgbClr val="000000"/>
                            </a:solidFill>
                            <a:prstDash val="solid"/>
                          </a:ln>
                        </wps:spPr>
                        <wps:bodyPr wrap="square" lIns="0" tIns="0" rIns="0" bIns="0" rtlCol="0">
                          <a:prstTxWarp prst="textNoShape">
                            <a:avLst/>
                          </a:prstTxWarp>
                          <a:noAutofit/>
                        </wps:bodyPr>
                      </wps:wsp>
                      <wps:wsp>
                        <wps:cNvPr id="608" name="Graphic 608"/>
                        <wps:cNvSpPr/>
                        <wps:spPr>
                          <a:xfrm>
                            <a:off x="3033703" y="1158567"/>
                            <a:ext cx="187325" cy="1270"/>
                          </a:xfrm>
                          <a:custGeom>
                            <a:avLst/>
                            <a:gdLst/>
                            <a:ahLst/>
                            <a:cxnLst/>
                            <a:rect l="l" t="t" r="r" b="b"/>
                            <a:pathLst>
                              <a:path w="187325" h="0">
                                <a:moveTo>
                                  <a:pt x="0" y="0"/>
                                </a:moveTo>
                                <a:lnTo>
                                  <a:pt x="187325" y="0"/>
                                </a:lnTo>
                              </a:path>
                            </a:pathLst>
                          </a:custGeom>
                          <a:ln w="12700">
                            <a:solidFill>
                              <a:srgbClr val="000000"/>
                            </a:solidFill>
                            <a:prstDash val="solid"/>
                          </a:ln>
                        </wps:spPr>
                        <wps:bodyPr wrap="square" lIns="0" tIns="0" rIns="0" bIns="0" rtlCol="0">
                          <a:prstTxWarp prst="textNoShape">
                            <a:avLst/>
                          </a:prstTxWarp>
                          <a:noAutofit/>
                        </wps:bodyPr>
                      </wps:wsp>
                      <wps:wsp>
                        <wps:cNvPr id="609" name="Graphic 609"/>
                        <wps:cNvSpPr/>
                        <wps:spPr>
                          <a:xfrm>
                            <a:off x="3055928" y="1190308"/>
                            <a:ext cx="133350" cy="1270"/>
                          </a:xfrm>
                          <a:custGeom>
                            <a:avLst/>
                            <a:gdLst/>
                            <a:ahLst/>
                            <a:cxnLst/>
                            <a:rect l="l" t="t" r="r" b="b"/>
                            <a:pathLst>
                              <a:path w="133350" h="0">
                                <a:moveTo>
                                  <a:pt x="0" y="0"/>
                                </a:moveTo>
                                <a:lnTo>
                                  <a:pt x="133350" y="0"/>
                                </a:lnTo>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40.899704pt;margin-top:31.407944pt;width:276pt;height:124.85pt;mso-position-horizontal-relative:page;mso-position-vertical-relative:paragraph;z-index:-19912704" id="docshapegroup452" coordorigin="2818,628" coordsize="5520,2497">
                <v:line style="position:absolute" from="8328,788" to="4058,781" stroked="true" strokeweight="1pt" strokecolor="#ffff00">
                  <v:stroke dashstyle="solid"/>
                </v:line>
                <v:line style="position:absolute" from="8328,1238" to="4058,1231" stroked="true" strokeweight="1pt" strokecolor="#548235">
                  <v:stroke dashstyle="solid"/>
                </v:line>
                <v:line style="position:absolute" from="8328,1645" to="4058,1638" stroked="true" strokeweight="1pt" strokecolor="#ff0000">
                  <v:stroke dashstyle="solid"/>
                </v:line>
                <v:shape style="position:absolute;left:3423;top:628;width:650;height:162" type="#_x0000_t75" id="docshape453" stroked="false">
                  <v:imagedata r:id="rId67" o:title=""/>
                </v:shape>
                <v:shape style="position:absolute;left:3408;top:1085;width:670;height:166" type="#_x0000_t75" id="docshape454" stroked="false">
                  <v:imagedata r:id="rId68" o:title=""/>
                </v:shape>
                <v:shape style="position:absolute;left:3423;top:1485;width:650;height:161" type="#_x0000_t75" id="docshape455" stroked="false">
                  <v:imagedata r:id="rId69" o:title=""/>
                </v:shape>
                <v:line style="position:absolute" from="3418,773" to="3015,773" stroked="true" strokeweight="1pt" strokecolor="#000000">
                  <v:stroke dashstyle="solid"/>
                </v:line>
                <v:line style="position:absolute" from="3420,1231" to="3023,1231" stroked="true" strokeweight="1pt" strokecolor="#000000">
                  <v:stroke dashstyle="solid"/>
                </v:line>
                <v:line style="position:absolute" from="3420,1630" to="3023,1630" stroked="true" strokeweight="1pt" strokecolor="#000000">
                  <v:stroke dashstyle="solid"/>
                </v:line>
                <v:line style="position:absolute" from="3035,768" to="3010,2390" stroked="true" strokeweight="1.5pt" strokecolor="#000000">
                  <v:stroke dashstyle="solid"/>
                </v:line>
                <v:line style="position:absolute" from="2818,2390" to="3198,2390" stroked="true" strokeweight="1pt" strokecolor="#000000">
                  <v:stroke dashstyle="solid"/>
                </v:line>
                <v:line style="position:absolute" from="2858,2445" to="3150,2445" stroked="true" strokeweight="1pt" strokecolor="#000000">
                  <v:stroke dashstyle="solid"/>
                </v:line>
                <v:line style="position:absolute" from="2890,2495" to="3098,2495" stroked="true" strokeweight="1pt" strokecolor="#000000">
                  <v:stroke dashstyle="solid"/>
                </v:line>
                <v:line style="position:absolute" from="3025,1958" to="8325,1958" stroked="true" strokeweight="1.5pt" strokecolor="#002060">
                  <v:stroke dashstyle="solid"/>
                </v:line>
                <v:shape style="position:absolute;left:4413;top:2152;width:2933;height:855" id="docshape456" coordorigin="4413,2153" coordsize="2933,855" path="m4413,2153l5616,2153,5616,3008,4413,3008,4413,2153xm6140,2153l7345,2153,7345,3008,6140,3008,6140,2153xe" filled="false" stroked="true" strokeweight="1pt" strokecolor="#000000">
                  <v:path arrowok="t"/>
                  <v:stroke dashstyle="shortdash"/>
                </v:shape>
                <v:shape style="position:absolute;left:4507;top:2565;width:2733;height:258" id="docshape457" coordorigin="4508,2565" coordsize="2733,258" path="m4508,2573l5528,2573,5528,2823,4508,2823,4508,2573xm6220,2565l7240,2565,7240,2815,6220,2815,6220,2565xe" filled="false" stroked="true" strokeweight="1pt" strokecolor="#000000">
                  <v:path arrowok="t"/>
                  <v:stroke dashstyle="solid"/>
                </v:shape>
                <v:shape style="position:absolute;left:4522;top:2285;width:120;height:440" type="#_x0000_t75" id="docshape458" stroked="false">
                  <v:imagedata r:id="rId70" o:title=""/>
                </v:shape>
                <v:shape style="position:absolute;left:4690;top:2285;width:120;height:440" type="#_x0000_t75" id="docshape459" stroked="false">
                  <v:imagedata r:id="rId70" o:title=""/>
                </v:shape>
                <v:shape style="position:absolute;left:5175;top:2285;width:120;height:440" type="#_x0000_t75" id="docshape460" stroked="false">
                  <v:imagedata r:id="rId70" o:title=""/>
                </v:shape>
                <v:shape style="position:absolute;left:5342;top:2285;width:120;height:440" type="#_x0000_t75" id="docshape461" stroked="false">
                  <v:imagedata r:id="rId70" o:title=""/>
                </v:shape>
                <v:line style="position:absolute" from="4583,2345" to="4583,788" stroked="true" strokeweight="1pt" strokecolor="#000000">
                  <v:stroke dashstyle="solid"/>
                </v:line>
                <v:line style="position:absolute" from="4753,2340" to="4753,1246" stroked="true" strokeweight="1pt" strokecolor="#000000">
                  <v:stroke dashstyle="solid"/>
                </v:line>
                <v:line style="position:absolute" from="5235,2355" to="5235,1640" stroked="true" strokeweight="1pt" strokecolor="#000000">
                  <v:stroke dashstyle="solid"/>
                </v:line>
                <v:line style="position:absolute" from="5403,2348" to="5403,1968" stroked="true" strokeweight="1pt" strokecolor="#000000">
                  <v:stroke dashstyle="solid"/>
                </v:line>
                <v:shape style="position:absolute;left:6585;top:2277;width:120;height:438" type="#_x0000_t75" id="docshape462" stroked="false">
                  <v:imagedata r:id="rId71" o:title=""/>
                </v:shape>
                <v:shape style="position:absolute;left:6755;top:2277;width:120;height:438" type="#_x0000_t75" id="docshape463" stroked="false">
                  <v:imagedata r:id="rId71" o:title=""/>
                </v:shape>
                <v:line style="position:absolute" from="6645,2345" to="6645,1633" stroked="true" strokeweight="1pt" strokecolor="#000000">
                  <v:stroke dashstyle="solid"/>
                </v:line>
                <v:line style="position:absolute" from="6815,2340" to="6815,1960" stroked="true" strokeweight="1pt" strokecolor="#000000">
                  <v:stroke dashstyle="solid"/>
                </v:line>
                <v:line style="position:absolute" from="5265,3115" to="4960,2817" stroked="true" strokeweight="1pt" strokecolor="#000000">
                  <v:stroke dashstyle="solid"/>
                </v:line>
                <v:shape style="position:absolute;left:4888;top:2747;width:128;height:127" id="docshape464" coordorigin="4888,2748" coordsize="128,127" path="m4888,2748l4932,2874,5016,2788,4888,2748xe" filled="true" fillcolor="#000000" stroked="false">
                  <v:path arrowok="t"/>
                  <v:fill type="solid"/>
                </v:shape>
                <v:line style="position:absolute" from="6353,3115" to="6667,2828" stroked="true" strokeweight="1pt" strokecolor="#000000">
                  <v:stroke dashstyle="solid"/>
                </v:line>
                <v:shape style="position:absolute;left:6611;top:2760;width:130;height:126" id="docshape465" coordorigin="6611,2760" coordsize="130,126" path="m6740,2760l6611,2797,6693,2885,6740,2760xe" filled="true" fillcolor="#000000" stroked="false">
                  <v:path arrowok="t"/>
                  <v:fill type="solid"/>
                </v:shape>
                <v:line style="position:absolute" from="7740,1980" to="7740,2408" stroked="true" strokeweight="1.5pt" strokecolor="#000000">
                  <v:stroke dashstyle="solid"/>
                </v:line>
                <v:line style="position:absolute" from="7560,2395" to="7943,2395" stroked="true" strokeweight="1pt" strokecolor="#000000">
                  <v:stroke dashstyle="solid"/>
                </v:line>
                <v:line style="position:absolute" from="7595,2453" to="7890,2453" stroked="true" strokeweight="1pt" strokecolor="#000000">
                  <v:stroke dashstyle="solid"/>
                </v:line>
                <v:line style="position:absolute" from="7630,2503" to="7840,2503" stroked="true" strokeweight="1pt" strokecolor="#000000">
                  <v:stroke dashstyle="solid"/>
                </v:line>
                <w10:wrap type="none"/>
              </v:group>
            </w:pict>
          </mc:Fallback>
        </mc:AlternateContent>
      </w:r>
      <w:r>
        <w:rPr>
          <w:spacing w:val="-2"/>
          <w:sz w:val="22"/>
        </w:rPr>
        <w:t>Источник электроэнергии</w:t>
      </w:r>
    </w:p>
    <w:p>
      <w:pPr>
        <w:pStyle w:val="BodyText"/>
        <w:ind w:left="0" w:firstLine="0"/>
        <w:jc w:val="left"/>
        <w:rPr>
          <w:sz w:val="22"/>
        </w:rPr>
      </w:pPr>
    </w:p>
    <w:p>
      <w:pPr>
        <w:pStyle w:val="BodyText"/>
        <w:ind w:left="0" w:firstLine="0"/>
        <w:jc w:val="left"/>
        <w:rPr>
          <w:sz w:val="22"/>
        </w:rPr>
      </w:pPr>
    </w:p>
    <w:p>
      <w:pPr>
        <w:pStyle w:val="BodyText"/>
        <w:ind w:left="0" w:firstLine="0"/>
        <w:jc w:val="left"/>
        <w:rPr>
          <w:sz w:val="22"/>
        </w:rPr>
      </w:pPr>
    </w:p>
    <w:p>
      <w:pPr>
        <w:pStyle w:val="BodyText"/>
        <w:ind w:left="0" w:firstLine="0"/>
        <w:jc w:val="left"/>
        <w:rPr>
          <w:sz w:val="22"/>
        </w:rPr>
      </w:pPr>
    </w:p>
    <w:p>
      <w:pPr>
        <w:pStyle w:val="BodyText"/>
        <w:ind w:left="0" w:firstLine="0"/>
        <w:jc w:val="left"/>
        <w:rPr>
          <w:sz w:val="22"/>
        </w:rPr>
      </w:pPr>
    </w:p>
    <w:p>
      <w:pPr>
        <w:pStyle w:val="BodyText"/>
        <w:ind w:left="0" w:firstLine="0"/>
        <w:jc w:val="left"/>
        <w:rPr>
          <w:sz w:val="22"/>
        </w:rPr>
      </w:pPr>
    </w:p>
    <w:p>
      <w:pPr>
        <w:pStyle w:val="BodyText"/>
        <w:spacing w:before="193"/>
        <w:ind w:left="0" w:firstLine="0"/>
        <w:jc w:val="left"/>
        <w:rPr>
          <w:sz w:val="22"/>
        </w:rPr>
      </w:pPr>
    </w:p>
    <w:p>
      <w:pPr>
        <w:spacing w:before="0"/>
        <w:ind w:left="1541" w:right="264" w:firstLine="0"/>
        <w:jc w:val="left"/>
        <w:rPr>
          <w:sz w:val="22"/>
        </w:rPr>
      </w:pPr>
      <w:r>
        <w:rPr>
          <w:spacing w:val="-2"/>
          <w:sz w:val="22"/>
        </w:rPr>
        <w:t>Заземление нейтрали</w:t>
      </w:r>
    </w:p>
    <w:p>
      <w:pPr>
        <w:spacing w:line="240" w:lineRule="auto" w:before="0"/>
        <w:rPr>
          <w:sz w:val="22"/>
        </w:rPr>
      </w:pPr>
      <w:r>
        <w:rPr/>
        <w:br w:type="column"/>
      </w:r>
      <w:r>
        <w:rPr>
          <w:sz w:val="22"/>
        </w:rPr>
      </w:r>
    </w:p>
    <w:p>
      <w:pPr>
        <w:pStyle w:val="BodyText"/>
        <w:ind w:left="0" w:firstLine="0"/>
        <w:jc w:val="left"/>
        <w:rPr>
          <w:sz w:val="22"/>
        </w:rPr>
      </w:pPr>
    </w:p>
    <w:p>
      <w:pPr>
        <w:pStyle w:val="BodyText"/>
        <w:ind w:left="0" w:firstLine="0"/>
        <w:jc w:val="left"/>
        <w:rPr>
          <w:sz w:val="22"/>
        </w:rPr>
      </w:pPr>
    </w:p>
    <w:p>
      <w:pPr>
        <w:pStyle w:val="BodyText"/>
        <w:ind w:left="0" w:firstLine="0"/>
        <w:jc w:val="left"/>
        <w:rPr>
          <w:sz w:val="22"/>
        </w:rPr>
      </w:pPr>
    </w:p>
    <w:p>
      <w:pPr>
        <w:pStyle w:val="BodyText"/>
        <w:ind w:left="0" w:firstLine="0"/>
        <w:jc w:val="left"/>
        <w:rPr>
          <w:sz w:val="22"/>
        </w:rPr>
      </w:pPr>
    </w:p>
    <w:p>
      <w:pPr>
        <w:pStyle w:val="BodyText"/>
        <w:ind w:left="0" w:firstLine="0"/>
        <w:jc w:val="left"/>
        <w:rPr>
          <w:sz w:val="22"/>
        </w:rPr>
      </w:pPr>
    </w:p>
    <w:p>
      <w:pPr>
        <w:pStyle w:val="BodyText"/>
        <w:spacing w:before="150"/>
        <w:ind w:left="0" w:firstLine="0"/>
        <w:jc w:val="left"/>
        <w:rPr>
          <w:sz w:val="22"/>
        </w:rPr>
      </w:pPr>
    </w:p>
    <w:p>
      <w:pPr>
        <w:spacing w:before="0"/>
        <w:ind w:left="849" w:right="0" w:firstLine="0"/>
        <w:jc w:val="left"/>
        <w:rPr>
          <w:sz w:val="22"/>
        </w:rPr>
      </w:pPr>
      <w:r>
        <w:rPr>
          <w:spacing w:val="-2"/>
          <w:sz w:val="22"/>
        </w:rPr>
        <w:t>Потребители</w:t>
      </w:r>
    </w:p>
    <w:p>
      <w:pPr>
        <w:pStyle w:val="BodyText"/>
        <w:ind w:left="0" w:firstLine="0"/>
        <w:jc w:val="left"/>
        <w:rPr>
          <w:sz w:val="22"/>
        </w:rPr>
      </w:pPr>
    </w:p>
    <w:p>
      <w:pPr>
        <w:pStyle w:val="BodyText"/>
        <w:ind w:left="0" w:firstLine="0"/>
        <w:jc w:val="left"/>
        <w:rPr>
          <w:sz w:val="22"/>
        </w:rPr>
      </w:pPr>
    </w:p>
    <w:p>
      <w:pPr>
        <w:pStyle w:val="BodyText"/>
        <w:spacing w:before="171"/>
        <w:ind w:left="0" w:firstLine="0"/>
        <w:jc w:val="left"/>
        <w:rPr>
          <w:sz w:val="22"/>
        </w:rPr>
      </w:pPr>
    </w:p>
    <w:p>
      <w:pPr>
        <w:spacing w:before="0"/>
        <w:ind w:left="1015" w:right="-1" w:hanging="824"/>
        <w:jc w:val="left"/>
        <w:rPr>
          <w:sz w:val="22"/>
        </w:rPr>
      </w:pPr>
      <w:r>
        <w:rPr>
          <w:sz w:val="22"/>
        </w:rPr>
        <w:t>Открытые</w:t>
      </w:r>
      <w:r>
        <w:rPr>
          <w:spacing w:val="-14"/>
          <w:sz w:val="22"/>
        </w:rPr>
        <w:t> </w:t>
      </w:r>
      <w:r>
        <w:rPr>
          <w:sz w:val="22"/>
        </w:rPr>
        <w:t>проводящие </w:t>
      </w:r>
      <w:r>
        <w:rPr>
          <w:spacing w:val="-2"/>
          <w:sz w:val="22"/>
        </w:rPr>
        <w:t>части</w:t>
      </w:r>
    </w:p>
    <w:p>
      <w:pPr>
        <w:spacing w:line="240" w:lineRule="auto" w:before="0"/>
        <w:rPr>
          <w:sz w:val="22"/>
        </w:rPr>
      </w:pPr>
      <w:r>
        <w:rPr/>
        <w:br w:type="column"/>
      </w:r>
      <w:r>
        <w:rPr>
          <w:sz w:val="22"/>
        </w:rPr>
      </w:r>
    </w:p>
    <w:p>
      <w:pPr>
        <w:pStyle w:val="BodyText"/>
        <w:spacing w:before="205"/>
        <w:ind w:left="0" w:firstLine="0"/>
        <w:jc w:val="left"/>
        <w:rPr>
          <w:sz w:val="22"/>
        </w:rPr>
      </w:pPr>
    </w:p>
    <w:p>
      <w:pPr>
        <w:spacing w:before="0"/>
        <w:ind w:left="3" w:right="1099" w:firstLine="0"/>
        <w:jc w:val="center"/>
        <w:rPr>
          <w:sz w:val="22"/>
        </w:rPr>
      </w:pPr>
      <w:r>
        <w:rPr>
          <w:spacing w:val="-10"/>
          <w:sz w:val="22"/>
        </w:rPr>
        <w:t>А</w:t>
      </w:r>
    </w:p>
    <w:p>
      <w:pPr>
        <w:spacing w:before="167"/>
        <w:ind w:left="0" w:right="1099" w:firstLine="0"/>
        <w:jc w:val="center"/>
        <w:rPr>
          <w:sz w:val="22"/>
        </w:rPr>
      </w:pPr>
      <w:r>
        <w:rPr>
          <w:spacing w:val="-10"/>
          <w:sz w:val="22"/>
        </w:rPr>
        <w:t>В</w:t>
      </w:r>
    </w:p>
    <w:p>
      <w:pPr>
        <w:spacing w:line="312" w:lineRule="auto" w:before="162"/>
        <w:ind w:left="1393" w:right="2439" w:hanging="58"/>
        <w:jc w:val="center"/>
        <w:rPr>
          <w:sz w:val="22"/>
        </w:rPr>
      </w:pPr>
      <w:r>
        <w:rPr>
          <w:spacing w:val="-10"/>
          <w:sz w:val="22"/>
        </w:rPr>
        <w:t>С N</w:t>
      </w:r>
    </w:p>
    <w:p>
      <w:pPr>
        <w:pStyle w:val="BodyText"/>
        <w:spacing w:before="119"/>
        <w:ind w:left="0" w:firstLine="0"/>
        <w:jc w:val="left"/>
        <w:rPr>
          <w:sz w:val="22"/>
        </w:rPr>
      </w:pPr>
    </w:p>
    <w:p>
      <w:pPr>
        <w:spacing w:before="0"/>
        <w:ind w:left="625" w:right="1412" w:firstLine="0"/>
        <w:jc w:val="left"/>
        <w:rPr>
          <w:sz w:val="22"/>
        </w:rPr>
      </w:pPr>
      <w:r>
        <w:rPr>
          <w:spacing w:val="-2"/>
          <w:sz w:val="22"/>
        </w:rPr>
        <w:t>Повторное заземление</w:t>
      </w:r>
    </w:p>
    <w:p>
      <w:pPr>
        <w:spacing w:after="0"/>
        <w:jc w:val="left"/>
        <w:rPr>
          <w:sz w:val="22"/>
        </w:rPr>
        <w:sectPr>
          <w:type w:val="continuous"/>
          <w:pgSz w:w="11910" w:h="16840"/>
          <w:pgMar w:header="144" w:footer="1029" w:top="920" w:bottom="960" w:left="880" w:right="860"/>
          <w:cols w:num="3" w:equalWidth="0">
            <w:col w:w="3686" w:space="40"/>
            <w:col w:w="2362" w:space="39"/>
            <w:col w:w="4043"/>
          </w:cols>
        </w:sectPr>
      </w:pPr>
    </w:p>
    <w:p>
      <w:pPr>
        <w:pStyle w:val="BodyText"/>
        <w:spacing w:before="210"/>
        <w:ind w:left="0" w:right="20" w:firstLine="0"/>
        <w:jc w:val="center"/>
      </w:pPr>
      <w:r>
        <w:rPr/>
        <w:t>Рисунок</w:t>
      </w:r>
      <w:r>
        <w:rPr>
          <w:spacing w:val="-3"/>
        </w:rPr>
        <w:t> </w:t>
      </w:r>
      <w:r>
        <w:rPr/>
        <w:t>2.19</w:t>
      </w:r>
      <w:r>
        <w:rPr>
          <w:spacing w:val="-1"/>
        </w:rPr>
        <w:t> </w:t>
      </w:r>
      <w:r>
        <w:rPr/>
        <w:t>–</w:t>
      </w:r>
      <w:r>
        <w:rPr>
          <w:spacing w:val="-2"/>
        </w:rPr>
        <w:t> </w:t>
      </w:r>
      <w:r>
        <w:rPr/>
        <w:t>Трёхфазная</w:t>
      </w:r>
      <w:r>
        <w:rPr>
          <w:spacing w:val="-1"/>
        </w:rPr>
        <w:t> </w:t>
      </w:r>
      <w:r>
        <w:rPr/>
        <w:t>сеть</w:t>
      </w:r>
      <w:r>
        <w:rPr>
          <w:spacing w:val="-2"/>
        </w:rPr>
        <w:t> </w:t>
      </w:r>
      <w:r>
        <w:rPr/>
        <w:t>с</w:t>
      </w:r>
      <w:r>
        <w:rPr>
          <w:spacing w:val="-2"/>
        </w:rPr>
        <w:t> </w:t>
      </w:r>
      <w:r>
        <w:rPr/>
        <w:t>переменным </w:t>
      </w:r>
      <w:r>
        <w:rPr>
          <w:spacing w:val="-2"/>
        </w:rPr>
        <w:t>током</w:t>
      </w:r>
    </w:p>
    <w:p>
      <w:pPr>
        <w:pStyle w:val="BodyText"/>
        <w:ind w:left="0" w:firstLine="0"/>
        <w:jc w:val="left"/>
      </w:pPr>
    </w:p>
    <w:p>
      <w:pPr>
        <w:pStyle w:val="BodyText"/>
        <w:ind w:left="0" w:firstLine="0"/>
        <w:jc w:val="left"/>
      </w:pPr>
    </w:p>
    <w:p>
      <w:pPr>
        <w:pStyle w:val="BodyText"/>
        <w:spacing w:line="360" w:lineRule="auto"/>
        <w:ind w:right="272"/>
      </w:pPr>
      <w:r>
        <w:rPr/>
        <w:t>Но так как между генератором и потребителем зачастую используются трансформаторы, то до потребителя трёхфазный ток может поступать как с изолированной нейтралью, когда ток перетекает из одной фазы в другую, так и с глухозаземлённой нейтралью,</w:t>
      </w:r>
      <w:r>
        <w:rPr>
          <w:spacing w:val="-3"/>
        </w:rPr>
        <w:t> </w:t>
      </w:r>
      <w:r>
        <w:rPr/>
        <w:t>когда</w:t>
      </w:r>
      <w:r>
        <w:rPr>
          <w:spacing w:val="-2"/>
        </w:rPr>
        <w:t> </w:t>
      </w:r>
      <w:r>
        <w:rPr/>
        <w:t>ток</w:t>
      </w:r>
      <w:r>
        <w:rPr>
          <w:spacing w:val="-2"/>
        </w:rPr>
        <w:t> </w:t>
      </w:r>
      <w:r>
        <w:rPr/>
        <w:t>поступая</w:t>
      </w:r>
      <w:r>
        <w:rPr>
          <w:spacing w:val="-1"/>
        </w:rPr>
        <w:t> </w:t>
      </w:r>
      <w:r>
        <w:rPr/>
        <w:t>по</w:t>
      </w:r>
      <w:r>
        <w:rPr>
          <w:spacing w:val="-1"/>
        </w:rPr>
        <w:t> </w:t>
      </w:r>
      <w:r>
        <w:rPr/>
        <w:t>фазным</w:t>
      </w:r>
      <w:r>
        <w:rPr>
          <w:spacing w:val="-2"/>
        </w:rPr>
        <w:t> </w:t>
      </w:r>
      <w:r>
        <w:rPr/>
        <w:t>проводам</w:t>
      </w:r>
      <w:r>
        <w:rPr>
          <w:spacing w:val="-2"/>
        </w:rPr>
        <w:t> </w:t>
      </w:r>
      <w:r>
        <w:rPr/>
        <w:t>возвращается</w:t>
      </w:r>
      <w:r>
        <w:rPr>
          <w:spacing w:val="-1"/>
        </w:rPr>
        <w:t> </w:t>
      </w:r>
      <w:r>
        <w:rPr/>
        <w:t>по</w:t>
      </w:r>
      <w:r>
        <w:rPr>
          <w:spacing w:val="-3"/>
        </w:rPr>
        <w:t> </w:t>
      </w:r>
      <w:r>
        <w:rPr/>
        <w:t>нейтральному</w:t>
      </w:r>
      <w:r>
        <w:rPr>
          <w:spacing w:val="-8"/>
        </w:rPr>
        <w:t> </w:t>
      </w:r>
      <w:r>
        <w:rPr/>
        <w:t>(рисунок </w:t>
      </w:r>
      <w:r>
        <w:rPr>
          <w:spacing w:val="-2"/>
        </w:rPr>
        <w:t>2.20).</w:t>
      </w:r>
    </w:p>
    <w:p>
      <w:pPr>
        <w:spacing w:after="0" w:line="360" w:lineRule="auto"/>
        <w:sectPr>
          <w:type w:val="continuous"/>
          <w:pgSz w:w="11910" w:h="16840"/>
          <w:pgMar w:header="144" w:footer="1029" w:top="920" w:bottom="960" w:left="880" w:right="860"/>
        </w:sectPr>
      </w:pPr>
    </w:p>
    <w:p>
      <w:pPr>
        <w:pStyle w:val="BodyText"/>
        <w:spacing w:before="15"/>
        <w:ind w:left="0" w:firstLine="0"/>
        <w:jc w:val="left"/>
        <w:rPr>
          <w:sz w:val="22"/>
        </w:rPr>
      </w:pPr>
    </w:p>
    <w:p>
      <w:pPr>
        <w:spacing w:before="0"/>
        <w:ind w:left="1450" w:right="0" w:firstLine="0"/>
        <w:jc w:val="center"/>
        <w:rPr>
          <w:rFonts w:ascii="Verdana" w:hAnsi="Verdana"/>
          <w:sz w:val="22"/>
        </w:rPr>
      </w:pPr>
      <w:r>
        <w:rPr/>
        <mc:AlternateContent>
          <mc:Choice Requires="wps">
            <w:drawing>
              <wp:anchor distT="0" distB="0" distL="0" distR="0" allowOverlap="1" layoutInCell="1" locked="0" behindDoc="1" simplePos="0" relativeHeight="483404288">
                <wp:simplePos x="0" y="0"/>
                <wp:positionH relativeFrom="page">
                  <wp:posOffset>1307147</wp:posOffset>
                </wp:positionH>
                <wp:positionV relativeFrom="paragraph">
                  <wp:posOffset>50394</wp:posOffset>
                </wp:positionV>
                <wp:extent cx="3762375" cy="2378075"/>
                <wp:effectExtent l="0" t="0" r="0" b="0"/>
                <wp:wrapNone/>
                <wp:docPr id="613" name="Group 613"/>
                <wp:cNvGraphicFramePr>
                  <a:graphicFrameLocks/>
                </wp:cNvGraphicFramePr>
                <a:graphic>
                  <a:graphicData uri="http://schemas.microsoft.com/office/word/2010/wordprocessingGroup">
                    <wpg:wgp>
                      <wpg:cNvPr id="613" name="Group 613"/>
                      <wpg:cNvGrpSpPr/>
                      <wpg:grpSpPr>
                        <a:xfrm>
                          <a:off x="0" y="0"/>
                          <a:ext cx="3762375" cy="2378075"/>
                          <a:chExt cx="3762375" cy="2378075"/>
                        </a:xfrm>
                      </wpg:grpSpPr>
                      <wps:wsp>
                        <wps:cNvPr id="614" name="Graphic 614"/>
                        <wps:cNvSpPr/>
                        <wps:spPr>
                          <a:xfrm>
                            <a:off x="1803298" y="1506486"/>
                            <a:ext cx="857250" cy="865505"/>
                          </a:xfrm>
                          <a:custGeom>
                            <a:avLst/>
                            <a:gdLst/>
                            <a:ahLst/>
                            <a:cxnLst/>
                            <a:rect l="l" t="t" r="r" b="b"/>
                            <a:pathLst>
                              <a:path w="857250" h="865505">
                                <a:moveTo>
                                  <a:pt x="857199" y="0"/>
                                </a:moveTo>
                                <a:lnTo>
                                  <a:pt x="0" y="0"/>
                                </a:lnTo>
                                <a:lnTo>
                                  <a:pt x="0" y="865149"/>
                                </a:lnTo>
                                <a:lnTo>
                                  <a:pt x="857199" y="865149"/>
                                </a:lnTo>
                                <a:lnTo>
                                  <a:pt x="857199" y="0"/>
                                </a:lnTo>
                                <a:close/>
                              </a:path>
                            </a:pathLst>
                          </a:custGeom>
                          <a:solidFill>
                            <a:srgbClr val="FFE699"/>
                          </a:solidFill>
                        </wps:spPr>
                        <wps:bodyPr wrap="square" lIns="0" tIns="0" rIns="0" bIns="0" rtlCol="0">
                          <a:prstTxWarp prst="textNoShape">
                            <a:avLst/>
                          </a:prstTxWarp>
                          <a:noAutofit/>
                        </wps:bodyPr>
                      </wps:wsp>
                      <wps:wsp>
                        <wps:cNvPr id="615" name="Graphic 615"/>
                        <wps:cNvSpPr/>
                        <wps:spPr>
                          <a:xfrm>
                            <a:off x="1803298" y="1506486"/>
                            <a:ext cx="857250" cy="865505"/>
                          </a:xfrm>
                          <a:custGeom>
                            <a:avLst/>
                            <a:gdLst/>
                            <a:ahLst/>
                            <a:cxnLst/>
                            <a:rect l="l" t="t" r="r" b="b"/>
                            <a:pathLst>
                              <a:path w="857250" h="865505">
                                <a:moveTo>
                                  <a:pt x="0" y="0"/>
                                </a:moveTo>
                                <a:lnTo>
                                  <a:pt x="857199" y="0"/>
                                </a:lnTo>
                                <a:lnTo>
                                  <a:pt x="857199" y="865149"/>
                                </a:lnTo>
                                <a:lnTo>
                                  <a:pt x="0" y="865149"/>
                                </a:lnTo>
                                <a:lnTo>
                                  <a:pt x="0" y="0"/>
                                </a:lnTo>
                                <a:close/>
                              </a:path>
                            </a:pathLst>
                          </a:custGeom>
                          <a:ln w="12700">
                            <a:solidFill>
                              <a:srgbClr val="002060"/>
                            </a:solidFill>
                            <a:prstDash val="solid"/>
                          </a:ln>
                        </wps:spPr>
                        <wps:bodyPr wrap="square" lIns="0" tIns="0" rIns="0" bIns="0" rtlCol="0">
                          <a:prstTxWarp prst="textNoShape">
                            <a:avLst/>
                          </a:prstTxWarp>
                          <a:noAutofit/>
                        </wps:bodyPr>
                      </wps:wsp>
                      <wps:wsp>
                        <wps:cNvPr id="616" name="Graphic 616"/>
                        <wps:cNvSpPr/>
                        <wps:spPr>
                          <a:xfrm>
                            <a:off x="6350" y="6350"/>
                            <a:ext cx="1352550" cy="990600"/>
                          </a:xfrm>
                          <a:custGeom>
                            <a:avLst/>
                            <a:gdLst/>
                            <a:ahLst/>
                            <a:cxnLst/>
                            <a:rect l="l" t="t" r="r" b="b"/>
                            <a:pathLst>
                              <a:path w="1352550" h="990600">
                                <a:moveTo>
                                  <a:pt x="1352473" y="0"/>
                                </a:moveTo>
                                <a:lnTo>
                                  <a:pt x="0" y="0"/>
                                </a:lnTo>
                                <a:lnTo>
                                  <a:pt x="0" y="990561"/>
                                </a:lnTo>
                                <a:lnTo>
                                  <a:pt x="1352473" y="990561"/>
                                </a:lnTo>
                                <a:lnTo>
                                  <a:pt x="1352473" y="0"/>
                                </a:lnTo>
                                <a:close/>
                              </a:path>
                            </a:pathLst>
                          </a:custGeom>
                          <a:solidFill>
                            <a:srgbClr val="FFE699"/>
                          </a:solidFill>
                        </wps:spPr>
                        <wps:bodyPr wrap="square" lIns="0" tIns="0" rIns="0" bIns="0" rtlCol="0">
                          <a:prstTxWarp prst="textNoShape">
                            <a:avLst/>
                          </a:prstTxWarp>
                          <a:noAutofit/>
                        </wps:bodyPr>
                      </wps:wsp>
                      <wps:wsp>
                        <wps:cNvPr id="617" name="Graphic 617"/>
                        <wps:cNvSpPr/>
                        <wps:spPr>
                          <a:xfrm>
                            <a:off x="6350" y="6350"/>
                            <a:ext cx="1352550" cy="990600"/>
                          </a:xfrm>
                          <a:custGeom>
                            <a:avLst/>
                            <a:gdLst/>
                            <a:ahLst/>
                            <a:cxnLst/>
                            <a:rect l="l" t="t" r="r" b="b"/>
                            <a:pathLst>
                              <a:path w="1352550" h="990600">
                                <a:moveTo>
                                  <a:pt x="0" y="0"/>
                                </a:moveTo>
                                <a:lnTo>
                                  <a:pt x="1352473" y="0"/>
                                </a:lnTo>
                                <a:lnTo>
                                  <a:pt x="1352473" y="990561"/>
                                </a:lnTo>
                                <a:lnTo>
                                  <a:pt x="0" y="990561"/>
                                </a:lnTo>
                                <a:lnTo>
                                  <a:pt x="0" y="0"/>
                                </a:lnTo>
                                <a:close/>
                              </a:path>
                            </a:pathLst>
                          </a:custGeom>
                          <a:ln w="12700">
                            <a:solidFill>
                              <a:srgbClr val="002060"/>
                            </a:solidFill>
                            <a:prstDash val="solid"/>
                          </a:ln>
                        </wps:spPr>
                        <wps:bodyPr wrap="square" lIns="0" tIns="0" rIns="0" bIns="0" rtlCol="0">
                          <a:prstTxWarp prst="textNoShape">
                            <a:avLst/>
                          </a:prstTxWarp>
                          <a:noAutofit/>
                        </wps:bodyPr>
                      </wps:wsp>
                      <wps:wsp>
                        <wps:cNvPr id="618" name="Graphic 618"/>
                        <wps:cNvSpPr/>
                        <wps:spPr>
                          <a:xfrm>
                            <a:off x="215886" y="1355675"/>
                            <a:ext cx="3538854" cy="1270"/>
                          </a:xfrm>
                          <a:custGeom>
                            <a:avLst/>
                            <a:gdLst/>
                            <a:ahLst/>
                            <a:cxnLst/>
                            <a:rect l="l" t="t" r="r" b="b"/>
                            <a:pathLst>
                              <a:path w="3538854" h="0">
                                <a:moveTo>
                                  <a:pt x="0" y="0"/>
                                </a:moveTo>
                                <a:lnTo>
                                  <a:pt x="3538347" y="0"/>
                                </a:lnTo>
                              </a:path>
                            </a:pathLst>
                          </a:custGeom>
                          <a:ln w="12700">
                            <a:solidFill>
                              <a:srgbClr val="548235"/>
                            </a:solidFill>
                            <a:prstDash val="solid"/>
                          </a:ln>
                        </wps:spPr>
                        <wps:bodyPr wrap="square" lIns="0" tIns="0" rIns="0" bIns="0" rtlCol="0">
                          <a:prstTxWarp prst="textNoShape">
                            <a:avLst/>
                          </a:prstTxWarp>
                          <a:noAutofit/>
                        </wps:bodyPr>
                      </wps:wsp>
                      <pic:pic>
                        <pic:nvPicPr>
                          <pic:cNvPr id="619" name="Image 619"/>
                          <pic:cNvPicPr/>
                        </pic:nvPicPr>
                        <pic:blipFill>
                          <a:blip r:embed="rId74" cstate="print"/>
                          <a:stretch>
                            <a:fillRect/>
                          </a:stretch>
                        </pic:blipFill>
                        <pic:spPr>
                          <a:xfrm>
                            <a:off x="177786" y="1317576"/>
                            <a:ext cx="76200" cy="76200"/>
                          </a:xfrm>
                          <a:prstGeom prst="rect">
                            <a:avLst/>
                          </a:prstGeom>
                        </pic:spPr>
                      </pic:pic>
                      <wps:wsp>
                        <wps:cNvPr id="620" name="Graphic 620"/>
                        <wps:cNvSpPr/>
                        <wps:spPr>
                          <a:xfrm>
                            <a:off x="539714" y="519095"/>
                            <a:ext cx="47625" cy="1905"/>
                          </a:xfrm>
                          <a:custGeom>
                            <a:avLst/>
                            <a:gdLst/>
                            <a:ahLst/>
                            <a:cxnLst/>
                            <a:rect l="l" t="t" r="r" b="b"/>
                            <a:pathLst>
                              <a:path w="47625" h="1905">
                                <a:moveTo>
                                  <a:pt x="47625" y="0"/>
                                </a:moveTo>
                                <a:lnTo>
                                  <a:pt x="0" y="1587"/>
                                </a:lnTo>
                              </a:path>
                            </a:pathLst>
                          </a:custGeom>
                          <a:ln w="12700">
                            <a:solidFill>
                              <a:srgbClr val="C55A11"/>
                            </a:solidFill>
                            <a:prstDash val="solid"/>
                          </a:ln>
                        </wps:spPr>
                        <wps:bodyPr wrap="square" lIns="0" tIns="0" rIns="0" bIns="0" rtlCol="0">
                          <a:prstTxWarp prst="textNoShape">
                            <a:avLst/>
                          </a:prstTxWarp>
                          <a:noAutofit/>
                        </wps:bodyPr>
                      </wps:wsp>
                      <wps:wsp>
                        <wps:cNvPr id="621" name="Graphic 621"/>
                        <wps:cNvSpPr/>
                        <wps:spPr>
                          <a:xfrm>
                            <a:off x="501619" y="274628"/>
                            <a:ext cx="1270" cy="549275"/>
                          </a:xfrm>
                          <a:custGeom>
                            <a:avLst/>
                            <a:gdLst/>
                            <a:ahLst/>
                            <a:cxnLst/>
                            <a:rect l="l" t="t" r="r" b="b"/>
                            <a:pathLst>
                              <a:path w="0" h="549275">
                                <a:moveTo>
                                  <a:pt x="0" y="0"/>
                                </a:moveTo>
                                <a:lnTo>
                                  <a:pt x="0" y="549249"/>
                                </a:lnTo>
                              </a:path>
                            </a:pathLst>
                          </a:custGeom>
                          <a:ln w="12700">
                            <a:solidFill>
                              <a:srgbClr val="C55A11"/>
                            </a:solidFill>
                            <a:prstDash val="solid"/>
                          </a:ln>
                        </wps:spPr>
                        <wps:bodyPr wrap="square" lIns="0" tIns="0" rIns="0" bIns="0" rtlCol="0">
                          <a:prstTxWarp prst="textNoShape">
                            <a:avLst/>
                          </a:prstTxWarp>
                          <a:noAutofit/>
                        </wps:bodyPr>
                      </wps:wsp>
                      <wps:wsp>
                        <wps:cNvPr id="622" name="Graphic 622"/>
                        <wps:cNvSpPr/>
                        <wps:spPr>
                          <a:xfrm>
                            <a:off x="1168327" y="290502"/>
                            <a:ext cx="2593975" cy="1270"/>
                          </a:xfrm>
                          <a:custGeom>
                            <a:avLst/>
                            <a:gdLst/>
                            <a:ahLst/>
                            <a:cxnLst/>
                            <a:rect l="l" t="t" r="r" b="b"/>
                            <a:pathLst>
                              <a:path w="2593975" h="0">
                                <a:moveTo>
                                  <a:pt x="2174756" y="0"/>
                                </a:moveTo>
                                <a:lnTo>
                                  <a:pt x="2593835" y="0"/>
                                </a:lnTo>
                              </a:path>
                              <a:path w="2593975" h="0">
                                <a:moveTo>
                                  <a:pt x="0" y="0"/>
                                </a:moveTo>
                                <a:lnTo>
                                  <a:pt x="1947757" y="0"/>
                                </a:lnTo>
                              </a:path>
                            </a:pathLst>
                          </a:custGeom>
                          <a:ln w="22225">
                            <a:solidFill>
                              <a:srgbClr val="FFFF00"/>
                            </a:solidFill>
                            <a:prstDash val="solid"/>
                          </a:ln>
                        </wps:spPr>
                        <wps:bodyPr wrap="square" lIns="0" tIns="0" rIns="0" bIns="0" rtlCol="0">
                          <a:prstTxWarp prst="textNoShape">
                            <a:avLst/>
                          </a:prstTxWarp>
                          <a:noAutofit/>
                        </wps:bodyPr>
                      </wps:wsp>
                      <wps:wsp>
                        <wps:cNvPr id="623" name="Graphic 623"/>
                        <wps:cNvSpPr/>
                        <wps:spPr>
                          <a:xfrm>
                            <a:off x="1168327" y="533383"/>
                            <a:ext cx="2593975" cy="1270"/>
                          </a:xfrm>
                          <a:custGeom>
                            <a:avLst/>
                            <a:gdLst/>
                            <a:ahLst/>
                            <a:cxnLst/>
                            <a:rect l="l" t="t" r="r" b="b"/>
                            <a:pathLst>
                              <a:path w="2593975" h="0">
                                <a:moveTo>
                                  <a:pt x="2174756" y="0"/>
                                </a:moveTo>
                                <a:lnTo>
                                  <a:pt x="2593835" y="0"/>
                                </a:lnTo>
                              </a:path>
                              <a:path w="2593975" h="0">
                                <a:moveTo>
                                  <a:pt x="0" y="0"/>
                                </a:moveTo>
                                <a:lnTo>
                                  <a:pt x="1947757" y="0"/>
                                </a:lnTo>
                              </a:path>
                            </a:pathLst>
                          </a:custGeom>
                          <a:ln w="22225">
                            <a:solidFill>
                              <a:srgbClr val="00B050"/>
                            </a:solidFill>
                            <a:prstDash val="solid"/>
                          </a:ln>
                        </wps:spPr>
                        <wps:bodyPr wrap="square" lIns="0" tIns="0" rIns="0" bIns="0" rtlCol="0">
                          <a:prstTxWarp prst="textNoShape">
                            <a:avLst/>
                          </a:prstTxWarp>
                          <a:noAutofit/>
                        </wps:bodyPr>
                      </wps:wsp>
                      <wps:wsp>
                        <wps:cNvPr id="624" name="Graphic 624"/>
                        <wps:cNvSpPr/>
                        <wps:spPr>
                          <a:xfrm>
                            <a:off x="1168327" y="826263"/>
                            <a:ext cx="2593975" cy="1270"/>
                          </a:xfrm>
                          <a:custGeom>
                            <a:avLst/>
                            <a:gdLst/>
                            <a:ahLst/>
                            <a:cxnLst/>
                            <a:rect l="l" t="t" r="r" b="b"/>
                            <a:pathLst>
                              <a:path w="2593975" h="0">
                                <a:moveTo>
                                  <a:pt x="2174756" y="0"/>
                                </a:moveTo>
                                <a:lnTo>
                                  <a:pt x="2593835" y="0"/>
                                </a:lnTo>
                              </a:path>
                              <a:path w="2593975" h="0">
                                <a:moveTo>
                                  <a:pt x="0" y="0"/>
                                </a:moveTo>
                                <a:lnTo>
                                  <a:pt x="1947757" y="0"/>
                                </a:lnTo>
                              </a:path>
                            </a:pathLst>
                          </a:custGeom>
                          <a:ln w="20637">
                            <a:solidFill>
                              <a:srgbClr val="FF0000"/>
                            </a:solidFill>
                            <a:prstDash val="solid"/>
                          </a:ln>
                        </wps:spPr>
                        <wps:bodyPr wrap="square" lIns="0" tIns="0" rIns="0" bIns="0" rtlCol="0">
                          <a:prstTxWarp prst="textNoShape">
                            <a:avLst/>
                          </a:prstTxWarp>
                          <a:noAutofit/>
                        </wps:bodyPr>
                      </wps:wsp>
                      <wps:wsp>
                        <wps:cNvPr id="625" name="Graphic 625"/>
                        <wps:cNvSpPr/>
                        <wps:spPr>
                          <a:xfrm>
                            <a:off x="979431" y="126992"/>
                            <a:ext cx="195580" cy="153035"/>
                          </a:xfrm>
                          <a:custGeom>
                            <a:avLst/>
                            <a:gdLst/>
                            <a:ahLst/>
                            <a:cxnLst/>
                            <a:rect l="l" t="t" r="r" b="b"/>
                            <a:pathLst>
                              <a:path w="195580" h="153035">
                                <a:moveTo>
                                  <a:pt x="191785" y="121687"/>
                                </a:moveTo>
                                <a:lnTo>
                                  <a:pt x="195199" y="152768"/>
                                </a:lnTo>
                                <a:lnTo>
                                  <a:pt x="195249" y="147637"/>
                                </a:lnTo>
                                <a:lnTo>
                                  <a:pt x="191785" y="121687"/>
                                </a:lnTo>
                                <a:close/>
                              </a:path>
                              <a:path w="195580" h="153035">
                                <a:moveTo>
                                  <a:pt x="4135" y="116661"/>
                                </a:moveTo>
                                <a:lnTo>
                                  <a:pt x="63" y="142506"/>
                                </a:lnTo>
                                <a:lnTo>
                                  <a:pt x="0" y="147637"/>
                                </a:lnTo>
                                <a:lnTo>
                                  <a:pt x="4135" y="116661"/>
                                </a:lnTo>
                                <a:close/>
                              </a:path>
                              <a:path w="195580" h="153035">
                                <a:moveTo>
                                  <a:pt x="187912" y="92672"/>
                                </a:moveTo>
                                <a:lnTo>
                                  <a:pt x="191785" y="121687"/>
                                </a:lnTo>
                                <a:lnTo>
                                  <a:pt x="188848" y="94936"/>
                                </a:lnTo>
                                <a:lnTo>
                                  <a:pt x="187912" y="92672"/>
                                </a:lnTo>
                                <a:close/>
                              </a:path>
                              <a:path w="195580" h="153035">
                                <a:moveTo>
                                  <a:pt x="8657" y="87962"/>
                                </a:moveTo>
                                <a:lnTo>
                                  <a:pt x="7672" y="90171"/>
                                </a:lnTo>
                                <a:lnTo>
                                  <a:pt x="4135" y="116661"/>
                                </a:lnTo>
                                <a:lnTo>
                                  <a:pt x="8657" y="87962"/>
                                </a:lnTo>
                                <a:close/>
                              </a:path>
                              <a:path w="195580" h="153035">
                                <a:moveTo>
                                  <a:pt x="178002" y="68690"/>
                                </a:moveTo>
                                <a:lnTo>
                                  <a:pt x="187912" y="92672"/>
                                </a:lnTo>
                                <a:lnTo>
                                  <a:pt x="187579" y="90171"/>
                                </a:lnTo>
                                <a:lnTo>
                                  <a:pt x="178002" y="68690"/>
                                </a:lnTo>
                                <a:close/>
                              </a:path>
                              <a:path w="195580" h="153035">
                                <a:moveTo>
                                  <a:pt x="19082" y="64580"/>
                                </a:moveTo>
                                <a:lnTo>
                                  <a:pt x="9048" y="85479"/>
                                </a:lnTo>
                                <a:lnTo>
                                  <a:pt x="8657" y="87962"/>
                                </a:lnTo>
                                <a:lnTo>
                                  <a:pt x="19082" y="64580"/>
                                </a:lnTo>
                                <a:close/>
                              </a:path>
                              <a:path w="195580" h="153035">
                                <a:moveTo>
                                  <a:pt x="167627" y="45415"/>
                                </a:moveTo>
                                <a:lnTo>
                                  <a:pt x="178002" y="68690"/>
                                </a:lnTo>
                                <a:lnTo>
                                  <a:pt x="169014" y="46939"/>
                                </a:lnTo>
                                <a:lnTo>
                                  <a:pt x="167627" y="45415"/>
                                </a:lnTo>
                                <a:close/>
                              </a:path>
                              <a:path w="195580" h="153035">
                                <a:moveTo>
                                  <a:pt x="30026" y="41784"/>
                                </a:moveTo>
                                <a:lnTo>
                                  <a:pt x="28595" y="43243"/>
                                </a:lnTo>
                                <a:lnTo>
                                  <a:pt x="19082" y="64580"/>
                                </a:lnTo>
                                <a:lnTo>
                                  <a:pt x="30026" y="41784"/>
                                </a:lnTo>
                                <a:close/>
                              </a:path>
                              <a:path w="195580" h="153035">
                                <a:moveTo>
                                  <a:pt x="152484" y="28790"/>
                                </a:moveTo>
                                <a:lnTo>
                                  <a:pt x="167627" y="45415"/>
                                </a:lnTo>
                                <a:lnTo>
                                  <a:pt x="166658" y="43243"/>
                                </a:lnTo>
                                <a:lnTo>
                                  <a:pt x="152484" y="28790"/>
                                </a:lnTo>
                                <a:close/>
                              </a:path>
                              <a:path w="195580" h="153035">
                                <a:moveTo>
                                  <a:pt x="45416" y="26092"/>
                                </a:moveTo>
                                <a:lnTo>
                                  <a:pt x="31037" y="39679"/>
                                </a:lnTo>
                                <a:lnTo>
                                  <a:pt x="30026" y="41784"/>
                                </a:lnTo>
                                <a:lnTo>
                                  <a:pt x="45416" y="26092"/>
                                </a:lnTo>
                                <a:close/>
                              </a:path>
                              <a:path w="195580" h="153035">
                                <a:moveTo>
                                  <a:pt x="137094" y="13097"/>
                                </a:moveTo>
                                <a:lnTo>
                                  <a:pt x="152484" y="28790"/>
                                </a:lnTo>
                                <a:lnTo>
                                  <a:pt x="138727" y="13686"/>
                                </a:lnTo>
                                <a:lnTo>
                                  <a:pt x="137094" y="13097"/>
                                </a:lnTo>
                                <a:close/>
                              </a:path>
                              <a:path w="195580" h="153035">
                                <a:moveTo>
                                  <a:pt x="61287" y="11095"/>
                                </a:moveTo>
                                <a:lnTo>
                                  <a:pt x="59627" y="11602"/>
                                </a:lnTo>
                                <a:lnTo>
                                  <a:pt x="45416" y="26092"/>
                                </a:lnTo>
                                <a:lnTo>
                                  <a:pt x="61287" y="11095"/>
                                </a:lnTo>
                                <a:close/>
                              </a:path>
                              <a:path w="195580" h="153035">
                                <a:moveTo>
                                  <a:pt x="118140" y="6263"/>
                                </a:moveTo>
                                <a:lnTo>
                                  <a:pt x="137094" y="13097"/>
                                </a:lnTo>
                                <a:lnTo>
                                  <a:pt x="135628" y="11602"/>
                                </a:lnTo>
                                <a:lnTo>
                                  <a:pt x="118140" y="6263"/>
                                </a:lnTo>
                                <a:close/>
                              </a:path>
                              <a:path w="195580" h="153035">
                                <a:moveTo>
                                  <a:pt x="80315" y="5285"/>
                                </a:moveTo>
                                <a:lnTo>
                                  <a:pt x="62776" y="9688"/>
                                </a:lnTo>
                                <a:lnTo>
                                  <a:pt x="61287" y="11095"/>
                                </a:lnTo>
                                <a:lnTo>
                                  <a:pt x="80315" y="5285"/>
                                </a:lnTo>
                                <a:close/>
                              </a:path>
                              <a:path w="195580" h="153035">
                                <a:moveTo>
                                  <a:pt x="101015" y="88"/>
                                </a:moveTo>
                                <a:lnTo>
                                  <a:pt x="99314" y="515"/>
                                </a:lnTo>
                                <a:lnTo>
                                  <a:pt x="118140" y="6263"/>
                                </a:lnTo>
                                <a:lnTo>
                                  <a:pt x="101015" y="88"/>
                                </a:lnTo>
                                <a:close/>
                              </a:path>
                              <a:path w="195580" h="153035">
                                <a:moveTo>
                                  <a:pt x="97624" y="0"/>
                                </a:moveTo>
                                <a:lnTo>
                                  <a:pt x="80315" y="5285"/>
                                </a:lnTo>
                                <a:lnTo>
                                  <a:pt x="99314" y="515"/>
                                </a:lnTo>
                                <a:lnTo>
                                  <a:pt x="97624" y="0"/>
                                </a:lnTo>
                                <a:close/>
                              </a:path>
                            </a:pathLst>
                          </a:custGeom>
                          <a:solidFill>
                            <a:srgbClr val="5B9BD5"/>
                          </a:solidFill>
                        </wps:spPr>
                        <wps:bodyPr wrap="square" lIns="0" tIns="0" rIns="0" bIns="0" rtlCol="0">
                          <a:prstTxWarp prst="textNoShape">
                            <a:avLst/>
                          </a:prstTxWarp>
                          <a:noAutofit/>
                        </wps:bodyPr>
                      </wps:wsp>
                      <wps:wsp>
                        <wps:cNvPr id="626" name="Graphic 626"/>
                        <wps:cNvSpPr/>
                        <wps:spPr>
                          <a:xfrm>
                            <a:off x="979431" y="126992"/>
                            <a:ext cx="195580" cy="153035"/>
                          </a:xfrm>
                          <a:custGeom>
                            <a:avLst/>
                            <a:gdLst/>
                            <a:ahLst/>
                            <a:cxnLst/>
                            <a:rect l="l" t="t" r="r" b="b"/>
                            <a:pathLst>
                              <a:path w="195580" h="153035">
                                <a:moveTo>
                                  <a:pt x="0" y="147637"/>
                                </a:moveTo>
                                <a:lnTo>
                                  <a:pt x="7672" y="90171"/>
                                </a:lnTo>
                                <a:lnTo>
                                  <a:pt x="28595" y="43243"/>
                                </a:lnTo>
                                <a:lnTo>
                                  <a:pt x="59627" y="11602"/>
                                </a:lnTo>
                                <a:lnTo>
                                  <a:pt x="97624" y="0"/>
                                </a:lnTo>
                                <a:lnTo>
                                  <a:pt x="135628" y="11602"/>
                                </a:lnTo>
                                <a:lnTo>
                                  <a:pt x="166658" y="43243"/>
                                </a:lnTo>
                                <a:lnTo>
                                  <a:pt x="187579" y="90171"/>
                                </a:lnTo>
                                <a:lnTo>
                                  <a:pt x="195249" y="147637"/>
                                </a:lnTo>
                                <a:lnTo>
                                  <a:pt x="195249" y="149352"/>
                                </a:lnTo>
                                <a:lnTo>
                                  <a:pt x="195237" y="151066"/>
                                </a:lnTo>
                                <a:lnTo>
                                  <a:pt x="195199" y="152768"/>
                                </a:lnTo>
                                <a:lnTo>
                                  <a:pt x="188848" y="94936"/>
                                </a:lnTo>
                                <a:lnTo>
                                  <a:pt x="169014" y="46939"/>
                                </a:lnTo>
                                <a:lnTo>
                                  <a:pt x="138727" y="13686"/>
                                </a:lnTo>
                                <a:lnTo>
                                  <a:pt x="101015" y="88"/>
                                </a:lnTo>
                                <a:lnTo>
                                  <a:pt x="62776" y="9688"/>
                                </a:lnTo>
                                <a:lnTo>
                                  <a:pt x="31037" y="39679"/>
                                </a:lnTo>
                                <a:lnTo>
                                  <a:pt x="9048" y="85479"/>
                                </a:lnTo>
                                <a:lnTo>
                                  <a:pt x="63" y="142506"/>
                                </a:lnTo>
                                <a:lnTo>
                                  <a:pt x="0" y="145923"/>
                                </a:lnTo>
                                <a:lnTo>
                                  <a:pt x="0" y="147637"/>
                                </a:lnTo>
                                <a:close/>
                              </a:path>
                            </a:pathLst>
                          </a:custGeom>
                          <a:ln w="12700">
                            <a:solidFill>
                              <a:srgbClr val="C55A11"/>
                            </a:solidFill>
                            <a:prstDash val="solid"/>
                          </a:ln>
                        </wps:spPr>
                        <wps:bodyPr wrap="square" lIns="0" tIns="0" rIns="0" bIns="0" rtlCol="0">
                          <a:prstTxWarp prst="textNoShape">
                            <a:avLst/>
                          </a:prstTxWarp>
                          <a:noAutofit/>
                        </wps:bodyPr>
                      </wps:wsp>
                      <wps:wsp>
                        <wps:cNvPr id="627" name="Graphic 627"/>
                        <wps:cNvSpPr/>
                        <wps:spPr>
                          <a:xfrm>
                            <a:off x="784178" y="126992"/>
                            <a:ext cx="193675" cy="153035"/>
                          </a:xfrm>
                          <a:custGeom>
                            <a:avLst/>
                            <a:gdLst/>
                            <a:ahLst/>
                            <a:cxnLst/>
                            <a:rect l="l" t="t" r="r" b="b"/>
                            <a:pathLst>
                              <a:path w="193675" h="153035">
                                <a:moveTo>
                                  <a:pt x="190226" y="121694"/>
                                </a:moveTo>
                                <a:lnTo>
                                  <a:pt x="193611" y="152730"/>
                                </a:lnTo>
                                <a:lnTo>
                                  <a:pt x="193662" y="147637"/>
                                </a:lnTo>
                                <a:lnTo>
                                  <a:pt x="190226" y="121694"/>
                                </a:lnTo>
                                <a:close/>
                              </a:path>
                              <a:path w="193675" h="153035">
                                <a:moveTo>
                                  <a:pt x="4091" y="116740"/>
                                </a:moveTo>
                                <a:lnTo>
                                  <a:pt x="63" y="142544"/>
                                </a:lnTo>
                                <a:lnTo>
                                  <a:pt x="0" y="147637"/>
                                </a:lnTo>
                                <a:lnTo>
                                  <a:pt x="4091" y="116740"/>
                                </a:lnTo>
                                <a:close/>
                              </a:path>
                              <a:path w="193675" h="153035">
                                <a:moveTo>
                                  <a:pt x="186379" y="92645"/>
                                </a:moveTo>
                                <a:lnTo>
                                  <a:pt x="190226" y="121694"/>
                                </a:lnTo>
                                <a:lnTo>
                                  <a:pt x="187304" y="94900"/>
                                </a:lnTo>
                                <a:lnTo>
                                  <a:pt x="186379" y="92645"/>
                                </a:lnTo>
                                <a:close/>
                              </a:path>
                              <a:path w="193675" h="153035">
                                <a:moveTo>
                                  <a:pt x="8582" y="87973"/>
                                </a:moveTo>
                                <a:lnTo>
                                  <a:pt x="7610" y="90171"/>
                                </a:lnTo>
                                <a:lnTo>
                                  <a:pt x="4091" y="116740"/>
                                </a:lnTo>
                                <a:lnTo>
                                  <a:pt x="8582" y="87973"/>
                                </a:lnTo>
                                <a:close/>
                              </a:path>
                              <a:path w="193675" h="153035">
                                <a:moveTo>
                                  <a:pt x="176606" y="68810"/>
                                </a:moveTo>
                                <a:lnTo>
                                  <a:pt x="186379" y="92645"/>
                                </a:lnTo>
                                <a:lnTo>
                                  <a:pt x="186052" y="90171"/>
                                </a:lnTo>
                                <a:lnTo>
                                  <a:pt x="176606" y="68810"/>
                                </a:lnTo>
                                <a:close/>
                              </a:path>
                              <a:path w="193675" h="153035">
                                <a:moveTo>
                                  <a:pt x="18910" y="64619"/>
                                </a:moveTo>
                                <a:lnTo>
                                  <a:pt x="8966" y="85515"/>
                                </a:lnTo>
                                <a:lnTo>
                                  <a:pt x="8582" y="87973"/>
                                </a:lnTo>
                                <a:lnTo>
                                  <a:pt x="18910" y="64619"/>
                                </a:lnTo>
                                <a:close/>
                              </a:path>
                              <a:path w="193675" h="153035">
                                <a:moveTo>
                                  <a:pt x="166247" y="45385"/>
                                </a:moveTo>
                                <a:lnTo>
                                  <a:pt x="176606" y="68810"/>
                                </a:lnTo>
                                <a:lnTo>
                                  <a:pt x="167625" y="46910"/>
                                </a:lnTo>
                                <a:lnTo>
                                  <a:pt x="166247" y="45385"/>
                                </a:lnTo>
                                <a:close/>
                              </a:path>
                              <a:path w="193675" h="153035">
                                <a:moveTo>
                                  <a:pt x="29772" y="41795"/>
                                </a:moveTo>
                                <a:lnTo>
                                  <a:pt x="28363" y="43243"/>
                                </a:lnTo>
                                <a:lnTo>
                                  <a:pt x="18910" y="64619"/>
                                </a:lnTo>
                                <a:lnTo>
                                  <a:pt x="29772" y="41795"/>
                                </a:lnTo>
                                <a:close/>
                              </a:path>
                              <a:path w="193675" h="153035">
                                <a:moveTo>
                                  <a:pt x="151332" y="28883"/>
                                </a:moveTo>
                                <a:lnTo>
                                  <a:pt x="166247" y="45385"/>
                                </a:lnTo>
                                <a:lnTo>
                                  <a:pt x="165300" y="43243"/>
                                </a:lnTo>
                                <a:lnTo>
                                  <a:pt x="151332" y="28883"/>
                                </a:lnTo>
                                <a:close/>
                              </a:path>
                              <a:path w="193675" h="153035">
                                <a:moveTo>
                                  <a:pt x="45030" y="26111"/>
                                </a:moveTo>
                                <a:lnTo>
                                  <a:pt x="30765" y="39708"/>
                                </a:lnTo>
                                <a:lnTo>
                                  <a:pt x="29772" y="41795"/>
                                </a:lnTo>
                                <a:lnTo>
                                  <a:pt x="45030" y="26111"/>
                                </a:lnTo>
                                <a:close/>
                              </a:path>
                              <a:path w="193675" h="153035">
                                <a:moveTo>
                                  <a:pt x="135961" y="13081"/>
                                </a:moveTo>
                                <a:lnTo>
                                  <a:pt x="151332" y="28883"/>
                                </a:lnTo>
                                <a:lnTo>
                                  <a:pt x="137581" y="13669"/>
                                </a:lnTo>
                                <a:lnTo>
                                  <a:pt x="135961" y="13081"/>
                                </a:lnTo>
                                <a:close/>
                              </a:path>
                              <a:path w="193675" h="153035">
                                <a:moveTo>
                                  <a:pt x="60779" y="11099"/>
                                </a:moveTo>
                                <a:lnTo>
                                  <a:pt x="59144" y="11602"/>
                                </a:lnTo>
                                <a:lnTo>
                                  <a:pt x="45030" y="26111"/>
                                </a:lnTo>
                                <a:lnTo>
                                  <a:pt x="60779" y="11099"/>
                                </a:lnTo>
                                <a:close/>
                              </a:path>
                              <a:path w="193675" h="153035">
                                <a:moveTo>
                                  <a:pt x="117193" y="6267"/>
                                </a:moveTo>
                                <a:lnTo>
                                  <a:pt x="135961" y="13081"/>
                                </a:lnTo>
                                <a:lnTo>
                                  <a:pt x="134522" y="11602"/>
                                </a:lnTo>
                                <a:lnTo>
                                  <a:pt x="117193" y="6267"/>
                                </a:lnTo>
                                <a:close/>
                              </a:path>
                              <a:path w="193675" h="153035">
                                <a:moveTo>
                                  <a:pt x="79618" y="5300"/>
                                </a:moveTo>
                                <a:lnTo>
                                  <a:pt x="62242" y="9704"/>
                                </a:lnTo>
                                <a:lnTo>
                                  <a:pt x="60779" y="11099"/>
                                </a:lnTo>
                                <a:lnTo>
                                  <a:pt x="79618" y="5300"/>
                                </a:lnTo>
                                <a:close/>
                              </a:path>
                              <a:path w="193675" h="153035">
                                <a:moveTo>
                                  <a:pt x="100177" y="88"/>
                                </a:moveTo>
                                <a:lnTo>
                                  <a:pt x="98504" y="513"/>
                                </a:lnTo>
                                <a:lnTo>
                                  <a:pt x="117193" y="6267"/>
                                </a:lnTo>
                                <a:lnTo>
                                  <a:pt x="100177" y="88"/>
                                </a:lnTo>
                                <a:close/>
                              </a:path>
                              <a:path w="193675" h="153035">
                                <a:moveTo>
                                  <a:pt x="96837" y="0"/>
                                </a:moveTo>
                                <a:lnTo>
                                  <a:pt x="79618" y="5300"/>
                                </a:lnTo>
                                <a:lnTo>
                                  <a:pt x="98504" y="513"/>
                                </a:lnTo>
                                <a:lnTo>
                                  <a:pt x="96837" y="0"/>
                                </a:lnTo>
                                <a:close/>
                              </a:path>
                            </a:pathLst>
                          </a:custGeom>
                          <a:solidFill>
                            <a:srgbClr val="5B9BD5"/>
                          </a:solidFill>
                        </wps:spPr>
                        <wps:bodyPr wrap="square" lIns="0" tIns="0" rIns="0" bIns="0" rtlCol="0">
                          <a:prstTxWarp prst="textNoShape">
                            <a:avLst/>
                          </a:prstTxWarp>
                          <a:noAutofit/>
                        </wps:bodyPr>
                      </wps:wsp>
                      <wps:wsp>
                        <wps:cNvPr id="628" name="Graphic 628"/>
                        <wps:cNvSpPr/>
                        <wps:spPr>
                          <a:xfrm>
                            <a:off x="784178" y="126992"/>
                            <a:ext cx="193675" cy="153035"/>
                          </a:xfrm>
                          <a:custGeom>
                            <a:avLst/>
                            <a:gdLst/>
                            <a:ahLst/>
                            <a:cxnLst/>
                            <a:rect l="l" t="t" r="r" b="b"/>
                            <a:pathLst>
                              <a:path w="193675" h="153035">
                                <a:moveTo>
                                  <a:pt x="0" y="147637"/>
                                </a:moveTo>
                                <a:lnTo>
                                  <a:pt x="7610" y="90171"/>
                                </a:lnTo>
                                <a:lnTo>
                                  <a:pt x="28363" y="43243"/>
                                </a:lnTo>
                                <a:lnTo>
                                  <a:pt x="59144" y="11602"/>
                                </a:lnTo>
                                <a:lnTo>
                                  <a:pt x="96837" y="0"/>
                                </a:lnTo>
                                <a:lnTo>
                                  <a:pt x="134522" y="11602"/>
                                </a:lnTo>
                                <a:lnTo>
                                  <a:pt x="165300" y="43243"/>
                                </a:lnTo>
                                <a:lnTo>
                                  <a:pt x="186052" y="90171"/>
                                </a:lnTo>
                                <a:lnTo>
                                  <a:pt x="193662" y="147637"/>
                                </a:lnTo>
                                <a:lnTo>
                                  <a:pt x="193662" y="149339"/>
                                </a:lnTo>
                                <a:lnTo>
                                  <a:pt x="193649" y="151028"/>
                                </a:lnTo>
                                <a:lnTo>
                                  <a:pt x="193611" y="152730"/>
                                </a:lnTo>
                                <a:lnTo>
                                  <a:pt x="187304" y="94900"/>
                                </a:lnTo>
                                <a:lnTo>
                                  <a:pt x="167625" y="46910"/>
                                </a:lnTo>
                                <a:lnTo>
                                  <a:pt x="137581" y="13669"/>
                                </a:lnTo>
                                <a:lnTo>
                                  <a:pt x="100177" y="88"/>
                                </a:lnTo>
                                <a:lnTo>
                                  <a:pt x="62242" y="9704"/>
                                </a:lnTo>
                                <a:lnTo>
                                  <a:pt x="30765" y="39708"/>
                                </a:lnTo>
                                <a:lnTo>
                                  <a:pt x="8966" y="85515"/>
                                </a:lnTo>
                                <a:lnTo>
                                  <a:pt x="63" y="142544"/>
                                </a:lnTo>
                                <a:lnTo>
                                  <a:pt x="0" y="145935"/>
                                </a:lnTo>
                                <a:lnTo>
                                  <a:pt x="0" y="147637"/>
                                </a:lnTo>
                                <a:close/>
                              </a:path>
                            </a:pathLst>
                          </a:custGeom>
                          <a:ln w="12700">
                            <a:solidFill>
                              <a:srgbClr val="C55A11"/>
                            </a:solidFill>
                            <a:prstDash val="solid"/>
                          </a:ln>
                        </wps:spPr>
                        <wps:bodyPr wrap="square" lIns="0" tIns="0" rIns="0" bIns="0" rtlCol="0">
                          <a:prstTxWarp prst="textNoShape">
                            <a:avLst/>
                          </a:prstTxWarp>
                          <a:noAutofit/>
                        </wps:bodyPr>
                      </wps:wsp>
                      <wps:wsp>
                        <wps:cNvPr id="629" name="Graphic 629"/>
                        <wps:cNvSpPr/>
                        <wps:spPr>
                          <a:xfrm>
                            <a:off x="590514" y="126992"/>
                            <a:ext cx="193675" cy="153035"/>
                          </a:xfrm>
                          <a:custGeom>
                            <a:avLst/>
                            <a:gdLst/>
                            <a:ahLst/>
                            <a:cxnLst/>
                            <a:rect l="l" t="t" r="r" b="b"/>
                            <a:pathLst>
                              <a:path w="193675" h="153035">
                                <a:moveTo>
                                  <a:pt x="190226" y="121694"/>
                                </a:moveTo>
                                <a:lnTo>
                                  <a:pt x="193611" y="152730"/>
                                </a:lnTo>
                                <a:lnTo>
                                  <a:pt x="193662" y="147637"/>
                                </a:lnTo>
                                <a:lnTo>
                                  <a:pt x="190226" y="121694"/>
                                </a:lnTo>
                                <a:close/>
                              </a:path>
                              <a:path w="193675" h="153035">
                                <a:moveTo>
                                  <a:pt x="4091" y="116740"/>
                                </a:moveTo>
                                <a:lnTo>
                                  <a:pt x="63" y="142544"/>
                                </a:lnTo>
                                <a:lnTo>
                                  <a:pt x="0" y="147637"/>
                                </a:lnTo>
                                <a:lnTo>
                                  <a:pt x="4091" y="116740"/>
                                </a:lnTo>
                                <a:close/>
                              </a:path>
                              <a:path w="193675" h="153035">
                                <a:moveTo>
                                  <a:pt x="186379" y="92645"/>
                                </a:moveTo>
                                <a:lnTo>
                                  <a:pt x="190226" y="121694"/>
                                </a:lnTo>
                                <a:lnTo>
                                  <a:pt x="187304" y="94900"/>
                                </a:lnTo>
                                <a:lnTo>
                                  <a:pt x="186379" y="92645"/>
                                </a:lnTo>
                                <a:close/>
                              </a:path>
                              <a:path w="193675" h="153035">
                                <a:moveTo>
                                  <a:pt x="8582" y="87973"/>
                                </a:moveTo>
                                <a:lnTo>
                                  <a:pt x="7610" y="90171"/>
                                </a:lnTo>
                                <a:lnTo>
                                  <a:pt x="4091" y="116740"/>
                                </a:lnTo>
                                <a:lnTo>
                                  <a:pt x="8582" y="87973"/>
                                </a:lnTo>
                                <a:close/>
                              </a:path>
                              <a:path w="193675" h="153035">
                                <a:moveTo>
                                  <a:pt x="176606" y="68810"/>
                                </a:moveTo>
                                <a:lnTo>
                                  <a:pt x="186379" y="92645"/>
                                </a:lnTo>
                                <a:lnTo>
                                  <a:pt x="186052" y="90171"/>
                                </a:lnTo>
                                <a:lnTo>
                                  <a:pt x="176606" y="68810"/>
                                </a:lnTo>
                                <a:close/>
                              </a:path>
                              <a:path w="193675" h="153035">
                                <a:moveTo>
                                  <a:pt x="18910" y="64619"/>
                                </a:moveTo>
                                <a:lnTo>
                                  <a:pt x="8966" y="85515"/>
                                </a:lnTo>
                                <a:lnTo>
                                  <a:pt x="8582" y="87973"/>
                                </a:lnTo>
                                <a:lnTo>
                                  <a:pt x="18910" y="64619"/>
                                </a:lnTo>
                                <a:close/>
                              </a:path>
                              <a:path w="193675" h="153035">
                                <a:moveTo>
                                  <a:pt x="166247" y="45385"/>
                                </a:moveTo>
                                <a:lnTo>
                                  <a:pt x="176606" y="68810"/>
                                </a:lnTo>
                                <a:lnTo>
                                  <a:pt x="167625" y="46910"/>
                                </a:lnTo>
                                <a:lnTo>
                                  <a:pt x="166247" y="45385"/>
                                </a:lnTo>
                                <a:close/>
                              </a:path>
                              <a:path w="193675" h="153035">
                                <a:moveTo>
                                  <a:pt x="29772" y="41795"/>
                                </a:moveTo>
                                <a:lnTo>
                                  <a:pt x="28363" y="43243"/>
                                </a:lnTo>
                                <a:lnTo>
                                  <a:pt x="18910" y="64619"/>
                                </a:lnTo>
                                <a:lnTo>
                                  <a:pt x="29772" y="41795"/>
                                </a:lnTo>
                                <a:close/>
                              </a:path>
                              <a:path w="193675" h="153035">
                                <a:moveTo>
                                  <a:pt x="151332" y="28883"/>
                                </a:moveTo>
                                <a:lnTo>
                                  <a:pt x="166247" y="45385"/>
                                </a:lnTo>
                                <a:lnTo>
                                  <a:pt x="165300" y="43243"/>
                                </a:lnTo>
                                <a:lnTo>
                                  <a:pt x="151332" y="28883"/>
                                </a:lnTo>
                                <a:close/>
                              </a:path>
                              <a:path w="193675" h="153035">
                                <a:moveTo>
                                  <a:pt x="45030" y="26111"/>
                                </a:moveTo>
                                <a:lnTo>
                                  <a:pt x="30765" y="39708"/>
                                </a:lnTo>
                                <a:lnTo>
                                  <a:pt x="29772" y="41795"/>
                                </a:lnTo>
                                <a:lnTo>
                                  <a:pt x="45030" y="26111"/>
                                </a:lnTo>
                                <a:close/>
                              </a:path>
                              <a:path w="193675" h="153035">
                                <a:moveTo>
                                  <a:pt x="135961" y="13081"/>
                                </a:moveTo>
                                <a:lnTo>
                                  <a:pt x="151332" y="28883"/>
                                </a:lnTo>
                                <a:lnTo>
                                  <a:pt x="137581" y="13669"/>
                                </a:lnTo>
                                <a:lnTo>
                                  <a:pt x="135961" y="13081"/>
                                </a:lnTo>
                                <a:close/>
                              </a:path>
                              <a:path w="193675" h="153035">
                                <a:moveTo>
                                  <a:pt x="60779" y="11099"/>
                                </a:moveTo>
                                <a:lnTo>
                                  <a:pt x="59144" y="11602"/>
                                </a:lnTo>
                                <a:lnTo>
                                  <a:pt x="45030" y="26111"/>
                                </a:lnTo>
                                <a:lnTo>
                                  <a:pt x="60779" y="11099"/>
                                </a:lnTo>
                                <a:close/>
                              </a:path>
                              <a:path w="193675" h="153035">
                                <a:moveTo>
                                  <a:pt x="117193" y="6267"/>
                                </a:moveTo>
                                <a:lnTo>
                                  <a:pt x="135961" y="13081"/>
                                </a:lnTo>
                                <a:lnTo>
                                  <a:pt x="134522" y="11602"/>
                                </a:lnTo>
                                <a:lnTo>
                                  <a:pt x="117193" y="6267"/>
                                </a:lnTo>
                                <a:close/>
                              </a:path>
                              <a:path w="193675" h="153035">
                                <a:moveTo>
                                  <a:pt x="79618" y="5300"/>
                                </a:moveTo>
                                <a:lnTo>
                                  <a:pt x="62242" y="9704"/>
                                </a:lnTo>
                                <a:lnTo>
                                  <a:pt x="60779" y="11099"/>
                                </a:lnTo>
                                <a:lnTo>
                                  <a:pt x="79618" y="5300"/>
                                </a:lnTo>
                                <a:close/>
                              </a:path>
                              <a:path w="193675" h="153035">
                                <a:moveTo>
                                  <a:pt x="100177" y="88"/>
                                </a:moveTo>
                                <a:lnTo>
                                  <a:pt x="98504" y="513"/>
                                </a:lnTo>
                                <a:lnTo>
                                  <a:pt x="117193" y="6267"/>
                                </a:lnTo>
                                <a:lnTo>
                                  <a:pt x="100177" y="88"/>
                                </a:lnTo>
                                <a:close/>
                              </a:path>
                              <a:path w="193675" h="153035">
                                <a:moveTo>
                                  <a:pt x="96837" y="0"/>
                                </a:moveTo>
                                <a:lnTo>
                                  <a:pt x="79618" y="5300"/>
                                </a:lnTo>
                                <a:lnTo>
                                  <a:pt x="98504" y="513"/>
                                </a:lnTo>
                                <a:lnTo>
                                  <a:pt x="96837" y="0"/>
                                </a:lnTo>
                                <a:close/>
                              </a:path>
                            </a:pathLst>
                          </a:custGeom>
                          <a:solidFill>
                            <a:srgbClr val="5B9BD5"/>
                          </a:solidFill>
                        </wps:spPr>
                        <wps:bodyPr wrap="square" lIns="0" tIns="0" rIns="0" bIns="0" rtlCol="0">
                          <a:prstTxWarp prst="textNoShape">
                            <a:avLst/>
                          </a:prstTxWarp>
                          <a:noAutofit/>
                        </wps:bodyPr>
                      </wps:wsp>
                      <wps:wsp>
                        <wps:cNvPr id="630" name="Graphic 630"/>
                        <wps:cNvSpPr/>
                        <wps:spPr>
                          <a:xfrm>
                            <a:off x="590514" y="126992"/>
                            <a:ext cx="193675" cy="153035"/>
                          </a:xfrm>
                          <a:custGeom>
                            <a:avLst/>
                            <a:gdLst/>
                            <a:ahLst/>
                            <a:cxnLst/>
                            <a:rect l="l" t="t" r="r" b="b"/>
                            <a:pathLst>
                              <a:path w="193675" h="153035">
                                <a:moveTo>
                                  <a:pt x="0" y="147637"/>
                                </a:moveTo>
                                <a:lnTo>
                                  <a:pt x="7610" y="90171"/>
                                </a:lnTo>
                                <a:lnTo>
                                  <a:pt x="28363" y="43243"/>
                                </a:lnTo>
                                <a:lnTo>
                                  <a:pt x="59144" y="11602"/>
                                </a:lnTo>
                                <a:lnTo>
                                  <a:pt x="96837" y="0"/>
                                </a:lnTo>
                                <a:lnTo>
                                  <a:pt x="134522" y="11602"/>
                                </a:lnTo>
                                <a:lnTo>
                                  <a:pt x="165300" y="43243"/>
                                </a:lnTo>
                                <a:lnTo>
                                  <a:pt x="186052" y="90171"/>
                                </a:lnTo>
                                <a:lnTo>
                                  <a:pt x="193662" y="147637"/>
                                </a:lnTo>
                                <a:lnTo>
                                  <a:pt x="193662" y="149339"/>
                                </a:lnTo>
                                <a:lnTo>
                                  <a:pt x="193649" y="151028"/>
                                </a:lnTo>
                                <a:lnTo>
                                  <a:pt x="193611" y="152730"/>
                                </a:lnTo>
                                <a:lnTo>
                                  <a:pt x="187304" y="94900"/>
                                </a:lnTo>
                                <a:lnTo>
                                  <a:pt x="167625" y="46910"/>
                                </a:lnTo>
                                <a:lnTo>
                                  <a:pt x="137581" y="13669"/>
                                </a:lnTo>
                                <a:lnTo>
                                  <a:pt x="100177" y="88"/>
                                </a:lnTo>
                                <a:lnTo>
                                  <a:pt x="62242" y="9704"/>
                                </a:lnTo>
                                <a:lnTo>
                                  <a:pt x="30765" y="39708"/>
                                </a:lnTo>
                                <a:lnTo>
                                  <a:pt x="8966" y="85515"/>
                                </a:lnTo>
                                <a:lnTo>
                                  <a:pt x="63" y="142544"/>
                                </a:lnTo>
                                <a:lnTo>
                                  <a:pt x="0" y="145935"/>
                                </a:lnTo>
                                <a:lnTo>
                                  <a:pt x="0" y="147637"/>
                                </a:lnTo>
                                <a:close/>
                              </a:path>
                            </a:pathLst>
                          </a:custGeom>
                          <a:ln w="12700">
                            <a:solidFill>
                              <a:srgbClr val="C55A11"/>
                            </a:solidFill>
                            <a:prstDash val="solid"/>
                          </a:ln>
                        </wps:spPr>
                        <wps:bodyPr wrap="square" lIns="0" tIns="0" rIns="0" bIns="0" rtlCol="0">
                          <a:prstTxWarp prst="textNoShape">
                            <a:avLst/>
                          </a:prstTxWarp>
                          <a:noAutofit/>
                        </wps:bodyPr>
                      </wps:wsp>
                      <wps:wsp>
                        <wps:cNvPr id="631" name="Graphic 631"/>
                        <wps:cNvSpPr/>
                        <wps:spPr>
                          <a:xfrm>
                            <a:off x="979431" y="365107"/>
                            <a:ext cx="200025" cy="153035"/>
                          </a:xfrm>
                          <a:custGeom>
                            <a:avLst/>
                            <a:gdLst/>
                            <a:ahLst/>
                            <a:cxnLst/>
                            <a:rect l="l" t="t" r="r" b="b"/>
                            <a:pathLst>
                              <a:path w="200025" h="153035">
                                <a:moveTo>
                                  <a:pt x="196444" y="121547"/>
                                </a:moveTo>
                                <a:lnTo>
                                  <a:pt x="199948" y="152895"/>
                                </a:lnTo>
                                <a:lnTo>
                                  <a:pt x="200012" y="147637"/>
                                </a:lnTo>
                                <a:lnTo>
                                  <a:pt x="196444" y="121547"/>
                                </a:lnTo>
                                <a:close/>
                              </a:path>
                              <a:path w="200025" h="153035">
                                <a:moveTo>
                                  <a:pt x="4262" y="116474"/>
                                </a:moveTo>
                                <a:lnTo>
                                  <a:pt x="63" y="142379"/>
                                </a:lnTo>
                                <a:lnTo>
                                  <a:pt x="0" y="147637"/>
                                </a:lnTo>
                                <a:lnTo>
                                  <a:pt x="4262" y="116474"/>
                                </a:lnTo>
                                <a:close/>
                              </a:path>
                              <a:path w="200025" h="153035">
                                <a:moveTo>
                                  <a:pt x="192505" y="92739"/>
                                </a:moveTo>
                                <a:lnTo>
                                  <a:pt x="196444" y="121547"/>
                                </a:lnTo>
                                <a:lnTo>
                                  <a:pt x="193483" y="95054"/>
                                </a:lnTo>
                                <a:lnTo>
                                  <a:pt x="192505" y="92739"/>
                                </a:lnTo>
                                <a:close/>
                              </a:path>
                              <a:path w="200025" h="153035">
                                <a:moveTo>
                                  <a:pt x="8891" y="87912"/>
                                </a:moveTo>
                                <a:lnTo>
                                  <a:pt x="7859" y="90171"/>
                                </a:lnTo>
                                <a:lnTo>
                                  <a:pt x="4262" y="116474"/>
                                </a:lnTo>
                                <a:lnTo>
                                  <a:pt x="8891" y="87912"/>
                                </a:lnTo>
                                <a:close/>
                              </a:path>
                              <a:path w="200025" h="153035">
                                <a:moveTo>
                                  <a:pt x="182378" y="68764"/>
                                </a:moveTo>
                                <a:lnTo>
                                  <a:pt x="192505" y="92739"/>
                                </a:lnTo>
                                <a:lnTo>
                                  <a:pt x="192154" y="90171"/>
                                </a:lnTo>
                                <a:lnTo>
                                  <a:pt x="182378" y="68764"/>
                                </a:lnTo>
                                <a:close/>
                              </a:path>
                              <a:path w="200025" h="153035">
                                <a:moveTo>
                                  <a:pt x="19592" y="64484"/>
                                </a:moveTo>
                                <a:lnTo>
                                  <a:pt x="9304" y="85364"/>
                                </a:lnTo>
                                <a:lnTo>
                                  <a:pt x="8891" y="87912"/>
                                </a:lnTo>
                                <a:lnTo>
                                  <a:pt x="19592" y="64484"/>
                                </a:lnTo>
                                <a:close/>
                              </a:path>
                              <a:path w="200025" h="153035">
                                <a:moveTo>
                                  <a:pt x="171738" y="45464"/>
                                </a:moveTo>
                                <a:lnTo>
                                  <a:pt x="182378" y="68764"/>
                                </a:lnTo>
                                <a:lnTo>
                                  <a:pt x="173199" y="47032"/>
                                </a:lnTo>
                                <a:lnTo>
                                  <a:pt x="171738" y="45464"/>
                                </a:lnTo>
                                <a:close/>
                              </a:path>
                              <a:path w="200025" h="153035">
                                <a:moveTo>
                                  <a:pt x="30793" y="41751"/>
                                </a:moveTo>
                                <a:lnTo>
                                  <a:pt x="29294" y="43243"/>
                                </a:lnTo>
                                <a:lnTo>
                                  <a:pt x="19592" y="64484"/>
                                </a:lnTo>
                                <a:lnTo>
                                  <a:pt x="30793" y="41751"/>
                                </a:lnTo>
                                <a:close/>
                              </a:path>
                              <a:path w="200025" h="153035">
                                <a:moveTo>
                                  <a:pt x="156257" y="28842"/>
                                </a:moveTo>
                                <a:lnTo>
                                  <a:pt x="171738" y="45464"/>
                                </a:lnTo>
                                <a:lnTo>
                                  <a:pt x="170724" y="43243"/>
                                </a:lnTo>
                                <a:lnTo>
                                  <a:pt x="156257" y="28842"/>
                                </a:lnTo>
                                <a:close/>
                              </a:path>
                              <a:path w="200025" h="153035">
                                <a:moveTo>
                                  <a:pt x="46566" y="26052"/>
                                </a:moveTo>
                                <a:lnTo>
                                  <a:pt x="31856" y="39593"/>
                                </a:lnTo>
                                <a:lnTo>
                                  <a:pt x="30793" y="41751"/>
                                </a:lnTo>
                                <a:lnTo>
                                  <a:pt x="46566" y="26052"/>
                                </a:lnTo>
                                <a:close/>
                              </a:path>
                              <a:path w="200025" h="153035">
                                <a:moveTo>
                                  <a:pt x="140481" y="13138"/>
                                </a:moveTo>
                                <a:lnTo>
                                  <a:pt x="156257" y="28842"/>
                                </a:lnTo>
                                <a:lnTo>
                                  <a:pt x="142195" y="13743"/>
                                </a:lnTo>
                                <a:lnTo>
                                  <a:pt x="140481" y="13138"/>
                                </a:lnTo>
                                <a:close/>
                              </a:path>
                              <a:path w="200025" h="153035">
                                <a:moveTo>
                                  <a:pt x="62827" y="11083"/>
                                </a:moveTo>
                                <a:lnTo>
                                  <a:pt x="61084" y="11602"/>
                                </a:lnTo>
                                <a:lnTo>
                                  <a:pt x="46566" y="26052"/>
                                </a:lnTo>
                                <a:lnTo>
                                  <a:pt x="62827" y="11083"/>
                                </a:lnTo>
                                <a:close/>
                              </a:path>
                              <a:path w="200025" h="153035">
                                <a:moveTo>
                                  <a:pt x="120955" y="6242"/>
                                </a:moveTo>
                                <a:lnTo>
                                  <a:pt x="140481" y="13138"/>
                                </a:lnTo>
                                <a:lnTo>
                                  <a:pt x="138938" y="11602"/>
                                </a:lnTo>
                                <a:lnTo>
                                  <a:pt x="120955" y="6242"/>
                                </a:lnTo>
                                <a:close/>
                              </a:path>
                              <a:path w="200025" h="153035">
                                <a:moveTo>
                                  <a:pt x="82228" y="5300"/>
                                </a:moveTo>
                                <a:lnTo>
                                  <a:pt x="64387" y="9647"/>
                                </a:lnTo>
                                <a:lnTo>
                                  <a:pt x="62827" y="11083"/>
                                </a:lnTo>
                                <a:lnTo>
                                  <a:pt x="82228" y="5300"/>
                                </a:lnTo>
                                <a:close/>
                              </a:path>
                              <a:path w="200025" h="153035">
                                <a:moveTo>
                                  <a:pt x="103568" y="101"/>
                                </a:moveTo>
                                <a:lnTo>
                                  <a:pt x="101799" y="532"/>
                                </a:lnTo>
                                <a:lnTo>
                                  <a:pt x="120955" y="6242"/>
                                </a:lnTo>
                                <a:lnTo>
                                  <a:pt x="103568" y="101"/>
                                </a:lnTo>
                                <a:close/>
                              </a:path>
                              <a:path w="200025" h="153035">
                                <a:moveTo>
                                  <a:pt x="100012" y="0"/>
                                </a:moveTo>
                                <a:lnTo>
                                  <a:pt x="82228" y="5300"/>
                                </a:lnTo>
                                <a:lnTo>
                                  <a:pt x="101799" y="532"/>
                                </a:lnTo>
                                <a:lnTo>
                                  <a:pt x="100012" y="0"/>
                                </a:lnTo>
                                <a:close/>
                              </a:path>
                            </a:pathLst>
                          </a:custGeom>
                          <a:solidFill>
                            <a:srgbClr val="5B9BD5"/>
                          </a:solidFill>
                        </wps:spPr>
                        <wps:bodyPr wrap="square" lIns="0" tIns="0" rIns="0" bIns="0" rtlCol="0">
                          <a:prstTxWarp prst="textNoShape">
                            <a:avLst/>
                          </a:prstTxWarp>
                          <a:noAutofit/>
                        </wps:bodyPr>
                      </wps:wsp>
                      <wps:wsp>
                        <wps:cNvPr id="632" name="Graphic 632"/>
                        <wps:cNvSpPr/>
                        <wps:spPr>
                          <a:xfrm>
                            <a:off x="979431" y="365107"/>
                            <a:ext cx="200025" cy="153035"/>
                          </a:xfrm>
                          <a:custGeom>
                            <a:avLst/>
                            <a:gdLst/>
                            <a:ahLst/>
                            <a:cxnLst/>
                            <a:rect l="l" t="t" r="r" b="b"/>
                            <a:pathLst>
                              <a:path w="200025" h="153035">
                                <a:moveTo>
                                  <a:pt x="0" y="147637"/>
                                </a:moveTo>
                                <a:lnTo>
                                  <a:pt x="7859" y="90171"/>
                                </a:lnTo>
                                <a:lnTo>
                                  <a:pt x="29294" y="43243"/>
                                </a:lnTo>
                                <a:lnTo>
                                  <a:pt x="61084" y="11602"/>
                                </a:lnTo>
                                <a:lnTo>
                                  <a:pt x="100012" y="0"/>
                                </a:lnTo>
                                <a:lnTo>
                                  <a:pt x="138938" y="11602"/>
                                </a:lnTo>
                                <a:lnTo>
                                  <a:pt x="170724" y="43243"/>
                                </a:lnTo>
                                <a:lnTo>
                                  <a:pt x="192154" y="90171"/>
                                </a:lnTo>
                                <a:lnTo>
                                  <a:pt x="200012" y="147637"/>
                                </a:lnTo>
                                <a:lnTo>
                                  <a:pt x="200012" y="149390"/>
                                </a:lnTo>
                                <a:lnTo>
                                  <a:pt x="199999" y="151142"/>
                                </a:lnTo>
                                <a:lnTo>
                                  <a:pt x="199948" y="152895"/>
                                </a:lnTo>
                                <a:lnTo>
                                  <a:pt x="193483" y="95054"/>
                                </a:lnTo>
                                <a:lnTo>
                                  <a:pt x="173199" y="47032"/>
                                </a:lnTo>
                                <a:lnTo>
                                  <a:pt x="142195" y="13743"/>
                                </a:lnTo>
                                <a:lnTo>
                                  <a:pt x="103568" y="101"/>
                                </a:lnTo>
                                <a:lnTo>
                                  <a:pt x="64387" y="9647"/>
                                </a:lnTo>
                                <a:lnTo>
                                  <a:pt x="31856" y="39593"/>
                                </a:lnTo>
                                <a:lnTo>
                                  <a:pt x="9304" y="85364"/>
                                </a:lnTo>
                                <a:lnTo>
                                  <a:pt x="63" y="142379"/>
                                </a:lnTo>
                                <a:lnTo>
                                  <a:pt x="0" y="145884"/>
                                </a:lnTo>
                                <a:lnTo>
                                  <a:pt x="0" y="147637"/>
                                </a:lnTo>
                                <a:close/>
                              </a:path>
                            </a:pathLst>
                          </a:custGeom>
                          <a:ln w="12700">
                            <a:solidFill>
                              <a:srgbClr val="C55A11"/>
                            </a:solidFill>
                            <a:prstDash val="solid"/>
                          </a:ln>
                        </wps:spPr>
                        <wps:bodyPr wrap="square" lIns="0" tIns="0" rIns="0" bIns="0" rtlCol="0">
                          <a:prstTxWarp prst="textNoShape">
                            <a:avLst/>
                          </a:prstTxWarp>
                          <a:noAutofit/>
                        </wps:bodyPr>
                      </wps:wsp>
                      <wps:wsp>
                        <wps:cNvPr id="633" name="Graphic 633"/>
                        <wps:cNvSpPr/>
                        <wps:spPr>
                          <a:xfrm>
                            <a:off x="787353" y="365107"/>
                            <a:ext cx="196850" cy="153035"/>
                          </a:xfrm>
                          <a:custGeom>
                            <a:avLst/>
                            <a:gdLst/>
                            <a:ahLst/>
                            <a:cxnLst/>
                            <a:rect l="l" t="t" r="r" b="b"/>
                            <a:pathLst>
                              <a:path w="196850" h="153035">
                                <a:moveTo>
                                  <a:pt x="193298" y="121336"/>
                                </a:moveTo>
                                <a:lnTo>
                                  <a:pt x="196773" y="152819"/>
                                </a:lnTo>
                                <a:lnTo>
                                  <a:pt x="196837" y="147637"/>
                                </a:lnTo>
                                <a:lnTo>
                                  <a:pt x="193298" y="121336"/>
                                </a:lnTo>
                                <a:close/>
                              </a:path>
                              <a:path w="196850" h="153035">
                                <a:moveTo>
                                  <a:pt x="4181" y="116570"/>
                                </a:moveTo>
                                <a:lnTo>
                                  <a:pt x="63" y="142455"/>
                                </a:lnTo>
                                <a:lnTo>
                                  <a:pt x="0" y="147637"/>
                                </a:lnTo>
                                <a:lnTo>
                                  <a:pt x="4181" y="116570"/>
                                </a:lnTo>
                                <a:close/>
                              </a:path>
                              <a:path w="196850" h="153035">
                                <a:moveTo>
                                  <a:pt x="189447" y="92721"/>
                                </a:moveTo>
                                <a:lnTo>
                                  <a:pt x="193298" y="121336"/>
                                </a:lnTo>
                                <a:lnTo>
                                  <a:pt x="190388" y="94983"/>
                                </a:lnTo>
                                <a:lnTo>
                                  <a:pt x="189447" y="92721"/>
                                </a:lnTo>
                                <a:close/>
                              </a:path>
                              <a:path w="196850" h="153035">
                                <a:moveTo>
                                  <a:pt x="8735" y="87945"/>
                                </a:moveTo>
                                <a:lnTo>
                                  <a:pt x="7735" y="90171"/>
                                </a:lnTo>
                                <a:lnTo>
                                  <a:pt x="4181" y="116570"/>
                                </a:lnTo>
                                <a:lnTo>
                                  <a:pt x="8735" y="87945"/>
                                </a:lnTo>
                                <a:close/>
                              </a:path>
                              <a:path w="196850" h="153035">
                                <a:moveTo>
                                  <a:pt x="179389" y="68554"/>
                                </a:moveTo>
                                <a:lnTo>
                                  <a:pt x="189447" y="92721"/>
                                </a:lnTo>
                                <a:lnTo>
                                  <a:pt x="189104" y="90171"/>
                                </a:lnTo>
                                <a:lnTo>
                                  <a:pt x="179389" y="68554"/>
                                </a:lnTo>
                                <a:close/>
                              </a:path>
                              <a:path w="196850" h="153035">
                                <a:moveTo>
                                  <a:pt x="19284" y="64477"/>
                                </a:moveTo>
                                <a:lnTo>
                                  <a:pt x="9135" y="85433"/>
                                </a:lnTo>
                                <a:lnTo>
                                  <a:pt x="8735" y="87945"/>
                                </a:lnTo>
                                <a:lnTo>
                                  <a:pt x="19284" y="64477"/>
                                </a:lnTo>
                                <a:close/>
                              </a:path>
                              <a:path w="196850" h="153035">
                                <a:moveTo>
                                  <a:pt x="169003" y="45444"/>
                                </a:moveTo>
                                <a:lnTo>
                                  <a:pt x="179389" y="68554"/>
                                </a:lnTo>
                                <a:lnTo>
                                  <a:pt x="170408" y="46975"/>
                                </a:lnTo>
                                <a:lnTo>
                                  <a:pt x="169003" y="45444"/>
                                </a:lnTo>
                                <a:close/>
                              </a:path>
                              <a:path w="196850" h="153035">
                                <a:moveTo>
                                  <a:pt x="30277" y="41778"/>
                                </a:moveTo>
                                <a:lnTo>
                                  <a:pt x="28829" y="43243"/>
                                </a:lnTo>
                                <a:lnTo>
                                  <a:pt x="19284" y="64477"/>
                                </a:lnTo>
                                <a:lnTo>
                                  <a:pt x="30277" y="41778"/>
                                </a:lnTo>
                                <a:close/>
                              </a:path>
                              <a:path w="196850" h="153035">
                                <a:moveTo>
                                  <a:pt x="153669" y="28733"/>
                                </a:moveTo>
                                <a:lnTo>
                                  <a:pt x="169003" y="45444"/>
                                </a:lnTo>
                                <a:lnTo>
                                  <a:pt x="168014" y="43243"/>
                                </a:lnTo>
                                <a:lnTo>
                                  <a:pt x="153669" y="28733"/>
                                </a:lnTo>
                                <a:close/>
                              </a:path>
                              <a:path w="196850" h="153035">
                                <a:moveTo>
                                  <a:pt x="45850" y="26029"/>
                                </a:moveTo>
                                <a:lnTo>
                                  <a:pt x="31310" y="39646"/>
                                </a:lnTo>
                                <a:lnTo>
                                  <a:pt x="30277" y="41778"/>
                                </a:lnTo>
                                <a:lnTo>
                                  <a:pt x="45850" y="26029"/>
                                </a:lnTo>
                                <a:close/>
                              </a:path>
                              <a:path w="196850" h="153035">
                                <a:moveTo>
                                  <a:pt x="138232" y="13119"/>
                                </a:moveTo>
                                <a:lnTo>
                                  <a:pt x="153669" y="28733"/>
                                </a:lnTo>
                                <a:lnTo>
                                  <a:pt x="139884" y="13710"/>
                                </a:lnTo>
                                <a:lnTo>
                                  <a:pt x="138232" y="13119"/>
                                </a:lnTo>
                                <a:close/>
                              </a:path>
                              <a:path w="196850" h="153035">
                                <a:moveTo>
                                  <a:pt x="61798" y="11092"/>
                                </a:moveTo>
                                <a:lnTo>
                                  <a:pt x="60114" y="11602"/>
                                </a:lnTo>
                                <a:lnTo>
                                  <a:pt x="45850" y="26029"/>
                                </a:lnTo>
                                <a:lnTo>
                                  <a:pt x="61798" y="11092"/>
                                </a:lnTo>
                                <a:close/>
                              </a:path>
                              <a:path w="196850" h="153035">
                                <a:moveTo>
                                  <a:pt x="118944" y="6214"/>
                                </a:moveTo>
                                <a:lnTo>
                                  <a:pt x="138232" y="13119"/>
                                </a:lnTo>
                                <a:lnTo>
                                  <a:pt x="136733" y="11602"/>
                                </a:lnTo>
                                <a:lnTo>
                                  <a:pt x="118944" y="6214"/>
                                </a:lnTo>
                                <a:close/>
                              </a:path>
                              <a:path w="196850" h="153035">
                                <a:moveTo>
                                  <a:pt x="80895" y="5308"/>
                                </a:moveTo>
                                <a:lnTo>
                                  <a:pt x="63312" y="9675"/>
                                </a:lnTo>
                                <a:lnTo>
                                  <a:pt x="61798" y="11092"/>
                                </a:lnTo>
                                <a:lnTo>
                                  <a:pt x="80895" y="5308"/>
                                </a:lnTo>
                                <a:close/>
                              </a:path>
                              <a:path w="196850" h="153035">
                                <a:moveTo>
                                  <a:pt x="101866" y="101"/>
                                </a:moveTo>
                                <a:lnTo>
                                  <a:pt x="100159" y="525"/>
                                </a:lnTo>
                                <a:lnTo>
                                  <a:pt x="118944" y="6214"/>
                                </a:lnTo>
                                <a:lnTo>
                                  <a:pt x="101866" y="101"/>
                                </a:lnTo>
                                <a:close/>
                              </a:path>
                              <a:path w="196850" h="153035">
                                <a:moveTo>
                                  <a:pt x="98425" y="0"/>
                                </a:moveTo>
                                <a:lnTo>
                                  <a:pt x="80895" y="5308"/>
                                </a:lnTo>
                                <a:lnTo>
                                  <a:pt x="100159" y="525"/>
                                </a:lnTo>
                                <a:lnTo>
                                  <a:pt x="98425" y="0"/>
                                </a:lnTo>
                                <a:close/>
                              </a:path>
                            </a:pathLst>
                          </a:custGeom>
                          <a:solidFill>
                            <a:srgbClr val="5B9BD5"/>
                          </a:solidFill>
                        </wps:spPr>
                        <wps:bodyPr wrap="square" lIns="0" tIns="0" rIns="0" bIns="0" rtlCol="0">
                          <a:prstTxWarp prst="textNoShape">
                            <a:avLst/>
                          </a:prstTxWarp>
                          <a:noAutofit/>
                        </wps:bodyPr>
                      </wps:wsp>
                      <wps:wsp>
                        <wps:cNvPr id="634" name="Graphic 634"/>
                        <wps:cNvSpPr/>
                        <wps:spPr>
                          <a:xfrm>
                            <a:off x="787353" y="365107"/>
                            <a:ext cx="196850" cy="153035"/>
                          </a:xfrm>
                          <a:custGeom>
                            <a:avLst/>
                            <a:gdLst/>
                            <a:ahLst/>
                            <a:cxnLst/>
                            <a:rect l="l" t="t" r="r" b="b"/>
                            <a:pathLst>
                              <a:path w="196850" h="153035">
                                <a:moveTo>
                                  <a:pt x="0" y="147637"/>
                                </a:moveTo>
                                <a:lnTo>
                                  <a:pt x="7735" y="90171"/>
                                </a:lnTo>
                                <a:lnTo>
                                  <a:pt x="28829" y="43243"/>
                                </a:lnTo>
                                <a:lnTo>
                                  <a:pt x="60114" y="11602"/>
                                </a:lnTo>
                                <a:lnTo>
                                  <a:pt x="98425" y="0"/>
                                </a:lnTo>
                                <a:lnTo>
                                  <a:pt x="136733" y="11602"/>
                                </a:lnTo>
                                <a:lnTo>
                                  <a:pt x="168014" y="43243"/>
                                </a:lnTo>
                                <a:lnTo>
                                  <a:pt x="189104" y="90171"/>
                                </a:lnTo>
                                <a:lnTo>
                                  <a:pt x="196837" y="147637"/>
                                </a:lnTo>
                                <a:lnTo>
                                  <a:pt x="196837" y="149364"/>
                                </a:lnTo>
                                <a:lnTo>
                                  <a:pt x="196824" y="151091"/>
                                </a:lnTo>
                                <a:lnTo>
                                  <a:pt x="196773" y="152819"/>
                                </a:lnTo>
                                <a:lnTo>
                                  <a:pt x="190388" y="94983"/>
                                </a:lnTo>
                                <a:lnTo>
                                  <a:pt x="170408" y="46975"/>
                                </a:lnTo>
                                <a:lnTo>
                                  <a:pt x="139884" y="13710"/>
                                </a:lnTo>
                                <a:lnTo>
                                  <a:pt x="101866" y="101"/>
                                </a:lnTo>
                                <a:lnTo>
                                  <a:pt x="63312" y="9675"/>
                                </a:lnTo>
                                <a:lnTo>
                                  <a:pt x="31310" y="39646"/>
                                </a:lnTo>
                                <a:lnTo>
                                  <a:pt x="9135" y="85433"/>
                                </a:lnTo>
                                <a:lnTo>
                                  <a:pt x="63" y="142455"/>
                                </a:lnTo>
                                <a:lnTo>
                                  <a:pt x="0" y="145910"/>
                                </a:lnTo>
                                <a:lnTo>
                                  <a:pt x="0" y="147637"/>
                                </a:lnTo>
                                <a:close/>
                              </a:path>
                            </a:pathLst>
                          </a:custGeom>
                          <a:ln w="12700">
                            <a:solidFill>
                              <a:srgbClr val="C55A11"/>
                            </a:solidFill>
                            <a:prstDash val="solid"/>
                          </a:ln>
                        </wps:spPr>
                        <wps:bodyPr wrap="square" lIns="0" tIns="0" rIns="0" bIns="0" rtlCol="0">
                          <a:prstTxWarp prst="textNoShape">
                            <a:avLst/>
                          </a:prstTxWarp>
                          <a:noAutofit/>
                        </wps:bodyPr>
                      </wps:wsp>
                      <wps:wsp>
                        <wps:cNvPr id="635" name="Graphic 635"/>
                        <wps:cNvSpPr/>
                        <wps:spPr>
                          <a:xfrm>
                            <a:off x="592101" y="365107"/>
                            <a:ext cx="195580" cy="153035"/>
                          </a:xfrm>
                          <a:custGeom>
                            <a:avLst/>
                            <a:gdLst/>
                            <a:ahLst/>
                            <a:cxnLst/>
                            <a:rect l="l" t="t" r="r" b="b"/>
                            <a:pathLst>
                              <a:path w="195580" h="153035">
                                <a:moveTo>
                                  <a:pt x="191785" y="121687"/>
                                </a:moveTo>
                                <a:lnTo>
                                  <a:pt x="195199" y="152768"/>
                                </a:lnTo>
                                <a:lnTo>
                                  <a:pt x="195249" y="147637"/>
                                </a:lnTo>
                                <a:lnTo>
                                  <a:pt x="191785" y="121687"/>
                                </a:lnTo>
                                <a:close/>
                              </a:path>
                              <a:path w="195580" h="153035">
                                <a:moveTo>
                                  <a:pt x="4135" y="116661"/>
                                </a:moveTo>
                                <a:lnTo>
                                  <a:pt x="63" y="142506"/>
                                </a:lnTo>
                                <a:lnTo>
                                  <a:pt x="0" y="147637"/>
                                </a:lnTo>
                                <a:lnTo>
                                  <a:pt x="4135" y="116661"/>
                                </a:lnTo>
                                <a:close/>
                              </a:path>
                              <a:path w="195580" h="153035">
                                <a:moveTo>
                                  <a:pt x="187912" y="92672"/>
                                </a:moveTo>
                                <a:lnTo>
                                  <a:pt x="191785" y="121687"/>
                                </a:lnTo>
                                <a:lnTo>
                                  <a:pt x="188848" y="94936"/>
                                </a:lnTo>
                                <a:lnTo>
                                  <a:pt x="187912" y="92672"/>
                                </a:lnTo>
                                <a:close/>
                              </a:path>
                              <a:path w="195580" h="153035">
                                <a:moveTo>
                                  <a:pt x="8657" y="87962"/>
                                </a:moveTo>
                                <a:lnTo>
                                  <a:pt x="7672" y="90171"/>
                                </a:lnTo>
                                <a:lnTo>
                                  <a:pt x="4135" y="116661"/>
                                </a:lnTo>
                                <a:lnTo>
                                  <a:pt x="8657" y="87962"/>
                                </a:lnTo>
                                <a:close/>
                              </a:path>
                              <a:path w="195580" h="153035">
                                <a:moveTo>
                                  <a:pt x="178002" y="68690"/>
                                </a:moveTo>
                                <a:lnTo>
                                  <a:pt x="187912" y="92672"/>
                                </a:lnTo>
                                <a:lnTo>
                                  <a:pt x="187579" y="90171"/>
                                </a:lnTo>
                                <a:lnTo>
                                  <a:pt x="178002" y="68690"/>
                                </a:lnTo>
                                <a:close/>
                              </a:path>
                              <a:path w="195580" h="153035">
                                <a:moveTo>
                                  <a:pt x="19082" y="64580"/>
                                </a:moveTo>
                                <a:lnTo>
                                  <a:pt x="9048" y="85479"/>
                                </a:lnTo>
                                <a:lnTo>
                                  <a:pt x="8657" y="87962"/>
                                </a:lnTo>
                                <a:lnTo>
                                  <a:pt x="19082" y="64580"/>
                                </a:lnTo>
                                <a:close/>
                              </a:path>
                              <a:path w="195580" h="153035">
                                <a:moveTo>
                                  <a:pt x="167627" y="45415"/>
                                </a:moveTo>
                                <a:lnTo>
                                  <a:pt x="178002" y="68690"/>
                                </a:lnTo>
                                <a:lnTo>
                                  <a:pt x="169014" y="46939"/>
                                </a:lnTo>
                                <a:lnTo>
                                  <a:pt x="167627" y="45415"/>
                                </a:lnTo>
                                <a:close/>
                              </a:path>
                              <a:path w="195580" h="153035">
                                <a:moveTo>
                                  <a:pt x="30026" y="41784"/>
                                </a:moveTo>
                                <a:lnTo>
                                  <a:pt x="28595" y="43243"/>
                                </a:lnTo>
                                <a:lnTo>
                                  <a:pt x="19082" y="64580"/>
                                </a:lnTo>
                                <a:lnTo>
                                  <a:pt x="30026" y="41784"/>
                                </a:lnTo>
                                <a:close/>
                              </a:path>
                              <a:path w="195580" h="153035">
                                <a:moveTo>
                                  <a:pt x="152484" y="28790"/>
                                </a:moveTo>
                                <a:lnTo>
                                  <a:pt x="167627" y="45415"/>
                                </a:lnTo>
                                <a:lnTo>
                                  <a:pt x="166658" y="43243"/>
                                </a:lnTo>
                                <a:lnTo>
                                  <a:pt x="152484" y="28790"/>
                                </a:lnTo>
                                <a:close/>
                              </a:path>
                              <a:path w="195580" h="153035">
                                <a:moveTo>
                                  <a:pt x="45416" y="26092"/>
                                </a:moveTo>
                                <a:lnTo>
                                  <a:pt x="31037" y="39679"/>
                                </a:lnTo>
                                <a:lnTo>
                                  <a:pt x="30026" y="41784"/>
                                </a:lnTo>
                                <a:lnTo>
                                  <a:pt x="45416" y="26092"/>
                                </a:lnTo>
                                <a:close/>
                              </a:path>
                              <a:path w="195580" h="153035">
                                <a:moveTo>
                                  <a:pt x="137094" y="13097"/>
                                </a:moveTo>
                                <a:lnTo>
                                  <a:pt x="152484" y="28790"/>
                                </a:lnTo>
                                <a:lnTo>
                                  <a:pt x="138727" y="13686"/>
                                </a:lnTo>
                                <a:lnTo>
                                  <a:pt x="137094" y="13097"/>
                                </a:lnTo>
                                <a:close/>
                              </a:path>
                              <a:path w="195580" h="153035">
                                <a:moveTo>
                                  <a:pt x="61287" y="11095"/>
                                </a:moveTo>
                                <a:lnTo>
                                  <a:pt x="59627" y="11602"/>
                                </a:lnTo>
                                <a:lnTo>
                                  <a:pt x="45416" y="26092"/>
                                </a:lnTo>
                                <a:lnTo>
                                  <a:pt x="61287" y="11095"/>
                                </a:lnTo>
                                <a:close/>
                              </a:path>
                              <a:path w="195580" h="153035">
                                <a:moveTo>
                                  <a:pt x="118140" y="6263"/>
                                </a:moveTo>
                                <a:lnTo>
                                  <a:pt x="137094" y="13097"/>
                                </a:lnTo>
                                <a:lnTo>
                                  <a:pt x="135628" y="11602"/>
                                </a:lnTo>
                                <a:lnTo>
                                  <a:pt x="118140" y="6263"/>
                                </a:lnTo>
                                <a:close/>
                              </a:path>
                              <a:path w="195580" h="153035">
                                <a:moveTo>
                                  <a:pt x="80315" y="5285"/>
                                </a:moveTo>
                                <a:lnTo>
                                  <a:pt x="62776" y="9688"/>
                                </a:lnTo>
                                <a:lnTo>
                                  <a:pt x="61287" y="11095"/>
                                </a:lnTo>
                                <a:lnTo>
                                  <a:pt x="80315" y="5285"/>
                                </a:lnTo>
                                <a:close/>
                              </a:path>
                              <a:path w="195580" h="153035">
                                <a:moveTo>
                                  <a:pt x="101015" y="88"/>
                                </a:moveTo>
                                <a:lnTo>
                                  <a:pt x="99314" y="515"/>
                                </a:lnTo>
                                <a:lnTo>
                                  <a:pt x="118140" y="6263"/>
                                </a:lnTo>
                                <a:lnTo>
                                  <a:pt x="101015" y="88"/>
                                </a:lnTo>
                                <a:close/>
                              </a:path>
                              <a:path w="195580" h="153035">
                                <a:moveTo>
                                  <a:pt x="97624" y="0"/>
                                </a:moveTo>
                                <a:lnTo>
                                  <a:pt x="80315" y="5285"/>
                                </a:lnTo>
                                <a:lnTo>
                                  <a:pt x="99314" y="515"/>
                                </a:lnTo>
                                <a:lnTo>
                                  <a:pt x="97624" y="0"/>
                                </a:lnTo>
                                <a:close/>
                              </a:path>
                            </a:pathLst>
                          </a:custGeom>
                          <a:solidFill>
                            <a:srgbClr val="5B9BD5"/>
                          </a:solidFill>
                        </wps:spPr>
                        <wps:bodyPr wrap="square" lIns="0" tIns="0" rIns="0" bIns="0" rtlCol="0">
                          <a:prstTxWarp prst="textNoShape">
                            <a:avLst/>
                          </a:prstTxWarp>
                          <a:noAutofit/>
                        </wps:bodyPr>
                      </wps:wsp>
                      <wps:wsp>
                        <wps:cNvPr id="636" name="Graphic 636"/>
                        <wps:cNvSpPr/>
                        <wps:spPr>
                          <a:xfrm>
                            <a:off x="592101" y="365107"/>
                            <a:ext cx="195580" cy="153035"/>
                          </a:xfrm>
                          <a:custGeom>
                            <a:avLst/>
                            <a:gdLst/>
                            <a:ahLst/>
                            <a:cxnLst/>
                            <a:rect l="l" t="t" r="r" b="b"/>
                            <a:pathLst>
                              <a:path w="195580" h="153035">
                                <a:moveTo>
                                  <a:pt x="0" y="147637"/>
                                </a:moveTo>
                                <a:lnTo>
                                  <a:pt x="7672" y="90171"/>
                                </a:lnTo>
                                <a:lnTo>
                                  <a:pt x="28595" y="43243"/>
                                </a:lnTo>
                                <a:lnTo>
                                  <a:pt x="59627" y="11602"/>
                                </a:lnTo>
                                <a:lnTo>
                                  <a:pt x="97624" y="0"/>
                                </a:lnTo>
                                <a:lnTo>
                                  <a:pt x="135628" y="11602"/>
                                </a:lnTo>
                                <a:lnTo>
                                  <a:pt x="166658" y="43243"/>
                                </a:lnTo>
                                <a:lnTo>
                                  <a:pt x="187579" y="90171"/>
                                </a:lnTo>
                                <a:lnTo>
                                  <a:pt x="195249" y="147637"/>
                                </a:lnTo>
                                <a:lnTo>
                                  <a:pt x="195249" y="149352"/>
                                </a:lnTo>
                                <a:lnTo>
                                  <a:pt x="195237" y="151066"/>
                                </a:lnTo>
                                <a:lnTo>
                                  <a:pt x="195199" y="152768"/>
                                </a:lnTo>
                                <a:lnTo>
                                  <a:pt x="188848" y="94936"/>
                                </a:lnTo>
                                <a:lnTo>
                                  <a:pt x="169014" y="46939"/>
                                </a:lnTo>
                                <a:lnTo>
                                  <a:pt x="138727" y="13686"/>
                                </a:lnTo>
                                <a:lnTo>
                                  <a:pt x="101015" y="88"/>
                                </a:lnTo>
                                <a:lnTo>
                                  <a:pt x="62776" y="9688"/>
                                </a:lnTo>
                                <a:lnTo>
                                  <a:pt x="31037" y="39679"/>
                                </a:lnTo>
                                <a:lnTo>
                                  <a:pt x="9048" y="85479"/>
                                </a:lnTo>
                                <a:lnTo>
                                  <a:pt x="63" y="142506"/>
                                </a:lnTo>
                                <a:lnTo>
                                  <a:pt x="0" y="145923"/>
                                </a:lnTo>
                                <a:lnTo>
                                  <a:pt x="0" y="147637"/>
                                </a:lnTo>
                                <a:close/>
                              </a:path>
                            </a:pathLst>
                          </a:custGeom>
                          <a:ln w="12700">
                            <a:solidFill>
                              <a:srgbClr val="C55A11"/>
                            </a:solidFill>
                            <a:prstDash val="solid"/>
                          </a:ln>
                        </wps:spPr>
                        <wps:bodyPr wrap="square" lIns="0" tIns="0" rIns="0" bIns="0" rtlCol="0">
                          <a:prstTxWarp prst="textNoShape">
                            <a:avLst/>
                          </a:prstTxWarp>
                          <a:noAutofit/>
                        </wps:bodyPr>
                      </wps:wsp>
                      <wps:wsp>
                        <wps:cNvPr id="637" name="Graphic 637"/>
                        <wps:cNvSpPr/>
                        <wps:spPr>
                          <a:xfrm>
                            <a:off x="979431" y="666728"/>
                            <a:ext cx="195580" cy="152400"/>
                          </a:xfrm>
                          <a:custGeom>
                            <a:avLst/>
                            <a:gdLst/>
                            <a:ahLst/>
                            <a:cxnLst/>
                            <a:rect l="l" t="t" r="r" b="b"/>
                            <a:pathLst>
                              <a:path w="195580" h="152400">
                                <a:moveTo>
                                  <a:pt x="191747" y="120741"/>
                                </a:moveTo>
                                <a:lnTo>
                                  <a:pt x="195186" y="151968"/>
                                </a:lnTo>
                                <a:lnTo>
                                  <a:pt x="195249" y="146837"/>
                                </a:lnTo>
                                <a:lnTo>
                                  <a:pt x="191747" y="120741"/>
                                </a:lnTo>
                                <a:close/>
                              </a:path>
                              <a:path w="195580" h="152400">
                                <a:moveTo>
                                  <a:pt x="4139" y="115995"/>
                                </a:moveTo>
                                <a:lnTo>
                                  <a:pt x="63" y="141706"/>
                                </a:lnTo>
                                <a:lnTo>
                                  <a:pt x="0" y="146837"/>
                                </a:lnTo>
                                <a:lnTo>
                                  <a:pt x="4139" y="115995"/>
                                </a:lnTo>
                                <a:close/>
                              </a:path>
                              <a:path w="195580" h="152400">
                                <a:moveTo>
                                  <a:pt x="187916" y="92192"/>
                                </a:moveTo>
                                <a:lnTo>
                                  <a:pt x="191747" y="120741"/>
                                </a:lnTo>
                                <a:lnTo>
                                  <a:pt x="188852" y="94447"/>
                                </a:lnTo>
                                <a:lnTo>
                                  <a:pt x="187916" y="92192"/>
                                </a:lnTo>
                                <a:close/>
                              </a:path>
                              <a:path w="195580" h="152400">
                                <a:moveTo>
                                  <a:pt x="8662" y="87470"/>
                                </a:moveTo>
                                <a:lnTo>
                                  <a:pt x="7672" y="89679"/>
                                </a:lnTo>
                                <a:lnTo>
                                  <a:pt x="4139" y="115995"/>
                                </a:lnTo>
                                <a:lnTo>
                                  <a:pt x="8662" y="87470"/>
                                </a:lnTo>
                                <a:close/>
                              </a:path>
                              <a:path w="195580" h="152400">
                                <a:moveTo>
                                  <a:pt x="178008" y="68325"/>
                                </a:moveTo>
                                <a:lnTo>
                                  <a:pt x="187916" y="92192"/>
                                </a:lnTo>
                                <a:lnTo>
                                  <a:pt x="187579" y="89679"/>
                                </a:lnTo>
                                <a:lnTo>
                                  <a:pt x="178008" y="68325"/>
                                </a:lnTo>
                                <a:close/>
                              </a:path>
                              <a:path w="195580" h="152400">
                                <a:moveTo>
                                  <a:pt x="19096" y="64195"/>
                                </a:moveTo>
                                <a:lnTo>
                                  <a:pt x="9056" y="84987"/>
                                </a:lnTo>
                                <a:lnTo>
                                  <a:pt x="8662" y="87470"/>
                                </a:lnTo>
                                <a:lnTo>
                                  <a:pt x="19096" y="64195"/>
                                </a:lnTo>
                                <a:close/>
                              </a:path>
                              <a:path w="195580" h="152400">
                                <a:moveTo>
                                  <a:pt x="167629" y="45169"/>
                                </a:moveTo>
                                <a:lnTo>
                                  <a:pt x="178008" y="68325"/>
                                </a:lnTo>
                                <a:lnTo>
                                  <a:pt x="169030" y="46701"/>
                                </a:lnTo>
                                <a:lnTo>
                                  <a:pt x="167629" y="45169"/>
                                </a:lnTo>
                                <a:close/>
                              </a:path>
                              <a:path w="195580" h="152400">
                                <a:moveTo>
                                  <a:pt x="30032" y="41548"/>
                                </a:moveTo>
                                <a:lnTo>
                                  <a:pt x="28595" y="43005"/>
                                </a:lnTo>
                                <a:lnTo>
                                  <a:pt x="19096" y="64195"/>
                                </a:lnTo>
                                <a:lnTo>
                                  <a:pt x="30032" y="41548"/>
                                </a:lnTo>
                                <a:close/>
                              </a:path>
                              <a:path w="195580" h="152400">
                                <a:moveTo>
                                  <a:pt x="152587" y="28736"/>
                                </a:moveTo>
                                <a:lnTo>
                                  <a:pt x="167629" y="45169"/>
                                </a:lnTo>
                                <a:lnTo>
                                  <a:pt x="166658" y="43005"/>
                                </a:lnTo>
                                <a:lnTo>
                                  <a:pt x="152587" y="28736"/>
                                </a:lnTo>
                                <a:close/>
                              </a:path>
                              <a:path w="195580" h="152400">
                                <a:moveTo>
                                  <a:pt x="45434" y="25929"/>
                                </a:moveTo>
                                <a:lnTo>
                                  <a:pt x="31049" y="39441"/>
                                </a:lnTo>
                                <a:lnTo>
                                  <a:pt x="30032" y="41548"/>
                                </a:lnTo>
                                <a:lnTo>
                                  <a:pt x="45434" y="25929"/>
                                </a:lnTo>
                                <a:close/>
                              </a:path>
                              <a:path w="195580" h="152400">
                                <a:moveTo>
                                  <a:pt x="137093" y="13024"/>
                                </a:moveTo>
                                <a:lnTo>
                                  <a:pt x="152587" y="28736"/>
                                </a:lnTo>
                                <a:lnTo>
                                  <a:pt x="138750" y="13618"/>
                                </a:lnTo>
                                <a:lnTo>
                                  <a:pt x="137093" y="13024"/>
                                </a:lnTo>
                                <a:close/>
                              </a:path>
                              <a:path w="195580" h="152400">
                                <a:moveTo>
                                  <a:pt x="61296" y="11031"/>
                                </a:moveTo>
                                <a:lnTo>
                                  <a:pt x="59627" y="11538"/>
                                </a:lnTo>
                                <a:lnTo>
                                  <a:pt x="45434" y="25929"/>
                                </a:lnTo>
                                <a:lnTo>
                                  <a:pt x="61296" y="11031"/>
                                </a:lnTo>
                                <a:close/>
                              </a:path>
                              <a:path w="195580" h="152400">
                                <a:moveTo>
                                  <a:pt x="118228" y="6255"/>
                                </a:moveTo>
                                <a:lnTo>
                                  <a:pt x="137093" y="13024"/>
                                </a:lnTo>
                                <a:lnTo>
                                  <a:pt x="135628" y="11538"/>
                                </a:lnTo>
                                <a:lnTo>
                                  <a:pt x="118228" y="6255"/>
                                </a:lnTo>
                                <a:close/>
                              </a:path>
                              <a:path w="195580" h="152400">
                                <a:moveTo>
                                  <a:pt x="80319" y="5255"/>
                                </a:moveTo>
                                <a:lnTo>
                                  <a:pt x="62794" y="9624"/>
                                </a:lnTo>
                                <a:lnTo>
                                  <a:pt x="61296" y="11031"/>
                                </a:lnTo>
                                <a:lnTo>
                                  <a:pt x="80319" y="5255"/>
                                </a:lnTo>
                                <a:close/>
                              </a:path>
                              <a:path w="195580" h="152400">
                                <a:moveTo>
                                  <a:pt x="101041" y="88"/>
                                </a:moveTo>
                                <a:lnTo>
                                  <a:pt x="99326" y="516"/>
                                </a:lnTo>
                                <a:lnTo>
                                  <a:pt x="118228" y="6255"/>
                                </a:lnTo>
                                <a:lnTo>
                                  <a:pt x="101041" y="88"/>
                                </a:lnTo>
                                <a:close/>
                              </a:path>
                              <a:path w="195580" h="152400">
                                <a:moveTo>
                                  <a:pt x="97624" y="0"/>
                                </a:moveTo>
                                <a:lnTo>
                                  <a:pt x="80319" y="5255"/>
                                </a:lnTo>
                                <a:lnTo>
                                  <a:pt x="99326" y="516"/>
                                </a:lnTo>
                                <a:lnTo>
                                  <a:pt x="97624" y="0"/>
                                </a:lnTo>
                                <a:close/>
                              </a:path>
                            </a:pathLst>
                          </a:custGeom>
                          <a:solidFill>
                            <a:srgbClr val="5B9BD5"/>
                          </a:solidFill>
                        </wps:spPr>
                        <wps:bodyPr wrap="square" lIns="0" tIns="0" rIns="0" bIns="0" rtlCol="0">
                          <a:prstTxWarp prst="textNoShape">
                            <a:avLst/>
                          </a:prstTxWarp>
                          <a:noAutofit/>
                        </wps:bodyPr>
                      </wps:wsp>
                      <wps:wsp>
                        <wps:cNvPr id="638" name="Graphic 638"/>
                        <wps:cNvSpPr/>
                        <wps:spPr>
                          <a:xfrm>
                            <a:off x="979431" y="666727"/>
                            <a:ext cx="195580" cy="152400"/>
                          </a:xfrm>
                          <a:custGeom>
                            <a:avLst/>
                            <a:gdLst/>
                            <a:ahLst/>
                            <a:cxnLst/>
                            <a:rect l="l" t="t" r="r" b="b"/>
                            <a:pathLst>
                              <a:path w="195580" h="152400">
                                <a:moveTo>
                                  <a:pt x="0" y="146837"/>
                                </a:moveTo>
                                <a:lnTo>
                                  <a:pt x="7672" y="89679"/>
                                </a:lnTo>
                                <a:lnTo>
                                  <a:pt x="28595" y="43005"/>
                                </a:lnTo>
                                <a:lnTo>
                                  <a:pt x="59627" y="11538"/>
                                </a:lnTo>
                                <a:lnTo>
                                  <a:pt x="97624" y="0"/>
                                </a:lnTo>
                                <a:lnTo>
                                  <a:pt x="135628" y="11538"/>
                                </a:lnTo>
                                <a:lnTo>
                                  <a:pt x="166658" y="43005"/>
                                </a:lnTo>
                                <a:lnTo>
                                  <a:pt x="187579" y="89679"/>
                                </a:lnTo>
                                <a:lnTo>
                                  <a:pt x="195249" y="146837"/>
                                </a:lnTo>
                                <a:lnTo>
                                  <a:pt x="195249" y="148551"/>
                                </a:lnTo>
                                <a:lnTo>
                                  <a:pt x="195237" y="150266"/>
                                </a:lnTo>
                                <a:lnTo>
                                  <a:pt x="195186" y="151968"/>
                                </a:lnTo>
                                <a:lnTo>
                                  <a:pt x="188852" y="94447"/>
                                </a:lnTo>
                                <a:lnTo>
                                  <a:pt x="169030" y="46701"/>
                                </a:lnTo>
                                <a:lnTo>
                                  <a:pt x="138750" y="13618"/>
                                </a:lnTo>
                                <a:lnTo>
                                  <a:pt x="101041" y="88"/>
                                </a:lnTo>
                                <a:lnTo>
                                  <a:pt x="62794" y="9624"/>
                                </a:lnTo>
                                <a:lnTo>
                                  <a:pt x="31049" y="39441"/>
                                </a:lnTo>
                                <a:lnTo>
                                  <a:pt x="9056" y="84987"/>
                                </a:lnTo>
                                <a:lnTo>
                                  <a:pt x="63" y="141706"/>
                                </a:lnTo>
                                <a:lnTo>
                                  <a:pt x="0" y="145122"/>
                                </a:lnTo>
                                <a:lnTo>
                                  <a:pt x="0" y="146837"/>
                                </a:lnTo>
                                <a:close/>
                              </a:path>
                            </a:pathLst>
                          </a:custGeom>
                          <a:ln w="12700">
                            <a:solidFill>
                              <a:srgbClr val="C55A11"/>
                            </a:solidFill>
                            <a:prstDash val="solid"/>
                          </a:ln>
                        </wps:spPr>
                        <wps:bodyPr wrap="square" lIns="0" tIns="0" rIns="0" bIns="0" rtlCol="0">
                          <a:prstTxWarp prst="textNoShape">
                            <a:avLst/>
                          </a:prstTxWarp>
                          <a:noAutofit/>
                        </wps:bodyPr>
                      </wps:wsp>
                      <wps:wsp>
                        <wps:cNvPr id="639" name="Graphic 639"/>
                        <wps:cNvSpPr/>
                        <wps:spPr>
                          <a:xfrm>
                            <a:off x="784178" y="666728"/>
                            <a:ext cx="193675" cy="152400"/>
                          </a:xfrm>
                          <a:custGeom>
                            <a:avLst/>
                            <a:gdLst/>
                            <a:ahLst/>
                            <a:cxnLst/>
                            <a:rect l="l" t="t" r="r" b="b"/>
                            <a:pathLst>
                              <a:path w="193675" h="152400">
                                <a:moveTo>
                                  <a:pt x="190229" y="121049"/>
                                </a:moveTo>
                                <a:lnTo>
                                  <a:pt x="193611" y="151930"/>
                                </a:lnTo>
                                <a:lnTo>
                                  <a:pt x="193662" y="146837"/>
                                </a:lnTo>
                                <a:lnTo>
                                  <a:pt x="190229" y="121049"/>
                                </a:lnTo>
                                <a:close/>
                              </a:path>
                              <a:path w="193675" h="152400">
                                <a:moveTo>
                                  <a:pt x="4092" y="116101"/>
                                </a:moveTo>
                                <a:lnTo>
                                  <a:pt x="63" y="141744"/>
                                </a:lnTo>
                                <a:lnTo>
                                  <a:pt x="0" y="146837"/>
                                </a:lnTo>
                                <a:lnTo>
                                  <a:pt x="4092" y="116101"/>
                                </a:lnTo>
                                <a:close/>
                              </a:path>
                              <a:path w="193675" h="152400">
                                <a:moveTo>
                                  <a:pt x="186383" y="92152"/>
                                </a:moveTo>
                                <a:lnTo>
                                  <a:pt x="190229" y="121049"/>
                                </a:lnTo>
                                <a:lnTo>
                                  <a:pt x="187311" y="94406"/>
                                </a:lnTo>
                                <a:lnTo>
                                  <a:pt x="186383" y="92152"/>
                                </a:lnTo>
                                <a:close/>
                              </a:path>
                              <a:path w="193675" h="152400">
                                <a:moveTo>
                                  <a:pt x="8589" y="87476"/>
                                </a:moveTo>
                                <a:lnTo>
                                  <a:pt x="7610" y="89679"/>
                                </a:lnTo>
                                <a:lnTo>
                                  <a:pt x="4092" y="116101"/>
                                </a:lnTo>
                                <a:lnTo>
                                  <a:pt x="8589" y="87476"/>
                                </a:lnTo>
                                <a:close/>
                              </a:path>
                              <a:path w="193675" h="152400">
                                <a:moveTo>
                                  <a:pt x="176586" y="68383"/>
                                </a:moveTo>
                                <a:lnTo>
                                  <a:pt x="186383" y="92152"/>
                                </a:lnTo>
                                <a:lnTo>
                                  <a:pt x="186054" y="89679"/>
                                </a:lnTo>
                                <a:lnTo>
                                  <a:pt x="176586" y="68383"/>
                                </a:lnTo>
                                <a:close/>
                              </a:path>
                              <a:path w="193675" h="152400">
                                <a:moveTo>
                                  <a:pt x="18911" y="64263"/>
                                </a:moveTo>
                                <a:lnTo>
                                  <a:pt x="8975" y="85020"/>
                                </a:lnTo>
                                <a:lnTo>
                                  <a:pt x="8589" y="87476"/>
                                </a:lnTo>
                                <a:lnTo>
                                  <a:pt x="18911" y="64263"/>
                                </a:lnTo>
                                <a:close/>
                              </a:path>
                              <a:path w="193675" h="152400">
                                <a:moveTo>
                                  <a:pt x="166258" y="45150"/>
                                </a:moveTo>
                                <a:lnTo>
                                  <a:pt x="176586" y="68383"/>
                                </a:lnTo>
                                <a:lnTo>
                                  <a:pt x="167636" y="46667"/>
                                </a:lnTo>
                                <a:lnTo>
                                  <a:pt x="166258" y="45150"/>
                                </a:lnTo>
                                <a:close/>
                              </a:path>
                              <a:path w="193675" h="152400">
                                <a:moveTo>
                                  <a:pt x="29780" y="41557"/>
                                </a:moveTo>
                                <a:lnTo>
                                  <a:pt x="28363" y="43005"/>
                                </a:lnTo>
                                <a:lnTo>
                                  <a:pt x="18911" y="64263"/>
                                </a:lnTo>
                                <a:lnTo>
                                  <a:pt x="29780" y="41557"/>
                                </a:lnTo>
                                <a:close/>
                              </a:path>
                              <a:path w="193675" h="152400">
                                <a:moveTo>
                                  <a:pt x="151301" y="28688"/>
                                </a:moveTo>
                                <a:lnTo>
                                  <a:pt x="166258" y="45150"/>
                                </a:lnTo>
                                <a:lnTo>
                                  <a:pt x="165304" y="43005"/>
                                </a:lnTo>
                                <a:lnTo>
                                  <a:pt x="151301" y="28688"/>
                                </a:lnTo>
                                <a:close/>
                              </a:path>
                              <a:path w="193675" h="152400">
                                <a:moveTo>
                                  <a:pt x="45090" y="25905"/>
                                </a:moveTo>
                                <a:lnTo>
                                  <a:pt x="30781" y="39465"/>
                                </a:lnTo>
                                <a:lnTo>
                                  <a:pt x="29780" y="41557"/>
                                </a:lnTo>
                                <a:lnTo>
                                  <a:pt x="45090" y="25905"/>
                                </a:lnTo>
                                <a:close/>
                              </a:path>
                              <a:path w="193675" h="152400">
                                <a:moveTo>
                                  <a:pt x="135971" y="13014"/>
                                </a:moveTo>
                                <a:lnTo>
                                  <a:pt x="151301" y="28688"/>
                                </a:lnTo>
                                <a:lnTo>
                                  <a:pt x="137593" y="13600"/>
                                </a:lnTo>
                                <a:lnTo>
                                  <a:pt x="135971" y="13014"/>
                                </a:lnTo>
                                <a:close/>
                              </a:path>
                              <a:path w="193675" h="152400">
                                <a:moveTo>
                                  <a:pt x="60780" y="11037"/>
                                </a:moveTo>
                                <a:lnTo>
                                  <a:pt x="59144" y="11538"/>
                                </a:lnTo>
                                <a:lnTo>
                                  <a:pt x="45090" y="25905"/>
                                </a:lnTo>
                                <a:lnTo>
                                  <a:pt x="60780" y="11037"/>
                                </a:lnTo>
                                <a:close/>
                              </a:path>
                              <a:path w="193675" h="152400">
                                <a:moveTo>
                                  <a:pt x="117204" y="6235"/>
                                </a:moveTo>
                                <a:lnTo>
                                  <a:pt x="135971" y="13014"/>
                                </a:lnTo>
                                <a:lnTo>
                                  <a:pt x="134528" y="11538"/>
                                </a:lnTo>
                                <a:lnTo>
                                  <a:pt x="117204" y="6235"/>
                                </a:lnTo>
                                <a:close/>
                              </a:path>
                              <a:path w="193675" h="152400">
                                <a:moveTo>
                                  <a:pt x="79700" y="5245"/>
                                </a:moveTo>
                                <a:lnTo>
                                  <a:pt x="62260" y="9635"/>
                                </a:lnTo>
                                <a:lnTo>
                                  <a:pt x="60780" y="11037"/>
                                </a:lnTo>
                                <a:lnTo>
                                  <a:pt x="79700" y="5245"/>
                                </a:lnTo>
                                <a:close/>
                              </a:path>
                              <a:path w="193675" h="152400">
                                <a:moveTo>
                                  <a:pt x="100190" y="88"/>
                                </a:moveTo>
                                <a:lnTo>
                                  <a:pt x="98509" y="511"/>
                                </a:lnTo>
                                <a:lnTo>
                                  <a:pt x="117204" y="6235"/>
                                </a:lnTo>
                                <a:lnTo>
                                  <a:pt x="100190" y="88"/>
                                </a:lnTo>
                                <a:close/>
                              </a:path>
                              <a:path w="193675" h="152400">
                                <a:moveTo>
                                  <a:pt x="96837" y="0"/>
                                </a:moveTo>
                                <a:lnTo>
                                  <a:pt x="79700" y="5245"/>
                                </a:lnTo>
                                <a:lnTo>
                                  <a:pt x="98509" y="511"/>
                                </a:lnTo>
                                <a:lnTo>
                                  <a:pt x="96837" y="0"/>
                                </a:lnTo>
                                <a:close/>
                              </a:path>
                            </a:pathLst>
                          </a:custGeom>
                          <a:solidFill>
                            <a:srgbClr val="5B9BD5"/>
                          </a:solidFill>
                        </wps:spPr>
                        <wps:bodyPr wrap="square" lIns="0" tIns="0" rIns="0" bIns="0" rtlCol="0">
                          <a:prstTxWarp prst="textNoShape">
                            <a:avLst/>
                          </a:prstTxWarp>
                          <a:noAutofit/>
                        </wps:bodyPr>
                      </wps:wsp>
                      <wps:wsp>
                        <wps:cNvPr id="640" name="Graphic 640"/>
                        <wps:cNvSpPr/>
                        <wps:spPr>
                          <a:xfrm>
                            <a:off x="784178" y="666727"/>
                            <a:ext cx="193675" cy="152400"/>
                          </a:xfrm>
                          <a:custGeom>
                            <a:avLst/>
                            <a:gdLst/>
                            <a:ahLst/>
                            <a:cxnLst/>
                            <a:rect l="l" t="t" r="r" b="b"/>
                            <a:pathLst>
                              <a:path w="193675" h="152400">
                                <a:moveTo>
                                  <a:pt x="0" y="146837"/>
                                </a:moveTo>
                                <a:lnTo>
                                  <a:pt x="7610" y="89679"/>
                                </a:lnTo>
                                <a:lnTo>
                                  <a:pt x="28363" y="43005"/>
                                </a:lnTo>
                                <a:lnTo>
                                  <a:pt x="59144" y="11538"/>
                                </a:lnTo>
                                <a:lnTo>
                                  <a:pt x="96837" y="0"/>
                                </a:lnTo>
                                <a:lnTo>
                                  <a:pt x="134528" y="11538"/>
                                </a:lnTo>
                                <a:lnTo>
                                  <a:pt x="165304" y="43005"/>
                                </a:lnTo>
                                <a:lnTo>
                                  <a:pt x="186054" y="89679"/>
                                </a:lnTo>
                                <a:lnTo>
                                  <a:pt x="193662" y="146837"/>
                                </a:lnTo>
                                <a:lnTo>
                                  <a:pt x="193662" y="148539"/>
                                </a:lnTo>
                                <a:lnTo>
                                  <a:pt x="193649" y="150228"/>
                                </a:lnTo>
                                <a:lnTo>
                                  <a:pt x="193611" y="151930"/>
                                </a:lnTo>
                                <a:lnTo>
                                  <a:pt x="187311" y="94406"/>
                                </a:lnTo>
                                <a:lnTo>
                                  <a:pt x="167636" y="46667"/>
                                </a:lnTo>
                                <a:lnTo>
                                  <a:pt x="137593" y="13600"/>
                                </a:lnTo>
                                <a:lnTo>
                                  <a:pt x="100190" y="88"/>
                                </a:lnTo>
                                <a:lnTo>
                                  <a:pt x="62260" y="9635"/>
                                </a:lnTo>
                                <a:lnTo>
                                  <a:pt x="30781" y="39465"/>
                                </a:lnTo>
                                <a:lnTo>
                                  <a:pt x="8975" y="85020"/>
                                </a:lnTo>
                                <a:lnTo>
                                  <a:pt x="63" y="141744"/>
                                </a:lnTo>
                                <a:lnTo>
                                  <a:pt x="0" y="145135"/>
                                </a:lnTo>
                                <a:lnTo>
                                  <a:pt x="0" y="146837"/>
                                </a:lnTo>
                                <a:close/>
                              </a:path>
                            </a:pathLst>
                          </a:custGeom>
                          <a:ln w="12700">
                            <a:solidFill>
                              <a:srgbClr val="C55A11"/>
                            </a:solidFill>
                            <a:prstDash val="solid"/>
                          </a:ln>
                        </wps:spPr>
                        <wps:bodyPr wrap="square" lIns="0" tIns="0" rIns="0" bIns="0" rtlCol="0">
                          <a:prstTxWarp prst="textNoShape">
                            <a:avLst/>
                          </a:prstTxWarp>
                          <a:noAutofit/>
                        </wps:bodyPr>
                      </wps:wsp>
                      <wps:wsp>
                        <wps:cNvPr id="641" name="Graphic 641"/>
                        <wps:cNvSpPr/>
                        <wps:spPr>
                          <a:xfrm>
                            <a:off x="590514" y="666728"/>
                            <a:ext cx="193675" cy="152400"/>
                          </a:xfrm>
                          <a:custGeom>
                            <a:avLst/>
                            <a:gdLst/>
                            <a:ahLst/>
                            <a:cxnLst/>
                            <a:rect l="l" t="t" r="r" b="b"/>
                            <a:pathLst>
                              <a:path w="193675" h="152400">
                                <a:moveTo>
                                  <a:pt x="190229" y="121049"/>
                                </a:moveTo>
                                <a:lnTo>
                                  <a:pt x="193611" y="151930"/>
                                </a:lnTo>
                                <a:lnTo>
                                  <a:pt x="193662" y="146837"/>
                                </a:lnTo>
                                <a:lnTo>
                                  <a:pt x="190229" y="121049"/>
                                </a:lnTo>
                                <a:close/>
                              </a:path>
                              <a:path w="193675" h="152400">
                                <a:moveTo>
                                  <a:pt x="4092" y="116101"/>
                                </a:moveTo>
                                <a:lnTo>
                                  <a:pt x="63" y="141744"/>
                                </a:lnTo>
                                <a:lnTo>
                                  <a:pt x="0" y="146837"/>
                                </a:lnTo>
                                <a:lnTo>
                                  <a:pt x="4092" y="116101"/>
                                </a:lnTo>
                                <a:close/>
                              </a:path>
                              <a:path w="193675" h="152400">
                                <a:moveTo>
                                  <a:pt x="186383" y="92152"/>
                                </a:moveTo>
                                <a:lnTo>
                                  <a:pt x="190229" y="121049"/>
                                </a:lnTo>
                                <a:lnTo>
                                  <a:pt x="187311" y="94406"/>
                                </a:lnTo>
                                <a:lnTo>
                                  <a:pt x="186383" y="92152"/>
                                </a:lnTo>
                                <a:close/>
                              </a:path>
                              <a:path w="193675" h="152400">
                                <a:moveTo>
                                  <a:pt x="8589" y="87476"/>
                                </a:moveTo>
                                <a:lnTo>
                                  <a:pt x="7610" y="89679"/>
                                </a:lnTo>
                                <a:lnTo>
                                  <a:pt x="4092" y="116101"/>
                                </a:lnTo>
                                <a:lnTo>
                                  <a:pt x="8589" y="87476"/>
                                </a:lnTo>
                                <a:close/>
                              </a:path>
                              <a:path w="193675" h="152400">
                                <a:moveTo>
                                  <a:pt x="176586" y="68383"/>
                                </a:moveTo>
                                <a:lnTo>
                                  <a:pt x="186383" y="92152"/>
                                </a:lnTo>
                                <a:lnTo>
                                  <a:pt x="186054" y="89679"/>
                                </a:lnTo>
                                <a:lnTo>
                                  <a:pt x="176586" y="68383"/>
                                </a:lnTo>
                                <a:close/>
                              </a:path>
                              <a:path w="193675" h="152400">
                                <a:moveTo>
                                  <a:pt x="18911" y="64263"/>
                                </a:moveTo>
                                <a:lnTo>
                                  <a:pt x="8975" y="85020"/>
                                </a:lnTo>
                                <a:lnTo>
                                  <a:pt x="8589" y="87476"/>
                                </a:lnTo>
                                <a:lnTo>
                                  <a:pt x="18911" y="64263"/>
                                </a:lnTo>
                                <a:close/>
                              </a:path>
                              <a:path w="193675" h="152400">
                                <a:moveTo>
                                  <a:pt x="166258" y="45150"/>
                                </a:moveTo>
                                <a:lnTo>
                                  <a:pt x="176586" y="68383"/>
                                </a:lnTo>
                                <a:lnTo>
                                  <a:pt x="167636" y="46667"/>
                                </a:lnTo>
                                <a:lnTo>
                                  <a:pt x="166258" y="45150"/>
                                </a:lnTo>
                                <a:close/>
                              </a:path>
                              <a:path w="193675" h="152400">
                                <a:moveTo>
                                  <a:pt x="29780" y="41557"/>
                                </a:moveTo>
                                <a:lnTo>
                                  <a:pt x="28363" y="43005"/>
                                </a:lnTo>
                                <a:lnTo>
                                  <a:pt x="18911" y="64263"/>
                                </a:lnTo>
                                <a:lnTo>
                                  <a:pt x="29780" y="41557"/>
                                </a:lnTo>
                                <a:close/>
                              </a:path>
                              <a:path w="193675" h="152400">
                                <a:moveTo>
                                  <a:pt x="151301" y="28688"/>
                                </a:moveTo>
                                <a:lnTo>
                                  <a:pt x="166258" y="45150"/>
                                </a:lnTo>
                                <a:lnTo>
                                  <a:pt x="165304" y="43005"/>
                                </a:lnTo>
                                <a:lnTo>
                                  <a:pt x="151301" y="28688"/>
                                </a:lnTo>
                                <a:close/>
                              </a:path>
                              <a:path w="193675" h="152400">
                                <a:moveTo>
                                  <a:pt x="45090" y="25905"/>
                                </a:moveTo>
                                <a:lnTo>
                                  <a:pt x="30781" y="39465"/>
                                </a:lnTo>
                                <a:lnTo>
                                  <a:pt x="29780" y="41557"/>
                                </a:lnTo>
                                <a:lnTo>
                                  <a:pt x="45090" y="25905"/>
                                </a:lnTo>
                                <a:close/>
                              </a:path>
                              <a:path w="193675" h="152400">
                                <a:moveTo>
                                  <a:pt x="135971" y="13014"/>
                                </a:moveTo>
                                <a:lnTo>
                                  <a:pt x="151301" y="28688"/>
                                </a:lnTo>
                                <a:lnTo>
                                  <a:pt x="137593" y="13600"/>
                                </a:lnTo>
                                <a:lnTo>
                                  <a:pt x="135971" y="13014"/>
                                </a:lnTo>
                                <a:close/>
                              </a:path>
                              <a:path w="193675" h="152400">
                                <a:moveTo>
                                  <a:pt x="60780" y="11037"/>
                                </a:moveTo>
                                <a:lnTo>
                                  <a:pt x="59144" y="11538"/>
                                </a:lnTo>
                                <a:lnTo>
                                  <a:pt x="45090" y="25905"/>
                                </a:lnTo>
                                <a:lnTo>
                                  <a:pt x="60780" y="11037"/>
                                </a:lnTo>
                                <a:close/>
                              </a:path>
                              <a:path w="193675" h="152400">
                                <a:moveTo>
                                  <a:pt x="117204" y="6235"/>
                                </a:moveTo>
                                <a:lnTo>
                                  <a:pt x="135971" y="13014"/>
                                </a:lnTo>
                                <a:lnTo>
                                  <a:pt x="134528" y="11538"/>
                                </a:lnTo>
                                <a:lnTo>
                                  <a:pt x="117204" y="6235"/>
                                </a:lnTo>
                                <a:close/>
                              </a:path>
                              <a:path w="193675" h="152400">
                                <a:moveTo>
                                  <a:pt x="79700" y="5245"/>
                                </a:moveTo>
                                <a:lnTo>
                                  <a:pt x="62260" y="9635"/>
                                </a:lnTo>
                                <a:lnTo>
                                  <a:pt x="60780" y="11037"/>
                                </a:lnTo>
                                <a:lnTo>
                                  <a:pt x="79700" y="5245"/>
                                </a:lnTo>
                                <a:close/>
                              </a:path>
                              <a:path w="193675" h="152400">
                                <a:moveTo>
                                  <a:pt x="100190" y="88"/>
                                </a:moveTo>
                                <a:lnTo>
                                  <a:pt x="98509" y="511"/>
                                </a:lnTo>
                                <a:lnTo>
                                  <a:pt x="117204" y="6235"/>
                                </a:lnTo>
                                <a:lnTo>
                                  <a:pt x="100190" y="88"/>
                                </a:lnTo>
                                <a:close/>
                              </a:path>
                              <a:path w="193675" h="152400">
                                <a:moveTo>
                                  <a:pt x="96837" y="0"/>
                                </a:moveTo>
                                <a:lnTo>
                                  <a:pt x="79700" y="5245"/>
                                </a:lnTo>
                                <a:lnTo>
                                  <a:pt x="98509" y="511"/>
                                </a:lnTo>
                                <a:lnTo>
                                  <a:pt x="96837" y="0"/>
                                </a:lnTo>
                                <a:close/>
                              </a:path>
                            </a:pathLst>
                          </a:custGeom>
                          <a:solidFill>
                            <a:srgbClr val="5B9BD5"/>
                          </a:solidFill>
                        </wps:spPr>
                        <wps:bodyPr wrap="square" lIns="0" tIns="0" rIns="0" bIns="0" rtlCol="0">
                          <a:prstTxWarp prst="textNoShape">
                            <a:avLst/>
                          </a:prstTxWarp>
                          <a:noAutofit/>
                        </wps:bodyPr>
                      </wps:wsp>
                      <wps:wsp>
                        <wps:cNvPr id="642" name="Graphic 642"/>
                        <wps:cNvSpPr/>
                        <wps:spPr>
                          <a:xfrm>
                            <a:off x="590514" y="666727"/>
                            <a:ext cx="193675" cy="152400"/>
                          </a:xfrm>
                          <a:custGeom>
                            <a:avLst/>
                            <a:gdLst/>
                            <a:ahLst/>
                            <a:cxnLst/>
                            <a:rect l="l" t="t" r="r" b="b"/>
                            <a:pathLst>
                              <a:path w="193675" h="152400">
                                <a:moveTo>
                                  <a:pt x="0" y="146837"/>
                                </a:moveTo>
                                <a:lnTo>
                                  <a:pt x="7610" y="89679"/>
                                </a:lnTo>
                                <a:lnTo>
                                  <a:pt x="28363" y="43005"/>
                                </a:lnTo>
                                <a:lnTo>
                                  <a:pt x="59144" y="11538"/>
                                </a:lnTo>
                                <a:lnTo>
                                  <a:pt x="96837" y="0"/>
                                </a:lnTo>
                                <a:lnTo>
                                  <a:pt x="134528" y="11538"/>
                                </a:lnTo>
                                <a:lnTo>
                                  <a:pt x="165304" y="43005"/>
                                </a:lnTo>
                                <a:lnTo>
                                  <a:pt x="186054" y="89679"/>
                                </a:lnTo>
                                <a:lnTo>
                                  <a:pt x="193662" y="146837"/>
                                </a:lnTo>
                                <a:lnTo>
                                  <a:pt x="193662" y="148539"/>
                                </a:lnTo>
                                <a:lnTo>
                                  <a:pt x="193649" y="150228"/>
                                </a:lnTo>
                                <a:lnTo>
                                  <a:pt x="193611" y="151930"/>
                                </a:lnTo>
                                <a:lnTo>
                                  <a:pt x="187311" y="94406"/>
                                </a:lnTo>
                                <a:lnTo>
                                  <a:pt x="167636" y="46667"/>
                                </a:lnTo>
                                <a:lnTo>
                                  <a:pt x="137593" y="13600"/>
                                </a:lnTo>
                                <a:lnTo>
                                  <a:pt x="100190" y="88"/>
                                </a:lnTo>
                                <a:lnTo>
                                  <a:pt x="62260" y="9635"/>
                                </a:lnTo>
                                <a:lnTo>
                                  <a:pt x="30781" y="39465"/>
                                </a:lnTo>
                                <a:lnTo>
                                  <a:pt x="8975" y="85020"/>
                                </a:lnTo>
                                <a:lnTo>
                                  <a:pt x="63" y="141744"/>
                                </a:lnTo>
                                <a:lnTo>
                                  <a:pt x="0" y="145135"/>
                                </a:lnTo>
                                <a:lnTo>
                                  <a:pt x="0" y="146837"/>
                                </a:lnTo>
                                <a:close/>
                              </a:path>
                            </a:pathLst>
                          </a:custGeom>
                          <a:ln w="12700">
                            <a:solidFill>
                              <a:srgbClr val="C55A11"/>
                            </a:solidFill>
                            <a:prstDash val="solid"/>
                          </a:ln>
                        </wps:spPr>
                        <wps:bodyPr wrap="square" lIns="0" tIns="0" rIns="0" bIns="0" rtlCol="0">
                          <a:prstTxWarp prst="textNoShape">
                            <a:avLst/>
                          </a:prstTxWarp>
                          <a:noAutofit/>
                        </wps:bodyPr>
                      </wps:wsp>
                      <wps:wsp>
                        <wps:cNvPr id="643" name="Graphic 643"/>
                        <wps:cNvSpPr/>
                        <wps:spPr>
                          <a:xfrm>
                            <a:off x="501614" y="811182"/>
                            <a:ext cx="85725" cy="1905"/>
                          </a:xfrm>
                          <a:custGeom>
                            <a:avLst/>
                            <a:gdLst/>
                            <a:ahLst/>
                            <a:cxnLst/>
                            <a:rect l="l" t="t" r="r" b="b"/>
                            <a:pathLst>
                              <a:path w="85725" h="1905">
                                <a:moveTo>
                                  <a:pt x="85725" y="1587"/>
                                </a:moveTo>
                                <a:lnTo>
                                  <a:pt x="0" y="0"/>
                                </a:lnTo>
                              </a:path>
                            </a:pathLst>
                          </a:custGeom>
                          <a:ln w="12700">
                            <a:solidFill>
                              <a:srgbClr val="C55A11"/>
                            </a:solidFill>
                            <a:prstDash val="solid"/>
                          </a:ln>
                        </wps:spPr>
                        <wps:bodyPr wrap="square" lIns="0" tIns="0" rIns="0" bIns="0" rtlCol="0">
                          <a:prstTxWarp prst="textNoShape">
                            <a:avLst/>
                          </a:prstTxWarp>
                          <a:noAutofit/>
                        </wps:bodyPr>
                      </wps:wsp>
                      <wps:wsp>
                        <wps:cNvPr id="644" name="Graphic 644"/>
                        <wps:cNvSpPr/>
                        <wps:spPr>
                          <a:xfrm>
                            <a:off x="206358" y="519095"/>
                            <a:ext cx="20955" cy="1692275"/>
                          </a:xfrm>
                          <a:custGeom>
                            <a:avLst/>
                            <a:gdLst/>
                            <a:ahLst/>
                            <a:cxnLst/>
                            <a:rect l="l" t="t" r="r" b="b"/>
                            <a:pathLst>
                              <a:path w="20955" h="1692275">
                                <a:moveTo>
                                  <a:pt x="20637" y="0"/>
                                </a:moveTo>
                                <a:lnTo>
                                  <a:pt x="0" y="1691932"/>
                                </a:lnTo>
                              </a:path>
                            </a:pathLst>
                          </a:custGeom>
                          <a:ln w="12700">
                            <a:solidFill>
                              <a:srgbClr val="548235"/>
                            </a:solidFill>
                            <a:prstDash val="solid"/>
                          </a:ln>
                        </wps:spPr>
                        <wps:bodyPr wrap="square" lIns="0" tIns="0" rIns="0" bIns="0" rtlCol="0">
                          <a:prstTxWarp prst="textNoShape">
                            <a:avLst/>
                          </a:prstTxWarp>
                          <a:noAutofit/>
                        </wps:bodyPr>
                      </wps:wsp>
                      <wps:wsp>
                        <wps:cNvPr id="645" name="Graphic 645"/>
                        <wps:cNvSpPr/>
                        <wps:spPr>
                          <a:xfrm>
                            <a:off x="39683" y="2211033"/>
                            <a:ext cx="347980" cy="1270"/>
                          </a:xfrm>
                          <a:custGeom>
                            <a:avLst/>
                            <a:gdLst/>
                            <a:ahLst/>
                            <a:cxnLst/>
                            <a:rect l="l" t="t" r="r" b="b"/>
                            <a:pathLst>
                              <a:path w="347980" h="0">
                                <a:moveTo>
                                  <a:pt x="0" y="0"/>
                                </a:moveTo>
                                <a:lnTo>
                                  <a:pt x="347637" y="0"/>
                                </a:lnTo>
                              </a:path>
                            </a:pathLst>
                          </a:custGeom>
                          <a:ln w="12700">
                            <a:solidFill>
                              <a:srgbClr val="000000"/>
                            </a:solidFill>
                            <a:prstDash val="solid"/>
                          </a:ln>
                        </wps:spPr>
                        <wps:bodyPr wrap="square" lIns="0" tIns="0" rIns="0" bIns="0" rtlCol="0">
                          <a:prstTxWarp prst="textNoShape">
                            <a:avLst/>
                          </a:prstTxWarp>
                          <a:noAutofit/>
                        </wps:bodyPr>
                      </wps:wsp>
                      <wps:wsp>
                        <wps:cNvPr id="646" name="Graphic 646"/>
                        <wps:cNvSpPr/>
                        <wps:spPr>
                          <a:xfrm>
                            <a:off x="74606" y="2258816"/>
                            <a:ext cx="268605" cy="1270"/>
                          </a:xfrm>
                          <a:custGeom>
                            <a:avLst/>
                            <a:gdLst/>
                            <a:ahLst/>
                            <a:cxnLst/>
                            <a:rect l="l" t="t" r="r" b="b"/>
                            <a:pathLst>
                              <a:path w="268605" h="0">
                                <a:moveTo>
                                  <a:pt x="0" y="0"/>
                                </a:moveTo>
                                <a:lnTo>
                                  <a:pt x="268274" y="0"/>
                                </a:lnTo>
                              </a:path>
                            </a:pathLst>
                          </a:custGeom>
                          <a:ln w="12700">
                            <a:solidFill>
                              <a:srgbClr val="000000"/>
                            </a:solidFill>
                            <a:prstDash val="solid"/>
                          </a:ln>
                        </wps:spPr>
                        <wps:bodyPr wrap="square" lIns="0" tIns="0" rIns="0" bIns="0" rtlCol="0">
                          <a:prstTxWarp prst="textNoShape">
                            <a:avLst/>
                          </a:prstTxWarp>
                          <a:noAutofit/>
                        </wps:bodyPr>
                      </wps:wsp>
                      <wps:wsp>
                        <wps:cNvPr id="647" name="Graphic 647"/>
                        <wps:cNvSpPr/>
                        <wps:spPr>
                          <a:xfrm>
                            <a:off x="107707" y="2312788"/>
                            <a:ext cx="193675" cy="1270"/>
                          </a:xfrm>
                          <a:custGeom>
                            <a:avLst/>
                            <a:gdLst/>
                            <a:ahLst/>
                            <a:cxnLst/>
                            <a:rect l="l" t="t" r="r" b="b"/>
                            <a:pathLst>
                              <a:path w="193675" h="0">
                                <a:moveTo>
                                  <a:pt x="0" y="0"/>
                                </a:moveTo>
                                <a:lnTo>
                                  <a:pt x="193662" y="0"/>
                                </a:lnTo>
                              </a:path>
                            </a:pathLst>
                          </a:custGeom>
                          <a:ln w="12700">
                            <a:solidFill>
                              <a:srgbClr val="000000"/>
                            </a:solidFill>
                            <a:prstDash val="solid"/>
                          </a:ln>
                        </wps:spPr>
                        <wps:bodyPr wrap="square" lIns="0" tIns="0" rIns="0" bIns="0" rtlCol="0">
                          <a:prstTxWarp prst="textNoShape">
                            <a:avLst/>
                          </a:prstTxWarp>
                          <a:noAutofit/>
                        </wps:bodyPr>
                      </wps:wsp>
                      <wps:wsp>
                        <wps:cNvPr id="648" name="Graphic 648"/>
                        <wps:cNvSpPr/>
                        <wps:spPr>
                          <a:xfrm>
                            <a:off x="215886" y="1119146"/>
                            <a:ext cx="3538854" cy="1270"/>
                          </a:xfrm>
                          <a:custGeom>
                            <a:avLst/>
                            <a:gdLst/>
                            <a:ahLst/>
                            <a:cxnLst/>
                            <a:rect l="l" t="t" r="r" b="b"/>
                            <a:pathLst>
                              <a:path w="3538854" h="0">
                                <a:moveTo>
                                  <a:pt x="0" y="0"/>
                                </a:moveTo>
                                <a:lnTo>
                                  <a:pt x="2900198" y="0"/>
                                </a:lnTo>
                              </a:path>
                              <a:path w="3538854" h="0">
                                <a:moveTo>
                                  <a:pt x="3127198" y="0"/>
                                </a:moveTo>
                                <a:lnTo>
                                  <a:pt x="3538347" y="0"/>
                                </a:lnTo>
                              </a:path>
                            </a:pathLst>
                          </a:custGeom>
                          <a:ln w="19050">
                            <a:solidFill>
                              <a:srgbClr val="002060"/>
                            </a:solidFill>
                            <a:prstDash val="solid"/>
                          </a:ln>
                        </wps:spPr>
                        <wps:bodyPr wrap="square" lIns="0" tIns="0" rIns="0" bIns="0" rtlCol="0">
                          <a:prstTxWarp prst="textNoShape">
                            <a:avLst/>
                          </a:prstTxWarp>
                          <a:noAutofit/>
                        </wps:bodyPr>
                      </wps:wsp>
                      <pic:pic>
                        <pic:nvPicPr>
                          <pic:cNvPr id="649" name="Image 649"/>
                          <pic:cNvPicPr/>
                        </pic:nvPicPr>
                        <pic:blipFill>
                          <a:blip r:embed="rId75" cstate="print"/>
                          <a:stretch>
                            <a:fillRect/>
                          </a:stretch>
                        </pic:blipFill>
                        <pic:spPr>
                          <a:xfrm>
                            <a:off x="177786" y="1081046"/>
                            <a:ext cx="76200" cy="76200"/>
                          </a:xfrm>
                          <a:prstGeom prst="rect">
                            <a:avLst/>
                          </a:prstGeom>
                        </pic:spPr>
                      </pic:pic>
                      <wps:wsp>
                        <wps:cNvPr id="650" name="Graphic 650"/>
                        <wps:cNvSpPr/>
                        <wps:spPr>
                          <a:xfrm>
                            <a:off x="1962037" y="292092"/>
                            <a:ext cx="1270" cy="1898650"/>
                          </a:xfrm>
                          <a:custGeom>
                            <a:avLst/>
                            <a:gdLst/>
                            <a:ahLst/>
                            <a:cxnLst/>
                            <a:rect l="l" t="t" r="r" b="b"/>
                            <a:pathLst>
                              <a:path w="0" h="1898650">
                                <a:moveTo>
                                  <a:pt x="0" y="0"/>
                                </a:moveTo>
                                <a:lnTo>
                                  <a:pt x="0" y="1385831"/>
                                </a:lnTo>
                              </a:path>
                              <a:path w="0" h="1898650">
                                <a:moveTo>
                                  <a:pt x="0" y="1698556"/>
                                </a:moveTo>
                                <a:lnTo>
                                  <a:pt x="0" y="1898573"/>
                                </a:lnTo>
                              </a:path>
                            </a:pathLst>
                          </a:custGeom>
                          <a:ln w="12700">
                            <a:solidFill>
                              <a:srgbClr val="C55A11"/>
                            </a:solidFill>
                            <a:prstDash val="solid"/>
                          </a:ln>
                        </wps:spPr>
                        <wps:bodyPr wrap="square" lIns="0" tIns="0" rIns="0" bIns="0" rtlCol="0">
                          <a:prstTxWarp prst="textNoShape">
                            <a:avLst/>
                          </a:prstTxWarp>
                          <a:noAutofit/>
                        </wps:bodyPr>
                      </wps:wsp>
                      <pic:pic>
                        <pic:nvPicPr>
                          <pic:cNvPr id="651" name="Image 651"/>
                          <pic:cNvPicPr/>
                        </pic:nvPicPr>
                        <pic:blipFill>
                          <a:blip r:embed="rId62" cstate="print"/>
                          <a:stretch>
                            <a:fillRect/>
                          </a:stretch>
                        </pic:blipFill>
                        <pic:spPr>
                          <a:xfrm>
                            <a:off x="1923938" y="253987"/>
                            <a:ext cx="76200" cy="76200"/>
                          </a:xfrm>
                          <a:prstGeom prst="rect">
                            <a:avLst/>
                          </a:prstGeom>
                        </pic:spPr>
                      </pic:pic>
                      <wps:wsp>
                        <wps:cNvPr id="652" name="Graphic 652"/>
                        <wps:cNvSpPr/>
                        <wps:spPr>
                          <a:xfrm>
                            <a:off x="2160465" y="542905"/>
                            <a:ext cx="1270" cy="1641475"/>
                          </a:xfrm>
                          <a:custGeom>
                            <a:avLst/>
                            <a:gdLst/>
                            <a:ahLst/>
                            <a:cxnLst/>
                            <a:rect l="l" t="t" r="r" b="b"/>
                            <a:pathLst>
                              <a:path w="0" h="1641475">
                                <a:moveTo>
                                  <a:pt x="0" y="0"/>
                                </a:moveTo>
                                <a:lnTo>
                                  <a:pt x="0" y="1135018"/>
                                </a:lnTo>
                              </a:path>
                              <a:path w="0" h="1641475">
                                <a:moveTo>
                                  <a:pt x="0" y="1447742"/>
                                </a:moveTo>
                                <a:lnTo>
                                  <a:pt x="0" y="1641411"/>
                                </a:lnTo>
                              </a:path>
                            </a:pathLst>
                          </a:custGeom>
                          <a:ln w="12700">
                            <a:solidFill>
                              <a:srgbClr val="C55A11"/>
                            </a:solidFill>
                            <a:prstDash val="solid"/>
                          </a:ln>
                        </wps:spPr>
                        <wps:bodyPr wrap="square" lIns="0" tIns="0" rIns="0" bIns="0" rtlCol="0">
                          <a:prstTxWarp prst="textNoShape">
                            <a:avLst/>
                          </a:prstTxWarp>
                          <a:noAutofit/>
                        </wps:bodyPr>
                      </wps:wsp>
                      <pic:pic>
                        <pic:nvPicPr>
                          <pic:cNvPr id="653" name="Image 653"/>
                          <pic:cNvPicPr/>
                        </pic:nvPicPr>
                        <pic:blipFill>
                          <a:blip r:embed="rId62" cstate="print"/>
                          <a:stretch>
                            <a:fillRect/>
                          </a:stretch>
                        </pic:blipFill>
                        <pic:spPr>
                          <a:xfrm>
                            <a:off x="2122366" y="504802"/>
                            <a:ext cx="76200" cy="76200"/>
                          </a:xfrm>
                          <a:prstGeom prst="rect">
                            <a:avLst/>
                          </a:prstGeom>
                        </pic:spPr>
                      </pic:pic>
                      <wps:wsp>
                        <wps:cNvPr id="654" name="Graphic 654"/>
                        <wps:cNvSpPr/>
                        <wps:spPr>
                          <a:xfrm>
                            <a:off x="2354129" y="825468"/>
                            <a:ext cx="1270" cy="1354455"/>
                          </a:xfrm>
                          <a:custGeom>
                            <a:avLst/>
                            <a:gdLst/>
                            <a:ahLst/>
                            <a:cxnLst/>
                            <a:rect l="l" t="t" r="r" b="b"/>
                            <a:pathLst>
                              <a:path w="0" h="1354455">
                                <a:moveTo>
                                  <a:pt x="0" y="1165180"/>
                                </a:moveTo>
                                <a:lnTo>
                                  <a:pt x="0" y="1354086"/>
                                </a:lnTo>
                              </a:path>
                              <a:path w="0" h="1354455">
                                <a:moveTo>
                                  <a:pt x="0" y="0"/>
                                </a:moveTo>
                                <a:lnTo>
                                  <a:pt x="0" y="852455"/>
                                </a:lnTo>
                              </a:path>
                            </a:pathLst>
                          </a:custGeom>
                          <a:ln w="12700">
                            <a:solidFill>
                              <a:srgbClr val="C55A11"/>
                            </a:solidFill>
                            <a:prstDash val="solid"/>
                          </a:ln>
                        </wps:spPr>
                        <wps:bodyPr wrap="square" lIns="0" tIns="0" rIns="0" bIns="0" rtlCol="0">
                          <a:prstTxWarp prst="textNoShape">
                            <a:avLst/>
                          </a:prstTxWarp>
                          <a:noAutofit/>
                        </wps:bodyPr>
                      </wps:wsp>
                      <pic:pic>
                        <pic:nvPicPr>
                          <pic:cNvPr id="655" name="Image 655"/>
                          <pic:cNvPicPr/>
                        </pic:nvPicPr>
                        <pic:blipFill>
                          <a:blip r:embed="rId76" cstate="print"/>
                          <a:stretch>
                            <a:fillRect/>
                          </a:stretch>
                        </pic:blipFill>
                        <pic:spPr>
                          <a:xfrm>
                            <a:off x="2316030" y="787366"/>
                            <a:ext cx="76200" cy="76200"/>
                          </a:xfrm>
                          <a:prstGeom prst="rect">
                            <a:avLst/>
                          </a:prstGeom>
                        </pic:spPr>
                      </pic:pic>
                      <wps:wsp>
                        <wps:cNvPr id="656" name="Graphic 656"/>
                        <wps:cNvSpPr/>
                        <wps:spPr>
                          <a:xfrm>
                            <a:off x="1457241" y="1354086"/>
                            <a:ext cx="1270" cy="462280"/>
                          </a:xfrm>
                          <a:custGeom>
                            <a:avLst/>
                            <a:gdLst/>
                            <a:ahLst/>
                            <a:cxnLst/>
                            <a:rect l="l" t="t" r="r" b="b"/>
                            <a:pathLst>
                              <a:path w="0" h="462280">
                                <a:moveTo>
                                  <a:pt x="0" y="0"/>
                                </a:moveTo>
                                <a:lnTo>
                                  <a:pt x="0" y="461949"/>
                                </a:lnTo>
                              </a:path>
                            </a:pathLst>
                          </a:custGeom>
                          <a:ln w="19050">
                            <a:solidFill>
                              <a:srgbClr val="548235"/>
                            </a:solidFill>
                            <a:prstDash val="solid"/>
                          </a:ln>
                        </wps:spPr>
                        <wps:bodyPr wrap="square" lIns="0" tIns="0" rIns="0" bIns="0" rtlCol="0">
                          <a:prstTxWarp prst="textNoShape">
                            <a:avLst/>
                          </a:prstTxWarp>
                          <a:noAutofit/>
                        </wps:bodyPr>
                      </wps:wsp>
                      <pic:pic>
                        <pic:nvPicPr>
                          <pic:cNvPr id="657" name="Image 657"/>
                          <pic:cNvPicPr/>
                        </pic:nvPicPr>
                        <pic:blipFill>
                          <a:blip r:embed="rId74" cstate="print"/>
                          <a:stretch>
                            <a:fillRect/>
                          </a:stretch>
                        </pic:blipFill>
                        <pic:spPr>
                          <a:xfrm>
                            <a:off x="1419141" y="1315986"/>
                            <a:ext cx="76200" cy="76200"/>
                          </a:xfrm>
                          <a:prstGeom prst="rect">
                            <a:avLst/>
                          </a:prstGeom>
                        </pic:spPr>
                      </pic:pic>
                      <wps:wsp>
                        <wps:cNvPr id="658" name="Graphic 658"/>
                        <wps:cNvSpPr/>
                        <wps:spPr>
                          <a:xfrm>
                            <a:off x="1290562" y="1827143"/>
                            <a:ext cx="347980" cy="1270"/>
                          </a:xfrm>
                          <a:custGeom>
                            <a:avLst/>
                            <a:gdLst/>
                            <a:ahLst/>
                            <a:cxnLst/>
                            <a:rect l="l" t="t" r="r" b="b"/>
                            <a:pathLst>
                              <a:path w="347980" h="0">
                                <a:moveTo>
                                  <a:pt x="0" y="0"/>
                                </a:moveTo>
                                <a:lnTo>
                                  <a:pt x="347637" y="0"/>
                                </a:lnTo>
                              </a:path>
                            </a:pathLst>
                          </a:custGeom>
                          <a:ln w="12700">
                            <a:solidFill>
                              <a:srgbClr val="000000"/>
                            </a:solidFill>
                            <a:prstDash val="solid"/>
                          </a:ln>
                        </wps:spPr>
                        <wps:bodyPr wrap="square" lIns="0" tIns="0" rIns="0" bIns="0" rtlCol="0">
                          <a:prstTxWarp prst="textNoShape">
                            <a:avLst/>
                          </a:prstTxWarp>
                          <a:noAutofit/>
                        </wps:bodyPr>
                      </wps:wsp>
                      <wps:wsp>
                        <wps:cNvPr id="659" name="Graphic 659"/>
                        <wps:cNvSpPr/>
                        <wps:spPr>
                          <a:xfrm>
                            <a:off x="1328659" y="1887466"/>
                            <a:ext cx="271780" cy="1270"/>
                          </a:xfrm>
                          <a:custGeom>
                            <a:avLst/>
                            <a:gdLst/>
                            <a:ahLst/>
                            <a:cxnLst/>
                            <a:rect l="l" t="t" r="r" b="b"/>
                            <a:pathLst>
                              <a:path w="271780" h="0">
                                <a:moveTo>
                                  <a:pt x="0" y="0"/>
                                </a:moveTo>
                                <a:lnTo>
                                  <a:pt x="271449" y="0"/>
                                </a:lnTo>
                              </a:path>
                            </a:pathLst>
                          </a:custGeom>
                          <a:ln w="12700">
                            <a:solidFill>
                              <a:srgbClr val="000000"/>
                            </a:solidFill>
                            <a:prstDash val="solid"/>
                          </a:ln>
                        </wps:spPr>
                        <wps:bodyPr wrap="square" lIns="0" tIns="0" rIns="0" bIns="0" rtlCol="0">
                          <a:prstTxWarp prst="textNoShape">
                            <a:avLst/>
                          </a:prstTxWarp>
                          <a:noAutofit/>
                        </wps:bodyPr>
                      </wps:wsp>
                      <wps:wsp>
                        <wps:cNvPr id="660" name="Graphic 660"/>
                        <wps:cNvSpPr/>
                        <wps:spPr>
                          <a:xfrm>
                            <a:off x="1358822" y="1941438"/>
                            <a:ext cx="192405" cy="1270"/>
                          </a:xfrm>
                          <a:custGeom>
                            <a:avLst/>
                            <a:gdLst/>
                            <a:ahLst/>
                            <a:cxnLst/>
                            <a:rect l="l" t="t" r="r" b="b"/>
                            <a:pathLst>
                              <a:path w="192405" h="0">
                                <a:moveTo>
                                  <a:pt x="0" y="0"/>
                                </a:moveTo>
                                <a:lnTo>
                                  <a:pt x="192074" y="0"/>
                                </a:lnTo>
                              </a:path>
                            </a:pathLst>
                          </a:custGeom>
                          <a:ln w="12700">
                            <a:solidFill>
                              <a:srgbClr val="000000"/>
                            </a:solidFill>
                            <a:prstDash val="solid"/>
                          </a:ln>
                        </wps:spPr>
                        <wps:bodyPr wrap="square" lIns="0" tIns="0" rIns="0" bIns="0" rtlCol="0">
                          <a:prstTxWarp prst="textNoShape">
                            <a:avLst/>
                          </a:prstTxWarp>
                          <a:noAutofit/>
                        </wps:bodyPr>
                      </wps:wsp>
                      <wps:wsp>
                        <wps:cNvPr id="661" name="Graphic 661"/>
                        <wps:cNvSpPr/>
                        <wps:spPr>
                          <a:xfrm>
                            <a:off x="220643" y="519095"/>
                            <a:ext cx="287655" cy="1905"/>
                          </a:xfrm>
                          <a:custGeom>
                            <a:avLst/>
                            <a:gdLst/>
                            <a:ahLst/>
                            <a:cxnLst/>
                            <a:rect l="l" t="t" r="r" b="b"/>
                            <a:pathLst>
                              <a:path w="287655" h="1905">
                                <a:moveTo>
                                  <a:pt x="287324" y="0"/>
                                </a:moveTo>
                                <a:lnTo>
                                  <a:pt x="0" y="1587"/>
                                </a:lnTo>
                              </a:path>
                            </a:pathLst>
                          </a:custGeom>
                          <a:ln w="12700">
                            <a:solidFill>
                              <a:srgbClr val="548235"/>
                            </a:solidFill>
                            <a:prstDash val="solid"/>
                          </a:ln>
                        </wps:spPr>
                        <wps:bodyPr wrap="square" lIns="0" tIns="0" rIns="0" bIns="0" rtlCol="0">
                          <a:prstTxWarp prst="textNoShape">
                            <a:avLst/>
                          </a:prstTxWarp>
                          <a:noAutofit/>
                        </wps:bodyPr>
                      </wps:wsp>
                      <pic:pic>
                        <pic:nvPicPr>
                          <pic:cNvPr id="662" name="Image 662"/>
                          <pic:cNvPicPr/>
                        </pic:nvPicPr>
                        <pic:blipFill>
                          <a:blip r:embed="rId74" cstate="print"/>
                          <a:stretch>
                            <a:fillRect/>
                          </a:stretch>
                        </pic:blipFill>
                        <pic:spPr>
                          <a:xfrm>
                            <a:off x="469868" y="480995"/>
                            <a:ext cx="76200" cy="76200"/>
                          </a:xfrm>
                          <a:prstGeom prst="rect">
                            <a:avLst/>
                          </a:prstGeom>
                        </pic:spPr>
                      </pic:pic>
                      <wps:wsp>
                        <wps:cNvPr id="663" name="Graphic 663"/>
                        <wps:cNvSpPr/>
                        <wps:spPr>
                          <a:xfrm>
                            <a:off x="501614" y="277803"/>
                            <a:ext cx="85725" cy="1905"/>
                          </a:xfrm>
                          <a:custGeom>
                            <a:avLst/>
                            <a:gdLst/>
                            <a:ahLst/>
                            <a:cxnLst/>
                            <a:rect l="l" t="t" r="r" b="b"/>
                            <a:pathLst>
                              <a:path w="85725" h="1905">
                                <a:moveTo>
                                  <a:pt x="85725" y="1587"/>
                                </a:moveTo>
                                <a:lnTo>
                                  <a:pt x="0" y="0"/>
                                </a:lnTo>
                              </a:path>
                            </a:pathLst>
                          </a:custGeom>
                          <a:ln w="12700">
                            <a:solidFill>
                              <a:srgbClr val="C55A11"/>
                            </a:solidFill>
                            <a:prstDash val="solid"/>
                          </a:ln>
                        </wps:spPr>
                        <wps:bodyPr wrap="square" lIns="0" tIns="0" rIns="0" bIns="0" rtlCol="0">
                          <a:prstTxWarp prst="textNoShape">
                            <a:avLst/>
                          </a:prstTxWarp>
                          <a:noAutofit/>
                        </wps:bodyPr>
                      </wps:wsp>
                      <wps:wsp>
                        <wps:cNvPr id="664" name="Graphic 664"/>
                        <wps:cNvSpPr/>
                        <wps:spPr>
                          <a:xfrm>
                            <a:off x="1909648" y="1677923"/>
                            <a:ext cx="111125" cy="313055"/>
                          </a:xfrm>
                          <a:custGeom>
                            <a:avLst/>
                            <a:gdLst/>
                            <a:ahLst/>
                            <a:cxnLst/>
                            <a:rect l="l" t="t" r="r" b="b"/>
                            <a:pathLst>
                              <a:path w="111125" h="313055">
                                <a:moveTo>
                                  <a:pt x="111125" y="0"/>
                                </a:moveTo>
                                <a:lnTo>
                                  <a:pt x="0" y="0"/>
                                </a:lnTo>
                                <a:lnTo>
                                  <a:pt x="0" y="312724"/>
                                </a:lnTo>
                                <a:lnTo>
                                  <a:pt x="111125" y="312724"/>
                                </a:lnTo>
                                <a:lnTo>
                                  <a:pt x="111125" y="0"/>
                                </a:lnTo>
                                <a:close/>
                              </a:path>
                            </a:pathLst>
                          </a:custGeom>
                          <a:solidFill>
                            <a:srgbClr val="FFFFFF"/>
                          </a:solidFill>
                        </wps:spPr>
                        <wps:bodyPr wrap="square" lIns="0" tIns="0" rIns="0" bIns="0" rtlCol="0">
                          <a:prstTxWarp prst="textNoShape">
                            <a:avLst/>
                          </a:prstTxWarp>
                          <a:noAutofit/>
                        </wps:bodyPr>
                      </wps:wsp>
                      <wps:wsp>
                        <wps:cNvPr id="665" name="Graphic 665"/>
                        <wps:cNvSpPr/>
                        <wps:spPr>
                          <a:xfrm>
                            <a:off x="1909648" y="1677923"/>
                            <a:ext cx="111125" cy="313055"/>
                          </a:xfrm>
                          <a:custGeom>
                            <a:avLst/>
                            <a:gdLst/>
                            <a:ahLst/>
                            <a:cxnLst/>
                            <a:rect l="l" t="t" r="r" b="b"/>
                            <a:pathLst>
                              <a:path w="111125" h="313055">
                                <a:moveTo>
                                  <a:pt x="0" y="0"/>
                                </a:moveTo>
                                <a:lnTo>
                                  <a:pt x="111125" y="0"/>
                                </a:lnTo>
                                <a:lnTo>
                                  <a:pt x="111125" y="312724"/>
                                </a:lnTo>
                                <a:lnTo>
                                  <a:pt x="0" y="312724"/>
                                </a:lnTo>
                                <a:lnTo>
                                  <a:pt x="0" y="0"/>
                                </a:lnTo>
                                <a:close/>
                              </a:path>
                            </a:pathLst>
                          </a:custGeom>
                          <a:ln w="12700">
                            <a:solidFill>
                              <a:srgbClr val="000000"/>
                            </a:solidFill>
                            <a:prstDash val="solid"/>
                          </a:ln>
                        </wps:spPr>
                        <wps:bodyPr wrap="square" lIns="0" tIns="0" rIns="0" bIns="0" rtlCol="0">
                          <a:prstTxWarp prst="textNoShape">
                            <a:avLst/>
                          </a:prstTxWarp>
                          <a:noAutofit/>
                        </wps:bodyPr>
                      </wps:wsp>
                      <wps:wsp>
                        <wps:cNvPr id="666" name="Graphic 666"/>
                        <wps:cNvSpPr/>
                        <wps:spPr>
                          <a:xfrm>
                            <a:off x="2100148" y="1677923"/>
                            <a:ext cx="116205" cy="313055"/>
                          </a:xfrm>
                          <a:custGeom>
                            <a:avLst/>
                            <a:gdLst/>
                            <a:ahLst/>
                            <a:cxnLst/>
                            <a:rect l="l" t="t" r="r" b="b"/>
                            <a:pathLst>
                              <a:path w="116205" h="313055">
                                <a:moveTo>
                                  <a:pt x="115874" y="0"/>
                                </a:moveTo>
                                <a:lnTo>
                                  <a:pt x="0" y="0"/>
                                </a:lnTo>
                                <a:lnTo>
                                  <a:pt x="0" y="312724"/>
                                </a:lnTo>
                                <a:lnTo>
                                  <a:pt x="115874" y="312724"/>
                                </a:lnTo>
                                <a:lnTo>
                                  <a:pt x="115874" y="0"/>
                                </a:lnTo>
                                <a:close/>
                              </a:path>
                            </a:pathLst>
                          </a:custGeom>
                          <a:solidFill>
                            <a:srgbClr val="FFFFFF"/>
                          </a:solidFill>
                        </wps:spPr>
                        <wps:bodyPr wrap="square" lIns="0" tIns="0" rIns="0" bIns="0" rtlCol="0">
                          <a:prstTxWarp prst="textNoShape">
                            <a:avLst/>
                          </a:prstTxWarp>
                          <a:noAutofit/>
                        </wps:bodyPr>
                      </wps:wsp>
                      <wps:wsp>
                        <wps:cNvPr id="667" name="Graphic 667"/>
                        <wps:cNvSpPr/>
                        <wps:spPr>
                          <a:xfrm>
                            <a:off x="2100148" y="1677923"/>
                            <a:ext cx="116205" cy="313055"/>
                          </a:xfrm>
                          <a:custGeom>
                            <a:avLst/>
                            <a:gdLst/>
                            <a:ahLst/>
                            <a:cxnLst/>
                            <a:rect l="l" t="t" r="r" b="b"/>
                            <a:pathLst>
                              <a:path w="116205" h="313055">
                                <a:moveTo>
                                  <a:pt x="0" y="0"/>
                                </a:moveTo>
                                <a:lnTo>
                                  <a:pt x="115874" y="0"/>
                                </a:lnTo>
                                <a:lnTo>
                                  <a:pt x="115874" y="312724"/>
                                </a:lnTo>
                                <a:lnTo>
                                  <a:pt x="0" y="312724"/>
                                </a:lnTo>
                                <a:lnTo>
                                  <a:pt x="0" y="0"/>
                                </a:lnTo>
                                <a:close/>
                              </a:path>
                            </a:pathLst>
                          </a:custGeom>
                          <a:ln w="12699">
                            <a:solidFill>
                              <a:srgbClr val="000000"/>
                            </a:solidFill>
                            <a:prstDash val="solid"/>
                          </a:ln>
                        </wps:spPr>
                        <wps:bodyPr wrap="square" lIns="0" tIns="0" rIns="0" bIns="0" rtlCol="0">
                          <a:prstTxWarp prst="textNoShape">
                            <a:avLst/>
                          </a:prstTxWarp>
                          <a:noAutofit/>
                        </wps:bodyPr>
                      </wps:wsp>
                      <wps:wsp>
                        <wps:cNvPr id="668" name="Graphic 668"/>
                        <wps:cNvSpPr/>
                        <wps:spPr>
                          <a:xfrm>
                            <a:off x="2300160" y="1677923"/>
                            <a:ext cx="114300" cy="313055"/>
                          </a:xfrm>
                          <a:custGeom>
                            <a:avLst/>
                            <a:gdLst/>
                            <a:ahLst/>
                            <a:cxnLst/>
                            <a:rect l="l" t="t" r="r" b="b"/>
                            <a:pathLst>
                              <a:path w="114300" h="313055">
                                <a:moveTo>
                                  <a:pt x="114300" y="0"/>
                                </a:moveTo>
                                <a:lnTo>
                                  <a:pt x="0" y="0"/>
                                </a:lnTo>
                                <a:lnTo>
                                  <a:pt x="0" y="312724"/>
                                </a:lnTo>
                                <a:lnTo>
                                  <a:pt x="114300" y="312724"/>
                                </a:lnTo>
                                <a:lnTo>
                                  <a:pt x="114300" y="0"/>
                                </a:lnTo>
                                <a:close/>
                              </a:path>
                            </a:pathLst>
                          </a:custGeom>
                          <a:solidFill>
                            <a:srgbClr val="FFFFFF"/>
                          </a:solidFill>
                        </wps:spPr>
                        <wps:bodyPr wrap="square" lIns="0" tIns="0" rIns="0" bIns="0" rtlCol="0">
                          <a:prstTxWarp prst="textNoShape">
                            <a:avLst/>
                          </a:prstTxWarp>
                          <a:noAutofit/>
                        </wps:bodyPr>
                      </wps:wsp>
                      <wps:wsp>
                        <wps:cNvPr id="669" name="Graphic 669"/>
                        <wps:cNvSpPr/>
                        <wps:spPr>
                          <a:xfrm>
                            <a:off x="2300160" y="1677923"/>
                            <a:ext cx="114300" cy="313055"/>
                          </a:xfrm>
                          <a:custGeom>
                            <a:avLst/>
                            <a:gdLst/>
                            <a:ahLst/>
                            <a:cxnLst/>
                            <a:rect l="l" t="t" r="r" b="b"/>
                            <a:pathLst>
                              <a:path w="114300" h="313055">
                                <a:moveTo>
                                  <a:pt x="0" y="0"/>
                                </a:moveTo>
                                <a:lnTo>
                                  <a:pt x="114300" y="0"/>
                                </a:lnTo>
                                <a:lnTo>
                                  <a:pt x="114300" y="312724"/>
                                </a:lnTo>
                                <a:lnTo>
                                  <a:pt x="0" y="312724"/>
                                </a:lnTo>
                                <a:lnTo>
                                  <a:pt x="0" y="0"/>
                                </a:lnTo>
                                <a:close/>
                              </a:path>
                            </a:pathLst>
                          </a:custGeom>
                          <a:ln w="12700">
                            <a:solidFill>
                              <a:srgbClr val="000000"/>
                            </a:solidFill>
                            <a:prstDash val="solid"/>
                          </a:ln>
                        </wps:spPr>
                        <wps:bodyPr wrap="square" lIns="0" tIns="0" rIns="0" bIns="0" rtlCol="0">
                          <a:prstTxWarp prst="textNoShape">
                            <a:avLst/>
                          </a:prstTxWarp>
                          <a:noAutofit/>
                        </wps:bodyPr>
                      </wps:wsp>
                      <wps:wsp>
                        <wps:cNvPr id="670" name="Graphic 670"/>
                        <wps:cNvSpPr/>
                        <wps:spPr>
                          <a:xfrm>
                            <a:off x="1962037" y="2184316"/>
                            <a:ext cx="395605" cy="1270"/>
                          </a:xfrm>
                          <a:custGeom>
                            <a:avLst/>
                            <a:gdLst/>
                            <a:ahLst/>
                            <a:cxnLst/>
                            <a:rect l="l" t="t" r="r" b="b"/>
                            <a:pathLst>
                              <a:path w="395605" h="0">
                                <a:moveTo>
                                  <a:pt x="0" y="0"/>
                                </a:moveTo>
                                <a:lnTo>
                                  <a:pt x="395262" y="0"/>
                                </a:lnTo>
                              </a:path>
                            </a:pathLst>
                          </a:custGeom>
                          <a:ln w="12700">
                            <a:solidFill>
                              <a:srgbClr val="C55A11"/>
                            </a:solidFill>
                            <a:prstDash val="solid"/>
                          </a:ln>
                        </wps:spPr>
                        <wps:bodyPr wrap="square" lIns="0" tIns="0" rIns="0" bIns="0" rtlCol="0">
                          <a:prstTxWarp prst="textNoShape">
                            <a:avLst/>
                          </a:prstTxWarp>
                          <a:noAutofit/>
                        </wps:bodyPr>
                      </wps:wsp>
                      <wps:wsp>
                        <wps:cNvPr id="671" name="Graphic 671"/>
                        <wps:cNvSpPr/>
                        <wps:spPr>
                          <a:xfrm>
                            <a:off x="2160460" y="1119155"/>
                            <a:ext cx="368300" cy="1186180"/>
                          </a:xfrm>
                          <a:custGeom>
                            <a:avLst/>
                            <a:gdLst/>
                            <a:ahLst/>
                            <a:cxnLst/>
                            <a:rect l="l" t="t" r="r" b="b"/>
                            <a:pathLst>
                              <a:path w="368300" h="1186180">
                                <a:moveTo>
                                  <a:pt x="368287" y="0"/>
                                </a:moveTo>
                                <a:lnTo>
                                  <a:pt x="368287" y="1185697"/>
                                </a:lnTo>
                                <a:lnTo>
                                  <a:pt x="0" y="1185697"/>
                                </a:lnTo>
                                <a:lnTo>
                                  <a:pt x="0" y="1060386"/>
                                </a:lnTo>
                              </a:path>
                            </a:pathLst>
                          </a:custGeom>
                          <a:ln w="12700">
                            <a:solidFill>
                              <a:srgbClr val="002060"/>
                            </a:solidFill>
                            <a:prstDash val="lgDash"/>
                          </a:ln>
                        </wps:spPr>
                        <wps:bodyPr wrap="square" lIns="0" tIns="0" rIns="0" bIns="0" rtlCol="0">
                          <a:prstTxWarp prst="textNoShape">
                            <a:avLst/>
                          </a:prstTxWarp>
                          <a:noAutofit/>
                        </wps:bodyPr>
                      </wps:wsp>
                      <pic:pic>
                        <pic:nvPicPr>
                          <pic:cNvPr id="672" name="Image 672"/>
                          <pic:cNvPicPr/>
                        </pic:nvPicPr>
                        <pic:blipFill>
                          <a:blip r:embed="rId77" cstate="print"/>
                          <a:stretch>
                            <a:fillRect/>
                          </a:stretch>
                        </pic:blipFill>
                        <pic:spPr>
                          <a:xfrm>
                            <a:off x="2122358" y="2141446"/>
                            <a:ext cx="76200" cy="76200"/>
                          </a:xfrm>
                          <a:prstGeom prst="rect">
                            <a:avLst/>
                          </a:prstGeom>
                        </pic:spPr>
                      </pic:pic>
                      <wps:wsp>
                        <wps:cNvPr id="673" name="Graphic 673"/>
                        <wps:cNvSpPr/>
                        <wps:spPr>
                          <a:xfrm>
                            <a:off x="2660494" y="1354090"/>
                            <a:ext cx="107950" cy="322580"/>
                          </a:xfrm>
                          <a:custGeom>
                            <a:avLst/>
                            <a:gdLst/>
                            <a:ahLst/>
                            <a:cxnLst/>
                            <a:rect l="l" t="t" r="r" b="b"/>
                            <a:pathLst>
                              <a:path w="107950" h="322580">
                                <a:moveTo>
                                  <a:pt x="107950" y="0"/>
                                </a:moveTo>
                                <a:lnTo>
                                  <a:pt x="107950" y="316344"/>
                                </a:lnTo>
                                <a:lnTo>
                                  <a:pt x="0" y="316344"/>
                                </a:lnTo>
                                <a:lnTo>
                                  <a:pt x="0" y="322249"/>
                                </a:lnTo>
                              </a:path>
                            </a:pathLst>
                          </a:custGeom>
                          <a:ln w="12700">
                            <a:solidFill>
                              <a:srgbClr val="548235"/>
                            </a:solidFill>
                            <a:prstDash val="solid"/>
                          </a:ln>
                        </wps:spPr>
                        <wps:bodyPr wrap="square" lIns="0" tIns="0" rIns="0" bIns="0" rtlCol="0">
                          <a:prstTxWarp prst="textNoShape">
                            <a:avLst/>
                          </a:prstTxWarp>
                          <a:noAutofit/>
                        </wps:bodyPr>
                      </wps:wsp>
                      <pic:pic>
                        <pic:nvPicPr>
                          <pic:cNvPr id="674" name="Image 674"/>
                          <pic:cNvPicPr/>
                        </pic:nvPicPr>
                        <pic:blipFill>
                          <a:blip r:embed="rId78" cstate="print"/>
                          <a:stretch>
                            <a:fillRect/>
                          </a:stretch>
                        </pic:blipFill>
                        <pic:spPr>
                          <a:xfrm>
                            <a:off x="2622394" y="1638233"/>
                            <a:ext cx="76200" cy="76200"/>
                          </a:xfrm>
                          <a:prstGeom prst="rect">
                            <a:avLst/>
                          </a:prstGeom>
                        </pic:spPr>
                      </pic:pic>
                      <pic:pic>
                        <pic:nvPicPr>
                          <pic:cNvPr id="675" name="Image 675"/>
                          <pic:cNvPicPr/>
                        </pic:nvPicPr>
                        <pic:blipFill>
                          <a:blip r:embed="rId74" cstate="print"/>
                          <a:stretch>
                            <a:fillRect/>
                          </a:stretch>
                        </pic:blipFill>
                        <pic:spPr>
                          <a:xfrm>
                            <a:off x="2730344" y="1315990"/>
                            <a:ext cx="76200" cy="76200"/>
                          </a:xfrm>
                          <a:prstGeom prst="rect">
                            <a:avLst/>
                          </a:prstGeom>
                        </pic:spPr>
                      </pic:pic>
                      <wps:wsp>
                        <wps:cNvPr id="676" name="Graphic 676"/>
                        <wps:cNvSpPr/>
                        <wps:spPr>
                          <a:xfrm>
                            <a:off x="2951279" y="1803340"/>
                            <a:ext cx="1270" cy="127000"/>
                          </a:xfrm>
                          <a:custGeom>
                            <a:avLst/>
                            <a:gdLst/>
                            <a:ahLst/>
                            <a:cxnLst/>
                            <a:rect l="l" t="t" r="r" b="b"/>
                            <a:pathLst>
                              <a:path w="0" h="127000">
                                <a:moveTo>
                                  <a:pt x="0" y="0"/>
                                </a:moveTo>
                                <a:lnTo>
                                  <a:pt x="0" y="127000"/>
                                </a:lnTo>
                              </a:path>
                            </a:pathLst>
                          </a:custGeom>
                          <a:ln w="9525">
                            <a:solidFill>
                              <a:srgbClr val="000000"/>
                            </a:solidFill>
                            <a:prstDash val="solid"/>
                          </a:ln>
                        </wps:spPr>
                        <wps:bodyPr wrap="square" lIns="0" tIns="0" rIns="0" bIns="0" rtlCol="0">
                          <a:prstTxWarp prst="textNoShape">
                            <a:avLst/>
                          </a:prstTxWarp>
                          <a:noAutofit/>
                        </wps:bodyPr>
                      </wps:wsp>
                      <wps:wsp>
                        <wps:cNvPr id="677" name="Graphic 677"/>
                        <wps:cNvSpPr/>
                        <wps:spPr>
                          <a:xfrm>
                            <a:off x="2843324" y="1935100"/>
                            <a:ext cx="207645" cy="1270"/>
                          </a:xfrm>
                          <a:custGeom>
                            <a:avLst/>
                            <a:gdLst/>
                            <a:ahLst/>
                            <a:cxnLst/>
                            <a:rect l="l" t="t" r="r" b="b"/>
                            <a:pathLst>
                              <a:path w="207645" h="0">
                                <a:moveTo>
                                  <a:pt x="0" y="0"/>
                                </a:moveTo>
                                <a:lnTo>
                                  <a:pt x="207340" y="0"/>
                                </a:lnTo>
                              </a:path>
                            </a:pathLst>
                          </a:custGeom>
                          <a:ln w="9525">
                            <a:solidFill>
                              <a:srgbClr val="000000"/>
                            </a:solidFill>
                            <a:prstDash val="solid"/>
                          </a:ln>
                        </wps:spPr>
                        <wps:bodyPr wrap="square" lIns="0" tIns="0" rIns="0" bIns="0" rtlCol="0">
                          <a:prstTxWarp prst="textNoShape">
                            <a:avLst/>
                          </a:prstTxWarp>
                          <a:noAutofit/>
                        </wps:bodyPr>
                      </wps:wsp>
                      <wps:wsp>
                        <wps:cNvPr id="678" name="Graphic 678"/>
                        <wps:cNvSpPr/>
                        <wps:spPr>
                          <a:xfrm>
                            <a:off x="2860460" y="1958911"/>
                            <a:ext cx="163195" cy="1270"/>
                          </a:xfrm>
                          <a:custGeom>
                            <a:avLst/>
                            <a:gdLst/>
                            <a:ahLst/>
                            <a:cxnLst/>
                            <a:rect l="l" t="t" r="r" b="b"/>
                            <a:pathLst>
                              <a:path w="163195" h="0">
                                <a:moveTo>
                                  <a:pt x="0" y="0"/>
                                </a:moveTo>
                                <a:lnTo>
                                  <a:pt x="162788" y="0"/>
                                </a:lnTo>
                              </a:path>
                            </a:pathLst>
                          </a:custGeom>
                          <a:ln w="9525">
                            <a:solidFill>
                              <a:srgbClr val="000000"/>
                            </a:solidFill>
                            <a:prstDash val="solid"/>
                          </a:ln>
                        </wps:spPr>
                        <wps:bodyPr wrap="square" lIns="0" tIns="0" rIns="0" bIns="0" rtlCol="0">
                          <a:prstTxWarp prst="textNoShape">
                            <a:avLst/>
                          </a:prstTxWarp>
                          <a:noAutofit/>
                        </wps:bodyPr>
                      </wps:wsp>
                      <wps:wsp>
                        <wps:cNvPr id="679" name="Graphic 679"/>
                        <wps:cNvSpPr/>
                        <wps:spPr>
                          <a:xfrm>
                            <a:off x="2889590" y="1987485"/>
                            <a:ext cx="116839" cy="1270"/>
                          </a:xfrm>
                          <a:custGeom>
                            <a:avLst/>
                            <a:gdLst/>
                            <a:ahLst/>
                            <a:cxnLst/>
                            <a:rect l="l" t="t" r="r" b="b"/>
                            <a:pathLst>
                              <a:path w="116839" h="0">
                                <a:moveTo>
                                  <a:pt x="0" y="0"/>
                                </a:moveTo>
                                <a:lnTo>
                                  <a:pt x="116522" y="0"/>
                                </a:lnTo>
                              </a:path>
                            </a:pathLst>
                          </a:custGeom>
                          <a:ln w="9525">
                            <a:solidFill>
                              <a:srgbClr val="000000"/>
                            </a:solidFill>
                            <a:prstDash val="solid"/>
                          </a:ln>
                        </wps:spPr>
                        <wps:bodyPr wrap="square" lIns="0" tIns="0" rIns="0" bIns="0" rtlCol="0">
                          <a:prstTxWarp prst="textNoShape">
                            <a:avLst/>
                          </a:prstTxWarp>
                          <a:noAutofit/>
                        </wps:bodyPr>
                      </wps:wsp>
                      <wps:wsp>
                        <wps:cNvPr id="680" name="Graphic 680"/>
                        <wps:cNvSpPr/>
                        <wps:spPr>
                          <a:xfrm>
                            <a:off x="2749393" y="1753496"/>
                            <a:ext cx="381000" cy="307975"/>
                          </a:xfrm>
                          <a:custGeom>
                            <a:avLst/>
                            <a:gdLst/>
                            <a:ahLst/>
                            <a:cxnLst/>
                            <a:rect l="l" t="t" r="r" b="b"/>
                            <a:pathLst>
                              <a:path w="381000" h="307975">
                                <a:moveTo>
                                  <a:pt x="0" y="153987"/>
                                </a:moveTo>
                                <a:lnTo>
                                  <a:pt x="6798" y="113053"/>
                                </a:lnTo>
                                <a:lnTo>
                                  <a:pt x="25982" y="76269"/>
                                </a:lnTo>
                                <a:lnTo>
                                  <a:pt x="55740" y="45104"/>
                                </a:lnTo>
                                <a:lnTo>
                                  <a:pt x="94256" y="21025"/>
                                </a:lnTo>
                                <a:lnTo>
                                  <a:pt x="139717" y="5500"/>
                                </a:lnTo>
                                <a:lnTo>
                                  <a:pt x="190309" y="0"/>
                                </a:lnTo>
                                <a:lnTo>
                                  <a:pt x="240901" y="5500"/>
                                </a:lnTo>
                                <a:lnTo>
                                  <a:pt x="286362" y="21025"/>
                                </a:lnTo>
                                <a:lnTo>
                                  <a:pt x="324878" y="45104"/>
                                </a:lnTo>
                                <a:lnTo>
                                  <a:pt x="354636" y="76269"/>
                                </a:lnTo>
                                <a:lnTo>
                                  <a:pt x="373820" y="113053"/>
                                </a:lnTo>
                                <a:lnTo>
                                  <a:pt x="380619" y="153987"/>
                                </a:lnTo>
                                <a:lnTo>
                                  <a:pt x="373820" y="194921"/>
                                </a:lnTo>
                                <a:lnTo>
                                  <a:pt x="354636" y="231705"/>
                                </a:lnTo>
                                <a:lnTo>
                                  <a:pt x="324878" y="262870"/>
                                </a:lnTo>
                                <a:lnTo>
                                  <a:pt x="286362" y="286949"/>
                                </a:lnTo>
                                <a:lnTo>
                                  <a:pt x="240901" y="302474"/>
                                </a:lnTo>
                                <a:lnTo>
                                  <a:pt x="190309" y="307975"/>
                                </a:lnTo>
                                <a:lnTo>
                                  <a:pt x="139717" y="302474"/>
                                </a:lnTo>
                                <a:lnTo>
                                  <a:pt x="94256" y="286949"/>
                                </a:lnTo>
                                <a:lnTo>
                                  <a:pt x="55740" y="262870"/>
                                </a:lnTo>
                                <a:lnTo>
                                  <a:pt x="25982" y="231705"/>
                                </a:lnTo>
                                <a:lnTo>
                                  <a:pt x="6798" y="194921"/>
                                </a:lnTo>
                                <a:lnTo>
                                  <a:pt x="0" y="153987"/>
                                </a:lnTo>
                                <a:close/>
                              </a:path>
                            </a:pathLst>
                          </a:custGeom>
                          <a:ln w="9525">
                            <a:solidFill>
                              <a:srgbClr val="000000"/>
                            </a:solidFill>
                            <a:prstDash val="solid"/>
                          </a:ln>
                        </wps:spPr>
                        <wps:bodyPr wrap="square" lIns="0" tIns="0" rIns="0" bIns="0" rtlCol="0">
                          <a:prstTxWarp prst="textNoShape">
                            <a:avLst/>
                          </a:prstTxWarp>
                          <a:noAutofit/>
                        </wps:bodyPr>
                      </wps:wsp>
                      <wps:wsp>
                        <wps:cNvPr id="681" name="Graphic 681"/>
                        <wps:cNvSpPr/>
                        <wps:spPr>
                          <a:xfrm>
                            <a:off x="2649388" y="2219242"/>
                            <a:ext cx="193675" cy="1270"/>
                          </a:xfrm>
                          <a:custGeom>
                            <a:avLst/>
                            <a:gdLst/>
                            <a:ahLst/>
                            <a:cxnLst/>
                            <a:rect l="l" t="t" r="r" b="b"/>
                            <a:pathLst>
                              <a:path w="193675" h="0">
                                <a:moveTo>
                                  <a:pt x="0" y="0"/>
                                </a:moveTo>
                                <a:lnTo>
                                  <a:pt x="193662" y="0"/>
                                </a:lnTo>
                              </a:path>
                            </a:pathLst>
                          </a:custGeom>
                          <a:ln w="12700">
                            <a:solidFill>
                              <a:srgbClr val="000000"/>
                            </a:solidFill>
                            <a:prstDash val="solid"/>
                          </a:ln>
                        </wps:spPr>
                        <wps:bodyPr wrap="square" lIns="0" tIns="0" rIns="0" bIns="0" rtlCol="0">
                          <a:prstTxWarp prst="textNoShape">
                            <a:avLst/>
                          </a:prstTxWarp>
                          <a:noAutofit/>
                        </wps:bodyPr>
                      </wps:wsp>
                      <wps:wsp>
                        <wps:cNvPr id="682" name="Graphic 682"/>
                        <wps:cNvSpPr/>
                        <wps:spPr>
                          <a:xfrm>
                            <a:off x="2611288" y="2181142"/>
                            <a:ext cx="76200" cy="76200"/>
                          </a:xfrm>
                          <a:custGeom>
                            <a:avLst/>
                            <a:gdLst/>
                            <a:ahLst/>
                            <a:cxnLst/>
                            <a:rect l="l" t="t" r="r" b="b"/>
                            <a:pathLst>
                              <a:path w="76200" h="76200">
                                <a:moveTo>
                                  <a:pt x="38100" y="0"/>
                                </a:moveTo>
                                <a:lnTo>
                                  <a:pt x="23268" y="2993"/>
                                </a:lnTo>
                                <a:lnTo>
                                  <a:pt x="11158" y="11158"/>
                                </a:lnTo>
                                <a:lnTo>
                                  <a:pt x="2993" y="23268"/>
                                </a:lnTo>
                                <a:lnTo>
                                  <a:pt x="0" y="38100"/>
                                </a:lnTo>
                                <a:lnTo>
                                  <a:pt x="2993" y="52931"/>
                                </a:lnTo>
                                <a:lnTo>
                                  <a:pt x="11158" y="65041"/>
                                </a:lnTo>
                                <a:lnTo>
                                  <a:pt x="23268" y="73206"/>
                                </a:lnTo>
                                <a:lnTo>
                                  <a:pt x="38100" y="76200"/>
                                </a:lnTo>
                                <a:lnTo>
                                  <a:pt x="52931" y="73206"/>
                                </a:lnTo>
                                <a:lnTo>
                                  <a:pt x="65041" y="65041"/>
                                </a:lnTo>
                                <a:lnTo>
                                  <a:pt x="73206" y="52931"/>
                                </a:lnTo>
                                <a:lnTo>
                                  <a:pt x="76200" y="38100"/>
                                </a:lnTo>
                                <a:lnTo>
                                  <a:pt x="73206" y="23268"/>
                                </a:lnTo>
                                <a:lnTo>
                                  <a:pt x="65041" y="11158"/>
                                </a:lnTo>
                                <a:lnTo>
                                  <a:pt x="52931" y="2993"/>
                                </a:lnTo>
                                <a:lnTo>
                                  <a:pt x="38100" y="0"/>
                                </a:lnTo>
                                <a:close/>
                              </a:path>
                            </a:pathLst>
                          </a:custGeom>
                          <a:solidFill>
                            <a:srgbClr val="000000"/>
                          </a:solidFill>
                        </wps:spPr>
                        <wps:bodyPr wrap="square" lIns="0" tIns="0" rIns="0" bIns="0" rtlCol="0">
                          <a:prstTxWarp prst="textNoShape">
                            <a:avLst/>
                          </a:prstTxWarp>
                          <a:noAutofit/>
                        </wps:bodyPr>
                      </wps:wsp>
                      <wps:wsp>
                        <wps:cNvPr id="683" name="Graphic 683"/>
                        <wps:cNvSpPr/>
                        <wps:spPr>
                          <a:xfrm>
                            <a:off x="3116084" y="133350"/>
                            <a:ext cx="227329" cy="1052830"/>
                          </a:xfrm>
                          <a:custGeom>
                            <a:avLst/>
                            <a:gdLst/>
                            <a:ahLst/>
                            <a:cxnLst/>
                            <a:rect l="l" t="t" r="r" b="b"/>
                            <a:pathLst>
                              <a:path w="227329" h="1052830">
                                <a:moveTo>
                                  <a:pt x="0" y="0"/>
                                </a:moveTo>
                                <a:lnTo>
                                  <a:pt x="226999" y="0"/>
                                </a:lnTo>
                                <a:lnTo>
                                  <a:pt x="226999" y="1052474"/>
                                </a:lnTo>
                                <a:lnTo>
                                  <a:pt x="0" y="1052474"/>
                                </a:lnTo>
                                <a:lnTo>
                                  <a:pt x="0" y="0"/>
                                </a:lnTo>
                                <a:close/>
                              </a:path>
                            </a:pathLst>
                          </a:custGeom>
                          <a:ln w="12699">
                            <a:solidFill>
                              <a:srgbClr val="41719C"/>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02.925003pt;margin-top:3.968074pt;width:296.25pt;height:187.25pt;mso-position-horizontal-relative:page;mso-position-vertical-relative:paragraph;z-index:-19912192" id="docshapegroup469" coordorigin="2059,79" coordsize="5925,3745">
                <v:rect style="position:absolute;left:4898;top:2451;width:1350;height:1363" id="docshape470" filled="true" fillcolor="#ffe699" stroked="false">
                  <v:fill type="solid"/>
                </v:rect>
                <v:rect style="position:absolute;left:4898;top:2451;width:1350;height:1363" id="docshape471" filled="false" stroked="true" strokeweight="1.0pt" strokecolor="#002060">
                  <v:stroke dashstyle="solid"/>
                </v:rect>
                <v:rect style="position:absolute;left:2068;top:89;width:2130;height:1560" id="docshape472" filled="true" fillcolor="#ffe699" stroked="false">
                  <v:fill type="solid"/>
                </v:rect>
                <v:rect style="position:absolute;left:2068;top:89;width:2130;height:1560" id="docshape473" filled="false" stroked="true" strokeweight="1pt" strokecolor="#002060">
                  <v:stroke dashstyle="solid"/>
                </v:rect>
                <v:line style="position:absolute" from="2398,2214" to="7971,2214" stroked="true" strokeweight="1pt" strokecolor="#548235">
                  <v:stroke dashstyle="solid"/>
                </v:line>
                <v:shape style="position:absolute;left:2338;top:2154;width:120;height:120" type="#_x0000_t75" id="docshape474" stroked="false">
                  <v:imagedata r:id="rId74" o:title=""/>
                </v:shape>
                <v:line style="position:absolute" from="2983,897" to="2908,899" stroked="true" strokeweight="1pt" strokecolor="#c55a11">
                  <v:stroke dashstyle="solid"/>
                </v:line>
                <v:line style="position:absolute" from="2848,512" to="2848,1377" stroked="true" strokeweight="1pt" strokecolor="#c55a11">
                  <v:stroke dashstyle="solid"/>
                </v:line>
                <v:shape style="position:absolute;left:3898;top:536;width:4085;height:2" id="docshape475" coordorigin="3898,537" coordsize="4085,0" path="m7323,537l7983,537m3898,537l6966,537e" filled="false" stroked="true" strokeweight="1.75pt" strokecolor="#ffff00">
                  <v:path arrowok="t"/>
                  <v:stroke dashstyle="solid"/>
                </v:shape>
                <v:shape style="position:absolute;left:3898;top:919;width:4085;height:2" id="docshape476" coordorigin="3898,919" coordsize="4085,0" path="m7323,919l7983,919m3898,919l6966,919e" filled="false" stroked="true" strokeweight="1.75pt" strokecolor="#00b050">
                  <v:path arrowok="t"/>
                  <v:stroke dashstyle="solid"/>
                </v:shape>
                <v:shape style="position:absolute;left:3898;top:1380;width:4085;height:2" id="docshape477" coordorigin="3898,1381" coordsize="4085,0" path="m7323,1381l7983,1381m3898,1381l6966,1381e" filled="false" stroked="true" strokeweight="1.625pt" strokecolor="#ff0000">
                  <v:path arrowok="t"/>
                  <v:stroke dashstyle="solid"/>
                </v:shape>
                <v:shape style="position:absolute;left:3600;top:279;width:308;height:241" id="docshape478" coordorigin="3601,279" coordsize="308,241" path="m3903,471l3908,520,3908,512,3903,471xm3607,463l3601,504,3601,512,3607,463xm3897,425l3903,471,3898,429,3897,425xm3615,418l3613,421,3607,463,3615,418xm3881,388l3897,425,3896,421,3881,388xm3631,381l3615,414,3615,418,3631,381xm3865,351l3881,388,3867,353,3865,351xm3648,345l3646,347,3631,381,3648,345xm3841,325l3865,351,3863,347,3841,325xm3672,320l3650,342,3648,345,3672,320xm3817,300l3841,325,3819,301,3817,300xm3697,297l3695,298,3672,320,3697,297xm3787,289l3817,300,3814,298,3787,289xm3727,288l3700,295,3697,297,3727,288xm3760,279l3757,280,3787,289,3760,279xm3755,279l3727,288,3757,280,3755,279xe" filled="true" fillcolor="#5b9bd5" stroked="false">
                  <v:path arrowok="t"/>
                  <v:fill type="solid"/>
                </v:shape>
                <v:shape style="position:absolute;left:3600;top:279;width:308;height:241" id="docshape479" coordorigin="3601,279" coordsize="308,241" path="m3601,512l3613,421,3646,347,3695,298,3755,279,3814,298,3863,347,3896,421,3908,512,3908,515,3908,517,3908,520,3898,429,3867,353,3819,301,3760,279,3700,295,3650,342,3615,414,3601,504,3601,509,3601,512xe" filled="false" stroked="true" strokeweight="1pt" strokecolor="#c55a11">
                  <v:path arrowok="t"/>
                  <v:stroke dashstyle="solid"/>
                </v:shape>
                <v:shape style="position:absolute;left:3293;top:279;width:305;height:241" id="docshape480" coordorigin="3293,279" coordsize="305,241" path="m3593,471l3598,520,3598,512,3593,471xm3300,463l3294,504,3293,512,3300,463xm3587,425l3593,471,3588,429,3587,425xm3307,418l3305,421,3300,463,3307,418xm3572,388l3587,425,3586,421,3572,388xm3323,381l3308,414,3307,418,3323,381xm3555,351l3572,388,3557,353,3555,351xm3340,345l3338,347,3323,381,3340,345xm3532,325l3555,351,3554,347,3532,325xm3364,320l3342,342,3340,345,3364,320xm3508,300l3532,325,3510,301,3508,300xm3389,297l3387,298,3364,320,3389,297xm3478,289l3508,300,3505,298,3478,289xm3419,288l3391,295,3389,297,3419,288xm3451,279l3449,280,3478,289,3451,279xm3446,279l3419,288,3449,280,3446,279xe" filled="true" fillcolor="#5b9bd5" stroked="false">
                  <v:path arrowok="t"/>
                  <v:fill type="solid"/>
                </v:shape>
                <v:shape style="position:absolute;left:3293;top:279;width:305;height:241" id="docshape481" coordorigin="3293,279" coordsize="305,241" path="m3293,512l3305,421,3338,347,3387,298,3446,279,3505,298,3554,347,3586,421,3598,512,3598,515,3598,517,3598,520,3588,429,3557,353,3510,301,3451,279,3391,295,3342,342,3308,414,3294,504,3293,509,3293,512xe" filled="false" stroked="true" strokeweight="1pt" strokecolor="#c55a11">
                  <v:path arrowok="t"/>
                  <v:stroke dashstyle="solid"/>
                </v:shape>
                <v:shape style="position:absolute;left:2988;top:279;width:305;height:241" id="docshape482" coordorigin="2988,279" coordsize="305,241" path="m3288,471l3293,520,3293,512,3288,471xm2995,463l2989,504,2988,512,2995,463xm3282,425l3288,471,3283,429,3282,425xm3002,418l3000,421,2995,463,3002,418xm3267,388l3282,425,3281,421,3267,388xm3018,381l3003,414,3002,418,3018,381xm3250,351l3267,388,3252,353,3250,351xm3035,345l3033,347,3018,381,3035,345xm3227,325l3250,351,3249,347,3227,325xm3059,320l3037,342,3035,345,3059,320xm3203,300l3227,325,3205,301,3203,300xm3084,297l3082,298,3059,320,3084,297xm3173,289l3203,300,3200,298,3173,289xm3114,288l3086,295,3084,297,3114,288xm3146,279l3144,280,3173,289,3146,279xm3141,279l3114,288,3144,280,3141,279xe" filled="true" fillcolor="#5b9bd5" stroked="false">
                  <v:path arrowok="t"/>
                  <v:fill type="solid"/>
                </v:shape>
                <v:shape style="position:absolute;left:2988;top:279;width:305;height:241" id="docshape483" coordorigin="2988,279" coordsize="305,241" path="m2988,512l3000,421,3033,347,3082,298,3141,279,3200,298,3249,347,3281,421,3293,512,3293,515,3293,517,3293,520,3283,429,3252,353,3205,301,3146,279,3086,295,3037,342,3003,414,2989,504,2988,509,2988,512xe" filled="false" stroked="true" strokeweight="1pt" strokecolor="#c55a11">
                  <v:path arrowok="t"/>
                  <v:stroke dashstyle="solid"/>
                </v:shape>
                <v:shape style="position:absolute;left:3600;top:654;width:315;height:241" id="docshape484" coordorigin="3601,654" coordsize="315,241" path="m3910,846l3916,895,3916,887,3910,846xm3608,838l3601,879,3601,887,3608,838xm3904,800l3910,846,3906,804,3904,800xm3615,793l3613,796,3608,838,3615,793xm3888,763l3904,800,3904,796,3888,763xm3632,756l3616,789,3615,793,3632,756xm3871,726l3888,763,3874,728,3871,726xm3649,720l3647,722,3632,756,3649,720xm3847,700l3871,726,3870,722,3847,700xm3674,695l3651,717,3649,720,3674,695xm3822,675l3847,700,3825,676,3822,675xm3700,672l3697,673,3674,695,3700,672xm3791,664l3822,675,3820,673,3791,664xm3730,663l3702,670,3700,672,3730,663xm3764,654l3761,655,3791,664,3764,654xm3758,654l3730,663,3761,655,3758,654xe" filled="true" fillcolor="#5b9bd5" stroked="false">
                  <v:path arrowok="t"/>
                  <v:fill type="solid"/>
                </v:shape>
                <v:shape style="position:absolute;left:3600;top:654;width:315;height:241" id="docshape485" coordorigin="3601,654" coordsize="315,241" path="m3601,887l3613,796,3647,722,3697,673,3758,654,3820,673,3870,722,3904,796,3916,887,3916,890,3916,892,3916,895,3906,804,3874,728,3825,676,3764,654,3702,670,3651,717,3616,789,3601,879,3601,884,3601,887xe" filled="false" stroked="true" strokeweight="1pt" strokecolor="#c55a11">
                  <v:path arrowok="t"/>
                  <v:stroke dashstyle="solid"/>
                </v:shape>
                <v:shape style="position:absolute;left:3298;top:654;width:310;height:241" id="docshape486" coordorigin="3298,654" coordsize="310,241" path="m3603,845l3608,895,3608,887,3603,845xm3305,838l3299,879,3298,887,3305,838xm3597,800l3603,845,3598,804,3597,800xm3312,793l3311,796,3305,838,3312,793xm3581,762l3597,800,3596,796,3581,762xm3329,756l3313,789,3312,793,3329,756xm3565,726l3581,762,3567,728,3565,726xm3346,720l3344,722,3329,756,3346,720xm3540,700l3565,726,3563,722,3540,700xm3371,695l3348,717,3346,720,3371,695xm3516,675l3540,700,3519,676,3516,675xm3396,672l3393,673,3371,695,3396,672xm3486,664l3516,675,3514,673,3486,664xm3426,663l3398,670,3396,672,3426,663xm3459,654l3456,655,3486,664,3459,654xm3453,654l3426,663,3456,655,3453,654xe" filled="true" fillcolor="#5b9bd5" stroked="false">
                  <v:path arrowok="t"/>
                  <v:fill type="solid"/>
                </v:shape>
                <v:shape style="position:absolute;left:3298;top:654;width:310;height:241" id="docshape487" coordorigin="3298,654" coordsize="310,241" path="m3298,887l3311,796,3344,722,3393,673,3453,654,3514,673,3563,722,3596,796,3608,887,3608,890,3608,892,3608,895,3598,804,3567,728,3519,676,3459,654,3398,670,3348,717,3313,789,3299,879,3298,884,3298,887xe" filled="false" stroked="true" strokeweight="1pt" strokecolor="#c55a11">
                  <v:path arrowok="t"/>
                  <v:stroke dashstyle="solid"/>
                </v:shape>
                <v:shape style="position:absolute;left:2990;top:654;width:308;height:241" id="docshape488" coordorigin="2991,654" coordsize="308,241" path="m3293,846l3298,895,3298,887,3293,846xm2997,838l2991,879,2991,887,2997,838xm3287,800l3293,846,3288,804,3287,800xm3005,793l3003,796,2997,838,3005,793xm3271,763l3287,800,3286,796,3271,763xm3021,756l3005,789,3005,793,3021,756xm3255,726l3271,763,3257,728,3255,726xm3038,720l3036,722,3021,756,3038,720xm3231,700l3255,726,3253,722,3231,700xm3062,695l3040,717,3038,720,3062,695xm3207,675l3231,700,3209,676,3207,675xm3087,672l3085,673,3062,695,3087,672xm3177,664l3207,675,3205,673,3177,664xm3117,663l3090,670,3087,672,3117,663xm3150,654l3147,655,3177,664,3150,654xm3145,654l3117,663,3147,655,3145,654xe" filled="true" fillcolor="#5b9bd5" stroked="false">
                  <v:path arrowok="t"/>
                  <v:fill type="solid"/>
                </v:shape>
                <v:shape style="position:absolute;left:2990;top:654;width:308;height:241" id="docshape489" coordorigin="2991,654" coordsize="308,241" path="m2991,887l3003,796,3036,722,3085,673,3145,654,3205,673,3253,722,3286,796,3298,887,3298,890,3298,892,3298,895,3288,804,3257,728,3209,676,3150,654,3090,670,3040,717,3005,789,2991,879,2991,884,2991,887xe" filled="false" stroked="true" strokeweight="1pt" strokecolor="#c55a11">
                  <v:path arrowok="t"/>
                  <v:stroke dashstyle="solid"/>
                </v:shape>
                <v:shape style="position:absolute;left:3600;top:1129;width:308;height:240" id="docshape490" coordorigin="3601,1129" coordsize="308,240" path="m3903,1319l3908,1369,3908,1361,3903,1319xm3607,1312l3601,1352,3601,1361,3607,1312xm3897,1275l3903,1319,3898,1278,3897,1275xm3615,1267l3613,1271,3607,1312,3615,1267xm3881,1237l3897,1275,3896,1271,3881,1237xm3631,1230l3615,1263,3615,1267,3631,1230xm3865,1200l3881,1237,3867,1203,3865,1200xm3648,1195l3646,1197,3631,1230,3648,1195xm3841,1175l3865,1200,3863,1197,3841,1175xm3672,1170l3650,1191,3648,1195,3672,1170xm3817,1150l3841,1175,3819,1151,3817,1150xm3697,1147l3695,1147,3672,1170,3697,1147xm3787,1139l3817,1150,3814,1147,3787,1139xm3727,1138l3700,1144,3697,1147,3727,1138xm3760,1129l3757,1130,3787,1139,3760,1129xm3755,1129l3727,1138,3757,1130,3755,1129xe" filled="true" fillcolor="#5b9bd5" stroked="false">
                  <v:path arrowok="t"/>
                  <v:fill type="solid"/>
                </v:shape>
                <v:shape style="position:absolute;left:3600;top:1129;width:308;height:240" id="docshape491" coordorigin="3601,1129" coordsize="308,240" path="m3601,1361l3613,1271,3646,1197,3695,1147,3755,1129,3814,1147,3863,1197,3896,1271,3908,1361,3908,1363,3908,1366,3908,1369,3898,1278,3867,1203,3819,1151,3760,1129,3700,1144,3650,1191,3615,1263,3601,1352,3601,1358,3601,1361xe" filled="false" stroked="true" strokeweight="1pt" strokecolor="#c55a11">
                  <v:path arrowok="t"/>
                  <v:stroke dashstyle="solid"/>
                </v:shape>
                <v:shape style="position:absolute;left:3293;top:1129;width:305;height:240" id="docshape492" coordorigin="3293,1129" coordsize="305,240" path="m3593,1320l3598,1369,3598,1361,3593,1320xm3300,1312l3294,1353,3293,1361,3300,1312xm3587,1274l3593,1320,3588,1278,3587,1274xm3307,1267l3305,1271,3300,1312,3307,1267xm3572,1237l3587,1274,3586,1271,3572,1237xm3323,1231l3308,1263,3307,1267,3323,1231xm3555,1200l3572,1237,3557,1203,3555,1200xm3340,1195l3338,1197,3323,1231,3340,1195xm3532,1175l3555,1200,3554,1197,3532,1175xm3364,1170l3342,1191,3340,1195,3364,1170xm3508,1150l3532,1175,3510,1151,3508,1150xm3389,1147l3387,1147,3364,1170,3389,1147xm3478,1139l3508,1150,3505,1147,3478,1139xm3419,1138l3391,1145,3389,1147,3419,1138xm3451,1129l3449,1130,3478,1139,3451,1129xm3446,1129l3419,1138,3449,1130,3446,1129xe" filled="true" fillcolor="#5b9bd5" stroked="false">
                  <v:path arrowok="t"/>
                  <v:fill type="solid"/>
                </v:shape>
                <v:shape style="position:absolute;left:3293;top:1129;width:305;height:240" id="docshape493" coordorigin="3293,1129" coordsize="305,240" path="m3293,1361l3305,1271,3338,1197,3387,1147,3446,1129,3505,1147,3554,1197,3586,1271,3598,1361,3598,1363,3598,1366,3598,1369,3588,1278,3557,1203,3510,1151,3451,1129,3391,1144,3342,1191,3308,1263,3294,1353,3293,1358,3293,1361xe" filled="false" stroked="true" strokeweight="1pt" strokecolor="#c55a11">
                  <v:path arrowok="t"/>
                  <v:stroke dashstyle="solid"/>
                </v:shape>
                <v:shape style="position:absolute;left:2988;top:1129;width:305;height:240" id="docshape494" coordorigin="2988,1129" coordsize="305,240" path="m3288,1320l3293,1369,3293,1361,3288,1320xm2995,1312l2989,1353,2988,1361,2995,1312xm3282,1274l3288,1320,3283,1278,3282,1274xm3002,1267l3000,1271,2995,1312,3002,1267xm3267,1237l3282,1274,3281,1271,3267,1237xm3018,1231l3003,1263,3002,1267,3018,1231xm3250,1200l3267,1237,3252,1203,3250,1200xm3035,1195l3033,1197,3018,1231,3035,1195xm3227,1175l3250,1200,3249,1197,3227,1175xm3059,1170l3037,1191,3035,1195,3059,1170xm3203,1150l3227,1175,3205,1151,3203,1150xm3084,1147l3082,1147,3059,1170,3084,1147xm3173,1139l3203,1150,3200,1147,3173,1139xm3114,1138l3086,1145,3084,1147,3114,1138xm3146,1129l3144,1130,3173,1139,3146,1129xm3141,1129l3114,1138,3144,1130,3141,1129xe" filled="true" fillcolor="#5b9bd5" stroked="false">
                  <v:path arrowok="t"/>
                  <v:fill type="solid"/>
                </v:shape>
                <v:shape style="position:absolute;left:2988;top:1129;width:305;height:240" id="docshape495" coordorigin="2988,1129" coordsize="305,240" path="m2988,1361l3000,1271,3033,1197,3082,1147,3141,1129,3200,1147,3249,1197,3281,1271,3293,1361,3293,1363,3293,1366,3293,1369,3283,1278,3252,1203,3205,1151,3146,1129,3086,1144,3037,1191,3003,1263,2989,1353,2988,1358,2988,1361xe" filled="false" stroked="true" strokeweight="1pt" strokecolor="#c55a11">
                  <v:path arrowok="t"/>
                  <v:stroke dashstyle="solid"/>
                </v:shape>
                <v:line style="position:absolute" from="2983,1359" to="2848,1357" stroked="true" strokeweight="1pt" strokecolor="#c55a11">
                  <v:stroke dashstyle="solid"/>
                </v:line>
                <v:line style="position:absolute" from="2416,897" to="2383,3561" stroked="true" strokeweight="1pt" strokecolor="#548235">
                  <v:stroke dashstyle="solid"/>
                </v:line>
                <v:line style="position:absolute" from="2121,3561" to="2668,3561" stroked="true" strokeweight="1pt" strokecolor="#000000">
                  <v:stroke dashstyle="solid"/>
                </v:line>
                <v:line style="position:absolute" from="2176,3637" to="2598,3637" stroked="true" strokeweight="1pt" strokecolor="#000000">
                  <v:stroke dashstyle="solid"/>
                </v:line>
                <v:line style="position:absolute" from="2228,3722" to="2533,3722" stroked="true" strokeweight="1pt" strokecolor="#000000">
                  <v:stroke dashstyle="solid"/>
                </v:line>
                <v:shape style="position:absolute;left:2398;top:1841;width:5573;height:2" id="docshape496" coordorigin="2398,1842" coordsize="5573,0" path="m2398,1842l6966,1842m7323,1842l7971,1842e" filled="false" stroked="true" strokeweight="1.5pt" strokecolor="#002060">
                  <v:path arrowok="t"/>
                  <v:stroke dashstyle="solid"/>
                </v:shape>
                <v:shape style="position:absolute;left:2338;top:1781;width:120;height:120" type="#_x0000_t75" id="docshape497" stroked="false">
                  <v:imagedata r:id="rId75" o:title=""/>
                </v:shape>
                <v:shape style="position:absolute;left:5148;top:539;width:2;height:2990" id="docshape498" coordorigin="5148,539" coordsize="0,2990" path="m5148,539l5148,2722m5148,3214l5148,3529e" filled="false" stroked="true" strokeweight="1pt" strokecolor="#c55a11">
                  <v:path arrowok="t"/>
                  <v:stroke dashstyle="solid"/>
                </v:shape>
                <v:shape style="position:absolute;left:5088;top:479;width:120;height:120" type="#_x0000_t75" id="docshape499" stroked="false">
                  <v:imagedata r:id="rId62" o:title=""/>
                </v:shape>
                <v:shape style="position:absolute;left:5460;top:934;width:2;height:2585" id="docshape500" coordorigin="5461,934" coordsize="0,2585" path="m5461,934l5461,2722m5461,3214l5461,3519e" filled="false" stroked="true" strokeweight="1pt" strokecolor="#c55a11">
                  <v:path arrowok="t"/>
                  <v:stroke dashstyle="solid"/>
                </v:shape>
                <v:shape style="position:absolute;left:5400;top:874;width:120;height:120" type="#_x0000_t75" id="docshape501" stroked="false">
                  <v:imagedata r:id="rId62" o:title=""/>
                </v:shape>
                <v:shape style="position:absolute;left:5765;top:1379;width:2;height:2133" id="docshape502" coordorigin="5766,1379" coordsize="0,2133" path="m5766,3214l5766,3512m5766,1379l5766,2722e" filled="false" stroked="true" strokeweight="1pt" strokecolor="#c55a11">
                  <v:path arrowok="t"/>
                  <v:stroke dashstyle="solid"/>
                </v:shape>
                <v:shape style="position:absolute;left:5705;top:1319;width:120;height:120" type="#_x0000_t75" id="docshape503" stroked="false">
                  <v:imagedata r:id="rId76" o:title=""/>
                </v:shape>
                <v:line style="position:absolute" from="4353,2212" to="4353,2939" stroked="true" strokeweight="1.5pt" strokecolor="#548235">
                  <v:stroke dashstyle="solid"/>
                </v:line>
                <v:shape style="position:absolute;left:4293;top:2151;width:120;height:120" type="#_x0000_t75" id="docshape504" stroked="false">
                  <v:imagedata r:id="rId74" o:title=""/>
                </v:shape>
                <v:line style="position:absolute" from="4091,2957" to="4638,2957" stroked="true" strokeweight="1pt" strokecolor="#000000">
                  <v:stroke dashstyle="solid"/>
                </v:line>
                <v:line style="position:absolute" from="4151,3052" to="4578,3052" stroked="true" strokeweight="1pt" strokecolor="#000000">
                  <v:stroke dashstyle="solid"/>
                </v:line>
                <v:line style="position:absolute" from="4198,3137" to="4501,3137" stroked="true" strokeweight="1pt" strokecolor="#000000">
                  <v:stroke dashstyle="solid"/>
                </v:line>
                <v:line style="position:absolute" from="2858,897" to="2406,899" stroked="true" strokeweight="1pt" strokecolor="#548235">
                  <v:stroke dashstyle="solid"/>
                </v:line>
                <v:shape style="position:absolute;left:2798;top:836;width:120;height:120" type="#_x0000_t75" id="docshape505" stroked="false">
                  <v:imagedata r:id="rId74" o:title=""/>
                </v:shape>
                <v:line style="position:absolute" from="2983,519" to="2848,517" stroked="true" strokeweight="1pt" strokecolor="#c55a11">
                  <v:stroke dashstyle="solid"/>
                </v:line>
                <v:rect style="position:absolute;left:5065;top:2721;width:175;height:493" id="docshape506" filled="true" fillcolor="#ffffff" stroked="false">
                  <v:fill type="solid"/>
                </v:rect>
                <v:rect style="position:absolute;left:5065;top:2721;width:175;height:493" id="docshape507" filled="false" stroked="true" strokeweight="1pt" strokecolor="#000000">
                  <v:stroke dashstyle="solid"/>
                </v:rect>
                <v:rect style="position:absolute;left:5365;top:2721;width:183;height:493" id="docshape508" filled="true" fillcolor="#ffffff" stroked="false">
                  <v:fill type="solid"/>
                </v:rect>
                <v:rect style="position:absolute;left:5365;top:2721;width:183;height:493" id="docshape509" filled="false" stroked="true" strokeweight="1.0pt" strokecolor="#000000">
                  <v:stroke dashstyle="solid"/>
                </v:rect>
                <v:rect style="position:absolute;left:5680;top:2721;width:180;height:493" id="docshape510" filled="true" fillcolor="#ffffff" stroked="false">
                  <v:fill type="solid"/>
                </v:rect>
                <v:rect style="position:absolute;left:5680;top:2721;width:180;height:493" id="docshape511" filled="false" stroked="true" strokeweight="1pt" strokecolor="#000000">
                  <v:stroke dashstyle="solid"/>
                </v:rect>
                <v:line style="position:absolute" from="5148,3519" to="5771,3519" stroked="true" strokeweight="1pt" strokecolor="#c55a11">
                  <v:stroke dashstyle="solid"/>
                </v:line>
                <v:shape style="position:absolute;left:5460;top:1841;width:580;height:1868" id="docshape512" coordorigin="5461,1842" coordsize="580,1868" path="m6041,1842l6041,3709,5461,3709,5461,3512e" filled="false" stroked="true" strokeweight="1pt" strokecolor="#002060">
                  <v:path arrowok="t"/>
                  <v:stroke dashstyle="longdash"/>
                </v:shape>
                <v:shape style="position:absolute;left:5400;top:3451;width:120;height:120" type="#_x0000_t75" id="docshape513" stroked="false">
                  <v:imagedata r:id="rId77" o:title=""/>
                </v:shape>
                <v:shape style="position:absolute;left:6248;top:2211;width:170;height:508" id="docshape514" coordorigin="6248,2212" coordsize="170,508" path="m6418,2212l6418,2710,6248,2710,6248,2719e" filled="false" stroked="true" strokeweight="1pt" strokecolor="#548235">
                  <v:path arrowok="t"/>
                  <v:stroke dashstyle="solid"/>
                </v:shape>
                <v:shape style="position:absolute;left:6188;top:2659;width:120;height:120" type="#_x0000_t75" id="docshape515" stroked="false">
                  <v:imagedata r:id="rId78" o:title=""/>
                </v:shape>
                <v:shape style="position:absolute;left:6358;top:2151;width:120;height:120" type="#_x0000_t75" id="docshape516" stroked="false">
                  <v:imagedata r:id="rId74" o:title=""/>
                </v:shape>
                <v:line style="position:absolute" from="6706,2919" to="6706,3119" stroked="true" strokeweight=".75pt" strokecolor="#000000">
                  <v:stroke dashstyle="solid"/>
                </v:line>
                <v:line style="position:absolute" from="6536,3127" to="6863,3127" stroked="true" strokeweight=".75pt" strokecolor="#000000">
                  <v:stroke dashstyle="solid"/>
                </v:line>
                <v:line style="position:absolute" from="6563,3164" to="6820,3164" stroked="true" strokeweight=".75pt" strokecolor="#000000">
                  <v:stroke dashstyle="solid"/>
                </v:line>
                <v:line style="position:absolute" from="6609,3209" to="6793,3209" stroked="true" strokeweight=".75pt" strokecolor="#000000">
                  <v:stroke dashstyle="solid"/>
                </v:line>
                <v:shape style="position:absolute;left:6388;top:2840;width:600;height:485" id="docshape517" coordorigin="6388,2841" coordsize="600,485" path="m6388,3083l6399,3019,6429,2961,6476,2912,6537,2874,6608,2849,6688,2841,6768,2849,6839,2874,6900,2912,6947,2961,6977,3019,6988,3083,6977,3148,6947,3206,6900,3255,6839,3293,6768,3317,6688,3326,6608,3317,6537,3293,6476,3255,6429,3206,6399,3148,6388,3083xe" filled="false" stroked="true" strokeweight=".75pt" strokecolor="#000000">
                  <v:path arrowok="t"/>
                  <v:stroke dashstyle="solid"/>
                </v:shape>
                <v:line style="position:absolute" from="6231,3574" to="6536,3574" stroked="true" strokeweight="1pt" strokecolor="#000000">
                  <v:stroke dashstyle="solid"/>
                </v:line>
                <v:shape style="position:absolute;left:6170;top:3514;width:120;height:120" id="docshape518" coordorigin="6171,3514" coordsize="120,120" path="m6231,3514l6207,3519,6188,3532,6175,3551,6171,3574,6175,3598,6188,3617,6207,3630,6231,3634,6254,3630,6273,3617,6286,3598,6291,3574,6286,3551,6273,3532,6254,3519,6231,3514xe" filled="true" fillcolor="#000000" stroked="false">
                  <v:path arrowok="t"/>
                  <v:fill type="solid"/>
                </v:shape>
                <v:rect style="position:absolute;left:6965;top:289;width:358;height:1658" id="docshape519" filled="false" stroked="true" strokeweight="1.0pt" strokecolor="#41719c">
                  <v:stroke dashstyle="solid"/>
                </v:rect>
                <w10:wrap type="none"/>
              </v:group>
            </w:pict>
          </mc:Fallback>
        </mc:AlternateContent>
      </w:r>
      <w:r>
        <w:rPr>
          <w:rFonts w:ascii="Verdana" w:hAnsi="Verdana"/>
          <w:spacing w:val="-2"/>
          <w:w w:val="95"/>
          <w:sz w:val="22"/>
        </w:rPr>
        <w:t>трансформатор</w:t>
      </w:r>
    </w:p>
    <w:p>
      <w:pPr>
        <w:spacing w:line="336" w:lineRule="auto" w:before="88"/>
        <w:ind w:left="7220" w:right="2812" w:firstLine="2"/>
        <w:jc w:val="right"/>
        <w:rPr>
          <w:rFonts w:ascii="Verdana" w:hAnsi="Verdana"/>
          <w:sz w:val="22"/>
        </w:rPr>
      </w:pPr>
      <w:r>
        <w:rPr>
          <w:rFonts w:ascii="Verdana" w:hAnsi="Verdana"/>
          <w:spacing w:val="-10"/>
          <w:w w:val="90"/>
          <w:sz w:val="22"/>
        </w:rPr>
        <w:t>А В</w:t>
      </w:r>
    </w:p>
    <w:p>
      <w:pPr>
        <w:spacing w:line="391" w:lineRule="auto" w:before="79"/>
        <w:ind w:left="7205" w:right="2719" w:firstLine="16"/>
        <w:jc w:val="both"/>
        <w:rPr>
          <w:rFonts w:ascii="Tahoma" w:hAnsi="Tahoma"/>
          <w:sz w:val="22"/>
        </w:rPr>
      </w:pPr>
      <w:r>
        <w:rPr>
          <w:rFonts w:ascii="Verdana" w:hAnsi="Verdana"/>
          <w:spacing w:val="-10"/>
          <w:sz w:val="22"/>
        </w:rPr>
        <w:t>С </w:t>
      </w:r>
      <w:r>
        <w:rPr>
          <w:rFonts w:ascii="Tahoma" w:hAnsi="Tahoma"/>
          <w:spacing w:val="-10"/>
          <w:sz w:val="22"/>
        </w:rPr>
        <w:t>N </w:t>
      </w:r>
      <w:r>
        <w:rPr>
          <w:rFonts w:ascii="Tahoma" w:hAnsi="Tahoma"/>
          <w:spacing w:val="-6"/>
          <w:sz w:val="22"/>
        </w:rPr>
        <w:t>PE</w:t>
      </w:r>
    </w:p>
    <w:p>
      <w:pPr>
        <w:pStyle w:val="BodyText"/>
        <w:ind w:left="0" w:firstLine="0"/>
        <w:jc w:val="left"/>
        <w:rPr>
          <w:rFonts w:ascii="Tahoma"/>
          <w:sz w:val="22"/>
        </w:rPr>
      </w:pPr>
    </w:p>
    <w:p>
      <w:pPr>
        <w:pStyle w:val="BodyText"/>
        <w:ind w:left="0" w:firstLine="0"/>
        <w:jc w:val="left"/>
        <w:rPr>
          <w:rFonts w:ascii="Tahoma"/>
          <w:sz w:val="22"/>
        </w:rPr>
      </w:pPr>
    </w:p>
    <w:p>
      <w:pPr>
        <w:pStyle w:val="BodyText"/>
        <w:spacing w:before="153"/>
        <w:ind w:left="0" w:firstLine="0"/>
        <w:jc w:val="left"/>
        <w:rPr>
          <w:rFonts w:ascii="Tahoma"/>
          <w:sz w:val="22"/>
        </w:rPr>
      </w:pPr>
    </w:p>
    <w:p>
      <w:pPr>
        <w:spacing w:before="0"/>
        <w:ind w:left="5722" w:right="0" w:firstLine="0"/>
        <w:jc w:val="left"/>
        <w:rPr>
          <w:rFonts w:ascii="Verdana" w:hAnsi="Verdana"/>
          <w:sz w:val="22"/>
        </w:rPr>
      </w:pPr>
      <w:r>
        <w:rPr>
          <w:rFonts w:ascii="Verdana" w:hAnsi="Verdana"/>
          <w:w w:val="80"/>
          <w:sz w:val="22"/>
        </w:rPr>
        <w:t>Открытая</w:t>
      </w:r>
      <w:r>
        <w:rPr>
          <w:rFonts w:ascii="Verdana" w:hAnsi="Verdana"/>
          <w:spacing w:val="18"/>
          <w:sz w:val="22"/>
        </w:rPr>
        <w:t> </w:t>
      </w:r>
      <w:r>
        <w:rPr>
          <w:rFonts w:ascii="Verdana" w:hAnsi="Verdana"/>
          <w:w w:val="80"/>
          <w:sz w:val="22"/>
        </w:rPr>
        <w:t>проводящая</w:t>
      </w:r>
      <w:r>
        <w:rPr>
          <w:rFonts w:ascii="Verdana" w:hAnsi="Verdana"/>
          <w:spacing w:val="18"/>
          <w:sz w:val="22"/>
        </w:rPr>
        <w:t> </w:t>
      </w:r>
      <w:r>
        <w:rPr>
          <w:rFonts w:ascii="Verdana" w:hAnsi="Verdana"/>
          <w:spacing w:val="-2"/>
          <w:w w:val="80"/>
          <w:sz w:val="22"/>
        </w:rPr>
        <w:t>часть</w:t>
      </w:r>
    </w:p>
    <w:p>
      <w:pPr>
        <w:pStyle w:val="BodyText"/>
        <w:spacing w:before="285"/>
        <w:ind w:left="0" w:right="20" w:firstLine="0"/>
        <w:jc w:val="center"/>
      </w:pPr>
      <w:r>
        <w:rPr/>
        <w:t>Рисунок</w:t>
      </w:r>
      <w:r>
        <w:rPr>
          <w:spacing w:val="-2"/>
        </w:rPr>
        <w:t> </w:t>
      </w:r>
      <w:r>
        <w:rPr/>
        <w:t>2.20</w:t>
      </w:r>
      <w:r>
        <w:rPr>
          <w:spacing w:val="-1"/>
        </w:rPr>
        <w:t> </w:t>
      </w:r>
      <w:r>
        <w:rPr/>
        <w:t>–</w:t>
      </w:r>
      <w:r>
        <w:rPr>
          <w:spacing w:val="-2"/>
        </w:rPr>
        <w:t> </w:t>
      </w:r>
      <w:r>
        <w:rPr/>
        <w:t>Трехфазная</w:t>
      </w:r>
      <w:r>
        <w:rPr>
          <w:spacing w:val="-1"/>
        </w:rPr>
        <w:t> </w:t>
      </w:r>
      <w:r>
        <w:rPr/>
        <w:t>сеть</w:t>
      </w:r>
      <w:r>
        <w:rPr>
          <w:spacing w:val="-2"/>
        </w:rPr>
        <w:t> </w:t>
      </w:r>
      <w:r>
        <w:rPr/>
        <w:t>с</w:t>
      </w:r>
      <w:r>
        <w:rPr>
          <w:spacing w:val="-2"/>
        </w:rPr>
        <w:t> </w:t>
      </w:r>
      <w:r>
        <w:rPr/>
        <w:t>переменным </w:t>
      </w:r>
      <w:r>
        <w:rPr>
          <w:spacing w:val="-2"/>
        </w:rPr>
        <w:t>током</w:t>
      </w:r>
    </w:p>
    <w:p>
      <w:pPr>
        <w:pStyle w:val="BodyText"/>
        <w:spacing w:before="275"/>
        <w:ind w:left="0" w:firstLine="0"/>
        <w:jc w:val="left"/>
      </w:pPr>
    </w:p>
    <w:p>
      <w:pPr>
        <w:pStyle w:val="BodyText"/>
        <w:spacing w:line="360" w:lineRule="auto" w:before="1"/>
        <w:ind w:right="270"/>
      </w:pPr>
      <w:r>
        <w:rPr/>
        <w:t>В любых сетях помимо силовых проводников бывают и защитные проводники, для защиты человека от поражения электрическим током, которые подключаются к металлическим корпусам электрических потребителей заземляя их, обычно жёлто-зелёного </w:t>
      </w:r>
      <w:r>
        <w:rPr>
          <w:spacing w:val="-2"/>
        </w:rPr>
        <w:t>цвета.</w:t>
      </w:r>
    </w:p>
    <w:p>
      <w:pPr>
        <w:pStyle w:val="BodyText"/>
        <w:spacing w:line="360" w:lineRule="auto"/>
        <w:ind w:right="273"/>
      </w:pPr>
      <w:r>
        <w:rPr/>
        <w:t>Важно помнить, что все случаи поражения человека электрическим током – это следствие замыкания не менее чем двух точек электрической цепи, между которыми существует разность потенциалов. Опасность такого прикосновения во многом зависит от особенностей электрической сети и схемы включения в нее человека.</w:t>
      </w:r>
    </w:p>
    <w:p>
      <w:pPr>
        <w:pStyle w:val="BodyText"/>
        <w:spacing w:line="360" w:lineRule="auto"/>
        <w:ind w:right="272"/>
      </w:pPr>
      <w:r>
        <w:rPr/>
        <w:t>Рассмотрим</w:t>
      </w:r>
      <w:r>
        <w:rPr>
          <w:spacing w:val="-2"/>
        </w:rPr>
        <w:t> </w:t>
      </w:r>
      <w:r>
        <w:rPr/>
        <w:t>опасность поражения</w:t>
      </w:r>
      <w:r>
        <w:rPr>
          <w:spacing w:val="-1"/>
        </w:rPr>
        <w:t> </w:t>
      </w:r>
      <w:r>
        <w:rPr/>
        <w:t>человека</w:t>
      </w:r>
      <w:r>
        <w:rPr>
          <w:spacing w:val="-2"/>
        </w:rPr>
        <w:t> </w:t>
      </w:r>
      <w:r>
        <w:rPr/>
        <w:t>электрическим</w:t>
      </w:r>
      <w:r>
        <w:rPr>
          <w:spacing w:val="-2"/>
        </w:rPr>
        <w:t> </w:t>
      </w:r>
      <w:r>
        <w:rPr/>
        <w:t>током</w:t>
      </w:r>
      <w:r>
        <w:rPr>
          <w:spacing w:val="-2"/>
        </w:rPr>
        <w:t> </w:t>
      </w:r>
      <w:r>
        <w:rPr/>
        <w:t>при</w:t>
      </w:r>
      <w:r>
        <w:rPr>
          <w:spacing w:val="-2"/>
        </w:rPr>
        <w:t> </w:t>
      </w:r>
      <w:r>
        <w:rPr/>
        <w:t>касании к одной из</w:t>
      </w:r>
      <w:r>
        <w:rPr>
          <w:spacing w:val="-1"/>
        </w:rPr>
        <w:t> </w:t>
      </w:r>
      <w:r>
        <w:rPr/>
        <w:t>фаз трехфазной</w:t>
      </w:r>
      <w:r>
        <w:rPr>
          <w:spacing w:val="-1"/>
        </w:rPr>
        <w:t> </w:t>
      </w:r>
      <w:r>
        <w:rPr/>
        <w:t>электрической сети с</w:t>
      </w:r>
      <w:r>
        <w:rPr>
          <w:spacing w:val="-3"/>
        </w:rPr>
        <w:t> </w:t>
      </w:r>
      <w:r>
        <w:rPr/>
        <w:t>глухозаземленной</w:t>
      </w:r>
      <w:r>
        <w:rPr>
          <w:spacing w:val="-1"/>
        </w:rPr>
        <w:t> </w:t>
      </w:r>
      <w:r>
        <w:rPr/>
        <w:t>нейтралью. Известно, что человек способен</w:t>
      </w:r>
      <w:r>
        <w:rPr>
          <w:spacing w:val="-10"/>
        </w:rPr>
        <w:t> </w:t>
      </w:r>
      <w:r>
        <w:rPr/>
        <w:t>проводить</w:t>
      </w:r>
      <w:r>
        <w:rPr>
          <w:spacing w:val="-10"/>
        </w:rPr>
        <w:t> </w:t>
      </w:r>
      <w:r>
        <w:rPr/>
        <w:t>электрический</w:t>
      </w:r>
      <w:r>
        <w:rPr>
          <w:spacing w:val="-12"/>
        </w:rPr>
        <w:t> </w:t>
      </w:r>
      <w:r>
        <w:rPr/>
        <w:t>ток,</w:t>
      </w:r>
      <w:r>
        <w:rPr>
          <w:spacing w:val="-13"/>
        </w:rPr>
        <w:t> </w:t>
      </w:r>
      <w:r>
        <w:rPr/>
        <w:t>поэтому</w:t>
      </w:r>
      <w:r>
        <w:rPr>
          <w:spacing w:val="-13"/>
        </w:rPr>
        <w:t> </w:t>
      </w:r>
      <w:r>
        <w:rPr/>
        <w:t>способен</w:t>
      </w:r>
      <w:r>
        <w:rPr>
          <w:spacing w:val="-10"/>
        </w:rPr>
        <w:t> </w:t>
      </w:r>
      <w:r>
        <w:rPr/>
        <w:t>стать</w:t>
      </w:r>
      <w:r>
        <w:rPr>
          <w:spacing w:val="-10"/>
        </w:rPr>
        <w:t> </w:t>
      </w:r>
      <w:r>
        <w:rPr/>
        <w:t>частью</w:t>
      </w:r>
      <w:r>
        <w:rPr>
          <w:spacing w:val="-10"/>
        </w:rPr>
        <w:t> </w:t>
      </w:r>
      <w:r>
        <w:rPr/>
        <w:t>цепи.</w:t>
      </w:r>
      <w:r>
        <w:rPr>
          <w:spacing w:val="-11"/>
        </w:rPr>
        <w:t> </w:t>
      </w:r>
      <w:r>
        <w:rPr/>
        <w:t>В</w:t>
      </w:r>
      <w:r>
        <w:rPr>
          <w:spacing w:val="-12"/>
        </w:rPr>
        <w:t> </w:t>
      </w:r>
      <w:r>
        <w:rPr/>
        <w:t>каких</w:t>
      </w:r>
      <w:r>
        <w:rPr>
          <w:spacing w:val="-9"/>
        </w:rPr>
        <w:t> </w:t>
      </w:r>
      <w:r>
        <w:rPr/>
        <w:t>случаях это возможно, а в каких –нет?</w:t>
      </w:r>
    </w:p>
    <w:p>
      <w:pPr>
        <w:pStyle w:val="BodyText"/>
        <w:spacing w:line="360" w:lineRule="auto"/>
        <w:ind w:right="270"/>
      </w:pPr>
      <w:r>
        <w:rPr/>
        <w:t>В трёхфазной сети с глухозаземленной нейтралью – электрический ток поступает по фазным</w:t>
      </w:r>
      <w:r>
        <w:rPr>
          <w:spacing w:val="-11"/>
        </w:rPr>
        <w:t> </w:t>
      </w:r>
      <w:r>
        <w:rPr/>
        <w:t>проводам</w:t>
      </w:r>
      <w:r>
        <w:rPr>
          <w:spacing w:val="-11"/>
        </w:rPr>
        <w:t> </w:t>
      </w:r>
      <w:r>
        <w:rPr/>
        <w:t>и</w:t>
      </w:r>
      <w:r>
        <w:rPr>
          <w:spacing w:val="-10"/>
        </w:rPr>
        <w:t> </w:t>
      </w:r>
      <w:r>
        <w:rPr/>
        <w:t>возвращается</w:t>
      </w:r>
      <w:r>
        <w:rPr>
          <w:spacing w:val="-11"/>
        </w:rPr>
        <w:t> </w:t>
      </w:r>
      <w:r>
        <w:rPr/>
        <w:t>по</w:t>
      </w:r>
      <w:r>
        <w:rPr>
          <w:spacing w:val="-11"/>
        </w:rPr>
        <w:t> </w:t>
      </w:r>
      <w:r>
        <w:rPr/>
        <w:t>нейтральному.</w:t>
      </w:r>
      <w:r>
        <w:rPr>
          <w:spacing w:val="-11"/>
        </w:rPr>
        <w:t> </w:t>
      </w:r>
      <w:r>
        <w:rPr/>
        <w:t>Поэтому,</w:t>
      </w:r>
      <w:r>
        <w:rPr>
          <w:spacing w:val="-11"/>
        </w:rPr>
        <w:t> </w:t>
      </w:r>
      <w:r>
        <w:rPr/>
        <w:t>если</w:t>
      </w:r>
      <w:r>
        <w:rPr>
          <w:spacing w:val="-10"/>
        </w:rPr>
        <w:t> </w:t>
      </w:r>
      <w:r>
        <w:rPr/>
        <w:t>произошел</w:t>
      </w:r>
      <w:r>
        <w:rPr>
          <w:spacing w:val="-10"/>
        </w:rPr>
        <w:t> </w:t>
      </w:r>
      <w:r>
        <w:rPr/>
        <w:t>обрыв</w:t>
      </w:r>
      <w:r>
        <w:rPr>
          <w:spacing w:val="-11"/>
        </w:rPr>
        <w:t> </w:t>
      </w:r>
      <w:r>
        <w:rPr/>
        <w:t>провода, как показано на схеме (рисунок 2.21), – поражение человека электрическим током не произойдет, так как в этом случае нет замкнутой цепи.</w:t>
      </w:r>
    </w:p>
    <w:p>
      <w:pPr>
        <w:spacing w:after="0" w:line="360" w:lineRule="auto"/>
        <w:sectPr>
          <w:headerReference w:type="default" r:id="rId72"/>
          <w:footerReference w:type="default" r:id="rId73"/>
          <w:pgSz w:w="11910" w:h="16840"/>
          <w:pgMar w:header="144" w:footer="1026" w:top="940" w:bottom="1220" w:left="880" w:right="860"/>
        </w:sectPr>
      </w:pPr>
    </w:p>
    <w:p>
      <w:pPr>
        <w:pStyle w:val="BodyText"/>
        <w:tabs>
          <w:tab w:pos="2276" w:val="left" w:leader="none"/>
          <w:tab w:pos="4321" w:val="left" w:leader="none"/>
        </w:tabs>
        <w:spacing w:before="267"/>
        <w:ind w:left="133" w:firstLine="0"/>
        <w:jc w:val="center"/>
      </w:pPr>
      <w:r>
        <w:rPr/>
        <mc:AlternateContent>
          <mc:Choice Requires="wps">
            <w:drawing>
              <wp:anchor distT="0" distB="0" distL="0" distR="0" allowOverlap="1" layoutInCell="1" locked="0" behindDoc="1" simplePos="0" relativeHeight="483404800">
                <wp:simplePos x="0" y="0"/>
                <wp:positionH relativeFrom="page">
                  <wp:posOffset>1544942</wp:posOffset>
                </wp:positionH>
                <wp:positionV relativeFrom="paragraph">
                  <wp:posOffset>324291</wp:posOffset>
                </wp:positionV>
                <wp:extent cx="4434205" cy="3376929"/>
                <wp:effectExtent l="0" t="0" r="0" b="0"/>
                <wp:wrapNone/>
                <wp:docPr id="684" name="Group 684"/>
                <wp:cNvGraphicFramePr>
                  <a:graphicFrameLocks/>
                </wp:cNvGraphicFramePr>
                <a:graphic>
                  <a:graphicData uri="http://schemas.microsoft.com/office/word/2010/wordprocessingGroup">
                    <wpg:wgp>
                      <wpg:cNvPr id="684" name="Group 684"/>
                      <wpg:cNvGrpSpPr/>
                      <wpg:grpSpPr>
                        <a:xfrm>
                          <a:off x="0" y="0"/>
                          <a:ext cx="4434205" cy="3376929"/>
                          <a:chExt cx="4434205" cy="3376929"/>
                        </a:xfrm>
                      </wpg:grpSpPr>
                      <wps:wsp>
                        <wps:cNvPr id="685" name="Graphic 685"/>
                        <wps:cNvSpPr/>
                        <wps:spPr>
                          <a:xfrm>
                            <a:off x="3798629" y="908050"/>
                            <a:ext cx="135255" cy="151130"/>
                          </a:xfrm>
                          <a:custGeom>
                            <a:avLst/>
                            <a:gdLst/>
                            <a:ahLst/>
                            <a:cxnLst/>
                            <a:rect l="l" t="t" r="r" b="b"/>
                            <a:pathLst>
                              <a:path w="135255" h="151130">
                                <a:moveTo>
                                  <a:pt x="134924" y="0"/>
                                </a:moveTo>
                                <a:lnTo>
                                  <a:pt x="128511" y="0"/>
                                </a:lnTo>
                                <a:lnTo>
                                  <a:pt x="128511" y="150812"/>
                                </a:lnTo>
                                <a:lnTo>
                                  <a:pt x="0" y="150812"/>
                                </a:lnTo>
                              </a:path>
                            </a:pathLst>
                          </a:custGeom>
                          <a:ln w="12700">
                            <a:solidFill>
                              <a:srgbClr val="FFC000"/>
                            </a:solidFill>
                            <a:prstDash val="solid"/>
                          </a:ln>
                        </wps:spPr>
                        <wps:bodyPr wrap="square" lIns="0" tIns="0" rIns="0" bIns="0" rtlCol="0">
                          <a:prstTxWarp prst="textNoShape">
                            <a:avLst/>
                          </a:prstTxWarp>
                          <a:noAutofit/>
                        </wps:bodyPr>
                      </wps:wsp>
                      <wps:wsp>
                        <wps:cNvPr id="686" name="Graphic 686"/>
                        <wps:cNvSpPr/>
                        <wps:spPr>
                          <a:xfrm>
                            <a:off x="3735129" y="1020759"/>
                            <a:ext cx="76200" cy="76200"/>
                          </a:xfrm>
                          <a:custGeom>
                            <a:avLst/>
                            <a:gdLst/>
                            <a:ahLst/>
                            <a:cxnLst/>
                            <a:rect l="l" t="t" r="r" b="b"/>
                            <a:pathLst>
                              <a:path w="76200" h="76200">
                                <a:moveTo>
                                  <a:pt x="76200" y="0"/>
                                </a:moveTo>
                                <a:lnTo>
                                  <a:pt x="0" y="38100"/>
                                </a:lnTo>
                                <a:lnTo>
                                  <a:pt x="76200" y="76200"/>
                                </a:lnTo>
                                <a:lnTo>
                                  <a:pt x="76200" y="0"/>
                                </a:lnTo>
                                <a:close/>
                              </a:path>
                            </a:pathLst>
                          </a:custGeom>
                          <a:solidFill>
                            <a:srgbClr val="FFC000"/>
                          </a:solidFill>
                        </wps:spPr>
                        <wps:bodyPr wrap="square" lIns="0" tIns="0" rIns="0" bIns="0" rtlCol="0">
                          <a:prstTxWarp prst="textNoShape">
                            <a:avLst/>
                          </a:prstTxWarp>
                          <a:noAutofit/>
                        </wps:bodyPr>
                      </wps:wsp>
                      <wps:wsp>
                        <wps:cNvPr id="687" name="Graphic 687"/>
                        <wps:cNvSpPr/>
                        <wps:spPr>
                          <a:xfrm>
                            <a:off x="4255794" y="649288"/>
                            <a:ext cx="1270" cy="2374900"/>
                          </a:xfrm>
                          <a:custGeom>
                            <a:avLst/>
                            <a:gdLst/>
                            <a:ahLst/>
                            <a:cxnLst/>
                            <a:rect l="l" t="t" r="r" b="b"/>
                            <a:pathLst>
                              <a:path w="0" h="2374900">
                                <a:moveTo>
                                  <a:pt x="0" y="0"/>
                                </a:moveTo>
                                <a:lnTo>
                                  <a:pt x="0" y="2374900"/>
                                </a:lnTo>
                              </a:path>
                            </a:pathLst>
                          </a:custGeom>
                          <a:ln w="12700">
                            <a:solidFill>
                              <a:srgbClr val="000000"/>
                            </a:solidFill>
                            <a:prstDash val="solid"/>
                          </a:ln>
                        </wps:spPr>
                        <wps:bodyPr wrap="square" lIns="0" tIns="0" rIns="0" bIns="0" rtlCol="0">
                          <a:prstTxWarp prst="textNoShape">
                            <a:avLst/>
                          </a:prstTxWarp>
                          <a:noAutofit/>
                        </wps:bodyPr>
                      </wps:wsp>
                      <wps:wsp>
                        <wps:cNvPr id="688" name="Graphic 688"/>
                        <wps:cNvSpPr/>
                        <wps:spPr>
                          <a:xfrm>
                            <a:off x="3576393" y="649288"/>
                            <a:ext cx="684530" cy="1270"/>
                          </a:xfrm>
                          <a:custGeom>
                            <a:avLst/>
                            <a:gdLst/>
                            <a:ahLst/>
                            <a:cxnLst/>
                            <a:rect l="l" t="t" r="r" b="b"/>
                            <a:pathLst>
                              <a:path w="684530" h="0">
                                <a:moveTo>
                                  <a:pt x="0" y="0"/>
                                </a:moveTo>
                                <a:lnTo>
                                  <a:pt x="684161" y="0"/>
                                </a:lnTo>
                              </a:path>
                            </a:pathLst>
                          </a:custGeom>
                          <a:ln w="12700">
                            <a:solidFill>
                              <a:srgbClr val="000000"/>
                            </a:solidFill>
                            <a:prstDash val="solid"/>
                          </a:ln>
                        </wps:spPr>
                        <wps:bodyPr wrap="square" lIns="0" tIns="0" rIns="0" bIns="0" rtlCol="0">
                          <a:prstTxWarp prst="textNoShape">
                            <a:avLst/>
                          </a:prstTxWarp>
                          <a:noAutofit/>
                        </wps:bodyPr>
                      </wps:wsp>
                      <pic:pic>
                        <pic:nvPicPr>
                          <pic:cNvPr id="689" name="Image 689"/>
                          <pic:cNvPicPr/>
                        </pic:nvPicPr>
                        <pic:blipFill>
                          <a:blip r:embed="rId79" cstate="print"/>
                          <a:stretch>
                            <a:fillRect/>
                          </a:stretch>
                        </pic:blipFill>
                        <pic:spPr>
                          <a:xfrm>
                            <a:off x="279389" y="185740"/>
                            <a:ext cx="3592259" cy="1398587"/>
                          </a:xfrm>
                          <a:prstGeom prst="rect">
                            <a:avLst/>
                          </a:prstGeom>
                        </pic:spPr>
                      </pic:pic>
                      <wps:wsp>
                        <wps:cNvPr id="690" name="Graphic 690"/>
                        <wps:cNvSpPr/>
                        <wps:spPr>
                          <a:xfrm>
                            <a:off x="298441" y="385763"/>
                            <a:ext cx="19050" cy="2903855"/>
                          </a:xfrm>
                          <a:custGeom>
                            <a:avLst/>
                            <a:gdLst/>
                            <a:ahLst/>
                            <a:cxnLst/>
                            <a:rect l="l" t="t" r="r" b="b"/>
                            <a:pathLst>
                              <a:path w="19050" h="2903855">
                                <a:moveTo>
                                  <a:pt x="19050" y="0"/>
                                </a:moveTo>
                                <a:lnTo>
                                  <a:pt x="0" y="2903537"/>
                                </a:lnTo>
                              </a:path>
                            </a:pathLst>
                          </a:custGeom>
                          <a:ln w="19050">
                            <a:solidFill>
                              <a:srgbClr val="000000"/>
                            </a:solidFill>
                            <a:prstDash val="solid"/>
                          </a:ln>
                        </wps:spPr>
                        <wps:bodyPr wrap="square" lIns="0" tIns="0" rIns="0" bIns="0" rtlCol="0">
                          <a:prstTxWarp prst="textNoShape">
                            <a:avLst/>
                          </a:prstTxWarp>
                          <a:noAutofit/>
                        </wps:bodyPr>
                      </wps:wsp>
                      <pic:pic>
                        <pic:nvPicPr>
                          <pic:cNvPr id="691" name="Image 691"/>
                          <pic:cNvPicPr/>
                        </pic:nvPicPr>
                        <pic:blipFill>
                          <a:blip r:embed="rId80" cstate="print"/>
                          <a:stretch>
                            <a:fillRect/>
                          </a:stretch>
                        </pic:blipFill>
                        <pic:spPr>
                          <a:xfrm>
                            <a:off x="3225801" y="346812"/>
                            <a:ext cx="704916" cy="634271"/>
                          </a:xfrm>
                          <a:prstGeom prst="rect">
                            <a:avLst/>
                          </a:prstGeom>
                        </pic:spPr>
                      </pic:pic>
                      <wps:wsp>
                        <wps:cNvPr id="692" name="Graphic 692"/>
                        <wps:cNvSpPr/>
                        <wps:spPr>
                          <a:xfrm>
                            <a:off x="146052" y="2879726"/>
                            <a:ext cx="4232275" cy="1905"/>
                          </a:xfrm>
                          <a:custGeom>
                            <a:avLst/>
                            <a:gdLst/>
                            <a:ahLst/>
                            <a:cxnLst/>
                            <a:rect l="l" t="t" r="r" b="b"/>
                            <a:pathLst>
                              <a:path w="4232275" h="1905">
                                <a:moveTo>
                                  <a:pt x="0" y="1587"/>
                                </a:moveTo>
                                <a:lnTo>
                                  <a:pt x="4231970" y="0"/>
                                </a:lnTo>
                              </a:path>
                            </a:pathLst>
                          </a:custGeom>
                          <a:ln w="12700">
                            <a:solidFill>
                              <a:srgbClr val="000000"/>
                            </a:solidFill>
                            <a:prstDash val="solid"/>
                          </a:ln>
                        </wps:spPr>
                        <wps:bodyPr wrap="square" lIns="0" tIns="0" rIns="0" bIns="0" rtlCol="0">
                          <a:prstTxWarp prst="textNoShape">
                            <a:avLst/>
                          </a:prstTxWarp>
                          <a:noAutofit/>
                        </wps:bodyPr>
                      </wps:wsp>
                      <wps:wsp>
                        <wps:cNvPr id="693" name="Graphic 693"/>
                        <wps:cNvSpPr/>
                        <wps:spPr>
                          <a:xfrm>
                            <a:off x="3220821" y="2017715"/>
                            <a:ext cx="703580" cy="298450"/>
                          </a:xfrm>
                          <a:custGeom>
                            <a:avLst/>
                            <a:gdLst/>
                            <a:ahLst/>
                            <a:cxnLst/>
                            <a:rect l="l" t="t" r="r" b="b"/>
                            <a:pathLst>
                              <a:path w="703580" h="298450">
                                <a:moveTo>
                                  <a:pt x="0" y="0"/>
                                </a:moveTo>
                                <a:lnTo>
                                  <a:pt x="114287" y="0"/>
                                </a:lnTo>
                                <a:lnTo>
                                  <a:pt x="114287" y="298450"/>
                                </a:lnTo>
                                <a:lnTo>
                                  <a:pt x="0" y="298450"/>
                                </a:lnTo>
                                <a:lnTo>
                                  <a:pt x="0" y="0"/>
                                </a:lnTo>
                                <a:close/>
                              </a:path>
                              <a:path w="703580" h="298450">
                                <a:moveTo>
                                  <a:pt x="301599" y="0"/>
                                </a:moveTo>
                                <a:lnTo>
                                  <a:pt x="415886" y="0"/>
                                </a:lnTo>
                                <a:lnTo>
                                  <a:pt x="415886" y="298450"/>
                                </a:lnTo>
                                <a:lnTo>
                                  <a:pt x="301599" y="298450"/>
                                </a:lnTo>
                                <a:lnTo>
                                  <a:pt x="301599" y="0"/>
                                </a:lnTo>
                                <a:close/>
                              </a:path>
                              <a:path w="703580" h="298450">
                                <a:moveTo>
                                  <a:pt x="588911" y="0"/>
                                </a:moveTo>
                                <a:lnTo>
                                  <a:pt x="703199" y="0"/>
                                </a:lnTo>
                                <a:lnTo>
                                  <a:pt x="703199" y="298450"/>
                                </a:lnTo>
                                <a:lnTo>
                                  <a:pt x="588911" y="298450"/>
                                </a:lnTo>
                                <a:lnTo>
                                  <a:pt x="588911" y="0"/>
                                </a:lnTo>
                                <a:close/>
                              </a:path>
                            </a:pathLst>
                          </a:custGeom>
                          <a:ln w="12700">
                            <a:solidFill>
                              <a:srgbClr val="000000"/>
                            </a:solidFill>
                            <a:prstDash val="solid"/>
                          </a:ln>
                        </wps:spPr>
                        <wps:bodyPr wrap="square" lIns="0" tIns="0" rIns="0" bIns="0" rtlCol="0">
                          <a:prstTxWarp prst="textNoShape">
                            <a:avLst/>
                          </a:prstTxWarp>
                          <a:noAutofit/>
                        </wps:bodyPr>
                      </wps:wsp>
                      <wps:wsp>
                        <wps:cNvPr id="694" name="Graphic 694"/>
                        <wps:cNvSpPr/>
                        <wps:spPr>
                          <a:xfrm>
                            <a:off x="2965250" y="412751"/>
                            <a:ext cx="333375" cy="1270"/>
                          </a:xfrm>
                          <a:custGeom>
                            <a:avLst/>
                            <a:gdLst/>
                            <a:ahLst/>
                            <a:cxnLst/>
                            <a:rect l="l" t="t" r="r" b="b"/>
                            <a:pathLst>
                              <a:path w="333375" h="0">
                                <a:moveTo>
                                  <a:pt x="333349" y="0"/>
                                </a:moveTo>
                                <a:lnTo>
                                  <a:pt x="0" y="0"/>
                                </a:lnTo>
                              </a:path>
                            </a:pathLst>
                          </a:custGeom>
                          <a:ln w="12700">
                            <a:solidFill>
                              <a:srgbClr val="548235"/>
                            </a:solidFill>
                            <a:prstDash val="solid"/>
                          </a:ln>
                        </wps:spPr>
                        <wps:bodyPr wrap="square" lIns="0" tIns="0" rIns="0" bIns="0" rtlCol="0">
                          <a:prstTxWarp prst="textNoShape">
                            <a:avLst/>
                          </a:prstTxWarp>
                          <a:noAutofit/>
                        </wps:bodyPr>
                      </wps:wsp>
                      <wps:wsp>
                        <wps:cNvPr id="695" name="Graphic 695"/>
                        <wps:cNvSpPr/>
                        <wps:spPr>
                          <a:xfrm>
                            <a:off x="2901751" y="374648"/>
                            <a:ext cx="76200" cy="76200"/>
                          </a:xfrm>
                          <a:custGeom>
                            <a:avLst/>
                            <a:gdLst/>
                            <a:ahLst/>
                            <a:cxnLst/>
                            <a:rect l="l" t="t" r="r" b="b"/>
                            <a:pathLst>
                              <a:path w="76200" h="76200">
                                <a:moveTo>
                                  <a:pt x="76200" y="0"/>
                                </a:moveTo>
                                <a:lnTo>
                                  <a:pt x="0" y="38100"/>
                                </a:lnTo>
                                <a:lnTo>
                                  <a:pt x="76200" y="76200"/>
                                </a:lnTo>
                                <a:lnTo>
                                  <a:pt x="76200" y="0"/>
                                </a:lnTo>
                                <a:close/>
                              </a:path>
                            </a:pathLst>
                          </a:custGeom>
                          <a:solidFill>
                            <a:srgbClr val="548235"/>
                          </a:solidFill>
                        </wps:spPr>
                        <wps:bodyPr wrap="square" lIns="0" tIns="0" rIns="0" bIns="0" rtlCol="0">
                          <a:prstTxWarp prst="textNoShape">
                            <a:avLst/>
                          </a:prstTxWarp>
                          <a:noAutofit/>
                        </wps:bodyPr>
                      </wps:wsp>
                      <wps:wsp>
                        <wps:cNvPr id="696" name="Graphic 696"/>
                        <wps:cNvSpPr/>
                        <wps:spPr>
                          <a:xfrm>
                            <a:off x="1611210" y="401638"/>
                            <a:ext cx="332105" cy="1270"/>
                          </a:xfrm>
                          <a:custGeom>
                            <a:avLst/>
                            <a:gdLst/>
                            <a:ahLst/>
                            <a:cxnLst/>
                            <a:rect l="l" t="t" r="r" b="b"/>
                            <a:pathLst>
                              <a:path w="332105" h="0">
                                <a:moveTo>
                                  <a:pt x="331762" y="0"/>
                                </a:moveTo>
                                <a:lnTo>
                                  <a:pt x="0" y="0"/>
                                </a:lnTo>
                              </a:path>
                            </a:pathLst>
                          </a:custGeom>
                          <a:ln w="12700">
                            <a:solidFill>
                              <a:srgbClr val="548235"/>
                            </a:solidFill>
                            <a:prstDash val="solid"/>
                          </a:ln>
                        </wps:spPr>
                        <wps:bodyPr wrap="square" lIns="0" tIns="0" rIns="0" bIns="0" rtlCol="0">
                          <a:prstTxWarp prst="textNoShape">
                            <a:avLst/>
                          </a:prstTxWarp>
                          <a:noAutofit/>
                        </wps:bodyPr>
                      </wps:wsp>
                      <wps:wsp>
                        <wps:cNvPr id="697" name="Graphic 697"/>
                        <wps:cNvSpPr/>
                        <wps:spPr>
                          <a:xfrm>
                            <a:off x="1547712" y="363536"/>
                            <a:ext cx="76200" cy="76200"/>
                          </a:xfrm>
                          <a:custGeom>
                            <a:avLst/>
                            <a:gdLst/>
                            <a:ahLst/>
                            <a:cxnLst/>
                            <a:rect l="l" t="t" r="r" b="b"/>
                            <a:pathLst>
                              <a:path w="76200" h="76200">
                                <a:moveTo>
                                  <a:pt x="76200" y="0"/>
                                </a:moveTo>
                                <a:lnTo>
                                  <a:pt x="0" y="38100"/>
                                </a:lnTo>
                                <a:lnTo>
                                  <a:pt x="76200" y="76200"/>
                                </a:lnTo>
                                <a:lnTo>
                                  <a:pt x="76200" y="0"/>
                                </a:lnTo>
                                <a:close/>
                              </a:path>
                            </a:pathLst>
                          </a:custGeom>
                          <a:solidFill>
                            <a:srgbClr val="548235"/>
                          </a:solidFill>
                        </wps:spPr>
                        <wps:bodyPr wrap="square" lIns="0" tIns="0" rIns="0" bIns="0" rtlCol="0">
                          <a:prstTxWarp prst="textNoShape">
                            <a:avLst/>
                          </a:prstTxWarp>
                          <a:noAutofit/>
                        </wps:bodyPr>
                      </wps:wsp>
                      <wps:wsp>
                        <wps:cNvPr id="698" name="Graphic 698"/>
                        <wps:cNvSpPr/>
                        <wps:spPr>
                          <a:xfrm>
                            <a:off x="157163" y="1530351"/>
                            <a:ext cx="1722755" cy="3175"/>
                          </a:xfrm>
                          <a:custGeom>
                            <a:avLst/>
                            <a:gdLst/>
                            <a:ahLst/>
                            <a:cxnLst/>
                            <a:rect l="l" t="t" r="r" b="b"/>
                            <a:pathLst>
                              <a:path w="1722755" h="3175">
                                <a:moveTo>
                                  <a:pt x="0" y="0"/>
                                </a:moveTo>
                                <a:lnTo>
                                  <a:pt x="1722310" y="3060"/>
                                </a:lnTo>
                              </a:path>
                            </a:pathLst>
                          </a:custGeom>
                          <a:ln w="12700">
                            <a:solidFill>
                              <a:srgbClr val="548235"/>
                            </a:solidFill>
                            <a:prstDash val="sysDash"/>
                          </a:ln>
                        </wps:spPr>
                        <wps:bodyPr wrap="square" lIns="0" tIns="0" rIns="0" bIns="0" rtlCol="0">
                          <a:prstTxWarp prst="textNoShape">
                            <a:avLst/>
                          </a:prstTxWarp>
                          <a:noAutofit/>
                        </wps:bodyPr>
                      </wps:wsp>
                      <wps:wsp>
                        <wps:cNvPr id="699" name="Graphic 699"/>
                        <wps:cNvSpPr/>
                        <wps:spPr>
                          <a:xfrm>
                            <a:off x="1866703" y="1495287"/>
                            <a:ext cx="76835" cy="76200"/>
                          </a:xfrm>
                          <a:custGeom>
                            <a:avLst/>
                            <a:gdLst/>
                            <a:ahLst/>
                            <a:cxnLst/>
                            <a:rect l="l" t="t" r="r" b="b"/>
                            <a:pathLst>
                              <a:path w="76835" h="76200">
                                <a:moveTo>
                                  <a:pt x="139" y="0"/>
                                </a:moveTo>
                                <a:lnTo>
                                  <a:pt x="0" y="76200"/>
                                </a:lnTo>
                                <a:lnTo>
                                  <a:pt x="76276" y="38239"/>
                                </a:lnTo>
                                <a:lnTo>
                                  <a:pt x="139" y="0"/>
                                </a:lnTo>
                                <a:close/>
                              </a:path>
                            </a:pathLst>
                          </a:custGeom>
                          <a:solidFill>
                            <a:srgbClr val="548235"/>
                          </a:solidFill>
                        </wps:spPr>
                        <wps:bodyPr wrap="square" lIns="0" tIns="0" rIns="0" bIns="0" rtlCol="0">
                          <a:prstTxWarp prst="textNoShape">
                            <a:avLst/>
                          </a:prstTxWarp>
                          <a:noAutofit/>
                        </wps:bodyPr>
                      </wps:wsp>
                      <wps:wsp>
                        <wps:cNvPr id="700" name="Graphic 700"/>
                        <wps:cNvSpPr/>
                        <wps:spPr>
                          <a:xfrm>
                            <a:off x="2730315" y="1530757"/>
                            <a:ext cx="427355" cy="3175"/>
                          </a:xfrm>
                          <a:custGeom>
                            <a:avLst/>
                            <a:gdLst/>
                            <a:ahLst/>
                            <a:cxnLst/>
                            <a:rect l="l" t="t" r="r" b="b"/>
                            <a:pathLst>
                              <a:path w="427355" h="3175">
                                <a:moveTo>
                                  <a:pt x="0" y="2768"/>
                                </a:moveTo>
                                <a:lnTo>
                                  <a:pt x="426999" y="0"/>
                                </a:lnTo>
                              </a:path>
                            </a:pathLst>
                          </a:custGeom>
                          <a:ln w="12700">
                            <a:solidFill>
                              <a:srgbClr val="548235"/>
                            </a:solidFill>
                            <a:prstDash val="sysDash"/>
                          </a:ln>
                        </wps:spPr>
                        <wps:bodyPr wrap="square" lIns="0" tIns="0" rIns="0" bIns="0" rtlCol="0">
                          <a:prstTxWarp prst="textNoShape">
                            <a:avLst/>
                          </a:prstTxWarp>
                          <a:noAutofit/>
                        </wps:bodyPr>
                      </wps:wsp>
                      <wps:wsp>
                        <wps:cNvPr id="701" name="Graphic 701"/>
                        <wps:cNvSpPr/>
                        <wps:spPr>
                          <a:xfrm>
                            <a:off x="3144372" y="1492747"/>
                            <a:ext cx="76835" cy="76200"/>
                          </a:xfrm>
                          <a:custGeom>
                            <a:avLst/>
                            <a:gdLst/>
                            <a:ahLst/>
                            <a:cxnLst/>
                            <a:rect l="l" t="t" r="r" b="b"/>
                            <a:pathLst>
                              <a:path w="76835" h="76200">
                                <a:moveTo>
                                  <a:pt x="0" y="0"/>
                                </a:moveTo>
                                <a:lnTo>
                                  <a:pt x="495" y="76200"/>
                                </a:lnTo>
                                <a:lnTo>
                                  <a:pt x="76441" y="37604"/>
                                </a:lnTo>
                                <a:lnTo>
                                  <a:pt x="0" y="0"/>
                                </a:lnTo>
                                <a:close/>
                              </a:path>
                            </a:pathLst>
                          </a:custGeom>
                          <a:solidFill>
                            <a:srgbClr val="548235"/>
                          </a:solidFill>
                        </wps:spPr>
                        <wps:bodyPr wrap="square" lIns="0" tIns="0" rIns="0" bIns="0" rtlCol="0">
                          <a:prstTxWarp prst="textNoShape">
                            <a:avLst/>
                          </a:prstTxWarp>
                          <a:noAutofit/>
                        </wps:bodyPr>
                      </wps:wsp>
                      <wps:wsp>
                        <wps:cNvPr id="702" name="Graphic 702"/>
                        <wps:cNvSpPr/>
                        <wps:spPr>
                          <a:xfrm>
                            <a:off x="3274788" y="860426"/>
                            <a:ext cx="1270" cy="1998980"/>
                          </a:xfrm>
                          <a:custGeom>
                            <a:avLst/>
                            <a:gdLst/>
                            <a:ahLst/>
                            <a:cxnLst/>
                            <a:rect l="l" t="t" r="r" b="b"/>
                            <a:pathLst>
                              <a:path w="0" h="1998980">
                                <a:moveTo>
                                  <a:pt x="0" y="0"/>
                                </a:moveTo>
                                <a:lnTo>
                                  <a:pt x="0" y="1998662"/>
                                </a:lnTo>
                              </a:path>
                            </a:pathLst>
                          </a:custGeom>
                          <a:ln w="12700">
                            <a:solidFill>
                              <a:srgbClr val="000000"/>
                            </a:solidFill>
                            <a:prstDash val="lgDash"/>
                          </a:ln>
                        </wps:spPr>
                        <wps:bodyPr wrap="square" lIns="0" tIns="0" rIns="0" bIns="0" rtlCol="0">
                          <a:prstTxWarp prst="textNoShape">
                            <a:avLst/>
                          </a:prstTxWarp>
                          <a:noAutofit/>
                        </wps:bodyPr>
                      </wps:wsp>
                      <wps:wsp>
                        <wps:cNvPr id="703" name="Graphic 703"/>
                        <wps:cNvSpPr/>
                        <wps:spPr>
                          <a:xfrm>
                            <a:off x="3865297" y="871538"/>
                            <a:ext cx="6350" cy="2012950"/>
                          </a:xfrm>
                          <a:custGeom>
                            <a:avLst/>
                            <a:gdLst/>
                            <a:ahLst/>
                            <a:cxnLst/>
                            <a:rect l="l" t="t" r="r" b="b"/>
                            <a:pathLst>
                              <a:path w="6350" h="2012950">
                                <a:moveTo>
                                  <a:pt x="0" y="0"/>
                                </a:moveTo>
                                <a:lnTo>
                                  <a:pt x="6350" y="2012950"/>
                                </a:lnTo>
                              </a:path>
                            </a:pathLst>
                          </a:custGeom>
                          <a:ln w="12700">
                            <a:solidFill>
                              <a:srgbClr val="000000"/>
                            </a:solidFill>
                            <a:prstDash val="lgDash"/>
                          </a:ln>
                        </wps:spPr>
                        <wps:bodyPr wrap="square" lIns="0" tIns="0" rIns="0" bIns="0" rtlCol="0">
                          <a:prstTxWarp prst="textNoShape">
                            <a:avLst/>
                          </a:prstTxWarp>
                          <a:noAutofit/>
                        </wps:bodyPr>
                      </wps:wsp>
                      <wps:wsp>
                        <wps:cNvPr id="704" name="Graphic 704"/>
                        <wps:cNvSpPr/>
                        <wps:spPr>
                          <a:xfrm>
                            <a:off x="3577980" y="385763"/>
                            <a:ext cx="1905" cy="2473325"/>
                          </a:xfrm>
                          <a:custGeom>
                            <a:avLst/>
                            <a:gdLst/>
                            <a:ahLst/>
                            <a:cxnLst/>
                            <a:rect l="l" t="t" r="r" b="b"/>
                            <a:pathLst>
                              <a:path w="1905" h="2473325">
                                <a:moveTo>
                                  <a:pt x="0" y="0"/>
                                </a:moveTo>
                                <a:lnTo>
                                  <a:pt x="1587" y="2473325"/>
                                </a:lnTo>
                              </a:path>
                            </a:pathLst>
                          </a:custGeom>
                          <a:ln w="12700">
                            <a:solidFill>
                              <a:srgbClr val="000000"/>
                            </a:solidFill>
                            <a:prstDash val="lgDash"/>
                          </a:ln>
                        </wps:spPr>
                        <wps:bodyPr wrap="square" lIns="0" tIns="0" rIns="0" bIns="0" rtlCol="0">
                          <a:prstTxWarp prst="textNoShape">
                            <a:avLst/>
                          </a:prstTxWarp>
                          <a:noAutofit/>
                        </wps:bodyPr>
                      </wps:wsp>
                      <wps:wsp>
                        <wps:cNvPr id="705" name="Graphic 705"/>
                        <wps:cNvSpPr/>
                        <wps:spPr>
                          <a:xfrm>
                            <a:off x="146047" y="378349"/>
                            <a:ext cx="141605" cy="1156970"/>
                          </a:xfrm>
                          <a:custGeom>
                            <a:avLst/>
                            <a:gdLst/>
                            <a:ahLst/>
                            <a:cxnLst/>
                            <a:rect l="l" t="t" r="r" b="b"/>
                            <a:pathLst>
                              <a:path w="141605" h="1156970">
                                <a:moveTo>
                                  <a:pt x="141287" y="23329"/>
                                </a:moveTo>
                                <a:lnTo>
                                  <a:pt x="141287" y="0"/>
                                </a:lnTo>
                                <a:lnTo>
                                  <a:pt x="0" y="0"/>
                                </a:lnTo>
                                <a:lnTo>
                                  <a:pt x="0" y="1156728"/>
                                </a:lnTo>
                              </a:path>
                            </a:pathLst>
                          </a:custGeom>
                          <a:ln w="12700">
                            <a:solidFill>
                              <a:srgbClr val="548235"/>
                            </a:solidFill>
                            <a:prstDash val="sysDash"/>
                          </a:ln>
                        </wps:spPr>
                        <wps:bodyPr wrap="square" lIns="0" tIns="0" rIns="0" bIns="0" rtlCol="0">
                          <a:prstTxWarp prst="textNoShape">
                            <a:avLst/>
                          </a:prstTxWarp>
                          <a:noAutofit/>
                        </wps:bodyPr>
                      </wps:wsp>
                      <wps:wsp>
                        <wps:cNvPr id="706" name="Graphic 706"/>
                        <wps:cNvSpPr/>
                        <wps:spPr>
                          <a:xfrm>
                            <a:off x="6350" y="832084"/>
                            <a:ext cx="292100" cy="835025"/>
                          </a:xfrm>
                          <a:custGeom>
                            <a:avLst/>
                            <a:gdLst/>
                            <a:ahLst/>
                            <a:cxnLst/>
                            <a:rect l="l" t="t" r="r" b="b"/>
                            <a:pathLst>
                              <a:path w="292100" h="835025">
                                <a:moveTo>
                                  <a:pt x="292100" y="4559"/>
                                </a:moveTo>
                                <a:lnTo>
                                  <a:pt x="292100" y="0"/>
                                </a:lnTo>
                                <a:lnTo>
                                  <a:pt x="0" y="0"/>
                                </a:lnTo>
                                <a:lnTo>
                                  <a:pt x="0" y="834758"/>
                                </a:lnTo>
                              </a:path>
                            </a:pathLst>
                          </a:custGeom>
                          <a:ln w="12700">
                            <a:solidFill>
                              <a:srgbClr val="00B0F0"/>
                            </a:solidFill>
                            <a:prstDash val="sysDash"/>
                          </a:ln>
                        </wps:spPr>
                        <wps:bodyPr wrap="square" lIns="0" tIns="0" rIns="0" bIns="0" rtlCol="0">
                          <a:prstTxWarp prst="textNoShape">
                            <a:avLst/>
                          </a:prstTxWarp>
                          <a:noAutofit/>
                        </wps:bodyPr>
                      </wps:wsp>
                      <wps:wsp>
                        <wps:cNvPr id="707" name="Graphic 707"/>
                        <wps:cNvSpPr/>
                        <wps:spPr>
                          <a:xfrm>
                            <a:off x="36522" y="1679576"/>
                            <a:ext cx="1843405" cy="1270"/>
                          </a:xfrm>
                          <a:custGeom>
                            <a:avLst/>
                            <a:gdLst/>
                            <a:ahLst/>
                            <a:cxnLst/>
                            <a:rect l="l" t="t" r="r" b="b"/>
                            <a:pathLst>
                              <a:path w="1843405" h="0">
                                <a:moveTo>
                                  <a:pt x="0" y="0"/>
                                </a:moveTo>
                                <a:lnTo>
                                  <a:pt x="1842947" y="0"/>
                                </a:lnTo>
                              </a:path>
                            </a:pathLst>
                          </a:custGeom>
                          <a:ln w="12700">
                            <a:solidFill>
                              <a:srgbClr val="00B0F0"/>
                            </a:solidFill>
                            <a:prstDash val="sysDash"/>
                          </a:ln>
                        </wps:spPr>
                        <wps:bodyPr wrap="square" lIns="0" tIns="0" rIns="0" bIns="0" rtlCol="0">
                          <a:prstTxWarp prst="textNoShape">
                            <a:avLst/>
                          </a:prstTxWarp>
                          <a:noAutofit/>
                        </wps:bodyPr>
                      </wps:wsp>
                      <wps:wsp>
                        <wps:cNvPr id="708" name="Graphic 708"/>
                        <wps:cNvSpPr/>
                        <wps:spPr>
                          <a:xfrm>
                            <a:off x="1866775" y="1641473"/>
                            <a:ext cx="76200" cy="76200"/>
                          </a:xfrm>
                          <a:custGeom>
                            <a:avLst/>
                            <a:gdLst/>
                            <a:ahLst/>
                            <a:cxnLst/>
                            <a:rect l="l" t="t" r="r" b="b"/>
                            <a:pathLst>
                              <a:path w="76200" h="76200">
                                <a:moveTo>
                                  <a:pt x="0" y="0"/>
                                </a:moveTo>
                                <a:lnTo>
                                  <a:pt x="0" y="76200"/>
                                </a:lnTo>
                                <a:lnTo>
                                  <a:pt x="76200" y="38100"/>
                                </a:lnTo>
                                <a:lnTo>
                                  <a:pt x="0" y="0"/>
                                </a:lnTo>
                                <a:close/>
                              </a:path>
                            </a:pathLst>
                          </a:custGeom>
                          <a:solidFill>
                            <a:srgbClr val="00B0F0"/>
                          </a:solidFill>
                        </wps:spPr>
                        <wps:bodyPr wrap="square" lIns="0" tIns="0" rIns="0" bIns="0" rtlCol="0">
                          <a:prstTxWarp prst="textNoShape">
                            <a:avLst/>
                          </a:prstTxWarp>
                          <a:noAutofit/>
                        </wps:bodyPr>
                      </wps:wsp>
                      <wps:wsp>
                        <wps:cNvPr id="709" name="Graphic 709"/>
                        <wps:cNvSpPr/>
                        <wps:spPr>
                          <a:xfrm>
                            <a:off x="2376329" y="1680122"/>
                            <a:ext cx="1398905" cy="12700"/>
                          </a:xfrm>
                          <a:custGeom>
                            <a:avLst/>
                            <a:gdLst/>
                            <a:ahLst/>
                            <a:cxnLst/>
                            <a:rect l="l" t="t" r="r" b="b"/>
                            <a:pathLst>
                              <a:path w="1398905" h="12700">
                                <a:moveTo>
                                  <a:pt x="0" y="12153"/>
                                </a:moveTo>
                                <a:lnTo>
                                  <a:pt x="1398485" y="0"/>
                                </a:lnTo>
                              </a:path>
                            </a:pathLst>
                          </a:custGeom>
                          <a:ln w="12700">
                            <a:solidFill>
                              <a:srgbClr val="00B0F0"/>
                            </a:solidFill>
                            <a:prstDash val="sysDash"/>
                          </a:ln>
                        </wps:spPr>
                        <wps:bodyPr wrap="square" lIns="0" tIns="0" rIns="0" bIns="0" rtlCol="0">
                          <a:prstTxWarp prst="textNoShape">
                            <a:avLst/>
                          </a:prstTxWarp>
                          <a:noAutofit/>
                        </wps:bodyPr>
                      </wps:wsp>
                      <wps:wsp>
                        <wps:cNvPr id="710" name="Graphic 710"/>
                        <wps:cNvSpPr/>
                        <wps:spPr>
                          <a:xfrm>
                            <a:off x="3761787" y="1642140"/>
                            <a:ext cx="76835" cy="76200"/>
                          </a:xfrm>
                          <a:custGeom>
                            <a:avLst/>
                            <a:gdLst/>
                            <a:ahLst/>
                            <a:cxnLst/>
                            <a:rect l="l" t="t" r="r" b="b"/>
                            <a:pathLst>
                              <a:path w="76835" h="76200">
                                <a:moveTo>
                                  <a:pt x="0" y="0"/>
                                </a:moveTo>
                                <a:lnTo>
                                  <a:pt x="660" y="76200"/>
                                </a:lnTo>
                                <a:lnTo>
                                  <a:pt x="76530" y="37439"/>
                                </a:lnTo>
                                <a:lnTo>
                                  <a:pt x="0" y="0"/>
                                </a:lnTo>
                                <a:close/>
                              </a:path>
                            </a:pathLst>
                          </a:custGeom>
                          <a:solidFill>
                            <a:srgbClr val="00B0F0"/>
                          </a:solidFill>
                        </wps:spPr>
                        <wps:bodyPr wrap="square" lIns="0" tIns="0" rIns="0" bIns="0" rtlCol="0">
                          <a:prstTxWarp prst="textNoShape">
                            <a:avLst/>
                          </a:prstTxWarp>
                          <a:noAutofit/>
                        </wps:bodyPr>
                      </wps:wsp>
                      <wps:wsp>
                        <wps:cNvPr id="711" name="Graphic 711"/>
                        <wps:cNvSpPr/>
                        <wps:spPr>
                          <a:xfrm>
                            <a:off x="468298" y="388938"/>
                            <a:ext cx="74930" cy="1270"/>
                          </a:xfrm>
                          <a:custGeom>
                            <a:avLst/>
                            <a:gdLst/>
                            <a:ahLst/>
                            <a:cxnLst/>
                            <a:rect l="l" t="t" r="r" b="b"/>
                            <a:pathLst>
                              <a:path w="74930" h="0">
                                <a:moveTo>
                                  <a:pt x="74599" y="0"/>
                                </a:moveTo>
                                <a:lnTo>
                                  <a:pt x="0" y="0"/>
                                </a:lnTo>
                              </a:path>
                            </a:pathLst>
                          </a:custGeom>
                          <a:ln w="12700">
                            <a:solidFill>
                              <a:srgbClr val="548235"/>
                            </a:solidFill>
                            <a:prstDash val="solid"/>
                          </a:ln>
                        </wps:spPr>
                        <wps:bodyPr wrap="square" lIns="0" tIns="0" rIns="0" bIns="0" rtlCol="0">
                          <a:prstTxWarp prst="textNoShape">
                            <a:avLst/>
                          </a:prstTxWarp>
                          <a:noAutofit/>
                        </wps:bodyPr>
                      </wps:wsp>
                      <wps:wsp>
                        <wps:cNvPr id="712" name="Graphic 712"/>
                        <wps:cNvSpPr/>
                        <wps:spPr>
                          <a:xfrm>
                            <a:off x="404793" y="350836"/>
                            <a:ext cx="76200" cy="76200"/>
                          </a:xfrm>
                          <a:custGeom>
                            <a:avLst/>
                            <a:gdLst/>
                            <a:ahLst/>
                            <a:cxnLst/>
                            <a:rect l="l" t="t" r="r" b="b"/>
                            <a:pathLst>
                              <a:path w="76200" h="76200">
                                <a:moveTo>
                                  <a:pt x="76200" y="0"/>
                                </a:moveTo>
                                <a:lnTo>
                                  <a:pt x="0" y="38100"/>
                                </a:lnTo>
                                <a:lnTo>
                                  <a:pt x="76200" y="76200"/>
                                </a:lnTo>
                                <a:lnTo>
                                  <a:pt x="76200" y="0"/>
                                </a:lnTo>
                                <a:close/>
                              </a:path>
                            </a:pathLst>
                          </a:custGeom>
                          <a:solidFill>
                            <a:srgbClr val="548235"/>
                          </a:solidFill>
                        </wps:spPr>
                        <wps:bodyPr wrap="square" lIns="0" tIns="0" rIns="0" bIns="0" rtlCol="0">
                          <a:prstTxWarp prst="textNoShape">
                            <a:avLst/>
                          </a:prstTxWarp>
                          <a:noAutofit/>
                        </wps:bodyPr>
                      </wps:wsp>
                      <wps:wsp>
                        <wps:cNvPr id="713" name="Graphic 713"/>
                        <wps:cNvSpPr/>
                        <wps:spPr>
                          <a:xfrm>
                            <a:off x="2835085" y="841376"/>
                            <a:ext cx="332105" cy="1270"/>
                          </a:xfrm>
                          <a:custGeom>
                            <a:avLst/>
                            <a:gdLst/>
                            <a:ahLst/>
                            <a:cxnLst/>
                            <a:rect l="l" t="t" r="r" b="b"/>
                            <a:pathLst>
                              <a:path w="332105" h="0">
                                <a:moveTo>
                                  <a:pt x="331762" y="0"/>
                                </a:moveTo>
                                <a:lnTo>
                                  <a:pt x="0" y="0"/>
                                </a:lnTo>
                              </a:path>
                            </a:pathLst>
                          </a:custGeom>
                          <a:ln w="12700">
                            <a:solidFill>
                              <a:srgbClr val="00B0F0"/>
                            </a:solidFill>
                            <a:prstDash val="solid"/>
                          </a:ln>
                        </wps:spPr>
                        <wps:bodyPr wrap="square" lIns="0" tIns="0" rIns="0" bIns="0" rtlCol="0">
                          <a:prstTxWarp prst="textNoShape">
                            <a:avLst/>
                          </a:prstTxWarp>
                          <a:noAutofit/>
                        </wps:bodyPr>
                      </wps:wsp>
                      <wps:wsp>
                        <wps:cNvPr id="714" name="Graphic 714"/>
                        <wps:cNvSpPr/>
                        <wps:spPr>
                          <a:xfrm>
                            <a:off x="2771585" y="803273"/>
                            <a:ext cx="76200" cy="76200"/>
                          </a:xfrm>
                          <a:custGeom>
                            <a:avLst/>
                            <a:gdLst/>
                            <a:ahLst/>
                            <a:cxnLst/>
                            <a:rect l="l" t="t" r="r" b="b"/>
                            <a:pathLst>
                              <a:path w="76200" h="76200">
                                <a:moveTo>
                                  <a:pt x="76200" y="0"/>
                                </a:moveTo>
                                <a:lnTo>
                                  <a:pt x="0" y="38100"/>
                                </a:lnTo>
                                <a:lnTo>
                                  <a:pt x="76200" y="76200"/>
                                </a:lnTo>
                                <a:lnTo>
                                  <a:pt x="76200" y="0"/>
                                </a:lnTo>
                                <a:close/>
                              </a:path>
                            </a:pathLst>
                          </a:custGeom>
                          <a:solidFill>
                            <a:srgbClr val="00B0F0"/>
                          </a:solidFill>
                        </wps:spPr>
                        <wps:bodyPr wrap="square" lIns="0" tIns="0" rIns="0" bIns="0" rtlCol="0">
                          <a:prstTxWarp prst="textNoShape">
                            <a:avLst/>
                          </a:prstTxWarp>
                          <a:noAutofit/>
                        </wps:bodyPr>
                      </wps:wsp>
                      <wps:wsp>
                        <wps:cNvPr id="715" name="Graphic 715"/>
                        <wps:cNvSpPr/>
                        <wps:spPr>
                          <a:xfrm>
                            <a:off x="1562000" y="842963"/>
                            <a:ext cx="333375" cy="1270"/>
                          </a:xfrm>
                          <a:custGeom>
                            <a:avLst/>
                            <a:gdLst/>
                            <a:ahLst/>
                            <a:cxnLst/>
                            <a:rect l="l" t="t" r="r" b="b"/>
                            <a:pathLst>
                              <a:path w="333375" h="0">
                                <a:moveTo>
                                  <a:pt x="333349" y="0"/>
                                </a:moveTo>
                                <a:lnTo>
                                  <a:pt x="0" y="0"/>
                                </a:lnTo>
                              </a:path>
                            </a:pathLst>
                          </a:custGeom>
                          <a:ln w="12700">
                            <a:solidFill>
                              <a:srgbClr val="00B0F0"/>
                            </a:solidFill>
                            <a:prstDash val="solid"/>
                          </a:ln>
                        </wps:spPr>
                        <wps:bodyPr wrap="square" lIns="0" tIns="0" rIns="0" bIns="0" rtlCol="0">
                          <a:prstTxWarp prst="textNoShape">
                            <a:avLst/>
                          </a:prstTxWarp>
                          <a:noAutofit/>
                        </wps:bodyPr>
                      </wps:wsp>
                      <wps:wsp>
                        <wps:cNvPr id="716" name="Graphic 716"/>
                        <wps:cNvSpPr/>
                        <wps:spPr>
                          <a:xfrm>
                            <a:off x="1498503" y="804861"/>
                            <a:ext cx="76200" cy="76200"/>
                          </a:xfrm>
                          <a:custGeom>
                            <a:avLst/>
                            <a:gdLst/>
                            <a:ahLst/>
                            <a:cxnLst/>
                            <a:rect l="l" t="t" r="r" b="b"/>
                            <a:pathLst>
                              <a:path w="76200" h="76200">
                                <a:moveTo>
                                  <a:pt x="76200" y="0"/>
                                </a:moveTo>
                                <a:lnTo>
                                  <a:pt x="0" y="38100"/>
                                </a:lnTo>
                                <a:lnTo>
                                  <a:pt x="76200" y="76200"/>
                                </a:lnTo>
                                <a:lnTo>
                                  <a:pt x="76200" y="0"/>
                                </a:lnTo>
                                <a:close/>
                              </a:path>
                            </a:pathLst>
                          </a:custGeom>
                          <a:solidFill>
                            <a:srgbClr val="00B0F0"/>
                          </a:solidFill>
                        </wps:spPr>
                        <wps:bodyPr wrap="square" lIns="0" tIns="0" rIns="0" bIns="0" rtlCol="0">
                          <a:prstTxWarp prst="textNoShape">
                            <a:avLst/>
                          </a:prstTxWarp>
                          <a:noAutofit/>
                        </wps:bodyPr>
                      </wps:wsp>
                      <wps:wsp>
                        <wps:cNvPr id="717" name="Graphic 717"/>
                        <wps:cNvSpPr/>
                        <wps:spPr>
                          <a:xfrm>
                            <a:off x="469886" y="830263"/>
                            <a:ext cx="73025" cy="1270"/>
                          </a:xfrm>
                          <a:custGeom>
                            <a:avLst/>
                            <a:gdLst/>
                            <a:ahLst/>
                            <a:cxnLst/>
                            <a:rect l="l" t="t" r="r" b="b"/>
                            <a:pathLst>
                              <a:path w="73025" h="0">
                                <a:moveTo>
                                  <a:pt x="73012" y="0"/>
                                </a:moveTo>
                                <a:lnTo>
                                  <a:pt x="0" y="0"/>
                                </a:lnTo>
                              </a:path>
                            </a:pathLst>
                          </a:custGeom>
                          <a:ln w="12700">
                            <a:solidFill>
                              <a:srgbClr val="00B0F0"/>
                            </a:solidFill>
                            <a:prstDash val="solid"/>
                          </a:ln>
                        </wps:spPr>
                        <wps:bodyPr wrap="square" lIns="0" tIns="0" rIns="0" bIns="0" rtlCol="0">
                          <a:prstTxWarp prst="textNoShape">
                            <a:avLst/>
                          </a:prstTxWarp>
                          <a:noAutofit/>
                        </wps:bodyPr>
                      </wps:wsp>
                      <wps:wsp>
                        <wps:cNvPr id="718" name="Graphic 718"/>
                        <wps:cNvSpPr/>
                        <wps:spPr>
                          <a:xfrm>
                            <a:off x="406380" y="792161"/>
                            <a:ext cx="76200" cy="76200"/>
                          </a:xfrm>
                          <a:custGeom>
                            <a:avLst/>
                            <a:gdLst/>
                            <a:ahLst/>
                            <a:cxnLst/>
                            <a:rect l="l" t="t" r="r" b="b"/>
                            <a:pathLst>
                              <a:path w="76200" h="76200">
                                <a:moveTo>
                                  <a:pt x="76200" y="0"/>
                                </a:moveTo>
                                <a:lnTo>
                                  <a:pt x="0" y="38100"/>
                                </a:lnTo>
                                <a:lnTo>
                                  <a:pt x="76200" y="76200"/>
                                </a:lnTo>
                                <a:lnTo>
                                  <a:pt x="76200" y="0"/>
                                </a:lnTo>
                                <a:close/>
                              </a:path>
                            </a:pathLst>
                          </a:custGeom>
                          <a:solidFill>
                            <a:srgbClr val="00B0F0"/>
                          </a:solidFill>
                        </wps:spPr>
                        <wps:bodyPr wrap="square" lIns="0" tIns="0" rIns="0" bIns="0" rtlCol="0">
                          <a:prstTxWarp prst="textNoShape">
                            <a:avLst/>
                          </a:prstTxWarp>
                          <a:noAutofit/>
                        </wps:bodyPr>
                      </wps:wsp>
                      <wps:wsp>
                        <wps:cNvPr id="719" name="Graphic 719"/>
                        <wps:cNvSpPr/>
                        <wps:spPr>
                          <a:xfrm>
                            <a:off x="2803337" y="1144588"/>
                            <a:ext cx="333375" cy="1270"/>
                          </a:xfrm>
                          <a:custGeom>
                            <a:avLst/>
                            <a:gdLst/>
                            <a:ahLst/>
                            <a:cxnLst/>
                            <a:rect l="l" t="t" r="r" b="b"/>
                            <a:pathLst>
                              <a:path w="333375" h="0">
                                <a:moveTo>
                                  <a:pt x="333349" y="0"/>
                                </a:moveTo>
                                <a:lnTo>
                                  <a:pt x="0" y="0"/>
                                </a:lnTo>
                              </a:path>
                            </a:pathLst>
                          </a:custGeom>
                          <a:ln w="12700">
                            <a:solidFill>
                              <a:srgbClr val="FFC000"/>
                            </a:solidFill>
                            <a:prstDash val="solid"/>
                          </a:ln>
                        </wps:spPr>
                        <wps:bodyPr wrap="square" lIns="0" tIns="0" rIns="0" bIns="0" rtlCol="0">
                          <a:prstTxWarp prst="textNoShape">
                            <a:avLst/>
                          </a:prstTxWarp>
                          <a:noAutofit/>
                        </wps:bodyPr>
                      </wps:wsp>
                      <wps:wsp>
                        <wps:cNvPr id="720" name="Graphic 720"/>
                        <wps:cNvSpPr/>
                        <wps:spPr>
                          <a:xfrm>
                            <a:off x="2739838" y="1106486"/>
                            <a:ext cx="76200" cy="76200"/>
                          </a:xfrm>
                          <a:custGeom>
                            <a:avLst/>
                            <a:gdLst/>
                            <a:ahLst/>
                            <a:cxnLst/>
                            <a:rect l="l" t="t" r="r" b="b"/>
                            <a:pathLst>
                              <a:path w="76200" h="76200">
                                <a:moveTo>
                                  <a:pt x="76200" y="0"/>
                                </a:moveTo>
                                <a:lnTo>
                                  <a:pt x="0" y="38100"/>
                                </a:lnTo>
                                <a:lnTo>
                                  <a:pt x="76200" y="76200"/>
                                </a:lnTo>
                                <a:lnTo>
                                  <a:pt x="76200" y="0"/>
                                </a:lnTo>
                                <a:close/>
                              </a:path>
                            </a:pathLst>
                          </a:custGeom>
                          <a:solidFill>
                            <a:srgbClr val="FFC000"/>
                          </a:solidFill>
                        </wps:spPr>
                        <wps:bodyPr wrap="square" lIns="0" tIns="0" rIns="0" bIns="0" rtlCol="0">
                          <a:prstTxWarp prst="textNoShape">
                            <a:avLst/>
                          </a:prstTxWarp>
                          <a:noAutofit/>
                        </wps:bodyPr>
                      </wps:wsp>
                      <wps:wsp>
                        <wps:cNvPr id="721" name="Graphic 721"/>
                        <wps:cNvSpPr/>
                        <wps:spPr>
                          <a:xfrm>
                            <a:off x="2174735" y="1144588"/>
                            <a:ext cx="117475" cy="1270"/>
                          </a:xfrm>
                          <a:custGeom>
                            <a:avLst/>
                            <a:gdLst/>
                            <a:ahLst/>
                            <a:cxnLst/>
                            <a:rect l="l" t="t" r="r" b="b"/>
                            <a:pathLst>
                              <a:path w="117475" h="0">
                                <a:moveTo>
                                  <a:pt x="117462" y="0"/>
                                </a:moveTo>
                                <a:lnTo>
                                  <a:pt x="0" y="0"/>
                                </a:lnTo>
                              </a:path>
                            </a:pathLst>
                          </a:custGeom>
                          <a:ln w="12700">
                            <a:solidFill>
                              <a:srgbClr val="FFC000"/>
                            </a:solidFill>
                            <a:prstDash val="solid"/>
                          </a:ln>
                        </wps:spPr>
                        <wps:bodyPr wrap="square" lIns="0" tIns="0" rIns="0" bIns="0" rtlCol="0">
                          <a:prstTxWarp prst="textNoShape">
                            <a:avLst/>
                          </a:prstTxWarp>
                          <a:noAutofit/>
                        </wps:bodyPr>
                      </wps:wsp>
                      <wps:wsp>
                        <wps:cNvPr id="722" name="Graphic 722"/>
                        <wps:cNvSpPr/>
                        <wps:spPr>
                          <a:xfrm>
                            <a:off x="2111232" y="1106486"/>
                            <a:ext cx="76200" cy="76200"/>
                          </a:xfrm>
                          <a:custGeom>
                            <a:avLst/>
                            <a:gdLst/>
                            <a:ahLst/>
                            <a:cxnLst/>
                            <a:rect l="l" t="t" r="r" b="b"/>
                            <a:pathLst>
                              <a:path w="76200" h="76200">
                                <a:moveTo>
                                  <a:pt x="76200" y="0"/>
                                </a:moveTo>
                                <a:lnTo>
                                  <a:pt x="0" y="38100"/>
                                </a:lnTo>
                                <a:lnTo>
                                  <a:pt x="76200" y="76200"/>
                                </a:lnTo>
                                <a:lnTo>
                                  <a:pt x="76200" y="0"/>
                                </a:lnTo>
                                <a:close/>
                              </a:path>
                            </a:pathLst>
                          </a:custGeom>
                          <a:solidFill>
                            <a:srgbClr val="FFC000"/>
                          </a:solidFill>
                        </wps:spPr>
                        <wps:bodyPr wrap="square" lIns="0" tIns="0" rIns="0" bIns="0" rtlCol="0">
                          <a:prstTxWarp prst="textNoShape">
                            <a:avLst/>
                          </a:prstTxWarp>
                          <a:noAutofit/>
                        </wps:bodyPr>
                      </wps:wsp>
                      <wps:wsp>
                        <wps:cNvPr id="723" name="Graphic 723"/>
                        <wps:cNvSpPr/>
                        <wps:spPr>
                          <a:xfrm>
                            <a:off x="3865297" y="874713"/>
                            <a:ext cx="3175" cy="428625"/>
                          </a:xfrm>
                          <a:custGeom>
                            <a:avLst/>
                            <a:gdLst/>
                            <a:ahLst/>
                            <a:cxnLst/>
                            <a:rect l="l" t="t" r="r" b="b"/>
                            <a:pathLst>
                              <a:path w="3175" h="428625">
                                <a:moveTo>
                                  <a:pt x="3175" y="428625"/>
                                </a:moveTo>
                                <a:lnTo>
                                  <a:pt x="0" y="0"/>
                                </a:lnTo>
                              </a:path>
                            </a:pathLst>
                          </a:custGeom>
                          <a:ln w="12700">
                            <a:solidFill>
                              <a:srgbClr val="000000"/>
                            </a:solidFill>
                            <a:prstDash val="solid"/>
                          </a:ln>
                        </wps:spPr>
                        <wps:bodyPr wrap="square" lIns="0" tIns="0" rIns="0" bIns="0" rtlCol="0">
                          <a:prstTxWarp prst="textNoShape">
                            <a:avLst/>
                          </a:prstTxWarp>
                          <a:noAutofit/>
                        </wps:bodyPr>
                      </wps:wsp>
                      <wps:wsp>
                        <wps:cNvPr id="724" name="Graphic 724"/>
                        <wps:cNvSpPr/>
                        <wps:spPr>
                          <a:xfrm>
                            <a:off x="2419193" y="2881313"/>
                            <a:ext cx="114300" cy="93980"/>
                          </a:xfrm>
                          <a:custGeom>
                            <a:avLst/>
                            <a:gdLst/>
                            <a:ahLst/>
                            <a:cxnLst/>
                            <a:rect l="l" t="t" r="r" b="b"/>
                            <a:pathLst>
                              <a:path w="114300" h="93980">
                                <a:moveTo>
                                  <a:pt x="114287" y="0"/>
                                </a:moveTo>
                                <a:lnTo>
                                  <a:pt x="0" y="93662"/>
                                </a:lnTo>
                              </a:path>
                            </a:pathLst>
                          </a:custGeom>
                          <a:ln w="12699">
                            <a:solidFill>
                              <a:srgbClr val="000000"/>
                            </a:solidFill>
                            <a:prstDash val="solid"/>
                          </a:ln>
                        </wps:spPr>
                        <wps:bodyPr wrap="square" lIns="0" tIns="0" rIns="0" bIns="0" rtlCol="0">
                          <a:prstTxWarp prst="textNoShape">
                            <a:avLst/>
                          </a:prstTxWarp>
                          <a:noAutofit/>
                        </wps:bodyPr>
                      </wps:wsp>
                      <wps:wsp>
                        <wps:cNvPr id="725" name="Graphic 725"/>
                        <wps:cNvSpPr/>
                        <wps:spPr>
                          <a:xfrm>
                            <a:off x="2603329" y="2881313"/>
                            <a:ext cx="114300" cy="93980"/>
                          </a:xfrm>
                          <a:custGeom>
                            <a:avLst/>
                            <a:gdLst/>
                            <a:ahLst/>
                            <a:cxnLst/>
                            <a:rect l="l" t="t" r="r" b="b"/>
                            <a:pathLst>
                              <a:path w="114300" h="93980">
                                <a:moveTo>
                                  <a:pt x="114287" y="0"/>
                                </a:moveTo>
                                <a:lnTo>
                                  <a:pt x="0" y="93662"/>
                                </a:lnTo>
                              </a:path>
                            </a:pathLst>
                          </a:custGeom>
                          <a:ln w="12699">
                            <a:solidFill>
                              <a:srgbClr val="000000"/>
                            </a:solidFill>
                            <a:prstDash val="solid"/>
                          </a:ln>
                        </wps:spPr>
                        <wps:bodyPr wrap="square" lIns="0" tIns="0" rIns="0" bIns="0" rtlCol="0">
                          <a:prstTxWarp prst="textNoShape">
                            <a:avLst/>
                          </a:prstTxWarp>
                          <a:noAutofit/>
                        </wps:bodyPr>
                      </wps:wsp>
                      <wps:wsp>
                        <wps:cNvPr id="726" name="Graphic 726"/>
                        <wps:cNvSpPr/>
                        <wps:spPr>
                          <a:xfrm>
                            <a:off x="2782705" y="2881313"/>
                            <a:ext cx="114300" cy="93980"/>
                          </a:xfrm>
                          <a:custGeom>
                            <a:avLst/>
                            <a:gdLst/>
                            <a:ahLst/>
                            <a:cxnLst/>
                            <a:rect l="l" t="t" r="r" b="b"/>
                            <a:pathLst>
                              <a:path w="114300" h="93980">
                                <a:moveTo>
                                  <a:pt x="114287" y="0"/>
                                </a:moveTo>
                                <a:lnTo>
                                  <a:pt x="0" y="93662"/>
                                </a:lnTo>
                              </a:path>
                            </a:pathLst>
                          </a:custGeom>
                          <a:ln w="12699">
                            <a:solidFill>
                              <a:srgbClr val="000000"/>
                            </a:solidFill>
                            <a:prstDash val="solid"/>
                          </a:ln>
                        </wps:spPr>
                        <wps:bodyPr wrap="square" lIns="0" tIns="0" rIns="0" bIns="0" rtlCol="0">
                          <a:prstTxWarp prst="textNoShape">
                            <a:avLst/>
                          </a:prstTxWarp>
                          <a:noAutofit/>
                        </wps:bodyPr>
                      </wps:wsp>
                      <wps:wsp>
                        <wps:cNvPr id="727" name="Graphic 727"/>
                        <wps:cNvSpPr/>
                        <wps:spPr>
                          <a:xfrm>
                            <a:off x="2970015" y="2878138"/>
                            <a:ext cx="114300" cy="93980"/>
                          </a:xfrm>
                          <a:custGeom>
                            <a:avLst/>
                            <a:gdLst/>
                            <a:ahLst/>
                            <a:cxnLst/>
                            <a:rect l="l" t="t" r="r" b="b"/>
                            <a:pathLst>
                              <a:path w="114300" h="93980">
                                <a:moveTo>
                                  <a:pt x="114287" y="0"/>
                                </a:moveTo>
                                <a:lnTo>
                                  <a:pt x="0" y="93662"/>
                                </a:lnTo>
                              </a:path>
                            </a:pathLst>
                          </a:custGeom>
                          <a:ln w="12699">
                            <a:solidFill>
                              <a:srgbClr val="000000"/>
                            </a:solidFill>
                            <a:prstDash val="solid"/>
                          </a:ln>
                        </wps:spPr>
                        <wps:bodyPr wrap="square" lIns="0" tIns="0" rIns="0" bIns="0" rtlCol="0">
                          <a:prstTxWarp prst="textNoShape">
                            <a:avLst/>
                          </a:prstTxWarp>
                          <a:noAutofit/>
                        </wps:bodyPr>
                      </wps:wsp>
                      <wps:wsp>
                        <wps:cNvPr id="728" name="Graphic 728"/>
                        <wps:cNvSpPr/>
                        <wps:spPr>
                          <a:xfrm>
                            <a:off x="3125580" y="2879726"/>
                            <a:ext cx="113030" cy="93980"/>
                          </a:xfrm>
                          <a:custGeom>
                            <a:avLst/>
                            <a:gdLst/>
                            <a:ahLst/>
                            <a:cxnLst/>
                            <a:rect l="l" t="t" r="r" b="b"/>
                            <a:pathLst>
                              <a:path w="113030" h="93980">
                                <a:moveTo>
                                  <a:pt x="112699" y="0"/>
                                </a:moveTo>
                                <a:lnTo>
                                  <a:pt x="0" y="93662"/>
                                </a:lnTo>
                              </a:path>
                            </a:pathLst>
                          </a:custGeom>
                          <a:ln w="12700">
                            <a:solidFill>
                              <a:srgbClr val="000000"/>
                            </a:solidFill>
                            <a:prstDash val="solid"/>
                          </a:ln>
                        </wps:spPr>
                        <wps:bodyPr wrap="square" lIns="0" tIns="0" rIns="0" bIns="0" rtlCol="0">
                          <a:prstTxWarp prst="textNoShape">
                            <a:avLst/>
                          </a:prstTxWarp>
                          <a:noAutofit/>
                        </wps:bodyPr>
                      </wps:wsp>
                      <wps:wsp>
                        <wps:cNvPr id="729" name="Graphic 729"/>
                        <wps:cNvSpPr/>
                        <wps:spPr>
                          <a:xfrm>
                            <a:off x="3292255" y="2884488"/>
                            <a:ext cx="113030" cy="93980"/>
                          </a:xfrm>
                          <a:custGeom>
                            <a:avLst/>
                            <a:gdLst/>
                            <a:ahLst/>
                            <a:cxnLst/>
                            <a:rect l="l" t="t" r="r" b="b"/>
                            <a:pathLst>
                              <a:path w="113030" h="93980">
                                <a:moveTo>
                                  <a:pt x="112699" y="0"/>
                                </a:moveTo>
                                <a:lnTo>
                                  <a:pt x="0" y="93662"/>
                                </a:lnTo>
                              </a:path>
                            </a:pathLst>
                          </a:custGeom>
                          <a:ln w="12700">
                            <a:solidFill>
                              <a:srgbClr val="000000"/>
                            </a:solidFill>
                            <a:prstDash val="solid"/>
                          </a:ln>
                        </wps:spPr>
                        <wps:bodyPr wrap="square" lIns="0" tIns="0" rIns="0" bIns="0" rtlCol="0">
                          <a:prstTxWarp prst="textNoShape">
                            <a:avLst/>
                          </a:prstTxWarp>
                          <a:noAutofit/>
                        </wps:bodyPr>
                      </wps:wsp>
                      <wps:wsp>
                        <wps:cNvPr id="730" name="Graphic 730"/>
                        <wps:cNvSpPr/>
                        <wps:spPr>
                          <a:xfrm>
                            <a:off x="3476392" y="2884488"/>
                            <a:ext cx="113030" cy="93980"/>
                          </a:xfrm>
                          <a:custGeom>
                            <a:avLst/>
                            <a:gdLst/>
                            <a:ahLst/>
                            <a:cxnLst/>
                            <a:rect l="l" t="t" r="r" b="b"/>
                            <a:pathLst>
                              <a:path w="113030" h="93980">
                                <a:moveTo>
                                  <a:pt x="112699" y="0"/>
                                </a:moveTo>
                                <a:lnTo>
                                  <a:pt x="0" y="93662"/>
                                </a:lnTo>
                              </a:path>
                            </a:pathLst>
                          </a:custGeom>
                          <a:ln w="12700">
                            <a:solidFill>
                              <a:srgbClr val="000000"/>
                            </a:solidFill>
                            <a:prstDash val="solid"/>
                          </a:ln>
                        </wps:spPr>
                        <wps:bodyPr wrap="square" lIns="0" tIns="0" rIns="0" bIns="0" rtlCol="0">
                          <a:prstTxWarp prst="textNoShape">
                            <a:avLst/>
                          </a:prstTxWarp>
                          <a:noAutofit/>
                        </wps:bodyPr>
                      </wps:wsp>
                      <wps:wsp>
                        <wps:cNvPr id="731" name="Graphic 731"/>
                        <wps:cNvSpPr/>
                        <wps:spPr>
                          <a:xfrm>
                            <a:off x="3655767" y="2884488"/>
                            <a:ext cx="114300" cy="93980"/>
                          </a:xfrm>
                          <a:custGeom>
                            <a:avLst/>
                            <a:gdLst/>
                            <a:ahLst/>
                            <a:cxnLst/>
                            <a:rect l="l" t="t" r="r" b="b"/>
                            <a:pathLst>
                              <a:path w="114300" h="93980">
                                <a:moveTo>
                                  <a:pt x="114287" y="0"/>
                                </a:moveTo>
                                <a:lnTo>
                                  <a:pt x="0" y="93662"/>
                                </a:lnTo>
                              </a:path>
                            </a:pathLst>
                          </a:custGeom>
                          <a:ln w="12699">
                            <a:solidFill>
                              <a:srgbClr val="000000"/>
                            </a:solidFill>
                            <a:prstDash val="solid"/>
                          </a:ln>
                        </wps:spPr>
                        <wps:bodyPr wrap="square" lIns="0" tIns="0" rIns="0" bIns="0" rtlCol="0">
                          <a:prstTxWarp prst="textNoShape">
                            <a:avLst/>
                          </a:prstTxWarp>
                          <a:noAutofit/>
                        </wps:bodyPr>
                      </wps:wsp>
                      <wps:wsp>
                        <wps:cNvPr id="732" name="Graphic 732"/>
                        <wps:cNvSpPr/>
                        <wps:spPr>
                          <a:xfrm>
                            <a:off x="1525494" y="2884488"/>
                            <a:ext cx="114300" cy="93980"/>
                          </a:xfrm>
                          <a:custGeom>
                            <a:avLst/>
                            <a:gdLst/>
                            <a:ahLst/>
                            <a:cxnLst/>
                            <a:rect l="l" t="t" r="r" b="b"/>
                            <a:pathLst>
                              <a:path w="114300" h="93980">
                                <a:moveTo>
                                  <a:pt x="114287" y="0"/>
                                </a:moveTo>
                                <a:lnTo>
                                  <a:pt x="0" y="93662"/>
                                </a:lnTo>
                              </a:path>
                            </a:pathLst>
                          </a:custGeom>
                          <a:ln w="12699">
                            <a:solidFill>
                              <a:srgbClr val="000000"/>
                            </a:solidFill>
                            <a:prstDash val="solid"/>
                          </a:ln>
                        </wps:spPr>
                        <wps:bodyPr wrap="square" lIns="0" tIns="0" rIns="0" bIns="0" rtlCol="0">
                          <a:prstTxWarp prst="textNoShape">
                            <a:avLst/>
                          </a:prstTxWarp>
                          <a:noAutofit/>
                        </wps:bodyPr>
                      </wps:wsp>
                      <wps:wsp>
                        <wps:cNvPr id="733" name="Graphic 733"/>
                        <wps:cNvSpPr/>
                        <wps:spPr>
                          <a:xfrm>
                            <a:off x="1709632" y="2884488"/>
                            <a:ext cx="114300" cy="93980"/>
                          </a:xfrm>
                          <a:custGeom>
                            <a:avLst/>
                            <a:gdLst/>
                            <a:ahLst/>
                            <a:cxnLst/>
                            <a:rect l="l" t="t" r="r" b="b"/>
                            <a:pathLst>
                              <a:path w="114300" h="93980">
                                <a:moveTo>
                                  <a:pt x="114287" y="0"/>
                                </a:moveTo>
                                <a:lnTo>
                                  <a:pt x="0" y="93662"/>
                                </a:lnTo>
                              </a:path>
                            </a:pathLst>
                          </a:custGeom>
                          <a:ln w="12699">
                            <a:solidFill>
                              <a:srgbClr val="000000"/>
                            </a:solidFill>
                            <a:prstDash val="solid"/>
                          </a:ln>
                        </wps:spPr>
                        <wps:bodyPr wrap="square" lIns="0" tIns="0" rIns="0" bIns="0" rtlCol="0">
                          <a:prstTxWarp prst="textNoShape">
                            <a:avLst/>
                          </a:prstTxWarp>
                          <a:noAutofit/>
                        </wps:bodyPr>
                      </wps:wsp>
                      <wps:wsp>
                        <wps:cNvPr id="734" name="Graphic 734"/>
                        <wps:cNvSpPr/>
                        <wps:spPr>
                          <a:xfrm>
                            <a:off x="1889006" y="2884488"/>
                            <a:ext cx="114300" cy="93980"/>
                          </a:xfrm>
                          <a:custGeom>
                            <a:avLst/>
                            <a:gdLst/>
                            <a:ahLst/>
                            <a:cxnLst/>
                            <a:rect l="l" t="t" r="r" b="b"/>
                            <a:pathLst>
                              <a:path w="114300" h="93980">
                                <a:moveTo>
                                  <a:pt x="114287" y="0"/>
                                </a:moveTo>
                                <a:lnTo>
                                  <a:pt x="0" y="93662"/>
                                </a:lnTo>
                              </a:path>
                            </a:pathLst>
                          </a:custGeom>
                          <a:ln w="12699">
                            <a:solidFill>
                              <a:srgbClr val="000000"/>
                            </a:solidFill>
                            <a:prstDash val="solid"/>
                          </a:ln>
                        </wps:spPr>
                        <wps:bodyPr wrap="square" lIns="0" tIns="0" rIns="0" bIns="0" rtlCol="0">
                          <a:prstTxWarp prst="textNoShape">
                            <a:avLst/>
                          </a:prstTxWarp>
                          <a:noAutofit/>
                        </wps:bodyPr>
                      </wps:wsp>
                      <wps:wsp>
                        <wps:cNvPr id="735" name="Graphic 735"/>
                        <wps:cNvSpPr/>
                        <wps:spPr>
                          <a:xfrm>
                            <a:off x="2076317" y="2881313"/>
                            <a:ext cx="116205" cy="93980"/>
                          </a:xfrm>
                          <a:custGeom>
                            <a:avLst/>
                            <a:gdLst/>
                            <a:ahLst/>
                            <a:cxnLst/>
                            <a:rect l="l" t="t" r="r" b="b"/>
                            <a:pathLst>
                              <a:path w="116205" h="93980">
                                <a:moveTo>
                                  <a:pt x="115874" y="0"/>
                                </a:moveTo>
                                <a:lnTo>
                                  <a:pt x="0" y="93662"/>
                                </a:lnTo>
                              </a:path>
                            </a:pathLst>
                          </a:custGeom>
                          <a:ln w="12699">
                            <a:solidFill>
                              <a:srgbClr val="000000"/>
                            </a:solidFill>
                            <a:prstDash val="solid"/>
                          </a:ln>
                        </wps:spPr>
                        <wps:bodyPr wrap="square" lIns="0" tIns="0" rIns="0" bIns="0" rtlCol="0">
                          <a:prstTxWarp prst="textNoShape">
                            <a:avLst/>
                          </a:prstTxWarp>
                          <a:noAutofit/>
                        </wps:bodyPr>
                      </wps:wsp>
                      <wps:wsp>
                        <wps:cNvPr id="736" name="Graphic 736"/>
                        <wps:cNvSpPr/>
                        <wps:spPr>
                          <a:xfrm>
                            <a:off x="2233468" y="2882901"/>
                            <a:ext cx="116205" cy="93980"/>
                          </a:xfrm>
                          <a:custGeom>
                            <a:avLst/>
                            <a:gdLst/>
                            <a:ahLst/>
                            <a:cxnLst/>
                            <a:rect l="l" t="t" r="r" b="b"/>
                            <a:pathLst>
                              <a:path w="116205" h="93980">
                                <a:moveTo>
                                  <a:pt x="115874" y="0"/>
                                </a:moveTo>
                                <a:lnTo>
                                  <a:pt x="0" y="93662"/>
                                </a:lnTo>
                              </a:path>
                            </a:pathLst>
                          </a:custGeom>
                          <a:ln w="12699">
                            <a:solidFill>
                              <a:srgbClr val="000000"/>
                            </a:solidFill>
                            <a:prstDash val="solid"/>
                          </a:ln>
                        </wps:spPr>
                        <wps:bodyPr wrap="square" lIns="0" tIns="0" rIns="0" bIns="0" rtlCol="0">
                          <a:prstTxWarp prst="textNoShape">
                            <a:avLst/>
                          </a:prstTxWarp>
                          <a:noAutofit/>
                        </wps:bodyPr>
                      </wps:wsp>
                      <wps:wsp>
                        <wps:cNvPr id="737" name="Graphic 737"/>
                        <wps:cNvSpPr/>
                        <wps:spPr>
                          <a:xfrm>
                            <a:off x="679419" y="2879726"/>
                            <a:ext cx="113030" cy="93980"/>
                          </a:xfrm>
                          <a:custGeom>
                            <a:avLst/>
                            <a:gdLst/>
                            <a:ahLst/>
                            <a:cxnLst/>
                            <a:rect l="l" t="t" r="r" b="b"/>
                            <a:pathLst>
                              <a:path w="113030" h="93980">
                                <a:moveTo>
                                  <a:pt x="112699" y="0"/>
                                </a:moveTo>
                                <a:lnTo>
                                  <a:pt x="0" y="93662"/>
                                </a:lnTo>
                              </a:path>
                            </a:pathLst>
                          </a:custGeom>
                          <a:ln w="12700">
                            <a:solidFill>
                              <a:srgbClr val="000000"/>
                            </a:solidFill>
                            <a:prstDash val="solid"/>
                          </a:ln>
                        </wps:spPr>
                        <wps:bodyPr wrap="square" lIns="0" tIns="0" rIns="0" bIns="0" rtlCol="0">
                          <a:prstTxWarp prst="textNoShape">
                            <a:avLst/>
                          </a:prstTxWarp>
                          <a:noAutofit/>
                        </wps:bodyPr>
                      </wps:wsp>
                      <wps:wsp>
                        <wps:cNvPr id="738" name="Graphic 738"/>
                        <wps:cNvSpPr/>
                        <wps:spPr>
                          <a:xfrm>
                            <a:off x="863554" y="2879726"/>
                            <a:ext cx="113030" cy="93980"/>
                          </a:xfrm>
                          <a:custGeom>
                            <a:avLst/>
                            <a:gdLst/>
                            <a:ahLst/>
                            <a:cxnLst/>
                            <a:rect l="l" t="t" r="r" b="b"/>
                            <a:pathLst>
                              <a:path w="113030" h="93980">
                                <a:moveTo>
                                  <a:pt x="112699" y="0"/>
                                </a:moveTo>
                                <a:lnTo>
                                  <a:pt x="0" y="93662"/>
                                </a:lnTo>
                              </a:path>
                            </a:pathLst>
                          </a:custGeom>
                          <a:ln w="12700">
                            <a:solidFill>
                              <a:srgbClr val="000000"/>
                            </a:solidFill>
                            <a:prstDash val="solid"/>
                          </a:ln>
                        </wps:spPr>
                        <wps:bodyPr wrap="square" lIns="0" tIns="0" rIns="0" bIns="0" rtlCol="0">
                          <a:prstTxWarp prst="textNoShape">
                            <a:avLst/>
                          </a:prstTxWarp>
                          <a:noAutofit/>
                        </wps:bodyPr>
                      </wps:wsp>
                      <wps:wsp>
                        <wps:cNvPr id="739" name="Graphic 739"/>
                        <wps:cNvSpPr/>
                        <wps:spPr>
                          <a:xfrm>
                            <a:off x="1042931" y="2879726"/>
                            <a:ext cx="114300" cy="93980"/>
                          </a:xfrm>
                          <a:custGeom>
                            <a:avLst/>
                            <a:gdLst/>
                            <a:ahLst/>
                            <a:cxnLst/>
                            <a:rect l="l" t="t" r="r" b="b"/>
                            <a:pathLst>
                              <a:path w="114300" h="93980">
                                <a:moveTo>
                                  <a:pt x="114287" y="0"/>
                                </a:moveTo>
                                <a:lnTo>
                                  <a:pt x="0" y="93662"/>
                                </a:lnTo>
                              </a:path>
                            </a:pathLst>
                          </a:custGeom>
                          <a:ln w="12699">
                            <a:solidFill>
                              <a:srgbClr val="000000"/>
                            </a:solidFill>
                            <a:prstDash val="solid"/>
                          </a:ln>
                        </wps:spPr>
                        <wps:bodyPr wrap="square" lIns="0" tIns="0" rIns="0" bIns="0" rtlCol="0">
                          <a:prstTxWarp prst="textNoShape">
                            <a:avLst/>
                          </a:prstTxWarp>
                          <a:noAutofit/>
                        </wps:bodyPr>
                      </wps:wsp>
                      <wps:wsp>
                        <wps:cNvPr id="740" name="Graphic 740"/>
                        <wps:cNvSpPr/>
                        <wps:spPr>
                          <a:xfrm>
                            <a:off x="1230241" y="2876551"/>
                            <a:ext cx="113030" cy="93980"/>
                          </a:xfrm>
                          <a:custGeom>
                            <a:avLst/>
                            <a:gdLst/>
                            <a:ahLst/>
                            <a:cxnLst/>
                            <a:rect l="l" t="t" r="r" b="b"/>
                            <a:pathLst>
                              <a:path w="113030" h="93980">
                                <a:moveTo>
                                  <a:pt x="112699" y="0"/>
                                </a:moveTo>
                                <a:lnTo>
                                  <a:pt x="0" y="93662"/>
                                </a:lnTo>
                              </a:path>
                            </a:pathLst>
                          </a:custGeom>
                          <a:ln w="12700">
                            <a:solidFill>
                              <a:srgbClr val="000000"/>
                            </a:solidFill>
                            <a:prstDash val="solid"/>
                          </a:ln>
                        </wps:spPr>
                        <wps:bodyPr wrap="square" lIns="0" tIns="0" rIns="0" bIns="0" rtlCol="0">
                          <a:prstTxWarp prst="textNoShape">
                            <a:avLst/>
                          </a:prstTxWarp>
                          <a:noAutofit/>
                        </wps:bodyPr>
                      </wps:wsp>
                      <wps:wsp>
                        <wps:cNvPr id="741" name="Graphic 741"/>
                        <wps:cNvSpPr/>
                        <wps:spPr>
                          <a:xfrm>
                            <a:off x="1385804" y="2878138"/>
                            <a:ext cx="113030" cy="93980"/>
                          </a:xfrm>
                          <a:custGeom>
                            <a:avLst/>
                            <a:gdLst/>
                            <a:ahLst/>
                            <a:cxnLst/>
                            <a:rect l="l" t="t" r="r" b="b"/>
                            <a:pathLst>
                              <a:path w="113030" h="93980">
                                <a:moveTo>
                                  <a:pt x="112699" y="0"/>
                                </a:moveTo>
                                <a:lnTo>
                                  <a:pt x="0" y="93662"/>
                                </a:lnTo>
                              </a:path>
                            </a:pathLst>
                          </a:custGeom>
                          <a:ln w="12700">
                            <a:solidFill>
                              <a:srgbClr val="000000"/>
                            </a:solidFill>
                            <a:prstDash val="solid"/>
                          </a:ln>
                        </wps:spPr>
                        <wps:bodyPr wrap="square" lIns="0" tIns="0" rIns="0" bIns="0" rtlCol="0">
                          <a:prstTxWarp prst="textNoShape">
                            <a:avLst/>
                          </a:prstTxWarp>
                          <a:noAutofit/>
                        </wps:bodyPr>
                      </wps:wsp>
                      <wps:wsp>
                        <wps:cNvPr id="742" name="Graphic 742"/>
                        <wps:cNvSpPr/>
                        <wps:spPr>
                          <a:xfrm>
                            <a:off x="176216" y="2884488"/>
                            <a:ext cx="113030" cy="93980"/>
                          </a:xfrm>
                          <a:custGeom>
                            <a:avLst/>
                            <a:gdLst/>
                            <a:ahLst/>
                            <a:cxnLst/>
                            <a:rect l="l" t="t" r="r" b="b"/>
                            <a:pathLst>
                              <a:path w="113030" h="93980">
                                <a:moveTo>
                                  <a:pt x="112699" y="0"/>
                                </a:moveTo>
                                <a:lnTo>
                                  <a:pt x="0" y="93662"/>
                                </a:lnTo>
                              </a:path>
                            </a:pathLst>
                          </a:custGeom>
                          <a:ln w="12700">
                            <a:solidFill>
                              <a:srgbClr val="000000"/>
                            </a:solidFill>
                            <a:prstDash val="solid"/>
                          </a:ln>
                        </wps:spPr>
                        <wps:bodyPr wrap="square" lIns="0" tIns="0" rIns="0" bIns="0" rtlCol="0">
                          <a:prstTxWarp prst="textNoShape">
                            <a:avLst/>
                          </a:prstTxWarp>
                          <a:noAutofit/>
                        </wps:bodyPr>
                      </wps:wsp>
                      <wps:wsp>
                        <wps:cNvPr id="743" name="Graphic 743"/>
                        <wps:cNvSpPr/>
                        <wps:spPr>
                          <a:xfrm>
                            <a:off x="363527" y="2881313"/>
                            <a:ext cx="113030" cy="93980"/>
                          </a:xfrm>
                          <a:custGeom>
                            <a:avLst/>
                            <a:gdLst/>
                            <a:ahLst/>
                            <a:cxnLst/>
                            <a:rect l="l" t="t" r="r" b="b"/>
                            <a:pathLst>
                              <a:path w="113030" h="93980">
                                <a:moveTo>
                                  <a:pt x="112699" y="0"/>
                                </a:moveTo>
                                <a:lnTo>
                                  <a:pt x="0" y="93662"/>
                                </a:lnTo>
                              </a:path>
                            </a:pathLst>
                          </a:custGeom>
                          <a:ln w="12700">
                            <a:solidFill>
                              <a:srgbClr val="000000"/>
                            </a:solidFill>
                            <a:prstDash val="solid"/>
                          </a:ln>
                        </wps:spPr>
                        <wps:bodyPr wrap="square" lIns="0" tIns="0" rIns="0" bIns="0" rtlCol="0">
                          <a:prstTxWarp prst="textNoShape">
                            <a:avLst/>
                          </a:prstTxWarp>
                          <a:noAutofit/>
                        </wps:bodyPr>
                      </wps:wsp>
                      <wps:wsp>
                        <wps:cNvPr id="744" name="Graphic 744"/>
                        <wps:cNvSpPr/>
                        <wps:spPr>
                          <a:xfrm>
                            <a:off x="517504" y="2882901"/>
                            <a:ext cx="114300" cy="93980"/>
                          </a:xfrm>
                          <a:custGeom>
                            <a:avLst/>
                            <a:gdLst/>
                            <a:ahLst/>
                            <a:cxnLst/>
                            <a:rect l="l" t="t" r="r" b="b"/>
                            <a:pathLst>
                              <a:path w="114300" h="93980">
                                <a:moveTo>
                                  <a:pt x="114287" y="0"/>
                                </a:moveTo>
                                <a:lnTo>
                                  <a:pt x="0" y="93662"/>
                                </a:lnTo>
                              </a:path>
                            </a:pathLst>
                          </a:custGeom>
                          <a:ln w="12699">
                            <a:solidFill>
                              <a:srgbClr val="000000"/>
                            </a:solidFill>
                            <a:prstDash val="solid"/>
                          </a:ln>
                        </wps:spPr>
                        <wps:bodyPr wrap="square" lIns="0" tIns="0" rIns="0" bIns="0" rtlCol="0">
                          <a:prstTxWarp prst="textNoShape">
                            <a:avLst/>
                          </a:prstTxWarp>
                          <a:noAutofit/>
                        </wps:bodyPr>
                      </wps:wsp>
                      <wps:wsp>
                        <wps:cNvPr id="745" name="Graphic 745"/>
                        <wps:cNvSpPr/>
                        <wps:spPr>
                          <a:xfrm>
                            <a:off x="146051" y="3289301"/>
                            <a:ext cx="319405" cy="1270"/>
                          </a:xfrm>
                          <a:custGeom>
                            <a:avLst/>
                            <a:gdLst/>
                            <a:ahLst/>
                            <a:cxnLst/>
                            <a:rect l="l" t="t" r="r" b="b"/>
                            <a:pathLst>
                              <a:path w="319405" h="0">
                                <a:moveTo>
                                  <a:pt x="0" y="0"/>
                                </a:moveTo>
                                <a:lnTo>
                                  <a:pt x="319062" y="0"/>
                                </a:lnTo>
                              </a:path>
                            </a:pathLst>
                          </a:custGeom>
                          <a:ln w="12700">
                            <a:solidFill>
                              <a:srgbClr val="000000"/>
                            </a:solidFill>
                            <a:prstDash val="solid"/>
                          </a:ln>
                        </wps:spPr>
                        <wps:bodyPr wrap="square" lIns="0" tIns="0" rIns="0" bIns="0" rtlCol="0">
                          <a:prstTxWarp prst="textNoShape">
                            <a:avLst/>
                          </a:prstTxWarp>
                          <a:noAutofit/>
                        </wps:bodyPr>
                      </wps:wsp>
                      <wps:wsp>
                        <wps:cNvPr id="746" name="Graphic 746"/>
                        <wps:cNvSpPr/>
                        <wps:spPr>
                          <a:xfrm>
                            <a:off x="176212" y="3332163"/>
                            <a:ext cx="247650" cy="1270"/>
                          </a:xfrm>
                          <a:custGeom>
                            <a:avLst/>
                            <a:gdLst/>
                            <a:ahLst/>
                            <a:cxnLst/>
                            <a:rect l="l" t="t" r="r" b="b"/>
                            <a:pathLst>
                              <a:path w="247650" h="0">
                                <a:moveTo>
                                  <a:pt x="0" y="0"/>
                                </a:moveTo>
                                <a:lnTo>
                                  <a:pt x="247637" y="0"/>
                                </a:lnTo>
                              </a:path>
                            </a:pathLst>
                          </a:custGeom>
                          <a:ln w="12700">
                            <a:solidFill>
                              <a:srgbClr val="000000"/>
                            </a:solidFill>
                            <a:prstDash val="solid"/>
                          </a:ln>
                        </wps:spPr>
                        <wps:bodyPr wrap="square" lIns="0" tIns="0" rIns="0" bIns="0" rtlCol="0">
                          <a:prstTxWarp prst="textNoShape">
                            <a:avLst/>
                          </a:prstTxWarp>
                          <a:noAutofit/>
                        </wps:bodyPr>
                      </wps:wsp>
                      <wps:wsp>
                        <wps:cNvPr id="747" name="Graphic 747"/>
                        <wps:cNvSpPr/>
                        <wps:spPr>
                          <a:xfrm>
                            <a:off x="203197" y="3370263"/>
                            <a:ext cx="177800" cy="1270"/>
                          </a:xfrm>
                          <a:custGeom>
                            <a:avLst/>
                            <a:gdLst/>
                            <a:ahLst/>
                            <a:cxnLst/>
                            <a:rect l="l" t="t" r="r" b="b"/>
                            <a:pathLst>
                              <a:path w="177800" h="0">
                                <a:moveTo>
                                  <a:pt x="0" y="0"/>
                                </a:moveTo>
                                <a:lnTo>
                                  <a:pt x="177787" y="0"/>
                                </a:lnTo>
                              </a:path>
                            </a:pathLst>
                          </a:custGeom>
                          <a:ln w="12700">
                            <a:solidFill>
                              <a:srgbClr val="000000"/>
                            </a:solidFill>
                            <a:prstDash val="solid"/>
                          </a:ln>
                        </wps:spPr>
                        <wps:bodyPr wrap="square" lIns="0" tIns="0" rIns="0" bIns="0" rtlCol="0">
                          <a:prstTxWarp prst="textNoShape">
                            <a:avLst/>
                          </a:prstTxWarp>
                          <a:noAutofit/>
                        </wps:bodyPr>
                      </wps:wsp>
                      <pic:pic>
                        <pic:nvPicPr>
                          <pic:cNvPr id="748" name="Image 748" descr="Иконка Строитель мультяшном стиле, архитектор клипарт, значки стиля,  мультфильм иконки PNG и вектор пнг для бесплатной загрузки"/>
                          <pic:cNvPicPr/>
                        </pic:nvPicPr>
                        <pic:blipFill>
                          <a:blip r:embed="rId81" cstate="print"/>
                          <a:stretch>
                            <a:fillRect/>
                          </a:stretch>
                        </pic:blipFill>
                        <pic:spPr>
                          <a:xfrm>
                            <a:off x="1039622" y="1836917"/>
                            <a:ext cx="523709" cy="1034879"/>
                          </a:xfrm>
                          <a:prstGeom prst="rect">
                            <a:avLst/>
                          </a:prstGeom>
                        </pic:spPr>
                      </pic:pic>
                      <wps:wsp>
                        <wps:cNvPr id="749" name="Graphic 749"/>
                        <wps:cNvSpPr/>
                        <wps:spPr>
                          <a:xfrm>
                            <a:off x="1114356" y="1138238"/>
                            <a:ext cx="558800" cy="805180"/>
                          </a:xfrm>
                          <a:custGeom>
                            <a:avLst/>
                            <a:gdLst/>
                            <a:ahLst/>
                            <a:cxnLst/>
                            <a:rect l="l" t="t" r="r" b="b"/>
                            <a:pathLst>
                              <a:path w="558800" h="805180">
                                <a:moveTo>
                                  <a:pt x="0" y="804862"/>
                                </a:moveTo>
                                <a:lnTo>
                                  <a:pt x="558761" y="0"/>
                                </a:lnTo>
                              </a:path>
                            </a:pathLst>
                          </a:custGeom>
                          <a:ln w="12700">
                            <a:solidFill>
                              <a:srgbClr val="000000"/>
                            </a:solidFill>
                            <a:prstDash val="solid"/>
                          </a:ln>
                        </wps:spPr>
                        <wps:bodyPr wrap="square" lIns="0" tIns="0" rIns="0" bIns="0" rtlCol="0">
                          <a:prstTxWarp prst="textNoShape">
                            <a:avLst/>
                          </a:prstTxWarp>
                          <a:noAutofit/>
                        </wps:bodyPr>
                      </wps:wsp>
                      <pic:pic>
                        <pic:nvPicPr>
                          <pic:cNvPr id="750" name="Image 750"/>
                          <pic:cNvPicPr/>
                        </pic:nvPicPr>
                        <pic:blipFill>
                          <a:blip r:embed="rId82" cstate="print"/>
                          <a:stretch>
                            <a:fillRect/>
                          </a:stretch>
                        </pic:blipFill>
                        <pic:spPr>
                          <a:xfrm>
                            <a:off x="1635017" y="1100136"/>
                            <a:ext cx="76199" cy="76200"/>
                          </a:xfrm>
                          <a:prstGeom prst="rect">
                            <a:avLst/>
                          </a:prstGeom>
                        </pic:spPr>
                      </pic:pic>
                      <pic:pic>
                        <pic:nvPicPr>
                          <pic:cNvPr id="751" name="Image 751"/>
                          <pic:cNvPicPr/>
                        </pic:nvPicPr>
                        <pic:blipFill>
                          <a:blip r:embed="rId83" cstate="print"/>
                          <a:stretch>
                            <a:fillRect/>
                          </a:stretch>
                        </pic:blipFill>
                        <pic:spPr>
                          <a:xfrm>
                            <a:off x="1896939" y="1027115"/>
                            <a:ext cx="150799" cy="209550"/>
                          </a:xfrm>
                          <a:prstGeom prst="rect">
                            <a:avLst/>
                          </a:prstGeom>
                        </pic:spPr>
                      </pic:pic>
                      <wps:wsp>
                        <wps:cNvPr id="752" name="Graphic 752"/>
                        <wps:cNvSpPr/>
                        <wps:spPr>
                          <a:xfrm>
                            <a:off x="304791" y="1389063"/>
                            <a:ext cx="2146300" cy="1270"/>
                          </a:xfrm>
                          <a:custGeom>
                            <a:avLst/>
                            <a:gdLst/>
                            <a:ahLst/>
                            <a:cxnLst/>
                            <a:rect l="l" t="t" r="r" b="b"/>
                            <a:pathLst>
                              <a:path w="2146300" h="0">
                                <a:moveTo>
                                  <a:pt x="0" y="0"/>
                                </a:moveTo>
                                <a:lnTo>
                                  <a:pt x="2146147" y="0"/>
                                </a:lnTo>
                              </a:path>
                            </a:pathLst>
                          </a:custGeom>
                          <a:ln w="12700">
                            <a:solidFill>
                              <a:srgbClr val="000000"/>
                            </a:solidFill>
                            <a:prstDash val="solid"/>
                          </a:ln>
                        </wps:spPr>
                        <wps:bodyPr wrap="square" lIns="0" tIns="0" rIns="0" bIns="0" rtlCol="0">
                          <a:prstTxWarp prst="textNoShape">
                            <a:avLst/>
                          </a:prstTxWarp>
                          <a:noAutofit/>
                        </wps:bodyPr>
                      </wps:wsp>
                      <pic:pic>
                        <pic:nvPicPr>
                          <pic:cNvPr id="753" name="Image 753"/>
                          <pic:cNvPicPr/>
                        </pic:nvPicPr>
                        <pic:blipFill>
                          <a:blip r:embed="rId84" cstate="print"/>
                          <a:stretch>
                            <a:fillRect/>
                          </a:stretch>
                        </pic:blipFill>
                        <pic:spPr>
                          <a:xfrm>
                            <a:off x="2412836" y="1350968"/>
                            <a:ext cx="76200" cy="76200"/>
                          </a:xfrm>
                          <a:prstGeom prst="rect">
                            <a:avLst/>
                          </a:prstGeom>
                        </pic:spPr>
                      </pic:pic>
                      <pic:pic>
                        <pic:nvPicPr>
                          <pic:cNvPr id="754" name="Image 754"/>
                          <pic:cNvPicPr/>
                        </pic:nvPicPr>
                        <pic:blipFill>
                          <a:blip r:embed="rId85" cstate="print"/>
                          <a:stretch>
                            <a:fillRect/>
                          </a:stretch>
                        </pic:blipFill>
                        <pic:spPr>
                          <a:xfrm>
                            <a:off x="266691" y="1350963"/>
                            <a:ext cx="76200" cy="76200"/>
                          </a:xfrm>
                          <a:prstGeom prst="rect">
                            <a:avLst/>
                          </a:prstGeom>
                        </pic:spPr>
                      </pic:pic>
                      <wps:wsp>
                        <wps:cNvPr id="755" name="Graphic 755"/>
                        <wps:cNvSpPr/>
                        <wps:spPr>
                          <a:xfrm>
                            <a:off x="2600150" y="1389063"/>
                            <a:ext cx="957580" cy="1270"/>
                          </a:xfrm>
                          <a:custGeom>
                            <a:avLst/>
                            <a:gdLst/>
                            <a:ahLst/>
                            <a:cxnLst/>
                            <a:rect l="l" t="t" r="r" b="b"/>
                            <a:pathLst>
                              <a:path w="957580" h="0">
                                <a:moveTo>
                                  <a:pt x="0" y="0"/>
                                </a:moveTo>
                                <a:lnTo>
                                  <a:pt x="957199" y="0"/>
                                </a:lnTo>
                              </a:path>
                            </a:pathLst>
                          </a:custGeom>
                          <a:ln w="12700">
                            <a:solidFill>
                              <a:srgbClr val="000000"/>
                            </a:solidFill>
                            <a:prstDash val="solid"/>
                          </a:ln>
                        </wps:spPr>
                        <wps:bodyPr wrap="square" lIns="0" tIns="0" rIns="0" bIns="0" rtlCol="0">
                          <a:prstTxWarp prst="textNoShape">
                            <a:avLst/>
                          </a:prstTxWarp>
                          <a:noAutofit/>
                        </wps:bodyPr>
                      </wps:wsp>
                      <pic:pic>
                        <pic:nvPicPr>
                          <pic:cNvPr id="756" name="Image 756"/>
                          <pic:cNvPicPr/>
                        </pic:nvPicPr>
                        <pic:blipFill>
                          <a:blip r:embed="rId85" cstate="print"/>
                          <a:stretch>
                            <a:fillRect/>
                          </a:stretch>
                        </pic:blipFill>
                        <pic:spPr>
                          <a:xfrm>
                            <a:off x="2562050" y="1350963"/>
                            <a:ext cx="76200" cy="76200"/>
                          </a:xfrm>
                          <a:prstGeom prst="rect">
                            <a:avLst/>
                          </a:prstGeom>
                        </pic:spPr>
                      </pic:pic>
                      <wps:wsp>
                        <wps:cNvPr id="757" name="Graphic 757"/>
                        <wps:cNvSpPr/>
                        <wps:spPr>
                          <a:xfrm>
                            <a:off x="917521" y="34926"/>
                            <a:ext cx="1270" cy="127000"/>
                          </a:xfrm>
                          <a:custGeom>
                            <a:avLst/>
                            <a:gdLst/>
                            <a:ahLst/>
                            <a:cxnLst/>
                            <a:rect l="l" t="t" r="r" b="b"/>
                            <a:pathLst>
                              <a:path w="0" h="127000">
                                <a:moveTo>
                                  <a:pt x="0" y="0"/>
                                </a:moveTo>
                                <a:lnTo>
                                  <a:pt x="0" y="127000"/>
                                </a:lnTo>
                              </a:path>
                            </a:pathLst>
                          </a:custGeom>
                          <a:ln w="6350">
                            <a:solidFill>
                              <a:srgbClr val="000000"/>
                            </a:solidFill>
                            <a:prstDash val="solid"/>
                          </a:ln>
                        </wps:spPr>
                        <wps:bodyPr wrap="square" lIns="0" tIns="0" rIns="0" bIns="0" rtlCol="0">
                          <a:prstTxWarp prst="textNoShape">
                            <a:avLst/>
                          </a:prstTxWarp>
                          <a:noAutofit/>
                        </wps:bodyPr>
                      </wps:wsp>
                      <wps:wsp>
                        <wps:cNvPr id="758" name="Graphic 758"/>
                        <wps:cNvSpPr/>
                        <wps:spPr>
                          <a:xfrm>
                            <a:off x="879425" y="149228"/>
                            <a:ext cx="76200" cy="76200"/>
                          </a:xfrm>
                          <a:custGeom>
                            <a:avLst/>
                            <a:gdLst/>
                            <a:ahLst/>
                            <a:cxnLst/>
                            <a:rect l="l" t="t" r="r" b="b"/>
                            <a:pathLst>
                              <a:path w="76200" h="76200">
                                <a:moveTo>
                                  <a:pt x="76200" y="0"/>
                                </a:moveTo>
                                <a:lnTo>
                                  <a:pt x="0" y="0"/>
                                </a:lnTo>
                                <a:lnTo>
                                  <a:pt x="38100" y="76200"/>
                                </a:lnTo>
                                <a:lnTo>
                                  <a:pt x="76200" y="0"/>
                                </a:lnTo>
                                <a:close/>
                              </a:path>
                            </a:pathLst>
                          </a:custGeom>
                          <a:solidFill>
                            <a:srgbClr val="000000"/>
                          </a:solidFill>
                        </wps:spPr>
                        <wps:bodyPr wrap="square" lIns="0" tIns="0" rIns="0" bIns="0" rtlCol="0">
                          <a:prstTxWarp prst="textNoShape">
                            <a:avLst/>
                          </a:prstTxWarp>
                          <a:noAutofit/>
                        </wps:bodyPr>
                      </wps:wsp>
                      <wps:wsp>
                        <wps:cNvPr id="759" name="Graphic 759"/>
                        <wps:cNvSpPr/>
                        <wps:spPr>
                          <a:xfrm>
                            <a:off x="2523956" y="0"/>
                            <a:ext cx="1270" cy="90805"/>
                          </a:xfrm>
                          <a:custGeom>
                            <a:avLst/>
                            <a:gdLst/>
                            <a:ahLst/>
                            <a:cxnLst/>
                            <a:rect l="l" t="t" r="r" b="b"/>
                            <a:pathLst>
                              <a:path w="0" h="90805">
                                <a:moveTo>
                                  <a:pt x="0" y="0"/>
                                </a:moveTo>
                                <a:lnTo>
                                  <a:pt x="0" y="90487"/>
                                </a:lnTo>
                              </a:path>
                            </a:pathLst>
                          </a:custGeom>
                          <a:ln w="6350">
                            <a:solidFill>
                              <a:srgbClr val="000000"/>
                            </a:solidFill>
                            <a:prstDash val="solid"/>
                          </a:ln>
                        </wps:spPr>
                        <wps:bodyPr wrap="square" lIns="0" tIns="0" rIns="0" bIns="0" rtlCol="0">
                          <a:prstTxWarp prst="textNoShape">
                            <a:avLst/>
                          </a:prstTxWarp>
                          <a:noAutofit/>
                        </wps:bodyPr>
                      </wps:wsp>
                      <wps:wsp>
                        <wps:cNvPr id="760" name="Graphic 760"/>
                        <wps:cNvSpPr/>
                        <wps:spPr>
                          <a:xfrm>
                            <a:off x="2485859" y="77790"/>
                            <a:ext cx="76200" cy="76200"/>
                          </a:xfrm>
                          <a:custGeom>
                            <a:avLst/>
                            <a:gdLst/>
                            <a:ahLst/>
                            <a:cxnLst/>
                            <a:rect l="l" t="t" r="r" b="b"/>
                            <a:pathLst>
                              <a:path w="76200" h="76200">
                                <a:moveTo>
                                  <a:pt x="76200" y="0"/>
                                </a:moveTo>
                                <a:lnTo>
                                  <a:pt x="0" y="0"/>
                                </a:lnTo>
                                <a:lnTo>
                                  <a:pt x="38100" y="76200"/>
                                </a:lnTo>
                                <a:lnTo>
                                  <a:pt x="76200" y="0"/>
                                </a:lnTo>
                                <a:close/>
                              </a:path>
                            </a:pathLst>
                          </a:custGeom>
                          <a:solidFill>
                            <a:srgbClr val="000000"/>
                          </a:solidFill>
                        </wps:spPr>
                        <wps:bodyPr wrap="square" lIns="0" tIns="0" rIns="0" bIns="0" rtlCol="0">
                          <a:prstTxWarp prst="textNoShape">
                            <a:avLst/>
                          </a:prstTxWarp>
                          <a:noAutofit/>
                        </wps:bodyPr>
                      </wps:wsp>
                      <wps:wsp>
                        <wps:cNvPr id="761" name="Graphic 761"/>
                        <wps:cNvSpPr/>
                        <wps:spPr>
                          <a:xfrm>
                            <a:off x="3598614" y="33337"/>
                            <a:ext cx="1270" cy="128905"/>
                          </a:xfrm>
                          <a:custGeom>
                            <a:avLst/>
                            <a:gdLst/>
                            <a:ahLst/>
                            <a:cxnLst/>
                            <a:rect l="l" t="t" r="r" b="b"/>
                            <a:pathLst>
                              <a:path w="0" h="128905">
                                <a:moveTo>
                                  <a:pt x="0" y="0"/>
                                </a:moveTo>
                                <a:lnTo>
                                  <a:pt x="0" y="128587"/>
                                </a:lnTo>
                              </a:path>
                            </a:pathLst>
                          </a:custGeom>
                          <a:ln w="6350">
                            <a:solidFill>
                              <a:srgbClr val="000000"/>
                            </a:solidFill>
                            <a:prstDash val="solid"/>
                          </a:ln>
                        </wps:spPr>
                        <wps:bodyPr wrap="square" lIns="0" tIns="0" rIns="0" bIns="0" rtlCol="0">
                          <a:prstTxWarp prst="textNoShape">
                            <a:avLst/>
                          </a:prstTxWarp>
                          <a:noAutofit/>
                        </wps:bodyPr>
                      </wps:wsp>
                      <wps:wsp>
                        <wps:cNvPr id="762" name="Graphic 762"/>
                        <wps:cNvSpPr/>
                        <wps:spPr>
                          <a:xfrm>
                            <a:off x="3560519" y="149226"/>
                            <a:ext cx="76200" cy="76200"/>
                          </a:xfrm>
                          <a:custGeom>
                            <a:avLst/>
                            <a:gdLst/>
                            <a:ahLst/>
                            <a:cxnLst/>
                            <a:rect l="l" t="t" r="r" b="b"/>
                            <a:pathLst>
                              <a:path w="76200" h="76200">
                                <a:moveTo>
                                  <a:pt x="76200" y="0"/>
                                </a:moveTo>
                                <a:lnTo>
                                  <a:pt x="0" y="0"/>
                                </a:lnTo>
                                <a:lnTo>
                                  <a:pt x="38100" y="76200"/>
                                </a:lnTo>
                                <a:lnTo>
                                  <a:pt x="76200" y="0"/>
                                </a:lnTo>
                                <a:close/>
                              </a:path>
                            </a:pathLst>
                          </a:custGeom>
                          <a:solidFill>
                            <a:srgbClr val="000000"/>
                          </a:solidFill>
                        </wps:spPr>
                        <wps:bodyPr wrap="square" lIns="0" tIns="0" rIns="0" bIns="0" rtlCol="0">
                          <a:prstTxWarp prst="textNoShape">
                            <a:avLst/>
                          </a:prstTxWarp>
                          <a:noAutofit/>
                        </wps:bodyPr>
                      </wps:wsp>
                      <wps:wsp>
                        <wps:cNvPr id="763" name="Graphic 763"/>
                        <wps:cNvSpPr/>
                        <wps:spPr>
                          <a:xfrm>
                            <a:off x="4114516" y="3033711"/>
                            <a:ext cx="319405" cy="1270"/>
                          </a:xfrm>
                          <a:custGeom>
                            <a:avLst/>
                            <a:gdLst/>
                            <a:ahLst/>
                            <a:cxnLst/>
                            <a:rect l="l" t="t" r="r" b="b"/>
                            <a:pathLst>
                              <a:path w="319405" h="0">
                                <a:moveTo>
                                  <a:pt x="0" y="0"/>
                                </a:moveTo>
                                <a:lnTo>
                                  <a:pt x="319062" y="0"/>
                                </a:lnTo>
                              </a:path>
                            </a:pathLst>
                          </a:custGeom>
                          <a:ln w="12700">
                            <a:solidFill>
                              <a:srgbClr val="000000"/>
                            </a:solidFill>
                            <a:prstDash val="solid"/>
                          </a:ln>
                        </wps:spPr>
                        <wps:bodyPr wrap="square" lIns="0" tIns="0" rIns="0" bIns="0" rtlCol="0">
                          <a:prstTxWarp prst="textNoShape">
                            <a:avLst/>
                          </a:prstTxWarp>
                          <a:noAutofit/>
                        </wps:bodyPr>
                      </wps:wsp>
                      <wps:wsp>
                        <wps:cNvPr id="764" name="Graphic 764"/>
                        <wps:cNvSpPr/>
                        <wps:spPr>
                          <a:xfrm>
                            <a:off x="4144678" y="3076573"/>
                            <a:ext cx="247650" cy="1270"/>
                          </a:xfrm>
                          <a:custGeom>
                            <a:avLst/>
                            <a:gdLst/>
                            <a:ahLst/>
                            <a:cxnLst/>
                            <a:rect l="l" t="t" r="r" b="b"/>
                            <a:pathLst>
                              <a:path w="247650" h="0">
                                <a:moveTo>
                                  <a:pt x="0" y="0"/>
                                </a:moveTo>
                                <a:lnTo>
                                  <a:pt x="247637" y="0"/>
                                </a:lnTo>
                              </a:path>
                            </a:pathLst>
                          </a:custGeom>
                          <a:ln w="12700">
                            <a:solidFill>
                              <a:srgbClr val="000000"/>
                            </a:solidFill>
                            <a:prstDash val="solid"/>
                          </a:ln>
                        </wps:spPr>
                        <wps:bodyPr wrap="square" lIns="0" tIns="0" rIns="0" bIns="0" rtlCol="0">
                          <a:prstTxWarp prst="textNoShape">
                            <a:avLst/>
                          </a:prstTxWarp>
                          <a:noAutofit/>
                        </wps:bodyPr>
                      </wps:wsp>
                      <wps:wsp>
                        <wps:cNvPr id="765" name="Graphic 765"/>
                        <wps:cNvSpPr/>
                        <wps:spPr>
                          <a:xfrm>
                            <a:off x="4171662" y="3114673"/>
                            <a:ext cx="177800" cy="1270"/>
                          </a:xfrm>
                          <a:custGeom>
                            <a:avLst/>
                            <a:gdLst/>
                            <a:ahLst/>
                            <a:cxnLst/>
                            <a:rect l="l" t="t" r="r" b="b"/>
                            <a:pathLst>
                              <a:path w="177800" h="0">
                                <a:moveTo>
                                  <a:pt x="0" y="0"/>
                                </a:moveTo>
                                <a:lnTo>
                                  <a:pt x="177787" y="0"/>
                                </a:lnTo>
                              </a:path>
                            </a:pathLst>
                          </a:custGeom>
                          <a:ln w="12700">
                            <a:solidFill>
                              <a:srgbClr val="000000"/>
                            </a:solidFill>
                            <a:prstDash val="solid"/>
                          </a:ln>
                        </wps:spPr>
                        <wps:bodyPr wrap="square" lIns="0" tIns="0" rIns="0" bIns="0" rtlCol="0">
                          <a:prstTxWarp prst="textNoShape">
                            <a:avLst/>
                          </a:prstTxWarp>
                          <a:noAutofit/>
                        </wps:bodyPr>
                      </wps:wsp>
                      <wps:wsp>
                        <wps:cNvPr id="766" name="Graphic 766"/>
                        <wps:cNvSpPr/>
                        <wps:spPr>
                          <a:xfrm>
                            <a:off x="3855778" y="2878136"/>
                            <a:ext cx="114300" cy="93980"/>
                          </a:xfrm>
                          <a:custGeom>
                            <a:avLst/>
                            <a:gdLst/>
                            <a:ahLst/>
                            <a:cxnLst/>
                            <a:rect l="l" t="t" r="r" b="b"/>
                            <a:pathLst>
                              <a:path w="114300" h="93980">
                                <a:moveTo>
                                  <a:pt x="114287" y="0"/>
                                </a:moveTo>
                                <a:lnTo>
                                  <a:pt x="0" y="93662"/>
                                </a:lnTo>
                              </a:path>
                            </a:pathLst>
                          </a:custGeom>
                          <a:ln w="12699">
                            <a:solidFill>
                              <a:srgbClr val="000000"/>
                            </a:solidFill>
                            <a:prstDash val="solid"/>
                          </a:ln>
                        </wps:spPr>
                        <wps:bodyPr wrap="square" lIns="0" tIns="0" rIns="0" bIns="0" rtlCol="0">
                          <a:prstTxWarp prst="textNoShape">
                            <a:avLst/>
                          </a:prstTxWarp>
                          <a:noAutofit/>
                        </wps:bodyPr>
                      </wps:wsp>
                      <wps:wsp>
                        <wps:cNvPr id="767" name="Graphic 767"/>
                        <wps:cNvSpPr/>
                        <wps:spPr>
                          <a:xfrm>
                            <a:off x="4038325" y="2878136"/>
                            <a:ext cx="114300" cy="93980"/>
                          </a:xfrm>
                          <a:custGeom>
                            <a:avLst/>
                            <a:gdLst/>
                            <a:ahLst/>
                            <a:cxnLst/>
                            <a:rect l="l" t="t" r="r" b="b"/>
                            <a:pathLst>
                              <a:path w="114300" h="93980">
                                <a:moveTo>
                                  <a:pt x="114287" y="0"/>
                                </a:moveTo>
                                <a:lnTo>
                                  <a:pt x="0" y="93662"/>
                                </a:lnTo>
                              </a:path>
                            </a:pathLst>
                          </a:custGeom>
                          <a:ln w="12699">
                            <a:solidFill>
                              <a:srgbClr val="000000"/>
                            </a:solidFill>
                            <a:prstDash val="solid"/>
                          </a:ln>
                        </wps:spPr>
                        <wps:bodyPr wrap="square" lIns="0" tIns="0" rIns="0" bIns="0" rtlCol="0">
                          <a:prstTxWarp prst="textNoShape">
                            <a:avLst/>
                          </a:prstTxWarp>
                          <a:noAutofit/>
                        </wps:bodyPr>
                      </wps:wsp>
                      <wps:wsp>
                        <wps:cNvPr id="768" name="Graphic 768"/>
                        <wps:cNvSpPr/>
                        <wps:spPr>
                          <a:xfrm>
                            <a:off x="4200240" y="2882898"/>
                            <a:ext cx="114300" cy="93980"/>
                          </a:xfrm>
                          <a:custGeom>
                            <a:avLst/>
                            <a:gdLst/>
                            <a:ahLst/>
                            <a:cxnLst/>
                            <a:rect l="l" t="t" r="r" b="b"/>
                            <a:pathLst>
                              <a:path w="114300" h="93980">
                                <a:moveTo>
                                  <a:pt x="114287" y="0"/>
                                </a:moveTo>
                                <a:lnTo>
                                  <a:pt x="0" y="93662"/>
                                </a:lnTo>
                              </a:path>
                            </a:pathLst>
                          </a:custGeom>
                          <a:ln w="12699">
                            <a:solidFill>
                              <a:srgbClr val="000000"/>
                            </a:solidFill>
                            <a:prstDash val="solid"/>
                          </a:ln>
                        </wps:spPr>
                        <wps:bodyPr wrap="square" lIns="0" tIns="0" rIns="0" bIns="0" rtlCol="0">
                          <a:prstTxWarp prst="textNoShape">
                            <a:avLst/>
                          </a:prstTxWarp>
                          <a:noAutofit/>
                        </wps:bodyPr>
                      </wps:wsp>
                      <wps:wsp>
                        <wps:cNvPr id="769" name="Textbox 769"/>
                        <wps:cNvSpPr txBox="1"/>
                        <wps:spPr>
                          <a:xfrm>
                            <a:off x="3446157" y="189126"/>
                            <a:ext cx="123189" cy="168910"/>
                          </a:xfrm>
                          <a:prstGeom prst="rect">
                            <a:avLst/>
                          </a:prstGeom>
                        </wps:spPr>
                        <wps:txbx>
                          <w:txbxContent>
                            <w:p>
                              <w:pPr>
                                <w:spacing w:line="266" w:lineRule="exact" w:before="0"/>
                                <w:ind w:left="0" w:right="0" w:firstLine="0"/>
                                <w:jc w:val="left"/>
                                <w:rPr>
                                  <w:sz w:val="24"/>
                                </w:rPr>
                              </w:pPr>
                              <w:r>
                                <w:rPr>
                                  <w:spacing w:val="-10"/>
                                  <w:sz w:val="24"/>
                                </w:rPr>
                                <w:t>А</w:t>
                              </w:r>
                            </w:p>
                          </w:txbxContent>
                        </wps:txbx>
                        <wps:bodyPr wrap="square" lIns="0" tIns="0" rIns="0" bIns="0" rtlCol="0">
                          <a:noAutofit/>
                        </wps:bodyPr>
                      </wps:wsp>
                      <wps:wsp>
                        <wps:cNvPr id="770" name="Textbox 770"/>
                        <wps:cNvSpPr txBox="1"/>
                        <wps:spPr>
                          <a:xfrm>
                            <a:off x="1876437" y="868830"/>
                            <a:ext cx="417195" cy="168910"/>
                          </a:xfrm>
                          <a:prstGeom prst="rect">
                            <a:avLst/>
                          </a:prstGeom>
                        </wps:spPr>
                        <wps:txbx>
                          <w:txbxContent>
                            <w:p>
                              <w:pPr>
                                <w:spacing w:line="266" w:lineRule="exact" w:before="0"/>
                                <w:ind w:left="0" w:right="0" w:firstLine="0"/>
                                <w:jc w:val="left"/>
                                <w:rPr>
                                  <w:sz w:val="24"/>
                                </w:rPr>
                              </w:pPr>
                              <w:r>
                                <w:rPr>
                                  <w:spacing w:val="-2"/>
                                  <w:sz w:val="24"/>
                                </w:rPr>
                                <w:t>обрыв</w:t>
                              </w:r>
                            </w:p>
                          </w:txbxContent>
                        </wps:txbx>
                        <wps:bodyPr wrap="square" lIns="0" tIns="0" rIns="0" bIns="0" rtlCol="0">
                          <a:noAutofit/>
                        </wps:bodyPr>
                      </wps:wsp>
                      <wps:wsp>
                        <wps:cNvPr id="771" name="Textbox 771"/>
                        <wps:cNvSpPr txBox="1"/>
                        <wps:spPr>
                          <a:xfrm>
                            <a:off x="3153549" y="925218"/>
                            <a:ext cx="114935" cy="168910"/>
                          </a:xfrm>
                          <a:prstGeom prst="rect">
                            <a:avLst/>
                          </a:prstGeom>
                        </wps:spPr>
                        <wps:txbx>
                          <w:txbxContent>
                            <w:p>
                              <w:pPr>
                                <w:spacing w:line="266" w:lineRule="exact" w:before="0"/>
                                <w:ind w:left="0" w:right="0" w:firstLine="0"/>
                                <w:jc w:val="left"/>
                                <w:rPr>
                                  <w:sz w:val="24"/>
                                </w:rPr>
                              </w:pPr>
                              <w:r>
                                <w:rPr>
                                  <w:spacing w:val="-10"/>
                                  <w:sz w:val="24"/>
                                </w:rPr>
                                <w:t>B</w:t>
                              </w:r>
                            </w:p>
                          </w:txbxContent>
                        </wps:txbx>
                        <wps:bodyPr wrap="square" lIns="0" tIns="0" rIns="0" bIns="0" rtlCol="0">
                          <a:noAutofit/>
                        </wps:bodyPr>
                      </wps:wsp>
                      <wps:wsp>
                        <wps:cNvPr id="772" name="Textbox 772"/>
                        <wps:cNvSpPr txBox="1"/>
                        <wps:spPr>
                          <a:xfrm>
                            <a:off x="3959745" y="925218"/>
                            <a:ext cx="114935" cy="168910"/>
                          </a:xfrm>
                          <a:prstGeom prst="rect">
                            <a:avLst/>
                          </a:prstGeom>
                        </wps:spPr>
                        <wps:txbx>
                          <w:txbxContent>
                            <w:p>
                              <w:pPr>
                                <w:spacing w:line="266" w:lineRule="exact" w:before="0"/>
                                <w:ind w:left="0" w:right="0" w:firstLine="0"/>
                                <w:jc w:val="left"/>
                                <w:rPr>
                                  <w:sz w:val="24"/>
                                </w:rPr>
                              </w:pPr>
                              <w:r>
                                <w:rPr>
                                  <w:spacing w:val="-10"/>
                                  <w:sz w:val="24"/>
                                </w:rPr>
                                <w:t>C</w:t>
                              </w:r>
                            </w:p>
                          </w:txbxContent>
                        </wps:txbx>
                        <wps:bodyPr wrap="square" lIns="0" tIns="0" rIns="0" bIns="0" rtlCol="0">
                          <a:noAutofit/>
                        </wps:bodyPr>
                      </wps:wsp>
                      <wps:wsp>
                        <wps:cNvPr id="773" name="Textbox 773"/>
                        <wps:cNvSpPr txBox="1"/>
                        <wps:spPr>
                          <a:xfrm>
                            <a:off x="3987177" y="2042310"/>
                            <a:ext cx="114935" cy="168910"/>
                          </a:xfrm>
                          <a:prstGeom prst="rect">
                            <a:avLst/>
                          </a:prstGeom>
                        </wps:spPr>
                        <wps:txbx>
                          <w:txbxContent>
                            <w:p>
                              <w:pPr>
                                <w:spacing w:line="266" w:lineRule="exact" w:before="0"/>
                                <w:ind w:left="0" w:right="0" w:firstLine="0"/>
                                <w:jc w:val="left"/>
                                <w:rPr>
                                  <w:sz w:val="24"/>
                                </w:rPr>
                              </w:pPr>
                              <w:r>
                                <w:rPr>
                                  <w:spacing w:val="-10"/>
                                  <w:sz w:val="24"/>
                                </w:rPr>
                                <w:t>R</w:t>
                              </w:r>
                            </w:p>
                          </w:txbxContent>
                        </wps:txbx>
                        <wps:bodyPr wrap="square" lIns="0" tIns="0" rIns="0" bIns="0" rtlCol="0">
                          <a:noAutofit/>
                        </wps:bodyPr>
                      </wps:wsp>
                    </wpg:wgp>
                  </a:graphicData>
                </a:graphic>
              </wp:anchor>
            </w:drawing>
          </mc:Choice>
          <mc:Fallback>
            <w:pict>
              <v:group style="position:absolute;margin-left:121.649002pt;margin-top:25.5348pt;width:349.15pt;height:265.9pt;mso-position-horizontal-relative:page;mso-position-vertical-relative:paragraph;z-index:-19911680" id="docshapegroup520" coordorigin="2433,511" coordsize="6983,5318">
                <v:shape style="position:absolute;left:8415;top:1940;width:213;height:238" id="docshape521" coordorigin="8415,1941" coordsize="213,238" path="m8628,1941l8617,1941,8617,2178,8415,2178e" filled="false" stroked="true" strokeweight="1pt" strokecolor="#ffc000">
                  <v:path arrowok="t"/>
                  <v:stroke dashstyle="solid"/>
                </v:shape>
                <v:shape style="position:absolute;left:8315;top:2118;width:120;height:120" id="docshape522" coordorigin="8315,2118" coordsize="120,120" path="m8435,2118l8315,2178,8435,2238,8435,2118xe" filled="true" fillcolor="#ffc000" stroked="false">
                  <v:path arrowok="t"/>
                  <v:fill type="solid"/>
                </v:shape>
                <v:line style="position:absolute" from="9135,1533" to="9135,5273" stroked="true" strokeweight="1pt" strokecolor="#000000">
                  <v:stroke dashstyle="solid"/>
                </v:line>
                <v:line style="position:absolute" from="8065,1533" to="9143,1533" stroked="true" strokeweight="1pt" strokecolor="#000000">
                  <v:stroke dashstyle="solid"/>
                </v:line>
                <v:shape style="position:absolute;left:2872;top:803;width:5658;height:2203" type="#_x0000_t75" id="docshape523" stroked="false">
                  <v:imagedata r:id="rId79" o:title=""/>
                </v:shape>
                <v:line style="position:absolute" from="2933,1118" to="2903,5691" stroked="true" strokeweight="1.5pt" strokecolor="#000000">
                  <v:stroke dashstyle="solid"/>
                </v:line>
                <v:shape style="position:absolute;left:7512;top:1056;width:1111;height:999" type="#_x0000_t75" id="docshape524" stroked="false">
                  <v:imagedata r:id="rId80" o:title=""/>
                </v:shape>
                <v:line style="position:absolute" from="2663,5048" to="9328,5046" stroked="true" strokeweight="1pt" strokecolor="#000000">
                  <v:stroke dashstyle="solid"/>
                </v:line>
                <v:shape style="position:absolute;left:7505;top:3688;width:1108;height:470" id="docshape525" coordorigin="7505,3688" coordsize="1108,470" path="m7505,3688l7685,3688,7685,4158,7505,4158,7505,3688xm7980,3688l8160,3688,8160,4158,7980,4158,7980,3688xm8433,3688l8613,3688,8613,4158,8433,4158,8433,3688xe" filled="false" stroked="true" strokeweight="1pt" strokecolor="#000000">
                  <v:path arrowok="t"/>
                  <v:stroke dashstyle="solid"/>
                </v:shape>
                <v:line style="position:absolute" from="7628,1161" to="7103,1161" stroked="true" strokeweight="1pt" strokecolor="#548235">
                  <v:stroke dashstyle="solid"/>
                </v:line>
                <v:shape style="position:absolute;left:7002;top:1100;width:120;height:120" id="docshape526" coordorigin="7003,1101" coordsize="120,120" path="m7123,1101l7003,1161,7123,1221,7123,1101xe" filled="true" fillcolor="#548235" stroked="false">
                  <v:path arrowok="t"/>
                  <v:fill type="solid"/>
                </v:shape>
                <v:line style="position:absolute" from="5493,1143" to="4970,1143" stroked="true" strokeweight="1pt" strokecolor="#548235">
                  <v:stroke dashstyle="solid"/>
                </v:line>
                <v:shape style="position:absolute;left:4870;top:1083;width:120;height:120" id="docshape527" coordorigin="4870,1083" coordsize="120,120" path="m4990,1083l4870,1143,4990,1203,4990,1083xe" filled="true" fillcolor="#548235" stroked="false">
                  <v:path arrowok="t"/>
                  <v:fill type="solid"/>
                </v:shape>
                <v:line style="position:absolute" from="2680,2921" to="5393,2926" stroked="true" strokeweight="1pt" strokecolor="#548235">
                  <v:stroke dashstyle="shortdash"/>
                </v:line>
                <v:shape style="position:absolute;left:5372;top:2865;width:121;height:120" id="docshape528" coordorigin="5373,2865" coordsize="121,120" path="m5373,2865l5373,2985,5493,2926,5373,2865xe" filled="true" fillcolor="#548235" stroked="false">
                  <v:path arrowok="t"/>
                  <v:fill type="solid"/>
                </v:shape>
                <v:line style="position:absolute" from="6733,2926" to="7405,2921" stroked="true" strokeweight="1pt" strokecolor="#548235">
                  <v:stroke dashstyle="shortdash"/>
                </v:line>
                <v:shape style="position:absolute;left:7384;top:2861;width:121;height:120" id="docshape529" coordorigin="7385,2861" coordsize="121,120" path="m7385,2861l7386,2981,7505,2921,7385,2861xe" filled="true" fillcolor="#548235" stroked="false">
                  <v:path arrowok="t"/>
                  <v:fill type="solid"/>
                </v:shape>
                <v:line style="position:absolute" from="7590,1866" to="7590,5013" stroked="true" strokeweight="1pt" strokecolor="#000000">
                  <v:stroke dashstyle="longdash"/>
                </v:line>
                <v:line style="position:absolute" from="8520,1883" to="8530,5053" stroked="true" strokeweight="1pt" strokecolor="#000000">
                  <v:stroke dashstyle="longdash"/>
                </v:line>
                <v:line style="position:absolute" from="8068,1118" to="8070,5013" stroked="true" strokeweight="1pt" strokecolor="#000000">
                  <v:stroke dashstyle="longdash"/>
                </v:line>
                <v:shape style="position:absolute;left:2662;top:1106;width:223;height:1822" id="docshape530" coordorigin="2663,1107" coordsize="223,1822" path="m2885,1143l2885,1107,2663,1107,2663,2928e" filled="false" stroked="true" strokeweight="1pt" strokecolor="#548235">
                  <v:path arrowok="t"/>
                  <v:stroke dashstyle="shortdash"/>
                </v:shape>
                <v:shape style="position:absolute;left:2442;top:1821;width:460;height:1315" id="docshape531" coordorigin="2443,1821" coordsize="460,1315" path="m2903,1828l2903,1821,2443,1821,2443,3136e" filled="false" stroked="true" strokeweight="1pt" strokecolor="#00b0f0">
                  <v:path arrowok="t"/>
                  <v:stroke dashstyle="shortdash"/>
                </v:shape>
                <v:line style="position:absolute" from="2490,3156" to="5393,3156" stroked="true" strokeweight="1pt" strokecolor="#00b0f0">
                  <v:stroke dashstyle="shortdash"/>
                </v:line>
                <v:shape style="position:absolute;left:5372;top:3095;width:120;height:120" id="docshape532" coordorigin="5373,3096" coordsize="120,120" path="m5373,3096l5373,3216,5493,3156,5373,3096xe" filled="true" fillcolor="#00b0f0" stroked="false">
                  <v:path arrowok="t"/>
                  <v:fill type="solid"/>
                </v:shape>
                <v:line style="position:absolute" from="6175,3176" to="8378,3157" stroked="true" strokeweight="1pt" strokecolor="#00b0f0">
                  <v:stroke dashstyle="shortdash"/>
                </v:line>
                <v:shape style="position:absolute;left:8357;top:3096;width:121;height:120" id="docshape533" coordorigin="8357,3097" coordsize="121,120" path="m8357,3097l8358,3217,8478,3156,8357,3097xe" filled="true" fillcolor="#00b0f0" stroked="false">
                  <v:path arrowok="t"/>
                  <v:fill type="solid"/>
                </v:shape>
                <v:line style="position:absolute" from="3288,1123" to="3170,1123" stroked="true" strokeweight="1pt" strokecolor="#548235">
                  <v:stroke dashstyle="solid"/>
                </v:line>
                <v:shape style="position:absolute;left:3070;top:1063;width:120;height:120" id="docshape534" coordorigin="3070,1063" coordsize="120,120" path="m3190,1063l3070,1123,3190,1183,3190,1063xe" filled="true" fillcolor="#548235" stroked="false">
                  <v:path arrowok="t"/>
                  <v:fill type="solid"/>
                </v:shape>
                <v:line style="position:absolute" from="7420,1836" to="6898,1836" stroked="true" strokeweight="1pt" strokecolor="#00b0f0">
                  <v:stroke dashstyle="solid"/>
                </v:line>
                <v:shape style="position:absolute;left:6797;top:1775;width:120;height:120" id="docshape535" coordorigin="6798,1776" coordsize="120,120" path="m6918,1776l6798,1836,6918,1896,6918,1776xe" filled="true" fillcolor="#00b0f0" stroked="false">
                  <v:path arrowok="t"/>
                  <v:fill type="solid"/>
                </v:shape>
                <v:line style="position:absolute" from="5418,1838" to="4893,1838" stroked="true" strokeweight="1pt" strokecolor="#00b0f0">
                  <v:stroke dashstyle="solid"/>
                </v:line>
                <v:shape style="position:absolute;left:4792;top:1778;width:120;height:120" id="docshape536" coordorigin="4793,1778" coordsize="120,120" path="m4913,1778l4793,1838,4913,1898,4913,1778xe" filled="true" fillcolor="#00b0f0" stroked="false">
                  <v:path arrowok="t"/>
                  <v:fill type="solid"/>
                </v:shape>
                <v:line style="position:absolute" from="3288,1818" to="3173,1818" stroked="true" strokeweight="1pt" strokecolor="#00b0f0">
                  <v:stroke dashstyle="solid"/>
                </v:line>
                <v:shape style="position:absolute;left:3072;top:1758;width:120;height:120" id="docshape537" coordorigin="3073,1758" coordsize="120,120" path="m3193,1758l3073,1818,3193,1878,3193,1758xe" filled="true" fillcolor="#00b0f0" stroked="false">
                  <v:path arrowok="t"/>
                  <v:fill type="solid"/>
                </v:shape>
                <v:line style="position:absolute" from="7373,2313" to="6848,2313" stroked="true" strokeweight="1pt" strokecolor="#ffc000">
                  <v:stroke dashstyle="solid"/>
                </v:line>
                <v:shape style="position:absolute;left:6747;top:2253;width:120;height:120" id="docshape538" coordorigin="6748,2253" coordsize="120,120" path="m6868,2253l6748,2313,6868,2373,6868,2253xe" filled="true" fillcolor="#ffc000" stroked="false">
                  <v:path arrowok="t"/>
                  <v:fill type="solid"/>
                </v:shape>
                <v:line style="position:absolute" from="6043,2313" to="5858,2313" stroked="true" strokeweight="1pt" strokecolor="#ffc000">
                  <v:stroke dashstyle="solid"/>
                </v:line>
                <v:shape style="position:absolute;left:5757;top:2253;width:120;height:120" id="docshape539" coordorigin="5758,2253" coordsize="120,120" path="m5878,2253l5758,2313,5878,2373,5878,2253xe" filled="true" fillcolor="#ffc000" stroked="false">
                  <v:path arrowok="t"/>
                  <v:fill type="solid"/>
                </v:shape>
                <v:line style="position:absolute" from="8525,2563" to="8520,1888" stroked="true" strokeweight="1pt" strokecolor="#000000">
                  <v:stroke dashstyle="solid"/>
                </v:line>
                <v:line style="position:absolute" from="6423,5048" to="6243,5196" stroked="true" strokeweight="1.0pt" strokecolor="#000000">
                  <v:stroke dashstyle="solid"/>
                </v:line>
                <v:line style="position:absolute" from="6713,5048" to="6533,5196" stroked="true" strokeweight="1.0pt" strokecolor="#000000">
                  <v:stroke dashstyle="solid"/>
                </v:line>
                <v:line style="position:absolute" from="6995,5048" to="6815,5196" stroked="true" strokeweight="1.0pt" strokecolor="#000000">
                  <v:stroke dashstyle="solid"/>
                </v:line>
                <v:line style="position:absolute" from="7290,5043" to="7110,5191" stroked="true" strokeweight="1.0pt" strokecolor="#000000">
                  <v:stroke dashstyle="solid"/>
                </v:line>
                <v:line style="position:absolute" from="7533,5046" to="7355,5193" stroked="true" strokeweight="1pt" strokecolor="#000000">
                  <v:stroke dashstyle="solid"/>
                </v:line>
                <v:line style="position:absolute" from="7795,5053" to="7618,5201" stroked="true" strokeweight="1pt" strokecolor="#000000">
                  <v:stroke dashstyle="solid"/>
                </v:line>
                <v:line style="position:absolute" from="8085,5053" to="7908,5201" stroked="true" strokeweight="1pt" strokecolor="#000000">
                  <v:stroke dashstyle="solid"/>
                </v:line>
                <v:line style="position:absolute" from="8370,5053" to="8190,5201" stroked="true" strokeweight="1.0pt" strokecolor="#000000">
                  <v:stroke dashstyle="solid"/>
                </v:line>
                <v:line style="position:absolute" from="5015,5053" to="4835,5201" stroked="true" strokeweight="1.0pt" strokecolor="#000000">
                  <v:stroke dashstyle="solid"/>
                </v:line>
                <v:line style="position:absolute" from="5305,5053" to="5125,5201" stroked="true" strokeweight="1.0pt" strokecolor="#000000">
                  <v:stroke dashstyle="solid"/>
                </v:line>
                <v:line style="position:absolute" from="5588,5053" to="5408,5201" stroked="true" strokeweight="1.0pt" strokecolor="#000000">
                  <v:stroke dashstyle="solid"/>
                </v:line>
                <v:line style="position:absolute" from="5885,5048" to="5703,5196" stroked="true" strokeweight="1.0pt" strokecolor="#000000">
                  <v:stroke dashstyle="solid"/>
                </v:line>
                <v:line style="position:absolute" from="6133,5051" to="5950,5198" stroked="true" strokeweight="1.0pt" strokecolor="#000000">
                  <v:stroke dashstyle="solid"/>
                </v:line>
                <v:line style="position:absolute" from="3680,5046" to="3503,5193" stroked="true" strokeweight="1pt" strokecolor="#000000">
                  <v:stroke dashstyle="solid"/>
                </v:line>
                <v:line style="position:absolute" from="3970,5046" to="3793,5193" stroked="true" strokeweight="1pt" strokecolor="#000000">
                  <v:stroke dashstyle="solid"/>
                </v:line>
                <v:line style="position:absolute" from="4255,5046" to="4075,5193" stroked="true" strokeweight="1.0pt" strokecolor="#000000">
                  <v:stroke dashstyle="solid"/>
                </v:line>
                <v:line style="position:absolute" from="4548,5041" to="4370,5188" stroked="true" strokeweight="1pt" strokecolor="#000000">
                  <v:stroke dashstyle="solid"/>
                </v:line>
                <v:line style="position:absolute" from="4793,5043" to="4615,5191" stroked="true" strokeweight="1pt" strokecolor="#000000">
                  <v:stroke dashstyle="solid"/>
                </v:line>
                <v:line style="position:absolute" from="2888,5053" to="2710,5201" stroked="true" strokeweight="1pt" strokecolor="#000000">
                  <v:stroke dashstyle="solid"/>
                </v:line>
                <v:line style="position:absolute" from="3183,5048" to="3005,5196" stroked="true" strokeweight="1pt" strokecolor="#000000">
                  <v:stroke dashstyle="solid"/>
                </v:line>
                <v:line style="position:absolute" from="3428,5051" to="3248,5198" stroked="true" strokeweight="1.0pt" strokecolor="#000000">
                  <v:stroke dashstyle="solid"/>
                </v:line>
                <v:line style="position:absolute" from="2663,5691" to="3165,5691" stroked="true" strokeweight="1pt" strokecolor="#000000">
                  <v:stroke dashstyle="solid"/>
                </v:line>
                <v:line style="position:absolute" from="2710,5758" to="3100,5758" stroked="true" strokeweight="1pt" strokecolor="#000000">
                  <v:stroke dashstyle="solid"/>
                </v:line>
                <v:line style="position:absolute" from="2753,5818" to="3033,5818" stroked="true" strokeweight="1pt" strokecolor="#000000">
                  <v:stroke dashstyle="solid"/>
                </v:line>
                <v:shape style="position:absolute;left:4070;top:3403;width:825;height:1630" type="#_x0000_t75" id="docshape540" alt="Иконка Строитель мультяшном стиле, архитектор клипарт, значки стиля,  мультфильм иконки PNG и вектор пнг для бесплатной загрузки" stroked="false">
                  <v:imagedata r:id="rId81" o:title=""/>
                </v:shape>
                <v:line style="position:absolute" from="4188,3571" to="5068,2303" stroked="true" strokeweight="1pt" strokecolor="#000000">
                  <v:stroke dashstyle="solid"/>
                </v:line>
                <v:shape style="position:absolute;left:5007;top:2243;width:120;height:120" type="#_x0000_t75" id="docshape541" stroked="false">
                  <v:imagedata r:id="rId82" o:title=""/>
                </v:shape>
                <v:shape style="position:absolute;left:5420;top:2128;width:238;height:330" type="#_x0000_t75" id="docshape542" stroked="false">
                  <v:imagedata r:id="rId83" o:title=""/>
                </v:shape>
                <v:line style="position:absolute" from="2913,2698" to="6293,2698" stroked="true" strokeweight="1pt" strokecolor="#000000">
                  <v:stroke dashstyle="solid"/>
                </v:line>
                <v:shape style="position:absolute;left:6232;top:2638;width:120;height:120" type="#_x0000_t75" id="docshape543" stroked="false">
                  <v:imagedata r:id="rId84" o:title=""/>
                </v:shape>
                <v:shape style="position:absolute;left:2852;top:2638;width:120;height:120" type="#_x0000_t75" id="docshape544" stroked="false">
                  <v:imagedata r:id="rId85" o:title=""/>
                </v:shape>
                <v:line style="position:absolute" from="6528,2698" to="8035,2698" stroked="true" strokeweight="1pt" strokecolor="#000000">
                  <v:stroke dashstyle="solid"/>
                </v:line>
                <v:shape style="position:absolute;left:6467;top:2638;width:120;height:120" type="#_x0000_t75" id="docshape545" stroked="false">
                  <v:imagedata r:id="rId85" o:title=""/>
                </v:shape>
                <v:line style="position:absolute" from="3878,566" to="3878,766" stroked="true" strokeweight=".5pt" strokecolor="#000000">
                  <v:stroke dashstyle="solid"/>
                </v:line>
                <v:shape style="position:absolute;left:3817;top:745;width:120;height:120" id="docshape546" coordorigin="3818,746" coordsize="120,120" path="m3938,746l3818,746,3878,866,3938,746xe" filled="true" fillcolor="#000000" stroked="false">
                  <v:path arrowok="t"/>
                  <v:fill type="solid"/>
                </v:shape>
                <v:line style="position:absolute" from="6408,511" to="6408,653" stroked="true" strokeweight=".5pt" strokecolor="#000000">
                  <v:stroke dashstyle="solid"/>
                </v:line>
                <v:shape style="position:absolute;left:6347;top:633;width:120;height:120" id="docshape547" coordorigin="6348,633" coordsize="120,120" path="m6468,633l6348,633,6408,753,6468,633xe" filled="true" fillcolor="#000000" stroked="false">
                  <v:path arrowok="t"/>
                  <v:fill type="solid"/>
                </v:shape>
                <v:line style="position:absolute" from="8100,563" to="8100,766" stroked="true" strokeweight=".5pt" strokecolor="#000000">
                  <v:stroke dashstyle="solid"/>
                </v:line>
                <v:shape style="position:absolute;left:8040;top:745;width:120;height:120" id="docshape548" coordorigin="8040,746" coordsize="120,120" path="m8160,746l8040,746,8100,866,8160,746xe" filled="true" fillcolor="#000000" stroked="false">
                  <v:path arrowok="t"/>
                  <v:fill type="solid"/>
                </v:shape>
                <v:line style="position:absolute" from="8913,5288" to="9415,5288" stroked="true" strokeweight="1pt" strokecolor="#000000">
                  <v:stroke dashstyle="solid"/>
                </v:line>
                <v:line style="position:absolute" from="8960,5356" to="9350,5356" stroked="true" strokeweight="1pt" strokecolor="#000000">
                  <v:stroke dashstyle="solid"/>
                </v:line>
                <v:line style="position:absolute" from="9003,5416" to="9283,5416" stroked="true" strokeweight="1pt" strokecolor="#000000">
                  <v:stroke dashstyle="solid"/>
                </v:line>
                <v:line style="position:absolute" from="8685,5043" to="8505,5191" stroked="true" strokeweight="1.0pt" strokecolor="#000000">
                  <v:stroke dashstyle="solid"/>
                </v:line>
                <v:line style="position:absolute" from="8973,5043" to="8793,5191" stroked="true" strokeweight="1.0pt" strokecolor="#000000">
                  <v:stroke dashstyle="solid"/>
                </v:line>
                <v:line style="position:absolute" from="9228,5051" to="9048,5198" stroked="true" strokeweight="1.0pt" strokecolor="#000000">
                  <v:stroke dashstyle="solid"/>
                </v:line>
                <v:shape style="position:absolute;left:7860;top:808;width:194;height:266" type="#_x0000_t202" id="docshape549" filled="false" stroked="false">
                  <v:textbox inset="0,0,0,0">
                    <w:txbxContent>
                      <w:p>
                        <w:pPr>
                          <w:spacing w:line="266" w:lineRule="exact" w:before="0"/>
                          <w:ind w:left="0" w:right="0" w:firstLine="0"/>
                          <w:jc w:val="left"/>
                          <w:rPr>
                            <w:sz w:val="24"/>
                          </w:rPr>
                        </w:pPr>
                        <w:r>
                          <w:rPr>
                            <w:spacing w:val="-10"/>
                            <w:sz w:val="24"/>
                          </w:rPr>
                          <w:t>А</w:t>
                        </w:r>
                      </w:p>
                    </w:txbxContent>
                  </v:textbox>
                  <w10:wrap type="none"/>
                </v:shape>
                <v:shape style="position:absolute;left:5388;top:1878;width:657;height:266" type="#_x0000_t202" id="docshape550" filled="false" stroked="false">
                  <v:textbox inset="0,0,0,0">
                    <w:txbxContent>
                      <w:p>
                        <w:pPr>
                          <w:spacing w:line="266" w:lineRule="exact" w:before="0"/>
                          <w:ind w:left="0" w:right="0" w:firstLine="0"/>
                          <w:jc w:val="left"/>
                          <w:rPr>
                            <w:sz w:val="24"/>
                          </w:rPr>
                        </w:pPr>
                        <w:r>
                          <w:rPr>
                            <w:spacing w:val="-2"/>
                            <w:sz w:val="24"/>
                          </w:rPr>
                          <w:t>обрыв</w:t>
                        </w:r>
                      </w:p>
                    </w:txbxContent>
                  </v:textbox>
                  <w10:wrap type="none"/>
                </v:shape>
                <v:shape style="position:absolute;left:7399;top:1967;width:181;height:266" type="#_x0000_t202" id="docshape551" filled="false" stroked="false">
                  <v:textbox inset="0,0,0,0">
                    <w:txbxContent>
                      <w:p>
                        <w:pPr>
                          <w:spacing w:line="266" w:lineRule="exact" w:before="0"/>
                          <w:ind w:left="0" w:right="0" w:firstLine="0"/>
                          <w:jc w:val="left"/>
                          <w:rPr>
                            <w:sz w:val="24"/>
                          </w:rPr>
                        </w:pPr>
                        <w:r>
                          <w:rPr>
                            <w:spacing w:val="-10"/>
                            <w:sz w:val="24"/>
                          </w:rPr>
                          <w:t>B</w:t>
                        </w:r>
                      </w:p>
                    </w:txbxContent>
                  </v:textbox>
                  <w10:wrap type="none"/>
                </v:shape>
                <v:shape style="position:absolute;left:8668;top:1967;width:181;height:266" type="#_x0000_t202" id="docshape552" filled="false" stroked="false">
                  <v:textbox inset="0,0,0,0">
                    <w:txbxContent>
                      <w:p>
                        <w:pPr>
                          <w:spacing w:line="266" w:lineRule="exact" w:before="0"/>
                          <w:ind w:left="0" w:right="0" w:firstLine="0"/>
                          <w:jc w:val="left"/>
                          <w:rPr>
                            <w:sz w:val="24"/>
                          </w:rPr>
                        </w:pPr>
                        <w:r>
                          <w:rPr>
                            <w:spacing w:val="-10"/>
                            <w:sz w:val="24"/>
                          </w:rPr>
                          <w:t>C</w:t>
                        </w:r>
                      </w:p>
                    </w:txbxContent>
                  </v:textbox>
                  <w10:wrap type="none"/>
                </v:shape>
                <v:shape style="position:absolute;left:8712;top:3726;width:181;height:266" type="#_x0000_t202" id="docshape553" filled="false" stroked="false">
                  <v:textbox inset="0,0,0,0">
                    <w:txbxContent>
                      <w:p>
                        <w:pPr>
                          <w:spacing w:line="266" w:lineRule="exact" w:before="0"/>
                          <w:ind w:left="0" w:right="0" w:firstLine="0"/>
                          <w:jc w:val="left"/>
                          <w:rPr>
                            <w:sz w:val="24"/>
                          </w:rPr>
                        </w:pPr>
                        <w:r>
                          <w:rPr>
                            <w:spacing w:val="-10"/>
                            <w:sz w:val="24"/>
                          </w:rPr>
                          <w:t>R</w:t>
                        </w:r>
                      </w:p>
                    </w:txbxContent>
                  </v:textbox>
                  <w10:wrap type="none"/>
                </v:shape>
                <w10:wrap type="none"/>
              </v:group>
            </w:pict>
          </mc:Fallback>
        </mc:AlternateContent>
      </w:r>
      <w:r>
        <w:rPr>
          <w:spacing w:val="-2"/>
        </w:rPr>
        <w:t>Потребитель</w:t>
      </w:r>
      <w:r>
        <w:rPr/>
        <w:tab/>
      </w:r>
      <w:r>
        <w:rPr>
          <w:spacing w:val="-2"/>
          <w:position w:val="1"/>
        </w:rPr>
        <w:t>Трансформатор</w:t>
      </w:r>
      <w:r>
        <w:rPr>
          <w:position w:val="1"/>
        </w:rPr>
        <w:tab/>
      </w:r>
      <w:r>
        <w:rPr>
          <w:spacing w:val="-2"/>
        </w:rPr>
        <w:t>Генератор</w:t>
      </w:r>
    </w:p>
    <w:p>
      <w:pPr>
        <w:pStyle w:val="BodyText"/>
        <w:ind w:left="0" w:firstLine="0"/>
        <w:jc w:val="left"/>
      </w:pPr>
    </w:p>
    <w:p>
      <w:pPr>
        <w:pStyle w:val="BodyText"/>
        <w:ind w:left="0" w:firstLine="0"/>
        <w:jc w:val="left"/>
      </w:pPr>
    </w:p>
    <w:p>
      <w:pPr>
        <w:pStyle w:val="BodyText"/>
        <w:ind w:left="0" w:firstLine="0"/>
        <w:jc w:val="left"/>
      </w:pPr>
    </w:p>
    <w:p>
      <w:pPr>
        <w:pStyle w:val="BodyText"/>
        <w:ind w:left="0" w:firstLine="0"/>
        <w:jc w:val="left"/>
      </w:pPr>
    </w:p>
    <w:p>
      <w:pPr>
        <w:pStyle w:val="BodyText"/>
        <w:ind w:left="0" w:firstLine="0"/>
        <w:jc w:val="left"/>
      </w:pPr>
    </w:p>
    <w:p>
      <w:pPr>
        <w:pStyle w:val="BodyText"/>
        <w:ind w:left="0" w:firstLine="0"/>
        <w:jc w:val="left"/>
      </w:pPr>
    </w:p>
    <w:p>
      <w:pPr>
        <w:pStyle w:val="BodyText"/>
        <w:ind w:left="0" w:firstLine="0"/>
        <w:jc w:val="left"/>
      </w:pPr>
    </w:p>
    <w:p>
      <w:pPr>
        <w:pStyle w:val="BodyText"/>
        <w:ind w:left="0" w:firstLine="0"/>
        <w:jc w:val="left"/>
      </w:pPr>
    </w:p>
    <w:p>
      <w:pPr>
        <w:pStyle w:val="BodyText"/>
        <w:ind w:left="0" w:firstLine="0"/>
        <w:jc w:val="left"/>
      </w:pPr>
    </w:p>
    <w:p>
      <w:pPr>
        <w:pStyle w:val="BodyText"/>
        <w:ind w:left="0" w:firstLine="0"/>
        <w:jc w:val="left"/>
      </w:pPr>
    </w:p>
    <w:p>
      <w:pPr>
        <w:pStyle w:val="BodyText"/>
        <w:ind w:left="0" w:firstLine="0"/>
        <w:jc w:val="left"/>
      </w:pPr>
    </w:p>
    <w:p>
      <w:pPr>
        <w:pStyle w:val="BodyText"/>
        <w:ind w:left="0" w:firstLine="0"/>
        <w:jc w:val="left"/>
      </w:pPr>
    </w:p>
    <w:p>
      <w:pPr>
        <w:pStyle w:val="BodyText"/>
        <w:ind w:left="0" w:firstLine="0"/>
        <w:jc w:val="left"/>
      </w:pPr>
    </w:p>
    <w:p>
      <w:pPr>
        <w:pStyle w:val="BodyText"/>
        <w:ind w:left="0" w:firstLine="0"/>
        <w:jc w:val="left"/>
      </w:pPr>
    </w:p>
    <w:p>
      <w:pPr>
        <w:pStyle w:val="BodyText"/>
        <w:ind w:left="0" w:firstLine="0"/>
        <w:jc w:val="left"/>
      </w:pPr>
    </w:p>
    <w:p>
      <w:pPr>
        <w:pStyle w:val="BodyText"/>
        <w:ind w:left="0" w:firstLine="0"/>
        <w:jc w:val="left"/>
      </w:pPr>
    </w:p>
    <w:p>
      <w:pPr>
        <w:pStyle w:val="BodyText"/>
        <w:ind w:left="0" w:firstLine="0"/>
        <w:jc w:val="left"/>
      </w:pPr>
    </w:p>
    <w:p>
      <w:pPr>
        <w:pStyle w:val="BodyText"/>
        <w:ind w:left="0" w:firstLine="0"/>
        <w:jc w:val="left"/>
      </w:pPr>
    </w:p>
    <w:p>
      <w:pPr>
        <w:pStyle w:val="BodyText"/>
        <w:spacing w:before="197"/>
        <w:ind w:left="0" w:firstLine="0"/>
        <w:jc w:val="left"/>
      </w:pPr>
    </w:p>
    <w:p>
      <w:pPr>
        <w:pStyle w:val="BodyText"/>
        <w:spacing w:before="1"/>
        <w:ind w:left="1150" w:firstLine="0"/>
        <w:jc w:val="left"/>
      </w:pPr>
      <w:r>
        <w:rPr/>
        <w:t>Рисунок</w:t>
      </w:r>
      <w:r>
        <w:rPr>
          <w:spacing w:val="-1"/>
        </w:rPr>
        <w:t> </w:t>
      </w:r>
      <w:r>
        <w:rPr/>
        <w:t>2.21</w:t>
      </w:r>
      <w:r>
        <w:rPr>
          <w:spacing w:val="-1"/>
        </w:rPr>
        <w:t> </w:t>
      </w:r>
      <w:r>
        <w:rPr/>
        <w:t>–</w:t>
      </w:r>
      <w:r>
        <w:rPr>
          <w:spacing w:val="-1"/>
        </w:rPr>
        <w:t> </w:t>
      </w:r>
      <w:r>
        <w:rPr/>
        <w:t>Отсутствие</w:t>
      </w:r>
      <w:r>
        <w:rPr>
          <w:spacing w:val="-2"/>
        </w:rPr>
        <w:t> </w:t>
      </w:r>
      <w:r>
        <w:rPr/>
        <w:t>поражения</w:t>
      </w:r>
      <w:r>
        <w:rPr>
          <w:spacing w:val="-1"/>
        </w:rPr>
        <w:t> </w:t>
      </w:r>
      <w:r>
        <w:rPr/>
        <w:t>током</w:t>
      </w:r>
      <w:r>
        <w:rPr>
          <w:spacing w:val="-2"/>
        </w:rPr>
        <w:t> </w:t>
      </w:r>
      <w:r>
        <w:rPr/>
        <w:t>при касании</w:t>
      </w:r>
      <w:r>
        <w:rPr>
          <w:spacing w:val="-3"/>
        </w:rPr>
        <w:t> </w:t>
      </w:r>
      <w:r>
        <w:rPr/>
        <w:t>к трехфазной </w:t>
      </w:r>
      <w:r>
        <w:rPr>
          <w:spacing w:val="-4"/>
        </w:rPr>
        <w:t>сети</w:t>
      </w:r>
    </w:p>
    <w:p>
      <w:pPr>
        <w:pStyle w:val="BodyText"/>
        <w:spacing w:before="275"/>
        <w:ind w:left="0" w:firstLine="0"/>
        <w:jc w:val="left"/>
      </w:pPr>
    </w:p>
    <w:p>
      <w:pPr>
        <w:pStyle w:val="BodyText"/>
        <w:spacing w:line="360" w:lineRule="auto" w:before="1"/>
        <w:ind w:right="272"/>
      </w:pPr>
      <w:r>
        <w:rPr/>
        <w:t>А если произошел обрыв провода, указанный в схеме (рисунок 2.22), – тогда человек становится частью цепи и ток, поступающий с фазы С будет проходить через человека и возвращаться обратно через землю, поскольку земля также является проводящей средой.</w:t>
      </w:r>
    </w:p>
    <w:p>
      <w:pPr>
        <w:pStyle w:val="BodyText"/>
        <w:spacing w:before="98"/>
        <w:ind w:left="0" w:firstLine="0"/>
        <w:jc w:val="left"/>
        <w:rPr>
          <w:sz w:val="20"/>
        </w:rPr>
      </w:pPr>
    </w:p>
    <w:p>
      <w:pPr>
        <w:tabs>
          <w:tab w:pos="2319" w:val="left" w:leader="none"/>
          <w:tab w:pos="4198" w:val="left" w:leader="none"/>
        </w:tabs>
        <w:spacing w:before="0"/>
        <w:ind w:left="10" w:right="0" w:firstLine="0"/>
        <w:jc w:val="center"/>
        <w:rPr>
          <w:rFonts w:ascii="Verdana" w:hAnsi="Verdana"/>
          <w:sz w:val="20"/>
        </w:rPr>
      </w:pPr>
      <w:r>
        <w:rPr/>
        <mc:AlternateContent>
          <mc:Choice Requires="wps">
            <w:drawing>
              <wp:anchor distT="0" distB="0" distL="0" distR="0" allowOverlap="1" layoutInCell="1" locked="0" behindDoc="0" simplePos="0" relativeHeight="15771136">
                <wp:simplePos x="0" y="0"/>
                <wp:positionH relativeFrom="page">
                  <wp:posOffset>1544942</wp:posOffset>
                </wp:positionH>
                <wp:positionV relativeFrom="paragraph">
                  <wp:posOffset>149954</wp:posOffset>
                </wp:positionV>
                <wp:extent cx="4434205" cy="3489960"/>
                <wp:effectExtent l="0" t="0" r="0" b="0"/>
                <wp:wrapNone/>
                <wp:docPr id="774" name="Group 774"/>
                <wp:cNvGraphicFramePr>
                  <a:graphicFrameLocks/>
                </wp:cNvGraphicFramePr>
                <a:graphic>
                  <a:graphicData uri="http://schemas.microsoft.com/office/word/2010/wordprocessingGroup">
                    <wpg:wgp>
                      <wpg:cNvPr id="774" name="Group 774"/>
                      <wpg:cNvGrpSpPr/>
                      <wpg:grpSpPr>
                        <a:xfrm>
                          <a:off x="0" y="0"/>
                          <a:ext cx="4434205" cy="3489960"/>
                          <a:chExt cx="4434205" cy="3489960"/>
                        </a:xfrm>
                      </wpg:grpSpPr>
                      <wps:wsp>
                        <wps:cNvPr id="775" name="Graphic 775"/>
                        <wps:cNvSpPr/>
                        <wps:spPr>
                          <a:xfrm>
                            <a:off x="3798629" y="908051"/>
                            <a:ext cx="135255" cy="151130"/>
                          </a:xfrm>
                          <a:custGeom>
                            <a:avLst/>
                            <a:gdLst/>
                            <a:ahLst/>
                            <a:cxnLst/>
                            <a:rect l="l" t="t" r="r" b="b"/>
                            <a:pathLst>
                              <a:path w="135255" h="151130">
                                <a:moveTo>
                                  <a:pt x="134924" y="0"/>
                                </a:moveTo>
                                <a:lnTo>
                                  <a:pt x="128511" y="0"/>
                                </a:lnTo>
                                <a:lnTo>
                                  <a:pt x="128511" y="150812"/>
                                </a:lnTo>
                                <a:lnTo>
                                  <a:pt x="0" y="150812"/>
                                </a:lnTo>
                              </a:path>
                            </a:pathLst>
                          </a:custGeom>
                          <a:ln w="12700">
                            <a:solidFill>
                              <a:srgbClr val="FFC000"/>
                            </a:solidFill>
                            <a:prstDash val="solid"/>
                          </a:ln>
                        </wps:spPr>
                        <wps:bodyPr wrap="square" lIns="0" tIns="0" rIns="0" bIns="0" rtlCol="0">
                          <a:prstTxWarp prst="textNoShape">
                            <a:avLst/>
                          </a:prstTxWarp>
                          <a:noAutofit/>
                        </wps:bodyPr>
                      </wps:wsp>
                      <wps:wsp>
                        <wps:cNvPr id="776" name="Graphic 776"/>
                        <wps:cNvSpPr/>
                        <wps:spPr>
                          <a:xfrm>
                            <a:off x="3735129" y="1020759"/>
                            <a:ext cx="76200" cy="76200"/>
                          </a:xfrm>
                          <a:custGeom>
                            <a:avLst/>
                            <a:gdLst/>
                            <a:ahLst/>
                            <a:cxnLst/>
                            <a:rect l="l" t="t" r="r" b="b"/>
                            <a:pathLst>
                              <a:path w="76200" h="76200">
                                <a:moveTo>
                                  <a:pt x="76200" y="0"/>
                                </a:moveTo>
                                <a:lnTo>
                                  <a:pt x="0" y="38100"/>
                                </a:lnTo>
                                <a:lnTo>
                                  <a:pt x="76200" y="76200"/>
                                </a:lnTo>
                                <a:lnTo>
                                  <a:pt x="76200" y="0"/>
                                </a:lnTo>
                                <a:close/>
                              </a:path>
                            </a:pathLst>
                          </a:custGeom>
                          <a:solidFill>
                            <a:srgbClr val="FFC000"/>
                          </a:solidFill>
                        </wps:spPr>
                        <wps:bodyPr wrap="square" lIns="0" tIns="0" rIns="0" bIns="0" rtlCol="0">
                          <a:prstTxWarp prst="textNoShape">
                            <a:avLst/>
                          </a:prstTxWarp>
                          <a:noAutofit/>
                        </wps:bodyPr>
                      </wps:wsp>
                      <wps:wsp>
                        <wps:cNvPr id="777" name="Graphic 777"/>
                        <wps:cNvSpPr/>
                        <wps:spPr>
                          <a:xfrm>
                            <a:off x="4255794" y="649288"/>
                            <a:ext cx="1270" cy="2374900"/>
                          </a:xfrm>
                          <a:custGeom>
                            <a:avLst/>
                            <a:gdLst/>
                            <a:ahLst/>
                            <a:cxnLst/>
                            <a:rect l="l" t="t" r="r" b="b"/>
                            <a:pathLst>
                              <a:path w="0" h="2374900">
                                <a:moveTo>
                                  <a:pt x="0" y="0"/>
                                </a:moveTo>
                                <a:lnTo>
                                  <a:pt x="0" y="2374900"/>
                                </a:lnTo>
                              </a:path>
                            </a:pathLst>
                          </a:custGeom>
                          <a:ln w="12700">
                            <a:solidFill>
                              <a:srgbClr val="000000"/>
                            </a:solidFill>
                            <a:prstDash val="solid"/>
                          </a:ln>
                        </wps:spPr>
                        <wps:bodyPr wrap="square" lIns="0" tIns="0" rIns="0" bIns="0" rtlCol="0">
                          <a:prstTxWarp prst="textNoShape">
                            <a:avLst/>
                          </a:prstTxWarp>
                          <a:noAutofit/>
                        </wps:bodyPr>
                      </wps:wsp>
                      <wps:wsp>
                        <wps:cNvPr id="778" name="Graphic 778"/>
                        <wps:cNvSpPr/>
                        <wps:spPr>
                          <a:xfrm>
                            <a:off x="3576393" y="649288"/>
                            <a:ext cx="684530" cy="1270"/>
                          </a:xfrm>
                          <a:custGeom>
                            <a:avLst/>
                            <a:gdLst/>
                            <a:ahLst/>
                            <a:cxnLst/>
                            <a:rect l="l" t="t" r="r" b="b"/>
                            <a:pathLst>
                              <a:path w="684530" h="0">
                                <a:moveTo>
                                  <a:pt x="0" y="0"/>
                                </a:moveTo>
                                <a:lnTo>
                                  <a:pt x="684161" y="0"/>
                                </a:lnTo>
                              </a:path>
                            </a:pathLst>
                          </a:custGeom>
                          <a:ln w="12700">
                            <a:solidFill>
                              <a:srgbClr val="000000"/>
                            </a:solidFill>
                            <a:prstDash val="solid"/>
                          </a:ln>
                        </wps:spPr>
                        <wps:bodyPr wrap="square" lIns="0" tIns="0" rIns="0" bIns="0" rtlCol="0">
                          <a:prstTxWarp prst="textNoShape">
                            <a:avLst/>
                          </a:prstTxWarp>
                          <a:noAutofit/>
                        </wps:bodyPr>
                      </wps:wsp>
                      <pic:pic>
                        <pic:nvPicPr>
                          <pic:cNvPr id="779" name="Image 779"/>
                          <pic:cNvPicPr/>
                        </pic:nvPicPr>
                        <pic:blipFill>
                          <a:blip r:embed="rId86" cstate="print"/>
                          <a:stretch>
                            <a:fillRect/>
                          </a:stretch>
                        </pic:blipFill>
                        <pic:spPr>
                          <a:xfrm>
                            <a:off x="279389" y="185745"/>
                            <a:ext cx="3592259" cy="1398587"/>
                          </a:xfrm>
                          <a:prstGeom prst="rect">
                            <a:avLst/>
                          </a:prstGeom>
                        </pic:spPr>
                      </pic:pic>
                      <wps:wsp>
                        <wps:cNvPr id="780" name="Graphic 780"/>
                        <wps:cNvSpPr/>
                        <wps:spPr>
                          <a:xfrm>
                            <a:off x="298441" y="385765"/>
                            <a:ext cx="19050" cy="2903855"/>
                          </a:xfrm>
                          <a:custGeom>
                            <a:avLst/>
                            <a:gdLst/>
                            <a:ahLst/>
                            <a:cxnLst/>
                            <a:rect l="l" t="t" r="r" b="b"/>
                            <a:pathLst>
                              <a:path w="19050" h="2903855">
                                <a:moveTo>
                                  <a:pt x="19050" y="0"/>
                                </a:moveTo>
                                <a:lnTo>
                                  <a:pt x="0" y="2903537"/>
                                </a:lnTo>
                              </a:path>
                            </a:pathLst>
                          </a:custGeom>
                          <a:ln w="19050">
                            <a:solidFill>
                              <a:srgbClr val="000000"/>
                            </a:solidFill>
                            <a:prstDash val="solid"/>
                          </a:ln>
                        </wps:spPr>
                        <wps:bodyPr wrap="square" lIns="0" tIns="0" rIns="0" bIns="0" rtlCol="0">
                          <a:prstTxWarp prst="textNoShape">
                            <a:avLst/>
                          </a:prstTxWarp>
                          <a:noAutofit/>
                        </wps:bodyPr>
                      </wps:wsp>
                      <pic:pic>
                        <pic:nvPicPr>
                          <pic:cNvPr id="781" name="Image 781"/>
                          <pic:cNvPicPr/>
                        </pic:nvPicPr>
                        <pic:blipFill>
                          <a:blip r:embed="rId87" cstate="print"/>
                          <a:stretch>
                            <a:fillRect/>
                          </a:stretch>
                        </pic:blipFill>
                        <pic:spPr>
                          <a:xfrm>
                            <a:off x="3225803" y="346811"/>
                            <a:ext cx="704914" cy="634259"/>
                          </a:xfrm>
                          <a:prstGeom prst="rect">
                            <a:avLst/>
                          </a:prstGeom>
                        </pic:spPr>
                      </pic:pic>
                      <wps:wsp>
                        <wps:cNvPr id="782" name="Graphic 782"/>
                        <wps:cNvSpPr/>
                        <wps:spPr>
                          <a:xfrm>
                            <a:off x="146052" y="2879726"/>
                            <a:ext cx="4232275" cy="1905"/>
                          </a:xfrm>
                          <a:custGeom>
                            <a:avLst/>
                            <a:gdLst/>
                            <a:ahLst/>
                            <a:cxnLst/>
                            <a:rect l="l" t="t" r="r" b="b"/>
                            <a:pathLst>
                              <a:path w="4232275" h="1905">
                                <a:moveTo>
                                  <a:pt x="0" y="1587"/>
                                </a:moveTo>
                                <a:lnTo>
                                  <a:pt x="4231970" y="0"/>
                                </a:lnTo>
                              </a:path>
                            </a:pathLst>
                          </a:custGeom>
                          <a:ln w="12700">
                            <a:solidFill>
                              <a:srgbClr val="000000"/>
                            </a:solidFill>
                            <a:prstDash val="solid"/>
                          </a:ln>
                        </wps:spPr>
                        <wps:bodyPr wrap="square" lIns="0" tIns="0" rIns="0" bIns="0" rtlCol="0">
                          <a:prstTxWarp prst="textNoShape">
                            <a:avLst/>
                          </a:prstTxWarp>
                          <a:noAutofit/>
                        </wps:bodyPr>
                      </wps:wsp>
                      <wps:wsp>
                        <wps:cNvPr id="783" name="Graphic 783"/>
                        <wps:cNvSpPr/>
                        <wps:spPr>
                          <a:xfrm>
                            <a:off x="3220821" y="2017720"/>
                            <a:ext cx="703580" cy="298450"/>
                          </a:xfrm>
                          <a:custGeom>
                            <a:avLst/>
                            <a:gdLst/>
                            <a:ahLst/>
                            <a:cxnLst/>
                            <a:rect l="l" t="t" r="r" b="b"/>
                            <a:pathLst>
                              <a:path w="703580" h="298450">
                                <a:moveTo>
                                  <a:pt x="0" y="0"/>
                                </a:moveTo>
                                <a:lnTo>
                                  <a:pt x="114287" y="0"/>
                                </a:lnTo>
                                <a:lnTo>
                                  <a:pt x="114287" y="298449"/>
                                </a:lnTo>
                                <a:lnTo>
                                  <a:pt x="0" y="298449"/>
                                </a:lnTo>
                                <a:lnTo>
                                  <a:pt x="0" y="0"/>
                                </a:lnTo>
                                <a:close/>
                              </a:path>
                              <a:path w="703580" h="298450">
                                <a:moveTo>
                                  <a:pt x="301599" y="0"/>
                                </a:moveTo>
                                <a:lnTo>
                                  <a:pt x="415886" y="0"/>
                                </a:lnTo>
                                <a:lnTo>
                                  <a:pt x="415886" y="298449"/>
                                </a:lnTo>
                                <a:lnTo>
                                  <a:pt x="301599" y="298449"/>
                                </a:lnTo>
                                <a:lnTo>
                                  <a:pt x="301599" y="0"/>
                                </a:lnTo>
                                <a:close/>
                              </a:path>
                              <a:path w="703580" h="298450">
                                <a:moveTo>
                                  <a:pt x="588911" y="0"/>
                                </a:moveTo>
                                <a:lnTo>
                                  <a:pt x="703199" y="0"/>
                                </a:lnTo>
                                <a:lnTo>
                                  <a:pt x="703199" y="298449"/>
                                </a:lnTo>
                                <a:lnTo>
                                  <a:pt x="588911" y="298449"/>
                                </a:lnTo>
                                <a:lnTo>
                                  <a:pt x="588911" y="0"/>
                                </a:lnTo>
                                <a:close/>
                              </a:path>
                            </a:pathLst>
                          </a:custGeom>
                          <a:ln w="12700">
                            <a:solidFill>
                              <a:srgbClr val="000000"/>
                            </a:solidFill>
                            <a:prstDash val="solid"/>
                          </a:ln>
                        </wps:spPr>
                        <wps:bodyPr wrap="square" lIns="0" tIns="0" rIns="0" bIns="0" rtlCol="0">
                          <a:prstTxWarp prst="textNoShape">
                            <a:avLst/>
                          </a:prstTxWarp>
                          <a:noAutofit/>
                        </wps:bodyPr>
                      </wps:wsp>
                      <wps:wsp>
                        <wps:cNvPr id="784" name="Graphic 784"/>
                        <wps:cNvSpPr/>
                        <wps:spPr>
                          <a:xfrm>
                            <a:off x="2965250" y="412751"/>
                            <a:ext cx="333375" cy="1270"/>
                          </a:xfrm>
                          <a:custGeom>
                            <a:avLst/>
                            <a:gdLst/>
                            <a:ahLst/>
                            <a:cxnLst/>
                            <a:rect l="l" t="t" r="r" b="b"/>
                            <a:pathLst>
                              <a:path w="333375" h="0">
                                <a:moveTo>
                                  <a:pt x="333349" y="0"/>
                                </a:moveTo>
                                <a:lnTo>
                                  <a:pt x="0" y="0"/>
                                </a:lnTo>
                              </a:path>
                            </a:pathLst>
                          </a:custGeom>
                          <a:ln w="12700">
                            <a:solidFill>
                              <a:srgbClr val="548235"/>
                            </a:solidFill>
                            <a:prstDash val="solid"/>
                          </a:ln>
                        </wps:spPr>
                        <wps:bodyPr wrap="square" lIns="0" tIns="0" rIns="0" bIns="0" rtlCol="0">
                          <a:prstTxWarp prst="textNoShape">
                            <a:avLst/>
                          </a:prstTxWarp>
                          <a:noAutofit/>
                        </wps:bodyPr>
                      </wps:wsp>
                      <wps:wsp>
                        <wps:cNvPr id="785" name="Graphic 785"/>
                        <wps:cNvSpPr/>
                        <wps:spPr>
                          <a:xfrm>
                            <a:off x="2901751" y="374648"/>
                            <a:ext cx="76200" cy="76200"/>
                          </a:xfrm>
                          <a:custGeom>
                            <a:avLst/>
                            <a:gdLst/>
                            <a:ahLst/>
                            <a:cxnLst/>
                            <a:rect l="l" t="t" r="r" b="b"/>
                            <a:pathLst>
                              <a:path w="76200" h="76200">
                                <a:moveTo>
                                  <a:pt x="76200" y="0"/>
                                </a:moveTo>
                                <a:lnTo>
                                  <a:pt x="0" y="38100"/>
                                </a:lnTo>
                                <a:lnTo>
                                  <a:pt x="76200" y="76200"/>
                                </a:lnTo>
                                <a:lnTo>
                                  <a:pt x="76200" y="0"/>
                                </a:lnTo>
                                <a:close/>
                              </a:path>
                            </a:pathLst>
                          </a:custGeom>
                          <a:solidFill>
                            <a:srgbClr val="548235"/>
                          </a:solidFill>
                        </wps:spPr>
                        <wps:bodyPr wrap="square" lIns="0" tIns="0" rIns="0" bIns="0" rtlCol="0">
                          <a:prstTxWarp prst="textNoShape">
                            <a:avLst/>
                          </a:prstTxWarp>
                          <a:noAutofit/>
                        </wps:bodyPr>
                      </wps:wsp>
                      <wps:wsp>
                        <wps:cNvPr id="786" name="Graphic 786"/>
                        <wps:cNvSpPr/>
                        <wps:spPr>
                          <a:xfrm>
                            <a:off x="1611210" y="401638"/>
                            <a:ext cx="332105" cy="1270"/>
                          </a:xfrm>
                          <a:custGeom>
                            <a:avLst/>
                            <a:gdLst/>
                            <a:ahLst/>
                            <a:cxnLst/>
                            <a:rect l="l" t="t" r="r" b="b"/>
                            <a:pathLst>
                              <a:path w="332105" h="0">
                                <a:moveTo>
                                  <a:pt x="331762" y="0"/>
                                </a:moveTo>
                                <a:lnTo>
                                  <a:pt x="0" y="0"/>
                                </a:lnTo>
                              </a:path>
                            </a:pathLst>
                          </a:custGeom>
                          <a:ln w="12700">
                            <a:solidFill>
                              <a:srgbClr val="548235"/>
                            </a:solidFill>
                            <a:prstDash val="solid"/>
                          </a:ln>
                        </wps:spPr>
                        <wps:bodyPr wrap="square" lIns="0" tIns="0" rIns="0" bIns="0" rtlCol="0">
                          <a:prstTxWarp prst="textNoShape">
                            <a:avLst/>
                          </a:prstTxWarp>
                          <a:noAutofit/>
                        </wps:bodyPr>
                      </wps:wsp>
                      <wps:wsp>
                        <wps:cNvPr id="787" name="Graphic 787"/>
                        <wps:cNvSpPr/>
                        <wps:spPr>
                          <a:xfrm>
                            <a:off x="1547712" y="363536"/>
                            <a:ext cx="76200" cy="76200"/>
                          </a:xfrm>
                          <a:custGeom>
                            <a:avLst/>
                            <a:gdLst/>
                            <a:ahLst/>
                            <a:cxnLst/>
                            <a:rect l="l" t="t" r="r" b="b"/>
                            <a:pathLst>
                              <a:path w="76200" h="76200">
                                <a:moveTo>
                                  <a:pt x="76200" y="0"/>
                                </a:moveTo>
                                <a:lnTo>
                                  <a:pt x="0" y="38100"/>
                                </a:lnTo>
                                <a:lnTo>
                                  <a:pt x="76200" y="76200"/>
                                </a:lnTo>
                                <a:lnTo>
                                  <a:pt x="76200" y="0"/>
                                </a:lnTo>
                                <a:close/>
                              </a:path>
                            </a:pathLst>
                          </a:custGeom>
                          <a:solidFill>
                            <a:srgbClr val="548235"/>
                          </a:solidFill>
                        </wps:spPr>
                        <wps:bodyPr wrap="square" lIns="0" tIns="0" rIns="0" bIns="0" rtlCol="0">
                          <a:prstTxWarp prst="textNoShape">
                            <a:avLst/>
                          </a:prstTxWarp>
                          <a:noAutofit/>
                        </wps:bodyPr>
                      </wps:wsp>
                      <wps:wsp>
                        <wps:cNvPr id="788" name="Graphic 788"/>
                        <wps:cNvSpPr/>
                        <wps:spPr>
                          <a:xfrm>
                            <a:off x="157163" y="1530351"/>
                            <a:ext cx="1722755" cy="3175"/>
                          </a:xfrm>
                          <a:custGeom>
                            <a:avLst/>
                            <a:gdLst/>
                            <a:ahLst/>
                            <a:cxnLst/>
                            <a:rect l="l" t="t" r="r" b="b"/>
                            <a:pathLst>
                              <a:path w="1722755" h="3175">
                                <a:moveTo>
                                  <a:pt x="0" y="0"/>
                                </a:moveTo>
                                <a:lnTo>
                                  <a:pt x="1722310" y="3060"/>
                                </a:lnTo>
                              </a:path>
                            </a:pathLst>
                          </a:custGeom>
                          <a:ln w="12700">
                            <a:solidFill>
                              <a:srgbClr val="548235"/>
                            </a:solidFill>
                            <a:prstDash val="sysDash"/>
                          </a:ln>
                        </wps:spPr>
                        <wps:bodyPr wrap="square" lIns="0" tIns="0" rIns="0" bIns="0" rtlCol="0">
                          <a:prstTxWarp prst="textNoShape">
                            <a:avLst/>
                          </a:prstTxWarp>
                          <a:noAutofit/>
                        </wps:bodyPr>
                      </wps:wsp>
                      <wps:wsp>
                        <wps:cNvPr id="789" name="Graphic 789"/>
                        <wps:cNvSpPr/>
                        <wps:spPr>
                          <a:xfrm>
                            <a:off x="1866703" y="1495287"/>
                            <a:ext cx="76835" cy="76200"/>
                          </a:xfrm>
                          <a:custGeom>
                            <a:avLst/>
                            <a:gdLst/>
                            <a:ahLst/>
                            <a:cxnLst/>
                            <a:rect l="l" t="t" r="r" b="b"/>
                            <a:pathLst>
                              <a:path w="76835" h="76200">
                                <a:moveTo>
                                  <a:pt x="139" y="0"/>
                                </a:moveTo>
                                <a:lnTo>
                                  <a:pt x="0" y="76200"/>
                                </a:lnTo>
                                <a:lnTo>
                                  <a:pt x="76276" y="38239"/>
                                </a:lnTo>
                                <a:lnTo>
                                  <a:pt x="139" y="0"/>
                                </a:lnTo>
                                <a:close/>
                              </a:path>
                            </a:pathLst>
                          </a:custGeom>
                          <a:solidFill>
                            <a:srgbClr val="548235"/>
                          </a:solidFill>
                        </wps:spPr>
                        <wps:bodyPr wrap="square" lIns="0" tIns="0" rIns="0" bIns="0" rtlCol="0">
                          <a:prstTxWarp prst="textNoShape">
                            <a:avLst/>
                          </a:prstTxWarp>
                          <a:noAutofit/>
                        </wps:bodyPr>
                      </wps:wsp>
                      <wps:wsp>
                        <wps:cNvPr id="790" name="Graphic 790"/>
                        <wps:cNvSpPr/>
                        <wps:spPr>
                          <a:xfrm>
                            <a:off x="2730315" y="1530757"/>
                            <a:ext cx="427355" cy="3175"/>
                          </a:xfrm>
                          <a:custGeom>
                            <a:avLst/>
                            <a:gdLst/>
                            <a:ahLst/>
                            <a:cxnLst/>
                            <a:rect l="l" t="t" r="r" b="b"/>
                            <a:pathLst>
                              <a:path w="427355" h="3175">
                                <a:moveTo>
                                  <a:pt x="0" y="2768"/>
                                </a:moveTo>
                                <a:lnTo>
                                  <a:pt x="426999" y="0"/>
                                </a:lnTo>
                              </a:path>
                            </a:pathLst>
                          </a:custGeom>
                          <a:ln w="12700">
                            <a:solidFill>
                              <a:srgbClr val="548235"/>
                            </a:solidFill>
                            <a:prstDash val="sysDash"/>
                          </a:ln>
                        </wps:spPr>
                        <wps:bodyPr wrap="square" lIns="0" tIns="0" rIns="0" bIns="0" rtlCol="0">
                          <a:prstTxWarp prst="textNoShape">
                            <a:avLst/>
                          </a:prstTxWarp>
                          <a:noAutofit/>
                        </wps:bodyPr>
                      </wps:wsp>
                      <wps:wsp>
                        <wps:cNvPr id="791" name="Graphic 791"/>
                        <wps:cNvSpPr/>
                        <wps:spPr>
                          <a:xfrm>
                            <a:off x="3144372" y="1492746"/>
                            <a:ext cx="76835" cy="76200"/>
                          </a:xfrm>
                          <a:custGeom>
                            <a:avLst/>
                            <a:gdLst/>
                            <a:ahLst/>
                            <a:cxnLst/>
                            <a:rect l="l" t="t" r="r" b="b"/>
                            <a:pathLst>
                              <a:path w="76835" h="76200">
                                <a:moveTo>
                                  <a:pt x="0" y="0"/>
                                </a:moveTo>
                                <a:lnTo>
                                  <a:pt x="495" y="76200"/>
                                </a:lnTo>
                                <a:lnTo>
                                  <a:pt x="76441" y="37604"/>
                                </a:lnTo>
                                <a:lnTo>
                                  <a:pt x="0" y="0"/>
                                </a:lnTo>
                                <a:close/>
                              </a:path>
                            </a:pathLst>
                          </a:custGeom>
                          <a:solidFill>
                            <a:srgbClr val="548235"/>
                          </a:solidFill>
                        </wps:spPr>
                        <wps:bodyPr wrap="square" lIns="0" tIns="0" rIns="0" bIns="0" rtlCol="0">
                          <a:prstTxWarp prst="textNoShape">
                            <a:avLst/>
                          </a:prstTxWarp>
                          <a:noAutofit/>
                        </wps:bodyPr>
                      </wps:wsp>
                      <wps:wsp>
                        <wps:cNvPr id="792" name="Graphic 792"/>
                        <wps:cNvSpPr/>
                        <wps:spPr>
                          <a:xfrm>
                            <a:off x="3274788" y="860426"/>
                            <a:ext cx="1270" cy="1998980"/>
                          </a:xfrm>
                          <a:custGeom>
                            <a:avLst/>
                            <a:gdLst/>
                            <a:ahLst/>
                            <a:cxnLst/>
                            <a:rect l="l" t="t" r="r" b="b"/>
                            <a:pathLst>
                              <a:path w="0" h="1998980">
                                <a:moveTo>
                                  <a:pt x="0" y="0"/>
                                </a:moveTo>
                                <a:lnTo>
                                  <a:pt x="0" y="1998662"/>
                                </a:lnTo>
                              </a:path>
                            </a:pathLst>
                          </a:custGeom>
                          <a:ln w="12700">
                            <a:solidFill>
                              <a:srgbClr val="000000"/>
                            </a:solidFill>
                            <a:prstDash val="lgDash"/>
                          </a:ln>
                        </wps:spPr>
                        <wps:bodyPr wrap="square" lIns="0" tIns="0" rIns="0" bIns="0" rtlCol="0">
                          <a:prstTxWarp prst="textNoShape">
                            <a:avLst/>
                          </a:prstTxWarp>
                          <a:noAutofit/>
                        </wps:bodyPr>
                      </wps:wsp>
                      <wps:wsp>
                        <wps:cNvPr id="793" name="Graphic 793"/>
                        <wps:cNvSpPr/>
                        <wps:spPr>
                          <a:xfrm>
                            <a:off x="3865297" y="871538"/>
                            <a:ext cx="6350" cy="2012950"/>
                          </a:xfrm>
                          <a:custGeom>
                            <a:avLst/>
                            <a:gdLst/>
                            <a:ahLst/>
                            <a:cxnLst/>
                            <a:rect l="l" t="t" r="r" b="b"/>
                            <a:pathLst>
                              <a:path w="6350" h="2012950">
                                <a:moveTo>
                                  <a:pt x="0" y="0"/>
                                </a:moveTo>
                                <a:lnTo>
                                  <a:pt x="6350" y="2012950"/>
                                </a:lnTo>
                              </a:path>
                            </a:pathLst>
                          </a:custGeom>
                          <a:ln w="12700">
                            <a:solidFill>
                              <a:srgbClr val="000000"/>
                            </a:solidFill>
                            <a:prstDash val="lgDash"/>
                          </a:ln>
                        </wps:spPr>
                        <wps:bodyPr wrap="square" lIns="0" tIns="0" rIns="0" bIns="0" rtlCol="0">
                          <a:prstTxWarp prst="textNoShape">
                            <a:avLst/>
                          </a:prstTxWarp>
                          <a:noAutofit/>
                        </wps:bodyPr>
                      </wps:wsp>
                      <wps:wsp>
                        <wps:cNvPr id="794" name="Graphic 794"/>
                        <wps:cNvSpPr/>
                        <wps:spPr>
                          <a:xfrm>
                            <a:off x="3577980" y="385765"/>
                            <a:ext cx="1905" cy="2473325"/>
                          </a:xfrm>
                          <a:custGeom>
                            <a:avLst/>
                            <a:gdLst/>
                            <a:ahLst/>
                            <a:cxnLst/>
                            <a:rect l="l" t="t" r="r" b="b"/>
                            <a:pathLst>
                              <a:path w="1905" h="2473325">
                                <a:moveTo>
                                  <a:pt x="0" y="0"/>
                                </a:moveTo>
                                <a:lnTo>
                                  <a:pt x="1587" y="2473325"/>
                                </a:lnTo>
                              </a:path>
                            </a:pathLst>
                          </a:custGeom>
                          <a:ln w="12700">
                            <a:solidFill>
                              <a:srgbClr val="000000"/>
                            </a:solidFill>
                            <a:prstDash val="lgDash"/>
                          </a:ln>
                        </wps:spPr>
                        <wps:bodyPr wrap="square" lIns="0" tIns="0" rIns="0" bIns="0" rtlCol="0">
                          <a:prstTxWarp prst="textNoShape">
                            <a:avLst/>
                          </a:prstTxWarp>
                          <a:noAutofit/>
                        </wps:bodyPr>
                      </wps:wsp>
                      <wps:wsp>
                        <wps:cNvPr id="795" name="Graphic 795"/>
                        <wps:cNvSpPr/>
                        <wps:spPr>
                          <a:xfrm>
                            <a:off x="146047" y="378350"/>
                            <a:ext cx="141605" cy="1156970"/>
                          </a:xfrm>
                          <a:custGeom>
                            <a:avLst/>
                            <a:gdLst/>
                            <a:ahLst/>
                            <a:cxnLst/>
                            <a:rect l="l" t="t" r="r" b="b"/>
                            <a:pathLst>
                              <a:path w="141605" h="1156970">
                                <a:moveTo>
                                  <a:pt x="141287" y="23329"/>
                                </a:moveTo>
                                <a:lnTo>
                                  <a:pt x="141287" y="0"/>
                                </a:lnTo>
                                <a:lnTo>
                                  <a:pt x="0" y="0"/>
                                </a:lnTo>
                                <a:lnTo>
                                  <a:pt x="0" y="1156728"/>
                                </a:lnTo>
                              </a:path>
                            </a:pathLst>
                          </a:custGeom>
                          <a:ln w="12700">
                            <a:solidFill>
                              <a:srgbClr val="548235"/>
                            </a:solidFill>
                            <a:prstDash val="sysDash"/>
                          </a:ln>
                        </wps:spPr>
                        <wps:bodyPr wrap="square" lIns="0" tIns="0" rIns="0" bIns="0" rtlCol="0">
                          <a:prstTxWarp prst="textNoShape">
                            <a:avLst/>
                          </a:prstTxWarp>
                          <a:noAutofit/>
                        </wps:bodyPr>
                      </wps:wsp>
                      <wps:wsp>
                        <wps:cNvPr id="796" name="Graphic 796"/>
                        <wps:cNvSpPr/>
                        <wps:spPr>
                          <a:xfrm>
                            <a:off x="6350" y="832084"/>
                            <a:ext cx="292100" cy="835025"/>
                          </a:xfrm>
                          <a:custGeom>
                            <a:avLst/>
                            <a:gdLst/>
                            <a:ahLst/>
                            <a:cxnLst/>
                            <a:rect l="l" t="t" r="r" b="b"/>
                            <a:pathLst>
                              <a:path w="292100" h="835025">
                                <a:moveTo>
                                  <a:pt x="292100" y="4559"/>
                                </a:moveTo>
                                <a:lnTo>
                                  <a:pt x="292100" y="0"/>
                                </a:lnTo>
                                <a:lnTo>
                                  <a:pt x="0" y="0"/>
                                </a:lnTo>
                                <a:lnTo>
                                  <a:pt x="0" y="834758"/>
                                </a:lnTo>
                              </a:path>
                            </a:pathLst>
                          </a:custGeom>
                          <a:ln w="12700">
                            <a:solidFill>
                              <a:srgbClr val="00B0F0"/>
                            </a:solidFill>
                            <a:prstDash val="sysDash"/>
                          </a:ln>
                        </wps:spPr>
                        <wps:bodyPr wrap="square" lIns="0" tIns="0" rIns="0" bIns="0" rtlCol="0">
                          <a:prstTxWarp prst="textNoShape">
                            <a:avLst/>
                          </a:prstTxWarp>
                          <a:noAutofit/>
                        </wps:bodyPr>
                      </wps:wsp>
                      <wps:wsp>
                        <wps:cNvPr id="797" name="Graphic 797"/>
                        <wps:cNvSpPr/>
                        <wps:spPr>
                          <a:xfrm>
                            <a:off x="36522" y="1679576"/>
                            <a:ext cx="1843405" cy="1270"/>
                          </a:xfrm>
                          <a:custGeom>
                            <a:avLst/>
                            <a:gdLst/>
                            <a:ahLst/>
                            <a:cxnLst/>
                            <a:rect l="l" t="t" r="r" b="b"/>
                            <a:pathLst>
                              <a:path w="1843405" h="0">
                                <a:moveTo>
                                  <a:pt x="0" y="0"/>
                                </a:moveTo>
                                <a:lnTo>
                                  <a:pt x="1842947" y="0"/>
                                </a:lnTo>
                              </a:path>
                            </a:pathLst>
                          </a:custGeom>
                          <a:ln w="12700">
                            <a:solidFill>
                              <a:srgbClr val="00B0F0"/>
                            </a:solidFill>
                            <a:prstDash val="sysDash"/>
                          </a:ln>
                        </wps:spPr>
                        <wps:bodyPr wrap="square" lIns="0" tIns="0" rIns="0" bIns="0" rtlCol="0">
                          <a:prstTxWarp prst="textNoShape">
                            <a:avLst/>
                          </a:prstTxWarp>
                          <a:noAutofit/>
                        </wps:bodyPr>
                      </wps:wsp>
                      <wps:wsp>
                        <wps:cNvPr id="798" name="Graphic 798"/>
                        <wps:cNvSpPr/>
                        <wps:spPr>
                          <a:xfrm>
                            <a:off x="1866775" y="1641473"/>
                            <a:ext cx="76200" cy="76200"/>
                          </a:xfrm>
                          <a:custGeom>
                            <a:avLst/>
                            <a:gdLst/>
                            <a:ahLst/>
                            <a:cxnLst/>
                            <a:rect l="l" t="t" r="r" b="b"/>
                            <a:pathLst>
                              <a:path w="76200" h="76200">
                                <a:moveTo>
                                  <a:pt x="0" y="0"/>
                                </a:moveTo>
                                <a:lnTo>
                                  <a:pt x="0" y="76200"/>
                                </a:lnTo>
                                <a:lnTo>
                                  <a:pt x="76200" y="38100"/>
                                </a:lnTo>
                                <a:lnTo>
                                  <a:pt x="0" y="0"/>
                                </a:lnTo>
                                <a:close/>
                              </a:path>
                            </a:pathLst>
                          </a:custGeom>
                          <a:solidFill>
                            <a:srgbClr val="00B0F0"/>
                          </a:solidFill>
                        </wps:spPr>
                        <wps:bodyPr wrap="square" lIns="0" tIns="0" rIns="0" bIns="0" rtlCol="0">
                          <a:prstTxWarp prst="textNoShape">
                            <a:avLst/>
                          </a:prstTxWarp>
                          <a:noAutofit/>
                        </wps:bodyPr>
                      </wps:wsp>
                      <wps:wsp>
                        <wps:cNvPr id="799" name="Graphic 799"/>
                        <wps:cNvSpPr/>
                        <wps:spPr>
                          <a:xfrm>
                            <a:off x="2376329" y="1680122"/>
                            <a:ext cx="1398905" cy="12700"/>
                          </a:xfrm>
                          <a:custGeom>
                            <a:avLst/>
                            <a:gdLst/>
                            <a:ahLst/>
                            <a:cxnLst/>
                            <a:rect l="l" t="t" r="r" b="b"/>
                            <a:pathLst>
                              <a:path w="1398905" h="12700">
                                <a:moveTo>
                                  <a:pt x="0" y="12153"/>
                                </a:moveTo>
                                <a:lnTo>
                                  <a:pt x="1398485" y="0"/>
                                </a:lnTo>
                              </a:path>
                            </a:pathLst>
                          </a:custGeom>
                          <a:ln w="12700">
                            <a:solidFill>
                              <a:srgbClr val="00B0F0"/>
                            </a:solidFill>
                            <a:prstDash val="sysDash"/>
                          </a:ln>
                        </wps:spPr>
                        <wps:bodyPr wrap="square" lIns="0" tIns="0" rIns="0" bIns="0" rtlCol="0">
                          <a:prstTxWarp prst="textNoShape">
                            <a:avLst/>
                          </a:prstTxWarp>
                          <a:noAutofit/>
                        </wps:bodyPr>
                      </wps:wsp>
                      <wps:wsp>
                        <wps:cNvPr id="800" name="Graphic 800"/>
                        <wps:cNvSpPr/>
                        <wps:spPr>
                          <a:xfrm>
                            <a:off x="3761787" y="1642140"/>
                            <a:ext cx="76835" cy="76200"/>
                          </a:xfrm>
                          <a:custGeom>
                            <a:avLst/>
                            <a:gdLst/>
                            <a:ahLst/>
                            <a:cxnLst/>
                            <a:rect l="l" t="t" r="r" b="b"/>
                            <a:pathLst>
                              <a:path w="76835" h="76200">
                                <a:moveTo>
                                  <a:pt x="0" y="0"/>
                                </a:moveTo>
                                <a:lnTo>
                                  <a:pt x="660" y="76200"/>
                                </a:lnTo>
                                <a:lnTo>
                                  <a:pt x="76530" y="37439"/>
                                </a:lnTo>
                                <a:lnTo>
                                  <a:pt x="0" y="0"/>
                                </a:lnTo>
                                <a:close/>
                              </a:path>
                            </a:pathLst>
                          </a:custGeom>
                          <a:solidFill>
                            <a:srgbClr val="00B0F0"/>
                          </a:solidFill>
                        </wps:spPr>
                        <wps:bodyPr wrap="square" lIns="0" tIns="0" rIns="0" bIns="0" rtlCol="0">
                          <a:prstTxWarp prst="textNoShape">
                            <a:avLst/>
                          </a:prstTxWarp>
                          <a:noAutofit/>
                        </wps:bodyPr>
                      </wps:wsp>
                      <wps:wsp>
                        <wps:cNvPr id="801" name="Graphic 801"/>
                        <wps:cNvSpPr/>
                        <wps:spPr>
                          <a:xfrm>
                            <a:off x="468298" y="388940"/>
                            <a:ext cx="74930" cy="1270"/>
                          </a:xfrm>
                          <a:custGeom>
                            <a:avLst/>
                            <a:gdLst/>
                            <a:ahLst/>
                            <a:cxnLst/>
                            <a:rect l="l" t="t" r="r" b="b"/>
                            <a:pathLst>
                              <a:path w="74930" h="0">
                                <a:moveTo>
                                  <a:pt x="74599" y="0"/>
                                </a:moveTo>
                                <a:lnTo>
                                  <a:pt x="0" y="0"/>
                                </a:lnTo>
                              </a:path>
                            </a:pathLst>
                          </a:custGeom>
                          <a:ln w="12700">
                            <a:solidFill>
                              <a:srgbClr val="548235"/>
                            </a:solidFill>
                            <a:prstDash val="solid"/>
                          </a:ln>
                        </wps:spPr>
                        <wps:bodyPr wrap="square" lIns="0" tIns="0" rIns="0" bIns="0" rtlCol="0">
                          <a:prstTxWarp prst="textNoShape">
                            <a:avLst/>
                          </a:prstTxWarp>
                          <a:noAutofit/>
                        </wps:bodyPr>
                      </wps:wsp>
                      <wps:wsp>
                        <wps:cNvPr id="802" name="Graphic 802"/>
                        <wps:cNvSpPr/>
                        <wps:spPr>
                          <a:xfrm>
                            <a:off x="404793" y="350836"/>
                            <a:ext cx="76200" cy="76200"/>
                          </a:xfrm>
                          <a:custGeom>
                            <a:avLst/>
                            <a:gdLst/>
                            <a:ahLst/>
                            <a:cxnLst/>
                            <a:rect l="l" t="t" r="r" b="b"/>
                            <a:pathLst>
                              <a:path w="76200" h="76200">
                                <a:moveTo>
                                  <a:pt x="76200" y="0"/>
                                </a:moveTo>
                                <a:lnTo>
                                  <a:pt x="0" y="38100"/>
                                </a:lnTo>
                                <a:lnTo>
                                  <a:pt x="76200" y="76200"/>
                                </a:lnTo>
                                <a:lnTo>
                                  <a:pt x="76200" y="0"/>
                                </a:lnTo>
                                <a:close/>
                              </a:path>
                            </a:pathLst>
                          </a:custGeom>
                          <a:solidFill>
                            <a:srgbClr val="548235"/>
                          </a:solidFill>
                        </wps:spPr>
                        <wps:bodyPr wrap="square" lIns="0" tIns="0" rIns="0" bIns="0" rtlCol="0">
                          <a:prstTxWarp prst="textNoShape">
                            <a:avLst/>
                          </a:prstTxWarp>
                          <a:noAutofit/>
                        </wps:bodyPr>
                      </wps:wsp>
                      <wps:wsp>
                        <wps:cNvPr id="803" name="Graphic 803"/>
                        <wps:cNvSpPr/>
                        <wps:spPr>
                          <a:xfrm>
                            <a:off x="2835085" y="841376"/>
                            <a:ext cx="332105" cy="1270"/>
                          </a:xfrm>
                          <a:custGeom>
                            <a:avLst/>
                            <a:gdLst/>
                            <a:ahLst/>
                            <a:cxnLst/>
                            <a:rect l="l" t="t" r="r" b="b"/>
                            <a:pathLst>
                              <a:path w="332105" h="0">
                                <a:moveTo>
                                  <a:pt x="331762" y="0"/>
                                </a:moveTo>
                                <a:lnTo>
                                  <a:pt x="0" y="0"/>
                                </a:lnTo>
                              </a:path>
                            </a:pathLst>
                          </a:custGeom>
                          <a:ln w="12700">
                            <a:solidFill>
                              <a:srgbClr val="00B0F0"/>
                            </a:solidFill>
                            <a:prstDash val="solid"/>
                          </a:ln>
                        </wps:spPr>
                        <wps:bodyPr wrap="square" lIns="0" tIns="0" rIns="0" bIns="0" rtlCol="0">
                          <a:prstTxWarp prst="textNoShape">
                            <a:avLst/>
                          </a:prstTxWarp>
                          <a:noAutofit/>
                        </wps:bodyPr>
                      </wps:wsp>
                      <wps:wsp>
                        <wps:cNvPr id="804" name="Graphic 804"/>
                        <wps:cNvSpPr/>
                        <wps:spPr>
                          <a:xfrm>
                            <a:off x="2771585" y="803273"/>
                            <a:ext cx="76200" cy="76200"/>
                          </a:xfrm>
                          <a:custGeom>
                            <a:avLst/>
                            <a:gdLst/>
                            <a:ahLst/>
                            <a:cxnLst/>
                            <a:rect l="l" t="t" r="r" b="b"/>
                            <a:pathLst>
                              <a:path w="76200" h="76200">
                                <a:moveTo>
                                  <a:pt x="76200" y="0"/>
                                </a:moveTo>
                                <a:lnTo>
                                  <a:pt x="0" y="38100"/>
                                </a:lnTo>
                                <a:lnTo>
                                  <a:pt x="76200" y="76200"/>
                                </a:lnTo>
                                <a:lnTo>
                                  <a:pt x="76200" y="0"/>
                                </a:lnTo>
                                <a:close/>
                              </a:path>
                            </a:pathLst>
                          </a:custGeom>
                          <a:solidFill>
                            <a:srgbClr val="00B0F0"/>
                          </a:solidFill>
                        </wps:spPr>
                        <wps:bodyPr wrap="square" lIns="0" tIns="0" rIns="0" bIns="0" rtlCol="0">
                          <a:prstTxWarp prst="textNoShape">
                            <a:avLst/>
                          </a:prstTxWarp>
                          <a:noAutofit/>
                        </wps:bodyPr>
                      </wps:wsp>
                      <wps:wsp>
                        <wps:cNvPr id="805" name="Graphic 805"/>
                        <wps:cNvSpPr/>
                        <wps:spPr>
                          <a:xfrm>
                            <a:off x="1562000" y="842963"/>
                            <a:ext cx="333375" cy="1270"/>
                          </a:xfrm>
                          <a:custGeom>
                            <a:avLst/>
                            <a:gdLst/>
                            <a:ahLst/>
                            <a:cxnLst/>
                            <a:rect l="l" t="t" r="r" b="b"/>
                            <a:pathLst>
                              <a:path w="333375" h="0">
                                <a:moveTo>
                                  <a:pt x="333349" y="0"/>
                                </a:moveTo>
                                <a:lnTo>
                                  <a:pt x="0" y="0"/>
                                </a:lnTo>
                              </a:path>
                            </a:pathLst>
                          </a:custGeom>
                          <a:ln w="12700">
                            <a:solidFill>
                              <a:srgbClr val="00B0F0"/>
                            </a:solidFill>
                            <a:prstDash val="solid"/>
                          </a:ln>
                        </wps:spPr>
                        <wps:bodyPr wrap="square" lIns="0" tIns="0" rIns="0" bIns="0" rtlCol="0">
                          <a:prstTxWarp prst="textNoShape">
                            <a:avLst/>
                          </a:prstTxWarp>
                          <a:noAutofit/>
                        </wps:bodyPr>
                      </wps:wsp>
                      <wps:wsp>
                        <wps:cNvPr id="806" name="Graphic 806"/>
                        <wps:cNvSpPr/>
                        <wps:spPr>
                          <a:xfrm>
                            <a:off x="1498503" y="804861"/>
                            <a:ext cx="76200" cy="76200"/>
                          </a:xfrm>
                          <a:custGeom>
                            <a:avLst/>
                            <a:gdLst/>
                            <a:ahLst/>
                            <a:cxnLst/>
                            <a:rect l="l" t="t" r="r" b="b"/>
                            <a:pathLst>
                              <a:path w="76200" h="76200">
                                <a:moveTo>
                                  <a:pt x="76200" y="0"/>
                                </a:moveTo>
                                <a:lnTo>
                                  <a:pt x="0" y="38100"/>
                                </a:lnTo>
                                <a:lnTo>
                                  <a:pt x="76200" y="76200"/>
                                </a:lnTo>
                                <a:lnTo>
                                  <a:pt x="76200" y="0"/>
                                </a:lnTo>
                                <a:close/>
                              </a:path>
                            </a:pathLst>
                          </a:custGeom>
                          <a:solidFill>
                            <a:srgbClr val="00B0F0"/>
                          </a:solidFill>
                        </wps:spPr>
                        <wps:bodyPr wrap="square" lIns="0" tIns="0" rIns="0" bIns="0" rtlCol="0">
                          <a:prstTxWarp prst="textNoShape">
                            <a:avLst/>
                          </a:prstTxWarp>
                          <a:noAutofit/>
                        </wps:bodyPr>
                      </wps:wsp>
                      <wps:wsp>
                        <wps:cNvPr id="807" name="Graphic 807"/>
                        <wps:cNvSpPr/>
                        <wps:spPr>
                          <a:xfrm>
                            <a:off x="469886" y="830263"/>
                            <a:ext cx="73025" cy="1270"/>
                          </a:xfrm>
                          <a:custGeom>
                            <a:avLst/>
                            <a:gdLst/>
                            <a:ahLst/>
                            <a:cxnLst/>
                            <a:rect l="l" t="t" r="r" b="b"/>
                            <a:pathLst>
                              <a:path w="73025" h="0">
                                <a:moveTo>
                                  <a:pt x="73012" y="0"/>
                                </a:moveTo>
                                <a:lnTo>
                                  <a:pt x="0" y="0"/>
                                </a:lnTo>
                              </a:path>
                            </a:pathLst>
                          </a:custGeom>
                          <a:ln w="12700">
                            <a:solidFill>
                              <a:srgbClr val="00B0F0"/>
                            </a:solidFill>
                            <a:prstDash val="solid"/>
                          </a:ln>
                        </wps:spPr>
                        <wps:bodyPr wrap="square" lIns="0" tIns="0" rIns="0" bIns="0" rtlCol="0">
                          <a:prstTxWarp prst="textNoShape">
                            <a:avLst/>
                          </a:prstTxWarp>
                          <a:noAutofit/>
                        </wps:bodyPr>
                      </wps:wsp>
                      <wps:wsp>
                        <wps:cNvPr id="808" name="Graphic 808"/>
                        <wps:cNvSpPr/>
                        <wps:spPr>
                          <a:xfrm>
                            <a:off x="406380" y="792161"/>
                            <a:ext cx="76200" cy="76200"/>
                          </a:xfrm>
                          <a:custGeom>
                            <a:avLst/>
                            <a:gdLst/>
                            <a:ahLst/>
                            <a:cxnLst/>
                            <a:rect l="l" t="t" r="r" b="b"/>
                            <a:pathLst>
                              <a:path w="76200" h="76200">
                                <a:moveTo>
                                  <a:pt x="76200" y="0"/>
                                </a:moveTo>
                                <a:lnTo>
                                  <a:pt x="0" y="38100"/>
                                </a:lnTo>
                                <a:lnTo>
                                  <a:pt x="76200" y="76200"/>
                                </a:lnTo>
                                <a:lnTo>
                                  <a:pt x="76200" y="0"/>
                                </a:lnTo>
                                <a:close/>
                              </a:path>
                            </a:pathLst>
                          </a:custGeom>
                          <a:solidFill>
                            <a:srgbClr val="00B0F0"/>
                          </a:solidFill>
                        </wps:spPr>
                        <wps:bodyPr wrap="square" lIns="0" tIns="0" rIns="0" bIns="0" rtlCol="0">
                          <a:prstTxWarp prst="textNoShape">
                            <a:avLst/>
                          </a:prstTxWarp>
                          <a:noAutofit/>
                        </wps:bodyPr>
                      </wps:wsp>
                      <wps:wsp>
                        <wps:cNvPr id="809" name="Graphic 809"/>
                        <wps:cNvSpPr/>
                        <wps:spPr>
                          <a:xfrm>
                            <a:off x="2803337" y="1144588"/>
                            <a:ext cx="333375" cy="1270"/>
                          </a:xfrm>
                          <a:custGeom>
                            <a:avLst/>
                            <a:gdLst/>
                            <a:ahLst/>
                            <a:cxnLst/>
                            <a:rect l="l" t="t" r="r" b="b"/>
                            <a:pathLst>
                              <a:path w="333375" h="0">
                                <a:moveTo>
                                  <a:pt x="333349" y="0"/>
                                </a:moveTo>
                                <a:lnTo>
                                  <a:pt x="0" y="0"/>
                                </a:lnTo>
                              </a:path>
                            </a:pathLst>
                          </a:custGeom>
                          <a:ln w="12700">
                            <a:solidFill>
                              <a:srgbClr val="FFC000"/>
                            </a:solidFill>
                            <a:prstDash val="solid"/>
                          </a:ln>
                        </wps:spPr>
                        <wps:bodyPr wrap="square" lIns="0" tIns="0" rIns="0" bIns="0" rtlCol="0">
                          <a:prstTxWarp prst="textNoShape">
                            <a:avLst/>
                          </a:prstTxWarp>
                          <a:noAutofit/>
                        </wps:bodyPr>
                      </wps:wsp>
                      <wps:wsp>
                        <wps:cNvPr id="810" name="Graphic 810"/>
                        <wps:cNvSpPr/>
                        <wps:spPr>
                          <a:xfrm>
                            <a:off x="2739838" y="1106486"/>
                            <a:ext cx="76200" cy="76200"/>
                          </a:xfrm>
                          <a:custGeom>
                            <a:avLst/>
                            <a:gdLst/>
                            <a:ahLst/>
                            <a:cxnLst/>
                            <a:rect l="l" t="t" r="r" b="b"/>
                            <a:pathLst>
                              <a:path w="76200" h="76200">
                                <a:moveTo>
                                  <a:pt x="76200" y="0"/>
                                </a:moveTo>
                                <a:lnTo>
                                  <a:pt x="0" y="38100"/>
                                </a:lnTo>
                                <a:lnTo>
                                  <a:pt x="76200" y="76200"/>
                                </a:lnTo>
                                <a:lnTo>
                                  <a:pt x="76200" y="0"/>
                                </a:lnTo>
                                <a:close/>
                              </a:path>
                            </a:pathLst>
                          </a:custGeom>
                          <a:solidFill>
                            <a:srgbClr val="FFC000"/>
                          </a:solidFill>
                        </wps:spPr>
                        <wps:bodyPr wrap="square" lIns="0" tIns="0" rIns="0" bIns="0" rtlCol="0">
                          <a:prstTxWarp prst="textNoShape">
                            <a:avLst/>
                          </a:prstTxWarp>
                          <a:noAutofit/>
                        </wps:bodyPr>
                      </wps:wsp>
                      <wps:wsp>
                        <wps:cNvPr id="811" name="Graphic 811"/>
                        <wps:cNvSpPr/>
                        <wps:spPr>
                          <a:xfrm>
                            <a:off x="2174735" y="1144588"/>
                            <a:ext cx="117475" cy="1270"/>
                          </a:xfrm>
                          <a:custGeom>
                            <a:avLst/>
                            <a:gdLst/>
                            <a:ahLst/>
                            <a:cxnLst/>
                            <a:rect l="l" t="t" r="r" b="b"/>
                            <a:pathLst>
                              <a:path w="117475" h="0">
                                <a:moveTo>
                                  <a:pt x="117462" y="0"/>
                                </a:moveTo>
                                <a:lnTo>
                                  <a:pt x="0" y="0"/>
                                </a:lnTo>
                              </a:path>
                            </a:pathLst>
                          </a:custGeom>
                          <a:ln w="12700">
                            <a:solidFill>
                              <a:srgbClr val="FFC000"/>
                            </a:solidFill>
                            <a:prstDash val="solid"/>
                          </a:ln>
                        </wps:spPr>
                        <wps:bodyPr wrap="square" lIns="0" tIns="0" rIns="0" bIns="0" rtlCol="0">
                          <a:prstTxWarp prst="textNoShape">
                            <a:avLst/>
                          </a:prstTxWarp>
                          <a:noAutofit/>
                        </wps:bodyPr>
                      </wps:wsp>
                      <wps:wsp>
                        <wps:cNvPr id="812" name="Graphic 812"/>
                        <wps:cNvSpPr/>
                        <wps:spPr>
                          <a:xfrm>
                            <a:off x="2111232" y="1106486"/>
                            <a:ext cx="76200" cy="76200"/>
                          </a:xfrm>
                          <a:custGeom>
                            <a:avLst/>
                            <a:gdLst/>
                            <a:ahLst/>
                            <a:cxnLst/>
                            <a:rect l="l" t="t" r="r" b="b"/>
                            <a:pathLst>
                              <a:path w="76200" h="76200">
                                <a:moveTo>
                                  <a:pt x="76200" y="0"/>
                                </a:moveTo>
                                <a:lnTo>
                                  <a:pt x="0" y="38100"/>
                                </a:lnTo>
                                <a:lnTo>
                                  <a:pt x="76200" y="76200"/>
                                </a:lnTo>
                                <a:lnTo>
                                  <a:pt x="76200" y="0"/>
                                </a:lnTo>
                                <a:close/>
                              </a:path>
                            </a:pathLst>
                          </a:custGeom>
                          <a:solidFill>
                            <a:srgbClr val="FFC000"/>
                          </a:solidFill>
                        </wps:spPr>
                        <wps:bodyPr wrap="square" lIns="0" tIns="0" rIns="0" bIns="0" rtlCol="0">
                          <a:prstTxWarp prst="textNoShape">
                            <a:avLst/>
                          </a:prstTxWarp>
                          <a:noAutofit/>
                        </wps:bodyPr>
                      </wps:wsp>
                      <wps:wsp>
                        <wps:cNvPr id="813" name="Graphic 813"/>
                        <wps:cNvSpPr/>
                        <wps:spPr>
                          <a:xfrm>
                            <a:off x="3865297" y="874715"/>
                            <a:ext cx="3175" cy="428625"/>
                          </a:xfrm>
                          <a:custGeom>
                            <a:avLst/>
                            <a:gdLst/>
                            <a:ahLst/>
                            <a:cxnLst/>
                            <a:rect l="l" t="t" r="r" b="b"/>
                            <a:pathLst>
                              <a:path w="3175" h="428625">
                                <a:moveTo>
                                  <a:pt x="3175" y="428625"/>
                                </a:moveTo>
                                <a:lnTo>
                                  <a:pt x="0" y="0"/>
                                </a:lnTo>
                              </a:path>
                            </a:pathLst>
                          </a:custGeom>
                          <a:ln w="12700">
                            <a:solidFill>
                              <a:srgbClr val="000000"/>
                            </a:solidFill>
                            <a:prstDash val="solid"/>
                          </a:ln>
                        </wps:spPr>
                        <wps:bodyPr wrap="square" lIns="0" tIns="0" rIns="0" bIns="0" rtlCol="0">
                          <a:prstTxWarp prst="textNoShape">
                            <a:avLst/>
                          </a:prstTxWarp>
                          <a:noAutofit/>
                        </wps:bodyPr>
                      </wps:wsp>
                      <wps:wsp>
                        <wps:cNvPr id="814" name="Graphic 814"/>
                        <wps:cNvSpPr/>
                        <wps:spPr>
                          <a:xfrm>
                            <a:off x="2419193" y="2881313"/>
                            <a:ext cx="114300" cy="93980"/>
                          </a:xfrm>
                          <a:custGeom>
                            <a:avLst/>
                            <a:gdLst/>
                            <a:ahLst/>
                            <a:cxnLst/>
                            <a:rect l="l" t="t" r="r" b="b"/>
                            <a:pathLst>
                              <a:path w="114300" h="93980">
                                <a:moveTo>
                                  <a:pt x="114287" y="0"/>
                                </a:moveTo>
                                <a:lnTo>
                                  <a:pt x="0" y="93662"/>
                                </a:lnTo>
                              </a:path>
                            </a:pathLst>
                          </a:custGeom>
                          <a:ln w="12699">
                            <a:solidFill>
                              <a:srgbClr val="000000"/>
                            </a:solidFill>
                            <a:prstDash val="solid"/>
                          </a:ln>
                        </wps:spPr>
                        <wps:bodyPr wrap="square" lIns="0" tIns="0" rIns="0" bIns="0" rtlCol="0">
                          <a:prstTxWarp prst="textNoShape">
                            <a:avLst/>
                          </a:prstTxWarp>
                          <a:noAutofit/>
                        </wps:bodyPr>
                      </wps:wsp>
                      <wps:wsp>
                        <wps:cNvPr id="815" name="Graphic 815"/>
                        <wps:cNvSpPr/>
                        <wps:spPr>
                          <a:xfrm>
                            <a:off x="2603329" y="2881313"/>
                            <a:ext cx="114300" cy="93980"/>
                          </a:xfrm>
                          <a:custGeom>
                            <a:avLst/>
                            <a:gdLst/>
                            <a:ahLst/>
                            <a:cxnLst/>
                            <a:rect l="l" t="t" r="r" b="b"/>
                            <a:pathLst>
                              <a:path w="114300" h="93980">
                                <a:moveTo>
                                  <a:pt x="114287" y="0"/>
                                </a:moveTo>
                                <a:lnTo>
                                  <a:pt x="0" y="93662"/>
                                </a:lnTo>
                              </a:path>
                            </a:pathLst>
                          </a:custGeom>
                          <a:ln w="12699">
                            <a:solidFill>
                              <a:srgbClr val="000000"/>
                            </a:solidFill>
                            <a:prstDash val="solid"/>
                          </a:ln>
                        </wps:spPr>
                        <wps:bodyPr wrap="square" lIns="0" tIns="0" rIns="0" bIns="0" rtlCol="0">
                          <a:prstTxWarp prst="textNoShape">
                            <a:avLst/>
                          </a:prstTxWarp>
                          <a:noAutofit/>
                        </wps:bodyPr>
                      </wps:wsp>
                      <wps:wsp>
                        <wps:cNvPr id="816" name="Graphic 816"/>
                        <wps:cNvSpPr/>
                        <wps:spPr>
                          <a:xfrm>
                            <a:off x="2782705" y="2881313"/>
                            <a:ext cx="114300" cy="93980"/>
                          </a:xfrm>
                          <a:custGeom>
                            <a:avLst/>
                            <a:gdLst/>
                            <a:ahLst/>
                            <a:cxnLst/>
                            <a:rect l="l" t="t" r="r" b="b"/>
                            <a:pathLst>
                              <a:path w="114300" h="93980">
                                <a:moveTo>
                                  <a:pt x="114287" y="0"/>
                                </a:moveTo>
                                <a:lnTo>
                                  <a:pt x="0" y="93662"/>
                                </a:lnTo>
                              </a:path>
                            </a:pathLst>
                          </a:custGeom>
                          <a:ln w="12699">
                            <a:solidFill>
                              <a:srgbClr val="000000"/>
                            </a:solidFill>
                            <a:prstDash val="solid"/>
                          </a:ln>
                        </wps:spPr>
                        <wps:bodyPr wrap="square" lIns="0" tIns="0" rIns="0" bIns="0" rtlCol="0">
                          <a:prstTxWarp prst="textNoShape">
                            <a:avLst/>
                          </a:prstTxWarp>
                          <a:noAutofit/>
                        </wps:bodyPr>
                      </wps:wsp>
                      <wps:wsp>
                        <wps:cNvPr id="817" name="Graphic 817"/>
                        <wps:cNvSpPr/>
                        <wps:spPr>
                          <a:xfrm>
                            <a:off x="2970015" y="2878138"/>
                            <a:ext cx="114300" cy="93980"/>
                          </a:xfrm>
                          <a:custGeom>
                            <a:avLst/>
                            <a:gdLst/>
                            <a:ahLst/>
                            <a:cxnLst/>
                            <a:rect l="l" t="t" r="r" b="b"/>
                            <a:pathLst>
                              <a:path w="114300" h="93980">
                                <a:moveTo>
                                  <a:pt x="114287" y="0"/>
                                </a:moveTo>
                                <a:lnTo>
                                  <a:pt x="0" y="93662"/>
                                </a:lnTo>
                              </a:path>
                            </a:pathLst>
                          </a:custGeom>
                          <a:ln w="12699">
                            <a:solidFill>
                              <a:srgbClr val="000000"/>
                            </a:solidFill>
                            <a:prstDash val="solid"/>
                          </a:ln>
                        </wps:spPr>
                        <wps:bodyPr wrap="square" lIns="0" tIns="0" rIns="0" bIns="0" rtlCol="0">
                          <a:prstTxWarp prst="textNoShape">
                            <a:avLst/>
                          </a:prstTxWarp>
                          <a:noAutofit/>
                        </wps:bodyPr>
                      </wps:wsp>
                      <wps:wsp>
                        <wps:cNvPr id="818" name="Graphic 818"/>
                        <wps:cNvSpPr/>
                        <wps:spPr>
                          <a:xfrm>
                            <a:off x="3125580" y="2879726"/>
                            <a:ext cx="113030" cy="93980"/>
                          </a:xfrm>
                          <a:custGeom>
                            <a:avLst/>
                            <a:gdLst/>
                            <a:ahLst/>
                            <a:cxnLst/>
                            <a:rect l="l" t="t" r="r" b="b"/>
                            <a:pathLst>
                              <a:path w="113030" h="93980">
                                <a:moveTo>
                                  <a:pt x="112699" y="0"/>
                                </a:moveTo>
                                <a:lnTo>
                                  <a:pt x="0" y="93662"/>
                                </a:lnTo>
                              </a:path>
                            </a:pathLst>
                          </a:custGeom>
                          <a:ln w="12700">
                            <a:solidFill>
                              <a:srgbClr val="000000"/>
                            </a:solidFill>
                            <a:prstDash val="solid"/>
                          </a:ln>
                        </wps:spPr>
                        <wps:bodyPr wrap="square" lIns="0" tIns="0" rIns="0" bIns="0" rtlCol="0">
                          <a:prstTxWarp prst="textNoShape">
                            <a:avLst/>
                          </a:prstTxWarp>
                          <a:noAutofit/>
                        </wps:bodyPr>
                      </wps:wsp>
                      <wps:wsp>
                        <wps:cNvPr id="819" name="Graphic 819"/>
                        <wps:cNvSpPr/>
                        <wps:spPr>
                          <a:xfrm>
                            <a:off x="3292255" y="2884490"/>
                            <a:ext cx="113030" cy="93980"/>
                          </a:xfrm>
                          <a:custGeom>
                            <a:avLst/>
                            <a:gdLst/>
                            <a:ahLst/>
                            <a:cxnLst/>
                            <a:rect l="l" t="t" r="r" b="b"/>
                            <a:pathLst>
                              <a:path w="113030" h="93980">
                                <a:moveTo>
                                  <a:pt x="112699" y="0"/>
                                </a:moveTo>
                                <a:lnTo>
                                  <a:pt x="0" y="93662"/>
                                </a:lnTo>
                              </a:path>
                            </a:pathLst>
                          </a:custGeom>
                          <a:ln w="12700">
                            <a:solidFill>
                              <a:srgbClr val="000000"/>
                            </a:solidFill>
                            <a:prstDash val="solid"/>
                          </a:ln>
                        </wps:spPr>
                        <wps:bodyPr wrap="square" lIns="0" tIns="0" rIns="0" bIns="0" rtlCol="0">
                          <a:prstTxWarp prst="textNoShape">
                            <a:avLst/>
                          </a:prstTxWarp>
                          <a:noAutofit/>
                        </wps:bodyPr>
                      </wps:wsp>
                      <wps:wsp>
                        <wps:cNvPr id="820" name="Graphic 820"/>
                        <wps:cNvSpPr/>
                        <wps:spPr>
                          <a:xfrm>
                            <a:off x="3476392" y="2884490"/>
                            <a:ext cx="113030" cy="93980"/>
                          </a:xfrm>
                          <a:custGeom>
                            <a:avLst/>
                            <a:gdLst/>
                            <a:ahLst/>
                            <a:cxnLst/>
                            <a:rect l="l" t="t" r="r" b="b"/>
                            <a:pathLst>
                              <a:path w="113030" h="93980">
                                <a:moveTo>
                                  <a:pt x="112699" y="0"/>
                                </a:moveTo>
                                <a:lnTo>
                                  <a:pt x="0" y="93662"/>
                                </a:lnTo>
                              </a:path>
                            </a:pathLst>
                          </a:custGeom>
                          <a:ln w="12700">
                            <a:solidFill>
                              <a:srgbClr val="000000"/>
                            </a:solidFill>
                            <a:prstDash val="solid"/>
                          </a:ln>
                        </wps:spPr>
                        <wps:bodyPr wrap="square" lIns="0" tIns="0" rIns="0" bIns="0" rtlCol="0">
                          <a:prstTxWarp prst="textNoShape">
                            <a:avLst/>
                          </a:prstTxWarp>
                          <a:noAutofit/>
                        </wps:bodyPr>
                      </wps:wsp>
                      <wps:wsp>
                        <wps:cNvPr id="821" name="Graphic 821"/>
                        <wps:cNvSpPr/>
                        <wps:spPr>
                          <a:xfrm>
                            <a:off x="3655767" y="2884490"/>
                            <a:ext cx="114300" cy="93980"/>
                          </a:xfrm>
                          <a:custGeom>
                            <a:avLst/>
                            <a:gdLst/>
                            <a:ahLst/>
                            <a:cxnLst/>
                            <a:rect l="l" t="t" r="r" b="b"/>
                            <a:pathLst>
                              <a:path w="114300" h="93980">
                                <a:moveTo>
                                  <a:pt x="114287" y="0"/>
                                </a:moveTo>
                                <a:lnTo>
                                  <a:pt x="0" y="93662"/>
                                </a:lnTo>
                              </a:path>
                            </a:pathLst>
                          </a:custGeom>
                          <a:ln w="12699">
                            <a:solidFill>
                              <a:srgbClr val="000000"/>
                            </a:solidFill>
                            <a:prstDash val="solid"/>
                          </a:ln>
                        </wps:spPr>
                        <wps:bodyPr wrap="square" lIns="0" tIns="0" rIns="0" bIns="0" rtlCol="0">
                          <a:prstTxWarp prst="textNoShape">
                            <a:avLst/>
                          </a:prstTxWarp>
                          <a:noAutofit/>
                        </wps:bodyPr>
                      </wps:wsp>
                      <wps:wsp>
                        <wps:cNvPr id="822" name="Graphic 822"/>
                        <wps:cNvSpPr/>
                        <wps:spPr>
                          <a:xfrm>
                            <a:off x="1525494" y="2884490"/>
                            <a:ext cx="114300" cy="93980"/>
                          </a:xfrm>
                          <a:custGeom>
                            <a:avLst/>
                            <a:gdLst/>
                            <a:ahLst/>
                            <a:cxnLst/>
                            <a:rect l="l" t="t" r="r" b="b"/>
                            <a:pathLst>
                              <a:path w="114300" h="93980">
                                <a:moveTo>
                                  <a:pt x="114287" y="0"/>
                                </a:moveTo>
                                <a:lnTo>
                                  <a:pt x="0" y="93662"/>
                                </a:lnTo>
                              </a:path>
                            </a:pathLst>
                          </a:custGeom>
                          <a:ln w="12699">
                            <a:solidFill>
                              <a:srgbClr val="000000"/>
                            </a:solidFill>
                            <a:prstDash val="solid"/>
                          </a:ln>
                        </wps:spPr>
                        <wps:bodyPr wrap="square" lIns="0" tIns="0" rIns="0" bIns="0" rtlCol="0">
                          <a:prstTxWarp prst="textNoShape">
                            <a:avLst/>
                          </a:prstTxWarp>
                          <a:noAutofit/>
                        </wps:bodyPr>
                      </wps:wsp>
                      <wps:wsp>
                        <wps:cNvPr id="823" name="Graphic 823"/>
                        <wps:cNvSpPr/>
                        <wps:spPr>
                          <a:xfrm>
                            <a:off x="1709632" y="2884490"/>
                            <a:ext cx="114300" cy="93980"/>
                          </a:xfrm>
                          <a:custGeom>
                            <a:avLst/>
                            <a:gdLst/>
                            <a:ahLst/>
                            <a:cxnLst/>
                            <a:rect l="l" t="t" r="r" b="b"/>
                            <a:pathLst>
                              <a:path w="114300" h="93980">
                                <a:moveTo>
                                  <a:pt x="114287" y="0"/>
                                </a:moveTo>
                                <a:lnTo>
                                  <a:pt x="0" y="93662"/>
                                </a:lnTo>
                              </a:path>
                            </a:pathLst>
                          </a:custGeom>
                          <a:ln w="12699">
                            <a:solidFill>
                              <a:srgbClr val="000000"/>
                            </a:solidFill>
                            <a:prstDash val="solid"/>
                          </a:ln>
                        </wps:spPr>
                        <wps:bodyPr wrap="square" lIns="0" tIns="0" rIns="0" bIns="0" rtlCol="0">
                          <a:prstTxWarp prst="textNoShape">
                            <a:avLst/>
                          </a:prstTxWarp>
                          <a:noAutofit/>
                        </wps:bodyPr>
                      </wps:wsp>
                      <wps:wsp>
                        <wps:cNvPr id="824" name="Graphic 824"/>
                        <wps:cNvSpPr/>
                        <wps:spPr>
                          <a:xfrm>
                            <a:off x="1889006" y="2884490"/>
                            <a:ext cx="114300" cy="93980"/>
                          </a:xfrm>
                          <a:custGeom>
                            <a:avLst/>
                            <a:gdLst/>
                            <a:ahLst/>
                            <a:cxnLst/>
                            <a:rect l="l" t="t" r="r" b="b"/>
                            <a:pathLst>
                              <a:path w="114300" h="93980">
                                <a:moveTo>
                                  <a:pt x="114287" y="0"/>
                                </a:moveTo>
                                <a:lnTo>
                                  <a:pt x="0" y="93662"/>
                                </a:lnTo>
                              </a:path>
                            </a:pathLst>
                          </a:custGeom>
                          <a:ln w="12699">
                            <a:solidFill>
                              <a:srgbClr val="000000"/>
                            </a:solidFill>
                            <a:prstDash val="solid"/>
                          </a:ln>
                        </wps:spPr>
                        <wps:bodyPr wrap="square" lIns="0" tIns="0" rIns="0" bIns="0" rtlCol="0">
                          <a:prstTxWarp prst="textNoShape">
                            <a:avLst/>
                          </a:prstTxWarp>
                          <a:noAutofit/>
                        </wps:bodyPr>
                      </wps:wsp>
                      <wps:wsp>
                        <wps:cNvPr id="825" name="Graphic 825"/>
                        <wps:cNvSpPr/>
                        <wps:spPr>
                          <a:xfrm>
                            <a:off x="2076317" y="2881313"/>
                            <a:ext cx="116205" cy="93980"/>
                          </a:xfrm>
                          <a:custGeom>
                            <a:avLst/>
                            <a:gdLst/>
                            <a:ahLst/>
                            <a:cxnLst/>
                            <a:rect l="l" t="t" r="r" b="b"/>
                            <a:pathLst>
                              <a:path w="116205" h="93980">
                                <a:moveTo>
                                  <a:pt x="115874" y="0"/>
                                </a:moveTo>
                                <a:lnTo>
                                  <a:pt x="0" y="93662"/>
                                </a:lnTo>
                              </a:path>
                            </a:pathLst>
                          </a:custGeom>
                          <a:ln w="12699">
                            <a:solidFill>
                              <a:srgbClr val="000000"/>
                            </a:solidFill>
                            <a:prstDash val="solid"/>
                          </a:ln>
                        </wps:spPr>
                        <wps:bodyPr wrap="square" lIns="0" tIns="0" rIns="0" bIns="0" rtlCol="0">
                          <a:prstTxWarp prst="textNoShape">
                            <a:avLst/>
                          </a:prstTxWarp>
                          <a:noAutofit/>
                        </wps:bodyPr>
                      </wps:wsp>
                      <wps:wsp>
                        <wps:cNvPr id="826" name="Graphic 826"/>
                        <wps:cNvSpPr/>
                        <wps:spPr>
                          <a:xfrm>
                            <a:off x="2233468" y="2882901"/>
                            <a:ext cx="116205" cy="93980"/>
                          </a:xfrm>
                          <a:custGeom>
                            <a:avLst/>
                            <a:gdLst/>
                            <a:ahLst/>
                            <a:cxnLst/>
                            <a:rect l="l" t="t" r="r" b="b"/>
                            <a:pathLst>
                              <a:path w="116205" h="93980">
                                <a:moveTo>
                                  <a:pt x="115874" y="0"/>
                                </a:moveTo>
                                <a:lnTo>
                                  <a:pt x="0" y="93662"/>
                                </a:lnTo>
                              </a:path>
                            </a:pathLst>
                          </a:custGeom>
                          <a:ln w="12699">
                            <a:solidFill>
                              <a:srgbClr val="000000"/>
                            </a:solidFill>
                            <a:prstDash val="solid"/>
                          </a:ln>
                        </wps:spPr>
                        <wps:bodyPr wrap="square" lIns="0" tIns="0" rIns="0" bIns="0" rtlCol="0">
                          <a:prstTxWarp prst="textNoShape">
                            <a:avLst/>
                          </a:prstTxWarp>
                          <a:noAutofit/>
                        </wps:bodyPr>
                      </wps:wsp>
                      <wps:wsp>
                        <wps:cNvPr id="827" name="Graphic 827"/>
                        <wps:cNvSpPr/>
                        <wps:spPr>
                          <a:xfrm>
                            <a:off x="679419" y="2879726"/>
                            <a:ext cx="113030" cy="93980"/>
                          </a:xfrm>
                          <a:custGeom>
                            <a:avLst/>
                            <a:gdLst/>
                            <a:ahLst/>
                            <a:cxnLst/>
                            <a:rect l="l" t="t" r="r" b="b"/>
                            <a:pathLst>
                              <a:path w="113030" h="93980">
                                <a:moveTo>
                                  <a:pt x="112699" y="0"/>
                                </a:moveTo>
                                <a:lnTo>
                                  <a:pt x="0" y="93662"/>
                                </a:lnTo>
                              </a:path>
                            </a:pathLst>
                          </a:custGeom>
                          <a:ln w="12700">
                            <a:solidFill>
                              <a:srgbClr val="000000"/>
                            </a:solidFill>
                            <a:prstDash val="solid"/>
                          </a:ln>
                        </wps:spPr>
                        <wps:bodyPr wrap="square" lIns="0" tIns="0" rIns="0" bIns="0" rtlCol="0">
                          <a:prstTxWarp prst="textNoShape">
                            <a:avLst/>
                          </a:prstTxWarp>
                          <a:noAutofit/>
                        </wps:bodyPr>
                      </wps:wsp>
                      <wps:wsp>
                        <wps:cNvPr id="828" name="Graphic 828"/>
                        <wps:cNvSpPr/>
                        <wps:spPr>
                          <a:xfrm>
                            <a:off x="863554" y="2879726"/>
                            <a:ext cx="113030" cy="93980"/>
                          </a:xfrm>
                          <a:custGeom>
                            <a:avLst/>
                            <a:gdLst/>
                            <a:ahLst/>
                            <a:cxnLst/>
                            <a:rect l="l" t="t" r="r" b="b"/>
                            <a:pathLst>
                              <a:path w="113030" h="93980">
                                <a:moveTo>
                                  <a:pt x="112699" y="0"/>
                                </a:moveTo>
                                <a:lnTo>
                                  <a:pt x="0" y="93662"/>
                                </a:lnTo>
                              </a:path>
                            </a:pathLst>
                          </a:custGeom>
                          <a:ln w="12700">
                            <a:solidFill>
                              <a:srgbClr val="000000"/>
                            </a:solidFill>
                            <a:prstDash val="solid"/>
                          </a:ln>
                        </wps:spPr>
                        <wps:bodyPr wrap="square" lIns="0" tIns="0" rIns="0" bIns="0" rtlCol="0">
                          <a:prstTxWarp prst="textNoShape">
                            <a:avLst/>
                          </a:prstTxWarp>
                          <a:noAutofit/>
                        </wps:bodyPr>
                      </wps:wsp>
                      <wps:wsp>
                        <wps:cNvPr id="829" name="Graphic 829"/>
                        <wps:cNvSpPr/>
                        <wps:spPr>
                          <a:xfrm>
                            <a:off x="1042931" y="2879726"/>
                            <a:ext cx="114300" cy="93980"/>
                          </a:xfrm>
                          <a:custGeom>
                            <a:avLst/>
                            <a:gdLst/>
                            <a:ahLst/>
                            <a:cxnLst/>
                            <a:rect l="l" t="t" r="r" b="b"/>
                            <a:pathLst>
                              <a:path w="114300" h="93980">
                                <a:moveTo>
                                  <a:pt x="114287" y="0"/>
                                </a:moveTo>
                                <a:lnTo>
                                  <a:pt x="0" y="93662"/>
                                </a:lnTo>
                              </a:path>
                            </a:pathLst>
                          </a:custGeom>
                          <a:ln w="12699">
                            <a:solidFill>
                              <a:srgbClr val="000000"/>
                            </a:solidFill>
                            <a:prstDash val="solid"/>
                          </a:ln>
                        </wps:spPr>
                        <wps:bodyPr wrap="square" lIns="0" tIns="0" rIns="0" bIns="0" rtlCol="0">
                          <a:prstTxWarp prst="textNoShape">
                            <a:avLst/>
                          </a:prstTxWarp>
                          <a:noAutofit/>
                        </wps:bodyPr>
                      </wps:wsp>
                      <wps:wsp>
                        <wps:cNvPr id="830" name="Graphic 830"/>
                        <wps:cNvSpPr/>
                        <wps:spPr>
                          <a:xfrm>
                            <a:off x="1230241" y="2876551"/>
                            <a:ext cx="113030" cy="93980"/>
                          </a:xfrm>
                          <a:custGeom>
                            <a:avLst/>
                            <a:gdLst/>
                            <a:ahLst/>
                            <a:cxnLst/>
                            <a:rect l="l" t="t" r="r" b="b"/>
                            <a:pathLst>
                              <a:path w="113030" h="93980">
                                <a:moveTo>
                                  <a:pt x="112699" y="0"/>
                                </a:moveTo>
                                <a:lnTo>
                                  <a:pt x="0" y="93662"/>
                                </a:lnTo>
                              </a:path>
                            </a:pathLst>
                          </a:custGeom>
                          <a:ln w="12700">
                            <a:solidFill>
                              <a:srgbClr val="000000"/>
                            </a:solidFill>
                            <a:prstDash val="solid"/>
                          </a:ln>
                        </wps:spPr>
                        <wps:bodyPr wrap="square" lIns="0" tIns="0" rIns="0" bIns="0" rtlCol="0">
                          <a:prstTxWarp prst="textNoShape">
                            <a:avLst/>
                          </a:prstTxWarp>
                          <a:noAutofit/>
                        </wps:bodyPr>
                      </wps:wsp>
                      <wps:wsp>
                        <wps:cNvPr id="831" name="Graphic 831"/>
                        <wps:cNvSpPr/>
                        <wps:spPr>
                          <a:xfrm>
                            <a:off x="1385804" y="2878138"/>
                            <a:ext cx="113030" cy="93980"/>
                          </a:xfrm>
                          <a:custGeom>
                            <a:avLst/>
                            <a:gdLst/>
                            <a:ahLst/>
                            <a:cxnLst/>
                            <a:rect l="l" t="t" r="r" b="b"/>
                            <a:pathLst>
                              <a:path w="113030" h="93980">
                                <a:moveTo>
                                  <a:pt x="112699" y="0"/>
                                </a:moveTo>
                                <a:lnTo>
                                  <a:pt x="0" y="93662"/>
                                </a:lnTo>
                              </a:path>
                            </a:pathLst>
                          </a:custGeom>
                          <a:ln w="12700">
                            <a:solidFill>
                              <a:srgbClr val="000000"/>
                            </a:solidFill>
                            <a:prstDash val="solid"/>
                          </a:ln>
                        </wps:spPr>
                        <wps:bodyPr wrap="square" lIns="0" tIns="0" rIns="0" bIns="0" rtlCol="0">
                          <a:prstTxWarp prst="textNoShape">
                            <a:avLst/>
                          </a:prstTxWarp>
                          <a:noAutofit/>
                        </wps:bodyPr>
                      </wps:wsp>
                      <wps:wsp>
                        <wps:cNvPr id="832" name="Graphic 832"/>
                        <wps:cNvSpPr/>
                        <wps:spPr>
                          <a:xfrm>
                            <a:off x="176216" y="2884490"/>
                            <a:ext cx="113030" cy="93980"/>
                          </a:xfrm>
                          <a:custGeom>
                            <a:avLst/>
                            <a:gdLst/>
                            <a:ahLst/>
                            <a:cxnLst/>
                            <a:rect l="l" t="t" r="r" b="b"/>
                            <a:pathLst>
                              <a:path w="113030" h="93980">
                                <a:moveTo>
                                  <a:pt x="112699" y="0"/>
                                </a:moveTo>
                                <a:lnTo>
                                  <a:pt x="0" y="93662"/>
                                </a:lnTo>
                              </a:path>
                            </a:pathLst>
                          </a:custGeom>
                          <a:ln w="12700">
                            <a:solidFill>
                              <a:srgbClr val="000000"/>
                            </a:solidFill>
                            <a:prstDash val="solid"/>
                          </a:ln>
                        </wps:spPr>
                        <wps:bodyPr wrap="square" lIns="0" tIns="0" rIns="0" bIns="0" rtlCol="0">
                          <a:prstTxWarp prst="textNoShape">
                            <a:avLst/>
                          </a:prstTxWarp>
                          <a:noAutofit/>
                        </wps:bodyPr>
                      </wps:wsp>
                      <wps:wsp>
                        <wps:cNvPr id="833" name="Graphic 833"/>
                        <wps:cNvSpPr/>
                        <wps:spPr>
                          <a:xfrm>
                            <a:off x="363527" y="2881313"/>
                            <a:ext cx="113030" cy="93980"/>
                          </a:xfrm>
                          <a:custGeom>
                            <a:avLst/>
                            <a:gdLst/>
                            <a:ahLst/>
                            <a:cxnLst/>
                            <a:rect l="l" t="t" r="r" b="b"/>
                            <a:pathLst>
                              <a:path w="113030" h="93980">
                                <a:moveTo>
                                  <a:pt x="112699" y="0"/>
                                </a:moveTo>
                                <a:lnTo>
                                  <a:pt x="0" y="93662"/>
                                </a:lnTo>
                              </a:path>
                            </a:pathLst>
                          </a:custGeom>
                          <a:ln w="12700">
                            <a:solidFill>
                              <a:srgbClr val="000000"/>
                            </a:solidFill>
                            <a:prstDash val="solid"/>
                          </a:ln>
                        </wps:spPr>
                        <wps:bodyPr wrap="square" lIns="0" tIns="0" rIns="0" bIns="0" rtlCol="0">
                          <a:prstTxWarp prst="textNoShape">
                            <a:avLst/>
                          </a:prstTxWarp>
                          <a:noAutofit/>
                        </wps:bodyPr>
                      </wps:wsp>
                      <wps:wsp>
                        <wps:cNvPr id="834" name="Graphic 834"/>
                        <wps:cNvSpPr/>
                        <wps:spPr>
                          <a:xfrm>
                            <a:off x="517504" y="2882901"/>
                            <a:ext cx="114300" cy="93980"/>
                          </a:xfrm>
                          <a:custGeom>
                            <a:avLst/>
                            <a:gdLst/>
                            <a:ahLst/>
                            <a:cxnLst/>
                            <a:rect l="l" t="t" r="r" b="b"/>
                            <a:pathLst>
                              <a:path w="114300" h="93980">
                                <a:moveTo>
                                  <a:pt x="114287" y="0"/>
                                </a:moveTo>
                                <a:lnTo>
                                  <a:pt x="0" y="93662"/>
                                </a:lnTo>
                              </a:path>
                            </a:pathLst>
                          </a:custGeom>
                          <a:ln w="12699">
                            <a:solidFill>
                              <a:srgbClr val="000000"/>
                            </a:solidFill>
                            <a:prstDash val="solid"/>
                          </a:ln>
                        </wps:spPr>
                        <wps:bodyPr wrap="square" lIns="0" tIns="0" rIns="0" bIns="0" rtlCol="0">
                          <a:prstTxWarp prst="textNoShape">
                            <a:avLst/>
                          </a:prstTxWarp>
                          <a:noAutofit/>
                        </wps:bodyPr>
                      </wps:wsp>
                      <wps:wsp>
                        <wps:cNvPr id="835" name="Graphic 835"/>
                        <wps:cNvSpPr/>
                        <wps:spPr>
                          <a:xfrm>
                            <a:off x="146051" y="3289301"/>
                            <a:ext cx="319405" cy="1270"/>
                          </a:xfrm>
                          <a:custGeom>
                            <a:avLst/>
                            <a:gdLst/>
                            <a:ahLst/>
                            <a:cxnLst/>
                            <a:rect l="l" t="t" r="r" b="b"/>
                            <a:pathLst>
                              <a:path w="319405" h="0">
                                <a:moveTo>
                                  <a:pt x="0" y="0"/>
                                </a:moveTo>
                                <a:lnTo>
                                  <a:pt x="319062" y="0"/>
                                </a:lnTo>
                              </a:path>
                            </a:pathLst>
                          </a:custGeom>
                          <a:ln w="12700">
                            <a:solidFill>
                              <a:srgbClr val="000000"/>
                            </a:solidFill>
                            <a:prstDash val="solid"/>
                          </a:ln>
                        </wps:spPr>
                        <wps:bodyPr wrap="square" lIns="0" tIns="0" rIns="0" bIns="0" rtlCol="0">
                          <a:prstTxWarp prst="textNoShape">
                            <a:avLst/>
                          </a:prstTxWarp>
                          <a:noAutofit/>
                        </wps:bodyPr>
                      </wps:wsp>
                      <wps:wsp>
                        <wps:cNvPr id="836" name="Graphic 836"/>
                        <wps:cNvSpPr/>
                        <wps:spPr>
                          <a:xfrm>
                            <a:off x="176212" y="3332165"/>
                            <a:ext cx="247650" cy="1270"/>
                          </a:xfrm>
                          <a:custGeom>
                            <a:avLst/>
                            <a:gdLst/>
                            <a:ahLst/>
                            <a:cxnLst/>
                            <a:rect l="l" t="t" r="r" b="b"/>
                            <a:pathLst>
                              <a:path w="247650" h="0">
                                <a:moveTo>
                                  <a:pt x="0" y="0"/>
                                </a:moveTo>
                                <a:lnTo>
                                  <a:pt x="247637" y="0"/>
                                </a:lnTo>
                              </a:path>
                            </a:pathLst>
                          </a:custGeom>
                          <a:ln w="12700">
                            <a:solidFill>
                              <a:srgbClr val="000000"/>
                            </a:solidFill>
                            <a:prstDash val="solid"/>
                          </a:ln>
                        </wps:spPr>
                        <wps:bodyPr wrap="square" lIns="0" tIns="0" rIns="0" bIns="0" rtlCol="0">
                          <a:prstTxWarp prst="textNoShape">
                            <a:avLst/>
                          </a:prstTxWarp>
                          <a:noAutofit/>
                        </wps:bodyPr>
                      </wps:wsp>
                      <wps:wsp>
                        <wps:cNvPr id="837" name="Graphic 837"/>
                        <wps:cNvSpPr/>
                        <wps:spPr>
                          <a:xfrm>
                            <a:off x="203197" y="3370265"/>
                            <a:ext cx="177800" cy="1270"/>
                          </a:xfrm>
                          <a:custGeom>
                            <a:avLst/>
                            <a:gdLst/>
                            <a:ahLst/>
                            <a:cxnLst/>
                            <a:rect l="l" t="t" r="r" b="b"/>
                            <a:pathLst>
                              <a:path w="177800" h="0">
                                <a:moveTo>
                                  <a:pt x="0" y="0"/>
                                </a:moveTo>
                                <a:lnTo>
                                  <a:pt x="177787" y="0"/>
                                </a:lnTo>
                              </a:path>
                            </a:pathLst>
                          </a:custGeom>
                          <a:ln w="12700">
                            <a:solidFill>
                              <a:srgbClr val="000000"/>
                            </a:solidFill>
                            <a:prstDash val="solid"/>
                          </a:ln>
                        </wps:spPr>
                        <wps:bodyPr wrap="square" lIns="0" tIns="0" rIns="0" bIns="0" rtlCol="0">
                          <a:prstTxWarp prst="textNoShape">
                            <a:avLst/>
                          </a:prstTxWarp>
                          <a:noAutofit/>
                        </wps:bodyPr>
                      </wps:wsp>
                      <pic:pic>
                        <pic:nvPicPr>
                          <pic:cNvPr id="838" name="Image 838" descr="Иконка Строитель мультяшном стиле, архитектор клипарт, значки стиля,  мультфильм иконки PNG и вектор пнг для бесплатной загрузки"/>
                          <pic:cNvPicPr/>
                        </pic:nvPicPr>
                        <pic:blipFill>
                          <a:blip r:embed="rId81" cstate="print"/>
                          <a:stretch>
                            <a:fillRect/>
                          </a:stretch>
                        </pic:blipFill>
                        <pic:spPr>
                          <a:xfrm>
                            <a:off x="1039622" y="1849610"/>
                            <a:ext cx="523709" cy="1034878"/>
                          </a:xfrm>
                          <a:prstGeom prst="rect">
                            <a:avLst/>
                          </a:prstGeom>
                        </pic:spPr>
                      </pic:pic>
                      <wps:wsp>
                        <wps:cNvPr id="839" name="Graphic 839"/>
                        <wps:cNvSpPr/>
                        <wps:spPr>
                          <a:xfrm>
                            <a:off x="1114356" y="1138238"/>
                            <a:ext cx="558800" cy="805180"/>
                          </a:xfrm>
                          <a:custGeom>
                            <a:avLst/>
                            <a:gdLst/>
                            <a:ahLst/>
                            <a:cxnLst/>
                            <a:rect l="l" t="t" r="r" b="b"/>
                            <a:pathLst>
                              <a:path w="558800" h="805180">
                                <a:moveTo>
                                  <a:pt x="0" y="804862"/>
                                </a:moveTo>
                                <a:lnTo>
                                  <a:pt x="558761" y="0"/>
                                </a:lnTo>
                              </a:path>
                            </a:pathLst>
                          </a:custGeom>
                          <a:ln w="12700">
                            <a:solidFill>
                              <a:srgbClr val="000000"/>
                            </a:solidFill>
                            <a:prstDash val="solid"/>
                          </a:ln>
                        </wps:spPr>
                        <wps:bodyPr wrap="square" lIns="0" tIns="0" rIns="0" bIns="0" rtlCol="0">
                          <a:prstTxWarp prst="textNoShape">
                            <a:avLst/>
                          </a:prstTxWarp>
                          <a:noAutofit/>
                        </wps:bodyPr>
                      </wps:wsp>
                      <pic:pic>
                        <pic:nvPicPr>
                          <pic:cNvPr id="840" name="Image 840"/>
                          <pic:cNvPicPr/>
                        </pic:nvPicPr>
                        <pic:blipFill>
                          <a:blip r:embed="rId82" cstate="print"/>
                          <a:stretch>
                            <a:fillRect/>
                          </a:stretch>
                        </pic:blipFill>
                        <pic:spPr>
                          <a:xfrm>
                            <a:off x="1635017" y="1100134"/>
                            <a:ext cx="76199" cy="76200"/>
                          </a:xfrm>
                          <a:prstGeom prst="rect">
                            <a:avLst/>
                          </a:prstGeom>
                        </pic:spPr>
                      </pic:pic>
                      <pic:pic>
                        <pic:nvPicPr>
                          <pic:cNvPr id="841" name="Image 841"/>
                          <pic:cNvPicPr/>
                        </pic:nvPicPr>
                        <pic:blipFill>
                          <a:blip r:embed="rId88" cstate="print"/>
                          <a:stretch>
                            <a:fillRect/>
                          </a:stretch>
                        </pic:blipFill>
                        <pic:spPr>
                          <a:xfrm>
                            <a:off x="1325481" y="1031876"/>
                            <a:ext cx="150799" cy="209550"/>
                          </a:xfrm>
                          <a:prstGeom prst="rect">
                            <a:avLst/>
                          </a:prstGeom>
                        </pic:spPr>
                      </pic:pic>
                      <wps:wsp>
                        <wps:cNvPr id="842" name="Graphic 842"/>
                        <wps:cNvSpPr/>
                        <wps:spPr>
                          <a:xfrm>
                            <a:off x="304791" y="1389065"/>
                            <a:ext cx="2146300" cy="1270"/>
                          </a:xfrm>
                          <a:custGeom>
                            <a:avLst/>
                            <a:gdLst/>
                            <a:ahLst/>
                            <a:cxnLst/>
                            <a:rect l="l" t="t" r="r" b="b"/>
                            <a:pathLst>
                              <a:path w="2146300" h="0">
                                <a:moveTo>
                                  <a:pt x="0" y="0"/>
                                </a:moveTo>
                                <a:lnTo>
                                  <a:pt x="2146147" y="0"/>
                                </a:lnTo>
                              </a:path>
                            </a:pathLst>
                          </a:custGeom>
                          <a:ln w="12700">
                            <a:solidFill>
                              <a:srgbClr val="000000"/>
                            </a:solidFill>
                            <a:prstDash val="solid"/>
                          </a:ln>
                        </wps:spPr>
                        <wps:bodyPr wrap="square" lIns="0" tIns="0" rIns="0" bIns="0" rtlCol="0">
                          <a:prstTxWarp prst="textNoShape">
                            <a:avLst/>
                          </a:prstTxWarp>
                          <a:noAutofit/>
                        </wps:bodyPr>
                      </wps:wsp>
                      <pic:pic>
                        <pic:nvPicPr>
                          <pic:cNvPr id="843" name="Image 843"/>
                          <pic:cNvPicPr/>
                        </pic:nvPicPr>
                        <pic:blipFill>
                          <a:blip r:embed="rId84" cstate="print"/>
                          <a:stretch>
                            <a:fillRect/>
                          </a:stretch>
                        </pic:blipFill>
                        <pic:spPr>
                          <a:xfrm>
                            <a:off x="2412836" y="1350968"/>
                            <a:ext cx="76200" cy="76200"/>
                          </a:xfrm>
                          <a:prstGeom prst="rect">
                            <a:avLst/>
                          </a:prstGeom>
                        </pic:spPr>
                      </pic:pic>
                      <pic:pic>
                        <pic:nvPicPr>
                          <pic:cNvPr id="844" name="Image 844"/>
                          <pic:cNvPicPr/>
                        </pic:nvPicPr>
                        <pic:blipFill>
                          <a:blip r:embed="rId85" cstate="print"/>
                          <a:stretch>
                            <a:fillRect/>
                          </a:stretch>
                        </pic:blipFill>
                        <pic:spPr>
                          <a:xfrm>
                            <a:off x="266691" y="1350965"/>
                            <a:ext cx="76200" cy="76199"/>
                          </a:xfrm>
                          <a:prstGeom prst="rect">
                            <a:avLst/>
                          </a:prstGeom>
                        </pic:spPr>
                      </pic:pic>
                      <wps:wsp>
                        <wps:cNvPr id="845" name="Graphic 845"/>
                        <wps:cNvSpPr/>
                        <wps:spPr>
                          <a:xfrm>
                            <a:off x="2600150" y="1389065"/>
                            <a:ext cx="957580" cy="1270"/>
                          </a:xfrm>
                          <a:custGeom>
                            <a:avLst/>
                            <a:gdLst/>
                            <a:ahLst/>
                            <a:cxnLst/>
                            <a:rect l="l" t="t" r="r" b="b"/>
                            <a:pathLst>
                              <a:path w="957580" h="0">
                                <a:moveTo>
                                  <a:pt x="0" y="0"/>
                                </a:moveTo>
                                <a:lnTo>
                                  <a:pt x="957199" y="0"/>
                                </a:lnTo>
                              </a:path>
                            </a:pathLst>
                          </a:custGeom>
                          <a:ln w="12700">
                            <a:solidFill>
                              <a:srgbClr val="000000"/>
                            </a:solidFill>
                            <a:prstDash val="solid"/>
                          </a:ln>
                        </wps:spPr>
                        <wps:bodyPr wrap="square" lIns="0" tIns="0" rIns="0" bIns="0" rtlCol="0">
                          <a:prstTxWarp prst="textNoShape">
                            <a:avLst/>
                          </a:prstTxWarp>
                          <a:noAutofit/>
                        </wps:bodyPr>
                      </wps:wsp>
                      <pic:pic>
                        <pic:nvPicPr>
                          <pic:cNvPr id="846" name="Image 846"/>
                          <pic:cNvPicPr/>
                        </pic:nvPicPr>
                        <pic:blipFill>
                          <a:blip r:embed="rId85" cstate="print"/>
                          <a:stretch>
                            <a:fillRect/>
                          </a:stretch>
                        </pic:blipFill>
                        <pic:spPr>
                          <a:xfrm>
                            <a:off x="2562050" y="1350965"/>
                            <a:ext cx="76200" cy="76199"/>
                          </a:xfrm>
                          <a:prstGeom prst="rect">
                            <a:avLst/>
                          </a:prstGeom>
                        </pic:spPr>
                      </pic:pic>
                      <wps:wsp>
                        <wps:cNvPr id="847" name="Graphic 847"/>
                        <wps:cNvSpPr/>
                        <wps:spPr>
                          <a:xfrm>
                            <a:off x="917521" y="34926"/>
                            <a:ext cx="1270" cy="127000"/>
                          </a:xfrm>
                          <a:custGeom>
                            <a:avLst/>
                            <a:gdLst/>
                            <a:ahLst/>
                            <a:cxnLst/>
                            <a:rect l="l" t="t" r="r" b="b"/>
                            <a:pathLst>
                              <a:path w="0" h="127000">
                                <a:moveTo>
                                  <a:pt x="0" y="0"/>
                                </a:moveTo>
                                <a:lnTo>
                                  <a:pt x="0" y="127000"/>
                                </a:lnTo>
                              </a:path>
                            </a:pathLst>
                          </a:custGeom>
                          <a:ln w="6350">
                            <a:solidFill>
                              <a:srgbClr val="000000"/>
                            </a:solidFill>
                            <a:prstDash val="solid"/>
                          </a:ln>
                        </wps:spPr>
                        <wps:bodyPr wrap="square" lIns="0" tIns="0" rIns="0" bIns="0" rtlCol="0">
                          <a:prstTxWarp prst="textNoShape">
                            <a:avLst/>
                          </a:prstTxWarp>
                          <a:noAutofit/>
                        </wps:bodyPr>
                      </wps:wsp>
                      <wps:wsp>
                        <wps:cNvPr id="848" name="Graphic 848"/>
                        <wps:cNvSpPr/>
                        <wps:spPr>
                          <a:xfrm>
                            <a:off x="879425" y="149227"/>
                            <a:ext cx="76200" cy="76200"/>
                          </a:xfrm>
                          <a:custGeom>
                            <a:avLst/>
                            <a:gdLst/>
                            <a:ahLst/>
                            <a:cxnLst/>
                            <a:rect l="l" t="t" r="r" b="b"/>
                            <a:pathLst>
                              <a:path w="76200" h="76200">
                                <a:moveTo>
                                  <a:pt x="76200" y="0"/>
                                </a:moveTo>
                                <a:lnTo>
                                  <a:pt x="0" y="0"/>
                                </a:lnTo>
                                <a:lnTo>
                                  <a:pt x="38100" y="76200"/>
                                </a:lnTo>
                                <a:lnTo>
                                  <a:pt x="76200" y="0"/>
                                </a:lnTo>
                                <a:close/>
                              </a:path>
                            </a:pathLst>
                          </a:custGeom>
                          <a:solidFill>
                            <a:srgbClr val="000000"/>
                          </a:solidFill>
                        </wps:spPr>
                        <wps:bodyPr wrap="square" lIns="0" tIns="0" rIns="0" bIns="0" rtlCol="0">
                          <a:prstTxWarp prst="textNoShape">
                            <a:avLst/>
                          </a:prstTxWarp>
                          <a:noAutofit/>
                        </wps:bodyPr>
                      </wps:wsp>
                      <wps:wsp>
                        <wps:cNvPr id="849" name="Graphic 849"/>
                        <wps:cNvSpPr/>
                        <wps:spPr>
                          <a:xfrm>
                            <a:off x="2523956" y="0"/>
                            <a:ext cx="1270" cy="90805"/>
                          </a:xfrm>
                          <a:custGeom>
                            <a:avLst/>
                            <a:gdLst/>
                            <a:ahLst/>
                            <a:cxnLst/>
                            <a:rect l="l" t="t" r="r" b="b"/>
                            <a:pathLst>
                              <a:path w="0" h="90805">
                                <a:moveTo>
                                  <a:pt x="0" y="0"/>
                                </a:moveTo>
                                <a:lnTo>
                                  <a:pt x="0" y="90487"/>
                                </a:lnTo>
                              </a:path>
                            </a:pathLst>
                          </a:custGeom>
                          <a:ln w="6350">
                            <a:solidFill>
                              <a:srgbClr val="000000"/>
                            </a:solidFill>
                            <a:prstDash val="solid"/>
                          </a:ln>
                        </wps:spPr>
                        <wps:bodyPr wrap="square" lIns="0" tIns="0" rIns="0" bIns="0" rtlCol="0">
                          <a:prstTxWarp prst="textNoShape">
                            <a:avLst/>
                          </a:prstTxWarp>
                          <a:noAutofit/>
                        </wps:bodyPr>
                      </wps:wsp>
                      <wps:wsp>
                        <wps:cNvPr id="850" name="Graphic 850"/>
                        <wps:cNvSpPr/>
                        <wps:spPr>
                          <a:xfrm>
                            <a:off x="2485859" y="77790"/>
                            <a:ext cx="76200" cy="76200"/>
                          </a:xfrm>
                          <a:custGeom>
                            <a:avLst/>
                            <a:gdLst/>
                            <a:ahLst/>
                            <a:cxnLst/>
                            <a:rect l="l" t="t" r="r" b="b"/>
                            <a:pathLst>
                              <a:path w="76200" h="76200">
                                <a:moveTo>
                                  <a:pt x="76200" y="0"/>
                                </a:moveTo>
                                <a:lnTo>
                                  <a:pt x="0" y="0"/>
                                </a:lnTo>
                                <a:lnTo>
                                  <a:pt x="38100" y="76200"/>
                                </a:lnTo>
                                <a:lnTo>
                                  <a:pt x="76200" y="0"/>
                                </a:lnTo>
                                <a:close/>
                              </a:path>
                            </a:pathLst>
                          </a:custGeom>
                          <a:solidFill>
                            <a:srgbClr val="000000"/>
                          </a:solidFill>
                        </wps:spPr>
                        <wps:bodyPr wrap="square" lIns="0" tIns="0" rIns="0" bIns="0" rtlCol="0">
                          <a:prstTxWarp prst="textNoShape">
                            <a:avLst/>
                          </a:prstTxWarp>
                          <a:noAutofit/>
                        </wps:bodyPr>
                      </wps:wsp>
                      <wps:wsp>
                        <wps:cNvPr id="851" name="Graphic 851"/>
                        <wps:cNvSpPr/>
                        <wps:spPr>
                          <a:xfrm>
                            <a:off x="3598614" y="33338"/>
                            <a:ext cx="1270" cy="128905"/>
                          </a:xfrm>
                          <a:custGeom>
                            <a:avLst/>
                            <a:gdLst/>
                            <a:ahLst/>
                            <a:cxnLst/>
                            <a:rect l="l" t="t" r="r" b="b"/>
                            <a:pathLst>
                              <a:path w="0" h="128905">
                                <a:moveTo>
                                  <a:pt x="0" y="0"/>
                                </a:moveTo>
                                <a:lnTo>
                                  <a:pt x="0" y="128587"/>
                                </a:lnTo>
                              </a:path>
                            </a:pathLst>
                          </a:custGeom>
                          <a:ln w="6350">
                            <a:solidFill>
                              <a:srgbClr val="000000"/>
                            </a:solidFill>
                            <a:prstDash val="solid"/>
                          </a:ln>
                        </wps:spPr>
                        <wps:bodyPr wrap="square" lIns="0" tIns="0" rIns="0" bIns="0" rtlCol="0">
                          <a:prstTxWarp prst="textNoShape">
                            <a:avLst/>
                          </a:prstTxWarp>
                          <a:noAutofit/>
                        </wps:bodyPr>
                      </wps:wsp>
                      <wps:wsp>
                        <wps:cNvPr id="852" name="Graphic 852"/>
                        <wps:cNvSpPr/>
                        <wps:spPr>
                          <a:xfrm>
                            <a:off x="3560519" y="149227"/>
                            <a:ext cx="76200" cy="76200"/>
                          </a:xfrm>
                          <a:custGeom>
                            <a:avLst/>
                            <a:gdLst/>
                            <a:ahLst/>
                            <a:cxnLst/>
                            <a:rect l="l" t="t" r="r" b="b"/>
                            <a:pathLst>
                              <a:path w="76200" h="76200">
                                <a:moveTo>
                                  <a:pt x="76200" y="0"/>
                                </a:moveTo>
                                <a:lnTo>
                                  <a:pt x="0" y="0"/>
                                </a:lnTo>
                                <a:lnTo>
                                  <a:pt x="38100" y="76200"/>
                                </a:lnTo>
                                <a:lnTo>
                                  <a:pt x="76200" y="0"/>
                                </a:lnTo>
                                <a:close/>
                              </a:path>
                            </a:pathLst>
                          </a:custGeom>
                          <a:solidFill>
                            <a:srgbClr val="000000"/>
                          </a:solidFill>
                        </wps:spPr>
                        <wps:bodyPr wrap="square" lIns="0" tIns="0" rIns="0" bIns="0" rtlCol="0">
                          <a:prstTxWarp prst="textNoShape">
                            <a:avLst/>
                          </a:prstTxWarp>
                          <a:noAutofit/>
                        </wps:bodyPr>
                      </wps:wsp>
                      <wps:wsp>
                        <wps:cNvPr id="853" name="Graphic 853"/>
                        <wps:cNvSpPr/>
                        <wps:spPr>
                          <a:xfrm>
                            <a:off x="4114516" y="3033711"/>
                            <a:ext cx="319405" cy="1270"/>
                          </a:xfrm>
                          <a:custGeom>
                            <a:avLst/>
                            <a:gdLst/>
                            <a:ahLst/>
                            <a:cxnLst/>
                            <a:rect l="l" t="t" r="r" b="b"/>
                            <a:pathLst>
                              <a:path w="319405" h="0">
                                <a:moveTo>
                                  <a:pt x="0" y="0"/>
                                </a:moveTo>
                                <a:lnTo>
                                  <a:pt x="319062" y="0"/>
                                </a:lnTo>
                              </a:path>
                            </a:pathLst>
                          </a:custGeom>
                          <a:ln w="12700">
                            <a:solidFill>
                              <a:srgbClr val="000000"/>
                            </a:solidFill>
                            <a:prstDash val="solid"/>
                          </a:ln>
                        </wps:spPr>
                        <wps:bodyPr wrap="square" lIns="0" tIns="0" rIns="0" bIns="0" rtlCol="0">
                          <a:prstTxWarp prst="textNoShape">
                            <a:avLst/>
                          </a:prstTxWarp>
                          <a:noAutofit/>
                        </wps:bodyPr>
                      </wps:wsp>
                      <wps:wsp>
                        <wps:cNvPr id="854" name="Graphic 854"/>
                        <wps:cNvSpPr/>
                        <wps:spPr>
                          <a:xfrm>
                            <a:off x="4144678" y="3076572"/>
                            <a:ext cx="247650" cy="1270"/>
                          </a:xfrm>
                          <a:custGeom>
                            <a:avLst/>
                            <a:gdLst/>
                            <a:ahLst/>
                            <a:cxnLst/>
                            <a:rect l="l" t="t" r="r" b="b"/>
                            <a:pathLst>
                              <a:path w="247650" h="0">
                                <a:moveTo>
                                  <a:pt x="0" y="0"/>
                                </a:moveTo>
                                <a:lnTo>
                                  <a:pt x="247637" y="0"/>
                                </a:lnTo>
                              </a:path>
                            </a:pathLst>
                          </a:custGeom>
                          <a:ln w="12700">
                            <a:solidFill>
                              <a:srgbClr val="000000"/>
                            </a:solidFill>
                            <a:prstDash val="solid"/>
                          </a:ln>
                        </wps:spPr>
                        <wps:bodyPr wrap="square" lIns="0" tIns="0" rIns="0" bIns="0" rtlCol="0">
                          <a:prstTxWarp prst="textNoShape">
                            <a:avLst/>
                          </a:prstTxWarp>
                          <a:noAutofit/>
                        </wps:bodyPr>
                      </wps:wsp>
                      <wps:wsp>
                        <wps:cNvPr id="855" name="Graphic 855"/>
                        <wps:cNvSpPr/>
                        <wps:spPr>
                          <a:xfrm>
                            <a:off x="4171662" y="3114673"/>
                            <a:ext cx="177800" cy="1270"/>
                          </a:xfrm>
                          <a:custGeom>
                            <a:avLst/>
                            <a:gdLst/>
                            <a:ahLst/>
                            <a:cxnLst/>
                            <a:rect l="l" t="t" r="r" b="b"/>
                            <a:pathLst>
                              <a:path w="177800" h="0">
                                <a:moveTo>
                                  <a:pt x="0" y="0"/>
                                </a:moveTo>
                                <a:lnTo>
                                  <a:pt x="177787" y="0"/>
                                </a:lnTo>
                              </a:path>
                            </a:pathLst>
                          </a:custGeom>
                          <a:ln w="12700">
                            <a:solidFill>
                              <a:srgbClr val="000000"/>
                            </a:solidFill>
                            <a:prstDash val="solid"/>
                          </a:ln>
                        </wps:spPr>
                        <wps:bodyPr wrap="square" lIns="0" tIns="0" rIns="0" bIns="0" rtlCol="0">
                          <a:prstTxWarp prst="textNoShape">
                            <a:avLst/>
                          </a:prstTxWarp>
                          <a:noAutofit/>
                        </wps:bodyPr>
                      </wps:wsp>
                      <wps:wsp>
                        <wps:cNvPr id="856" name="Graphic 856"/>
                        <wps:cNvSpPr/>
                        <wps:spPr>
                          <a:xfrm>
                            <a:off x="3855778" y="2878136"/>
                            <a:ext cx="114300" cy="93980"/>
                          </a:xfrm>
                          <a:custGeom>
                            <a:avLst/>
                            <a:gdLst/>
                            <a:ahLst/>
                            <a:cxnLst/>
                            <a:rect l="l" t="t" r="r" b="b"/>
                            <a:pathLst>
                              <a:path w="114300" h="93980">
                                <a:moveTo>
                                  <a:pt x="114287" y="0"/>
                                </a:moveTo>
                                <a:lnTo>
                                  <a:pt x="0" y="93662"/>
                                </a:lnTo>
                              </a:path>
                            </a:pathLst>
                          </a:custGeom>
                          <a:ln w="12699">
                            <a:solidFill>
                              <a:srgbClr val="000000"/>
                            </a:solidFill>
                            <a:prstDash val="solid"/>
                          </a:ln>
                        </wps:spPr>
                        <wps:bodyPr wrap="square" lIns="0" tIns="0" rIns="0" bIns="0" rtlCol="0">
                          <a:prstTxWarp prst="textNoShape">
                            <a:avLst/>
                          </a:prstTxWarp>
                          <a:noAutofit/>
                        </wps:bodyPr>
                      </wps:wsp>
                      <wps:wsp>
                        <wps:cNvPr id="857" name="Graphic 857"/>
                        <wps:cNvSpPr/>
                        <wps:spPr>
                          <a:xfrm>
                            <a:off x="4038325" y="2878136"/>
                            <a:ext cx="114300" cy="93980"/>
                          </a:xfrm>
                          <a:custGeom>
                            <a:avLst/>
                            <a:gdLst/>
                            <a:ahLst/>
                            <a:cxnLst/>
                            <a:rect l="l" t="t" r="r" b="b"/>
                            <a:pathLst>
                              <a:path w="114300" h="93980">
                                <a:moveTo>
                                  <a:pt x="114287" y="0"/>
                                </a:moveTo>
                                <a:lnTo>
                                  <a:pt x="0" y="93662"/>
                                </a:lnTo>
                              </a:path>
                            </a:pathLst>
                          </a:custGeom>
                          <a:ln w="12699">
                            <a:solidFill>
                              <a:srgbClr val="000000"/>
                            </a:solidFill>
                            <a:prstDash val="solid"/>
                          </a:ln>
                        </wps:spPr>
                        <wps:bodyPr wrap="square" lIns="0" tIns="0" rIns="0" bIns="0" rtlCol="0">
                          <a:prstTxWarp prst="textNoShape">
                            <a:avLst/>
                          </a:prstTxWarp>
                          <a:noAutofit/>
                        </wps:bodyPr>
                      </wps:wsp>
                      <wps:wsp>
                        <wps:cNvPr id="858" name="Graphic 858"/>
                        <wps:cNvSpPr/>
                        <wps:spPr>
                          <a:xfrm>
                            <a:off x="4200240" y="2882898"/>
                            <a:ext cx="114300" cy="93980"/>
                          </a:xfrm>
                          <a:custGeom>
                            <a:avLst/>
                            <a:gdLst/>
                            <a:ahLst/>
                            <a:cxnLst/>
                            <a:rect l="l" t="t" r="r" b="b"/>
                            <a:pathLst>
                              <a:path w="114300" h="93980">
                                <a:moveTo>
                                  <a:pt x="114287" y="0"/>
                                </a:moveTo>
                                <a:lnTo>
                                  <a:pt x="0" y="93662"/>
                                </a:lnTo>
                              </a:path>
                            </a:pathLst>
                          </a:custGeom>
                          <a:ln w="12699">
                            <a:solidFill>
                              <a:srgbClr val="000000"/>
                            </a:solidFill>
                            <a:prstDash val="solid"/>
                          </a:ln>
                        </wps:spPr>
                        <wps:bodyPr wrap="square" lIns="0" tIns="0" rIns="0" bIns="0" rtlCol="0">
                          <a:prstTxWarp prst="textNoShape">
                            <a:avLst/>
                          </a:prstTxWarp>
                          <a:noAutofit/>
                        </wps:bodyPr>
                      </wps:wsp>
                      <wps:wsp>
                        <wps:cNvPr id="859" name="Graphic 859"/>
                        <wps:cNvSpPr/>
                        <wps:spPr>
                          <a:xfrm>
                            <a:off x="1401786" y="1142686"/>
                            <a:ext cx="440690" cy="610235"/>
                          </a:xfrm>
                          <a:custGeom>
                            <a:avLst/>
                            <a:gdLst/>
                            <a:ahLst/>
                            <a:cxnLst/>
                            <a:rect l="l" t="t" r="r" b="b"/>
                            <a:pathLst>
                              <a:path w="440690" h="610235">
                                <a:moveTo>
                                  <a:pt x="440359" y="0"/>
                                </a:moveTo>
                                <a:lnTo>
                                  <a:pt x="0" y="610184"/>
                                </a:lnTo>
                              </a:path>
                            </a:pathLst>
                          </a:custGeom>
                          <a:ln w="12700">
                            <a:solidFill>
                              <a:srgbClr val="ED7D31"/>
                            </a:solidFill>
                            <a:prstDash val="sysDash"/>
                          </a:ln>
                        </wps:spPr>
                        <wps:bodyPr wrap="square" lIns="0" tIns="0" rIns="0" bIns="0" rtlCol="0">
                          <a:prstTxWarp prst="textNoShape">
                            <a:avLst/>
                          </a:prstTxWarp>
                          <a:noAutofit/>
                        </wps:bodyPr>
                      </wps:wsp>
                      <wps:wsp>
                        <wps:cNvPr id="860" name="Graphic 860"/>
                        <wps:cNvSpPr/>
                        <wps:spPr>
                          <a:xfrm>
                            <a:off x="1364629" y="1720269"/>
                            <a:ext cx="75565" cy="84455"/>
                          </a:xfrm>
                          <a:custGeom>
                            <a:avLst/>
                            <a:gdLst/>
                            <a:ahLst/>
                            <a:cxnLst/>
                            <a:rect l="l" t="t" r="r" b="b"/>
                            <a:pathLst>
                              <a:path w="75565" h="84455">
                                <a:moveTo>
                                  <a:pt x="13690" y="0"/>
                                </a:moveTo>
                                <a:lnTo>
                                  <a:pt x="0" y="84086"/>
                                </a:lnTo>
                                <a:lnTo>
                                  <a:pt x="75476" y="44589"/>
                                </a:lnTo>
                                <a:lnTo>
                                  <a:pt x="13690" y="0"/>
                                </a:lnTo>
                                <a:close/>
                              </a:path>
                            </a:pathLst>
                          </a:custGeom>
                          <a:solidFill>
                            <a:srgbClr val="ED7D31"/>
                          </a:solidFill>
                        </wps:spPr>
                        <wps:bodyPr wrap="square" lIns="0" tIns="0" rIns="0" bIns="0" rtlCol="0">
                          <a:prstTxWarp prst="textNoShape">
                            <a:avLst/>
                          </a:prstTxWarp>
                          <a:noAutofit/>
                        </wps:bodyPr>
                      </wps:wsp>
                      <wps:wsp>
                        <wps:cNvPr id="861" name="Graphic 861"/>
                        <wps:cNvSpPr/>
                        <wps:spPr>
                          <a:xfrm>
                            <a:off x="1355736" y="2447611"/>
                            <a:ext cx="1270" cy="512445"/>
                          </a:xfrm>
                          <a:custGeom>
                            <a:avLst/>
                            <a:gdLst/>
                            <a:ahLst/>
                            <a:cxnLst/>
                            <a:rect l="l" t="t" r="r" b="b"/>
                            <a:pathLst>
                              <a:path w="0" h="512445">
                                <a:moveTo>
                                  <a:pt x="0" y="0"/>
                                </a:moveTo>
                                <a:lnTo>
                                  <a:pt x="0" y="512444"/>
                                </a:lnTo>
                              </a:path>
                            </a:pathLst>
                          </a:custGeom>
                          <a:ln w="12700">
                            <a:solidFill>
                              <a:srgbClr val="ED7D31"/>
                            </a:solidFill>
                            <a:prstDash val="sysDash"/>
                          </a:ln>
                        </wps:spPr>
                        <wps:bodyPr wrap="square" lIns="0" tIns="0" rIns="0" bIns="0" rtlCol="0">
                          <a:prstTxWarp prst="textNoShape">
                            <a:avLst/>
                          </a:prstTxWarp>
                          <a:noAutofit/>
                        </wps:bodyPr>
                      </wps:wsp>
                      <wps:wsp>
                        <wps:cNvPr id="862" name="Graphic 862"/>
                        <wps:cNvSpPr/>
                        <wps:spPr>
                          <a:xfrm>
                            <a:off x="1317632" y="2947357"/>
                            <a:ext cx="76200" cy="76200"/>
                          </a:xfrm>
                          <a:custGeom>
                            <a:avLst/>
                            <a:gdLst/>
                            <a:ahLst/>
                            <a:cxnLst/>
                            <a:rect l="l" t="t" r="r" b="b"/>
                            <a:pathLst>
                              <a:path w="76200" h="76200">
                                <a:moveTo>
                                  <a:pt x="76200" y="0"/>
                                </a:moveTo>
                                <a:lnTo>
                                  <a:pt x="0" y="0"/>
                                </a:lnTo>
                                <a:lnTo>
                                  <a:pt x="38100" y="76199"/>
                                </a:lnTo>
                                <a:lnTo>
                                  <a:pt x="76200" y="0"/>
                                </a:lnTo>
                                <a:close/>
                              </a:path>
                            </a:pathLst>
                          </a:custGeom>
                          <a:solidFill>
                            <a:srgbClr val="ED7D31"/>
                          </a:solidFill>
                        </wps:spPr>
                        <wps:bodyPr wrap="square" lIns="0" tIns="0" rIns="0" bIns="0" rtlCol="0">
                          <a:prstTxWarp prst="textNoShape">
                            <a:avLst/>
                          </a:prstTxWarp>
                          <a:noAutofit/>
                        </wps:bodyPr>
                      </wps:wsp>
                      <wps:wsp>
                        <wps:cNvPr id="863" name="Graphic 863"/>
                        <wps:cNvSpPr/>
                        <wps:spPr>
                          <a:xfrm>
                            <a:off x="1383827" y="2958665"/>
                            <a:ext cx="2138680" cy="527685"/>
                          </a:xfrm>
                          <a:custGeom>
                            <a:avLst/>
                            <a:gdLst/>
                            <a:ahLst/>
                            <a:cxnLst/>
                            <a:rect l="l" t="t" r="r" b="b"/>
                            <a:pathLst>
                              <a:path w="2138680" h="527685">
                                <a:moveTo>
                                  <a:pt x="2138680" y="0"/>
                                </a:moveTo>
                                <a:lnTo>
                                  <a:pt x="2104389" y="34164"/>
                                </a:lnTo>
                                <a:lnTo>
                                  <a:pt x="2068807" y="67342"/>
                                </a:lnTo>
                                <a:lnTo>
                                  <a:pt x="2031993" y="99517"/>
                                </a:lnTo>
                                <a:lnTo>
                                  <a:pt x="1994006" y="130672"/>
                                </a:lnTo>
                                <a:lnTo>
                                  <a:pt x="1954906" y="160788"/>
                                </a:lnTo>
                                <a:lnTo>
                                  <a:pt x="1914752" y="189850"/>
                                </a:lnTo>
                                <a:lnTo>
                                  <a:pt x="1873603" y="217840"/>
                                </a:lnTo>
                                <a:lnTo>
                                  <a:pt x="1831519" y="244741"/>
                                </a:lnTo>
                                <a:lnTo>
                                  <a:pt x="1788559" y="270535"/>
                                </a:lnTo>
                                <a:lnTo>
                                  <a:pt x="1744783" y="295206"/>
                                </a:lnTo>
                                <a:lnTo>
                                  <a:pt x="1700249" y="318736"/>
                                </a:lnTo>
                                <a:lnTo>
                                  <a:pt x="1655017" y="341108"/>
                                </a:lnTo>
                                <a:lnTo>
                                  <a:pt x="1609146" y="362305"/>
                                </a:lnTo>
                                <a:lnTo>
                                  <a:pt x="1562696" y="382310"/>
                                </a:lnTo>
                                <a:lnTo>
                                  <a:pt x="1515726" y="401106"/>
                                </a:lnTo>
                                <a:lnTo>
                                  <a:pt x="1468295" y="418675"/>
                                </a:lnTo>
                                <a:lnTo>
                                  <a:pt x="1420463" y="435001"/>
                                </a:lnTo>
                                <a:lnTo>
                                  <a:pt x="1372289" y="450066"/>
                                </a:lnTo>
                                <a:lnTo>
                                  <a:pt x="1323832" y="463853"/>
                                </a:lnTo>
                                <a:lnTo>
                                  <a:pt x="1275151" y="476345"/>
                                </a:lnTo>
                                <a:lnTo>
                                  <a:pt x="1226307" y="487524"/>
                                </a:lnTo>
                                <a:lnTo>
                                  <a:pt x="1177358" y="497374"/>
                                </a:lnTo>
                                <a:lnTo>
                                  <a:pt x="1128363" y="505878"/>
                                </a:lnTo>
                                <a:lnTo>
                                  <a:pt x="1079383" y="513018"/>
                                </a:lnTo>
                                <a:lnTo>
                                  <a:pt x="1030476" y="518776"/>
                                </a:lnTo>
                                <a:lnTo>
                                  <a:pt x="981701" y="523137"/>
                                </a:lnTo>
                                <a:lnTo>
                                  <a:pt x="933118" y="526083"/>
                                </a:lnTo>
                                <a:lnTo>
                                  <a:pt x="884787" y="527596"/>
                                </a:lnTo>
                                <a:lnTo>
                                  <a:pt x="836766" y="527660"/>
                                </a:lnTo>
                                <a:lnTo>
                                  <a:pt x="789115" y="526257"/>
                                </a:lnTo>
                                <a:lnTo>
                                  <a:pt x="741894" y="523370"/>
                                </a:lnTo>
                                <a:lnTo>
                                  <a:pt x="695161" y="518982"/>
                                </a:lnTo>
                                <a:lnTo>
                                  <a:pt x="648975" y="513076"/>
                                </a:lnTo>
                                <a:lnTo>
                                  <a:pt x="603398" y="505634"/>
                                </a:lnTo>
                                <a:lnTo>
                                  <a:pt x="558486" y="496640"/>
                                </a:lnTo>
                                <a:lnTo>
                                  <a:pt x="514301" y="486076"/>
                                </a:lnTo>
                                <a:lnTo>
                                  <a:pt x="470901" y="473926"/>
                                </a:lnTo>
                                <a:lnTo>
                                  <a:pt x="428345" y="460171"/>
                                </a:lnTo>
                                <a:lnTo>
                                  <a:pt x="375644" y="440336"/>
                                </a:lnTo>
                                <a:lnTo>
                                  <a:pt x="325440" y="418163"/>
                                </a:lnTo>
                                <a:lnTo>
                                  <a:pt x="277818" y="393720"/>
                                </a:lnTo>
                                <a:lnTo>
                                  <a:pt x="232864" y="367072"/>
                                </a:lnTo>
                                <a:lnTo>
                                  <a:pt x="190662" y="338288"/>
                                </a:lnTo>
                                <a:lnTo>
                                  <a:pt x="151297" y="307432"/>
                                </a:lnTo>
                                <a:lnTo>
                                  <a:pt x="114854" y="274572"/>
                                </a:lnTo>
                                <a:lnTo>
                                  <a:pt x="81418" y="239774"/>
                                </a:lnTo>
                                <a:lnTo>
                                  <a:pt x="51073" y="203106"/>
                                </a:lnTo>
                                <a:lnTo>
                                  <a:pt x="23906" y="164633"/>
                                </a:lnTo>
                                <a:lnTo>
                                  <a:pt x="0" y="124421"/>
                                </a:lnTo>
                              </a:path>
                            </a:pathLst>
                          </a:custGeom>
                          <a:ln w="6350">
                            <a:solidFill>
                              <a:srgbClr val="ED7D31"/>
                            </a:solidFill>
                            <a:prstDash val="lgDash"/>
                          </a:ln>
                        </wps:spPr>
                        <wps:bodyPr wrap="square" lIns="0" tIns="0" rIns="0" bIns="0" rtlCol="0">
                          <a:prstTxWarp prst="textNoShape">
                            <a:avLst/>
                          </a:prstTxWarp>
                          <a:noAutofit/>
                        </wps:bodyPr>
                      </wps:wsp>
                      <wps:wsp>
                        <wps:cNvPr id="864" name="Graphic 864"/>
                        <wps:cNvSpPr/>
                        <wps:spPr>
                          <a:xfrm>
                            <a:off x="3486513" y="2911463"/>
                            <a:ext cx="80010" cy="81915"/>
                          </a:xfrm>
                          <a:custGeom>
                            <a:avLst/>
                            <a:gdLst/>
                            <a:ahLst/>
                            <a:cxnLst/>
                            <a:rect l="l" t="t" r="r" b="b"/>
                            <a:pathLst>
                              <a:path w="80010" h="81915">
                                <a:moveTo>
                                  <a:pt x="79730" y="0"/>
                                </a:moveTo>
                                <a:lnTo>
                                  <a:pt x="0" y="29997"/>
                                </a:lnTo>
                                <a:lnTo>
                                  <a:pt x="55892" y="81788"/>
                                </a:lnTo>
                                <a:lnTo>
                                  <a:pt x="79730" y="0"/>
                                </a:lnTo>
                                <a:close/>
                              </a:path>
                            </a:pathLst>
                          </a:custGeom>
                          <a:solidFill>
                            <a:srgbClr val="ED7D31"/>
                          </a:solidFill>
                        </wps:spPr>
                        <wps:bodyPr wrap="square" lIns="0" tIns="0" rIns="0" bIns="0" rtlCol="0">
                          <a:prstTxWarp prst="textNoShape">
                            <a:avLst/>
                          </a:prstTxWarp>
                          <a:noAutofit/>
                        </wps:bodyPr>
                      </wps:wsp>
                      <wps:wsp>
                        <wps:cNvPr id="865" name="Textbox 865"/>
                        <wps:cNvSpPr txBox="1"/>
                        <wps:spPr>
                          <a:xfrm>
                            <a:off x="3446157" y="184386"/>
                            <a:ext cx="102235" cy="197485"/>
                          </a:xfrm>
                          <a:prstGeom prst="rect">
                            <a:avLst/>
                          </a:prstGeom>
                        </wps:spPr>
                        <wps:txbx>
                          <w:txbxContent>
                            <w:p>
                              <w:pPr>
                                <w:spacing w:before="3"/>
                                <w:ind w:left="0" w:right="0" w:firstLine="0"/>
                                <w:jc w:val="left"/>
                                <w:rPr>
                                  <w:rFonts w:ascii="Verdana" w:hAnsi="Verdana"/>
                                  <w:sz w:val="24"/>
                                </w:rPr>
                              </w:pPr>
                              <w:r>
                                <w:rPr>
                                  <w:rFonts w:ascii="Verdana" w:hAnsi="Verdana"/>
                                  <w:spacing w:val="-10"/>
                                  <w:w w:val="95"/>
                                  <w:sz w:val="24"/>
                                </w:rPr>
                                <w:t>А</w:t>
                              </w:r>
                            </w:p>
                          </w:txbxContent>
                        </wps:txbx>
                        <wps:bodyPr wrap="square" lIns="0" tIns="0" rIns="0" bIns="0" rtlCol="0">
                          <a:noAutofit/>
                        </wps:bodyPr>
                      </wps:wsp>
                      <wps:wsp>
                        <wps:cNvPr id="866" name="Textbox 866"/>
                        <wps:cNvSpPr txBox="1"/>
                        <wps:spPr>
                          <a:xfrm>
                            <a:off x="1271409" y="873700"/>
                            <a:ext cx="363855" cy="163830"/>
                          </a:xfrm>
                          <a:prstGeom prst="rect">
                            <a:avLst/>
                          </a:prstGeom>
                        </wps:spPr>
                        <wps:txbx>
                          <w:txbxContent>
                            <w:p>
                              <w:pPr>
                                <w:spacing w:before="1"/>
                                <w:ind w:left="0" w:right="0" w:firstLine="0"/>
                                <w:jc w:val="left"/>
                                <w:rPr>
                                  <w:rFonts w:ascii="Verdana" w:hAnsi="Verdana"/>
                                  <w:sz w:val="20"/>
                                </w:rPr>
                              </w:pPr>
                              <w:r>
                                <w:rPr>
                                  <w:rFonts w:ascii="Verdana" w:hAnsi="Verdana"/>
                                  <w:spacing w:val="-2"/>
                                  <w:w w:val="85"/>
                                  <w:sz w:val="20"/>
                                </w:rPr>
                                <w:t>обрыв</w:t>
                              </w:r>
                            </w:p>
                          </w:txbxContent>
                        </wps:txbx>
                        <wps:bodyPr wrap="square" lIns="0" tIns="0" rIns="0" bIns="0" rtlCol="0">
                          <a:noAutofit/>
                        </wps:bodyPr>
                      </wps:wsp>
                      <wps:wsp>
                        <wps:cNvPr id="867" name="Textbox 867"/>
                        <wps:cNvSpPr txBox="1"/>
                        <wps:spPr>
                          <a:xfrm>
                            <a:off x="3153549" y="922002"/>
                            <a:ext cx="102235" cy="197485"/>
                          </a:xfrm>
                          <a:prstGeom prst="rect">
                            <a:avLst/>
                          </a:prstGeom>
                        </wps:spPr>
                        <wps:txbx>
                          <w:txbxContent>
                            <w:p>
                              <w:pPr>
                                <w:spacing w:before="4"/>
                                <w:ind w:left="0" w:right="0" w:firstLine="0"/>
                                <w:jc w:val="left"/>
                                <w:rPr>
                                  <w:rFonts w:ascii="Tahoma"/>
                                  <w:sz w:val="24"/>
                                </w:rPr>
                              </w:pPr>
                              <w:r>
                                <w:rPr>
                                  <w:rFonts w:ascii="Tahoma"/>
                                  <w:spacing w:val="-10"/>
                                  <w:sz w:val="24"/>
                                </w:rPr>
                                <w:t>B</w:t>
                              </w:r>
                            </w:p>
                          </w:txbxContent>
                        </wps:txbx>
                        <wps:bodyPr wrap="square" lIns="0" tIns="0" rIns="0" bIns="0" rtlCol="0">
                          <a:noAutofit/>
                        </wps:bodyPr>
                      </wps:wsp>
                      <wps:wsp>
                        <wps:cNvPr id="868" name="Textbox 868"/>
                        <wps:cNvSpPr txBox="1"/>
                        <wps:spPr>
                          <a:xfrm>
                            <a:off x="3959745" y="922002"/>
                            <a:ext cx="100330" cy="197485"/>
                          </a:xfrm>
                          <a:prstGeom prst="rect">
                            <a:avLst/>
                          </a:prstGeom>
                        </wps:spPr>
                        <wps:txbx>
                          <w:txbxContent>
                            <w:p>
                              <w:pPr>
                                <w:spacing w:before="4"/>
                                <w:ind w:left="0" w:right="0" w:firstLine="0"/>
                                <w:jc w:val="left"/>
                                <w:rPr>
                                  <w:rFonts w:ascii="Tahoma"/>
                                  <w:sz w:val="24"/>
                                </w:rPr>
                              </w:pPr>
                              <w:r>
                                <w:rPr>
                                  <w:rFonts w:ascii="Tahoma"/>
                                  <w:spacing w:val="-10"/>
                                  <w:sz w:val="24"/>
                                </w:rPr>
                                <w:t>C</w:t>
                              </w:r>
                            </w:p>
                          </w:txbxContent>
                        </wps:txbx>
                        <wps:bodyPr wrap="square" lIns="0" tIns="0" rIns="0" bIns="0" rtlCol="0">
                          <a:noAutofit/>
                        </wps:bodyPr>
                      </wps:wsp>
                      <wps:wsp>
                        <wps:cNvPr id="869" name="Textbox 869"/>
                        <wps:cNvSpPr txBox="1"/>
                        <wps:spPr>
                          <a:xfrm>
                            <a:off x="3987177" y="2039094"/>
                            <a:ext cx="103505" cy="197485"/>
                          </a:xfrm>
                          <a:prstGeom prst="rect">
                            <a:avLst/>
                          </a:prstGeom>
                        </wps:spPr>
                        <wps:txbx>
                          <w:txbxContent>
                            <w:p>
                              <w:pPr>
                                <w:spacing w:before="4"/>
                                <w:ind w:left="0" w:right="0" w:firstLine="0"/>
                                <w:jc w:val="left"/>
                                <w:rPr>
                                  <w:rFonts w:ascii="Tahoma"/>
                                  <w:sz w:val="24"/>
                                </w:rPr>
                              </w:pPr>
                              <w:r>
                                <w:rPr>
                                  <w:rFonts w:ascii="Tahoma"/>
                                  <w:spacing w:val="-10"/>
                                  <w:sz w:val="24"/>
                                </w:rPr>
                                <w:t>R</w:t>
                              </w:r>
                            </w:p>
                          </w:txbxContent>
                        </wps:txbx>
                        <wps:bodyPr wrap="square" lIns="0" tIns="0" rIns="0" bIns="0" rtlCol="0">
                          <a:noAutofit/>
                        </wps:bodyPr>
                      </wps:wsp>
                    </wpg:wgp>
                  </a:graphicData>
                </a:graphic>
              </wp:anchor>
            </w:drawing>
          </mc:Choice>
          <mc:Fallback>
            <w:pict>
              <v:group style="position:absolute;margin-left:121.649002pt;margin-top:11.807431pt;width:349.15pt;height:274.8pt;mso-position-horizontal-relative:page;mso-position-vertical-relative:paragraph;z-index:15771136" id="docshapegroup554" coordorigin="2433,236" coordsize="6983,5496">
                <v:shape style="position:absolute;left:8415;top:1666;width:213;height:238" id="docshape555" coordorigin="8415,1666" coordsize="213,238" path="m8628,1666l8617,1666,8617,1904,8415,1904e" filled="false" stroked="true" strokeweight="1pt" strokecolor="#ffc000">
                  <v:path arrowok="t"/>
                  <v:stroke dashstyle="solid"/>
                </v:shape>
                <v:shape style="position:absolute;left:8315;top:1843;width:120;height:120" id="docshape556" coordorigin="8315,1844" coordsize="120,120" path="m8435,1844l8315,1904,8435,1964,8435,1844xe" filled="true" fillcolor="#ffc000" stroked="false">
                  <v:path arrowok="t"/>
                  <v:fill type="solid"/>
                </v:shape>
                <v:line style="position:absolute" from="9135,1259" to="9135,4999" stroked="true" strokeweight="1pt" strokecolor="#000000">
                  <v:stroke dashstyle="solid"/>
                </v:line>
                <v:line style="position:absolute" from="8065,1259" to="9143,1259" stroked="true" strokeweight="1pt" strokecolor="#000000">
                  <v:stroke dashstyle="solid"/>
                </v:line>
                <v:shape style="position:absolute;left:2872;top:528;width:5658;height:2203" type="#_x0000_t75" id="docshape557" stroked="false">
                  <v:imagedata r:id="rId86" o:title=""/>
                </v:shape>
                <v:line style="position:absolute" from="2933,844" to="2903,5416" stroked="true" strokeweight="1.5pt" strokecolor="#000000">
                  <v:stroke dashstyle="solid"/>
                </v:line>
                <v:shape style="position:absolute;left:7512;top:782;width:1111;height:999" type="#_x0000_t75" id="docshape558" stroked="false">
                  <v:imagedata r:id="rId87" o:title=""/>
                </v:shape>
                <v:line style="position:absolute" from="2663,4774" to="9328,4771" stroked="true" strokeweight="1pt" strokecolor="#000000">
                  <v:stroke dashstyle="solid"/>
                </v:line>
                <v:shape style="position:absolute;left:7505;top:3413;width:1108;height:470" id="docshape559" coordorigin="7505,3414" coordsize="1108,470" path="m7505,3414l7685,3414,7685,3884,7505,3884,7505,3414xm7980,3414l8160,3414,8160,3884,7980,3884,7980,3414xm8433,3414l8613,3414,8613,3884,8433,3884,8433,3414xe" filled="false" stroked="true" strokeweight="1pt" strokecolor="#000000">
                  <v:path arrowok="t"/>
                  <v:stroke dashstyle="solid"/>
                </v:shape>
                <v:line style="position:absolute" from="7628,886" to="7103,886" stroked="true" strokeweight="1pt" strokecolor="#548235">
                  <v:stroke dashstyle="solid"/>
                </v:line>
                <v:shape style="position:absolute;left:7002;top:826;width:120;height:120" id="docshape560" coordorigin="7003,826" coordsize="120,120" path="m7123,826l7003,886,7123,946,7123,826xe" filled="true" fillcolor="#548235" stroked="false">
                  <v:path arrowok="t"/>
                  <v:fill type="solid"/>
                </v:shape>
                <v:line style="position:absolute" from="5493,869" to="4970,869" stroked="true" strokeweight="1pt" strokecolor="#548235">
                  <v:stroke dashstyle="solid"/>
                </v:line>
                <v:shape style="position:absolute;left:4870;top:808;width:120;height:120" id="docshape561" coordorigin="4870,809" coordsize="120,120" path="m4990,809l4870,869,4990,929,4990,809xe" filled="true" fillcolor="#548235" stroked="false">
                  <v:path arrowok="t"/>
                  <v:fill type="solid"/>
                </v:shape>
                <v:line style="position:absolute" from="2680,2646" to="5393,2651" stroked="true" strokeweight="1pt" strokecolor="#548235">
                  <v:stroke dashstyle="shortdash"/>
                </v:line>
                <v:shape style="position:absolute;left:5372;top:2590;width:121;height:120" id="docshape562" coordorigin="5373,2591" coordsize="121,120" path="m5373,2591l5373,2711,5493,2651,5373,2591xe" filled="true" fillcolor="#548235" stroked="false">
                  <v:path arrowok="t"/>
                  <v:fill type="solid"/>
                </v:shape>
                <v:line style="position:absolute" from="6733,2651" to="7405,2647" stroked="true" strokeweight="1pt" strokecolor="#548235">
                  <v:stroke dashstyle="shortdash"/>
                </v:line>
                <v:shape style="position:absolute;left:7384;top:2586;width:121;height:120" id="docshape563" coordorigin="7385,2587" coordsize="121,120" path="m7385,2587l7386,2707,7505,2646,7385,2587xe" filled="true" fillcolor="#548235" stroked="false">
                  <v:path arrowok="t"/>
                  <v:fill type="solid"/>
                </v:shape>
                <v:line style="position:absolute" from="7590,1591" to="7590,4739" stroked="true" strokeweight="1pt" strokecolor="#000000">
                  <v:stroke dashstyle="longdash"/>
                </v:line>
                <v:line style="position:absolute" from="8520,1609" to="8530,4779" stroked="true" strokeweight="1pt" strokecolor="#000000">
                  <v:stroke dashstyle="longdash"/>
                </v:line>
                <v:line style="position:absolute" from="8068,844" to="8070,4739" stroked="true" strokeweight="1pt" strokecolor="#000000">
                  <v:stroke dashstyle="longdash"/>
                </v:line>
                <v:shape style="position:absolute;left:2662;top:831;width:223;height:1822" id="docshape564" coordorigin="2663,832" coordsize="223,1822" path="m2885,869l2885,832,2663,832,2663,2654e" filled="false" stroked="true" strokeweight="1pt" strokecolor="#548235">
                  <v:path arrowok="t"/>
                  <v:stroke dashstyle="shortdash"/>
                </v:shape>
                <v:shape style="position:absolute;left:2442;top:1546;width:460;height:1315" id="docshape565" coordorigin="2443,1547" coordsize="460,1315" path="m2903,1554l2903,1547,2443,1547,2443,2861e" filled="false" stroked="true" strokeweight="1pt" strokecolor="#00b0f0">
                  <v:path arrowok="t"/>
                  <v:stroke dashstyle="shortdash"/>
                </v:shape>
                <v:line style="position:absolute" from="2490,2881" to="5393,2881" stroked="true" strokeweight="1pt" strokecolor="#00b0f0">
                  <v:stroke dashstyle="shortdash"/>
                </v:line>
                <v:shape style="position:absolute;left:5372;top:2821;width:120;height:120" id="docshape566" coordorigin="5373,2821" coordsize="120,120" path="m5373,2821l5373,2941,5493,2881,5373,2821xe" filled="true" fillcolor="#00b0f0" stroked="false">
                  <v:path arrowok="t"/>
                  <v:fill type="solid"/>
                </v:shape>
                <v:line style="position:absolute" from="6175,2901" to="8378,2882" stroked="true" strokeweight="1pt" strokecolor="#00b0f0">
                  <v:stroke dashstyle="shortdash"/>
                </v:line>
                <v:shape style="position:absolute;left:8357;top:2822;width:121;height:120" id="docshape567" coordorigin="8357,2822" coordsize="121,120" path="m8357,2822l8358,2942,8478,2881,8357,2822xe" filled="true" fillcolor="#00b0f0" stroked="false">
                  <v:path arrowok="t"/>
                  <v:fill type="solid"/>
                </v:shape>
                <v:line style="position:absolute" from="3288,849" to="3170,849" stroked="true" strokeweight="1pt" strokecolor="#548235">
                  <v:stroke dashstyle="solid"/>
                </v:line>
                <v:shape style="position:absolute;left:3070;top:788;width:120;height:120" id="docshape568" coordorigin="3070,789" coordsize="120,120" path="m3190,789l3070,849,3190,909,3190,789xe" filled="true" fillcolor="#548235" stroked="false">
                  <v:path arrowok="t"/>
                  <v:fill type="solid"/>
                </v:shape>
                <v:line style="position:absolute" from="7420,1561" to="6898,1561" stroked="true" strokeweight="1pt" strokecolor="#00b0f0">
                  <v:stroke dashstyle="solid"/>
                </v:line>
                <v:shape style="position:absolute;left:6797;top:1501;width:120;height:120" id="docshape569" coordorigin="6798,1501" coordsize="120,120" path="m6918,1501l6798,1561,6918,1621,6918,1501xe" filled="true" fillcolor="#00b0f0" stroked="false">
                  <v:path arrowok="t"/>
                  <v:fill type="solid"/>
                </v:shape>
                <v:line style="position:absolute" from="5418,1564" to="4893,1564" stroked="true" strokeweight="1pt" strokecolor="#00b0f0">
                  <v:stroke dashstyle="solid"/>
                </v:line>
                <v:shape style="position:absolute;left:4792;top:1503;width:120;height:120" id="docshape570" coordorigin="4793,1504" coordsize="120,120" path="m4913,1504l4793,1564,4913,1624,4913,1504xe" filled="true" fillcolor="#00b0f0" stroked="false">
                  <v:path arrowok="t"/>
                  <v:fill type="solid"/>
                </v:shape>
                <v:line style="position:absolute" from="3288,1544" to="3173,1544" stroked="true" strokeweight="1pt" strokecolor="#00b0f0">
                  <v:stroke dashstyle="solid"/>
                </v:line>
                <v:shape style="position:absolute;left:3072;top:1483;width:120;height:120" id="docshape571" coordorigin="3073,1484" coordsize="120,120" path="m3193,1484l3073,1544,3193,1604,3193,1484xe" filled="true" fillcolor="#00b0f0" stroked="false">
                  <v:path arrowok="t"/>
                  <v:fill type="solid"/>
                </v:shape>
                <v:line style="position:absolute" from="7373,2039" to="6848,2039" stroked="true" strokeweight="1pt" strokecolor="#ffc000">
                  <v:stroke dashstyle="solid"/>
                </v:line>
                <v:shape style="position:absolute;left:6747;top:1978;width:120;height:120" id="docshape572" coordorigin="6748,1979" coordsize="120,120" path="m6868,1979l6748,2039,6868,2099,6868,1979xe" filled="true" fillcolor="#ffc000" stroked="false">
                  <v:path arrowok="t"/>
                  <v:fill type="solid"/>
                </v:shape>
                <v:line style="position:absolute" from="6043,2039" to="5858,2039" stroked="true" strokeweight="1pt" strokecolor="#ffc000">
                  <v:stroke dashstyle="solid"/>
                </v:line>
                <v:shape style="position:absolute;left:5757;top:1978;width:120;height:120" id="docshape573" coordorigin="5758,1979" coordsize="120,120" path="m5878,1979l5758,2039,5878,2099,5878,1979xe" filled="true" fillcolor="#ffc000" stroked="false">
                  <v:path arrowok="t"/>
                  <v:fill type="solid"/>
                </v:shape>
                <v:line style="position:absolute" from="8525,2289" to="8520,1614" stroked="true" strokeweight="1pt" strokecolor="#000000">
                  <v:stroke dashstyle="solid"/>
                </v:line>
                <v:line style="position:absolute" from="6423,4774" to="6243,4921" stroked="true" strokeweight="1.0pt" strokecolor="#000000">
                  <v:stroke dashstyle="solid"/>
                </v:line>
                <v:line style="position:absolute" from="6713,4774" to="6533,4921" stroked="true" strokeweight="1.0pt" strokecolor="#000000">
                  <v:stroke dashstyle="solid"/>
                </v:line>
                <v:line style="position:absolute" from="6995,4774" to="6815,4921" stroked="true" strokeweight="1.0pt" strokecolor="#000000">
                  <v:stroke dashstyle="solid"/>
                </v:line>
                <v:line style="position:absolute" from="7290,4769" to="7110,4916" stroked="true" strokeweight="1.0pt" strokecolor="#000000">
                  <v:stroke dashstyle="solid"/>
                </v:line>
                <v:line style="position:absolute" from="7533,4771" to="7355,4919" stroked="true" strokeweight="1pt" strokecolor="#000000">
                  <v:stroke dashstyle="solid"/>
                </v:line>
                <v:line style="position:absolute" from="7795,4779" to="7618,4926" stroked="true" strokeweight="1pt" strokecolor="#000000">
                  <v:stroke dashstyle="solid"/>
                </v:line>
                <v:line style="position:absolute" from="8085,4779" to="7908,4926" stroked="true" strokeweight="1pt" strokecolor="#000000">
                  <v:stroke dashstyle="solid"/>
                </v:line>
                <v:line style="position:absolute" from="8370,4779" to="8190,4926" stroked="true" strokeweight="1.0pt" strokecolor="#000000">
                  <v:stroke dashstyle="solid"/>
                </v:line>
                <v:line style="position:absolute" from="5015,4779" to="4835,4926" stroked="true" strokeweight="1.0pt" strokecolor="#000000">
                  <v:stroke dashstyle="solid"/>
                </v:line>
                <v:line style="position:absolute" from="5305,4779" to="5125,4926" stroked="true" strokeweight="1.0pt" strokecolor="#000000">
                  <v:stroke dashstyle="solid"/>
                </v:line>
                <v:line style="position:absolute" from="5588,4779" to="5408,4926" stroked="true" strokeweight="1.0pt" strokecolor="#000000">
                  <v:stroke dashstyle="solid"/>
                </v:line>
                <v:line style="position:absolute" from="5885,4774" to="5703,4921" stroked="true" strokeweight="1.0pt" strokecolor="#000000">
                  <v:stroke dashstyle="solid"/>
                </v:line>
                <v:line style="position:absolute" from="6133,4776" to="5950,4924" stroked="true" strokeweight="1.0pt" strokecolor="#000000">
                  <v:stroke dashstyle="solid"/>
                </v:line>
                <v:line style="position:absolute" from="3680,4771" to="3503,4919" stroked="true" strokeweight="1pt" strokecolor="#000000">
                  <v:stroke dashstyle="solid"/>
                </v:line>
                <v:line style="position:absolute" from="3970,4771" to="3793,4919" stroked="true" strokeweight="1pt" strokecolor="#000000">
                  <v:stroke dashstyle="solid"/>
                </v:line>
                <v:line style="position:absolute" from="4255,4771" to="4075,4919" stroked="true" strokeweight="1.0pt" strokecolor="#000000">
                  <v:stroke dashstyle="solid"/>
                </v:line>
                <v:line style="position:absolute" from="4548,4766" to="4370,4914" stroked="true" strokeweight="1pt" strokecolor="#000000">
                  <v:stroke dashstyle="solid"/>
                </v:line>
                <v:line style="position:absolute" from="4793,4769" to="4615,4916" stroked="true" strokeweight="1pt" strokecolor="#000000">
                  <v:stroke dashstyle="solid"/>
                </v:line>
                <v:line style="position:absolute" from="2888,4779" to="2710,4926" stroked="true" strokeweight="1pt" strokecolor="#000000">
                  <v:stroke dashstyle="solid"/>
                </v:line>
                <v:line style="position:absolute" from="3183,4774" to="3005,4921" stroked="true" strokeweight="1pt" strokecolor="#000000">
                  <v:stroke dashstyle="solid"/>
                </v:line>
                <v:line style="position:absolute" from="3428,4776" to="3248,4924" stroked="true" strokeweight="1.0pt" strokecolor="#000000">
                  <v:stroke dashstyle="solid"/>
                </v:line>
                <v:line style="position:absolute" from="2663,5416" to="3165,5416" stroked="true" strokeweight="1pt" strokecolor="#000000">
                  <v:stroke dashstyle="solid"/>
                </v:line>
                <v:line style="position:absolute" from="2710,5484" to="3100,5484" stroked="true" strokeweight="1pt" strokecolor="#000000">
                  <v:stroke dashstyle="solid"/>
                </v:line>
                <v:line style="position:absolute" from="2753,5544" to="3033,5544" stroked="true" strokeweight="1pt" strokecolor="#000000">
                  <v:stroke dashstyle="solid"/>
                </v:line>
                <v:shape style="position:absolute;left:4070;top:3148;width:825;height:1630" type="#_x0000_t75" id="docshape574" alt="Иконка Строитель мультяшном стиле, архитектор клипарт, значки стиля,  мультфильм иконки PNG и вектор пнг для бесплатной загрузки" stroked="false">
                  <v:imagedata r:id="rId81" o:title=""/>
                </v:shape>
                <v:line style="position:absolute" from="4188,3296" to="5068,2029" stroked="true" strokeweight="1pt" strokecolor="#000000">
                  <v:stroke dashstyle="solid"/>
                </v:line>
                <v:shape style="position:absolute;left:5007;top:1968;width:120;height:120" type="#_x0000_t75" id="docshape575" stroked="false">
                  <v:imagedata r:id="rId82" o:title=""/>
                </v:shape>
                <v:shape style="position:absolute;left:4520;top:1861;width:238;height:330" type="#_x0000_t75" id="docshape576" stroked="false">
                  <v:imagedata r:id="rId88" o:title=""/>
                </v:shape>
                <v:line style="position:absolute" from="2913,2424" to="6293,2424" stroked="true" strokeweight="1pt" strokecolor="#000000">
                  <v:stroke dashstyle="solid"/>
                </v:line>
                <v:shape style="position:absolute;left:6232;top:2363;width:120;height:120" type="#_x0000_t75" id="docshape577" stroked="false">
                  <v:imagedata r:id="rId84" o:title=""/>
                </v:shape>
                <v:shape style="position:absolute;left:2852;top:2363;width:120;height:120" type="#_x0000_t75" id="docshape578" stroked="false">
                  <v:imagedata r:id="rId85" o:title=""/>
                </v:shape>
                <v:line style="position:absolute" from="6528,2424" to="8035,2424" stroked="true" strokeweight="1pt" strokecolor="#000000">
                  <v:stroke dashstyle="solid"/>
                </v:line>
                <v:shape style="position:absolute;left:6467;top:2363;width:120;height:120" type="#_x0000_t75" id="docshape579" stroked="false">
                  <v:imagedata r:id="rId85" o:title=""/>
                </v:shape>
                <v:line style="position:absolute" from="3878,291" to="3878,491" stroked="true" strokeweight=".5pt" strokecolor="#000000">
                  <v:stroke dashstyle="solid"/>
                </v:line>
                <v:shape style="position:absolute;left:3817;top:471;width:120;height:120" id="docshape580" coordorigin="3818,471" coordsize="120,120" path="m3938,471l3818,471,3878,591,3938,471xe" filled="true" fillcolor="#000000" stroked="false">
                  <v:path arrowok="t"/>
                  <v:fill type="solid"/>
                </v:shape>
                <v:line style="position:absolute" from="6408,236" to="6408,379" stroked="true" strokeweight=".5pt" strokecolor="#000000">
                  <v:stroke dashstyle="solid"/>
                </v:line>
                <v:shape style="position:absolute;left:6347;top:358;width:120;height:120" id="docshape581" coordorigin="6348,359" coordsize="120,120" path="m6468,359l6348,359,6408,479,6468,359xe" filled="true" fillcolor="#000000" stroked="false">
                  <v:path arrowok="t"/>
                  <v:fill type="solid"/>
                </v:shape>
                <v:line style="position:absolute" from="8100,289" to="8100,491" stroked="true" strokeweight=".5pt" strokecolor="#000000">
                  <v:stroke dashstyle="solid"/>
                </v:line>
                <v:shape style="position:absolute;left:8040;top:471;width:120;height:120" id="docshape582" coordorigin="8040,471" coordsize="120,120" path="m8160,471l8040,471,8100,591,8160,471xe" filled="true" fillcolor="#000000" stroked="false">
                  <v:path arrowok="t"/>
                  <v:fill type="solid"/>
                </v:shape>
                <v:line style="position:absolute" from="8913,5014" to="9415,5014" stroked="true" strokeweight="1pt" strokecolor="#000000">
                  <v:stroke dashstyle="solid"/>
                </v:line>
                <v:line style="position:absolute" from="8960,5081" to="9350,5081" stroked="true" strokeweight="1pt" strokecolor="#000000">
                  <v:stroke dashstyle="solid"/>
                </v:line>
                <v:line style="position:absolute" from="9003,5141" to="9283,5141" stroked="true" strokeweight="1pt" strokecolor="#000000">
                  <v:stroke dashstyle="solid"/>
                </v:line>
                <v:line style="position:absolute" from="8685,4769" to="8505,4916" stroked="true" strokeweight="1.0pt" strokecolor="#000000">
                  <v:stroke dashstyle="solid"/>
                </v:line>
                <v:line style="position:absolute" from="8973,4769" to="8793,4916" stroked="true" strokeweight="1.0pt" strokecolor="#000000">
                  <v:stroke dashstyle="solid"/>
                </v:line>
                <v:line style="position:absolute" from="9228,4776" to="9048,4924" stroked="true" strokeweight="1.0pt" strokecolor="#000000">
                  <v:stroke dashstyle="solid"/>
                </v:line>
                <v:line style="position:absolute" from="5334,2036" to="4641,2997" stroked="true" strokeweight="1pt" strokecolor="#ed7d31">
                  <v:stroke dashstyle="shortdash"/>
                </v:line>
                <v:shape style="position:absolute;left:4582;top:2945;width:119;height:133" id="docshape583" coordorigin="4582,2945" coordsize="119,133" path="m4604,2945l4582,3078,4701,3015,4604,2945xe" filled="true" fillcolor="#ed7d31" stroked="false">
                  <v:path arrowok="t"/>
                  <v:fill type="solid"/>
                </v:shape>
                <v:line style="position:absolute" from="4568,4091" to="4568,4898" stroked="true" strokeweight="1pt" strokecolor="#ed7d31">
                  <v:stroke dashstyle="shortdash"/>
                </v:line>
                <v:shape style="position:absolute;left:4508;top:4877;width:120;height:120" id="docshape584" coordorigin="4508,4878" coordsize="120,120" path="m4628,4878l4508,4878,4568,4998,4628,4878xe" filled="true" fillcolor="#ed7d31" stroked="false">
                  <v:path arrowok="t"/>
                  <v:fill type="solid"/>
                </v:shape>
                <v:shape style="position:absolute;left:4612;top:4895;width:3368;height:831" id="docshape585" coordorigin="4612,4895" coordsize="3368,831" path="m7980,4895l7926,4949,7870,5002,7812,5052,7752,5101,7691,5149,7628,5194,7563,5239,7497,5281,7429,5322,7360,5360,7290,5397,7219,5433,7146,5466,7073,5498,6999,5527,6925,5555,6849,5581,6773,5604,6697,5626,6620,5646,6543,5663,6466,5679,6389,5692,6312,5703,6235,5712,6158,5719,6082,5724,6006,5726,5930,5726,5855,5724,5781,5720,5707,5713,5634,5703,5562,5692,5492,5678,5422,5661,5354,5642,5287,5620,5204,5589,5125,5554,5050,5515,4979,5474,4912,5428,4850,5380,4793,5328,4740,5273,4693,5215,4650,5155,4612,5091e" filled="false" stroked="true" strokeweight=".5pt" strokecolor="#ed7d31">
                  <v:path arrowok="t"/>
                  <v:stroke dashstyle="longdash"/>
                </v:shape>
                <v:shape style="position:absolute;left:7923;top:4821;width:126;height:129" id="docshape586" coordorigin="7924,4821" coordsize="126,129" path="m8049,4821l7924,4868,8012,4950,8049,4821xe" filled="true" fillcolor="#ed7d31" stroked="false">
                  <v:path arrowok="t"/>
                  <v:fill type="solid"/>
                </v:shape>
                <v:shape style="position:absolute;left:7860;top:526;width:161;height:311" type="#_x0000_t202" id="docshape587" filled="false" stroked="false">
                  <v:textbox inset="0,0,0,0">
                    <w:txbxContent>
                      <w:p>
                        <w:pPr>
                          <w:spacing w:before="3"/>
                          <w:ind w:left="0" w:right="0" w:firstLine="0"/>
                          <w:jc w:val="left"/>
                          <w:rPr>
                            <w:rFonts w:ascii="Verdana" w:hAnsi="Verdana"/>
                            <w:sz w:val="24"/>
                          </w:rPr>
                        </w:pPr>
                        <w:r>
                          <w:rPr>
                            <w:rFonts w:ascii="Verdana" w:hAnsi="Verdana"/>
                            <w:spacing w:val="-10"/>
                            <w:w w:val="95"/>
                            <w:sz w:val="24"/>
                          </w:rPr>
                          <w:t>А</w:t>
                        </w:r>
                      </w:p>
                    </w:txbxContent>
                  </v:textbox>
                  <w10:wrap type="none"/>
                </v:shape>
                <v:shape style="position:absolute;left:4435;top:1612;width:573;height:258" type="#_x0000_t202" id="docshape588" filled="false" stroked="false">
                  <v:textbox inset="0,0,0,0">
                    <w:txbxContent>
                      <w:p>
                        <w:pPr>
                          <w:spacing w:before="1"/>
                          <w:ind w:left="0" w:right="0" w:firstLine="0"/>
                          <w:jc w:val="left"/>
                          <w:rPr>
                            <w:rFonts w:ascii="Verdana" w:hAnsi="Verdana"/>
                            <w:sz w:val="20"/>
                          </w:rPr>
                        </w:pPr>
                        <w:r>
                          <w:rPr>
                            <w:rFonts w:ascii="Verdana" w:hAnsi="Verdana"/>
                            <w:spacing w:val="-2"/>
                            <w:w w:val="85"/>
                            <w:sz w:val="20"/>
                          </w:rPr>
                          <w:t>обрыв</w:t>
                        </w:r>
                      </w:p>
                    </w:txbxContent>
                  </v:textbox>
                  <w10:wrap type="none"/>
                </v:shape>
                <v:shape style="position:absolute;left:7399;top:1688;width:161;height:311" type="#_x0000_t202" id="docshape589" filled="false" stroked="false">
                  <v:textbox inset="0,0,0,0">
                    <w:txbxContent>
                      <w:p>
                        <w:pPr>
                          <w:spacing w:before="4"/>
                          <w:ind w:left="0" w:right="0" w:firstLine="0"/>
                          <w:jc w:val="left"/>
                          <w:rPr>
                            <w:rFonts w:ascii="Tahoma"/>
                            <w:sz w:val="24"/>
                          </w:rPr>
                        </w:pPr>
                        <w:r>
                          <w:rPr>
                            <w:rFonts w:ascii="Tahoma"/>
                            <w:spacing w:val="-10"/>
                            <w:sz w:val="24"/>
                          </w:rPr>
                          <w:t>B</w:t>
                        </w:r>
                      </w:p>
                    </w:txbxContent>
                  </v:textbox>
                  <w10:wrap type="none"/>
                </v:shape>
                <v:shape style="position:absolute;left:8668;top:1688;width:158;height:311" type="#_x0000_t202" id="docshape590" filled="false" stroked="false">
                  <v:textbox inset="0,0,0,0">
                    <w:txbxContent>
                      <w:p>
                        <w:pPr>
                          <w:spacing w:before="4"/>
                          <w:ind w:left="0" w:right="0" w:firstLine="0"/>
                          <w:jc w:val="left"/>
                          <w:rPr>
                            <w:rFonts w:ascii="Tahoma"/>
                            <w:sz w:val="24"/>
                          </w:rPr>
                        </w:pPr>
                        <w:r>
                          <w:rPr>
                            <w:rFonts w:ascii="Tahoma"/>
                            <w:spacing w:val="-10"/>
                            <w:sz w:val="24"/>
                          </w:rPr>
                          <w:t>C</w:t>
                        </w:r>
                      </w:p>
                    </w:txbxContent>
                  </v:textbox>
                  <w10:wrap type="none"/>
                </v:shape>
                <v:shape style="position:absolute;left:8712;top:3447;width:163;height:311" type="#_x0000_t202" id="docshape591" filled="false" stroked="false">
                  <v:textbox inset="0,0,0,0">
                    <w:txbxContent>
                      <w:p>
                        <w:pPr>
                          <w:spacing w:before="4"/>
                          <w:ind w:left="0" w:right="0" w:firstLine="0"/>
                          <w:jc w:val="left"/>
                          <w:rPr>
                            <w:rFonts w:ascii="Tahoma"/>
                            <w:sz w:val="24"/>
                          </w:rPr>
                        </w:pPr>
                        <w:r>
                          <w:rPr>
                            <w:rFonts w:ascii="Tahoma"/>
                            <w:spacing w:val="-10"/>
                            <w:sz w:val="24"/>
                          </w:rPr>
                          <w:t>R</w:t>
                        </w:r>
                      </w:p>
                    </w:txbxContent>
                  </v:textbox>
                  <w10:wrap type="none"/>
                </v:shape>
                <w10:wrap type="none"/>
              </v:group>
            </w:pict>
          </mc:Fallback>
        </mc:AlternateContent>
      </w:r>
      <w:r>
        <w:rPr>
          <w:rFonts w:ascii="Verdana" w:hAnsi="Verdana"/>
          <w:spacing w:val="-2"/>
          <w:w w:val="95"/>
          <w:sz w:val="20"/>
        </w:rPr>
        <w:t>Потребитель</w:t>
      </w:r>
      <w:r>
        <w:rPr>
          <w:rFonts w:ascii="Verdana" w:hAnsi="Verdana"/>
          <w:sz w:val="20"/>
        </w:rPr>
        <w:tab/>
      </w:r>
      <w:r>
        <w:rPr>
          <w:rFonts w:ascii="Verdana" w:hAnsi="Verdana"/>
          <w:spacing w:val="-2"/>
          <w:w w:val="95"/>
          <w:position w:val="1"/>
          <w:sz w:val="20"/>
        </w:rPr>
        <w:t>Трансформатор</w:t>
      </w:r>
      <w:r>
        <w:rPr>
          <w:rFonts w:ascii="Verdana" w:hAnsi="Verdana"/>
          <w:position w:val="1"/>
          <w:sz w:val="20"/>
        </w:rPr>
        <w:tab/>
      </w:r>
      <w:r>
        <w:rPr>
          <w:rFonts w:ascii="Verdana" w:hAnsi="Verdana"/>
          <w:spacing w:val="-2"/>
          <w:w w:val="95"/>
          <w:sz w:val="20"/>
        </w:rPr>
        <w:t>Генератор</w:t>
      </w:r>
    </w:p>
    <w:p>
      <w:pPr>
        <w:pStyle w:val="BodyText"/>
        <w:ind w:left="0" w:firstLine="0"/>
        <w:jc w:val="left"/>
        <w:rPr>
          <w:rFonts w:ascii="Verdana"/>
        </w:rPr>
      </w:pPr>
    </w:p>
    <w:p>
      <w:pPr>
        <w:pStyle w:val="BodyText"/>
        <w:ind w:left="0" w:firstLine="0"/>
        <w:jc w:val="left"/>
        <w:rPr>
          <w:rFonts w:ascii="Verdana"/>
        </w:rPr>
      </w:pPr>
    </w:p>
    <w:p>
      <w:pPr>
        <w:pStyle w:val="BodyText"/>
        <w:ind w:left="0" w:firstLine="0"/>
        <w:jc w:val="left"/>
        <w:rPr>
          <w:rFonts w:ascii="Verdana"/>
        </w:rPr>
      </w:pPr>
    </w:p>
    <w:p>
      <w:pPr>
        <w:pStyle w:val="BodyText"/>
        <w:ind w:left="0" w:firstLine="0"/>
        <w:jc w:val="left"/>
        <w:rPr>
          <w:rFonts w:ascii="Verdana"/>
        </w:rPr>
      </w:pPr>
    </w:p>
    <w:p>
      <w:pPr>
        <w:pStyle w:val="BodyText"/>
        <w:ind w:left="0" w:firstLine="0"/>
        <w:jc w:val="left"/>
        <w:rPr>
          <w:rFonts w:ascii="Verdana"/>
        </w:rPr>
      </w:pPr>
    </w:p>
    <w:p>
      <w:pPr>
        <w:pStyle w:val="BodyText"/>
        <w:ind w:left="0" w:firstLine="0"/>
        <w:jc w:val="left"/>
        <w:rPr>
          <w:rFonts w:ascii="Verdana"/>
        </w:rPr>
      </w:pPr>
    </w:p>
    <w:p>
      <w:pPr>
        <w:pStyle w:val="BodyText"/>
        <w:ind w:left="0" w:firstLine="0"/>
        <w:jc w:val="left"/>
        <w:rPr>
          <w:rFonts w:ascii="Verdana"/>
        </w:rPr>
      </w:pPr>
    </w:p>
    <w:p>
      <w:pPr>
        <w:pStyle w:val="BodyText"/>
        <w:ind w:left="0" w:firstLine="0"/>
        <w:jc w:val="left"/>
        <w:rPr>
          <w:rFonts w:ascii="Verdana"/>
        </w:rPr>
      </w:pPr>
    </w:p>
    <w:p>
      <w:pPr>
        <w:pStyle w:val="BodyText"/>
        <w:ind w:left="0" w:firstLine="0"/>
        <w:jc w:val="left"/>
        <w:rPr>
          <w:rFonts w:ascii="Verdana"/>
        </w:rPr>
      </w:pPr>
    </w:p>
    <w:p>
      <w:pPr>
        <w:pStyle w:val="BodyText"/>
        <w:ind w:left="0" w:firstLine="0"/>
        <w:jc w:val="left"/>
        <w:rPr>
          <w:rFonts w:ascii="Verdana"/>
        </w:rPr>
      </w:pPr>
    </w:p>
    <w:p>
      <w:pPr>
        <w:pStyle w:val="BodyText"/>
        <w:ind w:left="0" w:firstLine="0"/>
        <w:jc w:val="left"/>
        <w:rPr>
          <w:rFonts w:ascii="Verdana"/>
        </w:rPr>
      </w:pPr>
    </w:p>
    <w:p>
      <w:pPr>
        <w:pStyle w:val="BodyText"/>
        <w:ind w:left="0" w:firstLine="0"/>
        <w:jc w:val="left"/>
        <w:rPr>
          <w:rFonts w:ascii="Verdana"/>
        </w:rPr>
      </w:pPr>
    </w:p>
    <w:p>
      <w:pPr>
        <w:pStyle w:val="BodyText"/>
        <w:ind w:left="0" w:firstLine="0"/>
        <w:jc w:val="left"/>
        <w:rPr>
          <w:rFonts w:ascii="Verdana"/>
        </w:rPr>
      </w:pPr>
    </w:p>
    <w:p>
      <w:pPr>
        <w:pStyle w:val="BodyText"/>
        <w:ind w:left="0" w:firstLine="0"/>
        <w:jc w:val="left"/>
        <w:rPr>
          <w:rFonts w:ascii="Verdana"/>
        </w:rPr>
      </w:pPr>
    </w:p>
    <w:p>
      <w:pPr>
        <w:pStyle w:val="BodyText"/>
        <w:ind w:left="0" w:firstLine="0"/>
        <w:jc w:val="left"/>
        <w:rPr>
          <w:rFonts w:ascii="Verdana"/>
        </w:rPr>
      </w:pPr>
    </w:p>
    <w:p>
      <w:pPr>
        <w:pStyle w:val="BodyText"/>
        <w:ind w:left="0" w:firstLine="0"/>
        <w:jc w:val="left"/>
        <w:rPr>
          <w:rFonts w:ascii="Verdana"/>
        </w:rPr>
      </w:pPr>
    </w:p>
    <w:p>
      <w:pPr>
        <w:pStyle w:val="BodyText"/>
        <w:ind w:left="0" w:firstLine="0"/>
        <w:jc w:val="left"/>
        <w:rPr>
          <w:rFonts w:ascii="Verdana"/>
        </w:rPr>
      </w:pPr>
    </w:p>
    <w:p>
      <w:pPr>
        <w:pStyle w:val="BodyText"/>
        <w:spacing w:before="217"/>
        <w:ind w:left="0" w:firstLine="0"/>
        <w:jc w:val="left"/>
        <w:rPr>
          <w:rFonts w:ascii="Verdana"/>
        </w:rPr>
      </w:pPr>
    </w:p>
    <w:p>
      <w:pPr>
        <w:pStyle w:val="BodyText"/>
        <w:spacing w:before="1"/>
        <w:ind w:left="0" w:right="23" w:firstLine="0"/>
        <w:jc w:val="center"/>
      </w:pPr>
      <w:r>
        <w:rPr/>
        <w:t>Рисунок</w:t>
      </w:r>
      <w:r>
        <w:rPr>
          <w:spacing w:val="-1"/>
        </w:rPr>
        <w:t> </w:t>
      </w:r>
      <w:r>
        <w:rPr/>
        <w:t>2.22</w:t>
      </w:r>
      <w:r>
        <w:rPr>
          <w:spacing w:val="-1"/>
        </w:rPr>
        <w:t> </w:t>
      </w:r>
      <w:r>
        <w:rPr/>
        <w:t>–</w:t>
      </w:r>
      <w:r>
        <w:rPr>
          <w:spacing w:val="-1"/>
        </w:rPr>
        <w:t> </w:t>
      </w:r>
      <w:r>
        <w:rPr/>
        <w:t>Поражение</w:t>
      </w:r>
      <w:r>
        <w:rPr>
          <w:spacing w:val="-1"/>
        </w:rPr>
        <w:t> </w:t>
      </w:r>
      <w:r>
        <w:rPr/>
        <w:t>током</w:t>
      </w:r>
      <w:r>
        <w:rPr>
          <w:spacing w:val="-2"/>
        </w:rPr>
        <w:t> </w:t>
      </w:r>
      <w:r>
        <w:rPr/>
        <w:t>при касании</w:t>
      </w:r>
      <w:r>
        <w:rPr>
          <w:spacing w:val="-3"/>
        </w:rPr>
        <w:t> </w:t>
      </w:r>
      <w:r>
        <w:rPr/>
        <w:t>к трехфазной </w:t>
      </w:r>
      <w:r>
        <w:rPr>
          <w:spacing w:val="-4"/>
        </w:rPr>
        <w:t>сети</w:t>
      </w:r>
    </w:p>
    <w:p>
      <w:pPr>
        <w:spacing w:after="0"/>
        <w:jc w:val="center"/>
        <w:sectPr>
          <w:pgSz w:w="11910" w:h="16840"/>
          <w:pgMar w:header="144" w:footer="1026" w:top="940" w:bottom="1220" w:left="880" w:right="860"/>
        </w:sectPr>
      </w:pPr>
    </w:p>
    <w:p>
      <w:pPr>
        <w:pStyle w:val="BodyText"/>
        <w:ind w:left="0" w:firstLine="0"/>
        <w:jc w:val="left"/>
      </w:pPr>
    </w:p>
    <w:p>
      <w:pPr>
        <w:pStyle w:val="BodyText"/>
        <w:spacing w:before="49"/>
        <w:ind w:left="0" w:firstLine="0"/>
        <w:jc w:val="left"/>
      </w:pPr>
    </w:p>
    <w:p>
      <w:pPr>
        <w:pStyle w:val="BodyText"/>
        <w:spacing w:line="360" w:lineRule="auto"/>
        <w:ind w:right="273"/>
      </w:pPr>
      <w:r>
        <w:rPr/>
        <w:t>Но, если при этом человек будет стоять на изолированной поверхности (дерево, резина), то ток через человека не сможет пройти, таким образом обеспечив защиту человека от поражения электрическим током (рисунок 2.23).</w:t>
      </w:r>
    </w:p>
    <w:p>
      <w:pPr>
        <w:pStyle w:val="BodyText"/>
        <w:spacing w:before="216"/>
        <w:ind w:left="0" w:firstLine="0"/>
        <w:jc w:val="left"/>
        <w:rPr>
          <w:sz w:val="20"/>
        </w:rPr>
      </w:pPr>
    </w:p>
    <w:p>
      <w:pPr>
        <w:tabs>
          <w:tab w:pos="2319" w:val="left" w:leader="none"/>
          <w:tab w:pos="4198" w:val="left" w:leader="none"/>
        </w:tabs>
        <w:spacing w:before="1"/>
        <w:ind w:left="10" w:right="0" w:firstLine="0"/>
        <w:jc w:val="center"/>
        <w:rPr>
          <w:rFonts w:ascii="Verdana" w:hAnsi="Verdana"/>
          <w:sz w:val="20"/>
        </w:rPr>
      </w:pPr>
      <w:r>
        <w:rPr/>
        <mc:AlternateContent>
          <mc:Choice Requires="wps">
            <w:drawing>
              <wp:anchor distT="0" distB="0" distL="0" distR="0" allowOverlap="1" layoutInCell="1" locked="0" behindDoc="0" simplePos="0" relativeHeight="15771648">
                <wp:simplePos x="0" y="0"/>
                <wp:positionH relativeFrom="page">
                  <wp:posOffset>1544942</wp:posOffset>
                </wp:positionH>
                <wp:positionV relativeFrom="paragraph">
                  <wp:posOffset>150957</wp:posOffset>
                </wp:positionV>
                <wp:extent cx="4434205" cy="3376929"/>
                <wp:effectExtent l="0" t="0" r="0" b="0"/>
                <wp:wrapNone/>
                <wp:docPr id="870" name="Group 870"/>
                <wp:cNvGraphicFramePr>
                  <a:graphicFrameLocks/>
                </wp:cNvGraphicFramePr>
                <a:graphic>
                  <a:graphicData uri="http://schemas.microsoft.com/office/word/2010/wordprocessingGroup">
                    <wpg:wgp>
                      <wpg:cNvPr id="870" name="Group 870"/>
                      <wpg:cNvGrpSpPr/>
                      <wpg:grpSpPr>
                        <a:xfrm>
                          <a:off x="0" y="0"/>
                          <a:ext cx="4434205" cy="3376929"/>
                          <a:chExt cx="4434205" cy="3376929"/>
                        </a:xfrm>
                      </wpg:grpSpPr>
                      <wps:wsp>
                        <wps:cNvPr id="871" name="Graphic 871"/>
                        <wps:cNvSpPr/>
                        <wps:spPr>
                          <a:xfrm>
                            <a:off x="3798629" y="908050"/>
                            <a:ext cx="135255" cy="151130"/>
                          </a:xfrm>
                          <a:custGeom>
                            <a:avLst/>
                            <a:gdLst/>
                            <a:ahLst/>
                            <a:cxnLst/>
                            <a:rect l="l" t="t" r="r" b="b"/>
                            <a:pathLst>
                              <a:path w="135255" h="151130">
                                <a:moveTo>
                                  <a:pt x="134924" y="0"/>
                                </a:moveTo>
                                <a:lnTo>
                                  <a:pt x="128511" y="0"/>
                                </a:lnTo>
                                <a:lnTo>
                                  <a:pt x="128511" y="150812"/>
                                </a:lnTo>
                                <a:lnTo>
                                  <a:pt x="0" y="150812"/>
                                </a:lnTo>
                              </a:path>
                            </a:pathLst>
                          </a:custGeom>
                          <a:ln w="12700">
                            <a:solidFill>
                              <a:srgbClr val="FFC000"/>
                            </a:solidFill>
                            <a:prstDash val="solid"/>
                          </a:ln>
                        </wps:spPr>
                        <wps:bodyPr wrap="square" lIns="0" tIns="0" rIns="0" bIns="0" rtlCol="0">
                          <a:prstTxWarp prst="textNoShape">
                            <a:avLst/>
                          </a:prstTxWarp>
                          <a:noAutofit/>
                        </wps:bodyPr>
                      </wps:wsp>
                      <wps:wsp>
                        <wps:cNvPr id="872" name="Graphic 872"/>
                        <wps:cNvSpPr/>
                        <wps:spPr>
                          <a:xfrm>
                            <a:off x="3735129" y="1020759"/>
                            <a:ext cx="76200" cy="76200"/>
                          </a:xfrm>
                          <a:custGeom>
                            <a:avLst/>
                            <a:gdLst/>
                            <a:ahLst/>
                            <a:cxnLst/>
                            <a:rect l="l" t="t" r="r" b="b"/>
                            <a:pathLst>
                              <a:path w="76200" h="76200">
                                <a:moveTo>
                                  <a:pt x="76200" y="0"/>
                                </a:moveTo>
                                <a:lnTo>
                                  <a:pt x="0" y="38100"/>
                                </a:lnTo>
                                <a:lnTo>
                                  <a:pt x="76200" y="76200"/>
                                </a:lnTo>
                                <a:lnTo>
                                  <a:pt x="76200" y="0"/>
                                </a:lnTo>
                                <a:close/>
                              </a:path>
                            </a:pathLst>
                          </a:custGeom>
                          <a:solidFill>
                            <a:srgbClr val="FFC000"/>
                          </a:solidFill>
                        </wps:spPr>
                        <wps:bodyPr wrap="square" lIns="0" tIns="0" rIns="0" bIns="0" rtlCol="0">
                          <a:prstTxWarp prst="textNoShape">
                            <a:avLst/>
                          </a:prstTxWarp>
                          <a:noAutofit/>
                        </wps:bodyPr>
                      </wps:wsp>
                      <wps:wsp>
                        <wps:cNvPr id="873" name="Graphic 873"/>
                        <wps:cNvSpPr/>
                        <wps:spPr>
                          <a:xfrm>
                            <a:off x="4255794" y="649288"/>
                            <a:ext cx="1270" cy="2374900"/>
                          </a:xfrm>
                          <a:custGeom>
                            <a:avLst/>
                            <a:gdLst/>
                            <a:ahLst/>
                            <a:cxnLst/>
                            <a:rect l="l" t="t" r="r" b="b"/>
                            <a:pathLst>
                              <a:path w="0" h="2374900">
                                <a:moveTo>
                                  <a:pt x="0" y="0"/>
                                </a:moveTo>
                                <a:lnTo>
                                  <a:pt x="0" y="2374900"/>
                                </a:lnTo>
                              </a:path>
                            </a:pathLst>
                          </a:custGeom>
                          <a:ln w="12700">
                            <a:solidFill>
                              <a:srgbClr val="000000"/>
                            </a:solidFill>
                            <a:prstDash val="solid"/>
                          </a:ln>
                        </wps:spPr>
                        <wps:bodyPr wrap="square" lIns="0" tIns="0" rIns="0" bIns="0" rtlCol="0">
                          <a:prstTxWarp prst="textNoShape">
                            <a:avLst/>
                          </a:prstTxWarp>
                          <a:noAutofit/>
                        </wps:bodyPr>
                      </wps:wsp>
                      <wps:wsp>
                        <wps:cNvPr id="874" name="Graphic 874"/>
                        <wps:cNvSpPr/>
                        <wps:spPr>
                          <a:xfrm>
                            <a:off x="3576393" y="649288"/>
                            <a:ext cx="684530" cy="1270"/>
                          </a:xfrm>
                          <a:custGeom>
                            <a:avLst/>
                            <a:gdLst/>
                            <a:ahLst/>
                            <a:cxnLst/>
                            <a:rect l="l" t="t" r="r" b="b"/>
                            <a:pathLst>
                              <a:path w="684530" h="0">
                                <a:moveTo>
                                  <a:pt x="0" y="0"/>
                                </a:moveTo>
                                <a:lnTo>
                                  <a:pt x="684161" y="0"/>
                                </a:lnTo>
                              </a:path>
                            </a:pathLst>
                          </a:custGeom>
                          <a:ln w="12700">
                            <a:solidFill>
                              <a:srgbClr val="000000"/>
                            </a:solidFill>
                            <a:prstDash val="solid"/>
                          </a:ln>
                        </wps:spPr>
                        <wps:bodyPr wrap="square" lIns="0" tIns="0" rIns="0" bIns="0" rtlCol="0">
                          <a:prstTxWarp prst="textNoShape">
                            <a:avLst/>
                          </a:prstTxWarp>
                          <a:noAutofit/>
                        </wps:bodyPr>
                      </wps:wsp>
                      <pic:pic>
                        <pic:nvPicPr>
                          <pic:cNvPr id="875" name="Image 875"/>
                          <pic:cNvPicPr/>
                        </pic:nvPicPr>
                        <pic:blipFill>
                          <a:blip r:embed="rId89" cstate="print"/>
                          <a:stretch>
                            <a:fillRect/>
                          </a:stretch>
                        </pic:blipFill>
                        <pic:spPr>
                          <a:xfrm>
                            <a:off x="279389" y="185740"/>
                            <a:ext cx="3592259" cy="1398587"/>
                          </a:xfrm>
                          <a:prstGeom prst="rect">
                            <a:avLst/>
                          </a:prstGeom>
                        </pic:spPr>
                      </pic:pic>
                      <wps:wsp>
                        <wps:cNvPr id="876" name="Graphic 876"/>
                        <wps:cNvSpPr/>
                        <wps:spPr>
                          <a:xfrm>
                            <a:off x="298441" y="385763"/>
                            <a:ext cx="19050" cy="2903855"/>
                          </a:xfrm>
                          <a:custGeom>
                            <a:avLst/>
                            <a:gdLst/>
                            <a:ahLst/>
                            <a:cxnLst/>
                            <a:rect l="l" t="t" r="r" b="b"/>
                            <a:pathLst>
                              <a:path w="19050" h="2903855">
                                <a:moveTo>
                                  <a:pt x="19050" y="0"/>
                                </a:moveTo>
                                <a:lnTo>
                                  <a:pt x="0" y="2903537"/>
                                </a:lnTo>
                              </a:path>
                            </a:pathLst>
                          </a:custGeom>
                          <a:ln w="19050">
                            <a:solidFill>
                              <a:srgbClr val="000000"/>
                            </a:solidFill>
                            <a:prstDash val="solid"/>
                          </a:ln>
                        </wps:spPr>
                        <wps:bodyPr wrap="square" lIns="0" tIns="0" rIns="0" bIns="0" rtlCol="0">
                          <a:prstTxWarp prst="textNoShape">
                            <a:avLst/>
                          </a:prstTxWarp>
                          <a:noAutofit/>
                        </wps:bodyPr>
                      </wps:wsp>
                      <pic:pic>
                        <pic:nvPicPr>
                          <pic:cNvPr id="877" name="Image 877"/>
                          <pic:cNvPicPr/>
                        </pic:nvPicPr>
                        <pic:blipFill>
                          <a:blip r:embed="rId90" cstate="print"/>
                          <a:stretch>
                            <a:fillRect/>
                          </a:stretch>
                        </pic:blipFill>
                        <pic:spPr>
                          <a:xfrm>
                            <a:off x="3225801" y="346812"/>
                            <a:ext cx="704916" cy="634269"/>
                          </a:xfrm>
                          <a:prstGeom prst="rect">
                            <a:avLst/>
                          </a:prstGeom>
                        </pic:spPr>
                      </pic:pic>
                      <wps:wsp>
                        <wps:cNvPr id="878" name="Graphic 878"/>
                        <wps:cNvSpPr/>
                        <wps:spPr>
                          <a:xfrm>
                            <a:off x="146052" y="2879726"/>
                            <a:ext cx="4232275" cy="1905"/>
                          </a:xfrm>
                          <a:custGeom>
                            <a:avLst/>
                            <a:gdLst/>
                            <a:ahLst/>
                            <a:cxnLst/>
                            <a:rect l="l" t="t" r="r" b="b"/>
                            <a:pathLst>
                              <a:path w="4232275" h="1905">
                                <a:moveTo>
                                  <a:pt x="0" y="1587"/>
                                </a:moveTo>
                                <a:lnTo>
                                  <a:pt x="4231970" y="0"/>
                                </a:lnTo>
                              </a:path>
                            </a:pathLst>
                          </a:custGeom>
                          <a:ln w="12700">
                            <a:solidFill>
                              <a:srgbClr val="000000"/>
                            </a:solidFill>
                            <a:prstDash val="solid"/>
                          </a:ln>
                        </wps:spPr>
                        <wps:bodyPr wrap="square" lIns="0" tIns="0" rIns="0" bIns="0" rtlCol="0">
                          <a:prstTxWarp prst="textNoShape">
                            <a:avLst/>
                          </a:prstTxWarp>
                          <a:noAutofit/>
                        </wps:bodyPr>
                      </wps:wsp>
                      <wps:wsp>
                        <wps:cNvPr id="879" name="Graphic 879"/>
                        <wps:cNvSpPr/>
                        <wps:spPr>
                          <a:xfrm>
                            <a:off x="3220821" y="2017715"/>
                            <a:ext cx="703580" cy="298450"/>
                          </a:xfrm>
                          <a:custGeom>
                            <a:avLst/>
                            <a:gdLst/>
                            <a:ahLst/>
                            <a:cxnLst/>
                            <a:rect l="l" t="t" r="r" b="b"/>
                            <a:pathLst>
                              <a:path w="703580" h="298450">
                                <a:moveTo>
                                  <a:pt x="0" y="0"/>
                                </a:moveTo>
                                <a:lnTo>
                                  <a:pt x="114287" y="0"/>
                                </a:lnTo>
                                <a:lnTo>
                                  <a:pt x="114287" y="298450"/>
                                </a:lnTo>
                                <a:lnTo>
                                  <a:pt x="0" y="298450"/>
                                </a:lnTo>
                                <a:lnTo>
                                  <a:pt x="0" y="0"/>
                                </a:lnTo>
                                <a:close/>
                              </a:path>
                              <a:path w="703580" h="298450">
                                <a:moveTo>
                                  <a:pt x="301599" y="0"/>
                                </a:moveTo>
                                <a:lnTo>
                                  <a:pt x="415886" y="0"/>
                                </a:lnTo>
                                <a:lnTo>
                                  <a:pt x="415886" y="298450"/>
                                </a:lnTo>
                                <a:lnTo>
                                  <a:pt x="301599" y="298450"/>
                                </a:lnTo>
                                <a:lnTo>
                                  <a:pt x="301599" y="0"/>
                                </a:lnTo>
                                <a:close/>
                              </a:path>
                              <a:path w="703580" h="298450">
                                <a:moveTo>
                                  <a:pt x="588911" y="0"/>
                                </a:moveTo>
                                <a:lnTo>
                                  <a:pt x="703199" y="0"/>
                                </a:lnTo>
                                <a:lnTo>
                                  <a:pt x="703199" y="298450"/>
                                </a:lnTo>
                                <a:lnTo>
                                  <a:pt x="588911" y="298450"/>
                                </a:lnTo>
                                <a:lnTo>
                                  <a:pt x="588911" y="0"/>
                                </a:lnTo>
                                <a:close/>
                              </a:path>
                            </a:pathLst>
                          </a:custGeom>
                          <a:ln w="12700">
                            <a:solidFill>
                              <a:srgbClr val="000000"/>
                            </a:solidFill>
                            <a:prstDash val="solid"/>
                          </a:ln>
                        </wps:spPr>
                        <wps:bodyPr wrap="square" lIns="0" tIns="0" rIns="0" bIns="0" rtlCol="0">
                          <a:prstTxWarp prst="textNoShape">
                            <a:avLst/>
                          </a:prstTxWarp>
                          <a:noAutofit/>
                        </wps:bodyPr>
                      </wps:wsp>
                      <wps:wsp>
                        <wps:cNvPr id="880" name="Graphic 880"/>
                        <wps:cNvSpPr/>
                        <wps:spPr>
                          <a:xfrm>
                            <a:off x="2965250" y="412751"/>
                            <a:ext cx="333375" cy="1270"/>
                          </a:xfrm>
                          <a:custGeom>
                            <a:avLst/>
                            <a:gdLst/>
                            <a:ahLst/>
                            <a:cxnLst/>
                            <a:rect l="l" t="t" r="r" b="b"/>
                            <a:pathLst>
                              <a:path w="333375" h="0">
                                <a:moveTo>
                                  <a:pt x="333349" y="0"/>
                                </a:moveTo>
                                <a:lnTo>
                                  <a:pt x="0" y="0"/>
                                </a:lnTo>
                              </a:path>
                            </a:pathLst>
                          </a:custGeom>
                          <a:ln w="12700">
                            <a:solidFill>
                              <a:srgbClr val="548235"/>
                            </a:solidFill>
                            <a:prstDash val="solid"/>
                          </a:ln>
                        </wps:spPr>
                        <wps:bodyPr wrap="square" lIns="0" tIns="0" rIns="0" bIns="0" rtlCol="0">
                          <a:prstTxWarp prst="textNoShape">
                            <a:avLst/>
                          </a:prstTxWarp>
                          <a:noAutofit/>
                        </wps:bodyPr>
                      </wps:wsp>
                      <wps:wsp>
                        <wps:cNvPr id="881" name="Graphic 881"/>
                        <wps:cNvSpPr/>
                        <wps:spPr>
                          <a:xfrm>
                            <a:off x="2901751" y="374647"/>
                            <a:ext cx="76200" cy="76200"/>
                          </a:xfrm>
                          <a:custGeom>
                            <a:avLst/>
                            <a:gdLst/>
                            <a:ahLst/>
                            <a:cxnLst/>
                            <a:rect l="l" t="t" r="r" b="b"/>
                            <a:pathLst>
                              <a:path w="76200" h="76200">
                                <a:moveTo>
                                  <a:pt x="76200" y="0"/>
                                </a:moveTo>
                                <a:lnTo>
                                  <a:pt x="0" y="38100"/>
                                </a:lnTo>
                                <a:lnTo>
                                  <a:pt x="76200" y="76200"/>
                                </a:lnTo>
                                <a:lnTo>
                                  <a:pt x="76200" y="0"/>
                                </a:lnTo>
                                <a:close/>
                              </a:path>
                            </a:pathLst>
                          </a:custGeom>
                          <a:solidFill>
                            <a:srgbClr val="548235"/>
                          </a:solidFill>
                        </wps:spPr>
                        <wps:bodyPr wrap="square" lIns="0" tIns="0" rIns="0" bIns="0" rtlCol="0">
                          <a:prstTxWarp prst="textNoShape">
                            <a:avLst/>
                          </a:prstTxWarp>
                          <a:noAutofit/>
                        </wps:bodyPr>
                      </wps:wsp>
                      <wps:wsp>
                        <wps:cNvPr id="882" name="Graphic 882"/>
                        <wps:cNvSpPr/>
                        <wps:spPr>
                          <a:xfrm>
                            <a:off x="1611210" y="401638"/>
                            <a:ext cx="332105" cy="1270"/>
                          </a:xfrm>
                          <a:custGeom>
                            <a:avLst/>
                            <a:gdLst/>
                            <a:ahLst/>
                            <a:cxnLst/>
                            <a:rect l="l" t="t" r="r" b="b"/>
                            <a:pathLst>
                              <a:path w="332105" h="0">
                                <a:moveTo>
                                  <a:pt x="331762" y="0"/>
                                </a:moveTo>
                                <a:lnTo>
                                  <a:pt x="0" y="0"/>
                                </a:lnTo>
                              </a:path>
                            </a:pathLst>
                          </a:custGeom>
                          <a:ln w="12700">
                            <a:solidFill>
                              <a:srgbClr val="548235"/>
                            </a:solidFill>
                            <a:prstDash val="solid"/>
                          </a:ln>
                        </wps:spPr>
                        <wps:bodyPr wrap="square" lIns="0" tIns="0" rIns="0" bIns="0" rtlCol="0">
                          <a:prstTxWarp prst="textNoShape">
                            <a:avLst/>
                          </a:prstTxWarp>
                          <a:noAutofit/>
                        </wps:bodyPr>
                      </wps:wsp>
                      <wps:wsp>
                        <wps:cNvPr id="883" name="Graphic 883"/>
                        <wps:cNvSpPr/>
                        <wps:spPr>
                          <a:xfrm>
                            <a:off x="1547712" y="363536"/>
                            <a:ext cx="76200" cy="76200"/>
                          </a:xfrm>
                          <a:custGeom>
                            <a:avLst/>
                            <a:gdLst/>
                            <a:ahLst/>
                            <a:cxnLst/>
                            <a:rect l="l" t="t" r="r" b="b"/>
                            <a:pathLst>
                              <a:path w="76200" h="76200">
                                <a:moveTo>
                                  <a:pt x="76200" y="0"/>
                                </a:moveTo>
                                <a:lnTo>
                                  <a:pt x="0" y="38100"/>
                                </a:lnTo>
                                <a:lnTo>
                                  <a:pt x="76200" y="76200"/>
                                </a:lnTo>
                                <a:lnTo>
                                  <a:pt x="76200" y="0"/>
                                </a:lnTo>
                                <a:close/>
                              </a:path>
                            </a:pathLst>
                          </a:custGeom>
                          <a:solidFill>
                            <a:srgbClr val="548235"/>
                          </a:solidFill>
                        </wps:spPr>
                        <wps:bodyPr wrap="square" lIns="0" tIns="0" rIns="0" bIns="0" rtlCol="0">
                          <a:prstTxWarp prst="textNoShape">
                            <a:avLst/>
                          </a:prstTxWarp>
                          <a:noAutofit/>
                        </wps:bodyPr>
                      </wps:wsp>
                      <wps:wsp>
                        <wps:cNvPr id="884" name="Graphic 884"/>
                        <wps:cNvSpPr/>
                        <wps:spPr>
                          <a:xfrm>
                            <a:off x="157163" y="1530351"/>
                            <a:ext cx="1722755" cy="3175"/>
                          </a:xfrm>
                          <a:custGeom>
                            <a:avLst/>
                            <a:gdLst/>
                            <a:ahLst/>
                            <a:cxnLst/>
                            <a:rect l="l" t="t" r="r" b="b"/>
                            <a:pathLst>
                              <a:path w="1722755" h="3175">
                                <a:moveTo>
                                  <a:pt x="0" y="0"/>
                                </a:moveTo>
                                <a:lnTo>
                                  <a:pt x="1722310" y="3060"/>
                                </a:lnTo>
                              </a:path>
                            </a:pathLst>
                          </a:custGeom>
                          <a:ln w="12700">
                            <a:solidFill>
                              <a:srgbClr val="548235"/>
                            </a:solidFill>
                            <a:prstDash val="sysDash"/>
                          </a:ln>
                        </wps:spPr>
                        <wps:bodyPr wrap="square" lIns="0" tIns="0" rIns="0" bIns="0" rtlCol="0">
                          <a:prstTxWarp prst="textNoShape">
                            <a:avLst/>
                          </a:prstTxWarp>
                          <a:noAutofit/>
                        </wps:bodyPr>
                      </wps:wsp>
                      <wps:wsp>
                        <wps:cNvPr id="885" name="Graphic 885"/>
                        <wps:cNvSpPr/>
                        <wps:spPr>
                          <a:xfrm>
                            <a:off x="1866703" y="1495287"/>
                            <a:ext cx="76835" cy="76200"/>
                          </a:xfrm>
                          <a:custGeom>
                            <a:avLst/>
                            <a:gdLst/>
                            <a:ahLst/>
                            <a:cxnLst/>
                            <a:rect l="l" t="t" r="r" b="b"/>
                            <a:pathLst>
                              <a:path w="76835" h="76200">
                                <a:moveTo>
                                  <a:pt x="139" y="0"/>
                                </a:moveTo>
                                <a:lnTo>
                                  <a:pt x="0" y="76200"/>
                                </a:lnTo>
                                <a:lnTo>
                                  <a:pt x="76276" y="38239"/>
                                </a:lnTo>
                                <a:lnTo>
                                  <a:pt x="139" y="0"/>
                                </a:lnTo>
                                <a:close/>
                              </a:path>
                            </a:pathLst>
                          </a:custGeom>
                          <a:solidFill>
                            <a:srgbClr val="548235"/>
                          </a:solidFill>
                        </wps:spPr>
                        <wps:bodyPr wrap="square" lIns="0" tIns="0" rIns="0" bIns="0" rtlCol="0">
                          <a:prstTxWarp prst="textNoShape">
                            <a:avLst/>
                          </a:prstTxWarp>
                          <a:noAutofit/>
                        </wps:bodyPr>
                      </wps:wsp>
                      <wps:wsp>
                        <wps:cNvPr id="886" name="Graphic 886"/>
                        <wps:cNvSpPr/>
                        <wps:spPr>
                          <a:xfrm>
                            <a:off x="2730315" y="1530757"/>
                            <a:ext cx="427355" cy="3175"/>
                          </a:xfrm>
                          <a:custGeom>
                            <a:avLst/>
                            <a:gdLst/>
                            <a:ahLst/>
                            <a:cxnLst/>
                            <a:rect l="l" t="t" r="r" b="b"/>
                            <a:pathLst>
                              <a:path w="427355" h="3175">
                                <a:moveTo>
                                  <a:pt x="0" y="2768"/>
                                </a:moveTo>
                                <a:lnTo>
                                  <a:pt x="426999" y="0"/>
                                </a:lnTo>
                              </a:path>
                            </a:pathLst>
                          </a:custGeom>
                          <a:ln w="12700">
                            <a:solidFill>
                              <a:srgbClr val="548235"/>
                            </a:solidFill>
                            <a:prstDash val="sysDash"/>
                          </a:ln>
                        </wps:spPr>
                        <wps:bodyPr wrap="square" lIns="0" tIns="0" rIns="0" bIns="0" rtlCol="0">
                          <a:prstTxWarp prst="textNoShape">
                            <a:avLst/>
                          </a:prstTxWarp>
                          <a:noAutofit/>
                        </wps:bodyPr>
                      </wps:wsp>
                      <wps:wsp>
                        <wps:cNvPr id="887" name="Graphic 887"/>
                        <wps:cNvSpPr/>
                        <wps:spPr>
                          <a:xfrm>
                            <a:off x="3144372" y="1492746"/>
                            <a:ext cx="76835" cy="76200"/>
                          </a:xfrm>
                          <a:custGeom>
                            <a:avLst/>
                            <a:gdLst/>
                            <a:ahLst/>
                            <a:cxnLst/>
                            <a:rect l="l" t="t" r="r" b="b"/>
                            <a:pathLst>
                              <a:path w="76835" h="76200">
                                <a:moveTo>
                                  <a:pt x="0" y="0"/>
                                </a:moveTo>
                                <a:lnTo>
                                  <a:pt x="495" y="76200"/>
                                </a:lnTo>
                                <a:lnTo>
                                  <a:pt x="76441" y="37604"/>
                                </a:lnTo>
                                <a:lnTo>
                                  <a:pt x="0" y="0"/>
                                </a:lnTo>
                                <a:close/>
                              </a:path>
                            </a:pathLst>
                          </a:custGeom>
                          <a:solidFill>
                            <a:srgbClr val="548235"/>
                          </a:solidFill>
                        </wps:spPr>
                        <wps:bodyPr wrap="square" lIns="0" tIns="0" rIns="0" bIns="0" rtlCol="0">
                          <a:prstTxWarp prst="textNoShape">
                            <a:avLst/>
                          </a:prstTxWarp>
                          <a:noAutofit/>
                        </wps:bodyPr>
                      </wps:wsp>
                      <wps:wsp>
                        <wps:cNvPr id="888" name="Graphic 888"/>
                        <wps:cNvSpPr/>
                        <wps:spPr>
                          <a:xfrm>
                            <a:off x="3274788" y="860426"/>
                            <a:ext cx="1270" cy="1998980"/>
                          </a:xfrm>
                          <a:custGeom>
                            <a:avLst/>
                            <a:gdLst/>
                            <a:ahLst/>
                            <a:cxnLst/>
                            <a:rect l="l" t="t" r="r" b="b"/>
                            <a:pathLst>
                              <a:path w="0" h="1998980">
                                <a:moveTo>
                                  <a:pt x="0" y="0"/>
                                </a:moveTo>
                                <a:lnTo>
                                  <a:pt x="0" y="1998662"/>
                                </a:lnTo>
                              </a:path>
                            </a:pathLst>
                          </a:custGeom>
                          <a:ln w="12700">
                            <a:solidFill>
                              <a:srgbClr val="000000"/>
                            </a:solidFill>
                            <a:prstDash val="lgDash"/>
                          </a:ln>
                        </wps:spPr>
                        <wps:bodyPr wrap="square" lIns="0" tIns="0" rIns="0" bIns="0" rtlCol="0">
                          <a:prstTxWarp prst="textNoShape">
                            <a:avLst/>
                          </a:prstTxWarp>
                          <a:noAutofit/>
                        </wps:bodyPr>
                      </wps:wsp>
                      <wps:wsp>
                        <wps:cNvPr id="889" name="Graphic 889"/>
                        <wps:cNvSpPr/>
                        <wps:spPr>
                          <a:xfrm>
                            <a:off x="3865297" y="871538"/>
                            <a:ext cx="6350" cy="2012950"/>
                          </a:xfrm>
                          <a:custGeom>
                            <a:avLst/>
                            <a:gdLst/>
                            <a:ahLst/>
                            <a:cxnLst/>
                            <a:rect l="l" t="t" r="r" b="b"/>
                            <a:pathLst>
                              <a:path w="6350" h="2012950">
                                <a:moveTo>
                                  <a:pt x="0" y="0"/>
                                </a:moveTo>
                                <a:lnTo>
                                  <a:pt x="6350" y="2012950"/>
                                </a:lnTo>
                              </a:path>
                            </a:pathLst>
                          </a:custGeom>
                          <a:ln w="12700">
                            <a:solidFill>
                              <a:srgbClr val="000000"/>
                            </a:solidFill>
                            <a:prstDash val="lgDash"/>
                          </a:ln>
                        </wps:spPr>
                        <wps:bodyPr wrap="square" lIns="0" tIns="0" rIns="0" bIns="0" rtlCol="0">
                          <a:prstTxWarp prst="textNoShape">
                            <a:avLst/>
                          </a:prstTxWarp>
                          <a:noAutofit/>
                        </wps:bodyPr>
                      </wps:wsp>
                      <wps:wsp>
                        <wps:cNvPr id="890" name="Graphic 890"/>
                        <wps:cNvSpPr/>
                        <wps:spPr>
                          <a:xfrm>
                            <a:off x="3577980" y="385763"/>
                            <a:ext cx="1905" cy="2473325"/>
                          </a:xfrm>
                          <a:custGeom>
                            <a:avLst/>
                            <a:gdLst/>
                            <a:ahLst/>
                            <a:cxnLst/>
                            <a:rect l="l" t="t" r="r" b="b"/>
                            <a:pathLst>
                              <a:path w="1905" h="2473325">
                                <a:moveTo>
                                  <a:pt x="0" y="0"/>
                                </a:moveTo>
                                <a:lnTo>
                                  <a:pt x="1587" y="2473325"/>
                                </a:lnTo>
                              </a:path>
                            </a:pathLst>
                          </a:custGeom>
                          <a:ln w="12700">
                            <a:solidFill>
                              <a:srgbClr val="000000"/>
                            </a:solidFill>
                            <a:prstDash val="lgDash"/>
                          </a:ln>
                        </wps:spPr>
                        <wps:bodyPr wrap="square" lIns="0" tIns="0" rIns="0" bIns="0" rtlCol="0">
                          <a:prstTxWarp prst="textNoShape">
                            <a:avLst/>
                          </a:prstTxWarp>
                          <a:noAutofit/>
                        </wps:bodyPr>
                      </wps:wsp>
                      <wps:wsp>
                        <wps:cNvPr id="891" name="Graphic 891"/>
                        <wps:cNvSpPr/>
                        <wps:spPr>
                          <a:xfrm>
                            <a:off x="146047" y="378350"/>
                            <a:ext cx="141605" cy="1156970"/>
                          </a:xfrm>
                          <a:custGeom>
                            <a:avLst/>
                            <a:gdLst/>
                            <a:ahLst/>
                            <a:cxnLst/>
                            <a:rect l="l" t="t" r="r" b="b"/>
                            <a:pathLst>
                              <a:path w="141605" h="1156970">
                                <a:moveTo>
                                  <a:pt x="141287" y="23329"/>
                                </a:moveTo>
                                <a:lnTo>
                                  <a:pt x="141287" y="0"/>
                                </a:lnTo>
                                <a:lnTo>
                                  <a:pt x="0" y="0"/>
                                </a:lnTo>
                                <a:lnTo>
                                  <a:pt x="0" y="1156728"/>
                                </a:lnTo>
                              </a:path>
                            </a:pathLst>
                          </a:custGeom>
                          <a:ln w="12700">
                            <a:solidFill>
                              <a:srgbClr val="548235"/>
                            </a:solidFill>
                            <a:prstDash val="sysDash"/>
                          </a:ln>
                        </wps:spPr>
                        <wps:bodyPr wrap="square" lIns="0" tIns="0" rIns="0" bIns="0" rtlCol="0">
                          <a:prstTxWarp prst="textNoShape">
                            <a:avLst/>
                          </a:prstTxWarp>
                          <a:noAutofit/>
                        </wps:bodyPr>
                      </wps:wsp>
                      <wps:wsp>
                        <wps:cNvPr id="892" name="Graphic 892"/>
                        <wps:cNvSpPr/>
                        <wps:spPr>
                          <a:xfrm>
                            <a:off x="6350" y="832084"/>
                            <a:ext cx="292100" cy="835025"/>
                          </a:xfrm>
                          <a:custGeom>
                            <a:avLst/>
                            <a:gdLst/>
                            <a:ahLst/>
                            <a:cxnLst/>
                            <a:rect l="l" t="t" r="r" b="b"/>
                            <a:pathLst>
                              <a:path w="292100" h="835025">
                                <a:moveTo>
                                  <a:pt x="292100" y="4559"/>
                                </a:moveTo>
                                <a:lnTo>
                                  <a:pt x="292100" y="0"/>
                                </a:lnTo>
                                <a:lnTo>
                                  <a:pt x="0" y="0"/>
                                </a:lnTo>
                                <a:lnTo>
                                  <a:pt x="0" y="834758"/>
                                </a:lnTo>
                              </a:path>
                            </a:pathLst>
                          </a:custGeom>
                          <a:ln w="12700">
                            <a:solidFill>
                              <a:srgbClr val="00B0F0"/>
                            </a:solidFill>
                            <a:prstDash val="sysDash"/>
                          </a:ln>
                        </wps:spPr>
                        <wps:bodyPr wrap="square" lIns="0" tIns="0" rIns="0" bIns="0" rtlCol="0">
                          <a:prstTxWarp prst="textNoShape">
                            <a:avLst/>
                          </a:prstTxWarp>
                          <a:noAutofit/>
                        </wps:bodyPr>
                      </wps:wsp>
                      <wps:wsp>
                        <wps:cNvPr id="893" name="Graphic 893"/>
                        <wps:cNvSpPr/>
                        <wps:spPr>
                          <a:xfrm>
                            <a:off x="36522" y="1679576"/>
                            <a:ext cx="1843405" cy="1270"/>
                          </a:xfrm>
                          <a:custGeom>
                            <a:avLst/>
                            <a:gdLst/>
                            <a:ahLst/>
                            <a:cxnLst/>
                            <a:rect l="l" t="t" r="r" b="b"/>
                            <a:pathLst>
                              <a:path w="1843405" h="0">
                                <a:moveTo>
                                  <a:pt x="0" y="0"/>
                                </a:moveTo>
                                <a:lnTo>
                                  <a:pt x="1842947" y="0"/>
                                </a:lnTo>
                              </a:path>
                            </a:pathLst>
                          </a:custGeom>
                          <a:ln w="12700">
                            <a:solidFill>
                              <a:srgbClr val="00B0F0"/>
                            </a:solidFill>
                            <a:prstDash val="sysDash"/>
                          </a:ln>
                        </wps:spPr>
                        <wps:bodyPr wrap="square" lIns="0" tIns="0" rIns="0" bIns="0" rtlCol="0">
                          <a:prstTxWarp prst="textNoShape">
                            <a:avLst/>
                          </a:prstTxWarp>
                          <a:noAutofit/>
                        </wps:bodyPr>
                      </wps:wsp>
                      <wps:wsp>
                        <wps:cNvPr id="894" name="Graphic 894"/>
                        <wps:cNvSpPr/>
                        <wps:spPr>
                          <a:xfrm>
                            <a:off x="1866775" y="1641473"/>
                            <a:ext cx="76200" cy="76200"/>
                          </a:xfrm>
                          <a:custGeom>
                            <a:avLst/>
                            <a:gdLst/>
                            <a:ahLst/>
                            <a:cxnLst/>
                            <a:rect l="l" t="t" r="r" b="b"/>
                            <a:pathLst>
                              <a:path w="76200" h="76200">
                                <a:moveTo>
                                  <a:pt x="0" y="0"/>
                                </a:moveTo>
                                <a:lnTo>
                                  <a:pt x="0" y="76200"/>
                                </a:lnTo>
                                <a:lnTo>
                                  <a:pt x="76200" y="38100"/>
                                </a:lnTo>
                                <a:lnTo>
                                  <a:pt x="0" y="0"/>
                                </a:lnTo>
                                <a:close/>
                              </a:path>
                            </a:pathLst>
                          </a:custGeom>
                          <a:solidFill>
                            <a:srgbClr val="00B0F0"/>
                          </a:solidFill>
                        </wps:spPr>
                        <wps:bodyPr wrap="square" lIns="0" tIns="0" rIns="0" bIns="0" rtlCol="0">
                          <a:prstTxWarp prst="textNoShape">
                            <a:avLst/>
                          </a:prstTxWarp>
                          <a:noAutofit/>
                        </wps:bodyPr>
                      </wps:wsp>
                      <wps:wsp>
                        <wps:cNvPr id="895" name="Graphic 895"/>
                        <wps:cNvSpPr/>
                        <wps:spPr>
                          <a:xfrm>
                            <a:off x="2376329" y="1680122"/>
                            <a:ext cx="1398905" cy="12700"/>
                          </a:xfrm>
                          <a:custGeom>
                            <a:avLst/>
                            <a:gdLst/>
                            <a:ahLst/>
                            <a:cxnLst/>
                            <a:rect l="l" t="t" r="r" b="b"/>
                            <a:pathLst>
                              <a:path w="1398905" h="12700">
                                <a:moveTo>
                                  <a:pt x="0" y="12153"/>
                                </a:moveTo>
                                <a:lnTo>
                                  <a:pt x="1398485" y="0"/>
                                </a:lnTo>
                              </a:path>
                            </a:pathLst>
                          </a:custGeom>
                          <a:ln w="12700">
                            <a:solidFill>
                              <a:srgbClr val="00B0F0"/>
                            </a:solidFill>
                            <a:prstDash val="sysDash"/>
                          </a:ln>
                        </wps:spPr>
                        <wps:bodyPr wrap="square" lIns="0" tIns="0" rIns="0" bIns="0" rtlCol="0">
                          <a:prstTxWarp prst="textNoShape">
                            <a:avLst/>
                          </a:prstTxWarp>
                          <a:noAutofit/>
                        </wps:bodyPr>
                      </wps:wsp>
                      <wps:wsp>
                        <wps:cNvPr id="896" name="Graphic 896"/>
                        <wps:cNvSpPr/>
                        <wps:spPr>
                          <a:xfrm>
                            <a:off x="3761787" y="1642140"/>
                            <a:ext cx="76835" cy="76200"/>
                          </a:xfrm>
                          <a:custGeom>
                            <a:avLst/>
                            <a:gdLst/>
                            <a:ahLst/>
                            <a:cxnLst/>
                            <a:rect l="l" t="t" r="r" b="b"/>
                            <a:pathLst>
                              <a:path w="76835" h="76200">
                                <a:moveTo>
                                  <a:pt x="0" y="0"/>
                                </a:moveTo>
                                <a:lnTo>
                                  <a:pt x="660" y="76200"/>
                                </a:lnTo>
                                <a:lnTo>
                                  <a:pt x="76530" y="37439"/>
                                </a:lnTo>
                                <a:lnTo>
                                  <a:pt x="0" y="0"/>
                                </a:lnTo>
                                <a:close/>
                              </a:path>
                            </a:pathLst>
                          </a:custGeom>
                          <a:solidFill>
                            <a:srgbClr val="00B0F0"/>
                          </a:solidFill>
                        </wps:spPr>
                        <wps:bodyPr wrap="square" lIns="0" tIns="0" rIns="0" bIns="0" rtlCol="0">
                          <a:prstTxWarp prst="textNoShape">
                            <a:avLst/>
                          </a:prstTxWarp>
                          <a:noAutofit/>
                        </wps:bodyPr>
                      </wps:wsp>
                      <wps:wsp>
                        <wps:cNvPr id="897" name="Graphic 897"/>
                        <wps:cNvSpPr/>
                        <wps:spPr>
                          <a:xfrm>
                            <a:off x="468298" y="388938"/>
                            <a:ext cx="74930" cy="1270"/>
                          </a:xfrm>
                          <a:custGeom>
                            <a:avLst/>
                            <a:gdLst/>
                            <a:ahLst/>
                            <a:cxnLst/>
                            <a:rect l="l" t="t" r="r" b="b"/>
                            <a:pathLst>
                              <a:path w="74930" h="0">
                                <a:moveTo>
                                  <a:pt x="74599" y="0"/>
                                </a:moveTo>
                                <a:lnTo>
                                  <a:pt x="0" y="0"/>
                                </a:lnTo>
                              </a:path>
                            </a:pathLst>
                          </a:custGeom>
                          <a:ln w="12700">
                            <a:solidFill>
                              <a:srgbClr val="548235"/>
                            </a:solidFill>
                            <a:prstDash val="solid"/>
                          </a:ln>
                        </wps:spPr>
                        <wps:bodyPr wrap="square" lIns="0" tIns="0" rIns="0" bIns="0" rtlCol="0">
                          <a:prstTxWarp prst="textNoShape">
                            <a:avLst/>
                          </a:prstTxWarp>
                          <a:noAutofit/>
                        </wps:bodyPr>
                      </wps:wsp>
                      <wps:wsp>
                        <wps:cNvPr id="898" name="Graphic 898"/>
                        <wps:cNvSpPr/>
                        <wps:spPr>
                          <a:xfrm>
                            <a:off x="404793" y="350836"/>
                            <a:ext cx="76200" cy="76200"/>
                          </a:xfrm>
                          <a:custGeom>
                            <a:avLst/>
                            <a:gdLst/>
                            <a:ahLst/>
                            <a:cxnLst/>
                            <a:rect l="l" t="t" r="r" b="b"/>
                            <a:pathLst>
                              <a:path w="76200" h="76200">
                                <a:moveTo>
                                  <a:pt x="76200" y="0"/>
                                </a:moveTo>
                                <a:lnTo>
                                  <a:pt x="0" y="38100"/>
                                </a:lnTo>
                                <a:lnTo>
                                  <a:pt x="76200" y="76200"/>
                                </a:lnTo>
                                <a:lnTo>
                                  <a:pt x="76200" y="0"/>
                                </a:lnTo>
                                <a:close/>
                              </a:path>
                            </a:pathLst>
                          </a:custGeom>
                          <a:solidFill>
                            <a:srgbClr val="548235"/>
                          </a:solidFill>
                        </wps:spPr>
                        <wps:bodyPr wrap="square" lIns="0" tIns="0" rIns="0" bIns="0" rtlCol="0">
                          <a:prstTxWarp prst="textNoShape">
                            <a:avLst/>
                          </a:prstTxWarp>
                          <a:noAutofit/>
                        </wps:bodyPr>
                      </wps:wsp>
                      <wps:wsp>
                        <wps:cNvPr id="899" name="Graphic 899"/>
                        <wps:cNvSpPr/>
                        <wps:spPr>
                          <a:xfrm>
                            <a:off x="2835085" y="841376"/>
                            <a:ext cx="332105" cy="1270"/>
                          </a:xfrm>
                          <a:custGeom>
                            <a:avLst/>
                            <a:gdLst/>
                            <a:ahLst/>
                            <a:cxnLst/>
                            <a:rect l="l" t="t" r="r" b="b"/>
                            <a:pathLst>
                              <a:path w="332105" h="0">
                                <a:moveTo>
                                  <a:pt x="331762" y="0"/>
                                </a:moveTo>
                                <a:lnTo>
                                  <a:pt x="0" y="0"/>
                                </a:lnTo>
                              </a:path>
                            </a:pathLst>
                          </a:custGeom>
                          <a:ln w="12700">
                            <a:solidFill>
                              <a:srgbClr val="00B0F0"/>
                            </a:solidFill>
                            <a:prstDash val="solid"/>
                          </a:ln>
                        </wps:spPr>
                        <wps:bodyPr wrap="square" lIns="0" tIns="0" rIns="0" bIns="0" rtlCol="0">
                          <a:prstTxWarp prst="textNoShape">
                            <a:avLst/>
                          </a:prstTxWarp>
                          <a:noAutofit/>
                        </wps:bodyPr>
                      </wps:wsp>
                      <wps:wsp>
                        <wps:cNvPr id="900" name="Graphic 900"/>
                        <wps:cNvSpPr/>
                        <wps:spPr>
                          <a:xfrm>
                            <a:off x="2771585" y="803272"/>
                            <a:ext cx="76200" cy="76200"/>
                          </a:xfrm>
                          <a:custGeom>
                            <a:avLst/>
                            <a:gdLst/>
                            <a:ahLst/>
                            <a:cxnLst/>
                            <a:rect l="l" t="t" r="r" b="b"/>
                            <a:pathLst>
                              <a:path w="76200" h="76200">
                                <a:moveTo>
                                  <a:pt x="76200" y="0"/>
                                </a:moveTo>
                                <a:lnTo>
                                  <a:pt x="0" y="38100"/>
                                </a:lnTo>
                                <a:lnTo>
                                  <a:pt x="76200" y="76200"/>
                                </a:lnTo>
                                <a:lnTo>
                                  <a:pt x="76200" y="0"/>
                                </a:lnTo>
                                <a:close/>
                              </a:path>
                            </a:pathLst>
                          </a:custGeom>
                          <a:solidFill>
                            <a:srgbClr val="00B0F0"/>
                          </a:solidFill>
                        </wps:spPr>
                        <wps:bodyPr wrap="square" lIns="0" tIns="0" rIns="0" bIns="0" rtlCol="0">
                          <a:prstTxWarp prst="textNoShape">
                            <a:avLst/>
                          </a:prstTxWarp>
                          <a:noAutofit/>
                        </wps:bodyPr>
                      </wps:wsp>
                      <wps:wsp>
                        <wps:cNvPr id="901" name="Graphic 901"/>
                        <wps:cNvSpPr/>
                        <wps:spPr>
                          <a:xfrm>
                            <a:off x="1562000" y="842963"/>
                            <a:ext cx="333375" cy="1270"/>
                          </a:xfrm>
                          <a:custGeom>
                            <a:avLst/>
                            <a:gdLst/>
                            <a:ahLst/>
                            <a:cxnLst/>
                            <a:rect l="l" t="t" r="r" b="b"/>
                            <a:pathLst>
                              <a:path w="333375" h="0">
                                <a:moveTo>
                                  <a:pt x="333349" y="0"/>
                                </a:moveTo>
                                <a:lnTo>
                                  <a:pt x="0" y="0"/>
                                </a:lnTo>
                              </a:path>
                            </a:pathLst>
                          </a:custGeom>
                          <a:ln w="12700">
                            <a:solidFill>
                              <a:srgbClr val="00B0F0"/>
                            </a:solidFill>
                            <a:prstDash val="solid"/>
                          </a:ln>
                        </wps:spPr>
                        <wps:bodyPr wrap="square" lIns="0" tIns="0" rIns="0" bIns="0" rtlCol="0">
                          <a:prstTxWarp prst="textNoShape">
                            <a:avLst/>
                          </a:prstTxWarp>
                          <a:noAutofit/>
                        </wps:bodyPr>
                      </wps:wsp>
                      <wps:wsp>
                        <wps:cNvPr id="902" name="Graphic 902"/>
                        <wps:cNvSpPr/>
                        <wps:spPr>
                          <a:xfrm>
                            <a:off x="1498503" y="804861"/>
                            <a:ext cx="76200" cy="76200"/>
                          </a:xfrm>
                          <a:custGeom>
                            <a:avLst/>
                            <a:gdLst/>
                            <a:ahLst/>
                            <a:cxnLst/>
                            <a:rect l="l" t="t" r="r" b="b"/>
                            <a:pathLst>
                              <a:path w="76200" h="76200">
                                <a:moveTo>
                                  <a:pt x="76200" y="0"/>
                                </a:moveTo>
                                <a:lnTo>
                                  <a:pt x="0" y="38100"/>
                                </a:lnTo>
                                <a:lnTo>
                                  <a:pt x="76200" y="76200"/>
                                </a:lnTo>
                                <a:lnTo>
                                  <a:pt x="76200" y="0"/>
                                </a:lnTo>
                                <a:close/>
                              </a:path>
                            </a:pathLst>
                          </a:custGeom>
                          <a:solidFill>
                            <a:srgbClr val="00B0F0"/>
                          </a:solidFill>
                        </wps:spPr>
                        <wps:bodyPr wrap="square" lIns="0" tIns="0" rIns="0" bIns="0" rtlCol="0">
                          <a:prstTxWarp prst="textNoShape">
                            <a:avLst/>
                          </a:prstTxWarp>
                          <a:noAutofit/>
                        </wps:bodyPr>
                      </wps:wsp>
                      <wps:wsp>
                        <wps:cNvPr id="903" name="Graphic 903"/>
                        <wps:cNvSpPr/>
                        <wps:spPr>
                          <a:xfrm>
                            <a:off x="469886" y="830263"/>
                            <a:ext cx="73025" cy="1270"/>
                          </a:xfrm>
                          <a:custGeom>
                            <a:avLst/>
                            <a:gdLst/>
                            <a:ahLst/>
                            <a:cxnLst/>
                            <a:rect l="l" t="t" r="r" b="b"/>
                            <a:pathLst>
                              <a:path w="73025" h="0">
                                <a:moveTo>
                                  <a:pt x="73012" y="0"/>
                                </a:moveTo>
                                <a:lnTo>
                                  <a:pt x="0" y="0"/>
                                </a:lnTo>
                              </a:path>
                            </a:pathLst>
                          </a:custGeom>
                          <a:ln w="12700">
                            <a:solidFill>
                              <a:srgbClr val="00B0F0"/>
                            </a:solidFill>
                            <a:prstDash val="solid"/>
                          </a:ln>
                        </wps:spPr>
                        <wps:bodyPr wrap="square" lIns="0" tIns="0" rIns="0" bIns="0" rtlCol="0">
                          <a:prstTxWarp prst="textNoShape">
                            <a:avLst/>
                          </a:prstTxWarp>
                          <a:noAutofit/>
                        </wps:bodyPr>
                      </wps:wsp>
                      <wps:wsp>
                        <wps:cNvPr id="904" name="Graphic 904"/>
                        <wps:cNvSpPr/>
                        <wps:spPr>
                          <a:xfrm>
                            <a:off x="406380" y="792161"/>
                            <a:ext cx="76200" cy="76200"/>
                          </a:xfrm>
                          <a:custGeom>
                            <a:avLst/>
                            <a:gdLst/>
                            <a:ahLst/>
                            <a:cxnLst/>
                            <a:rect l="l" t="t" r="r" b="b"/>
                            <a:pathLst>
                              <a:path w="76200" h="76200">
                                <a:moveTo>
                                  <a:pt x="76200" y="0"/>
                                </a:moveTo>
                                <a:lnTo>
                                  <a:pt x="0" y="38100"/>
                                </a:lnTo>
                                <a:lnTo>
                                  <a:pt x="76200" y="76200"/>
                                </a:lnTo>
                                <a:lnTo>
                                  <a:pt x="76200" y="0"/>
                                </a:lnTo>
                                <a:close/>
                              </a:path>
                            </a:pathLst>
                          </a:custGeom>
                          <a:solidFill>
                            <a:srgbClr val="00B0F0"/>
                          </a:solidFill>
                        </wps:spPr>
                        <wps:bodyPr wrap="square" lIns="0" tIns="0" rIns="0" bIns="0" rtlCol="0">
                          <a:prstTxWarp prst="textNoShape">
                            <a:avLst/>
                          </a:prstTxWarp>
                          <a:noAutofit/>
                        </wps:bodyPr>
                      </wps:wsp>
                      <wps:wsp>
                        <wps:cNvPr id="905" name="Graphic 905"/>
                        <wps:cNvSpPr/>
                        <wps:spPr>
                          <a:xfrm>
                            <a:off x="2803337" y="1144588"/>
                            <a:ext cx="333375" cy="1270"/>
                          </a:xfrm>
                          <a:custGeom>
                            <a:avLst/>
                            <a:gdLst/>
                            <a:ahLst/>
                            <a:cxnLst/>
                            <a:rect l="l" t="t" r="r" b="b"/>
                            <a:pathLst>
                              <a:path w="333375" h="0">
                                <a:moveTo>
                                  <a:pt x="333349" y="0"/>
                                </a:moveTo>
                                <a:lnTo>
                                  <a:pt x="0" y="0"/>
                                </a:lnTo>
                              </a:path>
                            </a:pathLst>
                          </a:custGeom>
                          <a:ln w="12700">
                            <a:solidFill>
                              <a:srgbClr val="FFC000"/>
                            </a:solidFill>
                            <a:prstDash val="solid"/>
                          </a:ln>
                        </wps:spPr>
                        <wps:bodyPr wrap="square" lIns="0" tIns="0" rIns="0" bIns="0" rtlCol="0">
                          <a:prstTxWarp prst="textNoShape">
                            <a:avLst/>
                          </a:prstTxWarp>
                          <a:noAutofit/>
                        </wps:bodyPr>
                      </wps:wsp>
                      <wps:wsp>
                        <wps:cNvPr id="906" name="Graphic 906"/>
                        <wps:cNvSpPr/>
                        <wps:spPr>
                          <a:xfrm>
                            <a:off x="2739838" y="1106484"/>
                            <a:ext cx="76200" cy="76200"/>
                          </a:xfrm>
                          <a:custGeom>
                            <a:avLst/>
                            <a:gdLst/>
                            <a:ahLst/>
                            <a:cxnLst/>
                            <a:rect l="l" t="t" r="r" b="b"/>
                            <a:pathLst>
                              <a:path w="76200" h="76200">
                                <a:moveTo>
                                  <a:pt x="76200" y="0"/>
                                </a:moveTo>
                                <a:lnTo>
                                  <a:pt x="0" y="38100"/>
                                </a:lnTo>
                                <a:lnTo>
                                  <a:pt x="76200" y="76200"/>
                                </a:lnTo>
                                <a:lnTo>
                                  <a:pt x="76200" y="0"/>
                                </a:lnTo>
                                <a:close/>
                              </a:path>
                            </a:pathLst>
                          </a:custGeom>
                          <a:solidFill>
                            <a:srgbClr val="FFC000"/>
                          </a:solidFill>
                        </wps:spPr>
                        <wps:bodyPr wrap="square" lIns="0" tIns="0" rIns="0" bIns="0" rtlCol="0">
                          <a:prstTxWarp prst="textNoShape">
                            <a:avLst/>
                          </a:prstTxWarp>
                          <a:noAutofit/>
                        </wps:bodyPr>
                      </wps:wsp>
                      <wps:wsp>
                        <wps:cNvPr id="907" name="Graphic 907"/>
                        <wps:cNvSpPr/>
                        <wps:spPr>
                          <a:xfrm>
                            <a:off x="2174735" y="1144588"/>
                            <a:ext cx="117475" cy="1270"/>
                          </a:xfrm>
                          <a:custGeom>
                            <a:avLst/>
                            <a:gdLst/>
                            <a:ahLst/>
                            <a:cxnLst/>
                            <a:rect l="l" t="t" r="r" b="b"/>
                            <a:pathLst>
                              <a:path w="117475" h="0">
                                <a:moveTo>
                                  <a:pt x="117462" y="0"/>
                                </a:moveTo>
                                <a:lnTo>
                                  <a:pt x="0" y="0"/>
                                </a:lnTo>
                              </a:path>
                            </a:pathLst>
                          </a:custGeom>
                          <a:ln w="12700">
                            <a:solidFill>
                              <a:srgbClr val="FFC000"/>
                            </a:solidFill>
                            <a:prstDash val="solid"/>
                          </a:ln>
                        </wps:spPr>
                        <wps:bodyPr wrap="square" lIns="0" tIns="0" rIns="0" bIns="0" rtlCol="0">
                          <a:prstTxWarp prst="textNoShape">
                            <a:avLst/>
                          </a:prstTxWarp>
                          <a:noAutofit/>
                        </wps:bodyPr>
                      </wps:wsp>
                      <wps:wsp>
                        <wps:cNvPr id="908" name="Graphic 908"/>
                        <wps:cNvSpPr/>
                        <wps:spPr>
                          <a:xfrm>
                            <a:off x="2111232" y="1106484"/>
                            <a:ext cx="76200" cy="76200"/>
                          </a:xfrm>
                          <a:custGeom>
                            <a:avLst/>
                            <a:gdLst/>
                            <a:ahLst/>
                            <a:cxnLst/>
                            <a:rect l="l" t="t" r="r" b="b"/>
                            <a:pathLst>
                              <a:path w="76200" h="76200">
                                <a:moveTo>
                                  <a:pt x="76200" y="0"/>
                                </a:moveTo>
                                <a:lnTo>
                                  <a:pt x="0" y="38100"/>
                                </a:lnTo>
                                <a:lnTo>
                                  <a:pt x="76200" y="76200"/>
                                </a:lnTo>
                                <a:lnTo>
                                  <a:pt x="76200" y="0"/>
                                </a:lnTo>
                                <a:close/>
                              </a:path>
                            </a:pathLst>
                          </a:custGeom>
                          <a:solidFill>
                            <a:srgbClr val="FFC000"/>
                          </a:solidFill>
                        </wps:spPr>
                        <wps:bodyPr wrap="square" lIns="0" tIns="0" rIns="0" bIns="0" rtlCol="0">
                          <a:prstTxWarp prst="textNoShape">
                            <a:avLst/>
                          </a:prstTxWarp>
                          <a:noAutofit/>
                        </wps:bodyPr>
                      </wps:wsp>
                      <wps:wsp>
                        <wps:cNvPr id="909" name="Graphic 909"/>
                        <wps:cNvSpPr/>
                        <wps:spPr>
                          <a:xfrm>
                            <a:off x="3865297" y="874713"/>
                            <a:ext cx="3175" cy="428625"/>
                          </a:xfrm>
                          <a:custGeom>
                            <a:avLst/>
                            <a:gdLst/>
                            <a:ahLst/>
                            <a:cxnLst/>
                            <a:rect l="l" t="t" r="r" b="b"/>
                            <a:pathLst>
                              <a:path w="3175" h="428625">
                                <a:moveTo>
                                  <a:pt x="3175" y="428625"/>
                                </a:moveTo>
                                <a:lnTo>
                                  <a:pt x="0" y="0"/>
                                </a:lnTo>
                              </a:path>
                            </a:pathLst>
                          </a:custGeom>
                          <a:ln w="12700">
                            <a:solidFill>
                              <a:srgbClr val="000000"/>
                            </a:solidFill>
                            <a:prstDash val="solid"/>
                          </a:ln>
                        </wps:spPr>
                        <wps:bodyPr wrap="square" lIns="0" tIns="0" rIns="0" bIns="0" rtlCol="0">
                          <a:prstTxWarp prst="textNoShape">
                            <a:avLst/>
                          </a:prstTxWarp>
                          <a:noAutofit/>
                        </wps:bodyPr>
                      </wps:wsp>
                      <wps:wsp>
                        <wps:cNvPr id="910" name="Graphic 910"/>
                        <wps:cNvSpPr/>
                        <wps:spPr>
                          <a:xfrm>
                            <a:off x="2419193" y="2881313"/>
                            <a:ext cx="114300" cy="93980"/>
                          </a:xfrm>
                          <a:custGeom>
                            <a:avLst/>
                            <a:gdLst/>
                            <a:ahLst/>
                            <a:cxnLst/>
                            <a:rect l="l" t="t" r="r" b="b"/>
                            <a:pathLst>
                              <a:path w="114300" h="93980">
                                <a:moveTo>
                                  <a:pt x="114287" y="0"/>
                                </a:moveTo>
                                <a:lnTo>
                                  <a:pt x="0" y="93662"/>
                                </a:lnTo>
                              </a:path>
                            </a:pathLst>
                          </a:custGeom>
                          <a:ln w="12699">
                            <a:solidFill>
                              <a:srgbClr val="000000"/>
                            </a:solidFill>
                            <a:prstDash val="solid"/>
                          </a:ln>
                        </wps:spPr>
                        <wps:bodyPr wrap="square" lIns="0" tIns="0" rIns="0" bIns="0" rtlCol="0">
                          <a:prstTxWarp prst="textNoShape">
                            <a:avLst/>
                          </a:prstTxWarp>
                          <a:noAutofit/>
                        </wps:bodyPr>
                      </wps:wsp>
                      <wps:wsp>
                        <wps:cNvPr id="911" name="Graphic 911"/>
                        <wps:cNvSpPr/>
                        <wps:spPr>
                          <a:xfrm>
                            <a:off x="2603329" y="2881313"/>
                            <a:ext cx="114300" cy="93980"/>
                          </a:xfrm>
                          <a:custGeom>
                            <a:avLst/>
                            <a:gdLst/>
                            <a:ahLst/>
                            <a:cxnLst/>
                            <a:rect l="l" t="t" r="r" b="b"/>
                            <a:pathLst>
                              <a:path w="114300" h="93980">
                                <a:moveTo>
                                  <a:pt x="114287" y="0"/>
                                </a:moveTo>
                                <a:lnTo>
                                  <a:pt x="0" y="93662"/>
                                </a:lnTo>
                              </a:path>
                            </a:pathLst>
                          </a:custGeom>
                          <a:ln w="12699">
                            <a:solidFill>
                              <a:srgbClr val="000000"/>
                            </a:solidFill>
                            <a:prstDash val="solid"/>
                          </a:ln>
                        </wps:spPr>
                        <wps:bodyPr wrap="square" lIns="0" tIns="0" rIns="0" bIns="0" rtlCol="0">
                          <a:prstTxWarp prst="textNoShape">
                            <a:avLst/>
                          </a:prstTxWarp>
                          <a:noAutofit/>
                        </wps:bodyPr>
                      </wps:wsp>
                      <wps:wsp>
                        <wps:cNvPr id="912" name="Graphic 912"/>
                        <wps:cNvSpPr/>
                        <wps:spPr>
                          <a:xfrm>
                            <a:off x="2782705" y="2881313"/>
                            <a:ext cx="114300" cy="93980"/>
                          </a:xfrm>
                          <a:custGeom>
                            <a:avLst/>
                            <a:gdLst/>
                            <a:ahLst/>
                            <a:cxnLst/>
                            <a:rect l="l" t="t" r="r" b="b"/>
                            <a:pathLst>
                              <a:path w="114300" h="93980">
                                <a:moveTo>
                                  <a:pt x="114287" y="0"/>
                                </a:moveTo>
                                <a:lnTo>
                                  <a:pt x="0" y="93662"/>
                                </a:lnTo>
                              </a:path>
                            </a:pathLst>
                          </a:custGeom>
                          <a:ln w="12699">
                            <a:solidFill>
                              <a:srgbClr val="000000"/>
                            </a:solidFill>
                            <a:prstDash val="solid"/>
                          </a:ln>
                        </wps:spPr>
                        <wps:bodyPr wrap="square" lIns="0" tIns="0" rIns="0" bIns="0" rtlCol="0">
                          <a:prstTxWarp prst="textNoShape">
                            <a:avLst/>
                          </a:prstTxWarp>
                          <a:noAutofit/>
                        </wps:bodyPr>
                      </wps:wsp>
                      <wps:wsp>
                        <wps:cNvPr id="913" name="Graphic 913"/>
                        <wps:cNvSpPr/>
                        <wps:spPr>
                          <a:xfrm>
                            <a:off x="2970015" y="2878138"/>
                            <a:ext cx="114300" cy="93980"/>
                          </a:xfrm>
                          <a:custGeom>
                            <a:avLst/>
                            <a:gdLst/>
                            <a:ahLst/>
                            <a:cxnLst/>
                            <a:rect l="l" t="t" r="r" b="b"/>
                            <a:pathLst>
                              <a:path w="114300" h="93980">
                                <a:moveTo>
                                  <a:pt x="114287" y="0"/>
                                </a:moveTo>
                                <a:lnTo>
                                  <a:pt x="0" y="93662"/>
                                </a:lnTo>
                              </a:path>
                            </a:pathLst>
                          </a:custGeom>
                          <a:ln w="12699">
                            <a:solidFill>
                              <a:srgbClr val="000000"/>
                            </a:solidFill>
                            <a:prstDash val="solid"/>
                          </a:ln>
                        </wps:spPr>
                        <wps:bodyPr wrap="square" lIns="0" tIns="0" rIns="0" bIns="0" rtlCol="0">
                          <a:prstTxWarp prst="textNoShape">
                            <a:avLst/>
                          </a:prstTxWarp>
                          <a:noAutofit/>
                        </wps:bodyPr>
                      </wps:wsp>
                      <wps:wsp>
                        <wps:cNvPr id="914" name="Graphic 914"/>
                        <wps:cNvSpPr/>
                        <wps:spPr>
                          <a:xfrm>
                            <a:off x="3125580" y="2879726"/>
                            <a:ext cx="113030" cy="93980"/>
                          </a:xfrm>
                          <a:custGeom>
                            <a:avLst/>
                            <a:gdLst/>
                            <a:ahLst/>
                            <a:cxnLst/>
                            <a:rect l="l" t="t" r="r" b="b"/>
                            <a:pathLst>
                              <a:path w="113030" h="93980">
                                <a:moveTo>
                                  <a:pt x="112699" y="0"/>
                                </a:moveTo>
                                <a:lnTo>
                                  <a:pt x="0" y="93662"/>
                                </a:lnTo>
                              </a:path>
                            </a:pathLst>
                          </a:custGeom>
                          <a:ln w="12700">
                            <a:solidFill>
                              <a:srgbClr val="000000"/>
                            </a:solidFill>
                            <a:prstDash val="solid"/>
                          </a:ln>
                        </wps:spPr>
                        <wps:bodyPr wrap="square" lIns="0" tIns="0" rIns="0" bIns="0" rtlCol="0">
                          <a:prstTxWarp prst="textNoShape">
                            <a:avLst/>
                          </a:prstTxWarp>
                          <a:noAutofit/>
                        </wps:bodyPr>
                      </wps:wsp>
                      <wps:wsp>
                        <wps:cNvPr id="915" name="Graphic 915"/>
                        <wps:cNvSpPr/>
                        <wps:spPr>
                          <a:xfrm>
                            <a:off x="3292255" y="2884488"/>
                            <a:ext cx="113030" cy="93980"/>
                          </a:xfrm>
                          <a:custGeom>
                            <a:avLst/>
                            <a:gdLst/>
                            <a:ahLst/>
                            <a:cxnLst/>
                            <a:rect l="l" t="t" r="r" b="b"/>
                            <a:pathLst>
                              <a:path w="113030" h="93980">
                                <a:moveTo>
                                  <a:pt x="112699" y="0"/>
                                </a:moveTo>
                                <a:lnTo>
                                  <a:pt x="0" y="93662"/>
                                </a:lnTo>
                              </a:path>
                            </a:pathLst>
                          </a:custGeom>
                          <a:ln w="12700">
                            <a:solidFill>
                              <a:srgbClr val="000000"/>
                            </a:solidFill>
                            <a:prstDash val="solid"/>
                          </a:ln>
                        </wps:spPr>
                        <wps:bodyPr wrap="square" lIns="0" tIns="0" rIns="0" bIns="0" rtlCol="0">
                          <a:prstTxWarp prst="textNoShape">
                            <a:avLst/>
                          </a:prstTxWarp>
                          <a:noAutofit/>
                        </wps:bodyPr>
                      </wps:wsp>
                      <wps:wsp>
                        <wps:cNvPr id="916" name="Graphic 916"/>
                        <wps:cNvSpPr/>
                        <wps:spPr>
                          <a:xfrm>
                            <a:off x="3476392" y="2884488"/>
                            <a:ext cx="113030" cy="93980"/>
                          </a:xfrm>
                          <a:custGeom>
                            <a:avLst/>
                            <a:gdLst/>
                            <a:ahLst/>
                            <a:cxnLst/>
                            <a:rect l="l" t="t" r="r" b="b"/>
                            <a:pathLst>
                              <a:path w="113030" h="93980">
                                <a:moveTo>
                                  <a:pt x="112699" y="0"/>
                                </a:moveTo>
                                <a:lnTo>
                                  <a:pt x="0" y="93662"/>
                                </a:lnTo>
                              </a:path>
                            </a:pathLst>
                          </a:custGeom>
                          <a:ln w="12700">
                            <a:solidFill>
                              <a:srgbClr val="000000"/>
                            </a:solidFill>
                            <a:prstDash val="solid"/>
                          </a:ln>
                        </wps:spPr>
                        <wps:bodyPr wrap="square" lIns="0" tIns="0" rIns="0" bIns="0" rtlCol="0">
                          <a:prstTxWarp prst="textNoShape">
                            <a:avLst/>
                          </a:prstTxWarp>
                          <a:noAutofit/>
                        </wps:bodyPr>
                      </wps:wsp>
                      <wps:wsp>
                        <wps:cNvPr id="917" name="Graphic 917"/>
                        <wps:cNvSpPr/>
                        <wps:spPr>
                          <a:xfrm>
                            <a:off x="3655767" y="2884488"/>
                            <a:ext cx="114300" cy="93980"/>
                          </a:xfrm>
                          <a:custGeom>
                            <a:avLst/>
                            <a:gdLst/>
                            <a:ahLst/>
                            <a:cxnLst/>
                            <a:rect l="l" t="t" r="r" b="b"/>
                            <a:pathLst>
                              <a:path w="114300" h="93980">
                                <a:moveTo>
                                  <a:pt x="114287" y="0"/>
                                </a:moveTo>
                                <a:lnTo>
                                  <a:pt x="0" y="93662"/>
                                </a:lnTo>
                              </a:path>
                            </a:pathLst>
                          </a:custGeom>
                          <a:ln w="12699">
                            <a:solidFill>
                              <a:srgbClr val="000000"/>
                            </a:solidFill>
                            <a:prstDash val="solid"/>
                          </a:ln>
                        </wps:spPr>
                        <wps:bodyPr wrap="square" lIns="0" tIns="0" rIns="0" bIns="0" rtlCol="0">
                          <a:prstTxWarp prst="textNoShape">
                            <a:avLst/>
                          </a:prstTxWarp>
                          <a:noAutofit/>
                        </wps:bodyPr>
                      </wps:wsp>
                      <wps:wsp>
                        <wps:cNvPr id="918" name="Graphic 918"/>
                        <wps:cNvSpPr/>
                        <wps:spPr>
                          <a:xfrm>
                            <a:off x="1525494" y="2884488"/>
                            <a:ext cx="114300" cy="93980"/>
                          </a:xfrm>
                          <a:custGeom>
                            <a:avLst/>
                            <a:gdLst/>
                            <a:ahLst/>
                            <a:cxnLst/>
                            <a:rect l="l" t="t" r="r" b="b"/>
                            <a:pathLst>
                              <a:path w="114300" h="93980">
                                <a:moveTo>
                                  <a:pt x="114287" y="0"/>
                                </a:moveTo>
                                <a:lnTo>
                                  <a:pt x="0" y="93662"/>
                                </a:lnTo>
                              </a:path>
                            </a:pathLst>
                          </a:custGeom>
                          <a:ln w="12699">
                            <a:solidFill>
                              <a:srgbClr val="000000"/>
                            </a:solidFill>
                            <a:prstDash val="solid"/>
                          </a:ln>
                        </wps:spPr>
                        <wps:bodyPr wrap="square" lIns="0" tIns="0" rIns="0" bIns="0" rtlCol="0">
                          <a:prstTxWarp prst="textNoShape">
                            <a:avLst/>
                          </a:prstTxWarp>
                          <a:noAutofit/>
                        </wps:bodyPr>
                      </wps:wsp>
                      <wps:wsp>
                        <wps:cNvPr id="919" name="Graphic 919"/>
                        <wps:cNvSpPr/>
                        <wps:spPr>
                          <a:xfrm>
                            <a:off x="1709632" y="2884488"/>
                            <a:ext cx="114300" cy="93980"/>
                          </a:xfrm>
                          <a:custGeom>
                            <a:avLst/>
                            <a:gdLst/>
                            <a:ahLst/>
                            <a:cxnLst/>
                            <a:rect l="l" t="t" r="r" b="b"/>
                            <a:pathLst>
                              <a:path w="114300" h="93980">
                                <a:moveTo>
                                  <a:pt x="114287" y="0"/>
                                </a:moveTo>
                                <a:lnTo>
                                  <a:pt x="0" y="93662"/>
                                </a:lnTo>
                              </a:path>
                            </a:pathLst>
                          </a:custGeom>
                          <a:ln w="12699">
                            <a:solidFill>
                              <a:srgbClr val="000000"/>
                            </a:solidFill>
                            <a:prstDash val="solid"/>
                          </a:ln>
                        </wps:spPr>
                        <wps:bodyPr wrap="square" lIns="0" tIns="0" rIns="0" bIns="0" rtlCol="0">
                          <a:prstTxWarp prst="textNoShape">
                            <a:avLst/>
                          </a:prstTxWarp>
                          <a:noAutofit/>
                        </wps:bodyPr>
                      </wps:wsp>
                      <wps:wsp>
                        <wps:cNvPr id="920" name="Graphic 920"/>
                        <wps:cNvSpPr/>
                        <wps:spPr>
                          <a:xfrm>
                            <a:off x="1889006" y="2884488"/>
                            <a:ext cx="114300" cy="93980"/>
                          </a:xfrm>
                          <a:custGeom>
                            <a:avLst/>
                            <a:gdLst/>
                            <a:ahLst/>
                            <a:cxnLst/>
                            <a:rect l="l" t="t" r="r" b="b"/>
                            <a:pathLst>
                              <a:path w="114300" h="93980">
                                <a:moveTo>
                                  <a:pt x="114287" y="0"/>
                                </a:moveTo>
                                <a:lnTo>
                                  <a:pt x="0" y="93662"/>
                                </a:lnTo>
                              </a:path>
                            </a:pathLst>
                          </a:custGeom>
                          <a:ln w="12699">
                            <a:solidFill>
                              <a:srgbClr val="000000"/>
                            </a:solidFill>
                            <a:prstDash val="solid"/>
                          </a:ln>
                        </wps:spPr>
                        <wps:bodyPr wrap="square" lIns="0" tIns="0" rIns="0" bIns="0" rtlCol="0">
                          <a:prstTxWarp prst="textNoShape">
                            <a:avLst/>
                          </a:prstTxWarp>
                          <a:noAutofit/>
                        </wps:bodyPr>
                      </wps:wsp>
                      <wps:wsp>
                        <wps:cNvPr id="921" name="Graphic 921"/>
                        <wps:cNvSpPr/>
                        <wps:spPr>
                          <a:xfrm>
                            <a:off x="2076317" y="2881313"/>
                            <a:ext cx="116205" cy="93980"/>
                          </a:xfrm>
                          <a:custGeom>
                            <a:avLst/>
                            <a:gdLst/>
                            <a:ahLst/>
                            <a:cxnLst/>
                            <a:rect l="l" t="t" r="r" b="b"/>
                            <a:pathLst>
                              <a:path w="116205" h="93980">
                                <a:moveTo>
                                  <a:pt x="115874" y="0"/>
                                </a:moveTo>
                                <a:lnTo>
                                  <a:pt x="0" y="93662"/>
                                </a:lnTo>
                              </a:path>
                            </a:pathLst>
                          </a:custGeom>
                          <a:ln w="12699">
                            <a:solidFill>
                              <a:srgbClr val="000000"/>
                            </a:solidFill>
                            <a:prstDash val="solid"/>
                          </a:ln>
                        </wps:spPr>
                        <wps:bodyPr wrap="square" lIns="0" tIns="0" rIns="0" bIns="0" rtlCol="0">
                          <a:prstTxWarp prst="textNoShape">
                            <a:avLst/>
                          </a:prstTxWarp>
                          <a:noAutofit/>
                        </wps:bodyPr>
                      </wps:wsp>
                      <wps:wsp>
                        <wps:cNvPr id="922" name="Graphic 922"/>
                        <wps:cNvSpPr/>
                        <wps:spPr>
                          <a:xfrm>
                            <a:off x="2233468" y="2882901"/>
                            <a:ext cx="116205" cy="93980"/>
                          </a:xfrm>
                          <a:custGeom>
                            <a:avLst/>
                            <a:gdLst/>
                            <a:ahLst/>
                            <a:cxnLst/>
                            <a:rect l="l" t="t" r="r" b="b"/>
                            <a:pathLst>
                              <a:path w="116205" h="93980">
                                <a:moveTo>
                                  <a:pt x="115874" y="0"/>
                                </a:moveTo>
                                <a:lnTo>
                                  <a:pt x="0" y="93662"/>
                                </a:lnTo>
                              </a:path>
                            </a:pathLst>
                          </a:custGeom>
                          <a:ln w="12699">
                            <a:solidFill>
                              <a:srgbClr val="000000"/>
                            </a:solidFill>
                            <a:prstDash val="solid"/>
                          </a:ln>
                        </wps:spPr>
                        <wps:bodyPr wrap="square" lIns="0" tIns="0" rIns="0" bIns="0" rtlCol="0">
                          <a:prstTxWarp prst="textNoShape">
                            <a:avLst/>
                          </a:prstTxWarp>
                          <a:noAutofit/>
                        </wps:bodyPr>
                      </wps:wsp>
                      <wps:wsp>
                        <wps:cNvPr id="923" name="Graphic 923"/>
                        <wps:cNvSpPr/>
                        <wps:spPr>
                          <a:xfrm>
                            <a:off x="679419" y="2879726"/>
                            <a:ext cx="113030" cy="93980"/>
                          </a:xfrm>
                          <a:custGeom>
                            <a:avLst/>
                            <a:gdLst/>
                            <a:ahLst/>
                            <a:cxnLst/>
                            <a:rect l="l" t="t" r="r" b="b"/>
                            <a:pathLst>
                              <a:path w="113030" h="93980">
                                <a:moveTo>
                                  <a:pt x="112699" y="0"/>
                                </a:moveTo>
                                <a:lnTo>
                                  <a:pt x="0" y="93662"/>
                                </a:lnTo>
                              </a:path>
                            </a:pathLst>
                          </a:custGeom>
                          <a:ln w="12700">
                            <a:solidFill>
                              <a:srgbClr val="000000"/>
                            </a:solidFill>
                            <a:prstDash val="solid"/>
                          </a:ln>
                        </wps:spPr>
                        <wps:bodyPr wrap="square" lIns="0" tIns="0" rIns="0" bIns="0" rtlCol="0">
                          <a:prstTxWarp prst="textNoShape">
                            <a:avLst/>
                          </a:prstTxWarp>
                          <a:noAutofit/>
                        </wps:bodyPr>
                      </wps:wsp>
                      <wps:wsp>
                        <wps:cNvPr id="924" name="Graphic 924"/>
                        <wps:cNvSpPr/>
                        <wps:spPr>
                          <a:xfrm>
                            <a:off x="863554" y="2879726"/>
                            <a:ext cx="113030" cy="93980"/>
                          </a:xfrm>
                          <a:custGeom>
                            <a:avLst/>
                            <a:gdLst/>
                            <a:ahLst/>
                            <a:cxnLst/>
                            <a:rect l="l" t="t" r="r" b="b"/>
                            <a:pathLst>
                              <a:path w="113030" h="93980">
                                <a:moveTo>
                                  <a:pt x="112699" y="0"/>
                                </a:moveTo>
                                <a:lnTo>
                                  <a:pt x="0" y="93662"/>
                                </a:lnTo>
                              </a:path>
                            </a:pathLst>
                          </a:custGeom>
                          <a:ln w="12700">
                            <a:solidFill>
                              <a:srgbClr val="000000"/>
                            </a:solidFill>
                            <a:prstDash val="solid"/>
                          </a:ln>
                        </wps:spPr>
                        <wps:bodyPr wrap="square" lIns="0" tIns="0" rIns="0" bIns="0" rtlCol="0">
                          <a:prstTxWarp prst="textNoShape">
                            <a:avLst/>
                          </a:prstTxWarp>
                          <a:noAutofit/>
                        </wps:bodyPr>
                      </wps:wsp>
                      <wps:wsp>
                        <wps:cNvPr id="925" name="Graphic 925"/>
                        <wps:cNvSpPr/>
                        <wps:spPr>
                          <a:xfrm>
                            <a:off x="1042931" y="2879726"/>
                            <a:ext cx="114300" cy="93980"/>
                          </a:xfrm>
                          <a:custGeom>
                            <a:avLst/>
                            <a:gdLst/>
                            <a:ahLst/>
                            <a:cxnLst/>
                            <a:rect l="l" t="t" r="r" b="b"/>
                            <a:pathLst>
                              <a:path w="114300" h="93980">
                                <a:moveTo>
                                  <a:pt x="114287" y="0"/>
                                </a:moveTo>
                                <a:lnTo>
                                  <a:pt x="0" y="93662"/>
                                </a:lnTo>
                              </a:path>
                            </a:pathLst>
                          </a:custGeom>
                          <a:ln w="12699">
                            <a:solidFill>
                              <a:srgbClr val="000000"/>
                            </a:solidFill>
                            <a:prstDash val="solid"/>
                          </a:ln>
                        </wps:spPr>
                        <wps:bodyPr wrap="square" lIns="0" tIns="0" rIns="0" bIns="0" rtlCol="0">
                          <a:prstTxWarp prst="textNoShape">
                            <a:avLst/>
                          </a:prstTxWarp>
                          <a:noAutofit/>
                        </wps:bodyPr>
                      </wps:wsp>
                      <wps:wsp>
                        <wps:cNvPr id="926" name="Graphic 926"/>
                        <wps:cNvSpPr/>
                        <wps:spPr>
                          <a:xfrm>
                            <a:off x="1230241" y="2876551"/>
                            <a:ext cx="113030" cy="93980"/>
                          </a:xfrm>
                          <a:custGeom>
                            <a:avLst/>
                            <a:gdLst/>
                            <a:ahLst/>
                            <a:cxnLst/>
                            <a:rect l="l" t="t" r="r" b="b"/>
                            <a:pathLst>
                              <a:path w="113030" h="93980">
                                <a:moveTo>
                                  <a:pt x="112699" y="0"/>
                                </a:moveTo>
                                <a:lnTo>
                                  <a:pt x="0" y="93662"/>
                                </a:lnTo>
                              </a:path>
                            </a:pathLst>
                          </a:custGeom>
                          <a:ln w="12700">
                            <a:solidFill>
                              <a:srgbClr val="000000"/>
                            </a:solidFill>
                            <a:prstDash val="solid"/>
                          </a:ln>
                        </wps:spPr>
                        <wps:bodyPr wrap="square" lIns="0" tIns="0" rIns="0" bIns="0" rtlCol="0">
                          <a:prstTxWarp prst="textNoShape">
                            <a:avLst/>
                          </a:prstTxWarp>
                          <a:noAutofit/>
                        </wps:bodyPr>
                      </wps:wsp>
                      <wps:wsp>
                        <wps:cNvPr id="927" name="Graphic 927"/>
                        <wps:cNvSpPr/>
                        <wps:spPr>
                          <a:xfrm>
                            <a:off x="1385804" y="2878138"/>
                            <a:ext cx="113030" cy="93980"/>
                          </a:xfrm>
                          <a:custGeom>
                            <a:avLst/>
                            <a:gdLst/>
                            <a:ahLst/>
                            <a:cxnLst/>
                            <a:rect l="l" t="t" r="r" b="b"/>
                            <a:pathLst>
                              <a:path w="113030" h="93980">
                                <a:moveTo>
                                  <a:pt x="112699" y="0"/>
                                </a:moveTo>
                                <a:lnTo>
                                  <a:pt x="0" y="93662"/>
                                </a:lnTo>
                              </a:path>
                            </a:pathLst>
                          </a:custGeom>
                          <a:ln w="12700">
                            <a:solidFill>
                              <a:srgbClr val="000000"/>
                            </a:solidFill>
                            <a:prstDash val="solid"/>
                          </a:ln>
                        </wps:spPr>
                        <wps:bodyPr wrap="square" lIns="0" tIns="0" rIns="0" bIns="0" rtlCol="0">
                          <a:prstTxWarp prst="textNoShape">
                            <a:avLst/>
                          </a:prstTxWarp>
                          <a:noAutofit/>
                        </wps:bodyPr>
                      </wps:wsp>
                      <wps:wsp>
                        <wps:cNvPr id="928" name="Graphic 928"/>
                        <wps:cNvSpPr/>
                        <wps:spPr>
                          <a:xfrm>
                            <a:off x="176216" y="2884488"/>
                            <a:ext cx="113030" cy="93980"/>
                          </a:xfrm>
                          <a:custGeom>
                            <a:avLst/>
                            <a:gdLst/>
                            <a:ahLst/>
                            <a:cxnLst/>
                            <a:rect l="l" t="t" r="r" b="b"/>
                            <a:pathLst>
                              <a:path w="113030" h="93980">
                                <a:moveTo>
                                  <a:pt x="112699" y="0"/>
                                </a:moveTo>
                                <a:lnTo>
                                  <a:pt x="0" y="93662"/>
                                </a:lnTo>
                              </a:path>
                            </a:pathLst>
                          </a:custGeom>
                          <a:ln w="12700">
                            <a:solidFill>
                              <a:srgbClr val="000000"/>
                            </a:solidFill>
                            <a:prstDash val="solid"/>
                          </a:ln>
                        </wps:spPr>
                        <wps:bodyPr wrap="square" lIns="0" tIns="0" rIns="0" bIns="0" rtlCol="0">
                          <a:prstTxWarp prst="textNoShape">
                            <a:avLst/>
                          </a:prstTxWarp>
                          <a:noAutofit/>
                        </wps:bodyPr>
                      </wps:wsp>
                      <wps:wsp>
                        <wps:cNvPr id="929" name="Graphic 929"/>
                        <wps:cNvSpPr/>
                        <wps:spPr>
                          <a:xfrm>
                            <a:off x="363527" y="2881313"/>
                            <a:ext cx="113030" cy="93980"/>
                          </a:xfrm>
                          <a:custGeom>
                            <a:avLst/>
                            <a:gdLst/>
                            <a:ahLst/>
                            <a:cxnLst/>
                            <a:rect l="l" t="t" r="r" b="b"/>
                            <a:pathLst>
                              <a:path w="113030" h="93980">
                                <a:moveTo>
                                  <a:pt x="112699" y="0"/>
                                </a:moveTo>
                                <a:lnTo>
                                  <a:pt x="0" y="93662"/>
                                </a:lnTo>
                              </a:path>
                            </a:pathLst>
                          </a:custGeom>
                          <a:ln w="12700">
                            <a:solidFill>
                              <a:srgbClr val="000000"/>
                            </a:solidFill>
                            <a:prstDash val="solid"/>
                          </a:ln>
                        </wps:spPr>
                        <wps:bodyPr wrap="square" lIns="0" tIns="0" rIns="0" bIns="0" rtlCol="0">
                          <a:prstTxWarp prst="textNoShape">
                            <a:avLst/>
                          </a:prstTxWarp>
                          <a:noAutofit/>
                        </wps:bodyPr>
                      </wps:wsp>
                      <wps:wsp>
                        <wps:cNvPr id="930" name="Graphic 930"/>
                        <wps:cNvSpPr/>
                        <wps:spPr>
                          <a:xfrm>
                            <a:off x="517504" y="2882901"/>
                            <a:ext cx="114300" cy="93980"/>
                          </a:xfrm>
                          <a:custGeom>
                            <a:avLst/>
                            <a:gdLst/>
                            <a:ahLst/>
                            <a:cxnLst/>
                            <a:rect l="l" t="t" r="r" b="b"/>
                            <a:pathLst>
                              <a:path w="114300" h="93980">
                                <a:moveTo>
                                  <a:pt x="114287" y="0"/>
                                </a:moveTo>
                                <a:lnTo>
                                  <a:pt x="0" y="93662"/>
                                </a:lnTo>
                              </a:path>
                            </a:pathLst>
                          </a:custGeom>
                          <a:ln w="12699">
                            <a:solidFill>
                              <a:srgbClr val="000000"/>
                            </a:solidFill>
                            <a:prstDash val="solid"/>
                          </a:ln>
                        </wps:spPr>
                        <wps:bodyPr wrap="square" lIns="0" tIns="0" rIns="0" bIns="0" rtlCol="0">
                          <a:prstTxWarp prst="textNoShape">
                            <a:avLst/>
                          </a:prstTxWarp>
                          <a:noAutofit/>
                        </wps:bodyPr>
                      </wps:wsp>
                      <wps:wsp>
                        <wps:cNvPr id="931" name="Graphic 931"/>
                        <wps:cNvSpPr/>
                        <wps:spPr>
                          <a:xfrm>
                            <a:off x="146051" y="3289301"/>
                            <a:ext cx="319405" cy="1270"/>
                          </a:xfrm>
                          <a:custGeom>
                            <a:avLst/>
                            <a:gdLst/>
                            <a:ahLst/>
                            <a:cxnLst/>
                            <a:rect l="l" t="t" r="r" b="b"/>
                            <a:pathLst>
                              <a:path w="319405" h="0">
                                <a:moveTo>
                                  <a:pt x="0" y="0"/>
                                </a:moveTo>
                                <a:lnTo>
                                  <a:pt x="319062" y="0"/>
                                </a:lnTo>
                              </a:path>
                            </a:pathLst>
                          </a:custGeom>
                          <a:ln w="12700">
                            <a:solidFill>
                              <a:srgbClr val="000000"/>
                            </a:solidFill>
                            <a:prstDash val="solid"/>
                          </a:ln>
                        </wps:spPr>
                        <wps:bodyPr wrap="square" lIns="0" tIns="0" rIns="0" bIns="0" rtlCol="0">
                          <a:prstTxWarp prst="textNoShape">
                            <a:avLst/>
                          </a:prstTxWarp>
                          <a:noAutofit/>
                        </wps:bodyPr>
                      </wps:wsp>
                      <wps:wsp>
                        <wps:cNvPr id="932" name="Graphic 932"/>
                        <wps:cNvSpPr/>
                        <wps:spPr>
                          <a:xfrm>
                            <a:off x="176212" y="3332163"/>
                            <a:ext cx="247650" cy="1270"/>
                          </a:xfrm>
                          <a:custGeom>
                            <a:avLst/>
                            <a:gdLst/>
                            <a:ahLst/>
                            <a:cxnLst/>
                            <a:rect l="l" t="t" r="r" b="b"/>
                            <a:pathLst>
                              <a:path w="247650" h="0">
                                <a:moveTo>
                                  <a:pt x="0" y="0"/>
                                </a:moveTo>
                                <a:lnTo>
                                  <a:pt x="247637" y="0"/>
                                </a:lnTo>
                              </a:path>
                            </a:pathLst>
                          </a:custGeom>
                          <a:ln w="12700">
                            <a:solidFill>
                              <a:srgbClr val="000000"/>
                            </a:solidFill>
                            <a:prstDash val="solid"/>
                          </a:ln>
                        </wps:spPr>
                        <wps:bodyPr wrap="square" lIns="0" tIns="0" rIns="0" bIns="0" rtlCol="0">
                          <a:prstTxWarp prst="textNoShape">
                            <a:avLst/>
                          </a:prstTxWarp>
                          <a:noAutofit/>
                        </wps:bodyPr>
                      </wps:wsp>
                      <wps:wsp>
                        <wps:cNvPr id="933" name="Graphic 933"/>
                        <wps:cNvSpPr/>
                        <wps:spPr>
                          <a:xfrm>
                            <a:off x="203197" y="3370263"/>
                            <a:ext cx="177800" cy="1270"/>
                          </a:xfrm>
                          <a:custGeom>
                            <a:avLst/>
                            <a:gdLst/>
                            <a:ahLst/>
                            <a:cxnLst/>
                            <a:rect l="l" t="t" r="r" b="b"/>
                            <a:pathLst>
                              <a:path w="177800" h="0">
                                <a:moveTo>
                                  <a:pt x="0" y="0"/>
                                </a:moveTo>
                                <a:lnTo>
                                  <a:pt x="177787" y="0"/>
                                </a:lnTo>
                              </a:path>
                            </a:pathLst>
                          </a:custGeom>
                          <a:ln w="12700">
                            <a:solidFill>
                              <a:srgbClr val="000000"/>
                            </a:solidFill>
                            <a:prstDash val="solid"/>
                          </a:ln>
                        </wps:spPr>
                        <wps:bodyPr wrap="square" lIns="0" tIns="0" rIns="0" bIns="0" rtlCol="0">
                          <a:prstTxWarp prst="textNoShape">
                            <a:avLst/>
                          </a:prstTxWarp>
                          <a:noAutofit/>
                        </wps:bodyPr>
                      </wps:wsp>
                      <pic:pic>
                        <pic:nvPicPr>
                          <pic:cNvPr id="934" name="Image 934" descr="Иконка Строитель мультяшном стиле, архитектор клипарт, значки стиля,  мультфильм иконки PNG и вектор пнг для бесплатной загрузки"/>
                          <pic:cNvPicPr/>
                        </pic:nvPicPr>
                        <pic:blipFill>
                          <a:blip r:embed="rId81" cstate="print"/>
                          <a:stretch>
                            <a:fillRect/>
                          </a:stretch>
                        </pic:blipFill>
                        <pic:spPr>
                          <a:xfrm>
                            <a:off x="1039622" y="1836917"/>
                            <a:ext cx="523709" cy="1034878"/>
                          </a:xfrm>
                          <a:prstGeom prst="rect">
                            <a:avLst/>
                          </a:prstGeom>
                        </pic:spPr>
                      </pic:pic>
                      <wps:wsp>
                        <wps:cNvPr id="935" name="Graphic 935"/>
                        <wps:cNvSpPr/>
                        <wps:spPr>
                          <a:xfrm>
                            <a:off x="1114356" y="1138238"/>
                            <a:ext cx="558800" cy="805180"/>
                          </a:xfrm>
                          <a:custGeom>
                            <a:avLst/>
                            <a:gdLst/>
                            <a:ahLst/>
                            <a:cxnLst/>
                            <a:rect l="l" t="t" r="r" b="b"/>
                            <a:pathLst>
                              <a:path w="558800" h="805180">
                                <a:moveTo>
                                  <a:pt x="0" y="804862"/>
                                </a:moveTo>
                                <a:lnTo>
                                  <a:pt x="558761" y="0"/>
                                </a:lnTo>
                              </a:path>
                            </a:pathLst>
                          </a:custGeom>
                          <a:ln w="12700">
                            <a:solidFill>
                              <a:srgbClr val="000000"/>
                            </a:solidFill>
                            <a:prstDash val="solid"/>
                          </a:ln>
                        </wps:spPr>
                        <wps:bodyPr wrap="square" lIns="0" tIns="0" rIns="0" bIns="0" rtlCol="0">
                          <a:prstTxWarp prst="textNoShape">
                            <a:avLst/>
                          </a:prstTxWarp>
                          <a:noAutofit/>
                        </wps:bodyPr>
                      </wps:wsp>
                      <pic:pic>
                        <pic:nvPicPr>
                          <pic:cNvPr id="936" name="Image 936"/>
                          <pic:cNvPicPr/>
                        </pic:nvPicPr>
                        <pic:blipFill>
                          <a:blip r:embed="rId91" cstate="print"/>
                          <a:stretch>
                            <a:fillRect/>
                          </a:stretch>
                        </pic:blipFill>
                        <pic:spPr>
                          <a:xfrm>
                            <a:off x="1635017" y="1100134"/>
                            <a:ext cx="76199" cy="76200"/>
                          </a:xfrm>
                          <a:prstGeom prst="rect">
                            <a:avLst/>
                          </a:prstGeom>
                        </pic:spPr>
                      </pic:pic>
                      <pic:pic>
                        <pic:nvPicPr>
                          <pic:cNvPr id="937" name="Image 937"/>
                          <pic:cNvPicPr/>
                        </pic:nvPicPr>
                        <pic:blipFill>
                          <a:blip r:embed="rId88" cstate="print"/>
                          <a:stretch>
                            <a:fillRect/>
                          </a:stretch>
                        </pic:blipFill>
                        <pic:spPr>
                          <a:xfrm>
                            <a:off x="1325481" y="1031876"/>
                            <a:ext cx="150799" cy="209550"/>
                          </a:xfrm>
                          <a:prstGeom prst="rect">
                            <a:avLst/>
                          </a:prstGeom>
                        </pic:spPr>
                      </pic:pic>
                      <wps:wsp>
                        <wps:cNvPr id="938" name="Graphic 938"/>
                        <wps:cNvSpPr/>
                        <wps:spPr>
                          <a:xfrm>
                            <a:off x="304791" y="1389063"/>
                            <a:ext cx="2146300" cy="1270"/>
                          </a:xfrm>
                          <a:custGeom>
                            <a:avLst/>
                            <a:gdLst/>
                            <a:ahLst/>
                            <a:cxnLst/>
                            <a:rect l="l" t="t" r="r" b="b"/>
                            <a:pathLst>
                              <a:path w="2146300" h="0">
                                <a:moveTo>
                                  <a:pt x="0" y="0"/>
                                </a:moveTo>
                                <a:lnTo>
                                  <a:pt x="2146147" y="0"/>
                                </a:lnTo>
                              </a:path>
                            </a:pathLst>
                          </a:custGeom>
                          <a:ln w="12700">
                            <a:solidFill>
                              <a:srgbClr val="000000"/>
                            </a:solidFill>
                            <a:prstDash val="solid"/>
                          </a:ln>
                        </wps:spPr>
                        <wps:bodyPr wrap="square" lIns="0" tIns="0" rIns="0" bIns="0" rtlCol="0">
                          <a:prstTxWarp prst="textNoShape">
                            <a:avLst/>
                          </a:prstTxWarp>
                          <a:noAutofit/>
                        </wps:bodyPr>
                      </wps:wsp>
                      <pic:pic>
                        <pic:nvPicPr>
                          <pic:cNvPr id="939" name="Image 939"/>
                          <pic:cNvPicPr/>
                        </pic:nvPicPr>
                        <pic:blipFill>
                          <a:blip r:embed="rId84" cstate="print"/>
                          <a:stretch>
                            <a:fillRect/>
                          </a:stretch>
                        </pic:blipFill>
                        <pic:spPr>
                          <a:xfrm>
                            <a:off x="2412836" y="1350967"/>
                            <a:ext cx="76200" cy="76200"/>
                          </a:xfrm>
                          <a:prstGeom prst="rect">
                            <a:avLst/>
                          </a:prstGeom>
                        </pic:spPr>
                      </pic:pic>
                      <pic:pic>
                        <pic:nvPicPr>
                          <pic:cNvPr id="940" name="Image 940"/>
                          <pic:cNvPicPr/>
                        </pic:nvPicPr>
                        <pic:blipFill>
                          <a:blip r:embed="rId85" cstate="print"/>
                          <a:stretch>
                            <a:fillRect/>
                          </a:stretch>
                        </pic:blipFill>
                        <pic:spPr>
                          <a:xfrm>
                            <a:off x="266691" y="1350963"/>
                            <a:ext cx="76200" cy="76200"/>
                          </a:xfrm>
                          <a:prstGeom prst="rect">
                            <a:avLst/>
                          </a:prstGeom>
                        </pic:spPr>
                      </pic:pic>
                      <wps:wsp>
                        <wps:cNvPr id="941" name="Graphic 941"/>
                        <wps:cNvSpPr/>
                        <wps:spPr>
                          <a:xfrm>
                            <a:off x="2600150" y="1389063"/>
                            <a:ext cx="957580" cy="1270"/>
                          </a:xfrm>
                          <a:custGeom>
                            <a:avLst/>
                            <a:gdLst/>
                            <a:ahLst/>
                            <a:cxnLst/>
                            <a:rect l="l" t="t" r="r" b="b"/>
                            <a:pathLst>
                              <a:path w="957580" h="0">
                                <a:moveTo>
                                  <a:pt x="0" y="0"/>
                                </a:moveTo>
                                <a:lnTo>
                                  <a:pt x="957199" y="0"/>
                                </a:lnTo>
                              </a:path>
                            </a:pathLst>
                          </a:custGeom>
                          <a:ln w="12700">
                            <a:solidFill>
                              <a:srgbClr val="000000"/>
                            </a:solidFill>
                            <a:prstDash val="solid"/>
                          </a:ln>
                        </wps:spPr>
                        <wps:bodyPr wrap="square" lIns="0" tIns="0" rIns="0" bIns="0" rtlCol="0">
                          <a:prstTxWarp prst="textNoShape">
                            <a:avLst/>
                          </a:prstTxWarp>
                          <a:noAutofit/>
                        </wps:bodyPr>
                      </wps:wsp>
                      <pic:pic>
                        <pic:nvPicPr>
                          <pic:cNvPr id="942" name="Image 942"/>
                          <pic:cNvPicPr/>
                        </pic:nvPicPr>
                        <pic:blipFill>
                          <a:blip r:embed="rId85" cstate="print"/>
                          <a:stretch>
                            <a:fillRect/>
                          </a:stretch>
                        </pic:blipFill>
                        <pic:spPr>
                          <a:xfrm>
                            <a:off x="2562050" y="1350963"/>
                            <a:ext cx="76200" cy="76200"/>
                          </a:xfrm>
                          <a:prstGeom prst="rect">
                            <a:avLst/>
                          </a:prstGeom>
                        </pic:spPr>
                      </pic:pic>
                      <wps:wsp>
                        <wps:cNvPr id="943" name="Graphic 943"/>
                        <wps:cNvSpPr/>
                        <wps:spPr>
                          <a:xfrm>
                            <a:off x="917521" y="34926"/>
                            <a:ext cx="1270" cy="127000"/>
                          </a:xfrm>
                          <a:custGeom>
                            <a:avLst/>
                            <a:gdLst/>
                            <a:ahLst/>
                            <a:cxnLst/>
                            <a:rect l="l" t="t" r="r" b="b"/>
                            <a:pathLst>
                              <a:path w="0" h="127000">
                                <a:moveTo>
                                  <a:pt x="0" y="0"/>
                                </a:moveTo>
                                <a:lnTo>
                                  <a:pt x="0" y="127000"/>
                                </a:lnTo>
                              </a:path>
                            </a:pathLst>
                          </a:custGeom>
                          <a:ln w="6350">
                            <a:solidFill>
                              <a:srgbClr val="000000"/>
                            </a:solidFill>
                            <a:prstDash val="solid"/>
                          </a:ln>
                        </wps:spPr>
                        <wps:bodyPr wrap="square" lIns="0" tIns="0" rIns="0" bIns="0" rtlCol="0">
                          <a:prstTxWarp prst="textNoShape">
                            <a:avLst/>
                          </a:prstTxWarp>
                          <a:noAutofit/>
                        </wps:bodyPr>
                      </wps:wsp>
                      <wps:wsp>
                        <wps:cNvPr id="944" name="Graphic 944"/>
                        <wps:cNvSpPr/>
                        <wps:spPr>
                          <a:xfrm>
                            <a:off x="879425" y="149227"/>
                            <a:ext cx="76200" cy="76200"/>
                          </a:xfrm>
                          <a:custGeom>
                            <a:avLst/>
                            <a:gdLst/>
                            <a:ahLst/>
                            <a:cxnLst/>
                            <a:rect l="l" t="t" r="r" b="b"/>
                            <a:pathLst>
                              <a:path w="76200" h="76200">
                                <a:moveTo>
                                  <a:pt x="76200" y="0"/>
                                </a:moveTo>
                                <a:lnTo>
                                  <a:pt x="0" y="0"/>
                                </a:lnTo>
                                <a:lnTo>
                                  <a:pt x="38100" y="76200"/>
                                </a:lnTo>
                                <a:lnTo>
                                  <a:pt x="76200" y="0"/>
                                </a:lnTo>
                                <a:close/>
                              </a:path>
                            </a:pathLst>
                          </a:custGeom>
                          <a:solidFill>
                            <a:srgbClr val="000000"/>
                          </a:solidFill>
                        </wps:spPr>
                        <wps:bodyPr wrap="square" lIns="0" tIns="0" rIns="0" bIns="0" rtlCol="0">
                          <a:prstTxWarp prst="textNoShape">
                            <a:avLst/>
                          </a:prstTxWarp>
                          <a:noAutofit/>
                        </wps:bodyPr>
                      </wps:wsp>
                      <wps:wsp>
                        <wps:cNvPr id="945" name="Graphic 945"/>
                        <wps:cNvSpPr/>
                        <wps:spPr>
                          <a:xfrm>
                            <a:off x="2523956" y="0"/>
                            <a:ext cx="1270" cy="90805"/>
                          </a:xfrm>
                          <a:custGeom>
                            <a:avLst/>
                            <a:gdLst/>
                            <a:ahLst/>
                            <a:cxnLst/>
                            <a:rect l="l" t="t" r="r" b="b"/>
                            <a:pathLst>
                              <a:path w="0" h="90805">
                                <a:moveTo>
                                  <a:pt x="0" y="0"/>
                                </a:moveTo>
                                <a:lnTo>
                                  <a:pt x="0" y="90487"/>
                                </a:lnTo>
                              </a:path>
                            </a:pathLst>
                          </a:custGeom>
                          <a:ln w="6350">
                            <a:solidFill>
                              <a:srgbClr val="000000"/>
                            </a:solidFill>
                            <a:prstDash val="solid"/>
                          </a:ln>
                        </wps:spPr>
                        <wps:bodyPr wrap="square" lIns="0" tIns="0" rIns="0" bIns="0" rtlCol="0">
                          <a:prstTxWarp prst="textNoShape">
                            <a:avLst/>
                          </a:prstTxWarp>
                          <a:noAutofit/>
                        </wps:bodyPr>
                      </wps:wsp>
                      <wps:wsp>
                        <wps:cNvPr id="946" name="Graphic 946"/>
                        <wps:cNvSpPr/>
                        <wps:spPr>
                          <a:xfrm>
                            <a:off x="2485859" y="77790"/>
                            <a:ext cx="76200" cy="76200"/>
                          </a:xfrm>
                          <a:custGeom>
                            <a:avLst/>
                            <a:gdLst/>
                            <a:ahLst/>
                            <a:cxnLst/>
                            <a:rect l="l" t="t" r="r" b="b"/>
                            <a:pathLst>
                              <a:path w="76200" h="76200">
                                <a:moveTo>
                                  <a:pt x="76200" y="0"/>
                                </a:moveTo>
                                <a:lnTo>
                                  <a:pt x="0" y="0"/>
                                </a:lnTo>
                                <a:lnTo>
                                  <a:pt x="38100" y="76200"/>
                                </a:lnTo>
                                <a:lnTo>
                                  <a:pt x="76200" y="0"/>
                                </a:lnTo>
                                <a:close/>
                              </a:path>
                            </a:pathLst>
                          </a:custGeom>
                          <a:solidFill>
                            <a:srgbClr val="000000"/>
                          </a:solidFill>
                        </wps:spPr>
                        <wps:bodyPr wrap="square" lIns="0" tIns="0" rIns="0" bIns="0" rtlCol="0">
                          <a:prstTxWarp prst="textNoShape">
                            <a:avLst/>
                          </a:prstTxWarp>
                          <a:noAutofit/>
                        </wps:bodyPr>
                      </wps:wsp>
                      <wps:wsp>
                        <wps:cNvPr id="947" name="Graphic 947"/>
                        <wps:cNvSpPr/>
                        <wps:spPr>
                          <a:xfrm>
                            <a:off x="3598614" y="33338"/>
                            <a:ext cx="1270" cy="128905"/>
                          </a:xfrm>
                          <a:custGeom>
                            <a:avLst/>
                            <a:gdLst/>
                            <a:ahLst/>
                            <a:cxnLst/>
                            <a:rect l="l" t="t" r="r" b="b"/>
                            <a:pathLst>
                              <a:path w="0" h="128905">
                                <a:moveTo>
                                  <a:pt x="0" y="0"/>
                                </a:moveTo>
                                <a:lnTo>
                                  <a:pt x="0" y="128587"/>
                                </a:lnTo>
                              </a:path>
                            </a:pathLst>
                          </a:custGeom>
                          <a:ln w="6350">
                            <a:solidFill>
                              <a:srgbClr val="000000"/>
                            </a:solidFill>
                            <a:prstDash val="solid"/>
                          </a:ln>
                        </wps:spPr>
                        <wps:bodyPr wrap="square" lIns="0" tIns="0" rIns="0" bIns="0" rtlCol="0">
                          <a:prstTxWarp prst="textNoShape">
                            <a:avLst/>
                          </a:prstTxWarp>
                          <a:noAutofit/>
                        </wps:bodyPr>
                      </wps:wsp>
                      <wps:wsp>
                        <wps:cNvPr id="948" name="Graphic 948"/>
                        <wps:cNvSpPr/>
                        <wps:spPr>
                          <a:xfrm>
                            <a:off x="3560519" y="149226"/>
                            <a:ext cx="76200" cy="76200"/>
                          </a:xfrm>
                          <a:custGeom>
                            <a:avLst/>
                            <a:gdLst/>
                            <a:ahLst/>
                            <a:cxnLst/>
                            <a:rect l="l" t="t" r="r" b="b"/>
                            <a:pathLst>
                              <a:path w="76200" h="76200">
                                <a:moveTo>
                                  <a:pt x="76200" y="0"/>
                                </a:moveTo>
                                <a:lnTo>
                                  <a:pt x="0" y="0"/>
                                </a:lnTo>
                                <a:lnTo>
                                  <a:pt x="38100" y="76200"/>
                                </a:lnTo>
                                <a:lnTo>
                                  <a:pt x="76200" y="0"/>
                                </a:lnTo>
                                <a:close/>
                              </a:path>
                            </a:pathLst>
                          </a:custGeom>
                          <a:solidFill>
                            <a:srgbClr val="000000"/>
                          </a:solidFill>
                        </wps:spPr>
                        <wps:bodyPr wrap="square" lIns="0" tIns="0" rIns="0" bIns="0" rtlCol="0">
                          <a:prstTxWarp prst="textNoShape">
                            <a:avLst/>
                          </a:prstTxWarp>
                          <a:noAutofit/>
                        </wps:bodyPr>
                      </wps:wsp>
                      <wps:wsp>
                        <wps:cNvPr id="949" name="Graphic 949"/>
                        <wps:cNvSpPr/>
                        <wps:spPr>
                          <a:xfrm>
                            <a:off x="4114516" y="3033711"/>
                            <a:ext cx="319405" cy="1270"/>
                          </a:xfrm>
                          <a:custGeom>
                            <a:avLst/>
                            <a:gdLst/>
                            <a:ahLst/>
                            <a:cxnLst/>
                            <a:rect l="l" t="t" r="r" b="b"/>
                            <a:pathLst>
                              <a:path w="319405" h="0">
                                <a:moveTo>
                                  <a:pt x="0" y="0"/>
                                </a:moveTo>
                                <a:lnTo>
                                  <a:pt x="319062" y="0"/>
                                </a:lnTo>
                              </a:path>
                            </a:pathLst>
                          </a:custGeom>
                          <a:ln w="12700">
                            <a:solidFill>
                              <a:srgbClr val="000000"/>
                            </a:solidFill>
                            <a:prstDash val="solid"/>
                          </a:ln>
                        </wps:spPr>
                        <wps:bodyPr wrap="square" lIns="0" tIns="0" rIns="0" bIns="0" rtlCol="0">
                          <a:prstTxWarp prst="textNoShape">
                            <a:avLst/>
                          </a:prstTxWarp>
                          <a:noAutofit/>
                        </wps:bodyPr>
                      </wps:wsp>
                      <wps:wsp>
                        <wps:cNvPr id="950" name="Graphic 950"/>
                        <wps:cNvSpPr/>
                        <wps:spPr>
                          <a:xfrm>
                            <a:off x="4144678" y="3076572"/>
                            <a:ext cx="247650" cy="1270"/>
                          </a:xfrm>
                          <a:custGeom>
                            <a:avLst/>
                            <a:gdLst/>
                            <a:ahLst/>
                            <a:cxnLst/>
                            <a:rect l="l" t="t" r="r" b="b"/>
                            <a:pathLst>
                              <a:path w="247650" h="0">
                                <a:moveTo>
                                  <a:pt x="0" y="0"/>
                                </a:moveTo>
                                <a:lnTo>
                                  <a:pt x="247637" y="0"/>
                                </a:lnTo>
                              </a:path>
                            </a:pathLst>
                          </a:custGeom>
                          <a:ln w="12700">
                            <a:solidFill>
                              <a:srgbClr val="000000"/>
                            </a:solidFill>
                            <a:prstDash val="solid"/>
                          </a:ln>
                        </wps:spPr>
                        <wps:bodyPr wrap="square" lIns="0" tIns="0" rIns="0" bIns="0" rtlCol="0">
                          <a:prstTxWarp prst="textNoShape">
                            <a:avLst/>
                          </a:prstTxWarp>
                          <a:noAutofit/>
                        </wps:bodyPr>
                      </wps:wsp>
                      <wps:wsp>
                        <wps:cNvPr id="951" name="Graphic 951"/>
                        <wps:cNvSpPr/>
                        <wps:spPr>
                          <a:xfrm>
                            <a:off x="4171662" y="3114673"/>
                            <a:ext cx="177800" cy="1270"/>
                          </a:xfrm>
                          <a:custGeom>
                            <a:avLst/>
                            <a:gdLst/>
                            <a:ahLst/>
                            <a:cxnLst/>
                            <a:rect l="l" t="t" r="r" b="b"/>
                            <a:pathLst>
                              <a:path w="177800" h="0">
                                <a:moveTo>
                                  <a:pt x="0" y="0"/>
                                </a:moveTo>
                                <a:lnTo>
                                  <a:pt x="177787" y="0"/>
                                </a:lnTo>
                              </a:path>
                            </a:pathLst>
                          </a:custGeom>
                          <a:ln w="12700">
                            <a:solidFill>
                              <a:srgbClr val="000000"/>
                            </a:solidFill>
                            <a:prstDash val="solid"/>
                          </a:ln>
                        </wps:spPr>
                        <wps:bodyPr wrap="square" lIns="0" tIns="0" rIns="0" bIns="0" rtlCol="0">
                          <a:prstTxWarp prst="textNoShape">
                            <a:avLst/>
                          </a:prstTxWarp>
                          <a:noAutofit/>
                        </wps:bodyPr>
                      </wps:wsp>
                      <wps:wsp>
                        <wps:cNvPr id="952" name="Graphic 952"/>
                        <wps:cNvSpPr/>
                        <wps:spPr>
                          <a:xfrm>
                            <a:off x="3855778" y="2878136"/>
                            <a:ext cx="114300" cy="93980"/>
                          </a:xfrm>
                          <a:custGeom>
                            <a:avLst/>
                            <a:gdLst/>
                            <a:ahLst/>
                            <a:cxnLst/>
                            <a:rect l="l" t="t" r="r" b="b"/>
                            <a:pathLst>
                              <a:path w="114300" h="93980">
                                <a:moveTo>
                                  <a:pt x="114287" y="0"/>
                                </a:moveTo>
                                <a:lnTo>
                                  <a:pt x="0" y="93662"/>
                                </a:lnTo>
                              </a:path>
                            </a:pathLst>
                          </a:custGeom>
                          <a:ln w="12699">
                            <a:solidFill>
                              <a:srgbClr val="000000"/>
                            </a:solidFill>
                            <a:prstDash val="solid"/>
                          </a:ln>
                        </wps:spPr>
                        <wps:bodyPr wrap="square" lIns="0" tIns="0" rIns="0" bIns="0" rtlCol="0">
                          <a:prstTxWarp prst="textNoShape">
                            <a:avLst/>
                          </a:prstTxWarp>
                          <a:noAutofit/>
                        </wps:bodyPr>
                      </wps:wsp>
                      <wps:wsp>
                        <wps:cNvPr id="953" name="Graphic 953"/>
                        <wps:cNvSpPr/>
                        <wps:spPr>
                          <a:xfrm>
                            <a:off x="4038325" y="2878136"/>
                            <a:ext cx="114300" cy="93980"/>
                          </a:xfrm>
                          <a:custGeom>
                            <a:avLst/>
                            <a:gdLst/>
                            <a:ahLst/>
                            <a:cxnLst/>
                            <a:rect l="l" t="t" r="r" b="b"/>
                            <a:pathLst>
                              <a:path w="114300" h="93980">
                                <a:moveTo>
                                  <a:pt x="114287" y="0"/>
                                </a:moveTo>
                                <a:lnTo>
                                  <a:pt x="0" y="93662"/>
                                </a:lnTo>
                              </a:path>
                            </a:pathLst>
                          </a:custGeom>
                          <a:ln w="12699">
                            <a:solidFill>
                              <a:srgbClr val="000000"/>
                            </a:solidFill>
                            <a:prstDash val="solid"/>
                          </a:ln>
                        </wps:spPr>
                        <wps:bodyPr wrap="square" lIns="0" tIns="0" rIns="0" bIns="0" rtlCol="0">
                          <a:prstTxWarp prst="textNoShape">
                            <a:avLst/>
                          </a:prstTxWarp>
                          <a:noAutofit/>
                        </wps:bodyPr>
                      </wps:wsp>
                      <wps:wsp>
                        <wps:cNvPr id="954" name="Graphic 954"/>
                        <wps:cNvSpPr/>
                        <wps:spPr>
                          <a:xfrm>
                            <a:off x="4200240" y="2882897"/>
                            <a:ext cx="114300" cy="93980"/>
                          </a:xfrm>
                          <a:custGeom>
                            <a:avLst/>
                            <a:gdLst/>
                            <a:ahLst/>
                            <a:cxnLst/>
                            <a:rect l="l" t="t" r="r" b="b"/>
                            <a:pathLst>
                              <a:path w="114300" h="93980">
                                <a:moveTo>
                                  <a:pt x="114287" y="0"/>
                                </a:moveTo>
                                <a:lnTo>
                                  <a:pt x="0" y="93662"/>
                                </a:lnTo>
                              </a:path>
                            </a:pathLst>
                          </a:custGeom>
                          <a:ln w="12699">
                            <a:solidFill>
                              <a:srgbClr val="000000"/>
                            </a:solidFill>
                            <a:prstDash val="solid"/>
                          </a:ln>
                        </wps:spPr>
                        <wps:bodyPr wrap="square" lIns="0" tIns="0" rIns="0" bIns="0" rtlCol="0">
                          <a:prstTxWarp prst="textNoShape">
                            <a:avLst/>
                          </a:prstTxWarp>
                          <a:noAutofit/>
                        </wps:bodyPr>
                      </wps:wsp>
                      <wps:wsp>
                        <wps:cNvPr id="955" name="Graphic 955"/>
                        <wps:cNvSpPr/>
                        <wps:spPr>
                          <a:xfrm>
                            <a:off x="975372" y="2812735"/>
                            <a:ext cx="596900" cy="73025"/>
                          </a:xfrm>
                          <a:custGeom>
                            <a:avLst/>
                            <a:gdLst/>
                            <a:ahLst/>
                            <a:cxnLst/>
                            <a:rect l="l" t="t" r="r" b="b"/>
                            <a:pathLst>
                              <a:path w="596900" h="73025">
                                <a:moveTo>
                                  <a:pt x="596900" y="0"/>
                                </a:moveTo>
                                <a:lnTo>
                                  <a:pt x="0" y="0"/>
                                </a:lnTo>
                                <a:lnTo>
                                  <a:pt x="0" y="73025"/>
                                </a:lnTo>
                                <a:lnTo>
                                  <a:pt x="596900" y="73025"/>
                                </a:lnTo>
                                <a:lnTo>
                                  <a:pt x="596900" y="0"/>
                                </a:lnTo>
                                <a:close/>
                              </a:path>
                            </a:pathLst>
                          </a:custGeom>
                          <a:solidFill>
                            <a:srgbClr val="000000"/>
                          </a:solidFill>
                        </wps:spPr>
                        <wps:bodyPr wrap="square" lIns="0" tIns="0" rIns="0" bIns="0" rtlCol="0">
                          <a:prstTxWarp prst="textNoShape">
                            <a:avLst/>
                          </a:prstTxWarp>
                          <a:noAutofit/>
                        </wps:bodyPr>
                      </wps:wsp>
                      <wps:wsp>
                        <wps:cNvPr id="956" name="Graphic 956"/>
                        <wps:cNvSpPr/>
                        <wps:spPr>
                          <a:xfrm>
                            <a:off x="1597724" y="2671127"/>
                            <a:ext cx="247015" cy="49530"/>
                          </a:xfrm>
                          <a:custGeom>
                            <a:avLst/>
                            <a:gdLst/>
                            <a:ahLst/>
                            <a:cxnLst/>
                            <a:rect l="l" t="t" r="r" b="b"/>
                            <a:pathLst>
                              <a:path w="247015" h="49530">
                                <a:moveTo>
                                  <a:pt x="246964" y="0"/>
                                </a:moveTo>
                                <a:lnTo>
                                  <a:pt x="0" y="49187"/>
                                </a:lnTo>
                              </a:path>
                            </a:pathLst>
                          </a:custGeom>
                          <a:ln w="12700">
                            <a:solidFill>
                              <a:srgbClr val="000000"/>
                            </a:solidFill>
                            <a:prstDash val="solid"/>
                          </a:ln>
                        </wps:spPr>
                        <wps:bodyPr wrap="square" lIns="0" tIns="0" rIns="0" bIns="0" rtlCol="0">
                          <a:prstTxWarp prst="textNoShape">
                            <a:avLst/>
                          </a:prstTxWarp>
                          <a:noAutofit/>
                        </wps:bodyPr>
                      </wps:wsp>
                      <wps:wsp>
                        <wps:cNvPr id="957" name="Graphic 957"/>
                        <wps:cNvSpPr/>
                        <wps:spPr>
                          <a:xfrm>
                            <a:off x="1535446" y="2680468"/>
                            <a:ext cx="82550" cy="74930"/>
                          </a:xfrm>
                          <a:custGeom>
                            <a:avLst/>
                            <a:gdLst/>
                            <a:ahLst/>
                            <a:cxnLst/>
                            <a:rect l="l" t="t" r="r" b="b"/>
                            <a:pathLst>
                              <a:path w="82550" h="74930">
                                <a:moveTo>
                                  <a:pt x="67284" y="0"/>
                                </a:moveTo>
                                <a:lnTo>
                                  <a:pt x="0" y="52260"/>
                                </a:lnTo>
                                <a:lnTo>
                                  <a:pt x="82169" y="74726"/>
                                </a:lnTo>
                                <a:lnTo>
                                  <a:pt x="67284" y="0"/>
                                </a:lnTo>
                                <a:close/>
                              </a:path>
                            </a:pathLst>
                          </a:custGeom>
                          <a:solidFill>
                            <a:srgbClr val="000000"/>
                          </a:solidFill>
                        </wps:spPr>
                        <wps:bodyPr wrap="square" lIns="0" tIns="0" rIns="0" bIns="0" rtlCol="0">
                          <a:prstTxWarp prst="textNoShape">
                            <a:avLst/>
                          </a:prstTxWarp>
                          <a:noAutofit/>
                        </wps:bodyPr>
                      </wps:wsp>
                      <wps:wsp>
                        <wps:cNvPr id="958" name="Textbox 958"/>
                        <wps:cNvSpPr txBox="1"/>
                        <wps:spPr>
                          <a:xfrm>
                            <a:off x="3446157" y="185117"/>
                            <a:ext cx="102235" cy="197485"/>
                          </a:xfrm>
                          <a:prstGeom prst="rect">
                            <a:avLst/>
                          </a:prstGeom>
                        </wps:spPr>
                        <wps:txbx>
                          <w:txbxContent>
                            <w:p>
                              <w:pPr>
                                <w:spacing w:before="3"/>
                                <w:ind w:left="0" w:right="0" w:firstLine="0"/>
                                <w:jc w:val="left"/>
                                <w:rPr>
                                  <w:rFonts w:ascii="Verdana" w:hAnsi="Verdana"/>
                                  <w:sz w:val="24"/>
                                </w:rPr>
                              </w:pPr>
                              <w:r>
                                <w:rPr>
                                  <w:rFonts w:ascii="Verdana" w:hAnsi="Verdana"/>
                                  <w:spacing w:val="-10"/>
                                  <w:w w:val="95"/>
                                  <w:sz w:val="24"/>
                                </w:rPr>
                                <w:t>А</w:t>
                              </w:r>
                            </w:p>
                          </w:txbxContent>
                        </wps:txbx>
                        <wps:bodyPr wrap="square" lIns="0" tIns="0" rIns="0" bIns="0" rtlCol="0">
                          <a:noAutofit/>
                        </wps:bodyPr>
                      </wps:wsp>
                      <wps:wsp>
                        <wps:cNvPr id="959" name="Textbox 959"/>
                        <wps:cNvSpPr txBox="1"/>
                        <wps:spPr>
                          <a:xfrm>
                            <a:off x="1271409" y="874432"/>
                            <a:ext cx="363855" cy="163830"/>
                          </a:xfrm>
                          <a:prstGeom prst="rect">
                            <a:avLst/>
                          </a:prstGeom>
                        </wps:spPr>
                        <wps:txbx>
                          <w:txbxContent>
                            <w:p>
                              <w:pPr>
                                <w:spacing w:before="1"/>
                                <w:ind w:left="0" w:right="0" w:firstLine="0"/>
                                <w:jc w:val="left"/>
                                <w:rPr>
                                  <w:rFonts w:ascii="Verdana" w:hAnsi="Verdana"/>
                                  <w:sz w:val="20"/>
                                </w:rPr>
                              </w:pPr>
                              <w:r>
                                <w:rPr>
                                  <w:rFonts w:ascii="Verdana" w:hAnsi="Verdana"/>
                                  <w:spacing w:val="-2"/>
                                  <w:w w:val="85"/>
                                  <w:sz w:val="20"/>
                                </w:rPr>
                                <w:t>обрыв</w:t>
                              </w:r>
                            </w:p>
                          </w:txbxContent>
                        </wps:txbx>
                        <wps:bodyPr wrap="square" lIns="0" tIns="0" rIns="0" bIns="0" rtlCol="0">
                          <a:noAutofit/>
                        </wps:bodyPr>
                      </wps:wsp>
                      <wps:wsp>
                        <wps:cNvPr id="960" name="Textbox 960"/>
                        <wps:cNvSpPr txBox="1"/>
                        <wps:spPr>
                          <a:xfrm>
                            <a:off x="3153549" y="921209"/>
                            <a:ext cx="102235" cy="197485"/>
                          </a:xfrm>
                          <a:prstGeom prst="rect">
                            <a:avLst/>
                          </a:prstGeom>
                        </wps:spPr>
                        <wps:txbx>
                          <w:txbxContent>
                            <w:p>
                              <w:pPr>
                                <w:spacing w:before="4"/>
                                <w:ind w:left="0" w:right="0" w:firstLine="0"/>
                                <w:jc w:val="left"/>
                                <w:rPr>
                                  <w:rFonts w:ascii="Tahoma"/>
                                  <w:sz w:val="24"/>
                                </w:rPr>
                              </w:pPr>
                              <w:r>
                                <w:rPr>
                                  <w:rFonts w:ascii="Tahoma"/>
                                  <w:spacing w:val="-10"/>
                                  <w:sz w:val="24"/>
                                </w:rPr>
                                <w:t>B</w:t>
                              </w:r>
                            </w:p>
                          </w:txbxContent>
                        </wps:txbx>
                        <wps:bodyPr wrap="square" lIns="0" tIns="0" rIns="0" bIns="0" rtlCol="0">
                          <a:noAutofit/>
                        </wps:bodyPr>
                      </wps:wsp>
                      <wps:wsp>
                        <wps:cNvPr id="961" name="Textbox 961"/>
                        <wps:cNvSpPr txBox="1"/>
                        <wps:spPr>
                          <a:xfrm>
                            <a:off x="3959745" y="921209"/>
                            <a:ext cx="100330" cy="197485"/>
                          </a:xfrm>
                          <a:prstGeom prst="rect">
                            <a:avLst/>
                          </a:prstGeom>
                        </wps:spPr>
                        <wps:txbx>
                          <w:txbxContent>
                            <w:p>
                              <w:pPr>
                                <w:spacing w:before="4"/>
                                <w:ind w:left="0" w:right="0" w:firstLine="0"/>
                                <w:jc w:val="left"/>
                                <w:rPr>
                                  <w:rFonts w:ascii="Tahoma"/>
                                  <w:sz w:val="24"/>
                                </w:rPr>
                              </w:pPr>
                              <w:r>
                                <w:rPr>
                                  <w:rFonts w:ascii="Tahoma"/>
                                  <w:spacing w:val="-10"/>
                                  <w:sz w:val="24"/>
                                </w:rPr>
                                <w:t>C</w:t>
                              </w:r>
                            </w:p>
                          </w:txbxContent>
                        </wps:txbx>
                        <wps:bodyPr wrap="square" lIns="0" tIns="0" rIns="0" bIns="0" rtlCol="0">
                          <a:noAutofit/>
                        </wps:bodyPr>
                      </wps:wsp>
                      <wps:wsp>
                        <wps:cNvPr id="962" name="Textbox 962"/>
                        <wps:cNvSpPr txBox="1"/>
                        <wps:spPr>
                          <a:xfrm>
                            <a:off x="3987177" y="2038301"/>
                            <a:ext cx="103505" cy="197485"/>
                          </a:xfrm>
                          <a:prstGeom prst="rect">
                            <a:avLst/>
                          </a:prstGeom>
                        </wps:spPr>
                        <wps:txbx>
                          <w:txbxContent>
                            <w:p>
                              <w:pPr>
                                <w:spacing w:before="4"/>
                                <w:ind w:left="0" w:right="0" w:firstLine="0"/>
                                <w:jc w:val="left"/>
                                <w:rPr>
                                  <w:rFonts w:ascii="Tahoma"/>
                                  <w:sz w:val="24"/>
                                </w:rPr>
                              </w:pPr>
                              <w:r>
                                <w:rPr>
                                  <w:rFonts w:ascii="Tahoma"/>
                                  <w:spacing w:val="-10"/>
                                  <w:sz w:val="24"/>
                                </w:rPr>
                                <w:t>R</w:t>
                              </w:r>
                            </w:p>
                          </w:txbxContent>
                        </wps:txbx>
                        <wps:bodyPr wrap="square" lIns="0" tIns="0" rIns="0" bIns="0" rtlCol="0">
                          <a:noAutofit/>
                        </wps:bodyPr>
                      </wps:wsp>
                      <wps:wsp>
                        <wps:cNvPr id="963" name="Textbox 963"/>
                        <wps:cNvSpPr txBox="1"/>
                        <wps:spPr>
                          <a:xfrm>
                            <a:off x="1903869" y="2494444"/>
                            <a:ext cx="862330" cy="327025"/>
                          </a:xfrm>
                          <a:prstGeom prst="rect">
                            <a:avLst/>
                          </a:prstGeom>
                        </wps:spPr>
                        <wps:txbx>
                          <w:txbxContent>
                            <w:p>
                              <w:pPr>
                                <w:spacing w:line="254" w:lineRule="auto" w:before="0"/>
                                <w:ind w:left="0" w:right="18" w:firstLine="0"/>
                                <w:jc w:val="left"/>
                                <w:rPr>
                                  <w:rFonts w:ascii="Verdana" w:hAnsi="Verdana"/>
                                  <w:sz w:val="20"/>
                                </w:rPr>
                              </w:pPr>
                              <w:r>
                                <w:rPr>
                                  <w:rFonts w:ascii="Verdana" w:hAnsi="Verdana"/>
                                  <w:spacing w:val="-2"/>
                                  <w:w w:val="80"/>
                                  <w:sz w:val="20"/>
                                </w:rPr>
                                <w:t>изолированная </w:t>
                              </w:r>
                              <w:r>
                                <w:rPr>
                                  <w:rFonts w:ascii="Verdana" w:hAnsi="Verdana"/>
                                  <w:spacing w:val="-2"/>
                                  <w:w w:val="95"/>
                                  <w:sz w:val="20"/>
                                </w:rPr>
                                <w:t>поверхность</w:t>
                              </w:r>
                            </w:p>
                          </w:txbxContent>
                        </wps:txbx>
                        <wps:bodyPr wrap="square" lIns="0" tIns="0" rIns="0" bIns="0" rtlCol="0">
                          <a:noAutofit/>
                        </wps:bodyPr>
                      </wps:wsp>
                    </wpg:wgp>
                  </a:graphicData>
                </a:graphic>
              </wp:anchor>
            </w:drawing>
          </mc:Choice>
          <mc:Fallback>
            <w:pict>
              <v:group style="position:absolute;margin-left:121.649002pt;margin-top:11.886394pt;width:349.15pt;height:265.9pt;mso-position-horizontal-relative:page;mso-position-vertical-relative:paragraph;z-index:15771648" id="docshapegroup592" coordorigin="2433,238" coordsize="6983,5318">
                <v:shape style="position:absolute;left:8415;top:1667;width:213;height:238" id="docshape593" coordorigin="8415,1668" coordsize="213,238" path="m8628,1668l8617,1668,8617,1905,8415,1905e" filled="false" stroked="true" strokeweight="1pt" strokecolor="#ffc000">
                  <v:path arrowok="t"/>
                  <v:stroke dashstyle="solid"/>
                </v:shape>
                <v:shape style="position:absolute;left:8315;top:1845;width:120;height:120" id="docshape594" coordorigin="8315,1845" coordsize="120,120" path="m8435,1845l8315,1905,8435,1965,8435,1845xe" filled="true" fillcolor="#ffc000" stroked="false">
                  <v:path arrowok="t"/>
                  <v:fill type="solid"/>
                </v:shape>
                <v:line style="position:absolute" from="9135,1260" to="9135,5000" stroked="true" strokeweight="1pt" strokecolor="#000000">
                  <v:stroke dashstyle="solid"/>
                </v:line>
                <v:line style="position:absolute" from="8065,1260" to="9143,1260" stroked="true" strokeweight="1pt" strokecolor="#000000">
                  <v:stroke dashstyle="solid"/>
                </v:line>
                <v:shape style="position:absolute;left:2872;top:530;width:5658;height:2203" type="#_x0000_t75" id="docshape595" stroked="false">
                  <v:imagedata r:id="rId89" o:title=""/>
                </v:shape>
                <v:line style="position:absolute" from="2933,845" to="2903,5418" stroked="true" strokeweight="1.5pt" strokecolor="#000000">
                  <v:stroke dashstyle="solid"/>
                </v:line>
                <v:shape style="position:absolute;left:7512;top:783;width:1111;height:999" type="#_x0000_t75" id="docshape596" stroked="false">
                  <v:imagedata r:id="rId90" o:title=""/>
                </v:shape>
                <v:line style="position:absolute" from="2663,4775" to="9328,4773" stroked="true" strokeweight="1pt" strokecolor="#000000">
                  <v:stroke dashstyle="solid"/>
                </v:line>
                <v:shape style="position:absolute;left:7505;top:3415;width:1108;height:470" id="docshape597" coordorigin="7505,3415" coordsize="1108,470" path="m7505,3415l7685,3415,7685,3885,7505,3885,7505,3415xm7980,3415l8160,3415,8160,3885,7980,3885,7980,3415xm8433,3415l8613,3415,8613,3885,8433,3885,8433,3415xe" filled="false" stroked="true" strokeweight="1pt" strokecolor="#000000">
                  <v:path arrowok="t"/>
                  <v:stroke dashstyle="solid"/>
                </v:shape>
                <v:line style="position:absolute" from="7628,888" to="7103,888" stroked="true" strokeweight="1pt" strokecolor="#548235">
                  <v:stroke dashstyle="solid"/>
                </v:line>
                <v:shape style="position:absolute;left:7002;top:827;width:120;height:120" id="docshape598" coordorigin="7003,828" coordsize="120,120" path="m7123,828l7003,888,7123,948,7123,828xe" filled="true" fillcolor="#548235" stroked="false">
                  <v:path arrowok="t"/>
                  <v:fill type="solid"/>
                </v:shape>
                <v:line style="position:absolute" from="5493,870" to="4970,870" stroked="true" strokeweight="1pt" strokecolor="#548235">
                  <v:stroke dashstyle="solid"/>
                </v:line>
                <v:shape style="position:absolute;left:4870;top:810;width:120;height:120" id="docshape599" coordorigin="4870,810" coordsize="120,120" path="m4990,810l4870,870,4990,930,4990,810xe" filled="true" fillcolor="#548235" stroked="false">
                  <v:path arrowok="t"/>
                  <v:fill type="solid"/>
                </v:shape>
                <v:line style="position:absolute" from="2680,2648" to="5393,2653" stroked="true" strokeweight="1pt" strokecolor="#548235">
                  <v:stroke dashstyle="shortdash"/>
                </v:line>
                <v:shape style="position:absolute;left:5372;top:2592;width:121;height:120" id="docshape600" coordorigin="5373,2593" coordsize="121,120" path="m5373,2593l5373,2713,5493,2653,5373,2593xe" filled="true" fillcolor="#548235" stroked="false">
                  <v:path arrowok="t"/>
                  <v:fill type="solid"/>
                </v:shape>
                <v:line style="position:absolute" from="6733,2653" to="7405,2648" stroked="true" strokeweight="1pt" strokecolor="#548235">
                  <v:stroke dashstyle="shortdash"/>
                </v:line>
                <v:shape style="position:absolute;left:7384;top:2588;width:121;height:120" id="docshape601" coordorigin="7385,2589" coordsize="121,120" path="m7385,2589l7386,2709,7505,2648,7385,2589xe" filled="true" fillcolor="#548235" stroked="false">
                  <v:path arrowok="t"/>
                  <v:fill type="solid"/>
                </v:shape>
                <v:line style="position:absolute" from="7590,1593" to="7590,4740" stroked="true" strokeweight="1pt" strokecolor="#000000">
                  <v:stroke dashstyle="longdash"/>
                </v:line>
                <v:line style="position:absolute" from="8520,1610" to="8530,4780" stroked="true" strokeweight="1pt" strokecolor="#000000">
                  <v:stroke dashstyle="longdash"/>
                </v:line>
                <v:line style="position:absolute" from="8068,845" to="8070,4740" stroked="true" strokeweight="1pt" strokecolor="#000000">
                  <v:stroke dashstyle="longdash"/>
                </v:line>
                <v:shape style="position:absolute;left:2662;top:833;width:223;height:1822" id="docshape602" coordorigin="2663,834" coordsize="223,1822" path="m2885,870l2885,834,2663,834,2663,2655e" filled="false" stroked="true" strokeweight="1pt" strokecolor="#548235">
                  <v:path arrowok="t"/>
                  <v:stroke dashstyle="shortdash"/>
                </v:shape>
                <v:shape style="position:absolute;left:2442;top:1548;width:460;height:1315" id="docshape603" coordorigin="2443,1548" coordsize="460,1315" path="m2903,1555l2903,1548,2443,1548,2443,2863e" filled="false" stroked="true" strokeweight="1pt" strokecolor="#00b0f0">
                  <v:path arrowok="t"/>
                  <v:stroke dashstyle="shortdash"/>
                </v:shape>
                <v:line style="position:absolute" from="2490,2883" to="5393,2883" stroked="true" strokeweight="1pt" strokecolor="#00b0f0">
                  <v:stroke dashstyle="shortdash"/>
                </v:line>
                <v:shape style="position:absolute;left:5372;top:2822;width:120;height:120" id="docshape604" coordorigin="5373,2823" coordsize="120,120" path="m5373,2823l5373,2943,5493,2883,5373,2823xe" filled="true" fillcolor="#00b0f0" stroked="false">
                  <v:path arrowok="t"/>
                  <v:fill type="solid"/>
                </v:shape>
                <v:line style="position:absolute" from="6175,2903" to="8378,2884" stroked="true" strokeweight="1pt" strokecolor="#00b0f0">
                  <v:stroke dashstyle="shortdash"/>
                </v:line>
                <v:shape style="position:absolute;left:8357;top:2823;width:121;height:120" id="docshape605" coordorigin="8357,2824" coordsize="121,120" path="m8357,2824l8358,2944,8478,2883,8357,2824xe" filled="true" fillcolor="#00b0f0" stroked="false">
                  <v:path arrowok="t"/>
                  <v:fill type="solid"/>
                </v:shape>
                <v:line style="position:absolute" from="3288,850" to="3170,850" stroked="true" strokeweight="1pt" strokecolor="#548235">
                  <v:stroke dashstyle="solid"/>
                </v:line>
                <v:shape style="position:absolute;left:3070;top:790;width:120;height:120" id="docshape606" coordorigin="3070,790" coordsize="120,120" path="m3190,790l3070,850,3190,910,3190,790xe" filled="true" fillcolor="#548235" stroked="false">
                  <v:path arrowok="t"/>
                  <v:fill type="solid"/>
                </v:shape>
                <v:line style="position:absolute" from="7420,1563" to="6898,1563" stroked="true" strokeweight="1pt" strokecolor="#00b0f0">
                  <v:stroke dashstyle="solid"/>
                </v:line>
                <v:shape style="position:absolute;left:6797;top:1502;width:120;height:120" id="docshape607" coordorigin="6798,1503" coordsize="120,120" path="m6918,1503l6798,1563,6918,1623,6918,1503xe" filled="true" fillcolor="#00b0f0" stroked="false">
                  <v:path arrowok="t"/>
                  <v:fill type="solid"/>
                </v:shape>
                <v:line style="position:absolute" from="5418,1565" to="4893,1565" stroked="true" strokeweight="1pt" strokecolor="#00b0f0">
                  <v:stroke dashstyle="solid"/>
                </v:line>
                <v:shape style="position:absolute;left:4792;top:1505;width:120;height:120" id="docshape608" coordorigin="4793,1505" coordsize="120,120" path="m4913,1505l4793,1565,4913,1625,4913,1505xe" filled="true" fillcolor="#00b0f0" stroked="false">
                  <v:path arrowok="t"/>
                  <v:fill type="solid"/>
                </v:shape>
                <v:line style="position:absolute" from="3288,1545" to="3173,1545" stroked="true" strokeweight="1pt" strokecolor="#00b0f0">
                  <v:stroke dashstyle="solid"/>
                </v:line>
                <v:shape style="position:absolute;left:3072;top:1485;width:120;height:120" id="docshape609" coordorigin="3073,1485" coordsize="120,120" path="m3193,1485l3073,1545,3193,1605,3193,1485xe" filled="true" fillcolor="#00b0f0" stroked="false">
                  <v:path arrowok="t"/>
                  <v:fill type="solid"/>
                </v:shape>
                <v:line style="position:absolute" from="7373,2040" to="6848,2040" stroked="true" strokeweight="1pt" strokecolor="#ffc000">
                  <v:stroke dashstyle="solid"/>
                </v:line>
                <v:shape style="position:absolute;left:6747;top:1980;width:120;height:120" id="docshape610" coordorigin="6748,1980" coordsize="120,120" path="m6868,1980l6748,2040,6868,2100,6868,1980xe" filled="true" fillcolor="#ffc000" stroked="false">
                  <v:path arrowok="t"/>
                  <v:fill type="solid"/>
                </v:shape>
                <v:line style="position:absolute" from="6043,2040" to="5858,2040" stroked="true" strokeweight="1pt" strokecolor="#ffc000">
                  <v:stroke dashstyle="solid"/>
                </v:line>
                <v:shape style="position:absolute;left:5757;top:1980;width:120;height:120" id="docshape611" coordorigin="5758,1980" coordsize="120,120" path="m5878,1980l5758,2040,5878,2100,5878,1980xe" filled="true" fillcolor="#ffc000" stroked="false">
                  <v:path arrowok="t"/>
                  <v:fill type="solid"/>
                </v:shape>
                <v:line style="position:absolute" from="8525,2290" to="8520,1615" stroked="true" strokeweight="1pt" strokecolor="#000000">
                  <v:stroke dashstyle="solid"/>
                </v:line>
                <v:line style="position:absolute" from="6423,4775" to="6243,4923" stroked="true" strokeweight="1.0pt" strokecolor="#000000">
                  <v:stroke dashstyle="solid"/>
                </v:line>
                <v:line style="position:absolute" from="6713,4775" to="6533,4923" stroked="true" strokeweight="1.0pt" strokecolor="#000000">
                  <v:stroke dashstyle="solid"/>
                </v:line>
                <v:line style="position:absolute" from="6995,4775" to="6815,4923" stroked="true" strokeweight="1.0pt" strokecolor="#000000">
                  <v:stroke dashstyle="solid"/>
                </v:line>
                <v:line style="position:absolute" from="7290,4770" to="7110,4918" stroked="true" strokeweight="1.0pt" strokecolor="#000000">
                  <v:stroke dashstyle="solid"/>
                </v:line>
                <v:line style="position:absolute" from="7533,4773" to="7355,4920" stroked="true" strokeweight="1pt" strokecolor="#000000">
                  <v:stroke dashstyle="solid"/>
                </v:line>
                <v:line style="position:absolute" from="7795,4780" to="7618,4928" stroked="true" strokeweight="1pt" strokecolor="#000000">
                  <v:stroke dashstyle="solid"/>
                </v:line>
                <v:line style="position:absolute" from="8085,4780" to="7908,4928" stroked="true" strokeweight="1pt" strokecolor="#000000">
                  <v:stroke dashstyle="solid"/>
                </v:line>
                <v:line style="position:absolute" from="8370,4780" to="8190,4928" stroked="true" strokeweight="1.0pt" strokecolor="#000000">
                  <v:stroke dashstyle="solid"/>
                </v:line>
                <v:line style="position:absolute" from="5015,4780" to="4835,4928" stroked="true" strokeweight="1.0pt" strokecolor="#000000">
                  <v:stroke dashstyle="solid"/>
                </v:line>
                <v:line style="position:absolute" from="5305,4780" to="5125,4928" stroked="true" strokeweight="1.0pt" strokecolor="#000000">
                  <v:stroke dashstyle="solid"/>
                </v:line>
                <v:line style="position:absolute" from="5588,4780" to="5408,4928" stroked="true" strokeweight="1.0pt" strokecolor="#000000">
                  <v:stroke dashstyle="solid"/>
                </v:line>
                <v:line style="position:absolute" from="5885,4775" to="5703,4923" stroked="true" strokeweight="1.0pt" strokecolor="#000000">
                  <v:stroke dashstyle="solid"/>
                </v:line>
                <v:line style="position:absolute" from="6133,4778" to="5950,4925" stroked="true" strokeweight="1.0pt" strokecolor="#000000">
                  <v:stroke dashstyle="solid"/>
                </v:line>
                <v:line style="position:absolute" from="3680,4773" to="3503,4920" stroked="true" strokeweight="1pt" strokecolor="#000000">
                  <v:stroke dashstyle="solid"/>
                </v:line>
                <v:line style="position:absolute" from="3970,4773" to="3793,4920" stroked="true" strokeweight="1pt" strokecolor="#000000">
                  <v:stroke dashstyle="solid"/>
                </v:line>
                <v:line style="position:absolute" from="4255,4773" to="4075,4920" stroked="true" strokeweight="1.0pt" strokecolor="#000000">
                  <v:stroke dashstyle="solid"/>
                </v:line>
                <v:line style="position:absolute" from="4548,4768" to="4370,4915" stroked="true" strokeweight="1pt" strokecolor="#000000">
                  <v:stroke dashstyle="solid"/>
                </v:line>
                <v:line style="position:absolute" from="4793,4770" to="4615,4918" stroked="true" strokeweight="1pt" strokecolor="#000000">
                  <v:stroke dashstyle="solid"/>
                </v:line>
                <v:line style="position:absolute" from="2888,4780" to="2710,4928" stroked="true" strokeweight="1pt" strokecolor="#000000">
                  <v:stroke dashstyle="solid"/>
                </v:line>
                <v:line style="position:absolute" from="3183,4775" to="3005,4923" stroked="true" strokeweight="1pt" strokecolor="#000000">
                  <v:stroke dashstyle="solid"/>
                </v:line>
                <v:line style="position:absolute" from="3428,4778" to="3248,4925" stroked="true" strokeweight="1.0pt" strokecolor="#000000">
                  <v:stroke dashstyle="solid"/>
                </v:line>
                <v:line style="position:absolute" from="2663,5418" to="3165,5418" stroked="true" strokeweight="1pt" strokecolor="#000000">
                  <v:stroke dashstyle="solid"/>
                </v:line>
                <v:line style="position:absolute" from="2710,5485" to="3100,5485" stroked="true" strokeweight="1pt" strokecolor="#000000">
                  <v:stroke dashstyle="solid"/>
                </v:line>
                <v:line style="position:absolute" from="2753,5545" to="3033,5545" stroked="true" strokeweight="1pt" strokecolor="#000000">
                  <v:stroke dashstyle="solid"/>
                </v:line>
                <v:shape style="position:absolute;left:4070;top:3130;width:825;height:1630" type="#_x0000_t75" id="docshape612" alt="Иконка Строитель мультяшном стиле, архитектор клипарт, значки стиля,  мультфильм иконки PNG и вектор пнг для бесплатной загрузки" stroked="false">
                  <v:imagedata r:id="rId81" o:title=""/>
                </v:shape>
                <v:line style="position:absolute" from="4188,3298" to="5068,2030" stroked="true" strokeweight="1pt" strokecolor="#000000">
                  <v:stroke dashstyle="solid"/>
                </v:line>
                <v:shape style="position:absolute;left:5007;top:1970;width:120;height:120" type="#_x0000_t75" id="docshape613" stroked="false">
                  <v:imagedata r:id="rId91" o:title=""/>
                </v:shape>
                <v:shape style="position:absolute;left:4520;top:1862;width:238;height:330" type="#_x0000_t75" id="docshape614" stroked="false">
                  <v:imagedata r:id="rId88" o:title=""/>
                </v:shape>
                <v:line style="position:absolute" from="2913,2425" to="6293,2425" stroked="true" strokeweight="1pt" strokecolor="#000000">
                  <v:stroke dashstyle="solid"/>
                </v:line>
                <v:shape style="position:absolute;left:6232;top:2365;width:120;height:120" type="#_x0000_t75" id="docshape615" stroked="false">
                  <v:imagedata r:id="rId84" o:title=""/>
                </v:shape>
                <v:shape style="position:absolute;left:2852;top:2365;width:120;height:120" type="#_x0000_t75" id="docshape616" stroked="false">
                  <v:imagedata r:id="rId85" o:title=""/>
                </v:shape>
                <v:line style="position:absolute" from="6528,2425" to="8035,2425" stroked="true" strokeweight="1pt" strokecolor="#000000">
                  <v:stroke dashstyle="solid"/>
                </v:line>
                <v:shape style="position:absolute;left:6467;top:2365;width:120;height:120" type="#_x0000_t75" id="docshape617" stroked="false">
                  <v:imagedata r:id="rId85" o:title=""/>
                </v:shape>
                <v:line style="position:absolute" from="3878,293" to="3878,493" stroked="true" strokeweight=".5pt" strokecolor="#000000">
                  <v:stroke dashstyle="solid"/>
                </v:line>
                <v:shape style="position:absolute;left:3817;top:472;width:120;height:120" id="docshape618" coordorigin="3818,473" coordsize="120,120" path="m3938,473l3818,473,3878,593,3938,473xe" filled="true" fillcolor="#000000" stroked="false">
                  <v:path arrowok="t"/>
                  <v:fill type="solid"/>
                </v:shape>
                <v:line style="position:absolute" from="6408,238" to="6408,380" stroked="true" strokeweight=".5pt" strokecolor="#000000">
                  <v:stroke dashstyle="solid"/>
                </v:line>
                <v:shape style="position:absolute;left:6347;top:360;width:120;height:120" id="docshape619" coordorigin="6348,360" coordsize="120,120" path="m6468,360l6348,360,6408,480,6468,360xe" filled="true" fillcolor="#000000" stroked="false">
                  <v:path arrowok="t"/>
                  <v:fill type="solid"/>
                </v:shape>
                <v:line style="position:absolute" from="8100,290" to="8100,493" stroked="true" strokeweight=".5pt" strokecolor="#000000">
                  <v:stroke dashstyle="solid"/>
                </v:line>
                <v:shape style="position:absolute;left:8040;top:472;width:120;height:120" id="docshape620" coordorigin="8040,473" coordsize="120,120" path="m8160,473l8040,473,8100,593,8160,473xe" filled="true" fillcolor="#000000" stroked="false">
                  <v:path arrowok="t"/>
                  <v:fill type="solid"/>
                </v:shape>
                <v:line style="position:absolute" from="8913,5015" to="9415,5015" stroked="true" strokeweight="1pt" strokecolor="#000000">
                  <v:stroke dashstyle="solid"/>
                </v:line>
                <v:line style="position:absolute" from="8960,5083" to="9350,5083" stroked="true" strokeweight="1pt" strokecolor="#000000">
                  <v:stroke dashstyle="solid"/>
                </v:line>
                <v:line style="position:absolute" from="9003,5143" to="9283,5143" stroked="true" strokeweight="1pt" strokecolor="#000000">
                  <v:stroke dashstyle="solid"/>
                </v:line>
                <v:line style="position:absolute" from="8685,4770" to="8505,4918" stroked="true" strokeweight="1.0pt" strokecolor="#000000">
                  <v:stroke dashstyle="solid"/>
                </v:line>
                <v:line style="position:absolute" from="8973,4770" to="8793,4918" stroked="true" strokeweight="1.0pt" strokecolor="#000000">
                  <v:stroke dashstyle="solid"/>
                </v:line>
                <v:line style="position:absolute" from="9228,4778" to="9048,4925" stroked="true" strokeweight="1.0pt" strokecolor="#000000">
                  <v:stroke dashstyle="solid"/>
                </v:line>
                <v:rect style="position:absolute;left:3969;top:4667;width:940;height:115" id="docshape621" filled="true" fillcolor="#000000" stroked="false">
                  <v:fill type="solid"/>
                </v:rect>
                <v:line style="position:absolute" from="5338,4444" to="4949,4522" stroked="true" strokeweight="1pt" strokecolor="#000000">
                  <v:stroke dashstyle="solid"/>
                </v:line>
                <v:shape style="position:absolute;left:4851;top:4458;width:130;height:118" id="docshape622" coordorigin="4851,4459" coordsize="130,118" path="m4957,4459l4851,4541,4980,4577,4957,4459xe" filled="true" fillcolor="#000000" stroked="false">
                  <v:path arrowok="t"/>
                  <v:fill type="solid"/>
                </v:shape>
                <v:shape style="position:absolute;left:7860;top:529;width:161;height:311" type="#_x0000_t202" id="docshape623" filled="false" stroked="false">
                  <v:textbox inset="0,0,0,0">
                    <w:txbxContent>
                      <w:p>
                        <w:pPr>
                          <w:spacing w:before="3"/>
                          <w:ind w:left="0" w:right="0" w:firstLine="0"/>
                          <w:jc w:val="left"/>
                          <w:rPr>
                            <w:rFonts w:ascii="Verdana" w:hAnsi="Verdana"/>
                            <w:sz w:val="24"/>
                          </w:rPr>
                        </w:pPr>
                        <w:r>
                          <w:rPr>
                            <w:rFonts w:ascii="Verdana" w:hAnsi="Verdana"/>
                            <w:spacing w:val="-10"/>
                            <w:w w:val="95"/>
                            <w:sz w:val="24"/>
                          </w:rPr>
                          <w:t>А</w:t>
                        </w:r>
                      </w:p>
                    </w:txbxContent>
                  </v:textbox>
                  <w10:wrap type="none"/>
                </v:shape>
                <v:shape style="position:absolute;left:4435;top:1614;width:573;height:258" type="#_x0000_t202" id="docshape624" filled="false" stroked="false">
                  <v:textbox inset="0,0,0,0">
                    <w:txbxContent>
                      <w:p>
                        <w:pPr>
                          <w:spacing w:before="1"/>
                          <w:ind w:left="0" w:right="0" w:firstLine="0"/>
                          <w:jc w:val="left"/>
                          <w:rPr>
                            <w:rFonts w:ascii="Verdana" w:hAnsi="Verdana"/>
                            <w:sz w:val="20"/>
                          </w:rPr>
                        </w:pPr>
                        <w:r>
                          <w:rPr>
                            <w:rFonts w:ascii="Verdana" w:hAnsi="Verdana"/>
                            <w:spacing w:val="-2"/>
                            <w:w w:val="85"/>
                            <w:sz w:val="20"/>
                          </w:rPr>
                          <w:t>обрыв</w:t>
                        </w:r>
                      </w:p>
                    </w:txbxContent>
                  </v:textbox>
                  <w10:wrap type="none"/>
                </v:shape>
                <v:shape style="position:absolute;left:7399;top:1688;width:161;height:311" type="#_x0000_t202" id="docshape625" filled="false" stroked="false">
                  <v:textbox inset="0,0,0,0">
                    <w:txbxContent>
                      <w:p>
                        <w:pPr>
                          <w:spacing w:before="4"/>
                          <w:ind w:left="0" w:right="0" w:firstLine="0"/>
                          <w:jc w:val="left"/>
                          <w:rPr>
                            <w:rFonts w:ascii="Tahoma"/>
                            <w:sz w:val="24"/>
                          </w:rPr>
                        </w:pPr>
                        <w:r>
                          <w:rPr>
                            <w:rFonts w:ascii="Tahoma"/>
                            <w:spacing w:val="-10"/>
                            <w:sz w:val="24"/>
                          </w:rPr>
                          <w:t>B</w:t>
                        </w:r>
                      </w:p>
                    </w:txbxContent>
                  </v:textbox>
                  <w10:wrap type="none"/>
                </v:shape>
                <v:shape style="position:absolute;left:8668;top:1688;width:158;height:311" type="#_x0000_t202" id="docshape626" filled="false" stroked="false">
                  <v:textbox inset="0,0,0,0">
                    <w:txbxContent>
                      <w:p>
                        <w:pPr>
                          <w:spacing w:before="4"/>
                          <w:ind w:left="0" w:right="0" w:firstLine="0"/>
                          <w:jc w:val="left"/>
                          <w:rPr>
                            <w:rFonts w:ascii="Tahoma"/>
                            <w:sz w:val="24"/>
                          </w:rPr>
                        </w:pPr>
                        <w:r>
                          <w:rPr>
                            <w:rFonts w:ascii="Tahoma"/>
                            <w:spacing w:val="-10"/>
                            <w:sz w:val="24"/>
                          </w:rPr>
                          <w:t>C</w:t>
                        </w:r>
                      </w:p>
                    </w:txbxContent>
                  </v:textbox>
                  <w10:wrap type="none"/>
                </v:shape>
                <v:shape style="position:absolute;left:8712;top:3447;width:163;height:311" type="#_x0000_t202" id="docshape627" filled="false" stroked="false">
                  <v:textbox inset="0,0,0,0">
                    <w:txbxContent>
                      <w:p>
                        <w:pPr>
                          <w:spacing w:before="4"/>
                          <w:ind w:left="0" w:right="0" w:firstLine="0"/>
                          <w:jc w:val="left"/>
                          <w:rPr>
                            <w:rFonts w:ascii="Tahoma"/>
                            <w:sz w:val="24"/>
                          </w:rPr>
                        </w:pPr>
                        <w:r>
                          <w:rPr>
                            <w:rFonts w:ascii="Tahoma"/>
                            <w:spacing w:val="-10"/>
                            <w:sz w:val="24"/>
                          </w:rPr>
                          <w:t>R</w:t>
                        </w:r>
                      </w:p>
                    </w:txbxContent>
                  </v:textbox>
                  <w10:wrap type="none"/>
                </v:shape>
                <v:shape style="position:absolute;left:5431;top:4165;width:1358;height:515" type="#_x0000_t202" id="docshape628" filled="false" stroked="false">
                  <v:textbox inset="0,0,0,0">
                    <w:txbxContent>
                      <w:p>
                        <w:pPr>
                          <w:spacing w:line="254" w:lineRule="auto" w:before="0"/>
                          <w:ind w:left="0" w:right="18" w:firstLine="0"/>
                          <w:jc w:val="left"/>
                          <w:rPr>
                            <w:rFonts w:ascii="Verdana" w:hAnsi="Verdana"/>
                            <w:sz w:val="20"/>
                          </w:rPr>
                        </w:pPr>
                        <w:r>
                          <w:rPr>
                            <w:rFonts w:ascii="Verdana" w:hAnsi="Verdana"/>
                            <w:spacing w:val="-2"/>
                            <w:w w:val="80"/>
                            <w:sz w:val="20"/>
                          </w:rPr>
                          <w:t>изолированная </w:t>
                        </w:r>
                        <w:r>
                          <w:rPr>
                            <w:rFonts w:ascii="Verdana" w:hAnsi="Verdana"/>
                            <w:spacing w:val="-2"/>
                            <w:w w:val="95"/>
                            <w:sz w:val="20"/>
                          </w:rPr>
                          <w:t>поверхность</w:t>
                        </w:r>
                      </w:p>
                    </w:txbxContent>
                  </v:textbox>
                  <w10:wrap type="none"/>
                </v:shape>
                <w10:wrap type="none"/>
              </v:group>
            </w:pict>
          </mc:Fallback>
        </mc:AlternateContent>
      </w:r>
      <w:r>
        <w:rPr>
          <w:rFonts w:ascii="Verdana" w:hAnsi="Verdana"/>
          <w:spacing w:val="-2"/>
          <w:w w:val="95"/>
          <w:sz w:val="20"/>
        </w:rPr>
        <w:t>Потребитель</w:t>
      </w:r>
      <w:r>
        <w:rPr>
          <w:rFonts w:ascii="Verdana" w:hAnsi="Verdana"/>
          <w:sz w:val="20"/>
        </w:rPr>
        <w:tab/>
      </w:r>
      <w:r>
        <w:rPr>
          <w:rFonts w:ascii="Verdana" w:hAnsi="Verdana"/>
          <w:spacing w:val="-2"/>
          <w:w w:val="95"/>
          <w:position w:val="1"/>
          <w:sz w:val="20"/>
        </w:rPr>
        <w:t>Трансформатор</w:t>
      </w:r>
      <w:r>
        <w:rPr>
          <w:rFonts w:ascii="Verdana" w:hAnsi="Verdana"/>
          <w:position w:val="1"/>
          <w:sz w:val="20"/>
        </w:rPr>
        <w:tab/>
      </w:r>
      <w:r>
        <w:rPr>
          <w:rFonts w:ascii="Verdana" w:hAnsi="Verdana"/>
          <w:spacing w:val="-2"/>
          <w:w w:val="95"/>
          <w:sz w:val="20"/>
        </w:rPr>
        <w:t>Генератор</w:t>
      </w:r>
    </w:p>
    <w:p>
      <w:pPr>
        <w:pStyle w:val="BodyText"/>
        <w:ind w:left="0" w:firstLine="0"/>
        <w:jc w:val="left"/>
        <w:rPr>
          <w:rFonts w:ascii="Verdana"/>
        </w:rPr>
      </w:pPr>
    </w:p>
    <w:p>
      <w:pPr>
        <w:pStyle w:val="BodyText"/>
        <w:ind w:left="0" w:firstLine="0"/>
        <w:jc w:val="left"/>
        <w:rPr>
          <w:rFonts w:ascii="Verdana"/>
        </w:rPr>
      </w:pPr>
    </w:p>
    <w:p>
      <w:pPr>
        <w:pStyle w:val="BodyText"/>
        <w:ind w:left="0" w:firstLine="0"/>
        <w:jc w:val="left"/>
        <w:rPr>
          <w:rFonts w:ascii="Verdana"/>
        </w:rPr>
      </w:pPr>
    </w:p>
    <w:p>
      <w:pPr>
        <w:pStyle w:val="BodyText"/>
        <w:ind w:left="0" w:firstLine="0"/>
        <w:jc w:val="left"/>
        <w:rPr>
          <w:rFonts w:ascii="Verdana"/>
        </w:rPr>
      </w:pPr>
    </w:p>
    <w:p>
      <w:pPr>
        <w:pStyle w:val="BodyText"/>
        <w:ind w:left="0" w:firstLine="0"/>
        <w:jc w:val="left"/>
        <w:rPr>
          <w:rFonts w:ascii="Verdana"/>
        </w:rPr>
      </w:pPr>
    </w:p>
    <w:p>
      <w:pPr>
        <w:pStyle w:val="BodyText"/>
        <w:ind w:left="0" w:firstLine="0"/>
        <w:jc w:val="left"/>
        <w:rPr>
          <w:rFonts w:ascii="Verdana"/>
        </w:rPr>
      </w:pPr>
    </w:p>
    <w:p>
      <w:pPr>
        <w:pStyle w:val="BodyText"/>
        <w:ind w:left="0" w:firstLine="0"/>
        <w:jc w:val="left"/>
        <w:rPr>
          <w:rFonts w:ascii="Verdana"/>
        </w:rPr>
      </w:pPr>
    </w:p>
    <w:p>
      <w:pPr>
        <w:pStyle w:val="BodyText"/>
        <w:ind w:left="0" w:firstLine="0"/>
        <w:jc w:val="left"/>
        <w:rPr>
          <w:rFonts w:ascii="Verdana"/>
        </w:rPr>
      </w:pPr>
    </w:p>
    <w:p>
      <w:pPr>
        <w:pStyle w:val="BodyText"/>
        <w:ind w:left="0" w:firstLine="0"/>
        <w:jc w:val="left"/>
        <w:rPr>
          <w:rFonts w:ascii="Verdana"/>
        </w:rPr>
      </w:pPr>
    </w:p>
    <w:p>
      <w:pPr>
        <w:pStyle w:val="BodyText"/>
        <w:ind w:left="0" w:firstLine="0"/>
        <w:jc w:val="left"/>
        <w:rPr>
          <w:rFonts w:ascii="Verdana"/>
        </w:rPr>
      </w:pPr>
    </w:p>
    <w:p>
      <w:pPr>
        <w:pStyle w:val="BodyText"/>
        <w:ind w:left="0" w:firstLine="0"/>
        <w:jc w:val="left"/>
        <w:rPr>
          <w:rFonts w:ascii="Verdana"/>
        </w:rPr>
      </w:pPr>
    </w:p>
    <w:p>
      <w:pPr>
        <w:pStyle w:val="BodyText"/>
        <w:ind w:left="0" w:firstLine="0"/>
        <w:jc w:val="left"/>
        <w:rPr>
          <w:rFonts w:ascii="Verdana"/>
        </w:rPr>
      </w:pPr>
    </w:p>
    <w:p>
      <w:pPr>
        <w:pStyle w:val="BodyText"/>
        <w:ind w:left="0" w:firstLine="0"/>
        <w:jc w:val="left"/>
        <w:rPr>
          <w:rFonts w:ascii="Verdana"/>
        </w:rPr>
      </w:pPr>
    </w:p>
    <w:p>
      <w:pPr>
        <w:pStyle w:val="BodyText"/>
        <w:ind w:left="0" w:firstLine="0"/>
        <w:jc w:val="left"/>
        <w:rPr>
          <w:rFonts w:ascii="Verdana"/>
        </w:rPr>
      </w:pPr>
    </w:p>
    <w:p>
      <w:pPr>
        <w:pStyle w:val="BodyText"/>
        <w:ind w:left="0" w:firstLine="0"/>
        <w:jc w:val="left"/>
        <w:rPr>
          <w:rFonts w:ascii="Verdana"/>
        </w:rPr>
      </w:pPr>
    </w:p>
    <w:p>
      <w:pPr>
        <w:pStyle w:val="BodyText"/>
        <w:ind w:left="0" w:firstLine="0"/>
        <w:jc w:val="left"/>
        <w:rPr>
          <w:rFonts w:ascii="Verdana"/>
        </w:rPr>
      </w:pPr>
    </w:p>
    <w:p>
      <w:pPr>
        <w:pStyle w:val="BodyText"/>
        <w:ind w:left="0" w:firstLine="0"/>
        <w:jc w:val="left"/>
        <w:rPr>
          <w:rFonts w:ascii="Verdana"/>
        </w:rPr>
      </w:pPr>
    </w:p>
    <w:p>
      <w:pPr>
        <w:pStyle w:val="BodyText"/>
        <w:spacing w:before="217"/>
        <w:ind w:left="0" w:firstLine="0"/>
        <w:jc w:val="left"/>
        <w:rPr>
          <w:rFonts w:ascii="Verdana"/>
        </w:rPr>
      </w:pPr>
    </w:p>
    <w:p>
      <w:pPr>
        <w:pStyle w:val="BodyText"/>
        <w:ind w:left="0" w:right="18" w:firstLine="0"/>
        <w:jc w:val="center"/>
      </w:pPr>
      <w:r>
        <w:rPr/>
        <w:t>Рисунок</w:t>
      </w:r>
      <w:r>
        <w:rPr>
          <w:spacing w:val="-3"/>
        </w:rPr>
        <w:t> </w:t>
      </w:r>
      <w:r>
        <w:rPr/>
        <w:t>2.23</w:t>
      </w:r>
      <w:r>
        <w:rPr>
          <w:spacing w:val="-1"/>
        </w:rPr>
        <w:t> </w:t>
      </w:r>
      <w:r>
        <w:rPr/>
        <w:t>–</w:t>
      </w:r>
      <w:r>
        <w:rPr>
          <w:spacing w:val="-1"/>
        </w:rPr>
        <w:t> </w:t>
      </w:r>
      <w:r>
        <w:rPr/>
        <w:t>Применение</w:t>
      </w:r>
      <w:r>
        <w:rPr>
          <w:spacing w:val="-2"/>
        </w:rPr>
        <w:t> </w:t>
      </w:r>
      <w:r>
        <w:rPr/>
        <w:t>изолированной </w:t>
      </w:r>
      <w:r>
        <w:rPr>
          <w:spacing w:val="-2"/>
        </w:rPr>
        <w:t>поверхности</w:t>
      </w:r>
    </w:p>
    <w:p>
      <w:pPr>
        <w:pStyle w:val="BodyText"/>
        <w:ind w:left="0" w:firstLine="0"/>
        <w:jc w:val="left"/>
      </w:pPr>
    </w:p>
    <w:p>
      <w:pPr>
        <w:pStyle w:val="BodyText"/>
        <w:ind w:left="0" w:firstLine="0"/>
        <w:jc w:val="left"/>
      </w:pPr>
    </w:p>
    <w:p>
      <w:pPr>
        <w:pStyle w:val="BodyText"/>
        <w:spacing w:line="360" w:lineRule="auto"/>
        <w:ind w:right="270"/>
      </w:pPr>
      <w:r>
        <w:rPr/>
        <w:t>Другим способом поражения человека электрическим током может стать шаговое </w:t>
      </w:r>
      <w:r>
        <w:rPr>
          <w:position w:val="2"/>
        </w:rPr>
        <w:t>напряжение. Шаговое напряжение – это напряжение U</w:t>
      </w:r>
      <w:r>
        <w:rPr>
          <w:sz w:val="16"/>
        </w:rPr>
        <w:t>ш</w:t>
      </w:r>
      <w:r>
        <w:rPr>
          <w:spacing w:val="24"/>
          <w:sz w:val="16"/>
        </w:rPr>
        <w:t> </w:t>
      </w:r>
      <w:r>
        <w:rPr>
          <w:position w:val="2"/>
        </w:rPr>
        <w:t>на теле человека при положении ног </w:t>
      </w:r>
      <w:r>
        <w:rPr/>
        <w:t>в</w:t>
      </w:r>
      <w:r>
        <w:rPr>
          <w:spacing w:val="-13"/>
        </w:rPr>
        <w:t> </w:t>
      </w:r>
      <w:r>
        <w:rPr/>
        <w:t>точках</w:t>
      </w:r>
      <w:r>
        <w:rPr>
          <w:spacing w:val="-10"/>
        </w:rPr>
        <w:t> </w:t>
      </w:r>
      <w:r>
        <w:rPr/>
        <w:t>поля</w:t>
      </w:r>
      <w:r>
        <w:rPr>
          <w:spacing w:val="-12"/>
        </w:rPr>
        <w:t> </w:t>
      </w:r>
      <w:r>
        <w:rPr/>
        <w:t>растекания</w:t>
      </w:r>
      <w:r>
        <w:rPr>
          <w:spacing w:val="-12"/>
        </w:rPr>
        <w:t> </w:t>
      </w:r>
      <w:r>
        <w:rPr/>
        <w:t>тока</w:t>
      </w:r>
      <w:r>
        <w:rPr>
          <w:spacing w:val="-13"/>
        </w:rPr>
        <w:t> </w:t>
      </w:r>
      <w:r>
        <w:rPr/>
        <w:t>с</w:t>
      </w:r>
      <w:r>
        <w:rPr>
          <w:spacing w:val="-13"/>
        </w:rPr>
        <w:t> </w:t>
      </w:r>
      <w:r>
        <w:rPr/>
        <w:t>заземлителя</w:t>
      </w:r>
      <w:r>
        <w:rPr>
          <w:spacing w:val="-12"/>
        </w:rPr>
        <w:t> </w:t>
      </w:r>
      <w:r>
        <w:rPr/>
        <w:t>или</w:t>
      </w:r>
      <w:r>
        <w:rPr>
          <w:spacing w:val="-11"/>
        </w:rPr>
        <w:t> </w:t>
      </w:r>
      <w:r>
        <w:rPr/>
        <w:t>от</w:t>
      </w:r>
      <w:r>
        <w:rPr>
          <w:spacing w:val="-9"/>
        </w:rPr>
        <w:t> </w:t>
      </w:r>
      <w:r>
        <w:rPr/>
        <w:t>упавшего</w:t>
      </w:r>
      <w:r>
        <w:rPr>
          <w:spacing w:val="-12"/>
        </w:rPr>
        <w:t> </w:t>
      </w:r>
      <w:r>
        <w:rPr/>
        <w:t>на</w:t>
      </w:r>
      <w:r>
        <w:rPr>
          <w:spacing w:val="-13"/>
        </w:rPr>
        <w:t> </w:t>
      </w:r>
      <w:r>
        <w:rPr/>
        <w:t>землю</w:t>
      </w:r>
      <w:r>
        <w:rPr>
          <w:spacing w:val="-11"/>
        </w:rPr>
        <w:t> </w:t>
      </w:r>
      <w:r>
        <w:rPr/>
        <w:t>провода,</w:t>
      </w:r>
      <w:r>
        <w:rPr>
          <w:spacing w:val="-12"/>
        </w:rPr>
        <w:t> </w:t>
      </w:r>
      <w:r>
        <w:rPr/>
        <w:t>где</w:t>
      </w:r>
      <w:r>
        <w:rPr>
          <w:spacing w:val="-13"/>
        </w:rPr>
        <w:t> </w:t>
      </w:r>
      <w:r>
        <w:rPr/>
        <w:t>находятся ступни, когда человек идет в направлении заземлителя (провода) или от него (рисунок 2.24). Если одна нога находится на расстоянии х от центра заземлителя, то другая – на расстоянии х+а, где а – длина шага. Обычно в расчетах принимают а=0,8 м.</w:t>
      </w:r>
    </w:p>
    <w:p>
      <w:pPr>
        <w:pStyle w:val="BodyText"/>
        <w:spacing w:line="360" w:lineRule="auto"/>
        <w:ind w:right="270"/>
      </w:pPr>
      <w:r>
        <w:rPr/>
        <w:t>Максимальное напряжение в этом случае возникает в точке замыкания тока на землю, а</w:t>
      </w:r>
      <w:r>
        <w:rPr>
          <w:spacing w:val="-7"/>
        </w:rPr>
        <w:t> </w:t>
      </w:r>
      <w:r>
        <w:rPr/>
        <w:t>по</w:t>
      </w:r>
      <w:r>
        <w:rPr>
          <w:spacing w:val="-6"/>
        </w:rPr>
        <w:t> </w:t>
      </w:r>
      <w:r>
        <w:rPr/>
        <w:t>мере</w:t>
      </w:r>
      <w:r>
        <w:rPr>
          <w:spacing w:val="-2"/>
        </w:rPr>
        <w:t> </w:t>
      </w:r>
      <w:r>
        <w:rPr/>
        <w:t>удаления</w:t>
      </w:r>
      <w:r>
        <w:rPr>
          <w:spacing w:val="-6"/>
        </w:rPr>
        <w:t> </w:t>
      </w:r>
      <w:r>
        <w:rPr/>
        <w:t>от</w:t>
      </w:r>
      <w:r>
        <w:rPr>
          <w:spacing w:val="-6"/>
        </w:rPr>
        <w:t> </w:t>
      </w:r>
      <w:r>
        <w:rPr/>
        <w:t>нее</w:t>
      </w:r>
      <w:r>
        <w:rPr>
          <w:spacing w:val="-7"/>
        </w:rPr>
        <w:t> </w:t>
      </w:r>
      <w:r>
        <w:rPr/>
        <w:t>оно</w:t>
      </w:r>
      <w:r>
        <w:rPr>
          <w:spacing w:val="-4"/>
        </w:rPr>
        <w:t> </w:t>
      </w:r>
      <w:r>
        <w:rPr/>
        <w:t>снижается</w:t>
      </w:r>
      <w:r>
        <w:rPr>
          <w:spacing w:val="-6"/>
        </w:rPr>
        <w:t> </w:t>
      </w:r>
      <w:r>
        <w:rPr/>
        <w:t>по</w:t>
      </w:r>
      <w:r>
        <w:rPr>
          <w:spacing w:val="-6"/>
        </w:rPr>
        <w:t> </w:t>
      </w:r>
      <w:r>
        <w:rPr/>
        <w:t>закону</w:t>
      </w:r>
      <w:r>
        <w:rPr>
          <w:spacing w:val="-11"/>
        </w:rPr>
        <w:t> </w:t>
      </w:r>
      <w:r>
        <w:rPr/>
        <w:t>гиперболы.</w:t>
      </w:r>
      <w:r>
        <w:rPr>
          <w:spacing w:val="-4"/>
        </w:rPr>
        <w:t> </w:t>
      </w:r>
      <w:r>
        <w:rPr/>
        <w:t>В</w:t>
      </w:r>
      <w:r>
        <w:rPr>
          <w:spacing w:val="-8"/>
        </w:rPr>
        <w:t> </w:t>
      </w:r>
      <w:r>
        <w:rPr/>
        <w:t>зависимости</w:t>
      </w:r>
      <w:r>
        <w:rPr>
          <w:spacing w:val="-5"/>
        </w:rPr>
        <w:t> </w:t>
      </w:r>
      <w:r>
        <w:rPr/>
        <w:t>от</w:t>
      </w:r>
      <w:r>
        <w:rPr>
          <w:spacing w:val="-6"/>
        </w:rPr>
        <w:t> </w:t>
      </w:r>
      <w:r>
        <w:rPr/>
        <w:t>напряжения, поступающего с проводника, расстояние растекания тока на землю может быть примерно от 10 до 20 м. Считается, что на этом расстоянии от места замыкания потенциал земли равен нулю. Даже при небольшом шаговом напряжении (50...80 В) может возникнуть непроизвольное</w:t>
      </w:r>
      <w:r>
        <w:rPr>
          <w:spacing w:val="-13"/>
        </w:rPr>
        <w:t> </w:t>
      </w:r>
      <w:r>
        <w:rPr/>
        <w:t>судорожное</w:t>
      </w:r>
      <w:r>
        <w:rPr>
          <w:spacing w:val="-13"/>
        </w:rPr>
        <w:t> </w:t>
      </w:r>
      <w:r>
        <w:rPr/>
        <w:t>сокращение</w:t>
      </w:r>
      <w:r>
        <w:rPr>
          <w:spacing w:val="-13"/>
        </w:rPr>
        <w:t> </w:t>
      </w:r>
      <w:r>
        <w:rPr/>
        <w:t>мышц</w:t>
      </w:r>
      <w:r>
        <w:rPr>
          <w:spacing w:val="-11"/>
        </w:rPr>
        <w:t> </w:t>
      </w:r>
      <w:r>
        <w:rPr/>
        <w:t>ног</w:t>
      </w:r>
      <w:r>
        <w:rPr>
          <w:spacing w:val="-12"/>
        </w:rPr>
        <w:t> </w:t>
      </w:r>
      <w:r>
        <w:rPr/>
        <w:t>и,</w:t>
      </w:r>
      <w:r>
        <w:rPr>
          <w:spacing w:val="-12"/>
        </w:rPr>
        <w:t> </w:t>
      </w:r>
      <w:r>
        <w:rPr/>
        <w:t>как</w:t>
      </w:r>
      <w:r>
        <w:rPr>
          <w:spacing w:val="-11"/>
        </w:rPr>
        <w:t> </w:t>
      </w:r>
      <w:r>
        <w:rPr/>
        <w:t>следствие</w:t>
      </w:r>
      <w:r>
        <w:rPr>
          <w:spacing w:val="-13"/>
        </w:rPr>
        <w:t> </w:t>
      </w:r>
      <w:r>
        <w:rPr/>
        <w:t>этого,</w:t>
      </w:r>
      <w:r>
        <w:rPr>
          <w:spacing w:val="-12"/>
        </w:rPr>
        <w:t> </w:t>
      </w:r>
      <w:r>
        <w:rPr/>
        <w:t>–</w:t>
      </w:r>
      <w:r>
        <w:rPr>
          <w:spacing w:val="-12"/>
        </w:rPr>
        <w:t> </w:t>
      </w:r>
      <w:r>
        <w:rPr/>
        <w:t>падение</w:t>
      </w:r>
      <w:r>
        <w:rPr>
          <w:spacing w:val="-13"/>
        </w:rPr>
        <w:t> </w:t>
      </w:r>
      <w:r>
        <w:rPr/>
        <w:t>человека на землю.</w:t>
      </w:r>
    </w:p>
    <w:p>
      <w:pPr>
        <w:spacing w:after="0" w:line="360" w:lineRule="auto"/>
        <w:sectPr>
          <w:pgSz w:w="11910" w:h="16840"/>
          <w:pgMar w:header="144" w:footer="1026" w:top="940" w:bottom="1220" w:left="880" w:right="860"/>
        </w:sectPr>
      </w:pPr>
    </w:p>
    <w:p>
      <w:pPr>
        <w:pStyle w:val="BodyText"/>
        <w:spacing w:before="7"/>
        <w:ind w:left="0" w:firstLine="0"/>
        <w:jc w:val="left"/>
        <w:rPr>
          <w:sz w:val="19"/>
        </w:rPr>
      </w:pPr>
    </w:p>
    <w:p>
      <w:pPr>
        <w:pStyle w:val="BodyText"/>
        <w:ind w:left="1970" w:firstLine="0"/>
        <w:jc w:val="left"/>
        <w:rPr>
          <w:sz w:val="20"/>
        </w:rPr>
      </w:pPr>
      <w:r>
        <w:rPr>
          <w:sz w:val="20"/>
        </w:rPr>
        <w:drawing>
          <wp:inline distT="0" distB="0" distL="0" distR="0">
            <wp:extent cx="3882026" cy="3216592"/>
            <wp:effectExtent l="0" t="0" r="0" b="0"/>
            <wp:docPr id="964" name="Image 964"/>
            <wp:cNvGraphicFramePr>
              <a:graphicFrameLocks/>
            </wp:cNvGraphicFramePr>
            <a:graphic>
              <a:graphicData uri="http://schemas.openxmlformats.org/drawingml/2006/picture">
                <pic:pic>
                  <pic:nvPicPr>
                    <pic:cNvPr id="964" name="Image 964"/>
                    <pic:cNvPicPr/>
                  </pic:nvPicPr>
                  <pic:blipFill>
                    <a:blip r:embed="rId92" cstate="print"/>
                    <a:stretch>
                      <a:fillRect/>
                    </a:stretch>
                  </pic:blipFill>
                  <pic:spPr>
                    <a:xfrm>
                      <a:off x="0" y="0"/>
                      <a:ext cx="3882026" cy="3216592"/>
                    </a:xfrm>
                    <a:prstGeom prst="rect">
                      <a:avLst/>
                    </a:prstGeom>
                  </pic:spPr>
                </pic:pic>
              </a:graphicData>
            </a:graphic>
          </wp:inline>
        </w:drawing>
      </w:r>
      <w:r>
        <w:rPr>
          <w:sz w:val="20"/>
        </w:rPr>
      </w:r>
    </w:p>
    <w:p>
      <w:pPr>
        <w:pStyle w:val="BodyText"/>
        <w:spacing w:before="66"/>
        <w:ind w:left="0" w:firstLine="0"/>
        <w:jc w:val="left"/>
      </w:pPr>
    </w:p>
    <w:p>
      <w:pPr>
        <w:pStyle w:val="BodyText"/>
        <w:ind w:left="0" w:right="21" w:firstLine="0"/>
        <w:jc w:val="center"/>
      </w:pPr>
      <w:r>
        <w:rPr/>
        <w:t>Рисунок</w:t>
      </w:r>
      <w:r>
        <w:rPr>
          <w:spacing w:val="-1"/>
        </w:rPr>
        <w:t> </w:t>
      </w:r>
      <w:r>
        <w:rPr/>
        <w:t>2.24</w:t>
      </w:r>
      <w:r>
        <w:rPr>
          <w:spacing w:val="-2"/>
        </w:rPr>
        <w:t> </w:t>
      </w:r>
      <w:r>
        <w:rPr/>
        <w:t>–</w:t>
      </w:r>
      <w:r>
        <w:rPr>
          <w:spacing w:val="-2"/>
        </w:rPr>
        <w:t> </w:t>
      </w:r>
      <w:r>
        <w:rPr/>
        <w:t>Шаговое</w:t>
      </w:r>
      <w:r>
        <w:rPr>
          <w:spacing w:val="-2"/>
        </w:rPr>
        <w:t> напряжение</w:t>
      </w:r>
    </w:p>
    <w:p>
      <w:pPr>
        <w:pStyle w:val="BodyText"/>
        <w:ind w:left="0" w:firstLine="0"/>
        <w:jc w:val="left"/>
      </w:pPr>
    </w:p>
    <w:p>
      <w:pPr>
        <w:pStyle w:val="BodyText"/>
        <w:ind w:left="0" w:firstLine="0"/>
        <w:jc w:val="left"/>
      </w:pPr>
    </w:p>
    <w:p>
      <w:pPr>
        <w:pStyle w:val="BodyText"/>
        <w:spacing w:line="360" w:lineRule="auto"/>
        <w:ind w:right="270"/>
      </w:pPr>
      <w:r>
        <w:rPr/>
        <w:t>При этом он одновременно касается земли руками и ногами, расстояние между которыми больше, чем длина шага, поэтому</w:t>
      </w:r>
      <w:r>
        <w:rPr>
          <w:spacing w:val="-3"/>
        </w:rPr>
        <w:t> </w:t>
      </w:r>
      <w:r>
        <w:rPr/>
        <w:t>действующее напряжение увеличивается. Кроме того, в таком положении человека образуется новый путь прохождения тока, затрагивающий жизненно</w:t>
      </w:r>
      <w:r>
        <w:rPr>
          <w:spacing w:val="-1"/>
        </w:rPr>
        <w:t> </w:t>
      </w:r>
      <w:r>
        <w:rPr/>
        <w:t>важные</w:t>
      </w:r>
      <w:r>
        <w:rPr>
          <w:spacing w:val="-2"/>
        </w:rPr>
        <w:t> </w:t>
      </w:r>
      <w:r>
        <w:rPr/>
        <w:t>органы.</w:t>
      </w:r>
      <w:r>
        <w:rPr>
          <w:spacing w:val="-1"/>
        </w:rPr>
        <w:t> </w:t>
      </w:r>
      <w:r>
        <w:rPr/>
        <w:t>При этом</w:t>
      </w:r>
      <w:r>
        <w:rPr>
          <w:spacing w:val="-2"/>
        </w:rPr>
        <w:t> </w:t>
      </w:r>
      <w:r>
        <w:rPr/>
        <w:t>создается</w:t>
      </w:r>
      <w:r>
        <w:rPr>
          <w:spacing w:val="-1"/>
        </w:rPr>
        <w:t> </w:t>
      </w:r>
      <w:r>
        <w:rPr/>
        <w:t>реальная угроза смертельного</w:t>
      </w:r>
      <w:r>
        <w:rPr>
          <w:spacing w:val="-1"/>
        </w:rPr>
        <w:t> </w:t>
      </w:r>
      <w:r>
        <w:rPr/>
        <w:t>поражения.</w:t>
      </w:r>
      <w:r>
        <w:rPr>
          <w:spacing w:val="-1"/>
        </w:rPr>
        <w:t> </w:t>
      </w:r>
      <w:r>
        <w:rPr/>
        <w:t>При уменьшении длины шага шаговое напряжение снижается.</w:t>
      </w:r>
    </w:p>
    <w:p>
      <w:pPr>
        <w:pStyle w:val="BodyText"/>
        <w:spacing w:line="360" w:lineRule="auto" w:before="1" w:after="6"/>
        <w:ind w:right="275"/>
      </w:pPr>
      <w:r>
        <w:rPr/>
        <w:t>Поэтому, для того чтобы выбраться из зоны действия шагового напряжения, следует передвигаться</w:t>
      </w:r>
      <w:r>
        <w:rPr>
          <w:spacing w:val="-15"/>
        </w:rPr>
        <w:t> </w:t>
      </w:r>
      <w:r>
        <w:rPr/>
        <w:t>на</w:t>
      </w:r>
      <w:r>
        <w:rPr>
          <w:spacing w:val="-15"/>
        </w:rPr>
        <w:t> </w:t>
      </w:r>
      <w:r>
        <w:rPr/>
        <w:t>сомкнутых</w:t>
      </w:r>
      <w:r>
        <w:rPr>
          <w:spacing w:val="-15"/>
        </w:rPr>
        <w:t> </w:t>
      </w:r>
      <w:r>
        <w:rPr/>
        <w:t>ногах</w:t>
      </w:r>
      <w:r>
        <w:rPr>
          <w:spacing w:val="-15"/>
        </w:rPr>
        <w:t> </w:t>
      </w:r>
      <w:r>
        <w:rPr/>
        <w:t>(гусиным</w:t>
      </w:r>
      <w:r>
        <w:rPr>
          <w:spacing w:val="-15"/>
        </w:rPr>
        <w:t> </w:t>
      </w:r>
      <w:r>
        <w:rPr/>
        <w:t>шагом</w:t>
      </w:r>
      <w:r>
        <w:rPr>
          <w:spacing w:val="-15"/>
        </w:rPr>
        <w:t> </w:t>
      </w:r>
      <w:r>
        <w:rPr/>
        <w:t>–</w:t>
      </w:r>
      <w:r>
        <w:rPr>
          <w:spacing w:val="-15"/>
        </w:rPr>
        <w:t> </w:t>
      </w:r>
      <w:r>
        <w:rPr/>
        <w:t>не</w:t>
      </w:r>
      <w:r>
        <w:rPr>
          <w:spacing w:val="-15"/>
        </w:rPr>
        <w:t> </w:t>
      </w:r>
      <w:r>
        <w:rPr/>
        <w:t>отрывая</w:t>
      </w:r>
      <w:r>
        <w:rPr>
          <w:spacing w:val="-15"/>
        </w:rPr>
        <w:t> </w:t>
      </w:r>
      <w:r>
        <w:rPr/>
        <w:t>стоп</w:t>
      </w:r>
      <w:r>
        <w:rPr>
          <w:spacing w:val="-15"/>
        </w:rPr>
        <w:t> </w:t>
      </w:r>
      <w:r>
        <w:rPr/>
        <w:t>от</w:t>
      </w:r>
      <w:r>
        <w:rPr>
          <w:spacing w:val="-15"/>
        </w:rPr>
        <w:t> </w:t>
      </w:r>
      <w:r>
        <w:rPr/>
        <w:t>земли)</w:t>
      </w:r>
      <w:r>
        <w:rPr>
          <w:spacing w:val="-15"/>
        </w:rPr>
        <w:t> </w:t>
      </w:r>
      <w:r>
        <w:rPr/>
        <w:t>или</w:t>
      </w:r>
      <w:r>
        <w:rPr>
          <w:spacing w:val="-15"/>
        </w:rPr>
        <w:t> </w:t>
      </w:r>
      <w:r>
        <w:rPr/>
        <w:t>как</w:t>
      </w:r>
      <w:r>
        <w:rPr>
          <w:spacing w:val="-15"/>
        </w:rPr>
        <w:t> </w:t>
      </w:r>
      <w:r>
        <w:rPr/>
        <w:t>можно более короткими шагами, а лучше в диэлектрических ботах (рисунок 2.25). Также можно передвигаться в этой зоне и прыжками на одной ноге, но при этом главное – не упасть.</w:t>
      </w:r>
    </w:p>
    <w:p>
      <w:pPr>
        <w:tabs>
          <w:tab w:pos="4874" w:val="left" w:leader="none"/>
        </w:tabs>
        <w:spacing w:line="240" w:lineRule="auto"/>
        <w:ind w:left="554" w:right="0" w:firstLine="0"/>
        <w:rPr>
          <w:sz w:val="20"/>
        </w:rPr>
      </w:pPr>
      <w:r>
        <w:rPr>
          <w:sz w:val="20"/>
        </w:rPr>
        <mc:AlternateContent>
          <mc:Choice Requires="wps">
            <w:drawing>
              <wp:inline distT="0" distB="0" distL="0" distR="0">
                <wp:extent cx="2351405" cy="2109470"/>
                <wp:effectExtent l="0" t="0" r="1269" b="14605"/>
                <wp:docPr id="965" name="Group 965"/>
                <wp:cNvGraphicFramePr>
                  <a:graphicFrameLocks/>
                </wp:cNvGraphicFramePr>
                <a:graphic>
                  <a:graphicData uri="http://schemas.microsoft.com/office/word/2010/wordprocessingGroup">
                    <wpg:wgp>
                      <wpg:cNvPr id="965" name="Group 965"/>
                      <wpg:cNvGrpSpPr/>
                      <wpg:grpSpPr>
                        <a:xfrm>
                          <a:off x="0" y="0"/>
                          <a:ext cx="2351405" cy="2109470"/>
                          <a:chExt cx="2351405" cy="2109470"/>
                        </a:xfrm>
                      </wpg:grpSpPr>
                      <wps:wsp>
                        <wps:cNvPr id="966" name="Graphic 966"/>
                        <wps:cNvSpPr/>
                        <wps:spPr>
                          <a:xfrm>
                            <a:off x="613573" y="1230124"/>
                            <a:ext cx="1731645" cy="873125"/>
                          </a:xfrm>
                          <a:custGeom>
                            <a:avLst/>
                            <a:gdLst/>
                            <a:ahLst/>
                            <a:cxnLst/>
                            <a:rect l="l" t="t" r="r" b="b"/>
                            <a:pathLst>
                              <a:path w="1731645" h="873125">
                                <a:moveTo>
                                  <a:pt x="865746" y="0"/>
                                </a:moveTo>
                                <a:lnTo>
                                  <a:pt x="803917" y="1095"/>
                                </a:lnTo>
                                <a:lnTo>
                                  <a:pt x="743262" y="4334"/>
                                </a:lnTo>
                                <a:lnTo>
                                  <a:pt x="683927" y="9642"/>
                                </a:lnTo>
                                <a:lnTo>
                                  <a:pt x="626058" y="16944"/>
                                </a:lnTo>
                                <a:lnTo>
                                  <a:pt x="569802" y="26168"/>
                                </a:lnTo>
                                <a:lnTo>
                                  <a:pt x="515305" y="37239"/>
                                </a:lnTo>
                                <a:lnTo>
                                  <a:pt x="462715" y="50083"/>
                                </a:lnTo>
                                <a:lnTo>
                                  <a:pt x="412176" y="64627"/>
                                </a:lnTo>
                                <a:lnTo>
                                  <a:pt x="363837" y="80796"/>
                                </a:lnTo>
                                <a:lnTo>
                                  <a:pt x="317843" y="98517"/>
                                </a:lnTo>
                                <a:lnTo>
                                  <a:pt x="274340" y="117717"/>
                                </a:lnTo>
                                <a:lnTo>
                                  <a:pt x="233476" y="138320"/>
                                </a:lnTo>
                                <a:lnTo>
                                  <a:pt x="195397" y="160253"/>
                                </a:lnTo>
                                <a:lnTo>
                                  <a:pt x="160249" y="183443"/>
                                </a:lnTo>
                                <a:lnTo>
                                  <a:pt x="128179" y="207815"/>
                                </a:lnTo>
                                <a:lnTo>
                                  <a:pt x="99333" y="233296"/>
                                </a:lnTo>
                                <a:lnTo>
                                  <a:pt x="51901" y="287288"/>
                                </a:lnTo>
                                <a:lnTo>
                                  <a:pt x="19123" y="344828"/>
                                </a:lnTo>
                                <a:lnTo>
                                  <a:pt x="2173" y="405326"/>
                                </a:lnTo>
                                <a:lnTo>
                                  <a:pt x="0" y="436499"/>
                                </a:lnTo>
                                <a:lnTo>
                                  <a:pt x="2173" y="467671"/>
                                </a:lnTo>
                                <a:lnTo>
                                  <a:pt x="19123" y="528169"/>
                                </a:lnTo>
                                <a:lnTo>
                                  <a:pt x="51901" y="585709"/>
                                </a:lnTo>
                                <a:lnTo>
                                  <a:pt x="99333" y="639701"/>
                                </a:lnTo>
                                <a:lnTo>
                                  <a:pt x="128179" y="665182"/>
                                </a:lnTo>
                                <a:lnTo>
                                  <a:pt x="160249" y="689554"/>
                                </a:lnTo>
                                <a:lnTo>
                                  <a:pt x="195397" y="712744"/>
                                </a:lnTo>
                                <a:lnTo>
                                  <a:pt x="233476" y="734677"/>
                                </a:lnTo>
                                <a:lnTo>
                                  <a:pt x="274340" y="755280"/>
                                </a:lnTo>
                                <a:lnTo>
                                  <a:pt x="317843" y="774480"/>
                                </a:lnTo>
                                <a:lnTo>
                                  <a:pt x="363837" y="792201"/>
                                </a:lnTo>
                                <a:lnTo>
                                  <a:pt x="412176" y="808370"/>
                                </a:lnTo>
                                <a:lnTo>
                                  <a:pt x="462715" y="822914"/>
                                </a:lnTo>
                                <a:lnTo>
                                  <a:pt x="515305" y="835758"/>
                                </a:lnTo>
                                <a:lnTo>
                                  <a:pt x="569802" y="846829"/>
                                </a:lnTo>
                                <a:lnTo>
                                  <a:pt x="626058" y="856053"/>
                                </a:lnTo>
                                <a:lnTo>
                                  <a:pt x="683927" y="863355"/>
                                </a:lnTo>
                                <a:lnTo>
                                  <a:pt x="743262" y="868663"/>
                                </a:lnTo>
                                <a:lnTo>
                                  <a:pt x="803917" y="871902"/>
                                </a:lnTo>
                                <a:lnTo>
                                  <a:pt x="865746" y="872998"/>
                                </a:lnTo>
                                <a:lnTo>
                                  <a:pt x="927573" y="871902"/>
                                </a:lnTo>
                                <a:lnTo>
                                  <a:pt x="988226" y="868663"/>
                                </a:lnTo>
                                <a:lnTo>
                                  <a:pt x="1047560" y="863355"/>
                                </a:lnTo>
                                <a:lnTo>
                                  <a:pt x="1105428" y="856053"/>
                                </a:lnTo>
                                <a:lnTo>
                                  <a:pt x="1161683" y="846829"/>
                                </a:lnTo>
                                <a:lnTo>
                                  <a:pt x="1216179" y="835758"/>
                                </a:lnTo>
                                <a:lnTo>
                                  <a:pt x="1268768" y="822914"/>
                                </a:lnTo>
                                <a:lnTo>
                                  <a:pt x="1319306" y="808370"/>
                                </a:lnTo>
                                <a:lnTo>
                                  <a:pt x="1367645" y="792201"/>
                                </a:lnTo>
                                <a:lnTo>
                                  <a:pt x="1413639" y="774480"/>
                                </a:lnTo>
                                <a:lnTo>
                                  <a:pt x="1457140" y="755280"/>
                                </a:lnTo>
                                <a:lnTo>
                                  <a:pt x="1498004" y="734677"/>
                                </a:lnTo>
                                <a:lnTo>
                                  <a:pt x="1536083" y="712744"/>
                                </a:lnTo>
                                <a:lnTo>
                                  <a:pt x="1571230" y="689554"/>
                                </a:lnTo>
                                <a:lnTo>
                                  <a:pt x="1603300" y="665182"/>
                                </a:lnTo>
                                <a:lnTo>
                                  <a:pt x="1632146" y="639701"/>
                                </a:lnTo>
                                <a:lnTo>
                                  <a:pt x="1679578" y="585709"/>
                                </a:lnTo>
                                <a:lnTo>
                                  <a:pt x="1712355" y="528169"/>
                                </a:lnTo>
                                <a:lnTo>
                                  <a:pt x="1729306" y="467671"/>
                                </a:lnTo>
                                <a:lnTo>
                                  <a:pt x="1731479" y="436499"/>
                                </a:lnTo>
                                <a:lnTo>
                                  <a:pt x="1729306" y="405326"/>
                                </a:lnTo>
                                <a:lnTo>
                                  <a:pt x="1712355" y="344828"/>
                                </a:lnTo>
                                <a:lnTo>
                                  <a:pt x="1679578" y="287288"/>
                                </a:lnTo>
                                <a:lnTo>
                                  <a:pt x="1632146" y="233296"/>
                                </a:lnTo>
                                <a:lnTo>
                                  <a:pt x="1603300" y="207815"/>
                                </a:lnTo>
                                <a:lnTo>
                                  <a:pt x="1571230" y="183443"/>
                                </a:lnTo>
                                <a:lnTo>
                                  <a:pt x="1536083" y="160253"/>
                                </a:lnTo>
                                <a:lnTo>
                                  <a:pt x="1498004" y="138320"/>
                                </a:lnTo>
                                <a:lnTo>
                                  <a:pt x="1457140" y="117717"/>
                                </a:lnTo>
                                <a:lnTo>
                                  <a:pt x="1413639" y="98517"/>
                                </a:lnTo>
                                <a:lnTo>
                                  <a:pt x="1367645" y="80796"/>
                                </a:lnTo>
                                <a:lnTo>
                                  <a:pt x="1319306" y="64627"/>
                                </a:lnTo>
                                <a:lnTo>
                                  <a:pt x="1268768" y="50083"/>
                                </a:lnTo>
                                <a:lnTo>
                                  <a:pt x="1216179" y="37239"/>
                                </a:lnTo>
                                <a:lnTo>
                                  <a:pt x="1161683" y="26168"/>
                                </a:lnTo>
                                <a:lnTo>
                                  <a:pt x="1105428" y="16944"/>
                                </a:lnTo>
                                <a:lnTo>
                                  <a:pt x="1047560" y="9642"/>
                                </a:lnTo>
                                <a:lnTo>
                                  <a:pt x="988226" y="4334"/>
                                </a:lnTo>
                                <a:lnTo>
                                  <a:pt x="927573" y="1095"/>
                                </a:lnTo>
                                <a:lnTo>
                                  <a:pt x="865746" y="0"/>
                                </a:lnTo>
                                <a:close/>
                              </a:path>
                            </a:pathLst>
                          </a:custGeom>
                          <a:solidFill>
                            <a:srgbClr val="F8CBAD"/>
                          </a:solidFill>
                        </wps:spPr>
                        <wps:bodyPr wrap="square" lIns="0" tIns="0" rIns="0" bIns="0" rtlCol="0">
                          <a:prstTxWarp prst="textNoShape">
                            <a:avLst/>
                          </a:prstTxWarp>
                          <a:noAutofit/>
                        </wps:bodyPr>
                      </wps:wsp>
                      <wps:wsp>
                        <wps:cNvPr id="967" name="Graphic 967"/>
                        <wps:cNvSpPr/>
                        <wps:spPr>
                          <a:xfrm>
                            <a:off x="613573" y="1230124"/>
                            <a:ext cx="1731645" cy="873125"/>
                          </a:xfrm>
                          <a:custGeom>
                            <a:avLst/>
                            <a:gdLst/>
                            <a:ahLst/>
                            <a:cxnLst/>
                            <a:rect l="l" t="t" r="r" b="b"/>
                            <a:pathLst>
                              <a:path w="1731645" h="873125">
                                <a:moveTo>
                                  <a:pt x="0" y="436499"/>
                                </a:moveTo>
                                <a:lnTo>
                                  <a:pt x="8597" y="374744"/>
                                </a:lnTo>
                                <a:lnTo>
                                  <a:pt x="33607" y="315652"/>
                                </a:lnTo>
                                <a:lnTo>
                                  <a:pt x="73858" y="259812"/>
                                </a:lnTo>
                                <a:lnTo>
                                  <a:pt x="128179" y="207815"/>
                                </a:lnTo>
                                <a:lnTo>
                                  <a:pt x="160249" y="183443"/>
                                </a:lnTo>
                                <a:lnTo>
                                  <a:pt x="195397" y="160253"/>
                                </a:lnTo>
                                <a:lnTo>
                                  <a:pt x="233476" y="138320"/>
                                </a:lnTo>
                                <a:lnTo>
                                  <a:pt x="274340" y="117717"/>
                                </a:lnTo>
                                <a:lnTo>
                                  <a:pt x="317843" y="98517"/>
                                </a:lnTo>
                                <a:lnTo>
                                  <a:pt x="363837" y="80796"/>
                                </a:lnTo>
                                <a:lnTo>
                                  <a:pt x="412176" y="64627"/>
                                </a:lnTo>
                                <a:lnTo>
                                  <a:pt x="462715" y="50083"/>
                                </a:lnTo>
                                <a:lnTo>
                                  <a:pt x="515305" y="37239"/>
                                </a:lnTo>
                                <a:lnTo>
                                  <a:pt x="569802" y="26168"/>
                                </a:lnTo>
                                <a:lnTo>
                                  <a:pt x="626058" y="16944"/>
                                </a:lnTo>
                                <a:lnTo>
                                  <a:pt x="683927" y="9642"/>
                                </a:lnTo>
                                <a:lnTo>
                                  <a:pt x="743262" y="4334"/>
                                </a:lnTo>
                                <a:lnTo>
                                  <a:pt x="803917" y="1095"/>
                                </a:lnTo>
                                <a:lnTo>
                                  <a:pt x="865746" y="0"/>
                                </a:lnTo>
                                <a:lnTo>
                                  <a:pt x="927573" y="1095"/>
                                </a:lnTo>
                                <a:lnTo>
                                  <a:pt x="988226" y="4334"/>
                                </a:lnTo>
                                <a:lnTo>
                                  <a:pt x="1047560" y="9642"/>
                                </a:lnTo>
                                <a:lnTo>
                                  <a:pt x="1105428" y="16944"/>
                                </a:lnTo>
                                <a:lnTo>
                                  <a:pt x="1161683" y="26168"/>
                                </a:lnTo>
                                <a:lnTo>
                                  <a:pt x="1216179" y="37239"/>
                                </a:lnTo>
                                <a:lnTo>
                                  <a:pt x="1268768" y="50083"/>
                                </a:lnTo>
                                <a:lnTo>
                                  <a:pt x="1319306" y="64627"/>
                                </a:lnTo>
                                <a:lnTo>
                                  <a:pt x="1367645" y="80796"/>
                                </a:lnTo>
                                <a:lnTo>
                                  <a:pt x="1413639" y="98517"/>
                                </a:lnTo>
                                <a:lnTo>
                                  <a:pt x="1457140" y="117717"/>
                                </a:lnTo>
                                <a:lnTo>
                                  <a:pt x="1498004" y="138320"/>
                                </a:lnTo>
                                <a:lnTo>
                                  <a:pt x="1536083" y="160253"/>
                                </a:lnTo>
                                <a:lnTo>
                                  <a:pt x="1571230" y="183443"/>
                                </a:lnTo>
                                <a:lnTo>
                                  <a:pt x="1603300" y="207815"/>
                                </a:lnTo>
                                <a:lnTo>
                                  <a:pt x="1632146" y="233296"/>
                                </a:lnTo>
                                <a:lnTo>
                                  <a:pt x="1679578" y="287288"/>
                                </a:lnTo>
                                <a:lnTo>
                                  <a:pt x="1712355" y="344828"/>
                                </a:lnTo>
                                <a:lnTo>
                                  <a:pt x="1729306" y="405326"/>
                                </a:lnTo>
                                <a:lnTo>
                                  <a:pt x="1731479" y="436499"/>
                                </a:lnTo>
                                <a:lnTo>
                                  <a:pt x="1729306" y="467671"/>
                                </a:lnTo>
                                <a:lnTo>
                                  <a:pt x="1712355" y="528169"/>
                                </a:lnTo>
                                <a:lnTo>
                                  <a:pt x="1679578" y="585709"/>
                                </a:lnTo>
                                <a:lnTo>
                                  <a:pt x="1632146" y="639701"/>
                                </a:lnTo>
                                <a:lnTo>
                                  <a:pt x="1603300" y="665182"/>
                                </a:lnTo>
                                <a:lnTo>
                                  <a:pt x="1571230" y="689554"/>
                                </a:lnTo>
                                <a:lnTo>
                                  <a:pt x="1536083" y="712744"/>
                                </a:lnTo>
                                <a:lnTo>
                                  <a:pt x="1498004" y="734677"/>
                                </a:lnTo>
                                <a:lnTo>
                                  <a:pt x="1457140" y="755280"/>
                                </a:lnTo>
                                <a:lnTo>
                                  <a:pt x="1413639" y="774480"/>
                                </a:lnTo>
                                <a:lnTo>
                                  <a:pt x="1367645" y="792201"/>
                                </a:lnTo>
                                <a:lnTo>
                                  <a:pt x="1319306" y="808370"/>
                                </a:lnTo>
                                <a:lnTo>
                                  <a:pt x="1268768" y="822914"/>
                                </a:lnTo>
                                <a:lnTo>
                                  <a:pt x="1216179" y="835758"/>
                                </a:lnTo>
                                <a:lnTo>
                                  <a:pt x="1161683" y="846829"/>
                                </a:lnTo>
                                <a:lnTo>
                                  <a:pt x="1105428" y="856053"/>
                                </a:lnTo>
                                <a:lnTo>
                                  <a:pt x="1047560" y="863355"/>
                                </a:lnTo>
                                <a:lnTo>
                                  <a:pt x="988226" y="868663"/>
                                </a:lnTo>
                                <a:lnTo>
                                  <a:pt x="927573" y="871902"/>
                                </a:lnTo>
                                <a:lnTo>
                                  <a:pt x="865746" y="872998"/>
                                </a:lnTo>
                                <a:lnTo>
                                  <a:pt x="803917" y="871902"/>
                                </a:lnTo>
                                <a:lnTo>
                                  <a:pt x="743262" y="868663"/>
                                </a:lnTo>
                                <a:lnTo>
                                  <a:pt x="683927" y="863355"/>
                                </a:lnTo>
                                <a:lnTo>
                                  <a:pt x="626058" y="856053"/>
                                </a:lnTo>
                                <a:lnTo>
                                  <a:pt x="569802" y="846829"/>
                                </a:lnTo>
                                <a:lnTo>
                                  <a:pt x="515305" y="835758"/>
                                </a:lnTo>
                                <a:lnTo>
                                  <a:pt x="462715" y="822914"/>
                                </a:lnTo>
                                <a:lnTo>
                                  <a:pt x="412176" y="808370"/>
                                </a:lnTo>
                                <a:lnTo>
                                  <a:pt x="363837" y="792201"/>
                                </a:lnTo>
                                <a:lnTo>
                                  <a:pt x="317843" y="774480"/>
                                </a:lnTo>
                                <a:lnTo>
                                  <a:pt x="274340" y="755280"/>
                                </a:lnTo>
                                <a:lnTo>
                                  <a:pt x="233476" y="734677"/>
                                </a:lnTo>
                                <a:lnTo>
                                  <a:pt x="195397" y="712744"/>
                                </a:lnTo>
                                <a:lnTo>
                                  <a:pt x="160249" y="689554"/>
                                </a:lnTo>
                                <a:lnTo>
                                  <a:pt x="128179" y="665182"/>
                                </a:lnTo>
                                <a:lnTo>
                                  <a:pt x="99333" y="639701"/>
                                </a:lnTo>
                                <a:lnTo>
                                  <a:pt x="51901" y="585709"/>
                                </a:lnTo>
                                <a:lnTo>
                                  <a:pt x="19123" y="528169"/>
                                </a:lnTo>
                                <a:lnTo>
                                  <a:pt x="2173" y="467671"/>
                                </a:lnTo>
                                <a:lnTo>
                                  <a:pt x="0" y="436499"/>
                                </a:lnTo>
                                <a:close/>
                              </a:path>
                            </a:pathLst>
                          </a:custGeom>
                          <a:ln w="12700">
                            <a:solidFill>
                              <a:srgbClr val="000000"/>
                            </a:solidFill>
                            <a:prstDash val="solid"/>
                          </a:ln>
                        </wps:spPr>
                        <wps:bodyPr wrap="square" lIns="0" tIns="0" rIns="0" bIns="0" rtlCol="0">
                          <a:prstTxWarp prst="textNoShape">
                            <a:avLst/>
                          </a:prstTxWarp>
                          <a:noAutofit/>
                        </wps:bodyPr>
                      </wps:wsp>
                      <wps:wsp>
                        <wps:cNvPr id="968" name="Graphic 968"/>
                        <wps:cNvSpPr/>
                        <wps:spPr>
                          <a:xfrm>
                            <a:off x="878458" y="1381500"/>
                            <a:ext cx="1240790" cy="566420"/>
                          </a:xfrm>
                          <a:custGeom>
                            <a:avLst/>
                            <a:gdLst/>
                            <a:ahLst/>
                            <a:cxnLst/>
                            <a:rect l="l" t="t" r="r" b="b"/>
                            <a:pathLst>
                              <a:path w="1240790" h="566420">
                                <a:moveTo>
                                  <a:pt x="620306" y="0"/>
                                </a:moveTo>
                                <a:lnTo>
                                  <a:pt x="556883" y="1460"/>
                                </a:lnTo>
                                <a:lnTo>
                                  <a:pt x="495293" y="5748"/>
                                </a:lnTo>
                                <a:lnTo>
                                  <a:pt x="435847" y="12719"/>
                                </a:lnTo>
                                <a:lnTo>
                                  <a:pt x="378856" y="22233"/>
                                </a:lnTo>
                                <a:lnTo>
                                  <a:pt x="324632" y="34147"/>
                                </a:lnTo>
                                <a:lnTo>
                                  <a:pt x="273488" y="48318"/>
                                </a:lnTo>
                                <a:lnTo>
                                  <a:pt x="225735" y="64605"/>
                                </a:lnTo>
                                <a:lnTo>
                                  <a:pt x="181684" y="82865"/>
                                </a:lnTo>
                                <a:lnTo>
                                  <a:pt x="141648" y="102957"/>
                                </a:lnTo>
                                <a:lnTo>
                                  <a:pt x="105939" y="124737"/>
                                </a:lnTo>
                                <a:lnTo>
                                  <a:pt x="74868" y="148063"/>
                                </a:lnTo>
                                <a:lnTo>
                                  <a:pt x="27888" y="198787"/>
                                </a:lnTo>
                                <a:lnTo>
                                  <a:pt x="3202" y="253991"/>
                                </a:lnTo>
                                <a:lnTo>
                                  <a:pt x="0" y="282917"/>
                                </a:lnTo>
                                <a:lnTo>
                                  <a:pt x="3202" y="311844"/>
                                </a:lnTo>
                                <a:lnTo>
                                  <a:pt x="27888" y="367047"/>
                                </a:lnTo>
                                <a:lnTo>
                                  <a:pt x="74868" y="417771"/>
                                </a:lnTo>
                                <a:lnTo>
                                  <a:pt x="105939" y="441098"/>
                                </a:lnTo>
                                <a:lnTo>
                                  <a:pt x="141648" y="462878"/>
                                </a:lnTo>
                                <a:lnTo>
                                  <a:pt x="181684" y="482969"/>
                                </a:lnTo>
                                <a:lnTo>
                                  <a:pt x="225735" y="501230"/>
                                </a:lnTo>
                                <a:lnTo>
                                  <a:pt x="273488" y="517517"/>
                                </a:lnTo>
                                <a:lnTo>
                                  <a:pt x="324632" y="531688"/>
                                </a:lnTo>
                                <a:lnTo>
                                  <a:pt x="378856" y="543602"/>
                                </a:lnTo>
                                <a:lnTo>
                                  <a:pt x="435847" y="553116"/>
                                </a:lnTo>
                                <a:lnTo>
                                  <a:pt x="495293" y="560087"/>
                                </a:lnTo>
                                <a:lnTo>
                                  <a:pt x="556883" y="564375"/>
                                </a:lnTo>
                                <a:lnTo>
                                  <a:pt x="620306" y="565835"/>
                                </a:lnTo>
                                <a:lnTo>
                                  <a:pt x="683730" y="564375"/>
                                </a:lnTo>
                                <a:lnTo>
                                  <a:pt x="745322" y="560087"/>
                                </a:lnTo>
                                <a:lnTo>
                                  <a:pt x="804770" y="553116"/>
                                </a:lnTo>
                                <a:lnTo>
                                  <a:pt x="861763" y="543602"/>
                                </a:lnTo>
                                <a:lnTo>
                                  <a:pt x="915988" y="531688"/>
                                </a:lnTo>
                                <a:lnTo>
                                  <a:pt x="967133" y="517517"/>
                                </a:lnTo>
                                <a:lnTo>
                                  <a:pt x="1014887" y="501230"/>
                                </a:lnTo>
                                <a:lnTo>
                                  <a:pt x="1058938" y="482969"/>
                                </a:lnTo>
                                <a:lnTo>
                                  <a:pt x="1098975" y="462878"/>
                                </a:lnTo>
                                <a:lnTo>
                                  <a:pt x="1134684" y="441098"/>
                                </a:lnTo>
                                <a:lnTo>
                                  <a:pt x="1165756" y="417771"/>
                                </a:lnTo>
                                <a:lnTo>
                                  <a:pt x="1212736" y="367047"/>
                                </a:lnTo>
                                <a:lnTo>
                                  <a:pt x="1237422" y="311844"/>
                                </a:lnTo>
                                <a:lnTo>
                                  <a:pt x="1240624" y="282917"/>
                                </a:lnTo>
                                <a:lnTo>
                                  <a:pt x="1237422" y="253991"/>
                                </a:lnTo>
                                <a:lnTo>
                                  <a:pt x="1212736" y="198787"/>
                                </a:lnTo>
                                <a:lnTo>
                                  <a:pt x="1165756" y="148063"/>
                                </a:lnTo>
                                <a:lnTo>
                                  <a:pt x="1134684" y="124737"/>
                                </a:lnTo>
                                <a:lnTo>
                                  <a:pt x="1098975" y="102957"/>
                                </a:lnTo>
                                <a:lnTo>
                                  <a:pt x="1058938" y="82865"/>
                                </a:lnTo>
                                <a:lnTo>
                                  <a:pt x="1014887" y="64605"/>
                                </a:lnTo>
                                <a:lnTo>
                                  <a:pt x="967133" y="48318"/>
                                </a:lnTo>
                                <a:lnTo>
                                  <a:pt x="915988" y="34147"/>
                                </a:lnTo>
                                <a:lnTo>
                                  <a:pt x="861763" y="22233"/>
                                </a:lnTo>
                                <a:lnTo>
                                  <a:pt x="804770" y="12719"/>
                                </a:lnTo>
                                <a:lnTo>
                                  <a:pt x="745322" y="5748"/>
                                </a:lnTo>
                                <a:lnTo>
                                  <a:pt x="683730" y="1460"/>
                                </a:lnTo>
                                <a:lnTo>
                                  <a:pt x="620306" y="0"/>
                                </a:lnTo>
                                <a:close/>
                              </a:path>
                            </a:pathLst>
                          </a:custGeom>
                          <a:solidFill>
                            <a:srgbClr val="EAB200"/>
                          </a:solidFill>
                        </wps:spPr>
                        <wps:bodyPr wrap="square" lIns="0" tIns="0" rIns="0" bIns="0" rtlCol="0">
                          <a:prstTxWarp prst="textNoShape">
                            <a:avLst/>
                          </a:prstTxWarp>
                          <a:noAutofit/>
                        </wps:bodyPr>
                      </wps:wsp>
                      <wps:wsp>
                        <wps:cNvPr id="969" name="Graphic 969"/>
                        <wps:cNvSpPr/>
                        <wps:spPr>
                          <a:xfrm>
                            <a:off x="878458" y="1381499"/>
                            <a:ext cx="1240790" cy="566420"/>
                          </a:xfrm>
                          <a:custGeom>
                            <a:avLst/>
                            <a:gdLst/>
                            <a:ahLst/>
                            <a:cxnLst/>
                            <a:rect l="l" t="t" r="r" b="b"/>
                            <a:pathLst>
                              <a:path w="1240790" h="566420">
                                <a:moveTo>
                                  <a:pt x="0" y="282917"/>
                                </a:moveTo>
                                <a:lnTo>
                                  <a:pt x="12602" y="225900"/>
                                </a:lnTo>
                                <a:lnTo>
                                  <a:pt x="48747" y="172794"/>
                                </a:lnTo>
                                <a:lnTo>
                                  <a:pt x="105939" y="124737"/>
                                </a:lnTo>
                                <a:lnTo>
                                  <a:pt x="141648" y="102957"/>
                                </a:lnTo>
                                <a:lnTo>
                                  <a:pt x="181684" y="82865"/>
                                </a:lnTo>
                                <a:lnTo>
                                  <a:pt x="225735" y="64605"/>
                                </a:lnTo>
                                <a:lnTo>
                                  <a:pt x="273488" y="48318"/>
                                </a:lnTo>
                                <a:lnTo>
                                  <a:pt x="324632" y="34147"/>
                                </a:lnTo>
                                <a:lnTo>
                                  <a:pt x="378856" y="22233"/>
                                </a:lnTo>
                                <a:lnTo>
                                  <a:pt x="435847" y="12719"/>
                                </a:lnTo>
                                <a:lnTo>
                                  <a:pt x="495293" y="5748"/>
                                </a:lnTo>
                                <a:lnTo>
                                  <a:pt x="556883" y="1460"/>
                                </a:lnTo>
                                <a:lnTo>
                                  <a:pt x="620306" y="0"/>
                                </a:lnTo>
                                <a:lnTo>
                                  <a:pt x="683730" y="1460"/>
                                </a:lnTo>
                                <a:lnTo>
                                  <a:pt x="745322" y="5748"/>
                                </a:lnTo>
                                <a:lnTo>
                                  <a:pt x="804770" y="12719"/>
                                </a:lnTo>
                                <a:lnTo>
                                  <a:pt x="861763" y="22233"/>
                                </a:lnTo>
                                <a:lnTo>
                                  <a:pt x="915988" y="34147"/>
                                </a:lnTo>
                                <a:lnTo>
                                  <a:pt x="967133" y="48318"/>
                                </a:lnTo>
                                <a:lnTo>
                                  <a:pt x="1014887" y="64605"/>
                                </a:lnTo>
                                <a:lnTo>
                                  <a:pt x="1058938" y="82865"/>
                                </a:lnTo>
                                <a:lnTo>
                                  <a:pt x="1098975" y="102957"/>
                                </a:lnTo>
                                <a:lnTo>
                                  <a:pt x="1134684" y="124737"/>
                                </a:lnTo>
                                <a:lnTo>
                                  <a:pt x="1165756" y="148063"/>
                                </a:lnTo>
                                <a:lnTo>
                                  <a:pt x="1212736" y="198787"/>
                                </a:lnTo>
                                <a:lnTo>
                                  <a:pt x="1237422" y="253991"/>
                                </a:lnTo>
                                <a:lnTo>
                                  <a:pt x="1240624" y="282917"/>
                                </a:lnTo>
                                <a:lnTo>
                                  <a:pt x="1237422" y="311844"/>
                                </a:lnTo>
                                <a:lnTo>
                                  <a:pt x="1212736" y="367047"/>
                                </a:lnTo>
                                <a:lnTo>
                                  <a:pt x="1165756" y="417771"/>
                                </a:lnTo>
                                <a:lnTo>
                                  <a:pt x="1134684" y="441098"/>
                                </a:lnTo>
                                <a:lnTo>
                                  <a:pt x="1098975" y="462878"/>
                                </a:lnTo>
                                <a:lnTo>
                                  <a:pt x="1058938" y="482969"/>
                                </a:lnTo>
                                <a:lnTo>
                                  <a:pt x="1014887" y="501230"/>
                                </a:lnTo>
                                <a:lnTo>
                                  <a:pt x="967133" y="517517"/>
                                </a:lnTo>
                                <a:lnTo>
                                  <a:pt x="915988" y="531688"/>
                                </a:lnTo>
                                <a:lnTo>
                                  <a:pt x="861763" y="543602"/>
                                </a:lnTo>
                                <a:lnTo>
                                  <a:pt x="804770" y="553116"/>
                                </a:lnTo>
                                <a:lnTo>
                                  <a:pt x="745322" y="560087"/>
                                </a:lnTo>
                                <a:lnTo>
                                  <a:pt x="683730" y="564375"/>
                                </a:lnTo>
                                <a:lnTo>
                                  <a:pt x="620306" y="565835"/>
                                </a:lnTo>
                                <a:lnTo>
                                  <a:pt x="556883" y="564375"/>
                                </a:lnTo>
                                <a:lnTo>
                                  <a:pt x="495293" y="560087"/>
                                </a:lnTo>
                                <a:lnTo>
                                  <a:pt x="435847" y="553116"/>
                                </a:lnTo>
                                <a:lnTo>
                                  <a:pt x="378856" y="543602"/>
                                </a:lnTo>
                                <a:lnTo>
                                  <a:pt x="324632" y="531688"/>
                                </a:lnTo>
                                <a:lnTo>
                                  <a:pt x="273488" y="517517"/>
                                </a:lnTo>
                                <a:lnTo>
                                  <a:pt x="225735" y="501230"/>
                                </a:lnTo>
                                <a:lnTo>
                                  <a:pt x="181684" y="482969"/>
                                </a:lnTo>
                                <a:lnTo>
                                  <a:pt x="141648" y="462878"/>
                                </a:lnTo>
                                <a:lnTo>
                                  <a:pt x="105939" y="441098"/>
                                </a:lnTo>
                                <a:lnTo>
                                  <a:pt x="74868" y="417771"/>
                                </a:lnTo>
                                <a:lnTo>
                                  <a:pt x="27888" y="367047"/>
                                </a:lnTo>
                                <a:lnTo>
                                  <a:pt x="3202" y="311844"/>
                                </a:lnTo>
                                <a:lnTo>
                                  <a:pt x="0" y="282917"/>
                                </a:lnTo>
                                <a:close/>
                              </a:path>
                            </a:pathLst>
                          </a:custGeom>
                          <a:ln w="12700">
                            <a:solidFill>
                              <a:srgbClr val="000000"/>
                            </a:solidFill>
                            <a:prstDash val="solid"/>
                          </a:ln>
                        </wps:spPr>
                        <wps:bodyPr wrap="square" lIns="0" tIns="0" rIns="0" bIns="0" rtlCol="0">
                          <a:prstTxWarp prst="textNoShape">
                            <a:avLst/>
                          </a:prstTxWarp>
                          <a:noAutofit/>
                        </wps:bodyPr>
                      </wps:wsp>
                      <wps:wsp>
                        <wps:cNvPr id="970" name="Graphic 970"/>
                        <wps:cNvSpPr/>
                        <wps:spPr>
                          <a:xfrm>
                            <a:off x="1105929" y="1482918"/>
                            <a:ext cx="747395" cy="367665"/>
                          </a:xfrm>
                          <a:custGeom>
                            <a:avLst/>
                            <a:gdLst/>
                            <a:ahLst/>
                            <a:cxnLst/>
                            <a:rect l="l" t="t" r="r" b="b"/>
                            <a:pathLst>
                              <a:path w="747395" h="367665">
                                <a:moveTo>
                                  <a:pt x="373380" y="0"/>
                                </a:moveTo>
                                <a:lnTo>
                                  <a:pt x="312816" y="2404"/>
                                </a:lnTo>
                                <a:lnTo>
                                  <a:pt x="255363" y="9365"/>
                                </a:lnTo>
                                <a:lnTo>
                                  <a:pt x="201791" y="20504"/>
                                </a:lnTo>
                                <a:lnTo>
                                  <a:pt x="152867" y="35443"/>
                                </a:lnTo>
                                <a:lnTo>
                                  <a:pt x="109361" y="53805"/>
                                </a:lnTo>
                                <a:lnTo>
                                  <a:pt x="72041" y="75210"/>
                                </a:lnTo>
                                <a:lnTo>
                                  <a:pt x="41676" y="99281"/>
                                </a:lnTo>
                                <a:lnTo>
                                  <a:pt x="4886" y="153906"/>
                                </a:lnTo>
                                <a:lnTo>
                                  <a:pt x="0" y="183705"/>
                                </a:lnTo>
                                <a:lnTo>
                                  <a:pt x="4886" y="213504"/>
                                </a:lnTo>
                                <a:lnTo>
                                  <a:pt x="41676" y="268129"/>
                                </a:lnTo>
                                <a:lnTo>
                                  <a:pt x="72041" y="292200"/>
                                </a:lnTo>
                                <a:lnTo>
                                  <a:pt x="109361" y="313605"/>
                                </a:lnTo>
                                <a:lnTo>
                                  <a:pt x="152867" y="331967"/>
                                </a:lnTo>
                                <a:lnTo>
                                  <a:pt x="201791" y="346906"/>
                                </a:lnTo>
                                <a:lnTo>
                                  <a:pt x="255363" y="358045"/>
                                </a:lnTo>
                                <a:lnTo>
                                  <a:pt x="312816" y="365006"/>
                                </a:lnTo>
                                <a:lnTo>
                                  <a:pt x="373380" y="367411"/>
                                </a:lnTo>
                                <a:lnTo>
                                  <a:pt x="433947" y="365006"/>
                                </a:lnTo>
                                <a:lnTo>
                                  <a:pt x="491402" y="358045"/>
                                </a:lnTo>
                                <a:lnTo>
                                  <a:pt x="544976" y="346906"/>
                                </a:lnTo>
                                <a:lnTo>
                                  <a:pt x="593902" y="331967"/>
                                </a:lnTo>
                                <a:lnTo>
                                  <a:pt x="637409" y="313605"/>
                                </a:lnTo>
                                <a:lnTo>
                                  <a:pt x="674730" y="292200"/>
                                </a:lnTo>
                                <a:lnTo>
                                  <a:pt x="705095" y="268129"/>
                                </a:lnTo>
                                <a:lnTo>
                                  <a:pt x="741885" y="213504"/>
                                </a:lnTo>
                                <a:lnTo>
                                  <a:pt x="746772" y="183705"/>
                                </a:lnTo>
                                <a:lnTo>
                                  <a:pt x="741885" y="153906"/>
                                </a:lnTo>
                                <a:lnTo>
                                  <a:pt x="705095" y="99281"/>
                                </a:lnTo>
                                <a:lnTo>
                                  <a:pt x="674730" y="75210"/>
                                </a:lnTo>
                                <a:lnTo>
                                  <a:pt x="637409" y="53805"/>
                                </a:lnTo>
                                <a:lnTo>
                                  <a:pt x="593902" y="35443"/>
                                </a:lnTo>
                                <a:lnTo>
                                  <a:pt x="544976" y="20504"/>
                                </a:lnTo>
                                <a:lnTo>
                                  <a:pt x="491402" y="9365"/>
                                </a:lnTo>
                                <a:lnTo>
                                  <a:pt x="433947" y="2404"/>
                                </a:lnTo>
                                <a:lnTo>
                                  <a:pt x="373380" y="0"/>
                                </a:lnTo>
                                <a:close/>
                              </a:path>
                            </a:pathLst>
                          </a:custGeom>
                          <a:solidFill>
                            <a:srgbClr val="C55A11"/>
                          </a:solidFill>
                        </wps:spPr>
                        <wps:bodyPr wrap="square" lIns="0" tIns="0" rIns="0" bIns="0" rtlCol="0">
                          <a:prstTxWarp prst="textNoShape">
                            <a:avLst/>
                          </a:prstTxWarp>
                          <a:noAutofit/>
                        </wps:bodyPr>
                      </wps:wsp>
                      <wps:wsp>
                        <wps:cNvPr id="971" name="Graphic 971"/>
                        <wps:cNvSpPr/>
                        <wps:spPr>
                          <a:xfrm>
                            <a:off x="1105929" y="1482918"/>
                            <a:ext cx="747395" cy="367665"/>
                          </a:xfrm>
                          <a:custGeom>
                            <a:avLst/>
                            <a:gdLst/>
                            <a:ahLst/>
                            <a:cxnLst/>
                            <a:rect l="l" t="t" r="r" b="b"/>
                            <a:pathLst>
                              <a:path w="747395" h="367665">
                                <a:moveTo>
                                  <a:pt x="0" y="183705"/>
                                </a:moveTo>
                                <a:lnTo>
                                  <a:pt x="19035" y="125639"/>
                                </a:lnTo>
                                <a:lnTo>
                                  <a:pt x="72041" y="75210"/>
                                </a:lnTo>
                                <a:lnTo>
                                  <a:pt x="109361" y="53805"/>
                                </a:lnTo>
                                <a:lnTo>
                                  <a:pt x="152867" y="35443"/>
                                </a:lnTo>
                                <a:lnTo>
                                  <a:pt x="201791" y="20504"/>
                                </a:lnTo>
                                <a:lnTo>
                                  <a:pt x="255363" y="9365"/>
                                </a:lnTo>
                                <a:lnTo>
                                  <a:pt x="312816" y="2404"/>
                                </a:lnTo>
                                <a:lnTo>
                                  <a:pt x="373380" y="0"/>
                                </a:lnTo>
                                <a:lnTo>
                                  <a:pt x="433947" y="2404"/>
                                </a:lnTo>
                                <a:lnTo>
                                  <a:pt x="491402" y="9365"/>
                                </a:lnTo>
                                <a:lnTo>
                                  <a:pt x="544976" y="20504"/>
                                </a:lnTo>
                                <a:lnTo>
                                  <a:pt x="593902" y="35443"/>
                                </a:lnTo>
                                <a:lnTo>
                                  <a:pt x="637409" y="53805"/>
                                </a:lnTo>
                                <a:lnTo>
                                  <a:pt x="674730" y="75210"/>
                                </a:lnTo>
                                <a:lnTo>
                                  <a:pt x="705095" y="99281"/>
                                </a:lnTo>
                                <a:lnTo>
                                  <a:pt x="741885" y="153906"/>
                                </a:lnTo>
                                <a:lnTo>
                                  <a:pt x="746772" y="183705"/>
                                </a:lnTo>
                                <a:lnTo>
                                  <a:pt x="741885" y="213504"/>
                                </a:lnTo>
                                <a:lnTo>
                                  <a:pt x="705095" y="268129"/>
                                </a:lnTo>
                                <a:lnTo>
                                  <a:pt x="674730" y="292200"/>
                                </a:lnTo>
                                <a:lnTo>
                                  <a:pt x="637409" y="313605"/>
                                </a:lnTo>
                                <a:lnTo>
                                  <a:pt x="593902" y="331967"/>
                                </a:lnTo>
                                <a:lnTo>
                                  <a:pt x="544976" y="346906"/>
                                </a:lnTo>
                                <a:lnTo>
                                  <a:pt x="491402" y="358045"/>
                                </a:lnTo>
                                <a:lnTo>
                                  <a:pt x="433947" y="365006"/>
                                </a:lnTo>
                                <a:lnTo>
                                  <a:pt x="373380" y="367411"/>
                                </a:lnTo>
                                <a:lnTo>
                                  <a:pt x="312816" y="365006"/>
                                </a:lnTo>
                                <a:lnTo>
                                  <a:pt x="255363" y="358045"/>
                                </a:lnTo>
                                <a:lnTo>
                                  <a:pt x="201791" y="346906"/>
                                </a:lnTo>
                                <a:lnTo>
                                  <a:pt x="152867" y="331967"/>
                                </a:lnTo>
                                <a:lnTo>
                                  <a:pt x="109361" y="313605"/>
                                </a:lnTo>
                                <a:lnTo>
                                  <a:pt x="72041" y="292200"/>
                                </a:lnTo>
                                <a:lnTo>
                                  <a:pt x="41676" y="268129"/>
                                </a:lnTo>
                                <a:lnTo>
                                  <a:pt x="4886" y="213504"/>
                                </a:lnTo>
                                <a:lnTo>
                                  <a:pt x="0" y="183705"/>
                                </a:lnTo>
                                <a:close/>
                              </a:path>
                            </a:pathLst>
                          </a:custGeom>
                          <a:ln w="12699">
                            <a:solidFill>
                              <a:srgbClr val="000000"/>
                            </a:solidFill>
                            <a:prstDash val="solid"/>
                          </a:ln>
                        </wps:spPr>
                        <wps:bodyPr wrap="square" lIns="0" tIns="0" rIns="0" bIns="0" rtlCol="0">
                          <a:prstTxWarp prst="textNoShape">
                            <a:avLst/>
                          </a:prstTxWarp>
                          <a:noAutofit/>
                        </wps:bodyPr>
                      </wps:wsp>
                      <pic:pic>
                        <pic:nvPicPr>
                          <pic:cNvPr id="972" name="Image 972" descr="утилита полюс, коммунальные, электричество"/>
                          <pic:cNvPicPr/>
                        </pic:nvPicPr>
                        <pic:blipFill>
                          <a:blip r:embed="rId93" cstate="print"/>
                          <a:stretch>
                            <a:fillRect/>
                          </a:stretch>
                        </pic:blipFill>
                        <pic:spPr>
                          <a:xfrm>
                            <a:off x="0" y="0"/>
                            <a:ext cx="1013891" cy="1935619"/>
                          </a:xfrm>
                          <a:prstGeom prst="rect">
                            <a:avLst/>
                          </a:prstGeom>
                        </pic:spPr>
                      </pic:pic>
                      <wps:wsp>
                        <wps:cNvPr id="973" name="Graphic 973"/>
                        <wps:cNvSpPr/>
                        <wps:spPr>
                          <a:xfrm>
                            <a:off x="882948" y="263074"/>
                            <a:ext cx="950594" cy="1270"/>
                          </a:xfrm>
                          <a:custGeom>
                            <a:avLst/>
                            <a:gdLst/>
                            <a:ahLst/>
                            <a:cxnLst/>
                            <a:rect l="l" t="t" r="r" b="b"/>
                            <a:pathLst>
                              <a:path w="950594" h="0">
                                <a:moveTo>
                                  <a:pt x="0" y="0"/>
                                </a:moveTo>
                                <a:lnTo>
                                  <a:pt x="950290" y="0"/>
                                </a:lnTo>
                              </a:path>
                            </a:pathLst>
                          </a:custGeom>
                          <a:ln w="12700">
                            <a:solidFill>
                              <a:srgbClr val="000000"/>
                            </a:solidFill>
                            <a:prstDash val="solid"/>
                          </a:ln>
                        </wps:spPr>
                        <wps:bodyPr wrap="square" lIns="0" tIns="0" rIns="0" bIns="0" rtlCol="0">
                          <a:prstTxWarp prst="textNoShape">
                            <a:avLst/>
                          </a:prstTxWarp>
                          <a:noAutofit/>
                        </wps:bodyPr>
                      </wps:wsp>
                      <wps:wsp>
                        <wps:cNvPr id="974" name="Graphic 974"/>
                        <wps:cNvSpPr/>
                        <wps:spPr>
                          <a:xfrm>
                            <a:off x="785675" y="267483"/>
                            <a:ext cx="570230" cy="1333500"/>
                          </a:xfrm>
                          <a:custGeom>
                            <a:avLst/>
                            <a:gdLst/>
                            <a:ahLst/>
                            <a:cxnLst/>
                            <a:rect l="l" t="t" r="r" b="b"/>
                            <a:pathLst>
                              <a:path w="570230" h="1333500">
                                <a:moveTo>
                                  <a:pt x="0" y="0"/>
                                </a:moveTo>
                                <a:lnTo>
                                  <a:pt x="609" y="12356"/>
                                </a:lnTo>
                                <a:lnTo>
                                  <a:pt x="1166" y="24720"/>
                                </a:lnTo>
                                <a:lnTo>
                                  <a:pt x="1827" y="37065"/>
                                </a:lnTo>
                                <a:lnTo>
                                  <a:pt x="2743" y="49364"/>
                                </a:lnTo>
                                <a:lnTo>
                                  <a:pt x="4087" y="56978"/>
                                </a:lnTo>
                                <a:lnTo>
                                  <a:pt x="6308" y="64133"/>
                                </a:lnTo>
                                <a:lnTo>
                                  <a:pt x="8801" y="71105"/>
                                </a:lnTo>
                                <a:lnTo>
                                  <a:pt x="10960" y="78168"/>
                                </a:lnTo>
                                <a:lnTo>
                                  <a:pt x="14471" y="94536"/>
                                </a:lnTo>
                                <a:lnTo>
                                  <a:pt x="13236" y="93813"/>
                                </a:lnTo>
                                <a:lnTo>
                                  <a:pt x="12921" y="94525"/>
                                </a:lnTo>
                                <a:lnTo>
                                  <a:pt x="19189" y="115201"/>
                                </a:lnTo>
                                <a:lnTo>
                                  <a:pt x="22648" y="125472"/>
                                </a:lnTo>
                                <a:lnTo>
                                  <a:pt x="26317" y="135597"/>
                                </a:lnTo>
                                <a:lnTo>
                                  <a:pt x="29848" y="145809"/>
                                </a:lnTo>
                                <a:lnTo>
                                  <a:pt x="32893" y="156337"/>
                                </a:lnTo>
                                <a:lnTo>
                                  <a:pt x="34927" y="164579"/>
                                </a:lnTo>
                                <a:lnTo>
                                  <a:pt x="36945" y="172829"/>
                                </a:lnTo>
                                <a:lnTo>
                                  <a:pt x="38995" y="181063"/>
                                </a:lnTo>
                                <a:lnTo>
                                  <a:pt x="41122" y="189255"/>
                                </a:lnTo>
                                <a:lnTo>
                                  <a:pt x="43151" y="196468"/>
                                </a:lnTo>
                                <a:lnTo>
                                  <a:pt x="45283" y="203623"/>
                                </a:lnTo>
                                <a:lnTo>
                                  <a:pt x="47389" y="210795"/>
                                </a:lnTo>
                                <a:lnTo>
                                  <a:pt x="49339" y="218059"/>
                                </a:lnTo>
                                <a:lnTo>
                                  <a:pt x="55565" y="244278"/>
                                </a:lnTo>
                                <a:lnTo>
                                  <a:pt x="57443" y="254333"/>
                                </a:lnTo>
                                <a:lnTo>
                                  <a:pt x="59381" y="263736"/>
                                </a:lnTo>
                                <a:lnTo>
                                  <a:pt x="65786" y="287997"/>
                                </a:lnTo>
                                <a:lnTo>
                                  <a:pt x="68455" y="297298"/>
                                </a:lnTo>
                                <a:lnTo>
                                  <a:pt x="71248" y="306522"/>
                                </a:lnTo>
                                <a:lnTo>
                                  <a:pt x="74053" y="315738"/>
                                </a:lnTo>
                                <a:lnTo>
                                  <a:pt x="76758" y="325018"/>
                                </a:lnTo>
                                <a:lnTo>
                                  <a:pt x="79510" y="335296"/>
                                </a:lnTo>
                                <a:lnTo>
                                  <a:pt x="82153" y="345644"/>
                                </a:lnTo>
                                <a:lnTo>
                                  <a:pt x="84838" y="355966"/>
                                </a:lnTo>
                                <a:lnTo>
                                  <a:pt x="87718" y="366166"/>
                                </a:lnTo>
                                <a:lnTo>
                                  <a:pt x="91117" y="376478"/>
                                </a:lnTo>
                                <a:lnTo>
                                  <a:pt x="94780" y="386605"/>
                                </a:lnTo>
                                <a:lnTo>
                                  <a:pt x="98338" y="396797"/>
                                </a:lnTo>
                                <a:lnTo>
                                  <a:pt x="101422" y="407301"/>
                                </a:lnTo>
                                <a:lnTo>
                                  <a:pt x="109527" y="440485"/>
                                </a:lnTo>
                                <a:lnTo>
                                  <a:pt x="112368" y="454853"/>
                                </a:lnTo>
                                <a:lnTo>
                                  <a:pt x="111760" y="456689"/>
                                </a:lnTo>
                                <a:lnTo>
                                  <a:pt x="109521" y="452277"/>
                                </a:lnTo>
                                <a:lnTo>
                                  <a:pt x="107470" y="447899"/>
                                </a:lnTo>
                                <a:lnTo>
                                  <a:pt x="107422" y="449840"/>
                                </a:lnTo>
                                <a:lnTo>
                                  <a:pt x="111197" y="464384"/>
                                </a:lnTo>
                                <a:lnTo>
                                  <a:pt x="120611" y="497814"/>
                                </a:lnTo>
                                <a:lnTo>
                                  <a:pt x="123908" y="508194"/>
                                </a:lnTo>
                                <a:lnTo>
                                  <a:pt x="127525" y="518350"/>
                                </a:lnTo>
                                <a:lnTo>
                                  <a:pt x="131111" y="528525"/>
                                </a:lnTo>
                                <a:lnTo>
                                  <a:pt x="134315" y="538962"/>
                                </a:lnTo>
                                <a:lnTo>
                                  <a:pt x="137151" y="551267"/>
                                </a:lnTo>
                                <a:lnTo>
                                  <a:pt x="139506" y="563849"/>
                                </a:lnTo>
                                <a:lnTo>
                                  <a:pt x="142009" y="576329"/>
                                </a:lnTo>
                                <a:lnTo>
                                  <a:pt x="145288" y="588327"/>
                                </a:lnTo>
                                <a:lnTo>
                                  <a:pt x="153104" y="609233"/>
                                </a:lnTo>
                                <a:lnTo>
                                  <a:pt x="161729" y="629473"/>
                                </a:lnTo>
                                <a:lnTo>
                                  <a:pt x="170357" y="649711"/>
                                </a:lnTo>
                                <a:lnTo>
                                  <a:pt x="178181" y="670610"/>
                                </a:lnTo>
                                <a:lnTo>
                                  <a:pt x="181518" y="680971"/>
                                </a:lnTo>
                                <a:lnTo>
                                  <a:pt x="184794" y="691380"/>
                                </a:lnTo>
                                <a:lnTo>
                                  <a:pt x="188189" y="701691"/>
                                </a:lnTo>
                                <a:lnTo>
                                  <a:pt x="191884" y="711758"/>
                                </a:lnTo>
                                <a:lnTo>
                                  <a:pt x="199152" y="729496"/>
                                </a:lnTo>
                                <a:lnTo>
                                  <a:pt x="206702" y="746971"/>
                                </a:lnTo>
                                <a:lnTo>
                                  <a:pt x="214379" y="764324"/>
                                </a:lnTo>
                                <a:lnTo>
                                  <a:pt x="222034" y="781697"/>
                                </a:lnTo>
                                <a:lnTo>
                                  <a:pt x="226213" y="790900"/>
                                </a:lnTo>
                                <a:lnTo>
                                  <a:pt x="230492" y="800009"/>
                                </a:lnTo>
                                <a:lnTo>
                                  <a:pt x="234657" y="809220"/>
                                </a:lnTo>
                                <a:lnTo>
                                  <a:pt x="238493" y="818730"/>
                                </a:lnTo>
                                <a:lnTo>
                                  <a:pt x="241843" y="828051"/>
                                </a:lnTo>
                                <a:lnTo>
                                  <a:pt x="245149" y="837412"/>
                                </a:lnTo>
                                <a:lnTo>
                                  <a:pt x="248553" y="846687"/>
                                </a:lnTo>
                                <a:lnTo>
                                  <a:pt x="252196" y="855751"/>
                                </a:lnTo>
                                <a:lnTo>
                                  <a:pt x="259825" y="872149"/>
                                </a:lnTo>
                                <a:lnTo>
                                  <a:pt x="267881" y="888145"/>
                                </a:lnTo>
                                <a:lnTo>
                                  <a:pt x="275631" y="904403"/>
                                </a:lnTo>
                                <a:lnTo>
                                  <a:pt x="282346" y="921588"/>
                                </a:lnTo>
                                <a:lnTo>
                                  <a:pt x="290684" y="946762"/>
                                </a:lnTo>
                                <a:lnTo>
                                  <a:pt x="293456" y="954861"/>
                                </a:lnTo>
                                <a:lnTo>
                                  <a:pt x="323469" y="1020318"/>
                                </a:lnTo>
                                <a:lnTo>
                                  <a:pt x="330034" y="1037077"/>
                                </a:lnTo>
                                <a:lnTo>
                                  <a:pt x="333427" y="1045344"/>
                                </a:lnTo>
                                <a:lnTo>
                                  <a:pt x="337172" y="1053236"/>
                                </a:lnTo>
                                <a:lnTo>
                                  <a:pt x="341092" y="1059665"/>
                                </a:lnTo>
                                <a:lnTo>
                                  <a:pt x="345405" y="1065571"/>
                                </a:lnTo>
                                <a:lnTo>
                                  <a:pt x="349713" y="1071481"/>
                                </a:lnTo>
                                <a:lnTo>
                                  <a:pt x="353618" y="1077925"/>
                                </a:lnTo>
                                <a:lnTo>
                                  <a:pt x="359147" y="1090256"/>
                                </a:lnTo>
                                <a:lnTo>
                                  <a:pt x="364123" y="1103217"/>
                                </a:lnTo>
                                <a:lnTo>
                                  <a:pt x="369329" y="1115872"/>
                                </a:lnTo>
                                <a:lnTo>
                                  <a:pt x="375551" y="1127290"/>
                                </a:lnTo>
                                <a:lnTo>
                                  <a:pt x="380123" y="1134148"/>
                                </a:lnTo>
                                <a:lnTo>
                                  <a:pt x="385114" y="1140409"/>
                                </a:lnTo>
                                <a:lnTo>
                                  <a:pt x="389255" y="1147864"/>
                                </a:lnTo>
                                <a:lnTo>
                                  <a:pt x="396157" y="1161622"/>
                                </a:lnTo>
                                <a:lnTo>
                                  <a:pt x="402362" y="1175351"/>
                                </a:lnTo>
                                <a:lnTo>
                                  <a:pt x="408866" y="1188706"/>
                                </a:lnTo>
                                <a:lnTo>
                                  <a:pt x="416661" y="1201343"/>
                                </a:lnTo>
                                <a:lnTo>
                                  <a:pt x="421947" y="1207873"/>
                                </a:lnTo>
                                <a:lnTo>
                                  <a:pt x="427547" y="1213831"/>
                                </a:lnTo>
                                <a:lnTo>
                                  <a:pt x="433186" y="1219717"/>
                                </a:lnTo>
                                <a:lnTo>
                                  <a:pt x="438594" y="1226032"/>
                                </a:lnTo>
                                <a:lnTo>
                                  <a:pt x="442764" y="1232131"/>
                                </a:lnTo>
                                <a:lnTo>
                                  <a:pt x="446665" y="1238677"/>
                                </a:lnTo>
                                <a:lnTo>
                                  <a:pt x="450642" y="1245072"/>
                                </a:lnTo>
                                <a:lnTo>
                                  <a:pt x="455041" y="1250721"/>
                                </a:lnTo>
                                <a:lnTo>
                                  <a:pt x="465082" y="1260518"/>
                                </a:lnTo>
                                <a:lnTo>
                                  <a:pt x="475492" y="1269474"/>
                                </a:lnTo>
                                <a:lnTo>
                                  <a:pt x="485957" y="1278308"/>
                                </a:lnTo>
                                <a:lnTo>
                                  <a:pt x="496163" y="1287741"/>
                                </a:lnTo>
                                <a:lnTo>
                                  <a:pt x="501650" y="1293228"/>
                                </a:lnTo>
                                <a:lnTo>
                                  <a:pt x="506717" y="1299781"/>
                                </a:lnTo>
                                <a:lnTo>
                                  <a:pt x="512610" y="1304201"/>
                                </a:lnTo>
                                <a:lnTo>
                                  <a:pt x="517779" y="1308087"/>
                                </a:lnTo>
                                <a:lnTo>
                                  <a:pt x="523620" y="1309471"/>
                                </a:lnTo>
                                <a:lnTo>
                                  <a:pt x="529056" y="1312430"/>
                                </a:lnTo>
                                <a:lnTo>
                                  <a:pt x="533679" y="1314958"/>
                                </a:lnTo>
                                <a:lnTo>
                                  <a:pt x="538365" y="1317358"/>
                                </a:lnTo>
                                <a:lnTo>
                                  <a:pt x="542759" y="1320660"/>
                                </a:lnTo>
                                <a:lnTo>
                                  <a:pt x="551392" y="1327864"/>
                                </a:lnTo>
                                <a:lnTo>
                                  <a:pt x="551206" y="1328937"/>
                                </a:lnTo>
                                <a:lnTo>
                                  <a:pt x="550909" y="1328957"/>
                                </a:lnTo>
                                <a:lnTo>
                                  <a:pt x="559206" y="1333004"/>
                                </a:lnTo>
                                <a:lnTo>
                                  <a:pt x="570179" y="1328889"/>
                                </a:lnTo>
                              </a:path>
                            </a:pathLst>
                          </a:custGeom>
                          <a:ln w="12700">
                            <a:solidFill>
                              <a:srgbClr val="000000"/>
                            </a:solidFill>
                            <a:prstDash val="solid"/>
                          </a:ln>
                        </wps:spPr>
                        <wps:bodyPr wrap="square" lIns="0" tIns="0" rIns="0" bIns="0" rtlCol="0">
                          <a:prstTxWarp prst="textNoShape">
                            <a:avLst/>
                          </a:prstTxWarp>
                          <a:noAutofit/>
                        </wps:bodyPr>
                      </wps:wsp>
                      <pic:pic>
                        <pic:nvPicPr>
                          <pic:cNvPr id="975" name="Image 975" descr="Emoji Running Noto Fonts Unicode WhatsApp, PNG, 2000x2000px, Emoji, Area,  Arm, Boy, Cartoon Download Free"/>
                          <pic:cNvPicPr/>
                        </pic:nvPicPr>
                        <pic:blipFill>
                          <a:blip r:embed="rId94" cstate="print"/>
                          <a:stretch>
                            <a:fillRect/>
                          </a:stretch>
                        </pic:blipFill>
                        <pic:spPr>
                          <a:xfrm>
                            <a:off x="1686283" y="1065609"/>
                            <a:ext cx="633104" cy="664727"/>
                          </a:xfrm>
                          <a:prstGeom prst="rect">
                            <a:avLst/>
                          </a:prstGeom>
                        </pic:spPr>
                      </pic:pic>
                      <wps:wsp>
                        <wps:cNvPr id="976" name="Graphic 976"/>
                        <wps:cNvSpPr/>
                        <wps:spPr>
                          <a:xfrm>
                            <a:off x="1731478" y="1500545"/>
                            <a:ext cx="459740" cy="234950"/>
                          </a:xfrm>
                          <a:custGeom>
                            <a:avLst/>
                            <a:gdLst/>
                            <a:ahLst/>
                            <a:cxnLst/>
                            <a:rect l="l" t="t" r="r" b="b"/>
                            <a:pathLst>
                              <a:path w="459740" h="234950">
                                <a:moveTo>
                                  <a:pt x="0" y="120002"/>
                                </a:moveTo>
                                <a:lnTo>
                                  <a:pt x="21600" y="118690"/>
                                </a:lnTo>
                                <a:lnTo>
                                  <a:pt x="43243" y="117676"/>
                                </a:lnTo>
                                <a:lnTo>
                                  <a:pt x="64800" y="116060"/>
                                </a:lnTo>
                                <a:lnTo>
                                  <a:pt x="86144" y="112941"/>
                                </a:lnTo>
                                <a:lnTo>
                                  <a:pt x="91968" y="110518"/>
                                </a:lnTo>
                                <a:lnTo>
                                  <a:pt x="97128" y="106553"/>
                                </a:lnTo>
                                <a:lnTo>
                                  <a:pt x="102180" y="102254"/>
                                </a:lnTo>
                                <a:lnTo>
                                  <a:pt x="107683" y="98831"/>
                                </a:lnTo>
                                <a:lnTo>
                                  <a:pt x="118343" y="95010"/>
                                </a:lnTo>
                                <a:lnTo>
                                  <a:pt x="129325" y="91998"/>
                                </a:lnTo>
                                <a:lnTo>
                                  <a:pt x="140253" y="88873"/>
                                </a:lnTo>
                                <a:lnTo>
                                  <a:pt x="176556" y="72131"/>
                                </a:lnTo>
                                <a:lnTo>
                                  <a:pt x="235343" y="24956"/>
                                </a:lnTo>
                                <a:lnTo>
                                  <a:pt x="242639" y="16075"/>
                                </a:lnTo>
                                <a:lnTo>
                                  <a:pt x="245269" y="13275"/>
                                </a:lnTo>
                                <a:lnTo>
                                  <a:pt x="265607" y="0"/>
                                </a:lnTo>
                                <a:lnTo>
                                  <a:pt x="274657" y="1506"/>
                                </a:lnTo>
                                <a:lnTo>
                                  <a:pt x="283757" y="2835"/>
                                </a:lnTo>
                                <a:lnTo>
                                  <a:pt x="324846" y="22798"/>
                                </a:lnTo>
                                <a:lnTo>
                                  <a:pt x="350399" y="64184"/>
                                </a:lnTo>
                                <a:lnTo>
                                  <a:pt x="353816" y="74853"/>
                                </a:lnTo>
                                <a:lnTo>
                                  <a:pt x="358927" y="84709"/>
                                </a:lnTo>
                                <a:lnTo>
                                  <a:pt x="362698" y="89906"/>
                                </a:lnTo>
                                <a:lnTo>
                                  <a:pt x="366590" y="95037"/>
                                </a:lnTo>
                                <a:lnTo>
                                  <a:pt x="370241" y="100296"/>
                                </a:lnTo>
                                <a:lnTo>
                                  <a:pt x="373291" y="105879"/>
                                </a:lnTo>
                                <a:lnTo>
                                  <a:pt x="382865" y="131602"/>
                                </a:lnTo>
                                <a:lnTo>
                                  <a:pt x="388399" y="150529"/>
                                </a:lnTo>
                                <a:lnTo>
                                  <a:pt x="397145" y="168309"/>
                                </a:lnTo>
                                <a:lnTo>
                                  <a:pt x="416356" y="190588"/>
                                </a:lnTo>
                                <a:lnTo>
                                  <a:pt x="421840" y="195799"/>
                                </a:lnTo>
                                <a:lnTo>
                                  <a:pt x="427383" y="200952"/>
                                </a:lnTo>
                                <a:lnTo>
                                  <a:pt x="432798" y="206219"/>
                                </a:lnTo>
                                <a:lnTo>
                                  <a:pt x="437895" y="211772"/>
                                </a:lnTo>
                                <a:lnTo>
                                  <a:pt x="441611" y="216986"/>
                                </a:lnTo>
                                <a:lnTo>
                                  <a:pt x="444858" y="222553"/>
                                </a:lnTo>
                                <a:lnTo>
                                  <a:pt x="448215" y="228022"/>
                                </a:lnTo>
                                <a:lnTo>
                                  <a:pt x="452259" y="232943"/>
                                </a:lnTo>
                                <a:lnTo>
                                  <a:pt x="453948" y="234607"/>
                                </a:lnTo>
                                <a:lnTo>
                                  <a:pt x="457034" y="232943"/>
                                </a:lnTo>
                                <a:lnTo>
                                  <a:pt x="459435" y="232943"/>
                                </a:lnTo>
                              </a:path>
                            </a:pathLst>
                          </a:custGeom>
                          <a:ln w="19049">
                            <a:solidFill>
                              <a:srgbClr val="FF0000"/>
                            </a:solidFill>
                            <a:prstDash val="solid"/>
                          </a:ln>
                        </wps:spPr>
                        <wps:bodyPr wrap="square" lIns="0" tIns="0" rIns="0" bIns="0" rtlCol="0">
                          <a:prstTxWarp prst="textNoShape">
                            <a:avLst/>
                          </a:prstTxWarp>
                          <a:noAutofit/>
                        </wps:bodyPr>
                      </wps:wsp>
                    </wpg:wgp>
                  </a:graphicData>
                </a:graphic>
              </wp:inline>
            </w:drawing>
          </mc:Choice>
          <mc:Fallback>
            <w:pict>
              <v:group style="width:185.15pt;height:166.1pt;mso-position-horizontal-relative:char;mso-position-vertical-relative:line" id="docshapegroup629" coordorigin="0,0" coordsize="3703,3322">
                <v:shape style="position:absolute;left:966;top:1937;width:2727;height:1375" id="docshape630" coordorigin="966,1937" coordsize="2727,1375" path="m2330,1937l2232,1939,2137,1944,2043,1952,1952,1964,1864,1978,1778,1996,1695,2016,1615,2039,1539,2064,1467,2092,1398,2123,1334,2155,1274,2190,1219,2226,1168,2264,1123,2305,1048,2390,996,2480,970,2576,966,2625,970,2674,996,2769,1048,2860,1123,2945,1168,2985,1219,3023,1274,3060,1334,3094,1398,3127,1467,3157,1539,3185,1615,3210,1695,3233,1778,3253,1864,3271,1952,3285,2043,3297,2137,3305,2232,3310,2330,3312,2427,3310,2523,3305,2616,3297,2707,3285,2796,3271,2882,3253,2964,3233,3044,3210,3120,3185,3192,3157,3261,3127,3325,3094,3385,3060,3441,3023,3491,2985,3537,2945,3611,2860,3663,2769,3690,2674,3693,2625,3690,2576,3663,2480,3611,2390,3537,2305,3491,2264,3441,2226,3385,2190,3325,2155,3261,2123,3192,2092,3120,2064,3044,2039,2964,2016,2882,1996,2796,1978,2707,1964,2616,1952,2523,1944,2427,1939,2330,1937xe" filled="true" fillcolor="#f8cbad" stroked="false">
                  <v:path arrowok="t"/>
                  <v:fill type="solid"/>
                </v:shape>
                <v:shape style="position:absolute;left:966;top:1937;width:2727;height:1375" id="docshape631" coordorigin="966,1937" coordsize="2727,1375" path="m966,2625l980,2527,1019,2434,1083,2346,1168,2264,1219,2226,1274,2190,1334,2155,1398,2123,1467,2092,1539,2064,1615,2039,1695,2016,1778,1996,1864,1978,1952,1964,2043,1952,2137,1944,2232,1939,2330,1937,2427,1939,2523,1944,2616,1952,2707,1964,2796,1978,2882,1996,2964,2016,3044,2039,3120,2064,3192,2092,3261,2123,3325,2155,3385,2190,3441,2226,3491,2264,3537,2305,3611,2390,3663,2480,3690,2576,3693,2625,3690,2674,3663,2769,3611,2860,3537,2945,3491,2985,3441,3023,3385,3060,3325,3094,3261,3127,3192,3157,3120,3185,3044,3210,2964,3233,2882,3253,2796,3271,2707,3285,2616,3297,2523,3305,2427,3310,2330,3312,2232,3310,2137,3305,2043,3297,1952,3285,1864,3271,1778,3253,1695,3233,1615,3210,1539,3185,1467,3157,1398,3127,1334,3094,1274,3060,1219,3023,1168,2985,1123,2945,1048,2860,996,2769,970,2674,966,2625xe" filled="false" stroked="true" strokeweight="1pt" strokecolor="#000000">
                  <v:path arrowok="t"/>
                  <v:stroke dashstyle="solid"/>
                </v:shape>
                <v:shape style="position:absolute;left:1383;top:2175;width:1954;height:892" id="docshape632" coordorigin="1383,2176" coordsize="1954,892" path="m2360,2176l2260,2178,2163,2185,2070,2196,1980,2211,1895,2229,1814,2252,1739,2277,1670,2306,1606,2338,1550,2372,1501,2409,1427,2489,1388,2576,1383,2621,1388,2667,1427,2754,1501,2834,1550,2870,1606,2905,1670,2936,1739,2965,1814,2991,1895,3013,1980,3032,2070,3047,2163,3058,2260,3064,2360,3067,2460,3064,2557,3058,2651,3047,2741,3032,2826,3013,2906,2991,2982,2965,3051,2936,3114,2905,3170,2870,3219,2834,3293,2754,3332,2667,3337,2621,3332,2576,3293,2489,3219,2409,3170,2372,3114,2338,3051,2306,2982,2277,2906,2252,2826,2229,2741,2211,2651,2196,2557,2185,2460,2178,2360,2176xe" filled="true" fillcolor="#eab200" stroked="false">
                  <v:path arrowok="t"/>
                  <v:fill type="solid"/>
                </v:shape>
                <v:shape style="position:absolute;left:1383;top:2175;width:1954;height:892" id="docshape633" coordorigin="1383,2176" coordsize="1954,892" path="m1383,2621l1403,2531,1460,2448,1550,2372,1606,2338,1670,2306,1739,2277,1814,2252,1895,2229,1980,2211,2070,2196,2163,2185,2260,2178,2360,2176,2460,2178,2557,2185,2651,2196,2741,2211,2826,2229,2906,2252,2982,2277,3051,2306,3114,2338,3170,2372,3219,2409,3293,2489,3332,2576,3337,2621,3332,2667,3293,2754,3219,2833,3170,2870,3114,2905,3051,2936,2982,2965,2906,2991,2826,3013,2741,3032,2651,3047,2557,3058,2460,3064,2360,3067,2260,3064,2163,3058,2070,3047,1980,3032,1895,3013,1814,2991,1739,2965,1670,2936,1606,2905,1550,2870,1501,2833,1427,2754,1388,2667,1383,2621xe" filled="false" stroked="true" strokeweight="1pt" strokecolor="#000000">
                  <v:path arrowok="t"/>
                  <v:stroke dashstyle="solid"/>
                </v:shape>
                <v:shape style="position:absolute;left:1741;top:2335;width:1177;height:579" id="docshape634" coordorigin="1742,2335" coordsize="1177,579" path="m2330,2335l2234,2339,2144,2350,2059,2368,1982,2391,1914,2420,1855,2454,1807,2492,1749,2578,1742,2625,1749,2672,1807,2758,1855,2795,1914,2829,1982,2858,2059,2882,2144,2899,2234,2910,2330,2914,2425,2910,2515,2899,2600,2882,2677,2858,2745,2829,2804,2795,2852,2758,2910,2672,2918,2625,2910,2578,2852,2492,2804,2454,2745,2420,2677,2391,2600,2368,2515,2350,2425,2339,2330,2335xe" filled="true" fillcolor="#c55a11" stroked="false">
                  <v:path arrowok="t"/>
                  <v:fill type="solid"/>
                </v:shape>
                <v:shape style="position:absolute;left:1741;top:2335;width:1177;height:579" id="docshape635" coordorigin="1742,2335" coordsize="1177,579" path="m1742,2625l1772,2533,1855,2454,1914,2420,1982,2391,2059,2368,2144,2350,2234,2339,2330,2335,2425,2339,2515,2350,2600,2368,2677,2391,2745,2420,2804,2454,2852,2492,2910,2578,2918,2625,2910,2672,2852,2758,2804,2795,2745,2829,2677,2858,2600,2882,2515,2899,2425,2910,2330,2914,2234,2910,2144,2899,2059,2882,1982,2858,1914,2829,1855,2795,1807,2758,1749,2672,1742,2625xe" filled="false" stroked="true" strokeweight="1.0pt" strokecolor="#000000">
                  <v:path arrowok="t"/>
                  <v:stroke dashstyle="solid"/>
                </v:shape>
                <v:shape style="position:absolute;left:0;top:0;width:1597;height:3049" type="#_x0000_t75" id="docshape636" alt="утилита полюс, коммунальные, электричество" stroked="false">
                  <v:imagedata r:id="rId93" o:title=""/>
                </v:shape>
                <v:line style="position:absolute" from="1390,414" to="2887,414" stroked="true" strokeweight="1pt" strokecolor="#000000">
                  <v:stroke dashstyle="solid"/>
                </v:line>
                <v:shape style="position:absolute;left:1237;top:421;width:898;height:2100" id="docshape637" coordorigin="1237,421" coordsize="898,2100" path="m1237,421l1238,441,1239,460,1240,480,1242,499,1244,511,1247,522,1251,533,1255,544,1260,570,1258,569,1258,570,1268,603,1273,619,1279,635,1284,651,1289,667,1292,680,1295,693,1299,706,1302,719,1305,731,1309,742,1312,753,1315,765,1325,806,1328,822,1331,837,1341,875,1345,889,1349,904,1354,918,1358,933,1362,949,1367,966,1371,982,1375,998,1381,1014,1387,1030,1392,1046,1397,1063,1410,1115,1414,1138,1413,1140,1410,1133,1407,1127,1406,1130,1412,1153,1427,1205,1432,1222,1438,1238,1444,1254,1449,1270,1453,1289,1457,1309,1461,1329,1466,1348,1478,1381,1492,1413,1506,1444,1518,1477,1523,1494,1528,1510,1534,1526,1539,1542,1551,1570,1563,1598,1575,1625,1587,1652,1594,1667,1600,1681,1607,1696,1613,1711,1618,1725,1623,1740,1629,1755,1634,1769,1646,1795,1659,1820,1671,1845,1682,1873,1695,1912,1699,1925,1747,2028,1757,2054,1762,2067,1768,2080,1774,2090,1781,2099,1788,2109,1794,2119,1803,2138,1811,2159,1819,2179,1829,2196,1836,2207,1844,2217,1850,2229,1861,2251,1871,2272,1881,2293,1893,2313,1902,2323,1911,2333,1919,2342,1928,2352,1935,2362,1941,2372,1947,2382,1954,2391,1970,2406,1986,2420,2003,2434,2019,2449,2027,2458,2035,2468,2045,2475,2053,2481,2062,2483,2070,2488,2078,2492,2085,2496,2092,2501,2106,2512,2105,2514,2105,2514,2118,2520,2135,2514e" filled="false" stroked="true" strokeweight="1pt" strokecolor="#000000">
                  <v:path arrowok="t"/>
                  <v:stroke dashstyle="solid"/>
                </v:shape>
                <v:shape style="position:absolute;left:2655;top:1678;width:998;height:1047" type="#_x0000_t75" id="docshape638" alt="Emoji Running Noto Fonts Unicode WhatsApp, PNG, 2000x2000px, Emoji, Area,  Arm, Boy, Cartoon Download Free" stroked="false">
                  <v:imagedata r:id="rId94" o:title=""/>
                </v:shape>
                <v:shape style="position:absolute;left:2726;top:2363;width:724;height:370" id="docshape639" coordorigin="2727,2363" coordsize="724,370" path="m2727,2552l2761,2550,2795,2548,2829,2546,2862,2541,2872,2537,2880,2531,2888,2524,2896,2519,2913,2513,2930,2508,2948,2503,3005,2477,3097,2402,3109,2388,3113,2384,3145,2363,3159,2365,3174,2368,3238,2399,3279,2464,3284,2481,3292,2496,3298,2505,3304,2513,3310,2521,3315,2530,3330,2570,3338,2600,3352,2628,3382,2663,3391,2671,3400,2680,3408,2688,3416,2697,3422,2705,3427,2714,3433,2722,3439,2730,3442,2733,3446,2730,3450,2730e" filled="false" stroked="true" strokeweight="1.5pt" strokecolor="#ff0000">
                  <v:path arrowok="t"/>
                  <v:stroke dashstyle="solid"/>
                </v:shape>
              </v:group>
            </w:pict>
          </mc:Fallback>
        </mc:AlternateContent>
      </w:r>
      <w:r>
        <w:rPr>
          <w:sz w:val="20"/>
        </w:rPr>
      </w:r>
      <w:r>
        <w:rPr>
          <w:sz w:val="20"/>
        </w:rPr>
        <w:tab/>
      </w:r>
      <w:r>
        <w:rPr>
          <w:sz w:val="20"/>
        </w:rPr>
        <mc:AlternateContent>
          <mc:Choice Requires="wps">
            <w:drawing>
              <wp:inline distT="0" distB="0" distL="0" distR="0">
                <wp:extent cx="2199005" cy="2145030"/>
                <wp:effectExtent l="0" t="0" r="1269" b="7619"/>
                <wp:docPr id="977" name="Group 977"/>
                <wp:cNvGraphicFramePr>
                  <a:graphicFrameLocks/>
                </wp:cNvGraphicFramePr>
                <a:graphic>
                  <a:graphicData uri="http://schemas.microsoft.com/office/word/2010/wordprocessingGroup">
                    <wpg:wgp>
                      <wpg:cNvPr id="977" name="Group 977"/>
                      <wpg:cNvGrpSpPr/>
                      <wpg:grpSpPr>
                        <a:xfrm>
                          <a:off x="0" y="0"/>
                          <a:ext cx="2199005" cy="2145030"/>
                          <a:chExt cx="2199005" cy="2145030"/>
                        </a:xfrm>
                      </wpg:grpSpPr>
                      <wps:wsp>
                        <wps:cNvPr id="978" name="Graphic 978"/>
                        <wps:cNvSpPr/>
                        <wps:spPr>
                          <a:xfrm>
                            <a:off x="573698" y="1250924"/>
                            <a:ext cx="1619250" cy="888365"/>
                          </a:xfrm>
                          <a:custGeom>
                            <a:avLst/>
                            <a:gdLst/>
                            <a:ahLst/>
                            <a:cxnLst/>
                            <a:rect l="l" t="t" r="r" b="b"/>
                            <a:pathLst>
                              <a:path w="1619250" h="888365">
                                <a:moveTo>
                                  <a:pt x="809472" y="0"/>
                                </a:moveTo>
                                <a:lnTo>
                                  <a:pt x="749061" y="1217"/>
                                </a:lnTo>
                                <a:lnTo>
                                  <a:pt x="689856" y="4812"/>
                                </a:lnTo>
                                <a:lnTo>
                                  <a:pt x="632013" y="10699"/>
                                </a:lnTo>
                                <a:lnTo>
                                  <a:pt x="575688" y="18793"/>
                                </a:lnTo>
                                <a:lnTo>
                                  <a:pt x="521039" y="29006"/>
                                </a:lnTo>
                                <a:lnTo>
                                  <a:pt x="468222" y="41254"/>
                                </a:lnTo>
                                <a:lnTo>
                                  <a:pt x="417393" y="55451"/>
                                </a:lnTo>
                                <a:lnTo>
                                  <a:pt x="368709" y="71511"/>
                                </a:lnTo>
                                <a:lnTo>
                                  <a:pt x="322326" y="89347"/>
                                </a:lnTo>
                                <a:lnTo>
                                  <a:pt x="278401" y="108875"/>
                                </a:lnTo>
                                <a:lnTo>
                                  <a:pt x="237091" y="130008"/>
                                </a:lnTo>
                                <a:lnTo>
                                  <a:pt x="198552" y="152660"/>
                                </a:lnTo>
                                <a:lnTo>
                                  <a:pt x="162940" y="176747"/>
                                </a:lnTo>
                                <a:lnTo>
                                  <a:pt x="130412" y="202181"/>
                                </a:lnTo>
                                <a:lnTo>
                                  <a:pt x="101125" y="228877"/>
                                </a:lnTo>
                                <a:lnTo>
                                  <a:pt x="52899" y="285712"/>
                                </a:lnTo>
                                <a:lnTo>
                                  <a:pt x="19513" y="346565"/>
                                </a:lnTo>
                                <a:lnTo>
                                  <a:pt x="2220" y="410750"/>
                                </a:lnTo>
                                <a:lnTo>
                                  <a:pt x="0" y="443877"/>
                                </a:lnTo>
                                <a:lnTo>
                                  <a:pt x="2220" y="477004"/>
                                </a:lnTo>
                                <a:lnTo>
                                  <a:pt x="19513" y="541189"/>
                                </a:lnTo>
                                <a:lnTo>
                                  <a:pt x="52899" y="602043"/>
                                </a:lnTo>
                                <a:lnTo>
                                  <a:pt x="101125" y="658878"/>
                                </a:lnTo>
                                <a:lnTo>
                                  <a:pt x="130412" y="685574"/>
                                </a:lnTo>
                                <a:lnTo>
                                  <a:pt x="162940" y="711008"/>
                                </a:lnTo>
                                <a:lnTo>
                                  <a:pt x="198552" y="735094"/>
                                </a:lnTo>
                                <a:lnTo>
                                  <a:pt x="237091" y="757747"/>
                                </a:lnTo>
                                <a:lnTo>
                                  <a:pt x="278401" y="778880"/>
                                </a:lnTo>
                                <a:lnTo>
                                  <a:pt x="322326" y="798407"/>
                                </a:lnTo>
                                <a:lnTo>
                                  <a:pt x="368709" y="816244"/>
                                </a:lnTo>
                                <a:lnTo>
                                  <a:pt x="417393" y="832303"/>
                                </a:lnTo>
                                <a:lnTo>
                                  <a:pt x="468222" y="846500"/>
                                </a:lnTo>
                                <a:lnTo>
                                  <a:pt x="521039" y="858748"/>
                                </a:lnTo>
                                <a:lnTo>
                                  <a:pt x="575688" y="868962"/>
                                </a:lnTo>
                                <a:lnTo>
                                  <a:pt x="632013" y="877055"/>
                                </a:lnTo>
                                <a:lnTo>
                                  <a:pt x="689856" y="882942"/>
                                </a:lnTo>
                                <a:lnTo>
                                  <a:pt x="749061" y="886537"/>
                                </a:lnTo>
                                <a:lnTo>
                                  <a:pt x="809472" y="887755"/>
                                </a:lnTo>
                                <a:lnTo>
                                  <a:pt x="869885" y="886537"/>
                                </a:lnTo>
                                <a:lnTo>
                                  <a:pt x="929092" y="882942"/>
                                </a:lnTo>
                                <a:lnTo>
                                  <a:pt x="986936" y="877055"/>
                                </a:lnTo>
                                <a:lnTo>
                                  <a:pt x="1043262" y="868962"/>
                                </a:lnTo>
                                <a:lnTo>
                                  <a:pt x="1097912" y="858748"/>
                                </a:lnTo>
                                <a:lnTo>
                                  <a:pt x="1150730" y="846500"/>
                                </a:lnTo>
                                <a:lnTo>
                                  <a:pt x="1201560" y="832303"/>
                                </a:lnTo>
                                <a:lnTo>
                                  <a:pt x="1250245" y="816244"/>
                                </a:lnTo>
                                <a:lnTo>
                                  <a:pt x="1296628" y="798407"/>
                                </a:lnTo>
                                <a:lnTo>
                                  <a:pt x="1340554" y="778880"/>
                                </a:lnTo>
                                <a:lnTo>
                                  <a:pt x="1381864" y="757747"/>
                                </a:lnTo>
                                <a:lnTo>
                                  <a:pt x="1420404" y="735094"/>
                                </a:lnTo>
                                <a:lnTo>
                                  <a:pt x="1456016" y="711008"/>
                                </a:lnTo>
                                <a:lnTo>
                                  <a:pt x="1488544" y="685574"/>
                                </a:lnTo>
                                <a:lnTo>
                                  <a:pt x="1517831" y="658878"/>
                                </a:lnTo>
                                <a:lnTo>
                                  <a:pt x="1566058" y="602043"/>
                                </a:lnTo>
                                <a:lnTo>
                                  <a:pt x="1599444" y="541189"/>
                                </a:lnTo>
                                <a:lnTo>
                                  <a:pt x="1616737" y="477004"/>
                                </a:lnTo>
                                <a:lnTo>
                                  <a:pt x="1618957" y="443877"/>
                                </a:lnTo>
                                <a:lnTo>
                                  <a:pt x="1616737" y="410750"/>
                                </a:lnTo>
                                <a:lnTo>
                                  <a:pt x="1599444" y="346565"/>
                                </a:lnTo>
                                <a:lnTo>
                                  <a:pt x="1566058" y="285712"/>
                                </a:lnTo>
                                <a:lnTo>
                                  <a:pt x="1517831" y="228877"/>
                                </a:lnTo>
                                <a:lnTo>
                                  <a:pt x="1488544" y="202181"/>
                                </a:lnTo>
                                <a:lnTo>
                                  <a:pt x="1456016" y="176747"/>
                                </a:lnTo>
                                <a:lnTo>
                                  <a:pt x="1420404" y="152660"/>
                                </a:lnTo>
                                <a:lnTo>
                                  <a:pt x="1381864" y="130008"/>
                                </a:lnTo>
                                <a:lnTo>
                                  <a:pt x="1340554" y="108875"/>
                                </a:lnTo>
                                <a:lnTo>
                                  <a:pt x="1296628" y="89347"/>
                                </a:lnTo>
                                <a:lnTo>
                                  <a:pt x="1250245" y="71511"/>
                                </a:lnTo>
                                <a:lnTo>
                                  <a:pt x="1201560" y="55451"/>
                                </a:lnTo>
                                <a:lnTo>
                                  <a:pt x="1150730" y="41254"/>
                                </a:lnTo>
                                <a:lnTo>
                                  <a:pt x="1097912" y="29006"/>
                                </a:lnTo>
                                <a:lnTo>
                                  <a:pt x="1043262" y="18793"/>
                                </a:lnTo>
                                <a:lnTo>
                                  <a:pt x="986936" y="10699"/>
                                </a:lnTo>
                                <a:lnTo>
                                  <a:pt x="929092" y="4812"/>
                                </a:lnTo>
                                <a:lnTo>
                                  <a:pt x="869885" y="1217"/>
                                </a:lnTo>
                                <a:lnTo>
                                  <a:pt x="809472" y="0"/>
                                </a:lnTo>
                                <a:close/>
                              </a:path>
                            </a:pathLst>
                          </a:custGeom>
                          <a:solidFill>
                            <a:srgbClr val="F8CBAD"/>
                          </a:solidFill>
                        </wps:spPr>
                        <wps:bodyPr wrap="square" lIns="0" tIns="0" rIns="0" bIns="0" rtlCol="0">
                          <a:prstTxWarp prst="textNoShape">
                            <a:avLst/>
                          </a:prstTxWarp>
                          <a:noAutofit/>
                        </wps:bodyPr>
                      </wps:wsp>
                      <wps:wsp>
                        <wps:cNvPr id="979" name="Graphic 979"/>
                        <wps:cNvSpPr/>
                        <wps:spPr>
                          <a:xfrm>
                            <a:off x="573698" y="1250924"/>
                            <a:ext cx="1619250" cy="888365"/>
                          </a:xfrm>
                          <a:custGeom>
                            <a:avLst/>
                            <a:gdLst/>
                            <a:ahLst/>
                            <a:cxnLst/>
                            <a:rect l="l" t="t" r="r" b="b"/>
                            <a:pathLst>
                              <a:path w="1619250" h="888365">
                                <a:moveTo>
                                  <a:pt x="0" y="443877"/>
                                </a:moveTo>
                                <a:lnTo>
                                  <a:pt x="8776" y="378284"/>
                                </a:lnTo>
                                <a:lnTo>
                                  <a:pt x="34272" y="315679"/>
                                </a:lnTo>
                                <a:lnTo>
                                  <a:pt x="75235" y="256749"/>
                                </a:lnTo>
                                <a:lnTo>
                                  <a:pt x="130412" y="202181"/>
                                </a:lnTo>
                                <a:lnTo>
                                  <a:pt x="162940" y="176747"/>
                                </a:lnTo>
                                <a:lnTo>
                                  <a:pt x="198552" y="152660"/>
                                </a:lnTo>
                                <a:lnTo>
                                  <a:pt x="237091" y="130008"/>
                                </a:lnTo>
                                <a:lnTo>
                                  <a:pt x="278401" y="108875"/>
                                </a:lnTo>
                                <a:lnTo>
                                  <a:pt x="322326" y="89347"/>
                                </a:lnTo>
                                <a:lnTo>
                                  <a:pt x="368709" y="71511"/>
                                </a:lnTo>
                                <a:lnTo>
                                  <a:pt x="417393" y="55451"/>
                                </a:lnTo>
                                <a:lnTo>
                                  <a:pt x="468222" y="41254"/>
                                </a:lnTo>
                                <a:lnTo>
                                  <a:pt x="521039" y="29006"/>
                                </a:lnTo>
                                <a:lnTo>
                                  <a:pt x="575688" y="18793"/>
                                </a:lnTo>
                                <a:lnTo>
                                  <a:pt x="632013" y="10699"/>
                                </a:lnTo>
                                <a:lnTo>
                                  <a:pt x="689856" y="4812"/>
                                </a:lnTo>
                                <a:lnTo>
                                  <a:pt x="749061" y="1217"/>
                                </a:lnTo>
                                <a:lnTo>
                                  <a:pt x="809472" y="0"/>
                                </a:lnTo>
                                <a:lnTo>
                                  <a:pt x="869885" y="1217"/>
                                </a:lnTo>
                                <a:lnTo>
                                  <a:pt x="929092" y="4812"/>
                                </a:lnTo>
                                <a:lnTo>
                                  <a:pt x="986936" y="10699"/>
                                </a:lnTo>
                                <a:lnTo>
                                  <a:pt x="1043262" y="18793"/>
                                </a:lnTo>
                                <a:lnTo>
                                  <a:pt x="1097912" y="29006"/>
                                </a:lnTo>
                                <a:lnTo>
                                  <a:pt x="1150730" y="41254"/>
                                </a:lnTo>
                                <a:lnTo>
                                  <a:pt x="1201560" y="55451"/>
                                </a:lnTo>
                                <a:lnTo>
                                  <a:pt x="1250245" y="71511"/>
                                </a:lnTo>
                                <a:lnTo>
                                  <a:pt x="1296628" y="89347"/>
                                </a:lnTo>
                                <a:lnTo>
                                  <a:pt x="1340554" y="108875"/>
                                </a:lnTo>
                                <a:lnTo>
                                  <a:pt x="1381864" y="130008"/>
                                </a:lnTo>
                                <a:lnTo>
                                  <a:pt x="1420404" y="152660"/>
                                </a:lnTo>
                                <a:lnTo>
                                  <a:pt x="1456016" y="176747"/>
                                </a:lnTo>
                                <a:lnTo>
                                  <a:pt x="1488544" y="202181"/>
                                </a:lnTo>
                                <a:lnTo>
                                  <a:pt x="1517831" y="228877"/>
                                </a:lnTo>
                                <a:lnTo>
                                  <a:pt x="1566058" y="285712"/>
                                </a:lnTo>
                                <a:lnTo>
                                  <a:pt x="1599444" y="346565"/>
                                </a:lnTo>
                                <a:lnTo>
                                  <a:pt x="1616737" y="410750"/>
                                </a:lnTo>
                                <a:lnTo>
                                  <a:pt x="1618957" y="443877"/>
                                </a:lnTo>
                                <a:lnTo>
                                  <a:pt x="1616737" y="477004"/>
                                </a:lnTo>
                                <a:lnTo>
                                  <a:pt x="1599444" y="541189"/>
                                </a:lnTo>
                                <a:lnTo>
                                  <a:pt x="1566058" y="602043"/>
                                </a:lnTo>
                                <a:lnTo>
                                  <a:pt x="1517831" y="658878"/>
                                </a:lnTo>
                                <a:lnTo>
                                  <a:pt x="1488544" y="685574"/>
                                </a:lnTo>
                                <a:lnTo>
                                  <a:pt x="1456016" y="711008"/>
                                </a:lnTo>
                                <a:lnTo>
                                  <a:pt x="1420404" y="735094"/>
                                </a:lnTo>
                                <a:lnTo>
                                  <a:pt x="1381864" y="757747"/>
                                </a:lnTo>
                                <a:lnTo>
                                  <a:pt x="1340554" y="778880"/>
                                </a:lnTo>
                                <a:lnTo>
                                  <a:pt x="1296628" y="798407"/>
                                </a:lnTo>
                                <a:lnTo>
                                  <a:pt x="1250245" y="816244"/>
                                </a:lnTo>
                                <a:lnTo>
                                  <a:pt x="1201560" y="832303"/>
                                </a:lnTo>
                                <a:lnTo>
                                  <a:pt x="1150730" y="846500"/>
                                </a:lnTo>
                                <a:lnTo>
                                  <a:pt x="1097912" y="858748"/>
                                </a:lnTo>
                                <a:lnTo>
                                  <a:pt x="1043262" y="868962"/>
                                </a:lnTo>
                                <a:lnTo>
                                  <a:pt x="986936" y="877055"/>
                                </a:lnTo>
                                <a:lnTo>
                                  <a:pt x="929092" y="882942"/>
                                </a:lnTo>
                                <a:lnTo>
                                  <a:pt x="869885" y="886537"/>
                                </a:lnTo>
                                <a:lnTo>
                                  <a:pt x="809472" y="887755"/>
                                </a:lnTo>
                                <a:lnTo>
                                  <a:pt x="749061" y="886537"/>
                                </a:lnTo>
                                <a:lnTo>
                                  <a:pt x="689856" y="882942"/>
                                </a:lnTo>
                                <a:lnTo>
                                  <a:pt x="632013" y="877055"/>
                                </a:lnTo>
                                <a:lnTo>
                                  <a:pt x="575688" y="868962"/>
                                </a:lnTo>
                                <a:lnTo>
                                  <a:pt x="521039" y="858748"/>
                                </a:lnTo>
                                <a:lnTo>
                                  <a:pt x="468222" y="846500"/>
                                </a:lnTo>
                                <a:lnTo>
                                  <a:pt x="417393" y="832303"/>
                                </a:lnTo>
                                <a:lnTo>
                                  <a:pt x="368709" y="816244"/>
                                </a:lnTo>
                                <a:lnTo>
                                  <a:pt x="322326" y="798407"/>
                                </a:lnTo>
                                <a:lnTo>
                                  <a:pt x="278401" y="778880"/>
                                </a:lnTo>
                                <a:lnTo>
                                  <a:pt x="237091" y="757747"/>
                                </a:lnTo>
                                <a:lnTo>
                                  <a:pt x="198552" y="735094"/>
                                </a:lnTo>
                                <a:lnTo>
                                  <a:pt x="162940" y="711008"/>
                                </a:lnTo>
                                <a:lnTo>
                                  <a:pt x="130412" y="685574"/>
                                </a:lnTo>
                                <a:lnTo>
                                  <a:pt x="101125" y="658878"/>
                                </a:lnTo>
                                <a:lnTo>
                                  <a:pt x="52899" y="602043"/>
                                </a:lnTo>
                                <a:lnTo>
                                  <a:pt x="19513" y="541189"/>
                                </a:lnTo>
                                <a:lnTo>
                                  <a:pt x="2220" y="477004"/>
                                </a:lnTo>
                                <a:lnTo>
                                  <a:pt x="0" y="443877"/>
                                </a:lnTo>
                                <a:close/>
                              </a:path>
                            </a:pathLst>
                          </a:custGeom>
                          <a:ln w="12700">
                            <a:solidFill>
                              <a:srgbClr val="000000"/>
                            </a:solidFill>
                            <a:prstDash val="solid"/>
                          </a:ln>
                        </wps:spPr>
                        <wps:bodyPr wrap="square" lIns="0" tIns="0" rIns="0" bIns="0" rtlCol="0">
                          <a:prstTxWarp prst="textNoShape">
                            <a:avLst/>
                          </a:prstTxWarp>
                          <a:noAutofit/>
                        </wps:bodyPr>
                      </wps:wsp>
                      <wps:wsp>
                        <wps:cNvPr id="980" name="Graphic 980"/>
                        <wps:cNvSpPr/>
                        <wps:spPr>
                          <a:xfrm>
                            <a:off x="804579" y="1421306"/>
                            <a:ext cx="1158875" cy="577215"/>
                          </a:xfrm>
                          <a:custGeom>
                            <a:avLst/>
                            <a:gdLst/>
                            <a:ahLst/>
                            <a:cxnLst/>
                            <a:rect l="l" t="t" r="r" b="b"/>
                            <a:pathLst>
                              <a:path w="1158875" h="577215">
                                <a:moveTo>
                                  <a:pt x="579297" y="0"/>
                                </a:moveTo>
                                <a:lnTo>
                                  <a:pt x="516176" y="1692"/>
                                </a:lnTo>
                                <a:lnTo>
                                  <a:pt x="455024" y="6652"/>
                                </a:lnTo>
                                <a:lnTo>
                                  <a:pt x="396194" y="14704"/>
                                </a:lnTo>
                                <a:lnTo>
                                  <a:pt x="340040" y="25671"/>
                                </a:lnTo>
                                <a:lnTo>
                                  <a:pt x="286914" y="39379"/>
                                </a:lnTo>
                                <a:lnTo>
                                  <a:pt x="237171" y="55650"/>
                                </a:lnTo>
                                <a:lnTo>
                                  <a:pt x="191164" y="74310"/>
                                </a:lnTo>
                                <a:lnTo>
                                  <a:pt x="149246" y="95181"/>
                                </a:lnTo>
                                <a:lnTo>
                                  <a:pt x="111770" y="118089"/>
                                </a:lnTo>
                                <a:lnTo>
                                  <a:pt x="79090" y="142857"/>
                                </a:lnTo>
                                <a:lnTo>
                                  <a:pt x="51560" y="169309"/>
                                </a:lnTo>
                                <a:lnTo>
                                  <a:pt x="13361" y="226562"/>
                                </a:lnTo>
                                <a:lnTo>
                                  <a:pt x="0" y="288442"/>
                                </a:lnTo>
                                <a:lnTo>
                                  <a:pt x="3399" y="319872"/>
                                </a:lnTo>
                                <a:lnTo>
                                  <a:pt x="29532" y="379614"/>
                                </a:lnTo>
                                <a:lnTo>
                                  <a:pt x="79090" y="434027"/>
                                </a:lnTo>
                                <a:lnTo>
                                  <a:pt x="111770" y="458795"/>
                                </a:lnTo>
                                <a:lnTo>
                                  <a:pt x="149246" y="481703"/>
                                </a:lnTo>
                                <a:lnTo>
                                  <a:pt x="191164" y="502574"/>
                                </a:lnTo>
                                <a:lnTo>
                                  <a:pt x="237171" y="521234"/>
                                </a:lnTo>
                                <a:lnTo>
                                  <a:pt x="286914" y="537505"/>
                                </a:lnTo>
                                <a:lnTo>
                                  <a:pt x="340040" y="551212"/>
                                </a:lnTo>
                                <a:lnTo>
                                  <a:pt x="396194" y="562180"/>
                                </a:lnTo>
                                <a:lnTo>
                                  <a:pt x="455024" y="570232"/>
                                </a:lnTo>
                                <a:lnTo>
                                  <a:pt x="516176" y="575192"/>
                                </a:lnTo>
                                <a:lnTo>
                                  <a:pt x="579297" y="576884"/>
                                </a:lnTo>
                                <a:lnTo>
                                  <a:pt x="642418" y="575192"/>
                                </a:lnTo>
                                <a:lnTo>
                                  <a:pt x="703571" y="570232"/>
                                </a:lnTo>
                                <a:lnTo>
                                  <a:pt x="762401" y="562180"/>
                                </a:lnTo>
                                <a:lnTo>
                                  <a:pt x="818555" y="551212"/>
                                </a:lnTo>
                                <a:lnTo>
                                  <a:pt x="871680" y="537505"/>
                                </a:lnTo>
                                <a:lnTo>
                                  <a:pt x="921424" y="521234"/>
                                </a:lnTo>
                                <a:lnTo>
                                  <a:pt x="967431" y="502574"/>
                                </a:lnTo>
                                <a:lnTo>
                                  <a:pt x="1009349" y="481703"/>
                                </a:lnTo>
                                <a:lnTo>
                                  <a:pt x="1046825" y="458795"/>
                                </a:lnTo>
                                <a:lnTo>
                                  <a:pt x="1079504" y="434027"/>
                                </a:lnTo>
                                <a:lnTo>
                                  <a:pt x="1107035" y="407575"/>
                                </a:lnTo>
                                <a:lnTo>
                                  <a:pt x="1145234" y="350322"/>
                                </a:lnTo>
                                <a:lnTo>
                                  <a:pt x="1158595" y="288442"/>
                                </a:lnTo>
                                <a:lnTo>
                                  <a:pt x="1155196" y="257012"/>
                                </a:lnTo>
                                <a:lnTo>
                                  <a:pt x="1129062" y="197269"/>
                                </a:lnTo>
                                <a:lnTo>
                                  <a:pt x="1079504" y="142857"/>
                                </a:lnTo>
                                <a:lnTo>
                                  <a:pt x="1046825" y="118089"/>
                                </a:lnTo>
                                <a:lnTo>
                                  <a:pt x="1009349" y="95181"/>
                                </a:lnTo>
                                <a:lnTo>
                                  <a:pt x="967431" y="74310"/>
                                </a:lnTo>
                                <a:lnTo>
                                  <a:pt x="921424" y="55650"/>
                                </a:lnTo>
                                <a:lnTo>
                                  <a:pt x="871680" y="39379"/>
                                </a:lnTo>
                                <a:lnTo>
                                  <a:pt x="818555" y="25671"/>
                                </a:lnTo>
                                <a:lnTo>
                                  <a:pt x="762401" y="14704"/>
                                </a:lnTo>
                                <a:lnTo>
                                  <a:pt x="703571" y="6652"/>
                                </a:lnTo>
                                <a:lnTo>
                                  <a:pt x="642418" y="1692"/>
                                </a:lnTo>
                                <a:lnTo>
                                  <a:pt x="579297" y="0"/>
                                </a:lnTo>
                                <a:close/>
                              </a:path>
                            </a:pathLst>
                          </a:custGeom>
                          <a:solidFill>
                            <a:srgbClr val="EAB200"/>
                          </a:solidFill>
                        </wps:spPr>
                        <wps:bodyPr wrap="square" lIns="0" tIns="0" rIns="0" bIns="0" rtlCol="0">
                          <a:prstTxWarp prst="textNoShape">
                            <a:avLst/>
                          </a:prstTxWarp>
                          <a:noAutofit/>
                        </wps:bodyPr>
                      </wps:wsp>
                      <wps:wsp>
                        <wps:cNvPr id="981" name="Graphic 981"/>
                        <wps:cNvSpPr/>
                        <wps:spPr>
                          <a:xfrm>
                            <a:off x="804579" y="1421306"/>
                            <a:ext cx="1158875" cy="577215"/>
                          </a:xfrm>
                          <a:custGeom>
                            <a:avLst/>
                            <a:gdLst/>
                            <a:ahLst/>
                            <a:cxnLst/>
                            <a:rect l="l" t="t" r="r" b="b"/>
                            <a:pathLst>
                              <a:path w="1158875" h="577215">
                                <a:moveTo>
                                  <a:pt x="0" y="288442"/>
                                </a:moveTo>
                                <a:lnTo>
                                  <a:pt x="13361" y="226562"/>
                                </a:lnTo>
                                <a:lnTo>
                                  <a:pt x="51560" y="169309"/>
                                </a:lnTo>
                                <a:lnTo>
                                  <a:pt x="79090" y="142857"/>
                                </a:lnTo>
                                <a:lnTo>
                                  <a:pt x="111770" y="118089"/>
                                </a:lnTo>
                                <a:lnTo>
                                  <a:pt x="149246" y="95181"/>
                                </a:lnTo>
                                <a:lnTo>
                                  <a:pt x="191164" y="74310"/>
                                </a:lnTo>
                                <a:lnTo>
                                  <a:pt x="237171" y="55650"/>
                                </a:lnTo>
                                <a:lnTo>
                                  <a:pt x="286914" y="39379"/>
                                </a:lnTo>
                                <a:lnTo>
                                  <a:pt x="340040" y="25671"/>
                                </a:lnTo>
                                <a:lnTo>
                                  <a:pt x="396194" y="14704"/>
                                </a:lnTo>
                                <a:lnTo>
                                  <a:pt x="455024" y="6652"/>
                                </a:lnTo>
                                <a:lnTo>
                                  <a:pt x="516176" y="1692"/>
                                </a:lnTo>
                                <a:lnTo>
                                  <a:pt x="579297" y="0"/>
                                </a:lnTo>
                                <a:lnTo>
                                  <a:pt x="642418" y="1692"/>
                                </a:lnTo>
                                <a:lnTo>
                                  <a:pt x="703571" y="6652"/>
                                </a:lnTo>
                                <a:lnTo>
                                  <a:pt x="762401" y="14704"/>
                                </a:lnTo>
                                <a:lnTo>
                                  <a:pt x="818555" y="25671"/>
                                </a:lnTo>
                                <a:lnTo>
                                  <a:pt x="871680" y="39379"/>
                                </a:lnTo>
                                <a:lnTo>
                                  <a:pt x="921424" y="55650"/>
                                </a:lnTo>
                                <a:lnTo>
                                  <a:pt x="967431" y="74310"/>
                                </a:lnTo>
                                <a:lnTo>
                                  <a:pt x="1009349" y="95181"/>
                                </a:lnTo>
                                <a:lnTo>
                                  <a:pt x="1046825" y="118089"/>
                                </a:lnTo>
                                <a:lnTo>
                                  <a:pt x="1079504" y="142857"/>
                                </a:lnTo>
                                <a:lnTo>
                                  <a:pt x="1107035" y="169309"/>
                                </a:lnTo>
                                <a:lnTo>
                                  <a:pt x="1145234" y="226562"/>
                                </a:lnTo>
                                <a:lnTo>
                                  <a:pt x="1158595" y="288442"/>
                                </a:lnTo>
                                <a:lnTo>
                                  <a:pt x="1155196" y="319872"/>
                                </a:lnTo>
                                <a:lnTo>
                                  <a:pt x="1129062" y="379614"/>
                                </a:lnTo>
                                <a:lnTo>
                                  <a:pt x="1079504" y="434027"/>
                                </a:lnTo>
                                <a:lnTo>
                                  <a:pt x="1046825" y="458795"/>
                                </a:lnTo>
                                <a:lnTo>
                                  <a:pt x="1009349" y="481703"/>
                                </a:lnTo>
                                <a:lnTo>
                                  <a:pt x="967431" y="502574"/>
                                </a:lnTo>
                                <a:lnTo>
                                  <a:pt x="921424" y="521234"/>
                                </a:lnTo>
                                <a:lnTo>
                                  <a:pt x="871680" y="537505"/>
                                </a:lnTo>
                                <a:lnTo>
                                  <a:pt x="818555" y="551212"/>
                                </a:lnTo>
                                <a:lnTo>
                                  <a:pt x="762401" y="562180"/>
                                </a:lnTo>
                                <a:lnTo>
                                  <a:pt x="703571" y="570232"/>
                                </a:lnTo>
                                <a:lnTo>
                                  <a:pt x="642418" y="575192"/>
                                </a:lnTo>
                                <a:lnTo>
                                  <a:pt x="579297" y="576884"/>
                                </a:lnTo>
                                <a:lnTo>
                                  <a:pt x="516176" y="575192"/>
                                </a:lnTo>
                                <a:lnTo>
                                  <a:pt x="455024" y="570232"/>
                                </a:lnTo>
                                <a:lnTo>
                                  <a:pt x="396194" y="562180"/>
                                </a:lnTo>
                                <a:lnTo>
                                  <a:pt x="340040" y="551212"/>
                                </a:lnTo>
                                <a:lnTo>
                                  <a:pt x="286914" y="537505"/>
                                </a:lnTo>
                                <a:lnTo>
                                  <a:pt x="237171" y="521234"/>
                                </a:lnTo>
                                <a:lnTo>
                                  <a:pt x="191164" y="502574"/>
                                </a:lnTo>
                                <a:lnTo>
                                  <a:pt x="149246" y="481703"/>
                                </a:lnTo>
                                <a:lnTo>
                                  <a:pt x="111770" y="458795"/>
                                </a:lnTo>
                                <a:lnTo>
                                  <a:pt x="79090" y="434027"/>
                                </a:lnTo>
                                <a:lnTo>
                                  <a:pt x="51560" y="407575"/>
                                </a:lnTo>
                                <a:lnTo>
                                  <a:pt x="13361" y="350322"/>
                                </a:lnTo>
                                <a:lnTo>
                                  <a:pt x="0" y="288442"/>
                                </a:lnTo>
                                <a:close/>
                              </a:path>
                            </a:pathLst>
                          </a:custGeom>
                          <a:ln w="12700">
                            <a:solidFill>
                              <a:srgbClr val="000000"/>
                            </a:solidFill>
                            <a:prstDash val="solid"/>
                          </a:ln>
                        </wps:spPr>
                        <wps:bodyPr wrap="square" lIns="0" tIns="0" rIns="0" bIns="0" rtlCol="0">
                          <a:prstTxWarp prst="textNoShape">
                            <a:avLst/>
                          </a:prstTxWarp>
                          <a:noAutofit/>
                        </wps:bodyPr>
                      </wps:wsp>
                      <wps:wsp>
                        <wps:cNvPr id="982" name="Graphic 982"/>
                        <wps:cNvSpPr/>
                        <wps:spPr>
                          <a:xfrm>
                            <a:off x="1034059" y="1507986"/>
                            <a:ext cx="698500" cy="374015"/>
                          </a:xfrm>
                          <a:custGeom>
                            <a:avLst/>
                            <a:gdLst/>
                            <a:ahLst/>
                            <a:cxnLst/>
                            <a:rect l="l" t="t" r="r" b="b"/>
                            <a:pathLst>
                              <a:path w="698500" h="374015">
                                <a:moveTo>
                                  <a:pt x="349123" y="0"/>
                                </a:moveTo>
                                <a:lnTo>
                                  <a:pt x="286365" y="3009"/>
                                </a:lnTo>
                                <a:lnTo>
                                  <a:pt x="227299" y="11687"/>
                                </a:lnTo>
                                <a:lnTo>
                                  <a:pt x="172910" y="25506"/>
                                </a:lnTo>
                                <a:lnTo>
                                  <a:pt x="124183" y="43937"/>
                                </a:lnTo>
                                <a:lnTo>
                                  <a:pt x="82106" y="66453"/>
                                </a:lnTo>
                                <a:lnTo>
                                  <a:pt x="47663" y="92527"/>
                                </a:lnTo>
                                <a:lnTo>
                                  <a:pt x="21841" y="121631"/>
                                </a:lnTo>
                                <a:lnTo>
                                  <a:pt x="0" y="186816"/>
                                </a:lnTo>
                                <a:lnTo>
                                  <a:pt x="5624" y="220397"/>
                                </a:lnTo>
                                <a:lnTo>
                                  <a:pt x="47663" y="281106"/>
                                </a:lnTo>
                                <a:lnTo>
                                  <a:pt x="82106" y="307180"/>
                                </a:lnTo>
                                <a:lnTo>
                                  <a:pt x="124183" y="329696"/>
                                </a:lnTo>
                                <a:lnTo>
                                  <a:pt x="172910" y="348127"/>
                                </a:lnTo>
                                <a:lnTo>
                                  <a:pt x="227299" y="361946"/>
                                </a:lnTo>
                                <a:lnTo>
                                  <a:pt x="286365" y="370624"/>
                                </a:lnTo>
                                <a:lnTo>
                                  <a:pt x="349123" y="373633"/>
                                </a:lnTo>
                                <a:lnTo>
                                  <a:pt x="411876" y="370624"/>
                                </a:lnTo>
                                <a:lnTo>
                                  <a:pt x="470940" y="361946"/>
                                </a:lnTo>
                                <a:lnTo>
                                  <a:pt x="525327" y="348127"/>
                                </a:lnTo>
                                <a:lnTo>
                                  <a:pt x="574051" y="329696"/>
                                </a:lnTo>
                                <a:lnTo>
                                  <a:pt x="616127" y="307180"/>
                                </a:lnTo>
                                <a:lnTo>
                                  <a:pt x="650570" y="281106"/>
                                </a:lnTo>
                                <a:lnTo>
                                  <a:pt x="676392" y="252002"/>
                                </a:lnTo>
                                <a:lnTo>
                                  <a:pt x="698233" y="186816"/>
                                </a:lnTo>
                                <a:lnTo>
                                  <a:pt x="692608" y="153236"/>
                                </a:lnTo>
                                <a:lnTo>
                                  <a:pt x="650570" y="92527"/>
                                </a:lnTo>
                                <a:lnTo>
                                  <a:pt x="616127" y="66453"/>
                                </a:lnTo>
                                <a:lnTo>
                                  <a:pt x="574051" y="43937"/>
                                </a:lnTo>
                                <a:lnTo>
                                  <a:pt x="525327" y="25506"/>
                                </a:lnTo>
                                <a:lnTo>
                                  <a:pt x="470940" y="11687"/>
                                </a:lnTo>
                                <a:lnTo>
                                  <a:pt x="411876" y="3009"/>
                                </a:lnTo>
                                <a:lnTo>
                                  <a:pt x="349123" y="0"/>
                                </a:lnTo>
                                <a:close/>
                              </a:path>
                            </a:pathLst>
                          </a:custGeom>
                          <a:solidFill>
                            <a:srgbClr val="C55A11"/>
                          </a:solidFill>
                        </wps:spPr>
                        <wps:bodyPr wrap="square" lIns="0" tIns="0" rIns="0" bIns="0" rtlCol="0">
                          <a:prstTxWarp prst="textNoShape">
                            <a:avLst/>
                          </a:prstTxWarp>
                          <a:noAutofit/>
                        </wps:bodyPr>
                      </wps:wsp>
                      <wps:wsp>
                        <wps:cNvPr id="983" name="Graphic 983"/>
                        <wps:cNvSpPr/>
                        <wps:spPr>
                          <a:xfrm>
                            <a:off x="1034059" y="1507986"/>
                            <a:ext cx="698500" cy="374015"/>
                          </a:xfrm>
                          <a:custGeom>
                            <a:avLst/>
                            <a:gdLst/>
                            <a:ahLst/>
                            <a:cxnLst/>
                            <a:rect l="l" t="t" r="r" b="b"/>
                            <a:pathLst>
                              <a:path w="698500" h="374015">
                                <a:moveTo>
                                  <a:pt x="0" y="186816"/>
                                </a:moveTo>
                                <a:lnTo>
                                  <a:pt x="21841" y="121631"/>
                                </a:lnTo>
                                <a:lnTo>
                                  <a:pt x="47663" y="92527"/>
                                </a:lnTo>
                                <a:lnTo>
                                  <a:pt x="82106" y="66453"/>
                                </a:lnTo>
                                <a:lnTo>
                                  <a:pt x="124183" y="43937"/>
                                </a:lnTo>
                                <a:lnTo>
                                  <a:pt x="172910" y="25506"/>
                                </a:lnTo>
                                <a:lnTo>
                                  <a:pt x="227299" y="11687"/>
                                </a:lnTo>
                                <a:lnTo>
                                  <a:pt x="286365" y="3009"/>
                                </a:lnTo>
                                <a:lnTo>
                                  <a:pt x="349123" y="0"/>
                                </a:lnTo>
                                <a:lnTo>
                                  <a:pt x="411876" y="3009"/>
                                </a:lnTo>
                                <a:lnTo>
                                  <a:pt x="470940" y="11687"/>
                                </a:lnTo>
                                <a:lnTo>
                                  <a:pt x="525327" y="25506"/>
                                </a:lnTo>
                                <a:lnTo>
                                  <a:pt x="574051" y="43937"/>
                                </a:lnTo>
                                <a:lnTo>
                                  <a:pt x="616127" y="66453"/>
                                </a:lnTo>
                                <a:lnTo>
                                  <a:pt x="650570" y="92527"/>
                                </a:lnTo>
                                <a:lnTo>
                                  <a:pt x="676392" y="121631"/>
                                </a:lnTo>
                                <a:lnTo>
                                  <a:pt x="698233" y="186816"/>
                                </a:lnTo>
                                <a:lnTo>
                                  <a:pt x="692608" y="220397"/>
                                </a:lnTo>
                                <a:lnTo>
                                  <a:pt x="650570" y="281106"/>
                                </a:lnTo>
                                <a:lnTo>
                                  <a:pt x="616127" y="307180"/>
                                </a:lnTo>
                                <a:lnTo>
                                  <a:pt x="574051" y="329696"/>
                                </a:lnTo>
                                <a:lnTo>
                                  <a:pt x="525327" y="348127"/>
                                </a:lnTo>
                                <a:lnTo>
                                  <a:pt x="470940" y="361946"/>
                                </a:lnTo>
                                <a:lnTo>
                                  <a:pt x="411876" y="370624"/>
                                </a:lnTo>
                                <a:lnTo>
                                  <a:pt x="349123" y="373633"/>
                                </a:lnTo>
                                <a:lnTo>
                                  <a:pt x="286365" y="370624"/>
                                </a:lnTo>
                                <a:lnTo>
                                  <a:pt x="227299" y="361946"/>
                                </a:lnTo>
                                <a:lnTo>
                                  <a:pt x="172910" y="348127"/>
                                </a:lnTo>
                                <a:lnTo>
                                  <a:pt x="124183" y="329696"/>
                                </a:lnTo>
                                <a:lnTo>
                                  <a:pt x="82106" y="307180"/>
                                </a:lnTo>
                                <a:lnTo>
                                  <a:pt x="47663" y="281106"/>
                                </a:lnTo>
                                <a:lnTo>
                                  <a:pt x="21841" y="252002"/>
                                </a:lnTo>
                                <a:lnTo>
                                  <a:pt x="0" y="186816"/>
                                </a:lnTo>
                                <a:close/>
                              </a:path>
                            </a:pathLst>
                          </a:custGeom>
                          <a:ln w="12700">
                            <a:solidFill>
                              <a:srgbClr val="000000"/>
                            </a:solidFill>
                            <a:prstDash val="solid"/>
                          </a:ln>
                        </wps:spPr>
                        <wps:bodyPr wrap="square" lIns="0" tIns="0" rIns="0" bIns="0" rtlCol="0">
                          <a:prstTxWarp prst="textNoShape">
                            <a:avLst/>
                          </a:prstTxWarp>
                          <a:noAutofit/>
                        </wps:bodyPr>
                      </wps:wsp>
                      <pic:pic>
                        <pic:nvPicPr>
                          <pic:cNvPr id="984" name="Image 984" descr="утилита полюс, коммунальные, электричество"/>
                          <pic:cNvPicPr/>
                        </pic:nvPicPr>
                        <pic:blipFill>
                          <a:blip r:embed="rId95" cstate="print"/>
                          <a:stretch>
                            <a:fillRect/>
                          </a:stretch>
                        </pic:blipFill>
                        <pic:spPr>
                          <a:xfrm>
                            <a:off x="0" y="0"/>
                            <a:ext cx="947991" cy="1966760"/>
                          </a:xfrm>
                          <a:prstGeom prst="rect">
                            <a:avLst/>
                          </a:prstGeom>
                        </pic:spPr>
                      </pic:pic>
                      <wps:wsp>
                        <wps:cNvPr id="985" name="Graphic 985"/>
                        <wps:cNvSpPr/>
                        <wps:spPr>
                          <a:xfrm>
                            <a:off x="825567" y="267521"/>
                            <a:ext cx="889000" cy="1270"/>
                          </a:xfrm>
                          <a:custGeom>
                            <a:avLst/>
                            <a:gdLst/>
                            <a:ahLst/>
                            <a:cxnLst/>
                            <a:rect l="l" t="t" r="r" b="b"/>
                            <a:pathLst>
                              <a:path w="889000" h="0">
                                <a:moveTo>
                                  <a:pt x="0" y="0"/>
                                </a:moveTo>
                                <a:lnTo>
                                  <a:pt x="888542" y="0"/>
                                </a:lnTo>
                              </a:path>
                            </a:pathLst>
                          </a:custGeom>
                          <a:ln w="12700">
                            <a:solidFill>
                              <a:srgbClr val="000000"/>
                            </a:solidFill>
                            <a:prstDash val="solid"/>
                          </a:ln>
                        </wps:spPr>
                        <wps:bodyPr wrap="square" lIns="0" tIns="0" rIns="0" bIns="0" rtlCol="0">
                          <a:prstTxWarp prst="textNoShape">
                            <a:avLst/>
                          </a:prstTxWarp>
                          <a:noAutofit/>
                        </wps:bodyPr>
                      </wps:wsp>
                      <wps:wsp>
                        <wps:cNvPr id="986" name="Graphic 986"/>
                        <wps:cNvSpPr/>
                        <wps:spPr>
                          <a:xfrm>
                            <a:off x="734616" y="272004"/>
                            <a:ext cx="533400" cy="1355725"/>
                          </a:xfrm>
                          <a:custGeom>
                            <a:avLst/>
                            <a:gdLst/>
                            <a:ahLst/>
                            <a:cxnLst/>
                            <a:rect l="l" t="t" r="r" b="b"/>
                            <a:pathLst>
                              <a:path w="533400" h="1355725">
                                <a:moveTo>
                                  <a:pt x="0" y="0"/>
                                </a:moveTo>
                                <a:lnTo>
                                  <a:pt x="568" y="12564"/>
                                </a:lnTo>
                                <a:lnTo>
                                  <a:pt x="1092" y="25134"/>
                                </a:lnTo>
                                <a:lnTo>
                                  <a:pt x="1710" y="37688"/>
                                </a:lnTo>
                                <a:lnTo>
                                  <a:pt x="2565" y="50203"/>
                                </a:lnTo>
                                <a:lnTo>
                                  <a:pt x="3821" y="57940"/>
                                </a:lnTo>
                                <a:lnTo>
                                  <a:pt x="5897" y="65217"/>
                                </a:lnTo>
                                <a:lnTo>
                                  <a:pt x="8228" y="72309"/>
                                </a:lnTo>
                                <a:lnTo>
                                  <a:pt x="10248" y="79489"/>
                                </a:lnTo>
                                <a:lnTo>
                                  <a:pt x="13530" y="96138"/>
                                </a:lnTo>
                                <a:lnTo>
                                  <a:pt x="12372" y="95402"/>
                                </a:lnTo>
                                <a:lnTo>
                                  <a:pt x="12077" y="96123"/>
                                </a:lnTo>
                                <a:lnTo>
                                  <a:pt x="17945" y="117144"/>
                                </a:lnTo>
                                <a:lnTo>
                                  <a:pt x="21179" y="127592"/>
                                </a:lnTo>
                                <a:lnTo>
                                  <a:pt x="24609" y="137890"/>
                                </a:lnTo>
                                <a:lnTo>
                                  <a:pt x="27910" y="148273"/>
                                </a:lnTo>
                                <a:lnTo>
                                  <a:pt x="30759" y="158978"/>
                                </a:lnTo>
                                <a:lnTo>
                                  <a:pt x="32661" y="167363"/>
                                </a:lnTo>
                                <a:lnTo>
                                  <a:pt x="34548" y="175755"/>
                                </a:lnTo>
                                <a:lnTo>
                                  <a:pt x="36461" y="184128"/>
                                </a:lnTo>
                                <a:lnTo>
                                  <a:pt x="38442" y="192455"/>
                                </a:lnTo>
                                <a:lnTo>
                                  <a:pt x="40347" y="199791"/>
                                </a:lnTo>
                                <a:lnTo>
                                  <a:pt x="42343" y="207065"/>
                                </a:lnTo>
                                <a:lnTo>
                                  <a:pt x="44313" y="214356"/>
                                </a:lnTo>
                                <a:lnTo>
                                  <a:pt x="46139" y="221742"/>
                                </a:lnTo>
                                <a:lnTo>
                                  <a:pt x="51955" y="248404"/>
                                </a:lnTo>
                                <a:lnTo>
                                  <a:pt x="53709" y="258630"/>
                                </a:lnTo>
                                <a:lnTo>
                                  <a:pt x="55524" y="268192"/>
                                </a:lnTo>
                                <a:lnTo>
                                  <a:pt x="61518" y="292862"/>
                                </a:lnTo>
                                <a:lnTo>
                                  <a:pt x="64011" y="302322"/>
                                </a:lnTo>
                                <a:lnTo>
                                  <a:pt x="66619" y="311704"/>
                                </a:lnTo>
                                <a:lnTo>
                                  <a:pt x="69239" y="321078"/>
                                </a:lnTo>
                                <a:lnTo>
                                  <a:pt x="71767" y="330517"/>
                                </a:lnTo>
                                <a:lnTo>
                                  <a:pt x="74344" y="340968"/>
                                </a:lnTo>
                                <a:lnTo>
                                  <a:pt x="76815" y="351491"/>
                                </a:lnTo>
                                <a:lnTo>
                                  <a:pt x="79325" y="361985"/>
                                </a:lnTo>
                                <a:lnTo>
                                  <a:pt x="82016" y="372351"/>
                                </a:lnTo>
                                <a:lnTo>
                                  <a:pt x="85195" y="382840"/>
                                </a:lnTo>
                                <a:lnTo>
                                  <a:pt x="88619" y="393141"/>
                                </a:lnTo>
                                <a:lnTo>
                                  <a:pt x="91944" y="403508"/>
                                </a:lnTo>
                                <a:lnTo>
                                  <a:pt x="94830" y="414197"/>
                                </a:lnTo>
                                <a:lnTo>
                                  <a:pt x="102409" y="447940"/>
                                </a:lnTo>
                                <a:lnTo>
                                  <a:pt x="105064" y="462548"/>
                                </a:lnTo>
                                <a:lnTo>
                                  <a:pt x="104495" y="464414"/>
                                </a:lnTo>
                                <a:lnTo>
                                  <a:pt x="102403" y="459925"/>
                                </a:lnTo>
                                <a:lnTo>
                                  <a:pt x="100485" y="455473"/>
                                </a:lnTo>
                                <a:lnTo>
                                  <a:pt x="100442" y="457447"/>
                                </a:lnTo>
                                <a:lnTo>
                                  <a:pt x="103972" y="472238"/>
                                </a:lnTo>
                                <a:lnTo>
                                  <a:pt x="112776" y="506234"/>
                                </a:lnTo>
                                <a:lnTo>
                                  <a:pt x="115855" y="516791"/>
                                </a:lnTo>
                                <a:lnTo>
                                  <a:pt x="119235" y="527119"/>
                                </a:lnTo>
                                <a:lnTo>
                                  <a:pt x="122589" y="537467"/>
                                </a:lnTo>
                                <a:lnTo>
                                  <a:pt x="125590" y="548081"/>
                                </a:lnTo>
                                <a:lnTo>
                                  <a:pt x="128238" y="560590"/>
                                </a:lnTo>
                                <a:lnTo>
                                  <a:pt x="130438" y="573382"/>
                                </a:lnTo>
                                <a:lnTo>
                                  <a:pt x="132776" y="586075"/>
                                </a:lnTo>
                                <a:lnTo>
                                  <a:pt x="135839" y="598284"/>
                                </a:lnTo>
                                <a:lnTo>
                                  <a:pt x="143152" y="619536"/>
                                </a:lnTo>
                                <a:lnTo>
                                  <a:pt x="151218" y="640118"/>
                                </a:lnTo>
                                <a:lnTo>
                                  <a:pt x="159284" y="660699"/>
                                </a:lnTo>
                                <a:lnTo>
                                  <a:pt x="166598" y="681951"/>
                                </a:lnTo>
                                <a:lnTo>
                                  <a:pt x="169717" y="692485"/>
                                </a:lnTo>
                                <a:lnTo>
                                  <a:pt x="172781" y="703070"/>
                                </a:lnTo>
                                <a:lnTo>
                                  <a:pt x="175958" y="713557"/>
                                </a:lnTo>
                                <a:lnTo>
                                  <a:pt x="179412" y="723798"/>
                                </a:lnTo>
                                <a:lnTo>
                                  <a:pt x="186211" y="741831"/>
                                </a:lnTo>
                                <a:lnTo>
                                  <a:pt x="193271" y="759601"/>
                                </a:lnTo>
                                <a:lnTo>
                                  <a:pt x="200451" y="777249"/>
                                </a:lnTo>
                                <a:lnTo>
                                  <a:pt x="207606" y="794918"/>
                                </a:lnTo>
                                <a:lnTo>
                                  <a:pt x="211511" y="804273"/>
                                </a:lnTo>
                                <a:lnTo>
                                  <a:pt x="215511" y="813536"/>
                                </a:lnTo>
                                <a:lnTo>
                                  <a:pt x="219403" y="822904"/>
                                </a:lnTo>
                                <a:lnTo>
                                  <a:pt x="222986" y="832573"/>
                                </a:lnTo>
                                <a:lnTo>
                                  <a:pt x="226122" y="842049"/>
                                </a:lnTo>
                                <a:lnTo>
                                  <a:pt x="229217" y="851568"/>
                                </a:lnTo>
                                <a:lnTo>
                                  <a:pt x="232400" y="861004"/>
                                </a:lnTo>
                                <a:lnTo>
                                  <a:pt x="235800" y="870229"/>
                                </a:lnTo>
                                <a:lnTo>
                                  <a:pt x="242935" y="886905"/>
                                </a:lnTo>
                                <a:lnTo>
                                  <a:pt x="250469" y="903171"/>
                                </a:lnTo>
                                <a:lnTo>
                                  <a:pt x="257717" y="919701"/>
                                </a:lnTo>
                                <a:lnTo>
                                  <a:pt x="263994" y="937171"/>
                                </a:lnTo>
                                <a:lnTo>
                                  <a:pt x="271792" y="962772"/>
                                </a:lnTo>
                                <a:lnTo>
                                  <a:pt x="274384" y="971008"/>
                                </a:lnTo>
                                <a:lnTo>
                                  <a:pt x="302437" y="1037577"/>
                                </a:lnTo>
                                <a:lnTo>
                                  <a:pt x="308584" y="1054614"/>
                                </a:lnTo>
                                <a:lnTo>
                                  <a:pt x="311756" y="1063019"/>
                                </a:lnTo>
                                <a:lnTo>
                                  <a:pt x="315264" y="1071041"/>
                                </a:lnTo>
                                <a:lnTo>
                                  <a:pt x="318926" y="1077579"/>
                                </a:lnTo>
                                <a:lnTo>
                                  <a:pt x="322957" y="1083586"/>
                                </a:lnTo>
                                <a:lnTo>
                                  <a:pt x="326984" y="1089597"/>
                                </a:lnTo>
                                <a:lnTo>
                                  <a:pt x="330631" y="1096149"/>
                                </a:lnTo>
                                <a:lnTo>
                                  <a:pt x="335804" y="1108690"/>
                                </a:lnTo>
                                <a:lnTo>
                                  <a:pt x="340458" y="1121870"/>
                                </a:lnTo>
                                <a:lnTo>
                                  <a:pt x="345326" y="1134740"/>
                                </a:lnTo>
                                <a:lnTo>
                                  <a:pt x="351142" y="1146352"/>
                                </a:lnTo>
                                <a:lnTo>
                                  <a:pt x="355409" y="1153325"/>
                                </a:lnTo>
                                <a:lnTo>
                                  <a:pt x="360095" y="1159700"/>
                                </a:lnTo>
                                <a:lnTo>
                                  <a:pt x="363956" y="1167269"/>
                                </a:lnTo>
                                <a:lnTo>
                                  <a:pt x="370407" y="1181260"/>
                                </a:lnTo>
                                <a:lnTo>
                                  <a:pt x="376208" y="1195223"/>
                                </a:lnTo>
                                <a:lnTo>
                                  <a:pt x="382291" y="1208808"/>
                                </a:lnTo>
                                <a:lnTo>
                                  <a:pt x="389585" y="1221663"/>
                                </a:lnTo>
                                <a:lnTo>
                                  <a:pt x="394529" y="1228301"/>
                                </a:lnTo>
                                <a:lnTo>
                                  <a:pt x="399764" y="1234360"/>
                                </a:lnTo>
                                <a:lnTo>
                                  <a:pt x="405037" y="1240348"/>
                                </a:lnTo>
                                <a:lnTo>
                                  <a:pt x="410095" y="1246771"/>
                                </a:lnTo>
                                <a:lnTo>
                                  <a:pt x="413988" y="1252973"/>
                                </a:lnTo>
                                <a:lnTo>
                                  <a:pt x="417633" y="1259628"/>
                                </a:lnTo>
                                <a:lnTo>
                                  <a:pt x="421354" y="1266129"/>
                                </a:lnTo>
                                <a:lnTo>
                                  <a:pt x="425475" y="1271866"/>
                                </a:lnTo>
                                <a:lnTo>
                                  <a:pt x="434861" y="1281833"/>
                                </a:lnTo>
                                <a:lnTo>
                                  <a:pt x="444592" y="1290942"/>
                                </a:lnTo>
                                <a:lnTo>
                                  <a:pt x="454375" y="1299927"/>
                                </a:lnTo>
                                <a:lnTo>
                                  <a:pt x="463918" y="1309522"/>
                                </a:lnTo>
                                <a:lnTo>
                                  <a:pt x="469049" y="1315097"/>
                                </a:lnTo>
                                <a:lnTo>
                                  <a:pt x="473786" y="1321765"/>
                                </a:lnTo>
                                <a:lnTo>
                                  <a:pt x="479298" y="1326261"/>
                                </a:lnTo>
                                <a:lnTo>
                                  <a:pt x="484123" y="1330198"/>
                                </a:lnTo>
                                <a:lnTo>
                                  <a:pt x="489597" y="1331607"/>
                                </a:lnTo>
                                <a:lnTo>
                                  <a:pt x="494677" y="1334630"/>
                                </a:lnTo>
                                <a:lnTo>
                                  <a:pt x="498995" y="1337195"/>
                                </a:lnTo>
                                <a:lnTo>
                                  <a:pt x="503377" y="1339634"/>
                                </a:lnTo>
                                <a:lnTo>
                                  <a:pt x="507492" y="1342986"/>
                                </a:lnTo>
                                <a:lnTo>
                                  <a:pt x="515561" y="1350317"/>
                                </a:lnTo>
                                <a:lnTo>
                                  <a:pt x="515386" y="1351410"/>
                                </a:lnTo>
                                <a:lnTo>
                                  <a:pt x="515109" y="1351430"/>
                                </a:lnTo>
                                <a:lnTo>
                                  <a:pt x="522871" y="1355547"/>
                                </a:lnTo>
                                <a:lnTo>
                                  <a:pt x="533120" y="1351356"/>
                                </a:lnTo>
                              </a:path>
                            </a:pathLst>
                          </a:custGeom>
                          <a:ln w="12700">
                            <a:solidFill>
                              <a:srgbClr val="000000"/>
                            </a:solidFill>
                            <a:prstDash val="solid"/>
                          </a:ln>
                        </wps:spPr>
                        <wps:bodyPr wrap="square" lIns="0" tIns="0" rIns="0" bIns="0" rtlCol="0">
                          <a:prstTxWarp prst="textNoShape">
                            <a:avLst/>
                          </a:prstTxWarp>
                          <a:noAutofit/>
                        </wps:bodyPr>
                      </wps:wsp>
                      <pic:pic>
                        <pic:nvPicPr>
                          <pic:cNvPr id="987" name="Image 987" descr="Joint Emoji png download - 1024*1024 - Free Transparent Emoji png Download.  - CleanPNG / KissPNG"/>
                          <pic:cNvPicPr/>
                        </pic:nvPicPr>
                        <pic:blipFill>
                          <a:blip r:embed="rId96" cstate="print"/>
                          <a:stretch>
                            <a:fillRect/>
                          </a:stretch>
                        </pic:blipFill>
                        <pic:spPr>
                          <a:xfrm>
                            <a:off x="1576974" y="1107452"/>
                            <a:ext cx="533118" cy="647128"/>
                          </a:xfrm>
                          <a:prstGeom prst="rect">
                            <a:avLst/>
                          </a:prstGeom>
                        </pic:spPr>
                      </pic:pic>
                    </wpg:wgp>
                  </a:graphicData>
                </a:graphic>
              </wp:inline>
            </w:drawing>
          </mc:Choice>
          <mc:Fallback>
            <w:pict>
              <v:group style="width:173.15pt;height:168.9pt;mso-position-horizontal-relative:char;mso-position-vertical-relative:line" id="docshapegroup640" coordorigin="0,0" coordsize="3463,3378">
                <v:shape style="position:absolute;left:903;top:1969;width:2550;height:1399" id="docshape641" coordorigin="903,1970" coordsize="2550,1399" path="m2178,1970l2083,1972,1990,1978,1899,1987,1810,2000,1724,2016,1641,2035,1561,2057,1484,2083,1411,2111,1342,2141,1277,2175,1216,2210,1160,2248,1109,2288,1063,2330,987,2420,934,2516,907,2617,903,2669,907,2721,934,2822,987,2918,1063,3008,1109,3050,1160,3090,1216,3128,1277,3163,1342,3197,1411,3227,1484,3255,1561,3281,1641,3303,1724,3322,1810,3338,1899,3351,1990,3360,2083,3366,2178,3368,2273,3366,2367,3360,2458,3351,2546,3338,2632,3322,2716,3303,2796,3281,2872,3255,2945,3227,3015,3197,3080,3163,3140,3128,3196,3090,3248,3050,3294,3008,3370,2918,3422,2822,3450,2721,3453,2669,3450,2617,3422,2516,3370,2420,3294,2330,3248,2288,3196,2248,3140,2210,3080,2175,3015,2141,2945,2111,2872,2083,2796,2057,2716,2035,2632,2016,2546,2000,2458,1987,2367,1978,2273,1972,2178,1970xe" filled="true" fillcolor="#f8cbad" stroked="false">
                  <v:path arrowok="t"/>
                  <v:fill type="solid"/>
                </v:shape>
                <v:shape style="position:absolute;left:903;top:1969;width:2550;height:1399" id="docshape642" coordorigin="903,1970" coordsize="2550,1399" path="m903,2669l917,2566,957,2467,1022,2374,1109,2288,1160,2248,1216,2210,1277,2175,1342,2141,1411,2111,1484,2083,1561,2057,1641,2035,1724,2016,1810,2000,1899,1987,1990,1978,2083,1972,2178,1970,2273,1972,2367,1978,2458,1987,2546,2000,2632,2016,2716,2035,2796,2057,2872,2083,2945,2111,3015,2141,3080,2175,3140,2210,3196,2248,3248,2288,3294,2330,3370,2420,3422,2516,3450,2617,3453,2669,3450,2721,3422,2822,3370,2918,3294,3008,3248,3050,3196,3090,3140,3128,3080,3163,3015,3197,2945,3227,2872,3255,2796,3281,2716,3303,2632,3322,2546,3338,2458,3351,2367,3360,2273,3366,2178,3368,2083,3366,1990,3360,1899,3351,1810,3338,1724,3322,1641,3303,1561,3281,1484,3255,1411,3227,1342,3197,1277,3163,1216,3128,1160,3090,1109,3050,1063,3008,987,2918,934,2822,907,2721,903,2669xe" filled="false" stroked="true" strokeweight="1pt" strokecolor="#000000">
                  <v:path arrowok="t"/>
                  <v:stroke dashstyle="solid"/>
                </v:shape>
                <v:shape style="position:absolute;left:1267;top:2238;width:1825;height:909" id="docshape643" coordorigin="1267,2238" coordsize="1825,909" path="m2179,2238l2080,2241,1984,2249,1891,2261,1803,2279,1719,2300,1641,2326,1568,2355,1502,2388,1443,2424,1392,2463,1348,2505,1288,2595,1267,2693,1272,2742,1314,2836,1392,2922,1443,2961,1502,2997,1568,3030,1641,3059,1719,3085,1803,3106,1891,3124,1984,3136,2080,3144,2179,3147,2279,3144,2375,3136,2468,3124,2556,3106,2640,3085,2718,3059,2791,3030,2857,2997,2916,2961,2967,2922,3010,2880,3071,2790,3092,2693,3086,2643,3045,2549,2967,2463,2916,2424,2857,2388,2791,2355,2718,2326,2640,2300,2556,2279,2468,2261,2375,2249,2279,2241,2179,2238xe" filled="true" fillcolor="#eab200" stroked="false">
                  <v:path arrowok="t"/>
                  <v:fill type="solid"/>
                </v:shape>
                <v:shape style="position:absolute;left:1267;top:2238;width:1825;height:909" id="docshape644" coordorigin="1267,2238" coordsize="1825,909" path="m1267,2693l1288,2595,1348,2505,1392,2463,1443,2424,1502,2388,1568,2355,1641,2326,1719,2300,1803,2279,1891,2261,1984,2249,2080,2241,2179,2238,2279,2241,2375,2249,2468,2261,2556,2279,2640,2300,2718,2326,2791,2355,2857,2388,2916,2424,2967,2463,3010,2505,3071,2595,3092,2693,3086,2742,3045,2836,2967,2922,2916,2961,2857,2997,2791,3030,2718,3059,2640,3085,2556,3106,2468,3124,2375,3136,2279,3144,2179,3147,2080,3144,1984,3136,1891,3124,1803,3106,1719,3085,1641,3059,1568,3030,1502,2997,1443,2961,1392,2922,1348,2880,1288,2790,1267,2693xe" filled="false" stroked="true" strokeweight="1pt" strokecolor="#000000">
                  <v:path arrowok="t"/>
                  <v:stroke dashstyle="solid"/>
                </v:shape>
                <v:shape style="position:absolute;left:1628;top:2374;width:1100;height:589" id="docshape645" coordorigin="1628,2375" coordsize="1100,589" path="m2178,2375l2079,2380,1986,2393,1901,2415,1824,2444,1758,2479,1704,2520,1663,2566,1628,2669,1637,2722,1704,2817,1758,2859,1824,2894,1901,2923,1986,2945,2079,2958,2178,2963,2277,2958,2370,2945,2456,2923,2532,2894,2599,2859,2653,2817,2694,2772,2728,2669,2719,2616,2653,2520,2599,2479,2532,2444,2456,2415,2370,2393,2277,2380,2178,2375xe" filled="true" fillcolor="#c55a11" stroked="false">
                  <v:path arrowok="t"/>
                  <v:fill type="solid"/>
                </v:shape>
                <v:shape style="position:absolute;left:1628;top:2374;width:1100;height:589" id="docshape646" coordorigin="1628,2375" coordsize="1100,589" path="m1628,2669l1663,2566,1704,2520,1758,2479,1824,2444,1901,2415,1986,2393,2079,2380,2178,2375,2277,2380,2370,2393,2456,2415,2532,2444,2599,2479,2653,2520,2694,2566,2728,2669,2719,2722,2653,2817,2599,2859,2532,2894,2456,2923,2370,2945,2277,2958,2178,2963,2079,2958,1986,2945,1901,2923,1824,2894,1758,2859,1704,2817,1663,2772,1628,2669xe" filled="false" stroked="true" strokeweight="1pt" strokecolor="#000000">
                  <v:path arrowok="t"/>
                  <v:stroke dashstyle="solid"/>
                </v:shape>
                <v:shape style="position:absolute;left:0;top:0;width:1493;height:3098" type="#_x0000_t75" id="docshape647" alt="утилита полюс, коммунальные, электричество" stroked="false">
                  <v:imagedata r:id="rId95" o:title=""/>
                </v:shape>
                <v:line style="position:absolute" from="1300,421" to="2699,421" stroked="true" strokeweight="1pt" strokecolor="#000000">
                  <v:stroke dashstyle="solid"/>
                </v:line>
                <v:shape style="position:absolute;left:1156;top:428;width:840;height:2135" id="docshape648" coordorigin="1157,428" coordsize="840,2135" path="m1157,428l1158,448,1159,468,1160,488,1161,507,1163,520,1166,531,1170,542,1173,554,1178,580,1176,579,1176,580,1185,613,1190,629,1196,646,1201,662,1205,679,1208,692,1211,705,1214,718,1217,731,1220,743,1224,754,1227,766,1230,778,1239,820,1241,836,1244,851,1254,890,1258,904,1262,919,1266,934,1270,949,1274,965,1278,982,1282,998,1286,1015,1291,1031,1296,1047,1302,1064,1306,1081,1318,1134,1322,1157,1321,1160,1318,1153,1315,1146,1315,1149,1321,1172,1334,1226,1339,1242,1345,1258,1350,1275,1355,1291,1359,1311,1362,1331,1366,1351,1371,1371,1382,1404,1395,1436,1408,1469,1419,1502,1424,1519,1429,1536,1434,1552,1439,1568,1450,1597,1461,1625,1473,1652,1484,1680,1490,1695,1496,1710,1502,1724,1508,1739,1513,1754,1518,1769,1523,1784,1528,1799,1539,1825,1551,1851,1563,1877,1573,1904,1585,1945,1589,1958,1633,2062,1643,2089,1648,2102,1653,2115,1659,2125,1665,2135,1672,2144,1678,2155,1686,2174,1693,2195,1701,2215,1710,2234,1717,2245,1724,2255,1730,2267,1740,2289,1749,2311,1759,2332,1770,2352,1778,2363,1786,2372,1795,2382,1803,2392,1809,2402,1815,2412,1820,2422,1827,2431,1842,2447,1857,2461,1872,2475,1887,2491,1896,2499,1903,2510,1912,2517,1919,2523,1928,2525,1936,2530,1943,2534,1950,2538,1956,2543,1969,2555,1969,2557,1968,2557,1980,2563,1996,2556e" filled="false" stroked="true" strokeweight="1pt" strokecolor="#000000">
                  <v:path arrowok="t"/>
                  <v:stroke dashstyle="solid"/>
                </v:shape>
                <v:shape style="position:absolute;left:2483;top:1744;width:840;height:1020" type="#_x0000_t75" id="docshape649" alt="Joint Emoji png download - 1024*1024 - Free Transparent Emoji png Download.  - CleanPNG / KissPNG" stroked="false">
                  <v:imagedata r:id="rId96" o:title=""/>
                </v:shape>
              </v:group>
            </w:pict>
          </mc:Fallback>
        </mc:AlternateContent>
      </w:r>
      <w:r>
        <w:rPr>
          <w:sz w:val="20"/>
        </w:rPr>
      </w:r>
    </w:p>
    <w:p>
      <w:pPr>
        <w:pStyle w:val="BodyText"/>
        <w:tabs>
          <w:tab w:pos="4250" w:val="left" w:leader="none"/>
        </w:tabs>
        <w:spacing w:before="117"/>
        <w:ind w:left="0" w:right="19" w:firstLine="0"/>
        <w:jc w:val="center"/>
      </w:pPr>
      <w:r>
        <w:rPr>
          <w:spacing w:val="-2"/>
        </w:rPr>
        <w:t>неправильно</w:t>
      </w:r>
      <w:r>
        <w:rPr/>
        <w:tab/>
      </w:r>
      <w:r>
        <w:rPr>
          <w:spacing w:val="-2"/>
        </w:rPr>
        <w:t>правильно</w:t>
      </w:r>
    </w:p>
    <w:p>
      <w:pPr>
        <w:pStyle w:val="BodyText"/>
        <w:spacing w:before="137"/>
        <w:ind w:left="0" w:right="17" w:firstLine="0"/>
        <w:jc w:val="center"/>
      </w:pPr>
      <w:r>
        <w:rPr/>
        <w:t>Рисунок</w:t>
      </w:r>
      <w:r>
        <w:rPr>
          <w:spacing w:val="-6"/>
        </w:rPr>
        <w:t> </w:t>
      </w:r>
      <w:r>
        <w:rPr/>
        <w:t>2.25</w:t>
      </w:r>
      <w:r>
        <w:rPr>
          <w:spacing w:val="-4"/>
        </w:rPr>
        <w:t> </w:t>
      </w:r>
      <w:r>
        <w:rPr/>
        <w:t>–</w:t>
      </w:r>
      <w:r>
        <w:rPr>
          <w:spacing w:val="-4"/>
        </w:rPr>
        <w:t> </w:t>
      </w:r>
      <w:r>
        <w:rPr/>
        <w:t>Передвижение</w:t>
      </w:r>
      <w:r>
        <w:rPr>
          <w:spacing w:val="-5"/>
        </w:rPr>
        <w:t> </w:t>
      </w:r>
      <w:r>
        <w:rPr/>
        <w:t>в</w:t>
      </w:r>
      <w:r>
        <w:rPr>
          <w:spacing w:val="-5"/>
        </w:rPr>
        <w:t> </w:t>
      </w:r>
      <w:r>
        <w:rPr/>
        <w:t>зоне</w:t>
      </w:r>
      <w:r>
        <w:rPr>
          <w:spacing w:val="-5"/>
        </w:rPr>
        <w:t> </w:t>
      </w:r>
      <w:r>
        <w:rPr/>
        <w:t>действия</w:t>
      </w:r>
      <w:r>
        <w:rPr>
          <w:spacing w:val="-6"/>
        </w:rPr>
        <w:t> </w:t>
      </w:r>
      <w:r>
        <w:rPr/>
        <w:t>шагового</w:t>
      </w:r>
      <w:r>
        <w:rPr>
          <w:spacing w:val="-4"/>
        </w:rPr>
        <w:t> </w:t>
      </w:r>
      <w:r>
        <w:rPr>
          <w:spacing w:val="-2"/>
        </w:rPr>
        <w:t>напряжения</w:t>
      </w:r>
    </w:p>
    <w:p>
      <w:pPr>
        <w:spacing w:after="0"/>
        <w:jc w:val="center"/>
        <w:sectPr>
          <w:pgSz w:w="11910" w:h="16840"/>
          <w:pgMar w:header="144" w:footer="1026" w:top="940" w:bottom="1220" w:left="880" w:right="860"/>
        </w:sectPr>
      </w:pPr>
    </w:p>
    <w:p>
      <w:pPr>
        <w:pStyle w:val="Heading3"/>
        <w:numPr>
          <w:ilvl w:val="3"/>
          <w:numId w:val="37"/>
        </w:numPr>
        <w:tabs>
          <w:tab w:pos="1440" w:val="left" w:leader="none"/>
        </w:tabs>
        <w:spacing w:line="240" w:lineRule="auto" w:before="191" w:after="0"/>
        <w:ind w:left="1440" w:right="0" w:hanging="480"/>
        <w:jc w:val="left"/>
      </w:pPr>
      <w:bookmarkStart w:name="2.10 Воздействие электрического тока на " w:id="38"/>
      <w:bookmarkEnd w:id="38"/>
      <w:r>
        <w:rPr>
          <w:b w:val="0"/>
        </w:rPr>
      </w:r>
      <w:r>
        <w:rPr/>
        <w:t>Воздействие</w:t>
      </w:r>
      <w:r>
        <w:rPr>
          <w:spacing w:val="-7"/>
        </w:rPr>
        <w:t> </w:t>
      </w:r>
      <w:r>
        <w:rPr/>
        <w:t>электрического</w:t>
      </w:r>
      <w:r>
        <w:rPr>
          <w:spacing w:val="-3"/>
        </w:rPr>
        <w:t> </w:t>
      </w:r>
      <w:r>
        <w:rPr/>
        <w:t>тока</w:t>
      </w:r>
      <w:r>
        <w:rPr>
          <w:spacing w:val="-3"/>
        </w:rPr>
        <w:t> </w:t>
      </w:r>
      <w:r>
        <w:rPr/>
        <w:t>на</w:t>
      </w:r>
      <w:r>
        <w:rPr>
          <w:spacing w:val="-3"/>
        </w:rPr>
        <w:t> </w:t>
      </w:r>
      <w:r>
        <w:rPr/>
        <w:t>организм</w:t>
      </w:r>
      <w:r>
        <w:rPr>
          <w:spacing w:val="-4"/>
        </w:rPr>
        <w:t> </w:t>
      </w:r>
      <w:r>
        <w:rPr>
          <w:spacing w:val="-2"/>
        </w:rPr>
        <w:t>человека</w:t>
      </w:r>
    </w:p>
    <w:p>
      <w:pPr>
        <w:pStyle w:val="BodyText"/>
        <w:spacing w:before="79"/>
        <w:ind w:left="0" w:firstLine="0"/>
        <w:jc w:val="left"/>
        <w:rPr>
          <w:b/>
        </w:rPr>
      </w:pPr>
    </w:p>
    <w:p>
      <w:pPr>
        <w:pStyle w:val="BodyText"/>
        <w:spacing w:line="360" w:lineRule="auto"/>
        <w:ind w:right="270"/>
      </w:pPr>
      <w:r>
        <w:rPr/>
        <w:t>Электрический</w:t>
      </w:r>
      <w:r>
        <w:rPr>
          <w:spacing w:val="-7"/>
        </w:rPr>
        <w:t> </w:t>
      </w:r>
      <w:r>
        <w:rPr/>
        <w:t>ток</w:t>
      </w:r>
      <w:r>
        <w:rPr>
          <w:spacing w:val="-6"/>
        </w:rPr>
        <w:t> </w:t>
      </w:r>
      <w:r>
        <w:rPr/>
        <w:t>–</w:t>
      </w:r>
      <w:r>
        <w:rPr>
          <w:spacing w:val="-8"/>
        </w:rPr>
        <w:t> </w:t>
      </w:r>
      <w:r>
        <w:rPr/>
        <w:t>это</w:t>
      </w:r>
      <w:r>
        <w:rPr>
          <w:spacing w:val="-7"/>
        </w:rPr>
        <w:t> </w:t>
      </w:r>
      <w:r>
        <w:rPr/>
        <w:t>направленное</w:t>
      </w:r>
      <w:r>
        <w:rPr>
          <w:spacing w:val="-7"/>
        </w:rPr>
        <w:t> </w:t>
      </w:r>
      <w:r>
        <w:rPr/>
        <w:t>(упорядоченное)</w:t>
      </w:r>
      <w:r>
        <w:rPr>
          <w:spacing w:val="-7"/>
        </w:rPr>
        <w:t> </w:t>
      </w:r>
      <w:r>
        <w:rPr/>
        <w:t>движение</w:t>
      </w:r>
      <w:r>
        <w:rPr>
          <w:spacing w:val="-7"/>
        </w:rPr>
        <w:t> </w:t>
      </w:r>
      <w:r>
        <w:rPr/>
        <w:t>заряженных</w:t>
      </w:r>
      <w:r>
        <w:rPr>
          <w:spacing w:val="-7"/>
        </w:rPr>
        <w:t> </w:t>
      </w:r>
      <w:r>
        <w:rPr/>
        <w:t>частиц. Такими частицами могут являться: в металлах – электроны, в электролитах – ионы (катионы и анионы), в газах – ионы и электроны.</w:t>
      </w:r>
    </w:p>
    <w:p>
      <w:pPr>
        <w:pStyle w:val="BodyText"/>
        <w:spacing w:line="360" w:lineRule="auto" w:before="1"/>
        <w:ind w:right="272"/>
      </w:pPr>
      <w:r>
        <w:rPr/>
        <w:t>Электрический ток непосредственно наблюдать нельзя. О прохождении тока можно судить только по тем действиям, которые он производит. Действие электрического тока на организм человека носит своеобразный и разносторонний характер.</w:t>
      </w:r>
    </w:p>
    <w:p>
      <w:pPr>
        <w:pStyle w:val="BodyText"/>
        <w:spacing w:line="275" w:lineRule="exact"/>
        <w:ind w:left="960" w:firstLine="0"/>
      </w:pPr>
      <w:r>
        <w:rPr/>
        <w:t>Проходя</w:t>
      </w:r>
      <w:r>
        <w:rPr>
          <w:spacing w:val="-3"/>
        </w:rPr>
        <w:t> </w:t>
      </w:r>
      <w:r>
        <w:rPr/>
        <w:t>через организм</w:t>
      </w:r>
      <w:r>
        <w:rPr>
          <w:spacing w:val="-2"/>
        </w:rPr>
        <w:t> </w:t>
      </w:r>
      <w:r>
        <w:rPr/>
        <w:t>человека,</w:t>
      </w:r>
      <w:r>
        <w:rPr>
          <w:spacing w:val="-1"/>
        </w:rPr>
        <w:t> </w:t>
      </w:r>
      <w:r>
        <w:rPr/>
        <w:t>электрический</w:t>
      </w:r>
      <w:r>
        <w:rPr>
          <w:spacing w:val="-3"/>
        </w:rPr>
        <w:t> </w:t>
      </w:r>
      <w:r>
        <w:rPr/>
        <w:t>ток</w:t>
      </w:r>
      <w:r>
        <w:rPr>
          <w:spacing w:val="1"/>
        </w:rPr>
        <w:t> </w:t>
      </w:r>
      <w:r>
        <w:rPr>
          <w:spacing w:val="-2"/>
        </w:rPr>
        <w:t>вызывает:</w:t>
      </w:r>
    </w:p>
    <w:p>
      <w:pPr>
        <w:pStyle w:val="ListParagraph"/>
        <w:numPr>
          <w:ilvl w:val="0"/>
          <w:numId w:val="65"/>
        </w:numPr>
        <w:tabs>
          <w:tab w:pos="1244" w:val="left" w:leader="none"/>
        </w:tabs>
        <w:spacing w:line="350" w:lineRule="auto" w:before="142" w:after="0"/>
        <w:ind w:left="252" w:right="271" w:firstLine="708"/>
        <w:jc w:val="both"/>
        <w:rPr>
          <w:sz w:val="24"/>
        </w:rPr>
      </w:pPr>
      <w:r>
        <w:rPr>
          <w:sz w:val="24"/>
        </w:rPr>
        <w:t>электролитическое</w:t>
      </w:r>
      <w:r>
        <w:rPr>
          <w:spacing w:val="-15"/>
          <w:sz w:val="24"/>
        </w:rPr>
        <w:t> </w:t>
      </w:r>
      <w:r>
        <w:rPr>
          <w:sz w:val="24"/>
        </w:rPr>
        <w:t>действие,</w:t>
      </w:r>
      <w:r>
        <w:rPr>
          <w:spacing w:val="-15"/>
          <w:sz w:val="24"/>
        </w:rPr>
        <w:t> </w:t>
      </w:r>
      <w:r>
        <w:rPr>
          <w:sz w:val="24"/>
        </w:rPr>
        <w:t>которое</w:t>
      </w:r>
      <w:r>
        <w:rPr>
          <w:spacing w:val="-15"/>
          <w:sz w:val="24"/>
        </w:rPr>
        <w:t> </w:t>
      </w:r>
      <w:r>
        <w:rPr>
          <w:sz w:val="24"/>
        </w:rPr>
        <w:t>проявляется</w:t>
      </w:r>
      <w:r>
        <w:rPr>
          <w:spacing w:val="-15"/>
          <w:sz w:val="24"/>
        </w:rPr>
        <w:t> </w:t>
      </w:r>
      <w:r>
        <w:rPr>
          <w:sz w:val="24"/>
        </w:rPr>
        <w:t>в</w:t>
      </w:r>
      <w:r>
        <w:rPr>
          <w:spacing w:val="-15"/>
          <w:sz w:val="24"/>
        </w:rPr>
        <w:t> </w:t>
      </w:r>
      <w:r>
        <w:rPr>
          <w:sz w:val="24"/>
        </w:rPr>
        <w:t>виде</w:t>
      </w:r>
      <w:r>
        <w:rPr>
          <w:spacing w:val="-15"/>
          <w:sz w:val="24"/>
        </w:rPr>
        <w:t> </w:t>
      </w:r>
      <w:r>
        <w:rPr>
          <w:sz w:val="24"/>
        </w:rPr>
        <w:t>разложения</w:t>
      </w:r>
      <w:r>
        <w:rPr>
          <w:spacing w:val="-14"/>
          <w:sz w:val="24"/>
        </w:rPr>
        <w:t> </w:t>
      </w:r>
      <w:r>
        <w:rPr>
          <w:sz w:val="24"/>
        </w:rPr>
        <w:t>крови</w:t>
      </w:r>
      <w:r>
        <w:rPr>
          <w:spacing w:val="-14"/>
          <w:sz w:val="24"/>
        </w:rPr>
        <w:t> </w:t>
      </w:r>
      <w:r>
        <w:rPr>
          <w:sz w:val="24"/>
        </w:rPr>
        <w:t>и</w:t>
      </w:r>
      <w:r>
        <w:rPr>
          <w:spacing w:val="-14"/>
          <w:sz w:val="24"/>
        </w:rPr>
        <w:t> </w:t>
      </w:r>
      <w:r>
        <w:rPr>
          <w:sz w:val="24"/>
        </w:rPr>
        <w:t>других жидкостей организма;</w:t>
      </w:r>
    </w:p>
    <w:p>
      <w:pPr>
        <w:pStyle w:val="ListParagraph"/>
        <w:numPr>
          <w:ilvl w:val="0"/>
          <w:numId w:val="65"/>
        </w:numPr>
        <w:tabs>
          <w:tab w:pos="1244" w:val="left" w:leader="none"/>
        </w:tabs>
        <w:spacing w:line="350" w:lineRule="auto" w:before="12" w:after="0"/>
        <w:ind w:left="252" w:right="274" w:firstLine="708"/>
        <w:jc w:val="both"/>
        <w:rPr>
          <w:sz w:val="24"/>
        </w:rPr>
      </w:pPr>
      <w:r>
        <w:rPr>
          <w:sz w:val="24"/>
        </w:rPr>
        <w:t>термическое действие – заключается в ожогах отдельных участков тела, нагреве сосудов и т.п.;</w:t>
      </w:r>
    </w:p>
    <w:p>
      <w:pPr>
        <w:pStyle w:val="ListParagraph"/>
        <w:numPr>
          <w:ilvl w:val="0"/>
          <w:numId w:val="65"/>
        </w:numPr>
        <w:tabs>
          <w:tab w:pos="1244" w:val="left" w:leader="none"/>
        </w:tabs>
        <w:spacing w:line="350" w:lineRule="auto" w:before="13" w:after="0"/>
        <w:ind w:left="252" w:right="273" w:firstLine="708"/>
        <w:jc w:val="both"/>
        <w:rPr>
          <w:sz w:val="24"/>
        </w:rPr>
      </w:pPr>
      <w:r>
        <w:rPr>
          <w:sz w:val="24"/>
        </w:rPr>
        <w:t>биологическое действие – проявляется как раздражение и возбуждение живых тканей организма, нарушается дыхание и работа сердца;</w:t>
      </w:r>
    </w:p>
    <w:p>
      <w:pPr>
        <w:pStyle w:val="ListParagraph"/>
        <w:numPr>
          <w:ilvl w:val="0"/>
          <w:numId w:val="65"/>
        </w:numPr>
        <w:tabs>
          <w:tab w:pos="1244" w:val="left" w:leader="none"/>
        </w:tabs>
        <w:spacing w:line="355" w:lineRule="auto" w:before="12" w:after="0"/>
        <w:ind w:left="252" w:right="272" w:firstLine="708"/>
        <w:jc w:val="both"/>
        <w:rPr>
          <w:sz w:val="24"/>
        </w:rPr>
      </w:pPr>
      <w:r>
        <w:rPr>
          <w:sz w:val="24"/>
        </w:rPr>
        <w:t>механическое действие – проявляется в том, что работник может получить различные травмы при резком сокращении мышц, вызванном воздействием электрического тока, вплоть до их разрыва.</w:t>
      </w:r>
    </w:p>
    <w:p>
      <w:pPr>
        <w:pStyle w:val="BodyText"/>
        <w:spacing w:line="360" w:lineRule="auto" w:before="6"/>
        <w:ind w:right="268"/>
      </w:pPr>
      <w:r>
        <w:rPr/>
        <w:t>Многообразие действия электрического тока может привести к местным или общим электротравмам.</w:t>
      </w:r>
      <w:r>
        <w:rPr>
          <w:spacing w:val="-15"/>
        </w:rPr>
        <w:t> </w:t>
      </w:r>
      <w:r>
        <w:rPr/>
        <w:t>Общие</w:t>
      </w:r>
      <w:r>
        <w:rPr>
          <w:spacing w:val="-15"/>
        </w:rPr>
        <w:t> </w:t>
      </w:r>
      <w:r>
        <w:rPr/>
        <w:t>электротравмы</w:t>
      </w:r>
      <w:r>
        <w:rPr>
          <w:spacing w:val="-15"/>
        </w:rPr>
        <w:t> </w:t>
      </w:r>
      <w:r>
        <w:rPr/>
        <w:t>–</w:t>
      </w:r>
      <w:r>
        <w:rPr>
          <w:spacing w:val="-15"/>
        </w:rPr>
        <w:t> </w:t>
      </w:r>
      <w:r>
        <w:rPr/>
        <w:t>наиболее</w:t>
      </w:r>
      <w:r>
        <w:rPr>
          <w:spacing w:val="-15"/>
        </w:rPr>
        <w:t> </w:t>
      </w:r>
      <w:r>
        <w:rPr/>
        <w:t>опасных,</w:t>
      </w:r>
      <w:r>
        <w:rPr>
          <w:spacing w:val="-15"/>
        </w:rPr>
        <w:t> </w:t>
      </w:r>
      <w:r>
        <w:rPr/>
        <w:t>так</w:t>
      </w:r>
      <w:r>
        <w:rPr>
          <w:spacing w:val="-15"/>
        </w:rPr>
        <w:t> </w:t>
      </w:r>
      <w:r>
        <w:rPr/>
        <w:t>как</w:t>
      </w:r>
      <w:r>
        <w:rPr>
          <w:spacing w:val="-15"/>
        </w:rPr>
        <w:t> </w:t>
      </w:r>
      <w:r>
        <w:rPr/>
        <w:t>поражается</w:t>
      </w:r>
      <w:r>
        <w:rPr>
          <w:spacing w:val="-15"/>
        </w:rPr>
        <w:t> </w:t>
      </w:r>
      <w:r>
        <w:rPr/>
        <w:t>весь</w:t>
      </w:r>
      <w:r>
        <w:rPr>
          <w:spacing w:val="-15"/>
        </w:rPr>
        <w:t> </w:t>
      </w:r>
      <w:r>
        <w:rPr/>
        <w:t>организм человека – это электрический удар и электрический шок. Наиболее опасным является общий электрический удар, который связан с протеканием тока через тело человека.</w:t>
      </w:r>
    </w:p>
    <w:p>
      <w:pPr>
        <w:pStyle w:val="BodyText"/>
        <w:spacing w:line="360" w:lineRule="auto" w:before="1"/>
        <w:ind w:right="268"/>
      </w:pPr>
      <w:r>
        <w:rPr/>
        <w:t>При общем ударе электрический ток приводит к нарушению и даже полному прекращению</w:t>
      </w:r>
      <w:r>
        <w:rPr>
          <w:spacing w:val="-5"/>
        </w:rPr>
        <w:t> </w:t>
      </w:r>
      <w:r>
        <w:rPr/>
        <w:t>деятельности</w:t>
      </w:r>
      <w:r>
        <w:rPr>
          <w:spacing w:val="-4"/>
        </w:rPr>
        <w:t> </w:t>
      </w:r>
      <w:r>
        <w:rPr/>
        <w:t>жизненно-важных</w:t>
      </w:r>
      <w:r>
        <w:rPr>
          <w:spacing w:val="-5"/>
        </w:rPr>
        <w:t> </w:t>
      </w:r>
      <w:r>
        <w:rPr/>
        <w:t>органов,</w:t>
      </w:r>
      <w:r>
        <w:rPr>
          <w:spacing w:val="-5"/>
        </w:rPr>
        <w:t> </w:t>
      </w:r>
      <w:r>
        <w:rPr/>
        <w:t>т.к.</w:t>
      </w:r>
      <w:r>
        <w:rPr>
          <w:spacing w:val="-8"/>
        </w:rPr>
        <w:t> </w:t>
      </w:r>
      <w:r>
        <w:rPr/>
        <w:t>происходит</w:t>
      </w:r>
      <w:r>
        <w:rPr>
          <w:spacing w:val="-5"/>
        </w:rPr>
        <w:t> </w:t>
      </w:r>
      <w:r>
        <w:rPr/>
        <w:t>процесс</w:t>
      </w:r>
      <w:r>
        <w:rPr>
          <w:spacing w:val="-6"/>
        </w:rPr>
        <w:t> </w:t>
      </w:r>
      <w:r>
        <w:rPr/>
        <w:t>возбуждения различных</w:t>
      </w:r>
      <w:r>
        <w:rPr>
          <w:spacing w:val="-8"/>
        </w:rPr>
        <w:t> </w:t>
      </w:r>
      <w:r>
        <w:rPr/>
        <w:t>групп</w:t>
      </w:r>
      <w:r>
        <w:rPr>
          <w:spacing w:val="-10"/>
        </w:rPr>
        <w:t> </w:t>
      </w:r>
      <w:r>
        <w:rPr/>
        <w:t>мышц,</w:t>
      </w:r>
      <w:r>
        <w:rPr>
          <w:spacing w:val="-11"/>
        </w:rPr>
        <w:t> </w:t>
      </w:r>
      <w:r>
        <w:rPr/>
        <w:t>что,</w:t>
      </w:r>
      <w:r>
        <w:rPr>
          <w:spacing w:val="-11"/>
        </w:rPr>
        <w:t> </w:t>
      </w:r>
      <w:r>
        <w:rPr/>
        <w:t>в</w:t>
      </w:r>
      <w:r>
        <w:rPr>
          <w:spacing w:val="-11"/>
        </w:rPr>
        <w:t> </w:t>
      </w:r>
      <w:r>
        <w:rPr/>
        <w:t>свою</w:t>
      </w:r>
      <w:r>
        <w:rPr>
          <w:spacing w:val="-10"/>
        </w:rPr>
        <w:t> </w:t>
      </w:r>
      <w:r>
        <w:rPr/>
        <w:t>очередь,</w:t>
      </w:r>
      <w:r>
        <w:rPr>
          <w:spacing w:val="-11"/>
        </w:rPr>
        <w:t> </w:t>
      </w:r>
      <w:r>
        <w:rPr/>
        <w:t>может</w:t>
      </w:r>
      <w:r>
        <w:rPr>
          <w:spacing w:val="-10"/>
        </w:rPr>
        <w:t> </w:t>
      </w:r>
      <w:r>
        <w:rPr/>
        <w:t>привести</w:t>
      </w:r>
      <w:r>
        <w:rPr>
          <w:spacing w:val="-12"/>
        </w:rPr>
        <w:t> </w:t>
      </w:r>
      <w:r>
        <w:rPr/>
        <w:t>к</w:t>
      </w:r>
      <w:r>
        <w:rPr>
          <w:spacing w:val="-10"/>
        </w:rPr>
        <w:t> </w:t>
      </w:r>
      <w:r>
        <w:rPr/>
        <w:t>судорогам,</w:t>
      </w:r>
      <w:r>
        <w:rPr>
          <w:spacing w:val="-11"/>
        </w:rPr>
        <w:t> </w:t>
      </w:r>
      <w:r>
        <w:rPr/>
        <w:t>остановке</w:t>
      </w:r>
      <w:r>
        <w:rPr>
          <w:spacing w:val="-12"/>
        </w:rPr>
        <w:t> </w:t>
      </w:r>
      <w:r>
        <w:rPr/>
        <w:t>дыхания и сердечной деятельности. При этом внешних повреждений человек может и не иметь.</w:t>
      </w:r>
    </w:p>
    <w:p>
      <w:pPr>
        <w:pStyle w:val="BodyText"/>
        <w:spacing w:line="360" w:lineRule="auto"/>
        <w:ind w:right="272"/>
      </w:pPr>
      <w:r>
        <w:rPr/>
        <w:t>Электрический</w:t>
      </w:r>
      <w:r>
        <w:rPr>
          <w:spacing w:val="-15"/>
        </w:rPr>
        <w:t> </w:t>
      </w:r>
      <w:r>
        <w:rPr/>
        <w:t>шок</w:t>
      </w:r>
      <w:r>
        <w:rPr>
          <w:spacing w:val="-15"/>
        </w:rPr>
        <w:t> </w:t>
      </w:r>
      <w:r>
        <w:rPr/>
        <w:t>–</w:t>
      </w:r>
      <w:r>
        <w:rPr>
          <w:spacing w:val="-15"/>
        </w:rPr>
        <w:t> </w:t>
      </w:r>
      <w:r>
        <w:rPr/>
        <w:t>тяжелая</w:t>
      </w:r>
      <w:r>
        <w:rPr>
          <w:spacing w:val="-15"/>
        </w:rPr>
        <w:t> </w:t>
      </w:r>
      <w:r>
        <w:rPr/>
        <w:t>нервно-рефлекторная</w:t>
      </w:r>
      <w:r>
        <w:rPr>
          <w:spacing w:val="-15"/>
        </w:rPr>
        <w:t> </w:t>
      </w:r>
      <w:r>
        <w:rPr/>
        <w:t>реакция</w:t>
      </w:r>
      <w:r>
        <w:rPr>
          <w:spacing w:val="-15"/>
        </w:rPr>
        <w:t> </w:t>
      </w:r>
      <w:r>
        <w:rPr/>
        <w:t>организма</w:t>
      </w:r>
      <w:r>
        <w:rPr>
          <w:spacing w:val="-15"/>
        </w:rPr>
        <w:t> </w:t>
      </w:r>
      <w:r>
        <w:rPr/>
        <w:t>на</w:t>
      </w:r>
      <w:r>
        <w:rPr>
          <w:spacing w:val="-15"/>
        </w:rPr>
        <w:t> </w:t>
      </w:r>
      <w:r>
        <w:rPr/>
        <w:t>раздражение электрическим</w:t>
      </w:r>
      <w:r>
        <w:rPr>
          <w:spacing w:val="-15"/>
        </w:rPr>
        <w:t> </w:t>
      </w:r>
      <w:r>
        <w:rPr/>
        <w:t>током.</w:t>
      </w:r>
      <w:r>
        <w:rPr>
          <w:spacing w:val="-15"/>
        </w:rPr>
        <w:t> </w:t>
      </w:r>
      <w:r>
        <w:rPr/>
        <w:t>При</w:t>
      </w:r>
      <w:r>
        <w:rPr>
          <w:spacing w:val="-13"/>
        </w:rPr>
        <w:t> </w:t>
      </w:r>
      <w:r>
        <w:rPr/>
        <w:t>шоке</w:t>
      </w:r>
      <w:r>
        <w:rPr>
          <w:spacing w:val="-15"/>
        </w:rPr>
        <w:t> </w:t>
      </w:r>
      <w:r>
        <w:rPr/>
        <w:t>возникают</w:t>
      </w:r>
      <w:r>
        <w:rPr>
          <w:spacing w:val="-13"/>
        </w:rPr>
        <w:t> </w:t>
      </w:r>
      <w:r>
        <w:rPr/>
        <w:t>глубокие</w:t>
      </w:r>
      <w:r>
        <w:rPr>
          <w:spacing w:val="-15"/>
        </w:rPr>
        <w:t> </w:t>
      </w:r>
      <w:r>
        <w:rPr/>
        <w:t>расстройства</w:t>
      </w:r>
      <w:r>
        <w:rPr>
          <w:spacing w:val="-15"/>
        </w:rPr>
        <w:t> </w:t>
      </w:r>
      <w:r>
        <w:rPr/>
        <w:t>дыхания,</w:t>
      </w:r>
      <w:r>
        <w:rPr>
          <w:spacing w:val="-14"/>
        </w:rPr>
        <w:t> </w:t>
      </w:r>
      <w:r>
        <w:rPr/>
        <w:t>кровообращения, нервной системы, обмена веществ и других систем организма.</w:t>
      </w:r>
    </w:p>
    <w:p>
      <w:pPr>
        <w:pStyle w:val="BodyText"/>
        <w:spacing w:line="360" w:lineRule="auto"/>
        <w:ind w:right="273"/>
      </w:pPr>
      <w:r>
        <w:rPr/>
        <w:t>При шоке сразу же после воздействия тока наступает кратковременная фаза возбуждения организма. У пострадавшего появляется реакция на боль, повышается артериальное давление. Затем наступает фаза торможения: истощается нервная система, снижается артериальное давление, ослабевает дыхание, падает и учащается пульс, возникает состояние</w:t>
      </w:r>
      <w:r>
        <w:rPr>
          <w:spacing w:val="24"/>
        </w:rPr>
        <w:t> </w:t>
      </w:r>
      <w:r>
        <w:rPr/>
        <w:t>депрессии.</w:t>
      </w:r>
      <w:r>
        <w:rPr>
          <w:spacing w:val="30"/>
        </w:rPr>
        <w:t> </w:t>
      </w:r>
      <w:r>
        <w:rPr/>
        <w:t>Шоковое</w:t>
      </w:r>
      <w:r>
        <w:rPr>
          <w:spacing w:val="26"/>
        </w:rPr>
        <w:t> </w:t>
      </w:r>
      <w:r>
        <w:rPr/>
        <w:t>состояние</w:t>
      </w:r>
      <w:r>
        <w:rPr>
          <w:spacing w:val="26"/>
        </w:rPr>
        <w:t> </w:t>
      </w:r>
      <w:r>
        <w:rPr/>
        <w:t>может</w:t>
      </w:r>
      <w:r>
        <w:rPr>
          <w:spacing w:val="28"/>
        </w:rPr>
        <w:t> </w:t>
      </w:r>
      <w:r>
        <w:rPr/>
        <w:t>длиться</w:t>
      </w:r>
      <w:r>
        <w:rPr>
          <w:spacing w:val="27"/>
        </w:rPr>
        <w:t> </w:t>
      </w:r>
      <w:r>
        <w:rPr/>
        <w:t>от</w:t>
      </w:r>
      <w:r>
        <w:rPr>
          <w:spacing w:val="28"/>
        </w:rPr>
        <w:t> </w:t>
      </w:r>
      <w:r>
        <w:rPr/>
        <w:t>нескольких</w:t>
      </w:r>
      <w:r>
        <w:rPr>
          <w:spacing w:val="30"/>
        </w:rPr>
        <w:t> </w:t>
      </w:r>
      <w:r>
        <w:rPr/>
        <w:t>десятков</w:t>
      </w:r>
      <w:r>
        <w:rPr>
          <w:spacing w:val="27"/>
        </w:rPr>
        <w:t> </w:t>
      </w:r>
      <w:r>
        <w:rPr/>
        <w:t>минут</w:t>
      </w:r>
      <w:r>
        <w:rPr>
          <w:spacing w:val="29"/>
        </w:rPr>
        <w:t> </w:t>
      </w:r>
      <w:r>
        <w:rPr>
          <w:spacing w:val="-5"/>
        </w:rPr>
        <w:t>до</w:t>
      </w:r>
    </w:p>
    <w:p>
      <w:pPr>
        <w:spacing w:after="0" w:line="360" w:lineRule="auto"/>
        <w:sectPr>
          <w:pgSz w:w="11910" w:h="16840"/>
          <w:pgMar w:header="144" w:footer="1026" w:top="940" w:bottom="1220" w:left="880" w:right="860"/>
        </w:sectPr>
      </w:pPr>
    </w:p>
    <w:p>
      <w:pPr>
        <w:pStyle w:val="BodyText"/>
        <w:spacing w:line="360" w:lineRule="auto" w:before="186"/>
        <w:ind w:right="270" w:firstLine="0"/>
      </w:pPr>
      <w:r>
        <w:rPr/>
        <w:t>суток. После этого может наступить выздоровление, как результат активного лечебного вмешательства, или биологическая смерть.</w:t>
      </w:r>
    </w:p>
    <w:p>
      <w:pPr>
        <w:pStyle w:val="BodyText"/>
        <w:spacing w:line="360" w:lineRule="auto"/>
        <w:ind w:right="272"/>
      </w:pPr>
      <w:r>
        <w:rPr/>
        <w:t>К</w:t>
      </w:r>
      <w:r>
        <w:rPr>
          <w:spacing w:val="-4"/>
        </w:rPr>
        <w:t> </w:t>
      </w:r>
      <w:r>
        <w:rPr/>
        <w:t>местным</w:t>
      </w:r>
      <w:r>
        <w:rPr>
          <w:spacing w:val="-4"/>
        </w:rPr>
        <w:t> </w:t>
      </w:r>
      <w:r>
        <w:rPr/>
        <w:t>электротравмам</w:t>
      </w:r>
      <w:r>
        <w:rPr>
          <w:spacing w:val="-4"/>
        </w:rPr>
        <w:t> </w:t>
      </w:r>
      <w:r>
        <w:rPr/>
        <w:t>относят</w:t>
      </w:r>
      <w:r>
        <w:rPr>
          <w:spacing w:val="-4"/>
        </w:rPr>
        <w:t> </w:t>
      </w:r>
      <w:r>
        <w:rPr/>
        <w:t>ожоги.</w:t>
      </w:r>
      <w:r>
        <w:rPr>
          <w:spacing w:val="-4"/>
        </w:rPr>
        <w:t> </w:t>
      </w:r>
      <w:r>
        <w:rPr/>
        <w:t>Токовый</w:t>
      </w:r>
      <w:r>
        <w:rPr>
          <w:spacing w:val="-3"/>
        </w:rPr>
        <w:t> </w:t>
      </w:r>
      <w:r>
        <w:rPr/>
        <w:t>(контактный)</w:t>
      </w:r>
      <w:r>
        <w:rPr>
          <w:spacing w:val="-4"/>
        </w:rPr>
        <w:t> </w:t>
      </w:r>
      <w:r>
        <w:rPr/>
        <w:t>ожог</w:t>
      </w:r>
      <w:r>
        <w:rPr>
          <w:spacing w:val="-4"/>
        </w:rPr>
        <w:t> </w:t>
      </w:r>
      <w:r>
        <w:rPr/>
        <w:t>возникает</w:t>
      </w:r>
      <w:r>
        <w:rPr>
          <w:spacing w:val="-4"/>
        </w:rPr>
        <w:t> </w:t>
      </w:r>
      <w:r>
        <w:rPr/>
        <w:t>при прохождении тока непосредственно через тело человека в результате контакта человека с токоведущей частью, а дуговой ожог обусловлен воздействием на тело человека электрической дуги. Степени ожогов варьируются от покраснения до обугливания мышц и </w:t>
      </w:r>
      <w:r>
        <w:rPr>
          <w:spacing w:val="-2"/>
        </w:rPr>
        <w:t>костей.</w:t>
      </w:r>
    </w:p>
    <w:p>
      <w:pPr>
        <w:pStyle w:val="BodyText"/>
        <w:spacing w:line="360" w:lineRule="auto" w:before="1"/>
        <w:ind w:right="270"/>
      </w:pPr>
      <w:r>
        <w:rPr/>
        <w:t>Электрические знаки – это тоже местные электротравмы. Они представляют собой четко очерченные пятна серого или бледно-желтого цвета на поверхности кожи человека, подвергнувшейся</w:t>
      </w:r>
      <w:r>
        <w:rPr>
          <w:spacing w:val="-15"/>
        </w:rPr>
        <w:t> </w:t>
      </w:r>
      <w:r>
        <w:rPr/>
        <w:t>действию</w:t>
      </w:r>
      <w:r>
        <w:rPr>
          <w:spacing w:val="-15"/>
        </w:rPr>
        <w:t> </w:t>
      </w:r>
      <w:r>
        <w:rPr/>
        <w:t>тока.</w:t>
      </w:r>
      <w:r>
        <w:rPr>
          <w:spacing w:val="-15"/>
        </w:rPr>
        <w:t> </w:t>
      </w:r>
      <w:r>
        <w:rPr/>
        <w:t>В</w:t>
      </w:r>
      <w:r>
        <w:rPr>
          <w:spacing w:val="-15"/>
        </w:rPr>
        <w:t> </w:t>
      </w:r>
      <w:r>
        <w:rPr/>
        <w:t>отличие</w:t>
      </w:r>
      <w:r>
        <w:rPr>
          <w:spacing w:val="-15"/>
        </w:rPr>
        <w:t> </w:t>
      </w:r>
      <w:r>
        <w:rPr/>
        <w:t>от</w:t>
      </w:r>
      <w:r>
        <w:rPr>
          <w:spacing w:val="-15"/>
        </w:rPr>
        <w:t> </w:t>
      </w:r>
      <w:r>
        <w:rPr/>
        <w:t>ожогов</w:t>
      </w:r>
      <w:r>
        <w:rPr>
          <w:spacing w:val="-15"/>
        </w:rPr>
        <w:t> </w:t>
      </w:r>
      <w:r>
        <w:rPr/>
        <w:t>электрические</w:t>
      </w:r>
      <w:r>
        <w:rPr>
          <w:spacing w:val="-15"/>
        </w:rPr>
        <w:t> </w:t>
      </w:r>
      <w:r>
        <w:rPr/>
        <w:t>знаки</w:t>
      </w:r>
      <w:r>
        <w:rPr>
          <w:spacing w:val="-15"/>
        </w:rPr>
        <w:t> </w:t>
      </w:r>
      <w:r>
        <w:rPr/>
        <w:t>обычно</w:t>
      </w:r>
      <w:r>
        <w:rPr>
          <w:spacing w:val="-15"/>
        </w:rPr>
        <w:t> </w:t>
      </w:r>
      <w:r>
        <w:rPr/>
        <w:t>возникают при хорошем контакте кожи с электродом. По внешнему виду – круглые или эллиптические образования</w:t>
      </w:r>
      <w:r>
        <w:rPr>
          <w:spacing w:val="-7"/>
        </w:rPr>
        <w:t> </w:t>
      </w:r>
      <w:r>
        <w:rPr/>
        <w:t>серого</w:t>
      </w:r>
      <w:r>
        <w:rPr>
          <w:spacing w:val="-7"/>
        </w:rPr>
        <w:t> </w:t>
      </w:r>
      <w:r>
        <w:rPr/>
        <w:t>или</w:t>
      </w:r>
      <w:r>
        <w:rPr>
          <w:spacing w:val="-9"/>
        </w:rPr>
        <w:t> </w:t>
      </w:r>
      <w:r>
        <w:rPr/>
        <w:t>желтоватого</w:t>
      </w:r>
      <w:r>
        <w:rPr>
          <w:spacing w:val="-7"/>
        </w:rPr>
        <w:t> </w:t>
      </w:r>
      <w:r>
        <w:rPr/>
        <w:t>цвета</w:t>
      </w:r>
      <w:r>
        <w:rPr>
          <w:spacing w:val="-8"/>
        </w:rPr>
        <w:t> </w:t>
      </w:r>
      <w:r>
        <w:rPr/>
        <w:t>с</w:t>
      </w:r>
      <w:r>
        <w:rPr>
          <w:spacing w:val="-8"/>
        </w:rPr>
        <w:t> </w:t>
      </w:r>
      <w:r>
        <w:rPr/>
        <w:t>резко</w:t>
      </w:r>
      <w:r>
        <w:rPr>
          <w:spacing w:val="-7"/>
        </w:rPr>
        <w:t> </w:t>
      </w:r>
      <w:r>
        <w:rPr/>
        <w:t>очерченными</w:t>
      </w:r>
      <w:r>
        <w:rPr>
          <w:spacing w:val="-6"/>
        </w:rPr>
        <w:t> </w:t>
      </w:r>
      <w:r>
        <w:rPr/>
        <w:t>краями.</w:t>
      </w:r>
      <w:r>
        <w:rPr>
          <w:spacing w:val="-8"/>
        </w:rPr>
        <w:t> </w:t>
      </w:r>
      <w:r>
        <w:rPr/>
        <w:t>Их</w:t>
      </w:r>
      <w:r>
        <w:rPr>
          <w:spacing w:val="-5"/>
        </w:rPr>
        <w:t> </w:t>
      </w:r>
      <w:r>
        <w:rPr/>
        <w:t>размеры</w:t>
      </w:r>
      <w:r>
        <w:rPr>
          <w:spacing w:val="-8"/>
        </w:rPr>
        <w:t> </w:t>
      </w:r>
      <w:r>
        <w:rPr/>
        <w:t>не</w:t>
      </w:r>
      <w:r>
        <w:rPr>
          <w:spacing w:val="-8"/>
        </w:rPr>
        <w:t> </w:t>
      </w:r>
      <w:r>
        <w:rPr/>
        <w:t>более 5-10 мм. В некоторых случаях форма электрического знака представляет собой отпечаток электрода. Электрические знаки могут возникнуть как в момент прохождения тока, так и спустя некоторое время после контакта с электродом. Знаки возникают примерно у 20 % пострадавших от тока. Болезненных ощущений не вызывают, со временем исчезают.</w:t>
      </w:r>
    </w:p>
    <w:p>
      <w:pPr>
        <w:pStyle w:val="BodyText"/>
        <w:spacing w:line="360" w:lineRule="auto"/>
        <w:ind w:right="271"/>
      </w:pPr>
      <w:r>
        <w:rPr/>
        <w:t>Металлизация</w:t>
      </w:r>
      <w:r>
        <w:rPr>
          <w:spacing w:val="-12"/>
        </w:rPr>
        <w:t> </w:t>
      </w:r>
      <w:r>
        <w:rPr/>
        <w:t>кожи</w:t>
      </w:r>
      <w:r>
        <w:rPr>
          <w:spacing w:val="-9"/>
        </w:rPr>
        <w:t> </w:t>
      </w:r>
      <w:r>
        <w:rPr/>
        <w:t>–</w:t>
      </w:r>
      <w:r>
        <w:rPr>
          <w:spacing w:val="-10"/>
        </w:rPr>
        <w:t> </w:t>
      </w:r>
      <w:r>
        <w:rPr/>
        <w:t>это</w:t>
      </w:r>
      <w:r>
        <w:rPr>
          <w:spacing w:val="-10"/>
        </w:rPr>
        <w:t> </w:t>
      </w:r>
      <w:r>
        <w:rPr/>
        <w:t>повреждение</w:t>
      </w:r>
      <w:r>
        <w:rPr>
          <w:spacing w:val="-8"/>
        </w:rPr>
        <w:t> </w:t>
      </w:r>
      <w:r>
        <w:rPr/>
        <w:t>участка</w:t>
      </w:r>
      <w:r>
        <w:rPr>
          <w:spacing w:val="-11"/>
        </w:rPr>
        <w:t> </w:t>
      </w:r>
      <w:r>
        <w:rPr/>
        <w:t>кожи</w:t>
      </w:r>
      <w:r>
        <w:rPr>
          <w:spacing w:val="-9"/>
        </w:rPr>
        <w:t> </w:t>
      </w:r>
      <w:r>
        <w:rPr/>
        <w:t>в</w:t>
      </w:r>
      <w:r>
        <w:rPr>
          <w:spacing w:val="-10"/>
        </w:rPr>
        <w:t> </w:t>
      </w:r>
      <w:r>
        <w:rPr/>
        <w:t>результате</w:t>
      </w:r>
      <w:r>
        <w:rPr>
          <w:spacing w:val="-11"/>
        </w:rPr>
        <w:t> </w:t>
      </w:r>
      <w:r>
        <w:rPr/>
        <w:t>проникновения</w:t>
      </w:r>
      <w:r>
        <w:rPr>
          <w:spacing w:val="-10"/>
        </w:rPr>
        <w:t> </w:t>
      </w:r>
      <w:r>
        <w:rPr/>
        <w:t>в</w:t>
      </w:r>
      <w:r>
        <w:rPr>
          <w:spacing w:val="-10"/>
        </w:rPr>
        <w:t> </w:t>
      </w:r>
      <w:r>
        <w:rPr/>
        <w:t>неё мельчайших частиц металлического электрода, расплавившегося под действием электрической</w:t>
      </w:r>
      <w:r>
        <w:rPr>
          <w:spacing w:val="-8"/>
        </w:rPr>
        <w:t> </w:t>
      </w:r>
      <w:r>
        <w:rPr/>
        <w:t>дуги.</w:t>
      </w:r>
      <w:r>
        <w:rPr>
          <w:spacing w:val="-9"/>
        </w:rPr>
        <w:t> </w:t>
      </w:r>
      <w:r>
        <w:rPr/>
        <w:t>Это</w:t>
      </w:r>
      <w:r>
        <w:rPr>
          <w:spacing w:val="-9"/>
        </w:rPr>
        <w:t> </w:t>
      </w:r>
      <w:r>
        <w:rPr/>
        <w:t>возможно</w:t>
      </w:r>
      <w:r>
        <w:rPr>
          <w:spacing w:val="-9"/>
        </w:rPr>
        <w:t> </w:t>
      </w:r>
      <w:r>
        <w:rPr/>
        <w:t>при</w:t>
      </w:r>
      <w:r>
        <w:rPr>
          <w:spacing w:val="-11"/>
        </w:rPr>
        <w:t> </w:t>
      </w:r>
      <w:r>
        <w:rPr/>
        <w:t>коротких</w:t>
      </w:r>
      <w:r>
        <w:rPr>
          <w:spacing w:val="-9"/>
        </w:rPr>
        <w:t> </w:t>
      </w:r>
      <w:r>
        <w:rPr/>
        <w:t>замыканиях,</w:t>
      </w:r>
      <w:r>
        <w:rPr>
          <w:spacing w:val="-9"/>
        </w:rPr>
        <w:t> </w:t>
      </w:r>
      <w:r>
        <w:rPr/>
        <w:t>отключениях</w:t>
      </w:r>
      <w:r>
        <w:rPr>
          <w:spacing w:val="-7"/>
        </w:rPr>
        <w:t> </w:t>
      </w:r>
      <w:r>
        <w:rPr/>
        <w:t>разъединителей</w:t>
      </w:r>
      <w:r>
        <w:rPr>
          <w:spacing w:val="-11"/>
        </w:rPr>
        <w:t> </w:t>
      </w:r>
      <w:r>
        <w:rPr/>
        <w:t>и рубильников под нагрузкой и в других подобных ситуациях. Окраска металлизированного участка кожи зависит от металла электрода: зеленая – при контакте с красной медью, сине- зеленая</w:t>
      </w:r>
      <w:r>
        <w:rPr>
          <w:spacing w:val="-15"/>
        </w:rPr>
        <w:t> </w:t>
      </w:r>
      <w:r>
        <w:rPr/>
        <w:t>–</w:t>
      </w:r>
      <w:r>
        <w:rPr>
          <w:spacing w:val="-15"/>
        </w:rPr>
        <w:t> </w:t>
      </w:r>
      <w:r>
        <w:rPr/>
        <w:t>при</w:t>
      </w:r>
      <w:r>
        <w:rPr>
          <w:spacing w:val="-15"/>
        </w:rPr>
        <w:t> </w:t>
      </w:r>
      <w:r>
        <w:rPr/>
        <w:t>контакте</w:t>
      </w:r>
      <w:r>
        <w:rPr>
          <w:spacing w:val="-15"/>
        </w:rPr>
        <w:t> </w:t>
      </w:r>
      <w:r>
        <w:rPr/>
        <w:t>с</w:t>
      </w:r>
      <w:r>
        <w:rPr>
          <w:spacing w:val="-15"/>
        </w:rPr>
        <w:t> </w:t>
      </w:r>
      <w:r>
        <w:rPr/>
        <w:t>латунью,</w:t>
      </w:r>
      <w:r>
        <w:rPr>
          <w:spacing w:val="-15"/>
        </w:rPr>
        <w:t> </w:t>
      </w:r>
      <w:r>
        <w:rPr/>
        <w:t>серо-желтая</w:t>
      </w:r>
      <w:r>
        <w:rPr>
          <w:spacing w:val="-15"/>
        </w:rPr>
        <w:t> </w:t>
      </w:r>
      <w:r>
        <w:rPr/>
        <w:t>–</w:t>
      </w:r>
      <w:r>
        <w:rPr>
          <w:spacing w:val="-15"/>
        </w:rPr>
        <w:t> </w:t>
      </w:r>
      <w:r>
        <w:rPr/>
        <w:t>при</w:t>
      </w:r>
      <w:r>
        <w:rPr>
          <w:spacing w:val="-15"/>
        </w:rPr>
        <w:t> </w:t>
      </w:r>
      <w:r>
        <w:rPr/>
        <w:t>контакте</w:t>
      </w:r>
      <w:r>
        <w:rPr>
          <w:spacing w:val="-15"/>
        </w:rPr>
        <w:t> </w:t>
      </w:r>
      <w:r>
        <w:rPr/>
        <w:t>со</w:t>
      </w:r>
      <w:r>
        <w:rPr>
          <w:spacing w:val="-15"/>
        </w:rPr>
        <w:t> </w:t>
      </w:r>
      <w:r>
        <w:rPr/>
        <w:t>свинцом.</w:t>
      </w:r>
      <w:r>
        <w:rPr>
          <w:spacing w:val="-15"/>
        </w:rPr>
        <w:t> </w:t>
      </w:r>
      <w:r>
        <w:rPr/>
        <w:t>С</w:t>
      </w:r>
      <w:r>
        <w:rPr>
          <w:spacing w:val="-15"/>
        </w:rPr>
        <w:t> </w:t>
      </w:r>
      <w:r>
        <w:rPr/>
        <w:t>течением</w:t>
      </w:r>
      <w:r>
        <w:rPr>
          <w:spacing w:val="-15"/>
        </w:rPr>
        <w:t> </w:t>
      </w:r>
      <w:r>
        <w:rPr/>
        <w:t>времени металлизированная</w:t>
      </w:r>
      <w:r>
        <w:rPr>
          <w:spacing w:val="-15"/>
        </w:rPr>
        <w:t> </w:t>
      </w:r>
      <w:r>
        <w:rPr/>
        <w:t>кожа</w:t>
      </w:r>
      <w:r>
        <w:rPr>
          <w:spacing w:val="-15"/>
        </w:rPr>
        <w:t> </w:t>
      </w:r>
      <w:r>
        <w:rPr/>
        <w:t>обычно</w:t>
      </w:r>
      <w:r>
        <w:rPr>
          <w:spacing w:val="-15"/>
        </w:rPr>
        <w:t> </w:t>
      </w:r>
      <w:r>
        <w:rPr/>
        <w:t>отслаивается,</w:t>
      </w:r>
      <w:r>
        <w:rPr>
          <w:spacing w:val="-15"/>
        </w:rPr>
        <w:t> </w:t>
      </w:r>
      <w:r>
        <w:rPr/>
        <w:t>пораженный</w:t>
      </w:r>
      <w:r>
        <w:rPr>
          <w:spacing w:val="-15"/>
        </w:rPr>
        <w:t> </w:t>
      </w:r>
      <w:r>
        <w:rPr/>
        <w:t>участок</w:t>
      </w:r>
      <w:r>
        <w:rPr>
          <w:spacing w:val="-15"/>
        </w:rPr>
        <w:t> </w:t>
      </w:r>
      <w:r>
        <w:rPr/>
        <w:t>приобретает</w:t>
      </w:r>
      <w:r>
        <w:rPr>
          <w:spacing w:val="-15"/>
        </w:rPr>
        <w:t> </w:t>
      </w:r>
      <w:r>
        <w:rPr/>
        <w:t>нормальный вид, исчезают болезненные ощущения.</w:t>
      </w:r>
    </w:p>
    <w:p>
      <w:pPr>
        <w:pStyle w:val="BodyText"/>
        <w:spacing w:line="360" w:lineRule="auto"/>
        <w:ind w:right="272"/>
      </w:pPr>
      <w:r>
        <w:rPr/>
        <w:t>Механические повреждения, как вид электротравм, – это следствие резких непроизвольных судорожных сокращений мышц под действием тока. В результате могут произойти</w:t>
      </w:r>
      <w:r>
        <w:rPr>
          <w:spacing w:val="-15"/>
        </w:rPr>
        <w:t> </w:t>
      </w:r>
      <w:r>
        <w:rPr/>
        <w:t>разрывы</w:t>
      </w:r>
      <w:r>
        <w:rPr>
          <w:spacing w:val="-15"/>
        </w:rPr>
        <w:t> </w:t>
      </w:r>
      <w:r>
        <w:rPr/>
        <w:t>кожи,</w:t>
      </w:r>
      <w:r>
        <w:rPr>
          <w:spacing w:val="-15"/>
        </w:rPr>
        <w:t> </w:t>
      </w:r>
      <w:r>
        <w:rPr/>
        <w:t>кровеносных</w:t>
      </w:r>
      <w:r>
        <w:rPr>
          <w:spacing w:val="-15"/>
        </w:rPr>
        <w:t> </w:t>
      </w:r>
      <w:r>
        <w:rPr/>
        <w:t>сосудов</w:t>
      </w:r>
      <w:r>
        <w:rPr>
          <w:spacing w:val="-15"/>
        </w:rPr>
        <w:t> </w:t>
      </w:r>
      <w:r>
        <w:rPr/>
        <w:t>и</w:t>
      </w:r>
      <w:r>
        <w:rPr>
          <w:spacing w:val="-15"/>
        </w:rPr>
        <w:t> </w:t>
      </w:r>
      <w:r>
        <w:rPr/>
        <w:t>нервов,</w:t>
      </w:r>
      <w:r>
        <w:rPr>
          <w:spacing w:val="-15"/>
        </w:rPr>
        <w:t> </w:t>
      </w:r>
      <w:r>
        <w:rPr/>
        <w:t>а</w:t>
      </w:r>
      <w:r>
        <w:rPr>
          <w:spacing w:val="-15"/>
        </w:rPr>
        <w:t> </w:t>
      </w:r>
      <w:r>
        <w:rPr/>
        <w:t>также</w:t>
      </w:r>
      <w:r>
        <w:rPr>
          <w:spacing w:val="-15"/>
        </w:rPr>
        <w:t> </w:t>
      </w:r>
      <w:r>
        <w:rPr/>
        <w:t>вывихи</w:t>
      </w:r>
      <w:r>
        <w:rPr>
          <w:spacing w:val="-15"/>
        </w:rPr>
        <w:t> </w:t>
      </w:r>
      <w:r>
        <w:rPr/>
        <w:t>суставов</w:t>
      </w:r>
      <w:r>
        <w:rPr>
          <w:spacing w:val="-15"/>
        </w:rPr>
        <w:t> </w:t>
      </w:r>
      <w:r>
        <w:rPr/>
        <w:t>и</w:t>
      </w:r>
      <w:r>
        <w:rPr>
          <w:spacing w:val="-15"/>
        </w:rPr>
        <w:t> </w:t>
      </w:r>
      <w:r>
        <w:rPr/>
        <w:t>переломы костей. Механические повреждения – серьёзные травмы, лечение их длительное, но они происходят сравнительно редко.</w:t>
      </w:r>
    </w:p>
    <w:p>
      <w:pPr>
        <w:pStyle w:val="BodyText"/>
        <w:spacing w:line="360" w:lineRule="auto" w:before="1"/>
        <w:ind w:right="271"/>
      </w:pPr>
      <w:r>
        <w:rPr/>
        <w:t>Электроофтальмия – это воспаление глаз в результате воздействия ультрафиолетовых лучей электрической дуги. Этот вид электротравм возникает в результате воздействия мощного потока ультрафиолетовых лучей, которые энергично поглощаются клетками организма, в том числе оболочками глаза и вызывают в них химические изменения.</w:t>
      </w:r>
    </w:p>
    <w:p>
      <w:pPr>
        <w:pStyle w:val="BodyText"/>
        <w:spacing w:line="360" w:lineRule="auto"/>
        <w:ind w:right="271"/>
      </w:pPr>
      <w:r>
        <w:rPr/>
        <w:t>Характер и последствия воздействия на человека электрического тока зависят от множества</w:t>
      </w:r>
      <w:r>
        <w:rPr>
          <w:spacing w:val="27"/>
        </w:rPr>
        <w:t> </w:t>
      </w:r>
      <w:r>
        <w:rPr/>
        <w:t>факторов.</w:t>
      </w:r>
      <w:r>
        <w:rPr>
          <w:spacing w:val="33"/>
        </w:rPr>
        <w:t> </w:t>
      </w:r>
      <w:r>
        <w:rPr/>
        <w:t>От</w:t>
      </w:r>
      <w:r>
        <w:rPr>
          <w:spacing w:val="30"/>
        </w:rPr>
        <w:t> </w:t>
      </w:r>
      <w:r>
        <w:rPr/>
        <w:t>рода</w:t>
      </w:r>
      <w:r>
        <w:rPr>
          <w:spacing w:val="30"/>
        </w:rPr>
        <w:t> </w:t>
      </w:r>
      <w:r>
        <w:rPr/>
        <w:t>и</w:t>
      </w:r>
      <w:r>
        <w:rPr>
          <w:spacing w:val="31"/>
        </w:rPr>
        <w:t> </w:t>
      </w:r>
      <w:r>
        <w:rPr/>
        <w:t>частоты</w:t>
      </w:r>
      <w:r>
        <w:rPr>
          <w:spacing w:val="30"/>
        </w:rPr>
        <w:t> </w:t>
      </w:r>
      <w:r>
        <w:rPr/>
        <w:t>электрического</w:t>
      </w:r>
      <w:r>
        <w:rPr>
          <w:spacing w:val="30"/>
        </w:rPr>
        <w:t> </w:t>
      </w:r>
      <w:r>
        <w:rPr/>
        <w:t>тока</w:t>
      </w:r>
      <w:r>
        <w:rPr>
          <w:spacing w:val="30"/>
        </w:rPr>
        <w:t> </w:t>
      </w:r>
      <w:r>
        <w:rPr/>
        <w:t>зависит</w:t>
      </w:r>
      <w:r>
        <w:rPr>
          <w:spacing w:val="30"/>
        </w:rPr>
        <w:t> </w:t>
      </w:r>
      <w:r>
        <w:rPr/>
        <w:t>характер</w:t>
      </w:r>
      <w:r>
        <w:rPr>
          <w:spacing w:val="31"/>
        </w:rPr>
        <w:t> </w:t>
      </w:r>
      <w:r>
        <w:rPr>
          <w:spacing w:val="-2"/>
        </w:rPr>
        <w:t>поражения.</w:t>
      </w:r>
    </w:p>
    <w:p>
      <w:pPr>
        <w:spacing w:after="0" w:line="360" w:lineRule="auto"/>
        <w:sectPr>
          <w:pgSz w:w="11910" w:h="16840"/>
          <w:pgMar w:header="144" w:footer="1026" w:top="940" w:bottom="1220" w:left="880" w:right="860"/>
        </w:sectPr>
      </w:pPr>
    </w:p>
    <w:p>
      <w:pPr>
        <w:pStyle w:val="BodyText"/>
        <w:spacing w:line="360" w:lineRule="auto" w:before="186"/>
        <w:ind w:right="275" w:firstLine="0"/>
      </w:pPr>
      <w:r>
        <w:rPr/>
        <w:t>Установлено,</w:t>
      </w:r>
      <w:r>
        <w:rPr>
          <w:spacing w:val="-7"/>
        </w:rPr>
        <w:t> </w:t>
      </w:r>
      <w:r>
        <w:rPr/>
        <w:t>что</w:t>
      </w:r>
      <w:r>
        <w:rPr>
          <w:spacing w:val="-7"/>
        </w:rPr>
        <w:t> </w:t>
      </w:r>
      <w:r>
        <w:rPr/>
        <w:t>постоянный</w:t>
      </w:r>
      <w:r>
        <w:rPr>
          <w:spacing w:val="-6"/>
        </w:rPr>
        <w:t> </w:t>
      </w:r>
      <w:r>
        <w:rPr/>
        <w:t>ток</w:t>
      </w:r>
      <w:r>
        <w:rPr>
          <w:spacing w:val="-6"/>
        </w:rPr>
        <w:t> </w:t>
      </w:r>
      <w:r>
        <w:rPr/>
        <w:t>примерно</w:t>
      </w:r>
      <w:r>
        <w:rPr>
          <w:spacing w:val="-7"/>
        </w:rPr>
        <w:t> </w:t>
      </w:r>
      <w:r>
        <w:rPr/>
        <w:t>в</w:t>
      </w:r>
      <w:r>
        <w:rPr>
          <w:spacing w:val="-8"/>
        </w:rPr>
        <w:t> </w:t>
      </w:r>
      <w:r>
        <w:rPr/>
        <w:t>3-4</w:t>
      </w:r>
      <w:r>
        <w:rPr>
          <w:spacing w:val="-7"/>
        </w:rPr>
        <w:t> </w:t>
      </w:r>
      <w:r>
        <w:rPr/>
        <w:t>раза</w:t>
      </w:r>
      <w:r>
        <w:rPr>
          <w:spacing w:val="-6"/>
        </w:rPr>
        <w:t> </w:t>
      </w:r>
      <w:r>
        <w:rPr/>
        <w:t>безопаснее</w:t>
      </w:r>
      <w:r>
        <w:rPr>
          <w:spacing w:val="-8"/>
        </w:rPr>
        <w:t> </w:t>
      </w:r>
      <w:r>
        <w:rPr/>
        <w:t>переменного</w:t>
      </w:r>
      <w:r>
        <w:rPr>
          <w:spacing w:val="-7"/>
        </w:rPr>
        <w:t> </w:t>
      </w:r>
      <w:r>
        <w:rPr/>
        <w:t>(но</w:t>
      </w:r>
      <w:r>
        <w:rPr>
          <w:spacing w:val="-7"/>
        </w:rPr>
        <w:t> </w:t>
      </w:r>
      <w:r>
        <w:rPr/>
        <w:t>это</w:t>
      </w:r>
      <w:r>
        <w:rPr>
          <w:spacing w:val="-7"/>
        </w:rPr>
        <w:t> </w:t>
      </w:r>
      <w:r>
        <w:rPr/>
        <w:t>только при низких напряжениях).</w:t>
      </w:r>
    </w:p>
    <w:p>
      <w:pPr>
        <w:pStyle w:val="BodyText"/>
        <w:spacing w:line="360" w:lineRule="auto"/>
        <w:ind w:right="268"/>
      </w:pPr>
      <w:r>
        <w:rPr/>
        <w:t>Когда между Николой Тесла и Томасом Эдисоном шла «война токов», одним из главных аргументов Т. Эдисона против систем переменного тока Н. Тесла был как раз тот довод, что переменный ток смертельно опасен для человека. И это действительно так: переменный ток низкой частоты (50-60 Гц) уже при напряжении 48 вольт способен нанести существенный вред здоровью человека вплоть до остановки сердца. Постоянный же ток при тех же 48 вольтах средний человек даже не почувствует. Но для передачи электрических мощностей</w:t>
      </w:r>
      <w:r>
        <w:rPr>
          <w:spacing w:val="-15"/>
        </w:rPr>
        <w:t> </w:t>
      </w:r>
      <w:r>
        <w:rPr/>
        <w:t>на</w:t>
      </w:r>
      <w:r>
        <w:rPr>
          <w:spacing w:val="-15"/>
        </w:rPr>
        <w:t> </w:t>
      </w:r>
      <w:r>
        <w:rPr/>
        <w:t>большие</w:t>
      </w:r>
      <w:r>
        <w:rPr>
          <w:spacing w:val="-15"/>
        </w:rPr>
        <w:t> </w:t>
      </w:r>
      <w:r>
        <w:rPr/>
        <w:t>расстояния</w:t>
      </w:r>
      <w:r>
        <w:rPr>
          <w:spacing w:val="-15"/>
        </w:rPr>
        <w:t> </w:t>
      </w:r>
      <w:r>
        <w:rPr/>
        <w:t>сегодня</w:t>
      </w:r>
      <w:r>
        <w:rPr>
          <w:spacing w:val="-15"/>
        </w:rPr>
        <w:t> </w:t>
      </w:r>
      <w:r>
        <w:rPr/>
        <w:t>используется</w:t>
      </w:r>
      <w:r>
        <w:rPr>
          <w:spacing w:val="-15"/>
        </w:rPr>
        <w:t> </w:t>
      </w:r>
      <w:r>
        <w:rPr/>
        <w:t>именно</w:t>
      </w:r>
      <w:r>
        <w:rPr>
          <w:spacing w:val="-15"/>
        </w:rPr>
        <w:t> </w:t>
      </w:r>
      <w:r>
        <w:rPr/>
        <w:t>низкочастотный</w:t>
      </w:r>
      <w:r>
        <w:rPr>
          <w:spacing w:val="-15"/>
        </w:rPr>
        <w:t> </w:t>
      </w:r>
      <w:r>
        <w:rPr/>
        <w:t>переменный ток, он легко преобразуется трансформаторами, приводит к меньшим потерям энергии, подходит для питания электродвигателей. Поэтому ток из розетки на самом деле смертельно опасен. Этот факт нельзя недооценивать.</w:t>
      </w:r>
    </w:p>
    <w:p>
      <w:pPr>
        <w:pStyle w:val="BodyText"/>
        <w:spacing w:line="360" w:lineRule="auto"/>
        <w:ind w:right="269"/>
      </w:pPr>
      <w:r>
        <w:rPr/>
        <w:t>Постоянный же ток безопасен лишь при низком напряжении. Так, например, во время всем известной терапевтической процедуры электрофорез применяется постоянный ток с напряжением</w:t>
      </w:r>
      <w:r>
        <w:rPr>
          <w:spacing w:val="-13"/>
        </w:rPr>
        <w:t> </w:t>
      </w:r>
      <w:r>
        <w:rPr/>
        <w:t>до</w:t>
      </w:r>
      <w:r>
        <w:rPr>
          <w:spacing w:val="-12"/>
        </w:rPr>
        <w:t> </w:t>
      </w:r>
      <w:r>
        <w:rPr/>
        <w:t>60</w:t>
      </w:r>
      <w:r>
        <w:rPr>
          <w:spacing w:val="-12"/>
        </w:rPr>
        <w:t> </w:t>
      </w:r>
      <w:r>
        <w:rPr/>
        <w:t>вольт</w:t>
      </w:r>
      <w:r>
        <w:rPr>
          <w:spacing w:val="-11"/>
        </w:rPr>
        <w:t> </w:t>
      </w:r>
      <w:r>
        <w:rPr/>
        <w:t>для</w:t>
      </w:r>
      <w:r>
        <w:rPr>
          <w:spacing w:val="-12"/>
        </w:rPr>
        <w:t> </w:t>
      </w:r>
      <w:r>
        <w:rPr/>
        <w:t>обеспечения</w:t>
      </w:r>
      <w:r>
        <w:rPr>
          <w:spacing w:val="-12"/>
        </w:rPr>
        <w:t> </w:t>
      </w:r>
      <w:r>
        <w:rPr/>
        <w:t>эффективного</w:t>
      </w:r>
      <w:r>
        <w:rPr>
          <w:spacing w:val="-12"/>
        </w:rPr>
        <w:t> </w:t>
      </w:r>
      <w:r>
        <w:rPr/>
        <w:t>всасывания</w:t>
      </w:r>
      <w:r>
        <w:rPr>
          <w:spacing w:val="-12"/>
        </w:rPr>
        <w:t> </w:t>
      </w:r>
      <w:r>
        <w:rPr/>
        <w:t>лекарства</w:t>
      </w:r>
      <w:r>
        <w:rPr>
          <w:spacing w:val="-11"/>
        </w:rPr>
        <w:t> </w:t>
      </w:r>
      <w:r>
        <w:rPr/>
        <w:t>в</w:t>
      </w:r>
      <w:r>
        <w:rPr>
          <w:spacing w:val="-13"/>
        </w:rPr>
        <w:t> </w:t>
      </w:r>
      <w:r>
        <w:rPr/>
        <w:t>живые</w:t>
      </w:r>
      <w:r>
        <w:rPr>
          <w:spacing w:val="-11"/>
        </w:rPr>
        <w:t> </w:t>
      </w:r>
      <w:r>
        <w:rPr/>
        <w:t>ткани человеческого организма. При этом ток через небольшой участок тела не превышает 50 мА. Человек лишь испытывает легкое покалывание, но не шок. А вот если бы ток на электродах прибора оказался переменным низкочастотным (как в розетке), то это причинило бы вред здоровью, сердечный ритм пациента мог бы быть нарушен.</w:t>
      </w:r>
    </w:p>
    <w:p>
      <w:pPr>
        <w:pStyle w:val="BodyText"/>
        <w:spacing w:line="360" w:lineRule="auto" w:before="2"/>
        <w:ind w:right="271"/>
      </w:pPr>
      <w:r>
        <w:rPr/>
        <w:t>Таким образом о постоянном токе можно с натяжкой сказать, что при низком напряжении (менее 48 вольт) он безопаснее переменного. Также установлено, что наиболее опасными</w:t>
      </w:r>
      <w:r>
        <w:rPr>
          <w:spacing w:val="-7"/>
        </w:rPr>
        <w:t> </w:t>
      </w:r>
      <w:r>
        <w:rPr/>
        <w:t>для</w:t>
      </w:r>
      <w:r>
        <w:rPr>
          <w:spacing w:val="-8"/>
        </w:rPr>
        <w:t> </w:t>
      </w:r>
      <w:r>
        <w:rPr/>
        <w:t>человека</w:t>
      </w:r>
      <w:r>
        <w:rPr>
          <w:spacing w:val="-9"/>
        </w:rPr>
        <w:t> </w:t>
      </w:r>
      <w:r>
        <w:rPr/>
        <w:t>частотами</w:t>
      </w:r>
      <w:r>
        <w:rPr>
          <w:spacing w:val="-7"/>
        </w:rPr>
        <w:t> </w:t>
      </w:r>
      <w:r>
        <w:rPr/>
        <w:t>являются</w:t>
      </w:r>
      <w:r>
        <w:rPr>
          <w:spacing w:val="-8"/>
        </w:rPr>
        <w:t> </w:t>
      </w:r>
      <w:r>
        <w:rPr/>
        <w:t>частоты</w:t>
      </w:r>
      <w:r>
        <w:rPr>
          <w:spacing w:val="-9"/>
        </w:rPr>
        <w:t> </w:t>
      </w:r>
      <w:r>
        <w:rPr/>
        <w:t>50-60</w:t>
      </w:r>
      <w:r>
        <w:rPr>
          <w:spacing w:val="-8"/>
        </w:rPr>
        <w:t> </w:t>
      </w:r>
      <w:r>
        <w:rPr/>
        <w:t>Гц,</w:t>
      </w:r>
      <w:r>
        <w:rPr>
          <w:spacing w:val="-11"/>
        </w:rPr>
        <w:t> </w:t>
      </w:r>
      <w:r>
        <w:rPr/>
        <w:t>и</w:t>
      </w:r>
      <w:r>
        <w:rPr>
          <w:spacing w:val="-7"/>
        </w:rPr>
        <w:t> </w:t>
      </w:r>
      <w:r>
        <w:rPr/>
        <w:t>что</w:t>
      </w:r>
      <w:r>
        <w:rPr>
          <w:spacing w:val="-11"/>
        </w:rPr>
        <w:t> </w:t>
      </w:r>
      <w:r>
        <w:rPr/>
        <w:t>значительное</w:t>
      </w:r>
      <w:r>
        <w:rPr>
          <w:spacing w:val="-7"/>
        </w:rPr>
        <w:t> </w:t>
      </w:r>
      <w:r>
        <w:rPr/>
        <w:t>увеличение частоты тока снижает опасность поражения (диполи молекул тела не успевают переориентироваться и в итоге организм не реагирует на такие воздействия).</w:t>
      </w:r>
    </w:p>
    <w:p>
      <w:pPr>
        <w:pStyle w:val="BodyText"/>
        <w:spacing w:line="360" w:lineRule="auto"/>
        <w:ind w:right="270"/>
        <w:jc w:val="right"/>
      </w:pPr>
      <w:r>
        <w:rPr/>
        <w:t>Пути</w:t>
      </w:r>
      <w:r>
        <w:rPr>
          <w:spacing w:val="40"/>
        </w:rPr>
        <w:t> </w:t>
      </w:r>
      <w:r>
        <w:rPr/>
        <w:t>прохождения</w:t>
      </w:r>
      <w:r>
        <w:rPr>
          <w:spacing w:val="40"/>
        </w:rPr>
        <w:t> </w:t>
      </w:r>
      <w:r>
        <w:rPr/>
        <w:t>тока</w:t>
      </w:r>
      <w:r>
        <w:rPr>
          <w:spacing w:val="40"/>
        </w:rPr>
        <w:t> </w:t>
      </w:r>
      <w:r>
        <w:rPr/>
        <w:t>через</w:t>
      </w:r>
      <w:r>
        <w:rPr>
          <w:spacing w:val="40"/>
        </w:rPr>
        <w:t> </w:t>
      </w:r>
      <w:r>
        <w:rPr/>
        <w:t>тело</w:t>
      </w:r>
      <w:r>
        <w:rPr>
          <w:spacing w:val="40"/>
        </w:rPr>
        <w:t> </w:t>
      </w:r>
      <w:r>
        <w:rPr/>
        <w:t>человека</w:t>
      </w:r>
      <w:r>
        <w:rPr>
          <w:spacing w:val="40"/>
        </w:rPr>
        <w:t> </w:t>
      </w:r>
      <w:r>
        <w:rPr/>
        <w:t>играют</w:t>
      </w:r>
      <w:r>
        <w:rPr>
          <w:spacing w:val="40"/>
        </w:rPr>
        <w:t> </w:t>
      </w:r>
      <w:r>
        <w:rPr/>
        <w:t>существенную</w:t>
      </w:r>
      <w:r>
        <w:rPr>
          <w:spacing w:val="40"/>
        </w:rPr>
        <w:t> </w:t>
      </w:r>
      <w:r>
        <w:rPr/>
        <w:t>роль</w:t>
      </w:r>
      <w:r>
        <w:rPr>
          <w:spacing w:val="40"/>
        </w:rPr>
        <w:t> </w:t>
      </w:r>
      <w:r>
        <w:rPr/>
        <w:t>в</w:t>
      </w:r>
      <w:r>
        <w:rPr>
          <w:spacing w:val="40"/>
        </w:rPr>
        <w:t> </w:t>
      </w:r>
      <w:r>
        <w:rPr/>
        <w:t>исходе поражения</w:t>
      </w:r>
      <w:r>
        <w:rPr>
          <w:spacing w:val="-15"/>
        </w:rPr>
        <w:t> </w:t>
      </w:r>
      <w:r>
        <w:rPr/>
        <w:t>в</w:t>
      </w:r>
      <w:r>
        <w:rPr>
          <w:spacing w:val="-15"/>
        </w:rPr>
        <w:t> </w:t>
      </w:r>
      <w:r>
        <w:rPr/>
        <w:t>связи</w:t>
      </w:r>
      <w:r>
        <w:rPr>
          <w:spacing w:val="-15"/>
        </w:rPr>
        <w:t> </w:t>
      </w:r>
      <w:r>
        <w:rPr/>
        <w:t>с</w:t>
      </w:r>
      <w:r>
        <w:rPr>
          <w:spacing w:val="-15"/>
        </w:rPr>
        <w:t> </w:t>
      </w:r>
      <w:r>
        <w:rPr/>
        <w:t>тем,</w:t>
      </w:r>
      <w:r>
        <w:rPr>
          <w:spacing w:val="-15"/>
        </w:rPr>
        <w:t> </w:t>
      </w:r>
      <w:r>
        <w:rPr/>
        <w:t>что</w:t>
      </w:r>
      <w:r>
        <w:rPr>
          <w:spacing w:val="-15"/>
        </w:rPr>
        <w:t> </w:t>
      </w:r>
      <w:r>
        <w:rPr/>
        <w:t>электрический</w:t>
      </w:r>
      <w:r>
        <w:rPr>
          <w:spacing w:val="-15"/>
        </w:rPr>
        <w:t> </w:t>
      </w:r>
      <w:r>
        <w:rPr/>
        <w:t>ток</w:t>
      </w:r>
      <w:r>
        <w:rPr>
          <w:spacing w:val="-15"/>
        </w:rPr>
        <w:t> </w:t>
      </w:r>
      <w:r>
        <w:rPr/>
        <w:t>может</w:t>
      </w:r>
      <w:r>
        <w:rPr>
          <w:spacing w:val="-14"/>
        </w:rPr>
        <w:t> </w:t>
      </w:r>
      <w:r>
        <w:rPr/>
        <w:t>пройти</w:t>
      </w:r>
      <w:r>
        <w:rPr>
          <w:spacing w:val="-14"/>
        </w:rPr>
        <w:t> </w:t>
      </w:r>
      <w:r>
        <w:rPr/>
        <w:t>через</w:t>
      </w:r>
      <w:r>
        <w:rPr>
          <w:spacing w:val="-13"/>
        </w:rPr>
        <w:t> </w:t>
      </w:r>
      <w:r>
        <w:rPr/>
        <w:t>жизненно</w:t>
      </w:r>
      <w:r>
        <w:rPr>
          <w:spacing w:val="-15"/>
        </w:rPr>
        <w:t> </w:t>
      </w:r>
      <w:r>
        <w:rPr/>
        <w:t>важные</w:t>
      </w:r>
      <w:r>
        <w:rPr>
          <w:spacing w:val="-15"/>
        </w:rPr>
        <w:t> </w:t>
      </w:r>
      <w:r>
        <w:rPr/>
        <w:t>органы: сердце,</w:t>
      </w:r>
      <w:r>
        <w:rPr>
          <w:spacing w:val="-5"/>
        </w:rPr>
        <w:t> </w:t>
      </w:r>
      <w:r>
        <w:rPr/>
        <w:t>легкие,</w:t>
      </w:r>
      <w:r>
        <w:rPr>
          <w:spacing w:val="-5"/>
        </w:rPr>
        <w:t> </w:t>
      </w:r>
      <w:r>
        <w:rPr/>
        <w:t>головной</w:t>
      </w:r>
      <w:r>
        <w:rPr>
          <w:spacing w:val="-4"/>
        </w:rPr>
        <w:t> </w:t>
      </w:r>
      <w:r>
        <w:rPr/>
        <w:t>мозг</w:t>
      </w:r>
      <w:r>
        <w:rPr>
          <w:spacing w:val="-5"/>
        </w:rPr>
        <w:t> </w:t>
      </w:r>
      <w:r>
        <w:rPr/>
        <w:t>и</w:t>
      </w:r>
      <w:r>
        <w:rPr>
          <w:spacing w:val="-4"/>
        </w:rPr>
        <w:t> </w:t>
      </w:r>
      <w:r>
        <w:rPr/>
        <w:t>др.</w:t>
      </w:r>
      <w:r>
        <w:rPr>
          <w:spacing w:val="-5"/>
        </w:rPr>
        <w:t> </w:t>
      </w:r>
      <w:r>
        <w:rPr/>
        <w:t>Возможных</w:t>
      </w:r>
      <w:r>
        <w:rPr>
          <w:spacing w:val="-2"/>
        </w:rPr>
        <w:t> </w:t>
      </w:r>
      <w:r>
        <w:rPr/>
        <w:t>путей</w:t>
      </w:r>
      <w:r>
        <w:rPr>
          <w:spacing w:val="-4"/>
        </w:rPr>
        <w:t> </w:t>
      </w:r>
      <w:r>
        <w:rPr/>
        <w:t>тока</w:t>
      </w:r>
      <w:r>
        <w:rPr>
          <w:spacing w:val="-6"/>
        </w:rPr>
        <w:t> </w:t>
      </w:r>
      <w:r>
        <w:rPr/>
        <w:t>в</w:t>
      </w:r>
      <w:r>
        <w:rPr>
          <w:spacing w:val="-5"/>
        </w:rPr>
        <w:t> </w:t>
      </w:r>
      <w:r>
        <w:rPr/>
        <w:t>теле</w:t>
      </w:r>
      <w:r>
        <w:rPr>
          <w:spacing w:val="-3"/>
        </w:rPr>
        <w:t> </w:t>
      </w:r>
      <w:r>
        <w:rPr/>
        <w:t>человека</w:t>
      </w:r>
      <w:r>
        <w:rPr>
          <w:spacing w:val="-6"/>
        </w:rPr>
        <w:t> </w:t>
      </w:r>
      <w:r>
        <w:rPr/>
        <w:t>достаточно</w:t>
      </w:r>
      <w:r>
        <w:rPr>
          <w:spacing w:val="-5"/>
        </w:rPr>
        <w:t> </w:t>
      </w:r>
      <w:r>
        <w:rPr/>
        <w:t>много. При</w:t>
      </w:r>
      <w:r>
        <w:rPr>
          <w:spacing w:val="40"/>
        </w:rPr>
        <w:t> </w:t>
      </w:r>
      <w:r>
        <w:rPr/>
        <w:t>увеличении</w:t>
      </w:r>
      <w:r>
        <w:rPr>
          <w:spacing w:val="40"/>
        </w:rPr>
        <w:t> </w:t>
      </w:r>
      <w:r>
        <w:rPr/>
        <w:t>напряжения,</w:t>
      </w:r>
      <w:r>
        <w:rPr>
          <w:spacing w:val="40"/>
        </w:rPr>
        <w:t> </w:t>
      </w:r>
      <w:r>
        <w:rPr/>
        <w:t>следовательно,</w:t>
      </w:r>
      <w:r>
        <w:rPr>
          <w:spacing w:val="40"/>
        </w:rPr>
        <w:t> </w:t>
      </w:r>
      <w:r>
        <w:rPr/>
        <w:t>при</w:t>
      </w:r>
      <w:r>
        <w:rPr>
          <w:spacing w:val="40"/>
        </w:rPr>
        <w:t> </w:t>
      </w:r>
      <w:r>
        <w:rPr/>
        <w:t>росте</w:t>
      </w:r>
      <w:r>
        <w:rPr>
          <w:spacing w:val="40"/>
        </w:rPr>
        <w:t> </w:t>
      </w:r>
      <w:r>
        <w:rPr/>
        <w:t>тока,</w:t>
      </w:r>
      <w:r>
        <w:rPr>
          <w:spacing w:val="40"/>
        </w:rPr>
        <w:t> </w:t>
      </w:r>
      <w:r>
        <w:rPr/>
        <w:t>сопротивление</w:t>
      </w:r>
      <w:r>
        <w:rPr>
          <w:spacing w:val="40"/>
        </w:rPr>
        <w:t> </w:t>
      </w:r>
      <w:r>
        <w:rPr/>
        <w:t>тела</w:t>
      </w:r>
      <w:r>
        <w:rPr>
          <w:spacing w:val="40"/>
        </w:rPr>
        <w:t> </w:t>
      </w:r>
      <w:r>
        <w:rPr/>
        <w:t>снижается</w:t>
      </w:r>
      <w:r>
        <w:rPr>
          <w:spacing w:val="-9"/>
        </w:rPr>
        <w:t> </w:t>
      </w:r>
      <w:r>
        <w:rPr/>
        <w:t>быстрее,</w:t>
      </w:r>
      <w:r>
        <w:rPr>
          <w:spacing w:val="-9"/>
        </w:rPr>
        <w:t> </w:t>
      </w:r>
      <w:r>
        <w:rPr/>
        <w:t>что</w:t>
      </w:r>
      <w:r>
        <w:rPr>
          <w:spacing w:val="-7"/>
        </w:rPr>
        <w:t> </w:t>
      </w:r>
      <w:r>
        <w:rPr/>
        <w:t>объясняется,</w:t>
      </w:r>
      <w:r>
        <w:rPr>
          <w:spacing w:val="-9"/>
        </w:rPr>
        <w:t> </w:t>
      </w:r>
      <w:r>
        <w:rPr/>
        <w:t>по-видимому,</w:t>
      </w:r>
      <w:r>
        <w:rPr>
          <w:spacing w:val="-9"/>
        </w:rPr>
        <w:t> </w:t>
      </w:r>
      <w:r>
        <w:rPr/>
        <w:t>более</w:t>
      </w:r>
      <w:r>
        <w:rPr>
          <w:spacing w:val="-10"/>
        </w:rPr>
        <w:t> </w:t>
      </w:r>
      <w:r>
        <w:rPr/>
        <w:t>интенсивным</w:t>
      </w:r>
      <w:r>
        <w:rPr>
          <w:spacing w:val="-10"/>
        </w:rPr>
        <w:t> </w:t>
      </w:r>
      <w:r>
        <w:rPr/>
        <w:t>воздействием</w:t>
      </w:r>
      <w:r>
        <w:rPr>
          <w:spacing w:val="-11"/>
        </w:rPr>
        <w:t> </w:t>
      </w:r>
      <w:r>
        <w:rPr/>
        <w:t>на</w:t>
      </w:r>
      <w:r>
        <w:rPr>
          <w:spacing w:val="-10"/>
        </w:rPr>
        <w:t> </w:t>
      </w:r>
      <w:r>
        <w:rPr/>
        <w:t>кожу тока</w:t>
      </w:r>
      <w:r>
        <w:rPr>
          <w:spacing w:val="30"/>
        </w:rPr>
        <w:t>  </w:t>
      </w:r>
      <w:r>
        <w:rPr/>
        <w:t>большего</w:t>
      </w:r>
      <w:r>
        <w:rPr>
          <w:spacing w:val="33"/>
        </w:rPr>
        <w:t>  </w:t>
      </w:r>
      <w:r>
        <w:rPr/>
        <w:t>значения.</w:t>
      </w:r>
      <w:r>
        <w:rPr>
          <w:spacing w:val="32"/>
        </w:rPr>
        <w:t>  </w:t>
      </w:r>
      <w:r>
        <w:rPr/>
        <w:t>Таким</w:t>
      </w:r>
      <w:r>
        <w:rPr>
          <w:spacing w:val="33"/>
        </w:rPr>
        <w:t>  </w:t>
      </w:r>
      <w:r>
        <w:rPr/>
        <w:t>образом</w:t>
      </w:r>
      <w:r>
        <w:rPr>
          <w:spacing w:val="31"/>
        </w:rPr>
        <w:t>  </w:t>
      </w:r>
      <w:r>
        <w:rPr/>
        <w:t>основной</w:t>
      </w:r>
      <w:r>
        <w:rPr>
          <w:spacing w:val="33"/>
        </w:rPr>
        <w:t>  </w:t>
      </w:r>
      <w:r>
        <w:rPr/>
        <w:t>фактор,</w:t>
      </w:r>
      <w:r>
        <w:rPr>
          <w:spacing w:val="31"/>
        </w:rPr>
        <w:t>  </w:t>
      </w:r>
      <w:r>
        <w:rPr/>
        <w:t>обуславливающий</w:t>
      </w:r>
      <w:r>
        <w:rPr>
          <w:spacing w:val="34"/>
        </w:rPr>
        <w:t>  </w:t>
      </w:r>
      <w:r>
        <w:rPr>
          <w:spacing w:val="-2"/>
        </w:rPr>
        <w:t>исход</w:t>
      </w:r>
    </w:p>
    <w:p>
      <w:pPr>
        <w:pStyle w:val="BodyText"/>
        <w:ind w:firstLine="0"/>
      </w:pPr>
      <w:r>
        <w:rPr/>
        <w:t>поражения</w:t>
      </w:r>
      <w:r>
        <w:rPr>
          <w:spacing w:val="-3"/>
        </w:rPr>
        <w:t> </w:t>
      </w:r>
      <w:r>
        <w:rPr/>
        <w:t>электрическим</w:t>
      </w:r>
      <w:r>
        <w:rPr>
          <w:spacing w:val="-2"/>
        </w:rPr>
        <w:t> </w:t>
      </w:r>
      <w:r>
        <w:rPr/>
        <w:t>током</w:t>
      </w:r>
      <w:r>
        <w:rPr>
          <w:spacing w:val="-2"/>
        </w:rPr>
        <w:t> </w:t>
      </w:r>
      <w:r>
        <w:rPr/>
        <w:t>– это</w:t>
      </w:r>
      <w:r>
        <w:rPr>
          <w:spacing w:val="-1"/>
        </w:rPr>
        <w:t> </w:t>
      </w:r>
      <w:r>
        <w:rPr/>
        <w:t>сила</w:t>
      </w:r>
      <w:r>
        <w:rPr>
          <w:spacing w:val="-2"/>
        </w:rPr>
        <w:t> </w:t>
      </w:r>
      <w:r>
        <w:rPr/>
        <w:t>тока, проходящая</w:t>
      </w:r>
      <w:r>
        <w:rPr>
          <w:spacing w:val="-1"/>
        </w:rPr>
        <w:t> </w:t>
      </w:r>
      <w:r>
        <w:rPr/>
        <w:t>через тело </w:t>
      </w:r>
      <w:r>
        <w:rPr>
          <w:spacing w:val="-2"/>
        </w:rPr>
        <w:t>человека.</w:t>
      </w:r>
    </w:p>
    <w:p>
      <w:pPr>
        <w:pStyle w:val="BodyText"/>
        <w:spacing w:before="138"/>
        <w:ind w:left="960" w:firstLine="0"/>
        <w:jc w:val="left"/>
      </w:pPr>
      <w:r>
        <w:rPr/>
        <w:t>Для</w:t>
      </w:r>
      <w:r>
        <w:rPr>
          <w:spacing w:val="-4"/>
        </w:rPr>
        <w:t> </w:t>
      </w:r>
      <w:r>
        <w:rPr/>
        <w:t>переменного</w:t>
      </w:r>
      <w:r>
        <w:rPr>
          <w:spacing w:val="-1"/>
        </w:rPr>
        <w:t> </w:t>
      </w:r>
      <w:r>
        <w:rPr/>
        <w:t>тока</w:t>
      </w:r>
      <w:r>
        <w:rPr>
          <w:spacing w:val="-3"/>
        </w:rPr>
        <w:t> </w:t>
      </w:r>
      <w:r>
        <w:rPr/>
        <w:t>промышленной частоты</w:t>
      </w:r>
      <w:r>
        <w:rPr>
          <w:spacing w:val="-2"/>
        </w:rPr>
        <w:t> различают:</w:t>
      </w:r>
    </w:p>
    <w:p>
      <w:pPr>
        <w:pStyle w:val="ListParagraph"/>
        <w:numPr>
          <w:ilvl w:val="0"/>
          <w:numId w:val="65"/>
        </w:numPr>
        <w:tabs>
          <w:tab w:pos="1244" w:val="left" w:leader="none"/>
        </w:tabs>
        <w:spacing w:line="240" w:lineRule="auto" w:before="139" w:after="0"/>
        <w:ind w:left="1244" w:right="0" w:hanging="284"/>
        <w:jc w:val="left"/>
        <w:rPr>
          <w:sz w:val="24"/>
        </w:rPr>
      </w:pPr>
      <w:r>
        <w:rPr>
          <w:sz w:val="24"/>
        </w:rPr>
        <w:t>пороговый</w:t>
      </w:r>
      <w:r>
        <w:rPr>
          <w:spacing w:val="-4"/>
          <w:sz w:val="24"/>
        </w:rPr>
        <w:t> </w:t>
      </w:r>
      <w:r>
        <w:rPr>
          <w:sz w:val="24"/>
        </w:rPr>
        <w:t>ощутимый</w:t>
      </w:r>
      <w:r>
        <w:rPr>
          <w:spacing w:val="-1"/>
          <w:sz w:val="24"/>
        </w:rPr>
        <w:t> </w:t>
      </w:r>
      <w:r>
        <w:rPr>
          <w:sz w:val="24"/>
        </w:rPr>
        <w:t>ток</w:t>
      </w:r>
      <w:r>
        <w:rPr>
          <w:spacing w:val="-2"/>
          <w:sz w:val="24"/>
        </w:rPr>
        <w:t> </w:t>
      </w:r>
      <w:r>
        <w:rPr>
          <w:sz w:val="24"/>
        </w:rPr>
        <w:t>–</w:t>
      </w:r>
      <w:r>
        <w:rPr>
          <w:spacing w:val="-2"/>
          <w:sz w:val="24"/>
        </w:rPr>
        <w:t> </w:t>
      </w:r>
      <w:r>
        <w:rPr>
          <w:sz w:val="24"/>
        </w:rPr>
        <w:t>0,6-1,5</w:t>
      </w:r>
      <w:r>
        <w:rPr>
          <w:spacing w:val="-3"/>
          <w:sz w:val="24"/>
        </w:rPr>
        <w:t> </w:t>
      </w:r>
      <w:r>
        <w:rPr>
          <w:sz w:val="24"/>
        </w:rPr>
        <w:t>мА</w:t>
      </w:r>
      <w:r>
        <w:rPr>
          <w:spacing w:val="-3"/>
          <w:sz w:val="24"/>
        </w:rPr>
        <w:t> </w:t>
      </w:r>
      <w:r>
        <w:rPr>
          <w:sz w:val="24"/>
        </w:rPr>
        <w:t>(~0,001 </w:t>
      </w:r>
      <w:r>
        <w:rPr>
          <w:spacing w:val="-5"/>
          <w:sz w:val="24"/>
        </w:rPr>
        <w:t>А);</w:t>
      </w:r>
    </w:p>
    <w:p>
      <w:pPr>
        <w:pStyle w:val="ListParagraph"/>
        <w:numPr>
          <w:ilvl w:val="0"/>
          <w:numId w:val="65"/>
        </w:numPr>
        <w:tabs>
          <w:tab w:pos="1244" w:val="left" w:leader="none"/>
        </w:tabs>
        <w:spacing w:line="240" w:lineRule="auto" w:before="138" w:after="0"/>
        <w:ind w:left="1244" w:right="0" w:hanging="284"/>
        <w:jc w:val="left"/>
        <w:rPr>
          <w:sz w:val="24"/>
        </w:rPr>
      </w:pPr>
      <w:r>
        <w:rPr>
          <w:sz w:val="24"/>
        </w:rPr>
        <w:t>пороговый</w:t>
      </w:r>
      <w:r>
        <w:rPr>
          <w:spacing w:val="-2"/>
          <w:sz w:val="24"/>
        </w:rPr>
        <w:t> </w:t>
      </w:r>
      <w:r>
        <w:rPr>
          <w:sz w:val="24"/>
        </w:rPr>
        <w:t>отпускающий</w:t>
      </w:r>
      <w:r>
        <w:rPr>
          <w:spacing w:val="-1"/>
          <w:sz w:val="24"/>
        </w:rPr>
        <w:t> </w:t>
      </w:r>
      <w:r>
        <w:rPr>
          <w:sz w:val="24"/>
        </w:rPr>
        <w:t>ток</w:t>
      </w:r>
      <w:r>
        <w:rPr>
          <w:spacing w:val="-1"/>
          <w:sz w:val="24"/>
        </w:rPr>
        <w:t> </w:t>
      </w:r>
      <w:r>
        <w:rPr>
          <w:sz w:val="24"/>
        </w:rPr>
        <w:t>–</w:t>
      </w:r>
      <w:r>
        <w:rPr>
          <w:spacing w:val="-3"/>
          <w:sz w:val="24"/>
        </w:rPr>
        <w:t> </w:t>
      </w:r>
      <w:r>
        <w:rPr>
          <w:sz w:val="24"/>
        </w:rPr>
        <w:t>8-10</w:t>
      </w:r>
      <w:r>
        <w:rPr>
          <w:spacing w:val="-2"/>
          <w:sz w:val="24"/>
        </w:rPr>
        <w:t> </w:t>
      </w:r>
      <w:r>
        <w:rPr>
          <w:sz w:val="24"/>
        </w:rPr>
        <w:t>мА</w:t>
      </w:r>
      <w:r>
        <w:rPr>
          <w:spacing w:val="-3"/>
          <w:sz w:val="24"/>
        </w:rPr>
        <w:t> </w:t>
      </w:r>
      <w:r>
        <w:rPr>
          <w:sz w:val="24"/>
        </w:rPr>
        <w:t>(~0,01 </w:t>
      </w:r>
      <w:r>
        <w:rPr>
          <w:spacing w:val="-5"/>
          <w:sz w:val="24"/>
        </w:rPr>
        <w:t>А);</w:t>
      </w:r>
    </w:p>
    <w:p>
      <w:pPr>
        <w:pStyle w:val="ListParagraph"/>
        <w:numPr>
          <w:ilvl w:val="0"/>
          <w:numId w:val="65"/>
        </w:numPr>
        <w:tabs>
          <w:tab w:pos="1244" w:val="left" w:leader="none"/>
        </w:tabs>
        <w:spacing w:line="240" w:lineRule="auto" w:before="136" w:after="0"/>
        <w:ind w:left="1244" w:right="0" w:hanging="284"/>
        <w:jc w:val="left"/>
        <w:rPr>
          <w:sz w:val="24"/>
        </w:rPr>
      </w:pPr>
      <w:r>
        <w:rPr>
          <w:sz w:val="24"/>
        </w:rPr>
        <w:t>пороговый</w:t>
      </w:r>
      <w:r>
        <w:rPr>
          <w:spacing w:val="-4"/>
          <w:sz w:val="24"/>
        </w:rPr>
        <w:t> </w:t>
      </w:r>
      <w:r>
        <w:rPr>
          <w:sz w:val="24"/>
        </w:rPr>
        <w:t>фибриляционный</w:t>
      </w:r>
      <w:r>
        <w:rPr>
          <w:spacing w:val="-3"/>
          <w:sz w:val="24"/>
        </w:rPr>
        <w:t> </w:t>
      </w:r>
      <w:r>
        <w:rPr>
          <w:sz w:val="24"/>
        </w:rPr>
        <w:t>ток</w:t>
      </w:r>
      <w:r>
        <w:rPr>
          <w:spacing w:val="-2"/>
          <w:sz w:val="24"/>
        </w:rPr>
        <w:t> </w:t>
      </w:r>
      <w:r>
        <w:rPr>
          <w:sz w:val="24"/>
        </w:rPr>
        <w:t>–</w:t>
      </w:r>
      <w:r>
        <w:rPr>
          <w:spacing w:val="-2"/>
          <w:sz w:val="24"/>
        </w:rPr>
        <w:t> </w:t>
      </w:r>
      <w:r>
        <w:rPr>
          <w:sz w:val="24"/>
        </w:rPr>
        <w:t>80-100</w:t>
      </w:r>
      <w:r>
        <w:rPr>
          <w:spacing w:val="-2"/>
          <w:sz w:val="24"/>
        </w:rPr>
        <w:t> </w:t>
      </w:r>
      <w:r>
        <w:rPr>
          <w:sz w:val="24"/>
        </w:rPr>
        <w:t>мА</w:t>
      </w:r>
      <w:r>
        <w:rPr>
          <w:spacing w:val="-2"/>
          <w:sz w:val="24"/>
        </w:rPr>
        <w:t> </w:t>
      </w:r>
      <w:r>
        <w:rPr>
          <w:sz w:val="24"/>
        </w:rPr>
        <w:t>(0,1</w:t>
      </w:r>
      <w:r>
        <w:rPr>
          <w:spacing w:val="-2"/>
          <w:sz w:val="24"/>
        </w:rPr>
        <w:t> </w:t>
      </w:r>
      <w:r>
        <w:rPr>
          <w:spacing w:val="-5"/>
          <w:sz w:val="24"/>
        </w:rPr>
        <w:t>А);</w:t>
      </w:r>
    </w:p>
    <w:p>
      <w:pPr>
        <w:spacing w:after="0" w:line="240" w:lineRule="auto"/>
        <w:jc w:val="left"/>
        <w:rPr>
          <w:sz w:val="24"/>
        </w:rPr>
        <w:sectPr>
          <w:pgSz w:w="11910" w:h="16840"/>
          <w:pgMar w:header="144" w:footer="1026" w:top="940" w:bottom="1220" w:left="880" w:right="860"/>
        </w:sectPr>
      </w:pPr>
    </w:p>
    <w:p>
      <w:pPr>
        <w:pStyle w:val="ListParagraph"/>
        <w:numPr>
          <w:ilvl w:val="0"/>
          <w:numId w:val="65"/>
        </w:numPr>
        <w:tabs>
          <w:tab w:pos="1244" w:val="left" w:leader="none"/>
        </w:tabs>
        <w:spacing w:line="240" w:lineRule="auto" w:before="188" w:after="0"/>
        <w:ind w:left="1244" w:right="0" w:hanging="284"/>
        <w:jc w:val="left"/>
        <w:rPr>
          <w:sz w:val="24"/>
        </w:rPr>
      </w:pPr>
      <w:r>
        <w:rPr>
          <w:sz w:val="24"/>
        </w:rPr>
        <w:t>ток</w:t>
      </w:r>
      <w:r>
        <w:rPr>
          <w:spacing w:val="-1"/>
          <w:sz w:val="24"/>
        </w:rPr>
        <w:t> </w:t>
      </w:r>
      <w:r>
        <w:rPr>
          <w:sz w:val="24"/>
        </w:rPr>
        <w:t>больше</w:t>
      </w:r>
      <w:r>
        <w:rPr>
          <w:spacing w:val="-2"/>
          <w:sz w:val="24"/>
        </w:rPr>
        <w:t> </w:t>
      </w:r>
      <w:r>
        <w:rPr>
          <w:sz w:val="24"/>
        </w:rPr>
        <w:t>5</w:t>
      </w:r>
      <w:r>
        <w:rPr>
          <w:spacing w:val="-1"/>
          <w:sz w:val="24"/>
        </w:rPr>
        <w:t> </w:t>
      </w:r>
      <w:r>
        <w:rPr>
          <w:sz w:val="24"/>
        </w:rPr>
        <w:t>А</w:t>
      </w:r>
      <w:r>
        <w:rPr>
          <w:spacing w:val="-3"/>
          <w:sz w:val="24"/>
        </w:rPr>
        <w:t> </w:t>
      </w:r>
      <w:r>
        <w:rPr>
          <w:sz w:val="24"/>
        </w:rPr>
        <w:t>вызывает</w:t>
      </w:r>
      <w:r>
        <w:rPr>
          <w:spacing w:val="-1"/>
          <w:sz w:val="24"/>
        </w:rPr>
        <w:t> </w:t>
      </w:r>
      <w:r>
        <w:rPr>
          <w:sz w:val="24"/>
        </w:rPr>
        <w:t>мгновенную</w:t>
      </w:r>
      <w:r>
        <w:rPr>
          <w:spacing w:val="-1"/>
          <w:sz w:val="24"/>
        </w:rPr>
        <w:t> </w:t>
      </w:r>
      <w:r>
        <w:rPr>
          <w:sz w:val="24"/>
        </w:rPr>
        <w:t>остановку</w:t>
      </w:r>
      <w:r>
        <w:rPr>
          <w:spacing w:val="-6"/>
          <w:sz w:val="24"/>
        </w:rPr>
        <w:t> </w:t>
      </w:r>
      <w:r>
        <w:rPr>
          <w:spacing w:val="-2"/>
          <w:sz w:val="24"/>
        </w:rPr>
        <w:t>сердца.</w:t>
      </w:r>
    </w:p>
    <w:p>
      <w:pPr>
        <w:pStyle w:val="BodyText"/>
        <w:spacing w:line="360" w:lineRule="auto" w:before="136"/>
        <w:ind w:right="274"/>
      </w:pPr>
      <w:r>
        <w:rPr/>
        <w:t>Влияние переменного и постоянного тока на тяжесть поражения представлено в таблице 2.12.</w:t>
      </w:r>
    </w:p>
    <w:p>
      <w:pPr>
        <w:pStyle w:val="BodyText"/>
        <w:spacing w:before="139"/>
        <w:ind w:left="0" w:firstLine="0"/>
        <w:jc w:val="left"/>
      </w:pPr>
    </w:p>
    <w:p>
      <w:pPr>
        <w:pStyle w:val="BodyText"/>
        <w:ind w:firstLine="0"/>
        <w:jc w:val="left"/>
      </w:pPr>
      <w:r>
        <w:rPr/>
        <w:t>Таблица</w:t>
      </w:r>
      <w:r>
        <w:rPr>
          <w:spacing w:val="-2"/>
        </w:rPr>
        <w:t> </w:t>
      </w:r>
      <w:r>
        <w:rPr/>
        <w:t>2.12</w:t>
      </w:r>
      <w:r>
        <w:rPr>
          <w:spacing w:val="-1"/>
        </w:rPr>
        <w:t> </w:t>
      </w:r>
      <w:r>
        <w:rPr/>
        <w:t>–</w:t>
      </w:r>
      <w:r>
        <w:rPr>
          <w:spacing w:val="-1"/>
        </w:rPr>
        <w:t> </w:t>
      </w:r>
      <w:r>
        <w:rPr/>
        <w:t>Влияние</w:t>
      </w:r>
      <w:r>
        <w:rPr>
          <w:spacing w:val="-1"/>
        </w:rPr>
        <w:t> </w:t>
      </w:r>
      <w:r>
        <w:rPr/>
        <w:t>силы</w:t>
      </w:r>
      <w:r>
        <w:rPr>
          <w:spacing w:val="-2"/>
        </w:rPr>
        <w:t> </w:t>
      </w:r>
      <w:r>
        <w:rPr/>
        <w:t>тока</w:t>
      </w:r>
      <w:r>
        <w:rPr>
          <w:spacing w:val="-2"/>
        </w:rPr>
        <w:t> </w:t>
      </w:r>
      <w:r>
        <w:rPr/>
        <w:t>на</w:t>
      </w:r>
      <w:r>
        <w:rPr>
          <w:spacing w:val="-1"/>
        </w:rPr>
        <w:t> </w:t>
      </w:r>
      <w:r>
        <w:rPr/>
        <w:t>тяжесть</w:t>
      </w:r>
      <w:r>
        <w:rPr>
          <w:spacing w:val="-1"/>
        </w:rPr>
        <w:t> </w:t>
      </w:r>
      <w:r>
        <w:rPr/>
        <w:t>поражения</w:t>
      </w:r>
      <w:r>
        <w:rPr>
          <w:spacing w:val="-1"/>
        </w:rPr>
        <w:t> </w:t>
      </w:r>
      <w:r>
        <w:rPr/>
        <w:t>электрическим</w:t>
      </w:r>
      <w:r>
        <w:rPr>
          <w:spacing w:val="-1"/>
        </w:rPr>
        <w:t> </w:t>
      </w:r>
      <w:r>
        <w:rPr>
          <w:spacing w:val="-2"/>
        </w:rPr>
        <w:t>током</w:t>
      </w:r>
    </w:p>
    <w:p>
      <w:pPr>
        <w:pStyle w:val="BodyText"/>
        <w:spacing w:before="5"/>
        <w:ind w:left="0" w:firstLine="0"/>
        <w:jc w:val="left"/>
        <w:rPr>
          <w:sz w:val="12"/>
        </w:rPr>
      </w:pPr>
    </w:p>
    <w:tbl>
      <w:tblPr>
        <w:tblW w:w="0" w:type="auto"/>
        <w:jc w:val="left"/>
        <w:tblInd w:w="2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38"/>
        <w:gridCol w:w="4394"/>
        <w:gridCol w:w="3400"/>
      </w:tblGrid>
      <w:tr>
        <w:trPr>
          <w:trHeight w:val="419" w:hRule="atLeast"/>
        </w:trPr>
        <w:tc>
          <w:tcPr>
            <w:tcW w:w="1838" w:type="dxa"/>
          </w:tcPr>
          <w:p>
            <w:pPr>
              <w:pStyle w:val="TableParagraph"/>
              <w:spacing w:before="66"/>
              <w:ind w:left="146"/>
              <w:rPr>
                <w:sz w:val="24"/>
              </w:rPr>
            </w:pPr>
            <w:r>
              <w:rPr>
                <w:sz w:val="24"/>
              </w:rPr>
              <w:t>Сила</w:t>
            </w:r>
            <w:r>
              <w:rPr>
                <w:spacing w:val="-1"/>
                <w:sz w:val="24"/>
              </w:rPr>
              <w:t> </w:t>
            </w:r>
            <w:r>
              <w:rPr>
                <w:sz w:val="24"/>
              </w:rPr>
              <w:t>тока,</w:t>
            </w:r>
            <w:r>
              <w:rPr>
                <w:spacing w:val="1"/>
                <w:sz w:val="24"/>
              </w:rPr>
              <w:t> </w:t>
            </w:r>
            <w:r>
              <w:rPr>
                <w:spacing w:val="-5"/>
                <w:sz w:val="24"/>
              </w:rPr>
              <w:t>мА</w:t>
            </w:r>
          </w:p>
        </w:tc>
        <w:tc>
          <w:tcPr>
            <w:tcW w:w="4394" w:type="dxa"/>
          </w:tcPr>
          <w:p>
            <w:pPr>
              <w:pStyle w:val="TableParagraph"/>
              <w:spacing w:before="66"/>
              <w:ind w:left="144"/>
              <w:rPr>
                <w:sz w:val="24"/>
              </w:rPr>
            </w:pPr>
            <w:r>
              <w:rPr>
                <w:sz w:val="24"/>
              </w:rPr>
              <w:t>Переменный</w:t>
            </w:r>
            <w:r>
              <w:rPr>
                <w:spacing w:val="-1"/>
                <w:sz w:val="24"/>
              </w:rPr>
              <w:t> </w:t>
            </w:r>
            <w:r>
              <w:rPr>
                <w:sz w:val="24"/>
              </w:rPr>
              <w:t>ток (50-60</w:t>
            </w:r>
            <w:r>
              <w:rPr>
                <w:spacing w:val="-4"/>
                <w:sz w:val="24"/>
              </w:rPr>
              <w:t> </w:t>
            </w:r>
            <w:r>
              <w:rPr>
                <w:spacing w:val="-5"/>
                <w:sz w:val="24"/>
              </w:rPr>
              <w:t>Гц)</w:t>
            </w:r>
          </w:p>
        </w:tc>
        <w:tc>
          <w:tcPr>
            <w:tcW w:w="3400" w:type="dxa"/>
          </w:tcPr>
          <w:p>
            <w:pPr>
              <w:pStyle w:val="TableParagraph"/>
              <w:spacing w:before="66"/>
              <w:ind w:left="144"/>
              <w:rPr>
                <w:sz w:val="24"/>
              </w:rPr>
            </w:pPr>
            <w:r>
              <w:rPr>
                <w:sz w:val="24"/>
              </w:rPr>
              <w:t>Постоянный</w:t>
            </w:r>
            <w:r>
              <w:rPr>
                <w:spacing w:val="-4"/>
                <w:sz w:val="24"/>
              </w:rPr>
              <w:t> </w:t>
            </w:r>
            <w:r>
              <w:rPr>
                <w:spacing w:val="-5"/>
                <w:sz w:val="24"/>
              </w:rPr>
              <w:t>ток</w:t>
            </w:r>
          </w:p>
        </w:tc>
      </w:tr>
      <w:tr>
        <w:trPr>
          <w:trHeight w:val="695" w:hRule="atLeast"/>
        </w:trPr>
        <w:tc>
          <w:tcPr>
            <w:tcW w:w="1838" w:type="dxa"/>
          </w:tcPr>
          <w:p>
            <w:pPr>
              <w:pStyle w:val="TableParagraph"/>
              <w:spacing w:before="66"/>
              <w:ind w:left="146"/>
              <w:rPr>
                <w:sz w:val="24"/>
              </w:rPr>
            </w:pPr>
            <w:r>
              <w:rPr>
                <w:spacing w:val="-2"/>
                <w:sz w:val="24"/>
              </w:rPr>
              <w:t>0,6-</w:t>
            </w:r>
            <w:r>
              <w:rPr>
                <w:spacing w:val="-5"/>
                <w:sz w:val="24"/>
              </w:rPr>
              <w:t>1,5</w:t>
            </w:r>
          </w:p>
        </w:tc>
        <w:tc>
          <w:tcPr>
            <w:tcW w:w="4394" w:type="dxa"/>
          </w:tcPr>
          <w:p>
            <w:pPr>
              <w:pStyle w:val="TableParagraph"/>
              <w:tabs>
                <w:tab w:pos="1142" w:val="left" w:leader="none"/>
                <w:tab w:pos="2481" w:val="left" w:leader="none"/>
                <w:tab w:pos="2856" w:val="left" w:leader="none"/>
                <w:tab w:pos="3854" w:val="left" w:leader="none"/>
              </w:tabs>
              <w:spacing w:before="66"/>
              <w:ind w:left="144" w:right="133"/>
              <w:rPr>
                <w:sz w:val="24"/>
              </w:rPr>
            </w:pPr>
            <w:r>
              <w:rPr>
                <w:spacing w:val="-2"/>
                <w:sz w:val="24"/>
              </w:rPr>
              <w:t>Начало</w:t>
            </w:r>
            <w:r>
              <w:rPr>
                <w:sz w:val="24"/>
              </w:rPr>
              <w:tab/>
            </w:r>
            <w:r>
              <w:rPr>
                <w:spacing w:val="-2"/>
                <w:sz w:val="24"/>
              </w:rPr>
              <w:t>ощущения</w:t>
            </w:r>
            <w:r>
              <w:rPr>
                <w:sz w:val="24"/>
              </w:rPr>
              <w:tab/>
            </w:r>
            <w:r>
              <w:rPr>
                <w:spacing w:val="-10"/>
                <w:sz w:val="24"/>
              </w:rPr>
              <w:t>–</w:t>
            </w:r>
            <w:r>
              <w:rPr>
                <w:sz w:val="24"/>
              </w:rPr>
              <w:tab/>
            </w:r>
            <w:r>
              <w:rPr>
                <w:spacing w:val="-2"/>
                <w:sz w:val="24"/>
              </w:rPr>
              <w:t>слабый</w:t>
            </w:r>
            <w:r>
              <w:rPr>
                <w:sz w:val="24"/>
              </w:rPr>
              <w:tab/>
            </w:r>
            <w:r>
              <w:rPr>
                <w:spacing w:val="-4"/>
                <w:sz w:val="24"/>
              </w:rPr>
              <w:t>зуд, </w:t>
            </w:r>
            <w:r>
              <w:rPr>
                <w:sz w:val="24"/>
              </w:rPr>
              <w:t>пощипывание кожи</w:t>
            </w:r>
          </w:p>
        </w:tc>
        <w:tc>
          <w:tcPr>
            <w:tcW w:w="3400" w:type="dxa"/>
          </w:tcPr>
          <w:p>
            <w:pPr>
              <w:pStyle w:val="TableParagraph"/>
              <w:spacing w:before="66"/>
              <w:ind w:left="144"/>
              <w:rPr>
                <w:sz w:val="24"/>
              </w:rPr>
            </w:pPr>
            <w:r>
              <w:rPr>
                <w:sz w:val="24"/>
              </w:rPr>
              <w:t>Не</w:t>
            </w:r>
            <w:r>
              <w:rPr>
                <w:spacing w:val="-2"/>
                <w:sz w:val="24"/>
              </w:rPr>
              <w:t> ощущается</w:t>
            </w:r>
          </w:p>
        </w:tc>
      </w:tr>
      <w:tr>
        <w:trPr>
          <w:trHeight w:val="698" w:hRule="atLeast"/>
        </w:trPr>
        <w:tc>
          <w:tcPr>
            <w:tcW w:w="1838" w:type="dxa"/>
          </w:tcPr>
          <w:p>
            <w:pPr>
              <w:pStyle w:val="TableParagraph"/>
              <w:spacing w:before="68"/>
              <w:ind w:left="146"/>
              <w:rPr>
                <w:sz w:val="24"/>
              </w:rPr>
            </w:pPr>
            <w:r>
              <w:rPr>
                <w:spacing w:val="-2"/>
                <w:sz w:val="24"/>
              </w:rPr>
              <w:t>2-</w:t>
            </w:r>
            <w:r>
              <w:rPr>
                <w:spacing w:val="-10"/>
                <w:sz w:val="24"/>
              </w:rPr>
              <w:t>3</w:t>
            </w:r>
          </w:p>
        </w:tc>
        <w:tc>
          <w:tcPr>
            <w:tcW w:w="4394" w:type="dxa"/>
          </w:tcPr>
          <w:p>
            <w:pPr>
              <w:pStyle w:val="TableParagraph"/>
              <w:spacing w:before="68"/>
              <w:ind w:left="144"/>
              <w:rPr>
                <w:sz w:val="24"/>
              </w:rPr>
            </w:pPr>
            <w:r>
              <w:rPr>
                <w:sz w:val="24"/>
              </w:rPr>
              <w:t>Ощущение тока распространяется и на запястье руки, слегка сводит руку</w:t>
            </w:r>
          </w:p>
        </w:tc>
        <w:tc>
          <w:tcPr>
            <w:tcW w:w="3400" w:type="dxa"/>
          </w:tcPr>
          <w:p>
            <w:pPr>
              <w:pStyle w:val="TableParagraph"/>
              <w:spacing w:before="68"/>
              <w:ind w:left="144"/>
              <w:rPr>
                <w:sz w:val="24"/>
              </w:rPr>
            </w:pPr>
            <w:r>
              <w:rPr>
                <w:sz w:val="24"/>
              </w:rPr>
              <w:t>Не</w:t>
            </w:r>
            <w:r>
              <w:rPr>
                <w:spacing w:val="-2"/>
                <w:sz w:val="24"/>
              </w:rPr>
              <w:t> ощущается</w:t>
            </w:r>
          </w:p>
        </w:tc>
      </w:tr>
      <w:tr>
        <w:trPr>
          <w:trHeight w:val="419" w:hRule="atLeast"/>
        </w:trPr>
        <w:tc>
          <w:tcPr>
            <w:tcW w:w="1838" w:type="dxa"/>
          </w:tcPr>
          <w:p>
            <w:pPr>
              <w:pStyle w:val="TableParagraph"/>
              <w:spacing w:before="66"/>
              <w:ind w:left="146"/>
              <w:rPr>
                <w:sz w:val="24"/>
              </w:rPr>
            </w:pPr>
            <w:r>
              <w:rPr>
                <w:spacing w:val="-2"/>
                <w:sz w:val="24"/>
              </w:rPr>
              <w:t>5-</w:t>
            </w:r>
            <w:r>
              <w:rPr>
                <w:spacing w:val="-10"/>
                <w:sz w:val="24"/>
              </w:rPr>
              <w:t>7</w:t>
            </w:r>
          </w:p>
        </w:tc>
        <w:tc>
          <w:tcPr>
            <w:tcW w:w="4394" w:type="dxa"/>
          </w:tcPr>
          <w:p>
            <w:pPr>
              <w:pStyle w:val="TableParagraph"/>
              <w:spacing w:before="66"/>
              <w:ind w:left="144"/>
              <w:rPr>
                <w:sz w:val="24"/>
              </w:rPr>
            </w:pPr>
            <w:r>
              <w:rPr>
                <w:sz w:val="24"/>
              </w:rPr>
              <w:t>Болевые</w:t>
            </w:r>
            <w:r>
              <w:rPr>
                <w:spacing w:val="-4"/>
                <w:sz w:val="24"/>
              </w:rPr>
              <w:t> </w:t>
            </w:r>
            <w:r>
              <w:rPr>
                <w:sz w:val="24"/>
              </w:rPr>
              <w:t>ощущения,</w:t>
            </w:r>
            <w:r>
              <w:rPr>
                <w:spacing w:val="-2"/>
                <w:sz w:val="24"/>
              </w:rPr>
              <w:t> </w:t>
            </w:r>
            <w:r>
              <w:rPr>
                <w:sz w:val="24"/>
              </w:rPr>
              <w:t>судороги</w:t>
            </w:r>
            <w:r>
              <w:rPr>
                <w:spacing w:val="-1"/>
                <w:sz w:val="24"/>
              </w:rPr>
              <w:t> </w:t>
            </w:r>
            <w:r>
              <w:rPr>
                <w:sz w:val="24"/>
              </w:rPr>
              <w:t>в</w:t>
            </w:r>
            <w:r>
              <w:rPr>
                <w:spacing w:val="-3"/>
                <w:sz w:val="24"/>
              </w:rPr>
              <w:t> </w:t>
            </w:r>
            <w:r>
              <w:rPr>
                <w:spacing w:val="-4"/>
                <w:sz w:val="24"/>
              </w:rPr>
              <w:t>руках</w:t>
            </w:r>
          </w:p>
        </w:tc>
        <w:tc>
          <w:tcPr>
            <w:tcW w:w="3400" w:type="dxa"/>
          </w:tcPr>
          <w:p>
            <w:pPr>
              <w:pStyle w:val="TableParagraph"/>
              <w:spacing w:before="66"/>
              <w:ind w:left="144"/>
              <w:rPr>
                <w:sz w:val="24"/>
              </w:rPr>
            </w:pPr>
            <w:r>
              <w:rPr>
                <w:sz w:val="24"/>
              </w:rPr>
              <w:t>Зуд.</w:t>
            </w:r>
            <w:r>
              <w:rPr>
                <w:spacing w:val="-1"/>
                <w:sz w:val="24"/>
              </w:rPr>
              <w:t> </w:t>
            </w:r>
            <w:r>
              <w:rPr>
                <w:sz w:val="24"/>
              </w:rPr>
              <w:t>Ощущение</w:t>
            </w:r>
            <w:r>
              <w:rPr>
                <w:spacing w:val="-2"/>
                <w:sz w:val="24"/>
              </w:rPr>
              <w:t> нагревания</w:t>
            </w:r>
          </w:p>
        </w:tc>
      </w:tr>
      <w:tr>
        <w:trPr>
          <w:trHeight w:val="971" w:hRule="atLeast"/>
        </w:trPr>
        <w:tc>
          <w:tcPr>
            <w:tcW w:w="1838" w:type="dxa"/>
          </w:tcPr>
          <w:p>
            <w:pPr>
              <w:pStyle w:val="TableParagraph"/>
              <w:spacing w:before="66"/>
              <w:ind w:left="146"/>
              <w:rPr>
                <w:sz w:val="24"/>
              </w:rPr>
            </w:pPr>
            <w:r>
              <w:rPr>
                <w:spacing w:val="-2"/>
                <w:sz w:val="24"/>
              </w:rPr>
              <w:t>8-</w:t>
            </w:r>
            <w:r>
              <w:rPr>
                <w:spacing w:val="-5"/>
                <w:sz w:val="24"/>
              </w:rPr>
              <w:t>10</w:t>
            </w:r>
          </w:p>
        </w:tc>
        <w:tc>
          <w:tcPr>
            <w:tcW w:w="4394" w:type="dxa"/>
          </w:tcPr>
          <w:p>
            <w:pPr>
              <w:pStyle w:val="TableParagraph"/>
              <w:spacing w:before="66"/>
              <w:ind w:left="144" w:right="129"/>
              <w:jc w:val="both"/>
              <w:rPr>
                <w:sz w:val="24"/>
              </w:rPr>
            </w:pPr>
            <w:r>
              <w:rPr>
                <w:sz w:val="24"/>
              </w:rPr>
              <w:t>Руки с трудом, но еще можно оторвать от электродов. Сильные боли в руках и </w:t>
            </w:r>
            <w:r>
              <w:rPr>
                <w:spacing w:val="-2"/>
                <w:sz w:val="24"/>
              </w:rPr>
              <w:t>судороги</w:t>
            </w:r>
          </w:p>
        </w:tc>
        <w:tc>
          <w:tcPr>
            <w:tcW w:w="3400" w:type="dxa"/>
          </w:tcPr>
          <w:p>
            <w:pPr>
              <w:pStyle w:val="TableParagraph"/>
              <w:spacing w:before="66"/>
              <w:ind w:left="144"/>
              <w:rPr>
                <w:sz w:val="24"/>
              </w:rPr>
            </w:pPr>
            <w:r>
              <w:rPr>
                <w:sz w:val="24"/>
              </w:rPr>
              <w:t>Усиление </w:t>
            </w:r>
            <w:r>
              <w:rPr>
                <w:spacing w:val="-2"/>
                <w:sz w:val="24"/>
              </w:rPr>
              <w:t>нагревания</w:t>
            </w:r>
          </w:p>
        </w:tc>
      </w:tr>
      <w:tr>
        <w:trPr>
          <w:trHeight w:val="1523" w:hRule="atLeast"/>
        </w:trPr>
        <w:tc>
          <w:tcPr>
            <w:tcW w:w="1838" w:type="dxa"/>
          </w:tcPr>
          <w:p>
            <w:pPr>
              <w:pStyle w:val="TableParagraph"/>
              <w:spacing w:before="66"/>
              <w:ind w:left="146"/>
              <w:rPr>
                <w:sz w:val="24"/>
              </w:rPr>
            </w:pPr>
            <w:r>
              <w:rPr>
                <w:spacing w:val="-2"/>
                <w:sz w:val="24"/>
              </w:rPr>
              <w:t>20-</w:t>
            </w:r>
            <w:r>
              <w:rPr>
                <w:spacing w:val="-7"/>
                <w:sz w:val="24"/>
              </w:rPr>
              <w:t>25</w:t>
            </w:r>
          </w:p>
        </w:tc>
        <w:tc>
          <w:tcPr>
            <w:tcW w:w="4394" w:type="dxa"/>
          </w:tcPr>
          <w:p>
            <w:pPr>
              <w:pStyle w:val="TableParagraph"/>
              <w:spacing w:before="66"/>
              <w:ind w:left="144" w:right="128"/>
              <w:jc w:val="both"/>
              <w:rPr>
                <w:sz w:val="24"/>
              </w:rPr>
            </w:pPr>
            <w:r>
              <w:rPr>
                <w:sz w:val="24"/>
              </w:rPr>
              <w:t>Руки парализуются мгновенно, оторвать их от электродов</w:t>
            </w:r>
            <w:r>
              <w:rPr>
                <w:spacing w:val="-1"/>
                <w:sz w:val="24"/>
              </w:rPr>
              <w:t> </w:t>
            </w:r>
            <w:r>
              <w:rPr>
                <w:sz w:val="24"/>
              </w:rPr>
              <w:t>невозможно. Очень сильные боли в руках и груди. Затруднение дыхания</w:t>
            </w:r>
          </w:p>
        </w:tc>
        <w:tc>
          <w:tcPr>
            <w:tcW w:w="3400" w:type="dxa"/>
          </w:tcPr>
          <w:p>
            <w:pPr>
              <w:pStyle w:val="TableParagraph"/>
              <w:tabs>
                <w:tab w:pos="1965" w:val="left" w:leader="none"/>
              </w:tabs>
              <w:spacing w:before="66"/>
              <w:ind w:left="144" w:right="126"/>
              <w:jc w:val="both"/>
              <w:rPr>
                <w:sz w:val="24"/>
              </w:rPr>
            </w:pPr>
            <w:r>
              <w:rPr>
                <w:sz w:val="24"/>
              </w:rPr>
              <w:t>Еще большее </w:t>
            </w:r>
            <w:r>
              <w:rPr>
                <w:sz w:val="24"/>
              </w:rPr>
              <w:t>усиление нагревания, незначительное сокращение мышц рук. </w:t>
            </w:r>
            <w:r>
              <w:rPr>
                <w:spacing w:val="-2"/>
                <w:sz w:val="24"/>
              </w:rPr>
              <w:t>Судороги.</w:t>
            </w:r>
            <w:r>
              <w:rPr>
                <w:sz w:val="24"/>
              </w:rPr>
              <w:tab/>
            </w:r>
            <w:r>
              <w:rPr>
                <w:spacing w:val="-2"/>
                <w:sz w:val="24"/>
              </w:rPr>
              <w:t>Затруднение дыхания</w:t>
            </w:r>
          </w:p>
        </w:tc>
      </w:tr>
      <w:tr>
        <w:trPr>
          <w:trHeight w:val="1247" w:hRule="atLeast"/>
        </w:trPr>
        <w:tc>
          <w:tcPr>
            <w:tcW w:w="1838" w:type="dxa"/>
          </w:tcPr>
          <w:p>
            <w:pPr>
              <w:pStyle w:val="TableParagraph"/>
              <w:spacing w:before="66"/>
              <w:ind w:left="146"/>
              <w:rPr>
                <w:sz w:val="24"/>
              </w:rPr>
            </w:pPr>
            <w:r>
              <w:rPr>
                <w:spacing w:val="-2"/>
                <w:sz w:val="24"/>
              </w:rPr>
              <w:t>50-</w:t>
            </w:r>
            <w:r>
              <w:rPr>
                <w:spacing w:val="-7"/>
                <w:sz w:val="24"/>
              </w:rPr>
              <w:t>80</w:t>
            </w:r>
          </w:p>
        </w:tc>
        <w:tc>
          <w:tcPr>
            <w:tcW w:w="4394" w:type="dxa"/>
          </w:tcPr>
          <w:p>
            <w:pPr>
              <w:pStyle w:val="TableParagraph"/>
              <w:tabs>
                <w:tab w:pos="1576" w:val="left" w:leader="none"/>
                <w:tab w:pos="3501" w:val="left" w:leader="none"/>
              </w:tabs>
              <w:spacing w:before="66"/>
              <w:ind w:left="144" w:right="134"/>
              <w:rPr>
                <w:sz w:val="24"/>
              </w:rPr>
            </w:pPr>
            <w:r>
              <w:rPr>
                <w:spacing w:val="-2"/>
                <w:sz w:val="24"/>
              </w:rPr>
              <w:t>Дыхание</w:t>
            </w:r>
            <w:r>
              <w:rPr>
                <w:sz w:val="24"/>
              </w:rPr>
              <w:tab/>
            </w:r>
            <w:r>
              <w:rPr>
                <w:spacing w:val="-2"/>
                <w:sz w:val="24"/>
              </w:rPr>
              <w:t>парализуется.</w:t>
            </w:r>
            <w:r>
              <w:rPr>
                <w:sz w:val="24"/>
              </w:rPr>
              <w:tab/>
            </w:r>
            <w:r>
              <w:rPr>
                <w:spacing w:val="-2"/>
                <w:sz w:val="24"/>
              </w:rPr>
              <w:t>Начало </w:t>
            </w:r>
            <w:r>
              <w:rPr>
                <w:sz w:val="24"/>
              </w:rPr>
              <w:t>трепетания желудочков сердца</w:t>
            </w:r>
          </w:p>
        </w:tc>
        <w:tc>
          <w:tcPr>
            <w:tcW w:w="3400" w:type="dxa"/>
          </w:tcPr>
          <w:p>
            <w:pPr>
              <w:pStyle w:val="TableParagraph"/>
              <w:tabs>
                <w:tab w:pos="2179" w:val="left" w:leader="none"/>
              </w:tabs>
              <w:spacing w:before="66"/>
              <w:ind w:left="144"/>
              <w:jc w:val="both"/>
              <w:rPr>
                <w:sz w:val="24"/>
              </w:rPr>
            </w:pPr>
            <w:r>
              <w:rPr>
                <w:spacing w:val="-2"/>
                <w:sz w:val="24"/>
              </w:rPr>
              <w:t>Сильное</w:t>
            </w:r>
            <w:r>
              <w:rPr>
                <w:sz w:val="24"/>
              </w:rPr>
              <w:tab/>
            </w:r>
            <w:r>
              <w:rPr>
                <w:spacing w:val="-2"/>
                <w:sz w:val="24"/>
              </w:rPr>
              <w:t>ощущение</w:t>
            </w:r>
          </w:p>
          <w:p>
            <w:pPr>
              <w:pStyle w:val="TableParagraph"/>
              <w:spacing w:before="0"/>
              <w:ind w:left="144" w:right="128"/>
              <w:jc w:val="both"/>
              <w:rPr>
                <w:sz w:val="24"/>
              </w:rPr>
            </w:pPr>
            <w:r>
              <w:rPr>
                <w:sz w:val="24"/>
              </w:rPr>
              <w:t>нагревания. </w:t>
            </w:r>
            <w:r>
              <w:rPr>
                <w:sz w:val="24"/>
              </w:rPr>
              <w:t>Сокращение мышц рук. Судороги. Затруднение дыхания</w:t>
            </w:r>
          </w:p>
        </w:tc>
      </w:tr>
      <w:tr>
        <w:trPr>
          <w:trHeight w:val="695" w:hRule="atLeast"/>
        </w:trPr>
        <w:tc>
          <w:tcPr>
            <w:tcW w:w="1838" w:type="dxa"/>
          </w:tcPr>
          <w:p>
            <w:pPr>
              <w:pStyle w:val="TableParagraph"/>
              <w:spacing w:before="66"/>
              <w:ind w:left="146"/>
              <w:rPr>
                <w:sz w:val="24"/>
              </w:rPr>
            </w:pPr>
            <w:r>
              <w:rPr>
                <w:spacing w:val="-2"/>
                <w:sz w:val="24"/>
              </w:rPr>
              <w:t>90-</w:t>
            </w:r>
            <w:r>
              <w:rPr>
                <w:spacing w:val="-5"/>
                <w:sz w:val="24"/>
              </w:rPr>
              <w:t>100</w:t>
            </w:r>
          </w:p>
        </w:tc>
        <w:tc>
          <w:tcPr>
            <w:tcW w:w="4394" w:type="dxa"/>
          </w:tcPr>
          <w:p>
            <w:pPr>
              <w:pStyle w:val="TableParagraph"/>
              <w:spacing w:before="66"/>
              <w:ind w:left="144" w:right="132"/>
              <w:rPr>
                <w:sz w:val="24"/>
              </w:rPr>
            </w:pPr>
            <w:r>
              <w:rPr>
                <w:sz w:val="24"/>
              </w:rPr>
              <w:t>Паралич дыхания и фибрилляция через 1-3 с.</w:t>
            </w:r>
          </w:p>
        </w:tc>
        <w:tc>
          <w:tcPr>
            <w:tcW w:w="3400" w:type="dxa"/>
          </w:tcPr>
          <w:p>
            <w:pPr>
              <w:pStyle w:val="TableParagraph"/>
              <w:spacing w:before="66"/>
              <w:ind w:left="144"/>
              <w:rPr>
                <w:sz w:val="24"/>
              </w:rPr>
            </w:pPr>
            <w:r>
              <w:rPr>
                <w:sz w:val="24"/>
              </w:rPr>
              <w:t>Паралич</w:t>
            </w:r>
            <w:r>
              <w:rPr>
                <w:spacing w:val="-3"/>
                <w:sz w:val="24"/>
              </w:rPr>
              <w:t> </w:t>
            </w:r>
            <w:r>
              <w:rPr>
                <w:spacing w:val="-2"/>
                <w:sz w:val="24"/>
              </w:rPr>
              <w:t>дыхания</w:t>
            </w:r>
          </w:p>
        </w:tc>
      </w:tr>
      <w:tr>
        <w:trPr>
          <w:trHeight w:val="421" w:hRule="atLeast"/>
        </w:trPr>
        <w:tc>
          <w:tcPr>
            <w:tcW w:w="1838" w:type="dxa"/>
          </w:tcPr>
          <w:p>
            <w:pPr>
              <w:pStyle w:val="TableParagraph"/>
              <w:spacing w:before="66"/>
              <w:ind w:left="146"/>
              <w:rPr>
                <w:sz w:val="24"/>
              </w:rPr>
            </w:pPr>
            <w:r>
              <w:rPr>
                <w:sz w:val="24"/>
              </w:rPr>
              <w:t>более</w:t>
            </w:r>
            <w:r>
              <w:rPr>
                <w:spacing w:val="-2"/>
                <w:sz w:val="24"/>
              </w:rPr>
              <w:t> </w:t>
            </w:r>
            <w:r>
              <w:rPr>
                <w:spacing w:val="-4"/>
                <w:sz w:val="24"/>
              </w:rPr>
              <w:t>5000</w:t>
            </w:r>
          </w:p>
        </w:tc>
        <w:tc>
          <w:tcPr>
            <w:tcW w:w="4394" w:type="dxa"/>
          </w:tcPr>
          <w:p>
            <w:pPr>
              <w:pStyle w:val="TableParagraph"/>
              <w:spacing w:before="66"/>
              <w:ind w:left="144"/>
              <w:rPr>
                <w:sz w:val="24"/>
              </w:rPr>
            </w:pPr>
            <w:r>
              <w:rPr>
                <w:sz w:val="24"/>
              </w:rPr>
              <w:t>Остановка</w:t>
            </w:r>
            <w:r>
              <w:rPr>
                <w:spacing w:val="-3"/>
                <w:sz w:val="24"/>
              </w:rPr>
              <w:t> </w:t>
            </w:r>
            <w:r>
              <w:rPr>
                <w:spacing w:val="-2"/>
                <w:sz w:val="24"/>
              </w:rPr>
              <w:t>сердца</w:t>
            </w:r>
          </w:p>
        </w:tc>
        <w:tc>
          <w:tcPr>
            <w:tcW w:w="3400" w:type="dxa"/>
          </w:tcPr>
          <w:p>
            <w:pPr>
              <w:pStyle w:val="TableParagraph"/>
              <w:spacing w:before="66"/>
              <w:ind w:left="144"/>
              <w:rPr>
                <w:sz w:val="24"/>
              </w:rPr>
            </w:pPr>
            <w:r>
              <w:rPr>
                <w:sz w:val="24"/>
              </w:rPr>
              <w:t>Остановка</w:t>
            </w:r>
            <w:r>
              <w:rPr>
                <w:spacing w:val="-3"/>
                <w:sz w:val="24"/>
              </w:rPr>
              <w:t> </w:t>
            </w:r>
            <w:r>
              <w:rPr>
                <w:spacing w:val="-2"/>
                <w:sz w:val="24"/>
              </w:rPr>
              <w:t>сердца</w:t>
            </w:r>
          </w:p>
        </w:tc>
      </w:tr>
    </w:tbl>
    <w:p>
      <w:pPr>
        <w:pStyle w:val="BodyText"/>
        <w:spacing w:before="135"/>
        <w:ind w:left="0" w:firstLine="0"/>
        <w:jc w:val="left"/>
      </w:pPr>
    </w:p>
    <w:p>
      <w:pPr>
        <w:pStyle w:val="BodyText"/>
        <w:spacing w:line="360" w:lineRule="auto" w:before="1"/>
        <w:ind w:right="270"/>
      </w:pPr>
      <w:r>
        <w:rPr/>
        <w:t>Сопротивление тела человека электрическому току, тоже значимый фактор. Оно колеблется в широких пределах. В качестве расчетной величины при переменном токе </w:t>
      </w:r>
      <w:r>
        <w:rPr>
          <w:position w:val="2"/>
        </w:rPr>
        <w:t>промышленной частоты</w:t>
      </w:r>
      <w:r>
        <w:rPr>
          <w:spacing w:val="-2"/>
          <w:position w:val="2"/>
        </w:rPr>
        <w:t> </w:t>
      </w:r>
      <w:r>
        <w:rPr>
          <w:position w:val="2"/>
        </w:rPr>
        <w:t>активное</w:t>
      </w:r>
      <w:r>
        <w:rPr>
          <w:spacing w:val="-2"/>
          <w:position w:val="2"/>
        </w:rPr>
        <w:t> </w:t>
      </w:r>
      <w:r>
        <w:rPr>
          <w:position w:val="2"/>
        </w:rPr>
        <w:t>сопротивление</w:t>
      </w:r>
      <w:r>
        <w:rPr>
          <w:spacing w:val="-2"/>
          <w:position w:val="2"/>
        </w:rPr>
        <w:t> </w:t>
      </w:r>
      <w:r>
        <w:rPr>
          <w:position w:val="2"/>
        </w:rPr>
        <w:t>тела</w:t>
      </w:r>
      <w:r>
        <w:rPr>
          <w:spacing w:val="-2"/>
          <w:position w:val="2"/>
        </w:rPr>
        <w:t> </w:t>
      </w:r>
      <w:r>
        <w:rPr>
          <w:position w:val="2"/>
        </w:rPr>
        <w:t>человека</w:t>
      </w:r>
      <w:r>
        <w:rPr>
          <w:spacing w:val="-2"/>
          <w:position w:val="2"/>
        </w:rPr>
        <w:t> </w:t>
      </w:r>
      <w:r>
        <w:rPr>
          <w:position w:val="2"/>
        </w:rPr>
        <w:t>току</w:t>
      </w:r>
      <w:r>
        <w:rPr>
          <w:spacing w:val="-6"/>
          <w:position w:val="2"/>
        </w:rPr>
        <w:t> </w:t>
      </w:r>
      <w:r>
        <w:rPr>
          <w:position w:val="2"/>
        </w:rPr>
        <w:t>принимают равным</w:t>
      </w:r>
      <w:r>
        <w:rPr>
          <w:spacing w:val="-2"/>
          <w:position w:val="2"/>
        </w:rPr>
        <w:t> </w:t>
      </w:r>
      <w:r>
        <w:rPr>
          <w:position w:val="2"/>
        </w:rPr>
        <w:t>R</w:t>
      </w:r>
      <w:r>
        <w:rPr>
          <w:sz w:val="16"/>
        </w:rPr>
        <w:t>ч</w:t>
      </w:r>
      <w:r>
        <w:rPr>
          <w:spacing w:val="17"/>
          <w:sz w:val="16"/>
        </w:rPr>
        <w:t> </w:t>
      </w:r>
      <w:r>
        <w:rPr>
          <w:position w:val="2"/>
        </w:rPr>
        <w:t>= </w:t>
      </w:r>
      <w:r>
        <w:rPr/>
        <w:t>1000 Ом. А сопротивление сухой чистой кожи может достигать 100000 Ом.</w:t>
      </w:r>
    </w:p>
    <w:p>
      <w:pPr>
        <w:pStyle w:val="BodyText"/>
        <w:spacing w:before="120"/>
        <w:ind w:left="963" w:firstLine="0"/>
        <w:jc w:val="left"/>
        <w:rPr>
          <w:rFonts w:ascii="Cambria Math" w:hAnsi="Cambria Math" w:eastAsia="Cambria Math"/>
        </w:rPr>
      </w:pPr>
      <w:r>
        <w:rPr>
          <w:rFonts w:ascii="Cambria Math" w:hAnsi="Cambria Math" w:eastAsia="Cambria Math"/>
        </w:rPr>
        <w:t>𝑈</w:t>
      </w:r>
      <w:r>
        <w:rPr>
          <w:rFonts w:ascii="Cambria Math" w:hAnsi="Cambria Math" w:eastAsia="Cambria Math"/>
          <w:vertAlign w:val="subscript"/>
        </w:rPr>
        <w:t>БЕЗ</w:t>
      </w:r>
      <w:r>
        <w:rPr>
          <w:rFonts w:ascii="Cambria Math" w:hAnsi="Cambria Math" w:eastAsia="Cambria Math"/>
          <w:spacing w:val="10"/>
          <w:vertAlign w:val="baseline"/>
        </w:rPr>
        <w:t> </w:t>
      </w:r>
      <w:r>
        <w:rPr>
          <w:rFonts w:ascii="Cambria Math" w:hAnsi="Cambria Math" w:eastAsia="Cambria Math"/>
          <w:vertAlign w:val="baseline"/>
        </w:rPr>
        <w:t>=</w:t>
      </w:r>
      <w:r>
        <w:rPr>
          <w:rFonts w:ascii="Cambria Math" w:hAnsi="Cambria Math" w:eastAsia="Cambria Math"/>
          <w:spacing w:val="6"/>
          <w:vertAlign w:val="baseline"/>
        </w:rPr>
        <w:t> </w:t>
      </w:r>
      <w:r>
        <w:rPr>
          <w:rFonts w:ascii="Cambria Math" w:hAnsi="Cambria Math" w:eastAsia="Cambria Math"/>
          <w:vertAlign w:val="baseline"/>
        </w:rPr>
        <w:t>𝑅</w:t>
      </w:r>
      <w:r>
        <w:rPr>
          <w:rFonts w:ascii="Cambria Math" w:hAnsi="Cambria Math" w:eastAsia="Cambria Math"/>
          <w:vertAlign w:val="subscript"/>
        </w:rPr>
        <w:t>Ч</w:t>
      </w:r>
      <w:r>
        <w:rPr>
          <w:rFonts w:ascii="Cambria Math" w:hAnsi="Cambria Math" w:eastAsia="Cambria Math"/>
          <w:spacing w:val="2"/>
          <w:vertAlign w:val="baseline"/>
        </w:rPr>
        <w:t> </w:t>
      </w:r>
      <w:r>
        <w:rPr>
          <w:rFonts w:ascii="Cambria Math" w:hAnsi="Cambria Math" w:eastAsia="Cambria Math"/>
          <w:vertAlign w:val="baseline"/>
        </w:rPr>
        <w:t>×</w:t>
      </w:r>
      <w:r>
        <w:rPr>
          <w:rFonts w:ascii="Cambria Math" w:hAnsi="Cambria Math" w:eastAsia="Cambria Math"/>
          <w:spacing w:val="-9"/>
          <w:vertAlign w:val="baseline"/>
        </w:rPr>
        <w:t> </w:t>
      </w:r>
      <w:r>
        <w:rPr>
          <w:rFonts w:ascii="Cambria Math" w:hAnsi="Cambria Math" w:eastAsia="Cambria Math"/>
          <w:vertAlign w:val="baseline"/>
        </w:rPr>
        <w:t>𝐼𝐼</w:t>
      </w:r>
      <w:r>
        <w:rPr>
          <w:rFonts w:ascii="Cambria Math" w:hAnsi="Cambria Math" w:eastAsia="Cambria Math"/>
          <w:vertAlign w:val="subscript"/>
        </w:rPr>
        <w:t>БЕЗ</w:t>
      </w:r>
      <w:r>
        <w:rPr>
          <w:rFonts w:ascii="Cambria Math" w:hAnsi="Cambria Math" w:eastAsia="Cambria Math"/>
          <w:spacing w:val="13"/>
          <w:vertAlign w:val="baseline"/>
        </w:rPr>
        <w:t> </w:t>
      </w:r>
      <w:r>
        <w:rPr>
          <w:rFonts w:ascii="Cambria Math" w:hAnsi="Cambria Math" w:eastAsia="Cambria Math"/>
          <w:vertAlign w:val="baseline"/>
        </w:rPr>
        <w:t>=</w:t>
      </w:r>
      <w:r>
        <w:rPr>
          <w:rFonts w:ascii="Cambria Math" w:hAnsi="Cambria Math" w:eastAsia="Cambria Math"/>
          <w:spacing w:val="3"/>
          <w:vertAlign w:val="baseline"/>
        </w:rPr>
        <w:t> </w:t>
      </w:r>
      <w:r>
        <w:rPr>
          <w:rFonts w:ascii="Cambria Math" w:hAnsi="Cambria Math" w:eastAsia="Cambria Math"/>
          <w:vertAlign w:val="baseline"/>
        </w:rPr>
        <w:t>1000</w:t>
      </w:r>
      <w:r>
        <w:rPr>
          <w:rFonts w:ascii="Cambria Math" w:hAnsi="Cambria Math" w:eastAsia="Cambria Math"/>
          <w:spacing w:val="-4"/>
          <w:vertAlign w:val="baseline"/>
        </w:rPr>
        <w:t> </w:t>
      </w:r>
      <w:r>
        <w:rPr>
          <w:rFonts w:ascii="Cambria Math" w:hAnsi="Cambria Math" w:eastAsia="Cambria Math"/>
          <w:vertAlign w:val="baseline"/>
        </w:rPr>
        <w:t>×</w:t>
      </w:r>
      <w:r>
        <w:rPr>
          <w:rFonts w:ascii="Cambria Math" w:hAnsi="Cambria Math" w:eastAsia="Cambria Math"/>
          <w:spacing w:val="-6"/>
          <w:vertAlign w:val="baseline"/>
        </w:rPr>
        <w:t> </w:t>
      </w:r>
      <w:r>
        <w:rPr>
          <w:rFonts w:ascii="Cambria Math" w:hAnsi="Cambria Math" w:eastAsia="Cambria Math"/>
          <w:vertAlign w:val="baseline"/>
        </w:rPr>
        <w:t>0,01</w:t>
      </w:r>
      <w:r>
        <w:rPr>
          <w:rFonts w:ascii="Cambria Math" w:hAnsi="Cambria Math" w:eastAsia="Cambria Math"/>
          <w:spacing w:val="4"/>
          <w:vertAlign w:val="baseline"/>
        </w:rPr>
        <w:t> </w:t>
      </w:r>
      <w:r>
        <w:rPr>
          <w:rFonts w:ascii="Cambria Math" w:hAnsi="Cambria Math" w:eastAsia="Cambria Math"/>
          <w:vertAlign w:val="baseline"/>
        </w:rPr>
        <w:t>=</w:t>
      </w:r>
      <w:r>
        <w:rPr>
          <w:rFonts w:ascii="Cambria Math" w:hAnsi="Cambria Math" w:eastAsia="Cambria Math"/>
          <w:spacing w:val="6"/>
          <w:vertAlign w:val="baseline"/>
        </w:rPr>
        <w:t> </w:t>
      </w:r>
      <w:r>
        <w:rPr>
          <w:rFonts w:ascii="Cambria Math" w:hAnsi="Cambria Math" w:eastAsia="Cambria Math"/>
          <w:vertAlign w:val="baseline"/>
        </w:rPr>
        <w:t>10</w:t>
      </w:r>
      <w:r>
        <w:rPr>
          <w:rFonts w:ascii="Cambria Math" w:hAnsi="Cambria Math" w:eastAsia="Cambria Math"/>
          <w:spacing w:val="-7"/>
          <w:vertAlign w:val="baseline"/>
        </w:rPr>
        <w:t> </w:t>
      </w:r>
      <w:r>
        <w:rPr>
          <w:rFonts w:ascii="Cambria Math" w:hAnsi="Cambria Math" w:eastAsia="Cambria Math"/>
          <w:spacing w:val="-5"/>
          <w:vertAlign w:val="baseline"/>
        </w:rPr>
        <w:t>(В)</w:t>
      </w:r>
    </w:p>
    <w:p>
      <w:pPr>
        <w:pStyle w:val="BodyText"/>
        <w:spacing w:line="357" w:lineRule="auto" w:before="255"/>
        <w:ind w:left="960" w:right="3489" w:hanging="708"/>
      </w:pPr>
      <w:r>
        <w:rPr>
          <w:position w:val="2"/>
        </w:rPr>
        <w:t>где</w:t>
      </w:r>
      <w:r>
        <w:rPr>
          <w:spacing w:val="80"/>
          <w:w w:val="150"/>
          <w:position w:val="2"/>
        </w:rPr>
        <w:t> </w:t>
      </w:r>
      <w:r>
        <w:rPr>
          <w:position w:val="2"/>
        </w:rPr>
        <w:t>R</w:t>
      </w:r>
      <w:r>
        <w:rPr>
          <w:sz w:val="16"/>
        </w:rPr>
        <w:t>Ч</w:t>
      </w:r>
      <w:r>
        <w:rPr>
          <w:spacing w:val="-1"/>
          <w:sz w:val="16"/>
        </w:rPr>
        <w:t> </w:t>
      </w:r>
      <w:r>
        <w:rPr>
          <w:position w:val="2"/>
        </w:rPr>
        <w:t>–</w:t>
      </w:r>
      <w:r>
        <w:rPr>
          <w:spacing w:val="-3"/>
          <w:position w:val="2"/>
        </w:rPr>
        <w:t> </w:t>
      </w:r>
      <w:r>
        <w:rPr>
          <w:position w:val="2"/>
        </w:rPr>
        <w:t>расчетное</w:t>
      </w:r>
      <w:r>
        <w:rPr>
          <w:spacing w:val="-4"/>
          <w:position w:val="2"/>
        </w:rPr>
        <w:t> </w:t>
      </w:r>
      <w:r>
        <w:rPr>
          <w:position w:val="2"/>
        </w:rPr>
        <w:t>сопротивление</w:t>
      </w:r>
      <w:r>
        <w:rPr>
          <w:spacing w:val="-4"/>
          <w:position w:val="2"/>
        </w:rPr>
        <w:t> </w:t>
      </w:r>
      <w:r>
        <w:rPr>
          <w:position w:val="2"/>
        </w:rPr>
        <w:t>тела</w:t>
      </w:r>
      <w:r>
        <w:rPr>
          <w:spacing w:val="-4"/>
          <w:position w:val="2"/>
        </w:rPr>
        <w:t> </w:t>
      </w:r>
      <w:r>
        <w:rPr>
          <w:position w:val="2"/>
        </w:rPr>
        <w:t>человека</w:t>
      </w:r>
      <w:r>
        <w:rPr>
          <w:spacing w:val="-4"/>
          <w:position w:val="2"/>
        </w:rPr>
        <w:t> </w:t>
      </w:r>
      <w:r>
        <w:rPr>
          <w:position w:val="2"/>
        </w:rPr>
        <w:t>(1000</w:t>
      </w:r>
      <w:r>
        <w:rPr>
          <w:spacing w:val="-3"/>
          <w:position w:val="2"/>
        </w:rPr>
        <w:t> </w:t>
      </w:r>
      <w:r>
        <w:rPr>
          <w:position w:val="2"/>
        </w:rPr>
        <w:t>Ом); I</w:t>
      </w:r>
      <w:r>
        <w:rPr>
          <w:sz w:val="16"/>
        </w:rPr>
        <w:t>БЕЗ</w:t>
      </w:r>
      <w:r>
        <w:rPr>
          <w:spacing w:val="40"/>
          <w:sz w:val="16"/>
        </w:rPr>
        <w:t> </w:t>
      </w:r>
      <w:r>
        <w:rPr>
          <w:position w:val="2"/>
        </w:rPr>
        <w:t>– условно безопасная сила тока (10 мА).</w:t>
      </w:r>
    </w:p>
    <w:p>
      <w:pPr>
        <w:pStyle w:val="BodyText"/>
        <w:spacing w:line="360" w:lineRule="auto"/>
        <w:ind w:right="271"/>
      </w:pPr>
      <w:r>
        <w:rPr/>
        <w:t>Конечно влияет и длительность прохождения тока через тело человека на исход поражения. При увеличении воздействия электрического тока сопротивление тела человека уменьшается из-за нагрева, потоотделения и усиленного кровообращения. Поэтому при увеличении</w:t>
      </w:r>
      <w:r>
        <w:rPr>
          <w:spacing w:val="52"/>
        </w:rPr>
        <w:t> </w:t>
      </w:r>
      <w:r>
        <w:rPr/>
        <w:t>времени</w:t>
      </w:r>
      <w:r>
        <w:rPr>
          <w:spacing w:val="52"/>
        </w:rPr>
        <w:t> </w:t>
      </w:r>
      <w:r>
        <w:rPr/>
        <w:t>воздействия</w:t>
      </w:r>
      <w:r>
        <w:rPr>
          <w:spacing w:val="52"/>
        </w:rPr>
        <w:t> </w:t>
      </w:r>
      <w:r>
        <w:rPr/>
        <w:t>опасность</w:t>
      </w:r>
      <w:r>
        <w:rPr>
          <w:spacing w:val="49"/>
        </w:rPr>
        <w:t> </w:t>
      </w:r>
      <w:r>
        <w:rPr/>
        <w:t>увеличивается.</w:t>
      </w:r>
      <w:r>
        <w:rPr>
          <w:spacing w:val="51"/>
        </w:rPr>
        <w:t> </w:t>
      </w:r>
      <w:r>
        <w:rPr/>
        <w:t>Кроме</w:t>
      </w:r>
      <w:r>
        <w:rPr>
          <w:spacing w:val="53"/>
        </w:rPr>
        <w:t> </w:t>
      </w:r>
      <w:r>
        <w:rPr/>
        <w:t>того,</w:t>
      </w:r>
      <w:r>
        <w:rPr>
          <w:spacing w:val="53"/>
        </w:rPr>
        <w:t> </w:t>
      </w:r>
      <w:r>
        <w:rPr/>
        <w:t>установлено,</w:t>
      </w:r>
      <w:r>
        <w:rPr>
          <w:spacing w:val="52"/>
        </w:rPr>
        <w:t> </w:t>
      </w:r>
      <w:r>
        <w:rPr>
          <w:spacing w:val="-5"/>
        </w:rPr>
        <w:t>что</w:t>
      </w:r>
    </w:p>
    <w:p>
      <w:pPr>
        <w:spacing w:after="0" w:line="360" w:lineRule="auto"/>
        <w:sectPr>
          <w:pgSz w:w="11910" w:h="16840"/>
          <w:pgMar w:header="144" w:footer="1026" w:top="940" w:bottom="1220" w:left="880" w:right="860"/>
        </w:sectPr>
      </w:pPr>
    </w:p>
    <w:p>
      <w:pPr>
        <w:pStyle w:val="BodyText"/>
        <w:spacing w:line="360" w:lineRule="auto" w:before="186"/>
        <w:ind w:right="270" w:firstLine="0"/>
      </w:pPr>
      <w:r>
        <w:rPr/>
        <w:t>поражение</w:t>
      </w:r>
      <w:r>
        <w:rPr>
          <w:spacing w:val="-7"/>
        </w:rPr>
        <w:t> </w:t>
      </w:r>
      <w:r>
        <w:rPr/>
        <w:t>электрическим</w:t>
      </w:r>
      <w:r>
        <w:rPr>
          <w:spacing w:val="-7"/>
        </w:rPr>
        <w:t> </w:t>
      </w:r>
      <w:r>
        <w:rPr/>
        <w:t>током</w:t>
      </w:r>
      <w:r>
        <w:rPr>
          <w:spacing w:val="-6"/>
        </w:rPr>
        <w:t> </w:t>
      </w:r>
      <w:r>
        <w:rPr/>
        <w:t>возможно</w:t>
      </w:r>
      <w:r>
        <w:rPr>
          <w:spacing w:val="-8"/>
        </w:rPr>
        <w:t> </w:t>
      </w:r>
      <w:r>
        <w:rPr/>
        <w:t>лишь</w:t>
      </w:r>
      <w:r>
        <w:rPr>
          <w:spacing w:val="-5"/>
        </w:rPr>
        <w:t> </w:t>
      </w:r>
      <w:r>
        <w:rPr/>
        <w:t>в</w:t>
      </w:r>
      <w:r>
        <w:rPr>
          <w:spacing w:val="-6"/>
        </w:rPr>
        <w:t> </w:t>
      </w:r>
      <w:r>
        <w:rPr/>
        <w:t>состоянии</w:t>
      </w:r>
      <w:r>
        <w:rPr>
          <w:spacing w:val="-5"/>
        </w:rPr>
        <w:t> </w:t>
      </w:r>
      <w:r>
        <w:rPr/>
        <w:t>полного</w:t>
      </w:r>
      <w:r>
        <w:rPr>
          <w:spacing w:val="-6"/>
        </w:rPr>
        <w:t> </w:t>
      </w:r>
      <w:r>
        <w:rPr/>
        <w:t>покоя</w:t>
      </w:r>
      <w:r>
        <w:rPr>
          <w:spacing w:val="-6"/>
        </w:rPr>
        <w:t> </w:t>
      </w:r>
      <w:r>
        <w:rPr/>
        <w:t>сердца</w:t>
      </w:r>
      <w:r>
        <w:rPr>
          <w:spacing w:val="-7"/>
        </w:rPr>
        <w:t> </w:t>
      </w:r>
      <w:r>
        <w:rPr/>
        <w:t>человека, когда</w:t>
      </w:r>
      <w:r>
        <w:rPr>
          <w:spacing w:val="-7"/>
        </w:rPr>
        <w:t> </w:t>
      </w:r>
      <w:r>
        <w:rPr/>
        <w:t>отсутствует</w:t>
      </w:r>
      <w:r>
        <w:rPr>
          <w:spacing w:val="-5"/>
        </w:rPr>
        <w:t> </w:t>
      </w:r>
      <w:r>
        <w:rPr/>
        <w:t>сжатие</w:t>
      </w:r>
      <w:r>
        <w:rPr>
          <w:spacing w:val="-7"/>
        </w:rPr>
        <w:t> </w:t>
      </w:r>
      <w:r>
        <w:rPr/>
        <w:t>(систола)</w:t>
      </w:r>
      <w:r>
        <w:rPr>
          <w:spacing w:val="-7"/>
        </w:rPr>
        <w:t> </w:t>
      </w:r>
      <w:r>
        <w:rPr/>
        <w:t>или</w:t>
      </w:r>
      <w:r>
        <w:rPr>
          <w:spacing w:val="-5"/>
        </w:rPr>
        <w:t> </w:t>
      </w:r>
      <w:r>
        <w:rPr/>
        <w:t>расслабление</w:t>
      </w:r>
      <w:r>
        <w:rPr>
          <w:spacing w:val="-7"/>
        </w:rPr>
        <w:t> </w:t>
      </w:r>
      <w:r>
        <w:rPr/>
        <w:t>(диастола),</w:t>
      </w:r>
      <w:r>
        <w:rPr>
          <w:spacing w:val="-6"/>
        </w:rPr>
        <w:t> </w:t>
      </w:r>
      <w:r>
        <w:rPr/>
        <w:t>поэтому</w:t>
      </w:r>
      <w:r>
        <w:rPr>
          <w:spacing w:val="-10"/>
        </w:rPr>
        <w:t> </w:t>
      </w:r>
      <w:r>
        <w:rPr/>
        <w:t>при</w:t>
      </w:r>
      <w:r>
        <w:rPr>
          <w:spacing w:val="-5"/>
        </w:rPr>
        <w:t> </w:t>
      </w:r>
      <w:r>
        <w:rPr/>
        <w:t>малом</w:t>
      </w:r>
      <w:r>
        <w:rPr>
          <w:spacing w:val="-7"/>
        </w:rPr>
        <w:t> </w:t>
      </w:r>
      <w:r>
        <w:rPr/>
        <w:t>времени воздействия</w:t>
      </w:r>
      <w:r>
        <w:rPr>
          <w:spacing w:val="-15"/>
        </w:rPr>
        <w:t> </w:t>
      </w:r>
      <w:r>
        <w:rPr/>
        <w:t>тока</w:t>
      </w:r>
      <w:r>
        <w:rPr>
          <w:spacing w:val="-15"/>
        </w:rPr>
        <w:t> </w:t>
      </w:r>
      <w:r>
        <w:rPr/>
        <w:t>может</w:t>
      </w:r>
      <w:r>
        <w:rPr>
          <w:spacing w:val="-13"/>
        </w:rPr>
        <w:t> </w:t>
      </w:r>
      <w:r>
        <w:rPr/>
        <w:t>не</w:t>
      </w:r>
      <w:r>
        <w:rPr>
          <w:spacing w:val="-14"/>
        </w:rPr>
        <w:t> </w:t>
      </w:r>
      <w:r>
        <w:rPr/>
        <w:t>совпадать</w:t>
      </w:r>
      <w:r>
        <w:rPr>
          <w:spacing w:val="-12"/>
        </w:rPr>
        <w:t> </w:t>
      </w:r>
      <w:r>
        <w:rPr/>
        <w:t>с</w:t>
      </w:r>
      <w:r>
        <w:rPr>
          <w:spacing w:val="-15"/>
        </w:rPr>
        <w:t> </w:t>
      </w:r>
      <w:r>
        <w:rPr/>
        <w:t>фазой</w:t>
      </w:r>
      <w:r>
        <w:rPr>
          <w:spacing w:val="-14"/>
        </w:rPr>
        <w:t> </w:t>
      </w:r>
      <w:r>
        <w:rPr/>
        <w:t>полного</w:t>
      </w:r>
      <w:r>
        <w:rPr>
          <w:spacing w:val="-13"/>
        </w:rPr>
        <w:t> </w:t>
      </w:r>
      <w:r>
        <w:rPr/>
        <w:t>расслабления,</w:t>
      </w:r>
      <w:r>
        <w:rPr>
          <w:spacing w:val="-13"/>
        </w:rPr>
        <w:t> </w:t>
      </w:r>
      <w:r>
        <w:rPr/>
        <w:t>поэтому</w:t>
      </w:r>
      <w:r>
        <w:rPr>
          <w:spacing w:val="-15"/>
        </w:rPr>
        <w:t> </w:t>
      </w:r>
      <w:r>
        <w:rPr/>
        <w:t>при</w:t>
      </w:r>
      <w:r>
        <w:rPr>
          <w:spacing w:val="-12"/>
        </w:rPr>
        <w:t> </w:t>
      </w:r>
      <w:r>
        <w:rPr/>
        <w:t>очень</w:t>
      </w:r>
      <w:r>
        <w:rPr>
          <w:spacing w:val="-12"/>
        </w:rPr>
        <w:t> </w:t>
      </w:r>
      <w:r>
        <w:rPr/>
        <w:t>малом времени воздействия допустимые значения тока больше (рисунок 2.26). Например, при </w:t>
      </w:r>
      <w:r>
        <w:rPr>
          <w:position w:val="2"/>
        </w:rPr>
        <w:t>t=0,1сек – I</w:t>
      </w:r>
      <w:r>
        <w:rPr>
          <w:sz w:val="16"/>
        </w:rPr>
        <w:t>доп</w:t>
      </w:r>
      <w:r>
        <w:rPr>
          <w:position w:val="2"/>
        </w:rPr>
        <w:t>=500 мА.</w:t>
      </w:r>
    </w:p>
    <w:p>
      <w:pPr>
        <w:pStyle w:val="BodyText"/>
        <w:ind w:left="0" w:firstLine="0"/>
        <w:jc w:val="left"/>
        <w:rPr>
          <w:sz w:val="20"/>
        </w:rPr>
      </w:pPr>
    </w:p>
    <w:p>
      <w:pPr>
        <w:pStyle w:val="BodyText"/>
        <w:ind w:left="0" w:firstLine="0"/>
        <w:jc w:val="left"/>
        <w:rPr>
          <w:sz w:val="20"/>
        </w:rPr>
      </w:pPr>
    </w:p>
    <w:p>
      <w:pPr>
        <w:pStyle w:val="BodyText"/>
        <w:ind w:left="0" w:firstLine="0"/>
        <w:jc w:val="left"/>
        <w:rPr>
          <w:sz w:val="20"/>
        </w:rPr>
      </w:pPr>
    </w:p>
    <w:p>
      <w:pPr>
        <w:pStyle w:val="BodyText"/>
        <w:ind w:left="0" w:firstLine="0"/>
        <w:jc w:val="left"/>
        <w:rPr>
          <w:sz w:val="20"/>
        </w:rPr>
      </w:pPr>
    </w:p>
    <w:p>
      <w:pPr>
        <w:pStyle w:val="BodyText"/>
        <w:ind w:left="0" w:firstLine="0"/>
        <w:jc w:val="left"/>
        <w:rPr>
          <w:sz w:val="20"/>
        </w:rPr>
      </w:pPr>
    </w:p>
    <w:p>
      <w:pPr>
        <w:pStyle w:val="BodyText"/>
        <w:ind w:left="0" w:firstLine="0"/>
        <w:jc w:val="left"/>
        <w:rPr>
          <w:sz w:val="20"/>
        </w:rPr>
      </w:pPr>
    </w:p>
    <w:p>
      <w:pPr>
        <w:pStyle w:val="BodyText"/>
        <w:ind w:left="0" w:firstLine="0"/>
        <w:jc w:val="left"/>
        <w:rPr>
          <w:sz w:val="20"/>
        </w:rPr>
      </w:pPr>
    </w:p>
    <w:p>
      <w:pPr>
        <w:pStyle w:val="BodyText"/>
        <w:spacing w:before="152"/>
        <w:ind w:left="0" w:firstLine="0"/>
        <w:jc w:val="left"/>
        <w:rPr>
          <w:sz w:val="20"/>
        </w:rPr>
      </w:pPr>
    </w:p>
    <w:p>
      <w:pPr>
        <w:spacing w:after="0"/>
        <w:jc w:val="left"/>
        <w:rPr>
          <w:sz w:val="20"/>
        </w:rPr>
        <w:sectPr>
          <w:pgSz w:w="11910" w:h="16840"/>
          <w:pgMar w:header="144" w:footer="1026" w:top="940" w:bottom="1220" w:left="880" w:right="860"/>
        </w:sectPr>
      </w:pPr>
    </w:p>
    <w:p>
      <w:pPr>
        <w:pStyle w:val="BodyText"/>
        <w:spacing w:before="90"/>
        <w:ind w:left="2782" w:firstLine="0"/>
        <w:jc w:val="left"/>
      </w:pPr>
      <w:r>
        <w:rPr/>
        <mc:AlternateContent>
          <mc:Choice Requires="wps">
            <w:drawing>
              <wp:anchor distT="0" distB="0" distL="0" distR="0" allowOverlap="1" layoutInCell="1" locked="0" behindDoc="1" simplePos="0" relativeHeight="483407360">
                <wp:simplePos x="0" y="0"/>
                <wp:positionH relativeFrom="page">
                  <wp:posOffset>1732278</wp:posOffset>
                </wp:positionH>
                <wp:positionV relativeFrom="paragraph">
                  <wp:posOffset>-1042891</wp:posOffset>
                </wp:positionV>
                <wp:extent cx="4077335" cy="1941830"/>
                <wp:effectExtent l="0" t="0" r="0" b="0"/>
                <wp:wrapNone/>
                <wp:docPr id="988" name="Group 988"/>
                <wp:cNvGraphicFramePr>
                  <a:graphicFrameLocks/>
                </wp:cNvGraphicFramePr>
                <a:graphic>
                  <a:graphicData uri="http://schemas.microsoft.com/office/word/2010/wordprocessingGroup">
                    <wpg:wgp>
                      <wpg:cNvPr id="988" name="Group 988"/>
                      <wpg:cNvGrpSpPr/>
                      <wpg:grpSpPr>
                        <a:xfrm>
                          <a:off x="0" y="0"/>
                          <a:ext cx="4077335" cy="1941830"/>
                          <a:chExt cx="4077335" cy="1941830"/>
                        </a:xfrm>
                      </wpg:grpSpPr>
                      <wps:wsp>
                        <wps:cNvPr id="989" name="Graphic 989"/>
                        <wps:cNvSpPr/>
                        <wps:spPr>
                          <a:xfrm>
                            <a:off x="99579" y="809517"/>
                            <a:ext cx="455295" cy="300355"/>
                          </a:xfrm>
                          <a:custGeom>
                            <a:avLst/>
                            <a:gdLst/>
                            <a:ahLst/>
                            <a:cxnLst/>
                            <a:rect l="l" t="t" r="r" b="b"/>
                            <a:pathLst>
                              <a:path w="455295" h="300355">
                                <a:moveTo>
                                  <a:pt x="453152" y="270762"/>
                                </a:moveTo>
                                <a:lnTo>
                                  <a:pt x="454698" y="300024"/>
                                </a:lnTo>
                                <a:lnTo>
                                  <a:pt x="454748" y="293776"/>
                                </a:lnTo>
                                <a:lnTo>
                                  <a:pt x="453152" y="270762"/>
                                </a:lnTo>
                                <a:close/>
                              </a:path>
                              <a:path w="455295" h="300355">
                                <a:moveTo>
                                  <a:pt x="2031" y="264490"/>
                                </a:moveTo>
                                <a:lnTo>
                                  <a:pt x="50" y="287527"/>
                                </a:lnTo>
                                <a:lnTo>
                                  <a:pt x="0" y="293776"/>
                                </a:lnTo>
                                <a:lnTo>
                                  <a:pt x="2031" y="264490"/>
                                </a:lnTo>
                                <a:close/>
                              </a:path>
                              <a:path w="455295" h="300355">
                                <a:moveTo>
                                  <a:pt x="451296" y="244015"/>
                                </a:moveTo>
                                <a:lnTo>
                                  <a:pt x="453152" y="270762"/>
                                </a:lnTo>
                                <a:lnTo>
                                  <a:pt x="451903" y="247131"/>
                                </a:lnTo>
                                <a:lnTo>
                                  <a:pt x="451296" y="244015"/>
                                </a:lnTo>
                                <a:close/>
                              </a:path>
                              <a:path w="455295" h="300355">
                                <a:moveTo>
                                  <a:pt x="4319" y="237883"/>
                                </a:moveTo>
                                <a:lnTo>
                                  <a:pt x="3663" y="240971"/>
                                </a:lnTo>
                                <a:lnTo>
                                  <a:pt x="2031" y="264490"/>
                                </a:lnTo>
                                <a:lnTo>
                                  <a:pt x="4319" y="237883"/>
                                </a:lnTo>
                                <a:close/>
                              </a:path>
                              <a:path w="455295" h="300355">
                                <a:moveTo>
                                  <a:pt x="446470" y="219254"/>
                                </a:moveTo>
                                <a:lnTo>
                                  <a:pt x="451296" y="244015"/>
                                </a:lnTo>
                                <a:lnTo>
                                  <a:pt x="451085" y="240971"/>
                                </a:lnTo>
                                <a:lnTo>
                                  <a:pt x="446470" y="219254"/>
                                </a:lnTo>
                                <a:close/>
                              </a:path>
                              <a:path w="455295" h="300355">
                                <a:moveTo>
                                  <a:pt x="9569" y="213180"/>
                                </a:moveTo>
                                <a:lnTo>
                                  <a:pt x="4581" y="234836"/>
                                </a:lnTo>
                                <a:lnTo>
                                  <a:pt x="4319" y="237883"/>
                                </a:lnTo>
                                <a:lnTo>
                                  <a:pt x="9569" y="213180"/>
                                </a:lnTo>
                                <a:close/>
                              </a:path>
                              <a:path w="455295" h="300355">
                                <a:moveTo>
                                  <a:pt x="441160" y="194270"/>
                                </a:moveTo>
                                <a:lnTo>
                                  <a:pt x="446470" y="219254"/>
                                </a:lnTo>
                                <a:lnTo>
                                  <a:pt x="442162" y="197152"/>
                                </a:lnTo>
                                <a:lnTo>
                                  <a:pt x="441160" y="194270"/>
                                </a:lnTo>
                                <a:close/>
                              </a:path>
                              <a:path w="455295" h="300355">
                                <a:moveTo>
                                  <a:pt x="15270" y="188426"/>
                                </a:moveTo>
                                <a:lnTo>
                                  <a:pt x="14225" y="191270"/>
                                </a:lnTo>
                                <a:lnTo>
                                  <a:pt x="9569" y="213180"/>
                                </a:lnTo>
                                <a:lnTo>
                                  <a:pt x="15270" y="188426"/>
                                </a:lnTo>
                                <a:close/>
                              </a:path>
                              <a:path w="455295" h="300355">
                                <a:moveTo>
                                  <a:pt x="433075" y="171005"/>
                                </a:moveTo>
                                <a:lnTo>
                                  <a:pt x="441160" y="194270"/>
                                </a:lnTo>
                                <a:lnTo>
                                  <a:pt x="440523" y="191270"/>
                                </a:lnTo>
                                <a:lnTo>
                                  <a:pt x="433075" y="171005"/>
                                </a:lnTo>
                                <a:close/>
                              </a:path>
                              <a:path w="455295" h="300355">
                                <a:moveTo>
                                  <a:pt x="23757" y="165332"/>
                                </a:moveTo>
                                <a:lnTo>
                                  <a:pt x="15959" y="185437"/>
                                </a:lnTo>
                                <a:lnTo>
                                  <a:pt x="15270" y="188426"/>
                                </a:lnTo>
                                <a:lnTo>
                                  <a:pt x="23757" y="165332"/>
                                </a:lnTo>
                                <a:close/>
                              </a:path>
                              <a:path w="455295" h="300355">
                                <a:moveTo>
                                  <a:pt x="424750" y="148351"/>
                                </a:moveTo>
                                <a:lnTo>
                                  <a:pt x="433075" y="171005"/>
                                </a:lnTo>
                                <a:lnTo>
                                  <a:pt x="426100" y="150934"/>
                                </a:lnTo>
                                <a:lnTo>
                                  <a:pt x="424750" y="148351"/>
                                </a:lnTo>
                                <a:close/>
                              </a:path>
                              <a:path w="455295" h="300355">
                                <a:moveTo>
                                  <a:pt x="32433" y="142965"/>
                                </a:moveTo>
                                <a:lnTo>
                                  <a:pt x="31043" y="145504"/>
                                </a:lnTo>
                                <a:lnTo>
                                  <a:pt x="23757" y="165332"/>
                                </a:lnTo>
                                <a:lnTo>
                                  <a:pt x="32433" y="142965"/>
                                </a:lnTo>
                                <a:close/>
                              </a:path>
                              <a:path w="455295" h="300355">
                                <a:moveTo>
                                  <a:pt x="413765" y="127338"/>
                                </a:moveTo>
                                <a:lnTo>
                                  <a:pt x="424750" y="148351"/>
                                </a:lnTo>
                                <a:lnTo>
                                  <a:pt x="423704" y="145504"/>
                                </a:lnTo>
                                <a:lnTo>
                                  <a:pt x="413765" y="127338"/>
                                </a:lnTo>
                                <a:close/>
                              </a:path>
                              <a:path w="455295" h="300355">
                                <a:moveTo>
                                  <a:pt x="43767" y="122248"/>
                                </a:moveTo>
                                <a:lnTo>
                                  <a:pt x="33527" y="140144"/>
                                </a:lnTo>
                                <a:lnTo>
                                  <a:pt x="32433" y="142965"/>
                                </a:lnTo>
                                <a:lnTo>
                                  <a:pt x="43767" y="122248"/>
                                </a:lnTo>
                                <a:close/>
                              </a:path>
                              <a:path w="455295" h="300355">
                                <a:moveTo>
                                  <a:pt x="402677" y="107072"/>
                                </a:moveTo>
                                <a:lnTo>
                                  <a:pt x="413765" y="127338"/>
                                </a:lnTo>
                                <a:lnTo>
                                  <a:pt x="404348" y="109325"/>
                                </a:lnTo>
                                <a:lnTo>
                                  <a:pt x="402677" y="107072"/>
                                </a:lnTo>
                                <a:close/>
                              </a:path>
                              <a:path w="455295" h="300355">
                                <a:moveTo>
                                  <a:pt x="55184" y="102295"/>
                                </a:moveTo>
                                <a:lnTo>
                                  <a:pt x="53476" y="104502"/>
                                </a:lnTo>
                                <a:lnTo>
                                  <a:pt x="43767" y="122248"/>
                                </a:lnTo>
                                <a:lnTo>
                                  <a:pt x="55184" y="102295"/>
                                </a:lnTo>
                                <a:close/>
                              </a:path>
                              <a:path w="455295" h="300355">
                                <a:moveTo>
                                  <a:pt x="389267" y="88993"/>
                                </a:moveTo>
                                <a:lnTo>
                                  <a:pt x="402677" y="107072"/>
                                </a:lnTo>
                                <a:lnTo>
                                  <a:pt x="401271" y="104502"/>
                                </a:lnTo>
                                <a:lnTo>
                                  <a:pt x="389267" y="88993"/>
                                </a:lnTo>
                                <a:close/>
                              </a:path>
                              <a:path w="455295" h="300355">
                                <a:moveTo>
                                  <a:pt x="68843" y="84647"/>
                                </a:moveTo>
                                <a:lnTo>
                                  <a:pt x="56629" y="99769"/>
                                </a:lnTo>
                                <a:lnTo>
                                  <a:pt x="55184" y="102295"/>
                                </a:lnTo>
                                <a:lnTo>
                                  <a:pt x="68843" y="84647"/>
                                </a:lnTo>
                                <a:close/>
                              </a:path>
                              <a:path w="455295" h="300355">
                                <a:moveTo>
                                  <a:pt x="375576" y="71304"/>
                                </a:moveTo>
                                <a:lnTo>
                                  <a:pt x="389267" y="88993"/>
                                </a:lnTo>
                                <a:lnTo>
                                  <a:pt x="377533" y="73173"/>
                                </a:lnTo>
                                <a:lnTo>
                                  <a:pt x="375576" y="71304"/>
                                </a:lnTo>
                                <a:close/>
                              </a:path>
                              <a:path w="455295" h="300355">
                                <a:moveTo>
                                  <a:pt x="82878" y="67269"/>
                                </a:moveTo>
                                <a:lnTo>
                                  <a:pt x="80880" y="69094"/>
                                </a:lnTo>
                                <a:lnTo>
                                  <a:pt x="68843" y="84647"/>
                                </a:lnTo>
                                <a:lnTo>
                                  <a:pt x="82878" y="67269"/>
                                </a:lnTo>
                                <a:close/>
                              </a:path>
                              <a:path w="455295" h="300355">
                                <a:moveTo>
                                  <a:pt x="360096" y="56518"/>
                                </a:moveTo>
                                <a:lnTo>
                                  <a:pt x="375576" y="71304"/>
                                </a:lnTo>
                                <a:lnTo>
                                  <a:pt x="373866" y="69094"/>
                                </a:lnTo>
                                <a:lnTo>
                                  <a:pt x="360096" y="56518"/>
                                </a:lnTo>
                                <a:close/>
                              </a:path>
                              <a:path w="455295" h="300355">
                                <a:moveTo>
                                  <a:pt x="98450" y="53047"/>
                                </a:moveTo>
                                <a:lnTo>
                                  <a:pt x="84611" y="65124"/>
                                </a:lnTo>
                                <a:lnTo>
                                  <a:pt x="82878" y="67269"/>
                                </a:lnTo>
                                <a:lnTo>
                                  <a:pt x="98450" y="53047"/>
                                </a:lnTo>
                                <a:close/>
                              </a:path>
                              <a:path w="455295" h="300355">
                                <a:moveTo>
                                  <a:pt x="344109" y="41917"/>
                                </a:moveTo>
                                <a:lnTo>
                                  <a:pt x="360096" y="56518"/>
                                </a:lnTo>
                                <a:lnTo>
                                  <a:pt x="346283" y="43324"/>
                                </a:lnTo>
                                <a:lnTo>
                                  <a:pt x="344109" y="41917"/>
                                </a:lnTo>
                                <a:close/>
                              </a:path>
                              <a:path w="455295" h="300355">
                                <a:moveTo>
                                  <a:pt x="114836" y="38746"/>
                                </a:moveTo>
                                <a:lnTo>
                                  <a:pt x="112614" y="40110"/>
                                </a:lnTo>
                                <a:lnTo>
                                  <a:pt x="98450" y="53047"/>
                                </a:lnTo>
                                <a:lnTo>
                                  <a:pt x="114836" y="38746"/>
                                </a:lnTo>
                                <a:close/>
                              </a:path>
                              <a:path w="455295" h="300355">
                                <a:moveTo>
                                  <a:pt x="326656" y="30617"/>
                                </a:moveTo>
                                <a:lnTo>
                                  <a:pt x="344109" y="41917"/>
                                </a:lnTo>
                                <a:lnTo>
                                  <a:pt x="342130" y="40110"/>
                                </a:lnTo>
                                <a:lnTo>
                                  <a:pt x="326656" y="30617"/>
                                </a:lnTo>
                                <a:close/>
                              </a:path>
                              <a:path w="455295" h="300355">
                                <a:moveTo>
                                  <a:pt x="132169" y="28113"/>
                                </a:moveTo>
                                <a:lnTo>
                                  <a:pt x="116815" y="37020"/>
                                </a:lnTo>
                                <a:lnTo>
                                  <a:pt x="114836" y="38746"/>
                                </a:lnTo>
                                <a:lnTo>
                                  <a:pt x="132169" y="28113"/>
                                </a:lnTo>
                                <a:close/>
                              </a:path>
                              <a:path w="455295" h="300355">
                                <a:moveTo>
                                  <a:pt x="308936" y="19747"/>
                                </a:moveTo>
                                <a:lnTo>
                                  <a:pt x="326656" y="30617"/>
                                </a:lnTo>
                                <a:lnTo>
                                  <a:pt x="311226" y="20627"/>
                                </a:lnTo>
                                <a:lnTo>
                                  <a:pt x="308936" y="19747"/>
                                </a:lnTo>
                                <a:close/>
                              </a:path>
                              <a:path w="455295" h="300355">
                                <a:moveTo>
                                  <a:pt x="150386" y="17545"/>
                                </a:moveTo>
                                <a:lnTo>
                                  <a:pt x="148034" y="18380"/>
                                </a:lnTo>
                                <a:lnTo>
                                  <a:pt x="132169" y="28113"/>
                                </a:lnTo>
                                <a:lnTo>
                                  <a:pt x="150386" y="17545"/>
                                </a:lnTo>
                                <a:close/>
                              </a:path>
                              <a:path w="455295" h="300355">
                                <a:moveTo>
                                  <a:pt x="289510" y="12279"/>
                                </a:moveTo>
                                <a:lnTo>
                                  <a:pt x="308936" y="19747"/>
                                </a:lnTo>
                                <a:lnTo>
                                  <a:pt x="306708" y="18380"/>
                                </a:lnTo>
                                <a:lnTo>
                                  <a:pt x="289510" y="12279"/>
                                </a:lnTo>
                                <a:close/>
                              </a:path>
                              <a:path w="455295" h="300355">
                                <a:moveTo>
                                  <a:pt x="169431" y="10788"/>
                                </a:moveTo>
                                <a:lnTo>
                                  <a:pt x="152586" y="16269"/>
                                </a:lnTo>
                                <a:lnTo>
                                  <a:pt x="150386" y="17545"/>
                                </a:lnTo>
                                <a:lnTo>
                                  <a:pt x="169431" y="10788"/>
                                </a:lnTo>
                                <a:close/>
                              </a:path>
                              <a:path w="455295" h="300355">
                                <a:moveTo>
                                  <a:pt x="270671" y="5595"/>
                                </a:moveTo>
                                <a:lnTo>
                                  <a:pt x="289510" y="12279"/>
                                </a:lnTo>
                                <a:lnTo>
                                  <a:pt x="272991" y="5928"/>
                                </a:lnTo>
                                <a:lnTo>
                                  <a:pt x="270671" y="5595"/>
                                </a:lnTo>
                                <a:close/>
                              </a:path>
                              <a:path w="455295" h="300355">
                                <a:moveTo>
                                  <a:pt x="188897" y="4455"/>
                                </a:moveTo>
                                <a:lnTo>
                                  <a:pt x="186500" y="4733"/>
                                </a:lnTo>
                                <a:lnTo>
                                  <a:pt x="169431" y="10788"/>
                                </a:lnTo>
                                <a:lnTo>
                                  <a:pt x="188897" y="4455"/>
                                </a:lnTo>
                                <a:close/>
                              </a:path>
                              <a:path w="455295" h="300355">
                                <a:moveTo>
                                  <a:pt x="249691" y="2585"/>
                                </a:moveTo>
                                <a:lnTo>
                                  <a:pt x="270671" y="5595"/>
                                </a:lnTo>
                                <a:lnTo>
                                  <a:pt x="268239" y="4733"/>
                                </a:lnTo>
                                <a:lnTo>
                                  <a:pt x="249691" y="2585"/>
                                </a:lnTo>
                                <a:close/>
                              </a:path>
                              <a:path w="455295" h="300355">
                                <a:moveTo>
                                  <a:pt x="209214" y="2102"/>
                                </a:moveTo>
                                <a:lnTo>
                                  <a:pt x="191269" y="3684"/>
                                </a:lnTo>
                                <a:lnTo>
                                  <a:pt x="188897" y="4455"/>
                                </a:lnTo>
                                <a:lnTo>
                                  <a:pt x="209214" y="2102"/>
                                </a:lnTo>
                                <a:close/>
                              </a:path>
                              <a:path w="455295" h="300355">
                                <a:moveTo>
                                  <a:pt x="232206" y="76"/>
                                </a:moveTo>
                                <a:lnTo>
                                  <a:pt x="229832" y="285"/>
                                </a:lnTo>
                                <a:lnTo>
                                  <a:pt x="249691" y="2585"/>
                                </a:lnTo>
                                <a:lnTo>
                                  <a:pt x="232206" y="76"/>
                                </a:lnTo>
                                <a:close/>
                              </a:path>
                              <a:path w="455295" h="300355">
                                <a:moveTo>
                                  <a:pt x="227368" y="0"/>
                                </a:moveTo>
                                <a:lnTo>
                                  <a:pt x="209214" y="2102"/>
                                </a:lnTo>
                                <a:lnTo>
                                  <a:pt x="229832" y="285"/>
                                </a:lnTo>
                                <a:lnTo>
                                  <a:pt x="227368" y="0"/>
                                </a:lnTo>
                                <a:close/>
                              </a:path>
                            </a:pathLst>
                          </a:custGeom>
                          <a:solidFill>
                            <a:srgbClr val="5B9BD5"/>
                          </a:solidFill>
                        </wps:spPr>
                        <wps:bodyPr wrap="square" lIns="0" tIns="0" rIns="0" bIns="0" rtlCol="0">
                          <a:prstTxWarp prst="textNoShape">
                            <a:avLst/>
                          </a:prstTxWarp>
                          <a:noAutofit/>
                        </wps:bodyPr>
                      </wps:wsp>
                      <wps:wsp>
                        <wps:cNvPr id="990" name="Graphic 990"/>
                        <wps:cNvSpPr/>
                        <wps:spPr>
                          <a:xfrm>
                            <a:off x="99579" y="809517"/>
                            <a:ext cx="455295" cy="300355"/>
                          </a:xfrm>
                          <a:custGeom>
                            <a:avLst/>
                            <a:gdLst/>
                            <a:ahLst/>
                            <a:cxnLst/>
                            <a:rect l="l" t="t" r="r" b="b"/>
                            <a:pathLst>
                              <a:path w="455295" h="300355">
                                <a:moveTo>
                                  <a:pt x="0" y="293776"/>
                                </a:moveTo>
                                <a:lnTo>
                                  <a:pt x="3663" y="240971"/>
                                </a:lnTo>
                                <a:lnTo>
                                  <a:pt x="14225" y="191270"/>
                                </a:lnTo>
                                <a:lnTo>
                                  <a:pt x="31043" y="145504"/>
                                </a:lnTo>
                                <a:lnTo>
                                  <a:pt x="53476" y="104502"/>
                                </a:lnTo>
                                <a:lnTo>
                                  <a:pt x="80880" y="69094"/>
                                </a:lnTo>
                                <a:lnTo>
                                  <a:pt x="112614" y="40110"/>
                                </a:lnTo>
                                <a:lnTo>
                                  <a:pt x="148034" y="18380"/>
                                </a:lnTo>
                                <a:lnTo>
                                  <a:pt x="186500" y="4733"/>
                                </a:lnTo>
                                <a:lnTo>
                                  <a:pt x="227368" y="0"/>
                                </a:lnTo>
                                <a:lnTo>
                                  <a:pt x="268239" y="4733"/>
                                </a:lnTo>
                                <a:lnTo>
                                  <a:pt x="306708" y="18380"/>
                                </a:lnTo>
                                <a:lnTo>
                                  <a:pt x="342130" y="40110"/>
                                </a:lnTo>
                                <a:lnTo>
                                  <a:pt x="373866" y="69094"/>
                                </a:lnTo>
                                <a:lnTo>
                                  <a:pt x="401271" y="104502"/>
                                </a:lnTo>
                                <a:lnTo>
                                  <a:pt x="423704" y="145504"/>
                                </a:lnTo>
                                <a:lnTo>
                                  <a:pt x="440523" y="191270"/>
                                </a:lnTo>
                                <a:lnTo>
                                  <a:pt x="451085" y="240971"/>
                                </a:lnTo>
                                <a:lnTo>
                                  <a:pt x="454748" y="293776"/>
                                </a:lnTo>
                                <a:lnTo>
                                  <a:pt x="454748" y="295859"/>
                                </a:lnTo>
                                <a:lnTo>
                                  <a:pt x="454723" y="297941"/>
                                </a:lnTo>
                                <a:lnTo>
                                  <a:pt x="454698" y="300024"/>
                                </a:lnTo>
                                <a:lnTo>
                                  <a:pt x="451903" y="247131"/>
                                </a:lnTo>
                                <a:lnTo>
                                  <a:pt x="442162" y="197152"/>
                                </a:lnTo>
                                <a:lnTo>
                                  <a:pt x="426100" y="150934"/>
                                </a:lnTo>
                                <a:lnTo>
                                  <a:pt x="404348" y="109325"/>
                                </a:lnTo>
                                <a:lnTo>
                                  <a:pt x="377533" y="73173"/>
                                </a:lnTo>
                                <a:lnTo>
                                  <a:pt x="346283" y="43324"/>
                                </a:lnTo>
                                <a:lnTo>
                                  <a:pt x="311226" y="20627"/>
                                </a:lnTo>
                                <a:lnTo>
                                  <a:pt x="272991" y="5928"/>
                                </a:lnTo>
                                <a:lnTo>
                                  <a:pt x="232206" y="76"/>
                                </a:lnTo>
                                <a:lnTo>
                                  <a:pt x="191269" y="3684"/>
                                </a:lnTo>
                                <a:lnTo>
                                  <a:pt x="152586" y="16269"/>
                                </a:lnTo>
                                <a:lnTo>
                                  <a:pt x="116815" y="37020"/>
                                </a:lnTo>
                                <a:lnTo>
                                  <a:pt x="84611" y="65124"/>
                                </a:lnTo>
                                <a:lnTo>
                                  <a:pt x="56629" y="99769"/>
                                </a:lnTo>
                                <a:lnTo>
                                  <a:pt x="33527" y="140144"/>
                                </a:lnTo>
                                <a:lnTo>
                                  <a:pt x="15959" y="185437"/>
                                </a:lnTo>
                                <a:lnTo>
                                  <a:pt x="4581" y="234836"/>
                                </a:lnTo>
                                <a:lnTo>
                                  <a:pt x="50" y="287527"/>
                                </a:lnTo>
                                <a:lnTo>
                                  <a:pt x="0" y="291693"/>
                                </a:lnTo>
                                <a:lnTo>
                                  <a:pt x="0" y="293776"/>
                                </a:lnTo>
                                <a:close/>
                              </a:path>
                            </a:pathLst>
                          </a:custGeom>
                          <a:ln w="19050">
                            <a:solidFill>
                              <a:srgbClr val="000000"/>
                            </a:solidFill>
                            <a:prstDash val="solid"/>
                          </a:ln>
                        </wps:spPr>
                        <wps:bodyPr wrap="square" lIns="0" tIns="0" rIns="0" bIns="0" rtlCol="0">
                          <a:prstTxWarp prst="textNoShape">
                            <a:avLst/>
                          </a:prstTxWarp>
                          <a:noAutofit/>
                        </wps:bodyPr>
                      </wps:wsp>
                      <wps:wsp>
                        <wps:cNvPr id="991" name="Graphic 991"/>
                        <wps:cNvSpPr/>
                        <wps:spPr>
                          <a:xfrm>
                            <a:off x="554325" y="9528"/>
                            <a:ext cx="287655" cy="1100455"/>
                          </a:xfrm>
                          <a:custGeom>
                            <a:avLst/>
                            <a:gdLst/>
                            <a:ahLst/>
                            <a:cxnLst/>
                            <a:rect l="l" t="t" r="r" b="b"/>
                            <a:pathLst>
                              <a:path w="287655" h="1100455">
                                <a:moveTo>
                                  <a:pt x="0" y="1100404"/>
                                </a:moveTo>
                                <a:lnTo>
                                  <a:pt x="287121" y="0"/>
                                </a:lnTo>
                              </a:path>
                            </a:pathLst>
                          </a:custGeom>
                          <a:ln w="19050">
                            <a:solidFill>
                              <a:srgbClr val="000000"/>
                            </a:solidFill>
                            <a:prstDash val="solid"/>
                          </a:ln>
                        </wps:spPr>
                        <wps:bodyPr wrap="square" lIns="0" tIns="0" rIns="0" bIns="0" rtlCol="0">
                          <a:prstTxWarp prst="textNoShape">
                            <a:avLst/>
                          </a:prstTxWarp>
                          <a:noAutofit/>
                        </wps:bodyPr>
                      </wps:wsp>
                      <wps:wsp>
                        <wps:cNvPr id="992" name="Graphic 992"/>
                        <wps:cNvSpPr/>
                        <wps:spPr>
                          <a:xfrm>
                            <a:off x="838125" y="9531"/>
                            <a:ext cx="292100" cy="1100455"/>
                          </a:xfrm>
                          <a:custGeom>
                            <a:avLst/>
                            <a:gdLst/>
                            <a:ahLst/>
                            <a:cxnLst/>
                            <a:rect l="l" t="t" r="r" b="b"/>
                            <a:pathLst>
                              <a:path w="292100" h="1100455">
                                <a:moveTo>
                                  <a:pt x="0" y="0"/>
                                </a:moveTo>
                                <a:lnTo>
                                  <a:pt x="292100" y="1100404"/>
                                </a:lnTo>
                              </a:path>
                            </a:pathLst>
                          </a:custGeom>
                          <a:ln w="19050">
                            <a:solidFill>
                              <a:srgbClr val="000000"/>
                            </a:solidFill>
                            <a:prstDash val="solid"/>
                          </a:ln>
                        </wps:spPr>
                        <wps:bodyPr wrap="square" lIns="0" tIns="0" rIns="0" bIns="0" rtlCol="0">
                          <a:prstTxWarp prst="textNoShape">
                            <a:avLst/>
                          </a:prstTxWarp>
                          <a:noAutofit/>
                        </wps:bodyPr>
                      </wps:wsp>
                      <wps:wsp>
                        <wps:cNvPr id="993" name="Graphic 993"/>
                        <wps:cNvSpPr/>
                        <wps:spPr>
                          <a:xfrm>
                            <a:off x="1131890" y="962225"/>
                            <a:ext cx="69850" cy="141605"/>
                          </a:xfrm>
                          <a:custGeom>
                            <a:avLst/>
                            <a:gdLst/>
                            <a:ahLst/>
                            <a:cxnLst/>
                            <a:rect l="l" t="t" r="r" b="b"/>
                            <a:pathLst>
                              <a:path w="69850" h="141605">
                                <a:moveTo>
                                  <a:pt x="0" y="141071"/>
                                </a:moveTo>
                                <a:lnTo>
                                  <a:pt x="69710" y="0"/>
                                </a:lnTo>
                              </a:path>
                            </a:pathLst>
                          </a:custGeom>
                          <a:ln w="19049">
                            <a:solidFill>
                              <a:srgbClr val="000000"/>
                            </a:solidFill>
                            <a:prstDash val="solid"/>
                          </a:ln>
                        </wps:spPr>
                        <wps:bodyPr wrap="square" lIns="0" tIns="0" rIns="0" bIns="0" rtlCol="0">
                          <a:prstTxWarp prst="textNoShape">
                            <a:avLst/>
                          </a:prstTxWarp>
                          <a:noAutofit/>
                        </wps:bodyPr>
                      </wps:wsp>
                      <wps:wsp>
                        <wps:cNvPr id="994" name="Graphic 994"/>
                        <wps:cNvSpPr/>
                        <wps:spPr>
                          <a:xfrm>
                            <a:off x="1193297" y="962220"/>
                            <a:ext cx="69850" cy="141605"/>
                          </a:xfrm>
                          <a:custGeom>
                            <a:avLst/>
                            <a:gdLst/>
                            <a:ahLst/>
                            <a:cxnLst/>
                            <a:rect l="l" t="t" r="r" b="b"/>
                            <a:pathLst>
                              <a:path w="69850" h="141605">
                                <a:moveTo>
                                  <a:pt x="0" y="0"/>
                                </a:moveTo>
                                <a:lnTo>
                                  <a:pt x="69710" y="141071"/>
                                </a:lnTo>
                              </a:path>
                            </a:pathLst>
                          </a:custGeom>
                          <a:ln w="19049">
                            <a:solidFill>
                              <a:srgbClr val="000000"/>
                            </a:solidFill>
                            <a:prstDash val="solid"/>
                          </a:ln>
                        </wps:spPr>
                        <wps:bodyPr wrap="square" lIns="0" tIns="0" rIns="0" bIns="0" rtlCol="0">
                          <a:prstTxWarp prst="textNoShape">
                            <a:avLst/>
                          </a:prstTxWarp>
                          <a:noAutofit/>
                        </wps:bodyPr>
                      </wps:wsp>
                      <wps:wsp>
                        <wps:cNvPr id="995" name="Graphic 995"/>
                        <wps:cNvSpPr/>
                        <wps:spPr>
                          <a:xfrm>
                            <a:off x="1264655" y="809517"/>
                            <a:ext cx="456565" cy="300355"/>
                          </a:xfrm>
                          <a:custGeom>
                            <a:avLst/>
                            <a:gdLst/>
                            <a:ahLst/>
                            <a:cxnLst/>
                            <a:rect l="l" t="t" r="r" b="b"/>
                            <a:pathLst>
                              <a:path w="456565" h="300355">
                                <a:moveTo>
                                  <a:pt x="454803" y="270848"/>
                                </a:moveTo>
                                <a:lnTo>
                                  <a:pt x="456349" y="300050"/>
                                </a:lnTo>
                                <a:lnTo>
                                  <a:pt x="456399" y="293776"/>
                                </a:lnTo>
                                <a:lnTo>
                                  <a:pt x="454803" y="270848"/>
                                </a:lnTo>
                                <a:close/>
                              </a:path>
                              <a:path w="456565" h="300355">
                                <a:moveTo>
                                  <a:pt x="2040" y="264475"/>
                                </a:moveTo>
                                <a:lnTo>
                                  <a:pt x="50" y="287502"/>
                                </a:lnTo>
                                <a:lnTo>
                                  <a:pt x="0" y="293776"/>
                                </a:lnTo>
                                <a:lnTo>
                                  <a:pt x="2040" y="264475"/>
                                </a:lnTo>
                                <a:close/>
                              </a:path>
                              <a:path w="456565" h="300355">
                                <a:moveTo>
                                  <a:pt x="452935" y="244010"/>
                                </a:moveTo>
                                <a:lnTo>
                                  <a:pt x="454803" y="270848"/>
                                </a:lnTo>
                                <a:lnTo>
                                  <a:pt x="453549" y="247152"/>
                                </a:lnTo>
                                <a:lnTo>
                                  <a:pt x="452935" y="244010"/>
                                </a:lnTo>
                                <a:close/>
                              </a:path>
                              <a:path w="456565" h="300355">
                                <a:moveTo>
                                  <a:pt x="4339" y="237865"/>
                                </a:moveTo>
                                <a:lnTo>
                                  <a:pt x="3676" y="240971"/>
                                </a:lnTo>
                                <a:lnTo>
                                  <a:pt x="2040" y="264475"/>
                                </a:lnTo>
                                <a:lnTo>
                                  <a:pt x="4339" y="237865"/>
                                </a:lnTo>
                                <a:close/>
                              </a:path>
                              <a:path w="456565" h="300355">
                                <a:moveTo>
                                  <a:pt x="448121" y="219393"/>
                                </a:moveTo>
                                <a:lnTo>
                                  <a:pt x="452935" y="244010"/>
                                </a:lnTo>
                                <a:lnTo>
                                  <a:pt x="452723" y="240971"/>
                                </a:lnTo>
                                <a:lnTo>
                                  <a:pt x="448121" y="219393"/>
                                </a:lnTo>
                                <a:close/>
                              </a:path>
                              <a:path w="456565" h="300355">
                                <a:moveTo>
                                  <a:pt x="9595" y="213222"/>
                                </a:moveTo>
                                <a:lnTo>
                                  <a:pt x="4602" y="234811"/>
                                </a:lnTo>
                                <a:lnTo>
                                  <a:pt x="4339" y="237865"/>
                                </a:lnTo>
                                <a:lnTo>
                                  <a:pt x="9595" y="213222"/>
                                </a:lnTo>
                                <a:close/>
                              </a:path>
                              <a:path w="456565" h="300355">
                                <a:moveTo>
                                  <a:pt x="442761" y="194260"/>
                                </a:moveTo>
                                <a:lnTo>
                                  <a:pt x="448121" y="219393"/>
                                </a:lnTo>
                                <a:lnTo>
                                  <a:pt x="443776" y="197170"/>
                                </a:lnTo>
                                <a:lnTo>
                                  <a:pt x="442761" y="194260"/>
                                </a:lnTo>
                                <a:close/>
                              </a:path>
                              <a:path w="456565" h="300355">
                                <a:moveTo>
                                  <a:pt x="15333" y="188405"/>
                                </a:moveTo>
                                <a:lnTo>
                                  <a:pt x="14277" y="191270"/>
                                </a:lnTo>
                                <a:lnTo>
                                  <a:pt x="9595" y="213222"/>
                                </a:lnTo>
                                <a:lnTo>
                                  <a:pt x="15333" y="188405"/>
                                </a:lnTo>
                                <a:close/>
                              </a:path>
                              <a:path w="456565" h="300355">
                                <a:moveTo>
                                  <a:pt x="434700" y="171140"/>
                                </a:moveTo>
                                <a:lnTo>
                                  <a:pt x="442761" y="194260"/>
                                </a:lnTo>
                                <a:lnTo>
                                  <a:pt x="442124" y="191270"/>
                                </a:lnTo>
                                <a:lnTo>
                                  <a:pt x="434700" y="171140"/>
                                </a:lnTo>
                                <a:close/>
                              </a:path>
                              <a:path w="456565" h="300355">
                                <a:moveTo>
                                  <a:pt x="23824" y="165385"/>
                                </a:moveTo>
                                <a:lnTo>
                                  <a:pt x="16025" y="185414"/>
                                </a:lnTo>
                                <a:lnTo>
                                  <a:pt x="15333" y="188405"/>
                                </a:lnTo>
                                <a:lnTo>
                                  <a:pt x="23824" y="165385"/>
                                </a:lnTo>
                                <a:close/>
                              </a:path>
                              <a:path w="456565" h="300355">
                                <a:moveTo>
                                  <a:pt x="426293" y="148344"/>
                                </a:moveTo>
                                <a:lnTo>
                                  <a:pt x="434700" y="171140"/>
                                </a:lnTo>
                                <a:lnTo>
                                  <a:pt x="427660" y="150950"/>
                                </a:lnTo>
                                <a:lnTo>
                                  <a:pt x="426293" y="148344"/>
                                </a:lnTo>
                                <a:close/>
                              </a:path>
                              <a:path w="456565" h="300355">
                                <a:moveTo>
                                  <a:pt x="32561" y="142946"/>
                                </a:moveTo>
                                <a:lnTo>
                                  <a:pt x="31156" y="145504"/>
                                </a:lnTo>
                                <a:lnTo>
                                  <a:pt x="23824" y="165385"/>
                                </a:lnTo>
                                <a:lnTo>
                                  <a:pt x="32561" y="142946"/>
                                </a:lnTo>
                                <a:close/>
                              </a:path>
                              <a:path w="456565" h="300355">
                                <a:moveTo>
                                  <a:pt x="415319" y="127424"/>
                                </a:moveTo>
                                <a:lnTo>
                                  <a:pt x="426293" y="148344"/>
                                </a:lnTo>
                                <a:lnTo>
                                  <a:pt x="425246" y="145504"/>
                                </a:lnTo>
                                <a:lnTo>
                                  <a:pt x="415319" y="127424"/>
                                </a:lnTo>
                                <a:close/>
                              </a:path>
                              <a:path w="456565" h="300355">
                                <a:moveTo>
                                  <a:pt x="43909" y="122280"/>
                                </a:moveTo>
                                <a:lnTo>
                                  <a:pt x="33660" y="140123"/>
                                </a:lnTo>
                                <a:lnTo>
                                  <a:pt x="32561" y="142946"/>
                                </a:lnTo>
                                <a:lnTo>
                                  <a:pt x="43909" y="122280"/>
                                </a:lnTo>
                                <a:close/>
                              </a:path>
                              <a:path w="456565" h="300355">
                                <a:moveTo>
                                  <a:pt x="404145" y="107072"/>
                                </a:moveTo>
                                <a:lnTo>
                                  <a:pt x="415319" y="127424"/>
                                </a:lnTo>
                                <a:lnTo>
                                  <a:pt x="405832" y="109339"/>
                                </a:lnTo>
                                <a:lnTo>
                                  <a:pt x="404145" y="107072"/>
                                </a:lnTo>
                                <a:close/>
                              </a:path>
                              <a:path w="456565" h="300355">
                                <a:moveTo>
                                  <a:pt x="55395" y="102282"/>
                                </a:moveTo>
                                <a:lnTo>
                                  <a:pt x="53671" y="104502"/>
                                </a:lnTo>
                                <a:lnTo>
                                  <a:pt x="43909" y="122280"/>
                                </a:lnTo>
                                <a:lnTo>
                                  <a:pt x="55395" y="102282"/>
                                </a:lnTo>
                                <a:close/>
                              </a:path>
                              <a:path w="456565" h="300355">
                                <a:moveTo>
                                  <a:pt x="390706" y="89017"/>
                                </a:moveTo>
                                <a:lnTo>
                                  <a:pt x="404145" y="107072"/>
                                </a:lnTo>
                                <a:lnTo>
                                  <a:pt x="402733" y="104502"/>
                                </a:lnTo>
                                <a:lnTo>
                                  <a:pt x="390706" y="89017"/>
                                </a:lnTo>
                                <a:close/>
                              </a:path>
                              <a:path w="456565" h="300355">
                                <a:moveTo>
                                  <a:pt x="69097" y="84643"/>
                                </a:moveTo>
                                <a:lnTo>
                                  <a:pt x="56849" y="99750"/>
                                </a:lnTo>
                                <a:lnTo>
                                  <a:pt x="55395" y="102282"/>
                                </a:lnTo>
                                <a:lnTo>
                                  <a:pt x="69097" y="84643"/>
                                </a:lnTo>
                                <a:close/>
                              </a:path>
                              <a:path w="456565" h="300355">
                                <a:moveTo>
                                  <a:pt x="376953" y="71311"/>
                                </a:moveTo>
                                <a:lnTo>
                                  <a:pt x="390706" y="89017"/>
                                </a:lnTo>
                                <a:lnTo>
                                  <a:pt x="378921" y="73184"/>
                                </a:lnTo>
                                <a:lnTo>
                                  <a:pt x="376953" y="71311"/>
                                </a:lnTo>
                                <a:close/>
                              </a:path>
                              <a:path w="456565" h="300355">
                                <a:moveTo>
                                  <a:pt x="83187" y="67264"/>
                                </a:moveTo>
                                <a:lnTo>
                                  <a:pt x="81175" y="69094"/>
                                </a:lnTo>
                                <a:lnTo>
                                  <a:pt x="69097" y="84643"/>
                                </a:lnTo>
                                <a:lnTo>
                                  <a:pt x="83187" y="67264"/>
                                </a:lnTo>
                                <a:close/>
                              </a:path>
                              <a:path w="456565" h="300355">
                                <a:moveTo>
                                  <a:pt x="361388" y="56496"/>
                                </a:moveTo>
                                <a:lnTo>
                                  <a:pt x="376953" y="71311"/>
                                </a:lnTo>
                                <a:lnTo>
                                  <a:pt x="375231" y="69094"/>
                                </a:lnTo>
                                <a:lnTo>
                                  <a:pt x="361388" y="56496"/>
                                </a:lnTo>
                                <a:close/>
                              </a:path>
                              <a:path w="456565" h="300355">
                                <a:moveTo>
                                  <a:pt x="98847" y="53012"/>
                                </a:moveTo>
                                <a:lnTo>
                                  <a:pt x="84934" y="65108"/>
                                </a:lnTo>
                                <a:lnTo>
                                  <a:pt x="83187" y="67264"/>
                                </a:lnTo>
                                <a:lnTo>
                                  <a:pt x="98847" y="53012"/>
                                </a:lnTo>
                                <a:close/>
                              </a:path>
                              <a:path w="456565" h="300355">
                                <a:moveTo>
                                  <a:pt x="345380" y="41927"/>
                                </a:moveTo>
                                <a:lnTo>
                                  <a:pt x="361388" y="56496"/>
                                </a:lnTo>
                                <a:lnTo>
                                  <a:pt x="347559" y="43334"/>
                                </a:lnTo>
                                <a:lnTo>
                                  <a:pt x="345380" y="41927"/>
                                </a:lnTo>
                                <a:close/>
                              </a:path>
                              <a:path w="456565" h="300355">
                                <a:moveTo>
                                  <a:pt x="115258" y="38746"/>
                                </a:moveTo>
                                <a:lnTo>
                                  <a:pt x="113026" y="40110"/>
                                </a:lnTo>
                                <a:lnTo>
                                  <a:pt x="98847" y="53012"/>
                                </a:lnTo>
                                <a:lnTo>
                                  <a:pt x="115258" y="38746"/>
                                </a:lnTo>
                                <a:close/>
                              </a:path>
                              <a:path w="456565" h="300355">
                                <a:moveTo>
                                  <a:pt x="327792" y="30580"/>
                                </a:moveTo>
                                <a:lnTo>
                                  <a:pt x="345380" y="41927"/>
                                </a:lnTo>
                                <a:lnTo>
                                  <a:pt x="343383" y="40110"/>
                                </a:lnTo>
                                <a:lnTo>
                                  <a:pt x="327792" y="30580"/>
                                </a:lnTo>
                                <a:close/>
                              </a:path>
                              <a:path w="456565" h="300355">
                                <a:moveTo>
                                  <a:pt x="132726" y="28068"/>
                                </a:moveTo>
                                <a:lnTo>
                                  <a:pt x="117257" y="37007"/>
                                </a:lnTo>
                                <a:lnTo>
                                  <a:pt x="115258" y="38746"/>
                                </a:lnTo>
                                <a:lnTo>
                                  <a:pt x="132726" y="28068"/>
                                </a:lnTo>
                                <a:close/>
                              </a:path>
                              <a:path w="456565" h="300355">
                                <a:moveTo>
                                  <a:pt x="310084" y="19756"/>
                                </a:moveTo>
                                <a:lnTo>
                                  <a:pt x="327792" y="30580"/>
                                </a:lnTo>
                                <a:lnTo>
                                  <a:pt x="312377" y="20634"/>
                                </a:lnTo>
                                <a:lnTo>
                                  <a:pt x="310084" y="19756"/>
                                </a:lnTo>
                                <a:close/>
                              </a:path>
                              <a:path w="456565" h="300355">
                                <a:moveTo>
                                  <a:pt x="150934" y="17546"/>
                                </a:moveTo>
                                <a:lnTo>
                                  <a:pt x="148577" y="18380"/>
                                </a:lnTo>
                                <a:lnTo>
                                  <a:pt x="132726" y="28068"/>
                                </a:lnTo>
                                <a:lnTo>
                                  <a:pt x="150934" y="17546"/>
                                </a:lnTo>
                                <a:close/>
                              </a:path>
                              <a:path w="456565" h="300355">
                                <a:moveTo>
                                  <a:pt x="290510" y="12256"/>
                                </a:moveTo>
                                <a:lnTo>
                                  <a:pt x="310084" y="19756"/>
                                </a:lnTo>
                                <a:lnTo>
                                  <a:pt x="307833" y="18380"/>
                                </a:lnTo>
                                <a:lnTo>
                                  <a:pt x="290510" y="12256"/>
                                </a:lnTo>
                                <a:close/>
                              </a:path>
                              <a:path w="456565" h="300355">
                                <a:moveTo>
                                  <a:pt x="170140" y="10758"/>
                                </a:moveTo>
                                <a:lnTo>
                                  <a:pt x="153160" y="16261"/>
                                </a:lnTo>
                                <a:lnTo>
                                  <a:pt x="150934" y="17546"/>
                                </a:lnTo>
                                <a:lnTo>
                                  <a:pt x="170140" y="10758"/>
                                </a:lnTo>
                                <a:close/>
                              </a:path>
                              <a:path w="456565" h="300355">
                                <a:moveTo>
                                  <a:pt x="271677" y="5599"/>
                                </a:moveTo>
                                <a:lnTo>
                                  <a:pt x="290510" y="12256"/>
                                </a:lnTo>
                                <a:lnTo>
                                  <a:pt x="274003" y="5932"/>
                                </a:lnTo>
                                <a:lnTo>
                                  <a:pt x="271677" y="5599"/>
                                </a:lnTo>
                                <a:close/>
                              </a:path>
                              <a:path w="456565" h="300355">
                                <a:moveTo>
                                  <a:pt x="189588" y="4456"/>
                                </a:moveTo>
                                <a:lnTo>
                                  <a:pt x="187185" y="4733"/>
                                </a:lnTo>
                                <a:lnTo>
                                  <a:pt x="170140" y="10758"/>
                                </a:lnTo>
                                <a:lnTo>
                                  <a:pt x="189588" y="4456"/>
                                </a:lnTo>
                                <a:close/>
                              </a:path>
                              <a:path w="456565" h="300355">
                                <a:moveTo>
                                  <a:pt x="250592" y="2583"/>
                                </a:moveTo>
                                <a:lnTo>
                                  <a:pt x="271677" y="5599"/>
                                </a:lnTo>
                                <a:lnTo>
                                  <a:pt x="269226" y="4733"/>
                                </a:lnTo>
                                <a:lnTo>
                                  <a:pt x="250592" y="2583"/>
                                </a:lnTo>
                                <a:close/>
                              </a:path>
                              <a:path w="456565" h="300355">
                                <a:moveTo>
                                  <a:pt x="210041" y="2096"/>
                                </a:moveTo>
                                <a:lnTo>
                                  <a:pt x="191983" y="3679"/>
                                </a:lnTo>
                                <a:lnTo>
                                  <a:pt x="189588" y="4456"/>
                                </a:lnTo>
                                <a:lnTo>
                                  <a:pt x="210041" y="2096"/>
                                </a:lnTo>
                                <a:close/>
                              </a:path>
                              <a:path w="456565" h="300355">
                                <a:moveTo>
                                  <a:pt x="233070" y="76"/>
                                </a:moveTo>
                                <a:lnTo>
                                  <a:pt x="230682" y="285"/>
                                </a:lnTo>
                                <a:lnTo>
                                  <a:pt x="250592" y="2583"/>
                                </a:lnTo>
                                <a:lnTo>
                                  <a:pt x="233070" y="76"/>
                                </a:lnTo>
                                <a:close/>
                              </a:path>
                              <a:path w="456565" h="300355">
                                <a:moveTo>
                                  <a:pt x="228206" y="0"/>
                                </a:moveTo>
                                <a:lnTo>
                                  <a:pt x="210041" y="2096"/>
                                </a:lnTo>
                                <a:lnTo>
                                  <a:pt x="230682" y="285"/>
                                </a:lnTo>
                                <a:lnTo>
                                  <a:pt x="228206" y="0"/>
                                </a:lnTo>
                                <a:close/>
                              </a:path>
                            </a:pathLst>
                          </a:custGeom>
                          <a:solidFill>
                            <a:srgbClr val="5B9BD5"/>
                          </a:solidFill>
                        </wps:spPr>
                        <wps:bodyPr wrap="square" lIns="0" tIns="0" rIns="0" bIns="0" rtlCol="0">
                          <a:prstTxWarp prst="textNoShape">
                            <a:avLst/>
                          </a:prstTxWarp>
                          <a:noAutofit/>
                        </wps:bodyPr>
                      </wps:wsp>
                      <wps:wsp>
                        <wps:cNvPr id="996" name="Graphic 996"/>
                        <wps:cNvSpPr/>
                        <wps:spPr>
                          <a:xfrm>
                            <a:off x="1264655" y="809517"/>
                            <a:ext cx="456565" cy="300355"/>
                          </a:xfrm>
                          <a:custGeom>
                            <a:avLst/>
                            <a:gdLst/>
                            <a:ahLst/>
                            <a:cxnLst/>
                            <a:rect l="l" t="t" r="r" b="b"/>
                            <a:pathLst>
                              <a:path w="456565" h="300355">
                                <a:moveTo>
                                  <a:pt x="0" y="293776"/>
                                </a:moveTo>
                                <a:lnTo>
                                  <a:pt x="3676" y="240971"/>
                                </a:lnTo>
                                <a:lnTo>
                                  <a:pt x="14277" y="191270"/>
                                </a:lnTo>
                                <a:lnTo>
                                  <a:pt x="31156" y="145504"/>
                                </a:lnTo>
                                <a:lnTo>
                                  <a:pt x="53671" y="104502"/>
                                </a:lnTo>
                                <a:lnTo>
                                  <a:pt x="81175" y="69094"/>
                                </a:lnTo>
                                <a:lnTo>
                                  <a:pt x="113026" y="40110"/>
                                </a:lnTo>
                                <a:lnTo>
                                  <a:pt x="148577" y="18380"/>
                                </a:lnTo>
                                <a:lnTo>
                                  <a:pt x="187185" y="4733"/>
                                </a:lnTo>
                                <a:lnTo>
                                  <a:pt x="228206" y="0"/>
                                </a:lnTo>
                                <a:lnTo>
                                  <a:pt x="269226" y="4733"/>
                                </a:lnTo>
                                <a:lnTo>
                                  <a:pt x="307833" y="18380"/>
                                </a:lnTo>
                                <a:lnTo>
                                  <a:pt x="343383" y="40110"/>
                                </a:lnTo>
                                <a:lnTo>
                                  <a:pt x="375231" y="69094"/>
                                </a:lnTo>
                                <a:lnTo>
                                  <a:pt x="402733" y="104502"/>
                                </a:lnTo>
                                <a:lnTo>
                                  <a:pt x="425246" y="145504"/>
                                </a:lnTo>
                                <a:lnTo>
                                  <a:pt x="442124" y="191270"/>
                                </a:lnTo>
                                <a:lnTo>
                                  <a:pt x="452723" y="240971"/>
                                </a:lnTo>
                                <a:lnTo>
                                  <a:pt x="456399" y="293776"/>
                                </a:lnTo>
                                <a:lnTo>
                                  <a:pt x="456399" y="295871"/>
                                </a:lnTo>
                                <a:lnTo>
                                  <a:pt x="456387" y="297954"/>
                                </a:lnTo>
                                <a:lnTo>
                                  <a:pt x="456349" y="300050"/>
                                </a:lnTo>
                                <a:lnTo>
                                  <a:pt x="453549" y="247152"/>
                                </a:lnTo>
                                <a:lnTo>
                                  <a:pt x="443776" y="197170"/>
                                </a:lnTo>
                                <a:lnTo>
                                  <a:pt x="427660" y="150950"/>
                                </a:lnTo>
                                <a:lnTo>
                                  <a:pt x="405832" y="109339"/>
                                </a:lnTo>
                                <a:lnTo>
                                  <a:pt x="378921" y="73184"/>
                                </a:lnTo>
                                <a:lnTo>
                                  <a:pt x="347559" y="43334"/>
                                </a:lnTo>
                                <a:lnTo>
                                  <a:pt x="312377" y="20634"/>
                                </a:lnTo>
                                <a:lnTo>
                                  <a:pt x="274003" y="5932"/>
                                </a:lnTo>
                                <a:lnTo>
                                  <a:pt x="233070" y="76"/>
                                </a:lnTo>
                                <a:lnTo>
                                  <a:pt x="191983" y="3679"/>
                                </a:lnTo>
                                <a:lnTo>
                                  <a:pt x="153160" y="16261"/>
                                </a:lnTo>
                                <a:lnTo>
                                  <a:pt x="117257" y="37007"/>
                                </a:lnTo>
                                <a:lnTo>
                                  <a:pt x="84934" y="65108"/>
                                </a:lnTo>
                                <a:lnTo>
                                  <a:pt x="56849" y="99750"/>
                                </a:lnTo>
                                <a:lnTo>
                                  <a:pt x="33660" y="140123"/>
                                </a:lnTo>
                                <a:lnTo>
                                  <a:pt x="16025" y="185414"/>
                                </a:lnTo>
                                <a:lnTo>
                                  <a:pt x="4602" y="234811"/>
                                </a:lnTo>
                                <a:lnTo>
                                  <a:pt x="50" y="287502"/>
                                </a:lnTo>
                                <a:lnTo>
                                  <a:pt x="0" y="291680"/>
                                </a:lnTo>
                                <a:lnTo>
                                  <a:pt x="0" y="293776"/>
                                </a:lnTo>
                                <a:close/>
                              </a:path>
                            </a:pathLst>
                          </a:custGeom>
                          <a:ln w="19050">
                            <a:solidFill>
                              <a:srgbClr val="000000"/>
                            </a:solidFill>
                            <a:prstDash val="solid"/>
                          </a:ln>
                        </wps:spPr>
                        <wps:bodyPr wrap="square" lIns="0" tIns="0" rIns="0" bIns="0" rtlCol="0">
                          <a:prstTxWarp prst="textNoShape">
                            <a:avLst/>
                          </a:prstTxWarp>
                          <a:noAutofit/>
                        </wps:bodyPr>
                      </wps:wsp>
                      <wps:wsp>
                        <wps:cNvPr id="997" name="Graphic 997"/>
                        <wps:cNvSpPr/>
                        <wps:spPr>
                          <a:xfrm>
                            <a:off x="1727697" y="1109933"/>
                            <a:ext cx="715645" cy="1270"/>
                          </a:xfrm>
                          <a:custGeom>
                            <a:avLst/>
                            <a:gdLst/>
                            <a:ahLst/>
                            <a:cxnLst/>
                            <a:rect l="l" t="t" r="r" b="b"/>
                            <a:pathLst>
                              <a:path w="715645" h="0">
                                <a:moveTo>
                                  <a:pt x="0" y="0"/>
                                </a:moveTo>
                                <a:lnTo>
                                  <a:pt x="715314" y="0"/>
                                </a:lnTo>
                              </a:path>
                            </a:pathLst>
                          </a:custGeom>
                          <a:ln w="19050">
                            <a:solidFill>
                              <a:srgbClr val="000000"/>
                            </a:solidFill>
                            <a:prstDash val="solid"/>
                          </a:ln>
                        </wps:spPr>
                        <wps:bodyPr wrap="square" lIns="0" tIns="0" rIns="0" bIns="0" rtlCol="0">
                          <a:prstTxWarp prst="textNoShape">
                            <a:avLst/>
                          </a:prstTxWarp>
                          <a:noAutofit/>
                        </wps:bodyPr>
                      </wps:wsp>
                      <wps:wsp>
                        <wps:cNvPr id="998" name="Graphic 998"/>
                        <wps:cNvSpPr/>
                        <wps:spPr>
                          <a:xfrm>
                            <a:off x="3611460" y="816155"/>
                            <a:ext cx="456565" cy="300355"/>
                          </a:xfrm>
                          <a:custGeom>
                            <a:avLst/>
                            <a:gdLst/>
                            <a:ahLst/>
                            <a:cxnLst/>
                            <a:rect l="l" t="t" r="r" b="b"/>
                            <a:pathLst>
                              <a:path w="456565" h="300355">
                                <a:moveTo>
                                  <a:pt x="1545" y="270848"/>
                                </a:moveTo>
                                <a:lnTo>
                                  <a:pt x="95" y="291680"/>
                                </a:lnTo>
                                <a:lnTo>
                                  <a:pt x="0" y="300050"/>
                                </a:lnTo>
                                <a:lnTo>
                                  <a:pt x="1545" y="270848"/>
                                </a:lnTo>
                                <a:close/>
                              </a:path>
                              <a:path w="456565" h="300355">
                                <a:moveTo>
                                  <a:pt x="454308" y="264475"/>
                                </a:moveTo>
                                <a:lnTo>
                                  <a:pt x="456349" y="293776"/>
                                </a:lnTo>
                                <a:lnTo>
                                  <a:pt x="456298" y="287502"/>
                                </a:lnTo>
                                <a:lnTo>
                                  <a:pt x="454308" y="264475"/>
                                </a:lnTo>
                                <a:close/>
                              </a:path>
                              <a:path w="456565" h="300355">
                                <a:moveTo>
                                  <a:pt x="3413" y="244010"/>
                                </a:moveTo>
                                <a:lnTo>
                                  <a:pt x="2799" y="247152"/>
                                </a:lnTo>
                                <a:lnTo>
                                  <a:pt x="1545" y="270848"/>
                                </a:lnTo>
                                <a:lnTo>
                                  <a:pt x="3413" y="244010"/>
                                </a:lnTo>
                                <a:close/>
                              </a:path>
                              <a:path w="456565" h="300355">
                                <a:moveTo>
                                  <a:pt x="452010" y="237865"/>
                                </a:moveTo>
                                <a:lnTo>
                                  <a:pt x="454308" y="264475"/>
                                </a:lnTo>
                                <a:lnTo>
                                  <a:pt x="452672" y="240971"/>
                                </a:lnTo>
                                <a:lnTo>
                                  <a:pt x="452010" y="237865"/>
                                </a:lnTo>
                                <a:close/>
                              </a:path>
                              <a:path w="456565" h="300355">
                                <a:moveTo>
                                  <a:pt x="8227" y="219393"/>
                                </a:moveTo>
                                <a:lnTo>
                                  <a:pt x="3625" y="240971"/>
                                </a:lnTo>
                                <a:lnTo>
                                  <a:pt x="3413" y="244010"/>
                                </a:lnTo>
                                <a:lnTo>
                                  <a:pt x="8227" y="219393"/>
                                </a:lnTo>
                                <a:close/>
                              </a:path>
                              <a:path w="456565" h="300355">
                                <a:moveTo>
                                  <a:pt x="446753" y="213222"/>
                                </a:moveTo>
                                <a:lnTo>
                                  <a:pt x="452010" y="237865"/>
                                </a:lnTo>
                                <a:lnTo>
                                  <a:pt x="451746" y="234811"/>
                                </a:lnTo>
                                <a:lnTo>
                                  <a:pt x="446753" y="213222"/>
                                </a:lnTo>
                                <a:close/>
                              </a:path>
                              <a:path w="456565" h="300355">
                                <a:moveTo>
                                  <a:pt x="13587" y="194260"/>
                                </a:moveTo>
                                <a:lnTo>
                                  <a:pt x="12572" y="197170"/>
                                </a:lnTo>
                                <a:lnTo>
                                  <a:pt x="8227" y="219393"/>
                                </a:lnTo>
                                <a:lnTo>
                                  <a:pt x="13587" y="194260"/>
                                </a:lnTo>
                                <a:close/>
                              </a:path>
                              <a:path w="456565" h="300355">
                                <a:moveTo>
                                  <a:pt x="441015" y="188405"/>
                                </a:moveTo>
                                <a:lnTo>
                                  <a:pt x="446753" y="213222"/>
                                </a:lnTo>
                                <a:lnTo>
                                  <a:pt x="442071" y="191270"/>
                                </a:lnTo>
                                <a:lnTo>
                                  <a:pt x="441015" y="188405"/>
                                </a:lnTo>
                                <a:close/>
                              </a:path>
                              <a:path w="456565" h="300355">
                                <a:moveTo>
                                  <a:pt x="21648" y="171140"/>
                                </a:moveTo>
                                <a:lnTo>
                                  <a:pt x="14224" y="191270"/>
                                </a:lnTo>
                                <a:lnTo>
                                  <a:pt x="13587" y="194260"/>
                                </a:lnTo>
                                <a:lnTo>
                                  <a:pt x="21648" y="171140"/>
                                </a:lnTo>
                                <a:close/>
                              </a:path>
                              <a:path w="456565" h="300355">
                                <a:moveTo>
                                  <a:pt x="432524" y="165385"/>
                                </a:moveTo>
                                <a:lnTo>
                                  <a:pt x="441015" y="188405"/>
                                </a:lnTo>
                                <a:lnTo>
                                  <a:pt x="440323" y="185414"/>
                                </a:lnTo>
                                <a:lnTo>
                                  <a:pt x="432524" y="165385"/>
                                </a:lnTo>
                                <a:close/>
                              </a:path>
                              <a:path w="456565" h="300355">
                                <a:moveTo>
                                  <a:pt x="30055" y="148344"/>
                                </a:moveTo>
                                <a:lnTo>
                                  <a:pt x="28688" y="150950"/>
                                </a:lnTo>
                                <a:lnTo>
                                  <a:pt x="21648" y="171140"/>
                                </a:lnTo>
                                <a:lnTo>
                                  <a:pt x="30055" y="148344"/>
                                </a:lnTo>
                                <a:close/>
                              </a:path>
                              <a:path w="456565" h="300355">
                                <a:moveTo>
                                  <a:pt x="423787" y="142946"/>
                                </a:moveTo>
                                <a:lnTo>
                                  <a:pt x="432524" y="165385"/>
                                </a:lnTo>
                                <a:lnTo>
                                  <a:pt x="425192" y="145504"/>
                                </a:lnTo>
                                <a:lnTo>
                                  <a:pt x="423787" y="142946"/>
                                </a:lnTo>
                                <a:close/>
                              </a:path>
                              <a:path w="456565" h="300355">
                                <a:moveTo>
                                  <a:pt x="41029" y="127424"/>
                                </a:moveTo>
                                <a:lnTo>
                                  <a:pt x="31102" y="145504"/>
                                </a:lnTo>
                                <a:lnTo>
                                  <a:pt x="30055" y="148344"/>
                                </a:lnTo>
                                <a:lnTo>
                                  <a:pt x="41029" y="127424"/>
                                </a:lnTo>
                                <a:close/>
                              </a:path>
                              <a:path w="456565" h="300355">
                                <a:moveTo>
                                  <a:pt x="412439" y="122280"/>
                                </a:moveTo>
                                <a:lnTo>
                                  <a:pt x="423787" y="142946"/>
                                </a:lnTo>
                                <a:lnTo>
                                  <a:pt x="422688" y="140123"/>
                                </a:lnTo>
                                <a:lnTo>
                                  <a:pt x="412439" y="122280"/>
                                </a:lnTo>
                                <a:close/>
                              </a:path>
                              <a:path w="456565" h="300355">
                                <a:moveTo>
                                  <a:pt x="52203" y="107072"/>
                                </a:moveTo>
                                <a:lnTo>
                                  <a:pt x="50516" y="109339"/>
                                </a:lnTo>
                                <a:lnTo>
                                  <a:pt x="41029" y="127424"/>
                                </a:lnTo>
                                <a:lnTo>
                                  <a:pt x="52203" y="107072"/>
                                </a:lnTo>
                                <a:close/>
                              </a:path>
                              <a:path w="456565" h="300355">
                                <a:moveTo>
                                  <a:pt x="400953" y="102282"/>
                                </a:moveTo>
                                <a:lnTo>
                                  <a:pt x="412439" y="122280"/>
                                </a:lnTo>
                                <a:lnTo>
                                  <a:pt x="402677" y="104502"/>
                                </a:lnTo>
                                <a:lnTo>
                                  <a:pt x="400953" y="102282"/>
                                </a:lnTo>
                                <a:close/>
                              </a:path>
                              <a:path w="456565" h="300355">
                                <a:moveTo>
                                  <a:pt x="65642" y="89017"/>
                                </a:moveTo>
                                <a:lnTo>
                                  <a:pt x="53615" y="104502"/>
                                </a:lnTo>
                                <a:lnTo>
                                  <a:pt x="52203" y="107072"/>
                                </a:lnTo>
                                <a:lnTo>
                                  <a:pt x="65642" y="89017"/>
                                </a:lnTo>
                                <a:close/>
                              </a:path>
                              <a:path w="456565" h="300355">
                                <a:moveTo>
                                  <a:pt x="387251" y="84643"/>
                                </a:moveTo>
                                <a:lnTo>
                                  <a:pt x="400953" y="102282"/>
                                </a:lnTo>
                                <a:lnTo>
                                  <a:pt x="399499" y="99750"/>
                                </a:lnTo>
                                <a:lnTo>
                                  <a:pt x="387251" y="84643"/>
                                </a:lnTo>
                                <a:close/>
                              </a:path>
                              <a:path w="456565" h="300355">
                                <a:moveTo>
                                  <a:pt x="79395" y="71311"/>
                                </a:moveTo>
                                <a:lnTo>
                                  <a:pt x="77427" y="73184"/>
                                </a:lnTo>
                                <a:lnTo>
                                  <a:pt x="65642" y="89017"/>
                                </a:lnTo>
                                <a:lnTo>
                                  <a:pt x="79395" y="71311"/>
                                </a:lnTo>
                                <a:close/>
                              </a:path>
                              <a:path w="456565" h="300355">
                                <a:moveTo>
                                  <a:pt x="373161" y="67264"/>
                                </a:moveTo>
                                <a:lnTo>
                                  <a:pt x="387251" y="84643"/>
                                </a:lnTo>
                                <a:lnTo>
                                  <a:pt x="375173" y="69094"/>
                                </a:lnTo>
                                <a:lnTo>
                                  <a:pt x="373161" y="67264"/>
                                </a:lnTo>
                                <a:close/>
                              </a:path>
                              <a:path w="456565" h="300355">
                                <a:moveTo>
                                  <a:pt x="94960" y="56496"/>
                                </a:moveTo>
                                <a:lnTo>
                                  <a:pt x="81117" y="69094"/>
                                </a:lnTo>
                                <a:lnTo>
                                  <a:pt x="79395" y="71311"/>
                                </a:lnTo>
                                <a:lnTo>
                                  <a:pt x="94960" y="56496"/>
                                </a:lnTo>
                                <a:close/>
                              </a:path>
                              <a:path w="456565" h="300355">
                                <a:moveTo>
                                  <a:pt x="357501" y="53012"/>
                                </a:moveTo>
                                <a:lnTo>
                                  <a:pt x="373161" y="67264"/>
                                </a:lnTo>
                                <a:lnTo>
                                  <a:pt x="371414" y="65108"/>
                                </a:lnTo>
                                <a:lnTo>
                                  <a:pt x="357501" y="53012"/>
                                </a:lnTo>
                                <a:close/>
                              </a:path>
                              <a:path w="456565" h="300355">
                                <a:moveTo>
                                  <a:pt x="110968" y="41927"/>
                                </a:moveTo>
                                <a:lnTo>
                                  <a:pt x="108789" y="43334"/>
                                </a:lnTo>
                                <a:lnTo>
                                  <a:pt x="94960" y="56496"/>
                                </a:lnTo>
                                <a:lnTo>
                                  <a:pt x="110968" y="41927"/>
                                </a:lnTo>
                                <a:close/>
                              </a:path>
                              <a:path w="456565" h="300355">
                                <a:moveTo>
                                  <a:pt x="341090" y="38746"/>
                                </a:moveTo>
                                <a:lnTo>
                                  <a:pt x="357501" y="53012"/>
                                </a:lnTo>
                                <a:lnTo>
                                  <a:pt x="343322" y="40110"/>
                                </a:lnTo>
                                <a:lnTo>
                                  <a:pt x="341090" y="38746"/>
                                </a:lnTo>
                                <a:close/>
                              </a:path>
                              <a:path w="456565" h="300355">
                                <a:moveTo>
                                  <a:pt x="128556" y="30580"/>
                                </a:moveTo>
                                <a:lnTo>
                                  <a:pt x="112966" y="40110"/>
                                </a:lnTo>
                                <a:lnTo>
                                  <a:pt x="110968" y="41927"/>
                                </a:lnTo>
                                <a:lnTo>
                                  <a:pt x="128556" y="30580"/>
                                </a:lnTo>
                                <a:close/>
                              </a:path>
                              <a:path w="456565" h="300355">
                                <a:moveTo>
                                  <a:pt x="323622" y="28068"/>
                                </a:moveTo>
                                <a:lnTo>
                                  <a:pt x="341090" y="38746"/>
                                </a:lnTo>
                                <a:lnTo>
                                  <a:pt x="339091" y="37007"/>
                                </a:lnTo>
                                <a:lnTo>
                                  <a:pt x="323622" y="28068"/>
                                </a:lnTo>
                                <a:close/>
                              </a:path>
                              <a:path w="456565" h="300355">
                                <a:moveTo>
                                  <a:pt x="146264" y="19756"/>
                                </a:moveTo>
                                <a:lnTo>
                                  <a:pt x="143972" y="20634"/>
                                </a:lnTo>
                                <a:lnTo>
                                  <a:pt x="128556" y="30580"/>
                                </a:lnTo>
                                <a:lnTo>
                                  <a:pt x="146264" y="19756"/>
                                </a:lnTo>
                                <a:close/>
                              </a:path>
                              <a:path w="456565" h="300355">
                                <a:moveTo>
                                  <a:pt x="305414" y="17546"/>
                                </a:moveTo>
                                <a:lnTo>
                                  <a:pt x="323622" y="28068"/>
                                </a:lnTo>
                                <a:lnTo>
                                  <a:pt x="307771" y="18380"/>
                                </a:lnTo>
                                <a:lnTo>
                                  <a:pt x="305414" y="17546"/>
                                </a:lnTo>
                                <a:close/>
                              </a:path>
                              <a:path w="456565" h="300355">
                                <a:moveTo>
                                  <a:pt x="165838" y="12256"/>
                                </a:moveTo>
                                <a:lnTo>
                                  <a:pt x="148515" y="18380"/>
                                </a:lnTo>
                                <a:lnTo>
                                  <a:pt x="146264" y="19756"/>
                                </a:lnTo>
                                <a:lnTo>
                                  <a:pt x="165838" y="12256"/>
                                </a:lnTo>
                                <a:close/>
                              </a:path>
                              <a:path w="456565" h="300355">
                                <a:moveTo>
                                  <a:pt x="286208" y="10758"/>
                                </a:moveTo>
                                <a:lnTo>
                                  <a:pt x="305414" y="17546"/>
                                </a:lnTo>
                                <a:lnTo>
                                  <a:pt x="303189" y="16261"/>
                                </a:lnTo>
                                <a:lnTo>
                                  <a:pt x="286208" y="10758"/>
                                </a:lnTo>
                                <a:close/>
                              </a:path>
                              <a:path w="456565" h="300355">
                                <a:moveTo>
                                  <a:pt x="184671" y="5599"/>
                                </a:moveTo>
                                <a:lnTo>
                                  <a:pt x="182345" y="5932"/>
                                </a:lnTo>
                                <a:lnTo>
                                  <a:pt x="165838" y="12256"/>
                                </a:lnTo>
                                <a:lnTo>
                                  <a:pt x="184671" y="5599"/>
                                </a:lnTo>
                                <a:close/>
                              </a:path>
                              <a:path w="456565" h="300355">
                                <a:moveTo>
                                  <a:pt x="266760" y="4456"/>
                                </a:moveTo>
                                <a:lnTo>
                                  <a:pt x="286208" y="10758"/>
                                </a:lnTo>
                                <a:lnTo>
                                  <a:pt x="269163" y="4733"/>
                                </a:lnTo>
                                <a:lnTo>
                                  <a:pt x="266760" y="4456"/>
                                </a:lnTo>
                                <a:close/>
                              </a:path>
                              <a:path w="456565" h="300355">
                                <a:moveTo>
                                  <a:pt x="205756" y="2583"/>
                                </a:moveTo>
                                <a:lnTo>
                                  <a:pt x="187122" y="4733"/>
                                </a:lnTo>
                                <a:lnTo>
                                  <a:pt x="184671" y="5599"/>
                                </a:lnTo>
                                <a:lnTo>
                                  <a:pt x="205756" y="2583"/>
                                </a:lnTo>
                                <a:close/>
                              </a:path>
                              <a:path w="456565" h="300355">
                                <a:moveTo>
                                  <a:pt x="246307" y="2096"/>
                                </a:moveTo>
                                <a:lnTo>
                                  <a:pt x="266760" y="4456"/>
                                </a:lnTo>
                                <a:lnTo>
                                  <a:pt x="264365" y="3679"/>
                                </a:lnTo>
                                <a:lnTo>
                                  <a:pt x="246307" y="2096"/>
                                </a:lnTo>
                                <a:close/>
                              </a:path>
                              <a:path w="456565" h="300355">
                                <a:moveTo>
                                  <a:pt x="223278" y="76"/>
                                </a:moveTo>
                                <a:lnTo>
                                  <a:pt x="205756" y="2583"/>
                                </a:lnTo>
                                <a:lnTo>
                                  <a:pt x="225667" y="285"/>
                                </a:lnTo>
                                <a:lnTo>
                                  <a:pt x="223278" y="76"/>
                                </a:lnTo>
                                <a:close/>
                              </a:path>
                              <a:path w="456565" h="300355">
                                <a:moveTo>
                                  <a:pt x="228142" y="0"/>
                                </a:moveTo>
                                <a:lnTo>
                                  <a:pt x="225667" y="285"/>
                                </a:lnTo>
                                <a:lnTo>
                                  <a:pt x="246307" y="2096"/>
                                </a:lnTo>
                                <a:lnTo>
                                  <a:pt x="228142" y="0"/>
                                </a:lnTo>
                                <a:close/>
                              </a:path>
                            </a:pathLst>
                          </a:custGeom>
                          <a:solidFill>
                            <a:srgbClr val="5B9BD5"/>
                          </a:solidFill>
                        </wps:spPr>
                        <wps:bodyPr wrap="square" lIns="0" tIns="0" rIns="0" bIns="0" rtlCol="0">
                          <a:prstTxWarp prst="textNoShape">
                            <a:avLst/>
                          </a:prstTxWarp>
                          <a:noAutofit/>
                        </wps:bodyPr>
                      </wps:wsp>
                      <wps:wsp>
                        <wps:cNvPr id="999" name="Graphic 999"/>
                        <wps:cNvSpPr/>
                        <wps:spPr>
                          <a:xfrm>
                            <a:off x="3611410" y="816155"/>
                            <a:ext cx="456565" cy="300355"/>
                          </a:xfrm>
                          <a:custGeom>
                            <a:avLst/>
                            <a:gdLst/>
                            <a:ahLst/>
                            <a:cxnLst/>
                            <a:rect l="l" t="t" r="r" b="b"/>
                            <a:pathLst>
                              <a:path w="456565" h="300355">
                                <a:moveTo>
                                  <a:pt x="456399" y="293776"/>
                                </a:moveTo>
                                <a:lnTo>
                                  <a:pt x="452723" y="240971"/>
                                </a:lnTo>
                                <a:lnTo>
                                  <a:pt x="442122" y="191270"/>
                                </a:lnTo>
                                <a:lnTo>
                                  <a:pt x="425243" y="145504"/>
                                </a:lnTo>
                                <a:lnTo>
                                  <a:pt x="402728" y="104502"/>
                                </a:lnTo>
                                <a:lnTo>
                                  <a:pt x="375223" y="69094"/>
                                </a:lnTo>
                                <a:lnTo>
                                  <a:pt x="343373" y="40110"/>
                                </a:lnTo>
                                <a:lnTo>
                                  <a:pt x="307822" y="18380"/>
                                </a:lnTo>
                                <a:lnTo>
                                  <a:pt x="269213" y="4733"/>
                                </a:lnTo>
                                <a:lnTo>
                                  <a:pt x="228193" y="0"/>
                                </a:lnTo>
                                <a:lnTo>
                                  <a:pt x="187173" y="4733"/>
                                </a:lnTo>
                                <a:lnTo>
                                  <a:pt x="148566" y="18380"/>
                                </a:lnTo>
                                <a:lnTo>
                                  <a:pt x="113016" y="40110"/>
                                </a:lnTo>
                                <a:lnTo>
                                  <a:pt x="81168" y="69094"/>
                                </a:lnTo>
                                <a:lnTo>
                                  <a:pt x="53665" y="104502"/>
                                </a:lnTo>
                                <a:lnTo>
                                  <a:pt x="31153" y="145504"/>
                                </a:lnTo>
                                <a:lnTo>
                                  <a:pt x="14275" y="191270"/>
                                </a:lnTo>
                                <a:lnTo>
                                  <a:pt x="3676" y="240971"/>
                                </a:lnTo>
                                <a:lnTo>
                                  <a:pt x="0" y="293776"/>
                                </a:lnTo>
                                <a:lnTo>
                                  <a:pt x="0" y="295871"/>
                                </a:lnTo>
                                <a:lnTo>
                                  <a:pt x="12" y="297954"/>
                                </a:lnTo>
                                <a:lnTo>
                                  <a:pt x="50" y="300050"/>
                                </a:lnTo>
                                <a:lnTo>
                                  <a:pt x="2850" y="247152"/>
                                </a:lnTo>
                                <a:lnTo>
                                  <a:pt x="12623" y="197170"/>
                                </a:lnTo>
                                <a:lnTo>
                                  <a:pt x="28739" y="150950"/>
                                </a:lnTo>
                                <a:lnTo>
                                  <a:pt x="50567" y="109339"/>
                                </a:lnTo>
                                <a:lnTo>
                                  <a:pt x="77478" y="73184"/>
                                </a:lnTo>
                                <a:lnTo>
                                  <a:pt x="108839" y="43334"/>
                                </a:lnTo>
                                <a:lnTo>
                                  <a:pt x="144022" y="20634"/>
                                </a:lnTo>
                                <a:lnTo>
                                  <a:pt x="182396" y="5932"/>
                                </a:lnTo>
                                <a:lnTo>
                                  <a:pt x="223329" y="76"/>
                                </a:lnTo>
                                <a:lnTo>
                                  <a:pt x="264416" y="3679"/>
                                </a:lnTo>
                                <a:lnTo>
                                  <a:pt x="303239" y="16261"/>
                                </a:lnTo>
                                <a:lnTo>
                                  <a:pt x="339142" y="37007"/>
                                </a:lnTo>
                                <a:lnTo>
                                  <a:pt x="371465" y="65108"/>
                                </a:lnTo>
                                <a:lnTo>
                                  <a:pt x="399550" y="99750"/>
                                </a:lnTo>
                                <a:lnTo>
                                  <a:pt x="422739" y="140123"/>
                                </a:lnTo>
                                <a:lnTo>
                                  <a:pt x="440374" y="185414"/>
                                </a:lnTo>
                                <a:lnTo>
                                  <a:pt x="451796" y="234811"/>
                                </a:lnTo>
                                <a:lnTo>
                                  <a:pt x="456349" y="287502"/>
                                </a:lnTo>
                                <a:lnTo>
                                  <a:pt x="456399" y="291680"/>
                                </a:lnTo>
                                <a:lnTo>
                                  <a:pt x="456399" y="293776"/>
                                </a:lnTo>
                                <a:close/>
                              </a:path>
                            </a:pathLst>
                          </a:custGeom>
                          <a:ln w="19050">
                            <a:solidFill>
                              <a:srgbClr val="000000"/>
                            </a:solidFill>
                            <a:prstDash val="solid"/>
                          </a:ln>
                        </wps:spPr>
                        <wps:bodyPr wrap="square" lIns="0" tIns="0" rIns="0" bIns="0" rtlCol="0">
                          <a:prstTxWarp prst="textNoShape">
                            <a:avLst/>
                          </a:prstTxWarp>
                          <a:noAutofit/>
                        </wps:bodyPr>
                      </wps:wsp>
                      <wps:wsp>
                        <wps:cNvPr id="1000" name="Graphic 1000"/>
                        <wps:cNvSpPr/>
                        <wps:spPr>
                          <a:xfrm>
                            <a:off x="3319306" y="9525"/>
                            <a:ext cx="292100" cy="1107440"/>
                          </a:xfrm>
                          <a:custGeom>
                            <a:avLst/>
                            <a:gdLst/>
                            <a:ahLst/>
                            <a:cxnLst/>
                            <a:rect l="l" t="t" r="r" b="b"/>
                            <a:pathLst>
                              <a:path w="292100" h="1107440">
                                <a:moveTo>
                                  <a:pt x="292100" y="1107046"/>
                                </a:moveTo>
                                <a:lnTo>
                                  <a:pt x="0" y="0"/>
                                </a:lnTo>
                              </a:path>
                            </a:pathLst>
                          </a:custGeom>
                          <a:ln w="19050">
                            <a:solidFill>
                              <a:srgbClr val="000000"/>
                            </a:solidFill>
                            <a:prstDash val="solid"/>
                          </a:ln>
                        </wps:spPr>
                        <wps:bodyPr wrap="square" lIns="0" tIns="0" rIns="0" bIns="0" rtlCol="0">
                          <a:prstTxWarp prst="textNoShape">
                            <a:avLst/>
                          </a:prstTxWarp>
                          <a:noAutofit/>
                        </wps:bodyPr>
                      </wps:wsp>
                      <wps:wsp>
                        <wps:cNvPr id="1001" name="Graphic 1001"/>
                        <wps:cNvSpPr/>
                        <wps:spPr>
                          <a:xfrm>
                            <a:off x="3028866" y="9531"/>
                            <a:ext cx="292100" cy="1107440"/>
                          </a:xfrm>
                          <a:custGeom>
                            <a:avLst/>
                            <a:gdLst/>
                            <a:ahLst/>
                            <a:cxnLst/>
                            <a:rect l="l" t="t" r="r" b="b"/>
                            <a:pathLst>
                              <a:path w="292100" h="1107440">
                                <a:moveTo>
                                  <a:pt x="292100" y="0"/>
                                </a:moveTo>
                                <a:lnTo>
                                  <a:pt x="0" y="1107046"/>
                                </a:lnTo>
                              </a:path>
                            </a:pathLst>
                          </a:custGeom>
                          <a:ln w="19050">
                            <a:solidFill>
                              <a:srgbClr val="000000"/>
                            </a:solidFill>
                            <a:prstDash val="solid"/>
                          </a:ln>
                        </wps:spPr>
                        <wps:bodyPr wrap="square" lIns="0" tIns="0" rIns="0" bIns="0" rtlCol="0">
                          <a:prstTxWarp prst="textNoShape">
                            <a:avLst/>
                          </a:prstTxWarp>
                          <a:noAutofit/>
                        </wps:bodyPr>
                      </wps:wsp>
                      <wps:wsp>
                        <wps:cNvPr id="1002" name="Graphic 1002"/>
                        <wps:cNvSpPr/>
                        <wps:spPr>
                          <a:xfrm>
                            <a:off x="2957490" y="968863"/>
                            <a:ext cx="69850" cy="141605"/>
                          </a:xfrm>
                          <a:custGeom>
                            <a:avLst/>
                            <a:gdLst/>
                            <a:ahLst/>
                            <a:cxnLst/>
                            <a:rect l="l" t="t" r="r" b="b"/>
                            <a:pathLst>
                              <a:path w="69850" h="141605">
                                <a:moveTo>
                                  <a:pt x="69710" y="141071"/>
                                </a:moveTo>
                                <a:lnTo>
                                  <a:pt x="0" y="0"/>
                                </a:lnTo>
                              </a:path>
                            </a:pathLst>
                          </a:custGeom>
                          <a:ln w="19049">
                            <a:solidFill>
                              <a:srgbClr val="000000"/>
                            </a:solidFill>
                            <a:prstDash val="solid"/>
                          </a:ln>
                        </wps:spPr>
                        <wps:bodyPr wrap="square" lIns="0" tIns="0" rIns="0" bIns="0" rtlCol="0">
                          <a:prstTxWarp prst="textNoShape">
                            <a:avLst/>
                          </a:prstTxWarp>
                          <a:noAutofit/>
                        </wps:bodyPr>
                      </wps:wsp>
                      <wps:wsp>
                        <wps:cNvPr id="1003" name="Graphic 1003"/>
                        <wps:cNvSpPr/>
                        <wps:spPr>
                          <a:xfrm>
                            <a:off x="2896082" y="968858"/>
                            <a:ext cx="69850" cy="141605"/>
                          </a:xfrm>
                          <a:custGeom>
                            <a:avLst/>
                            <a:gdLst/>
                            <a:ahLst/>
                            <a:cxnLst/>
                            <a:rect l="l" t="t" r="r" b="b"/>
                            <a:pathLst>
                              <a:path w="69850" h="141605">
                                <a:moveTo>
                                  <a:pt x="69710" y="0"/>
                                </a:moveTo>
                                <a:lnTo>
                                  <a:pt x="0" y="141071"/>
                                </a:lnTo>
                              </a:path>
                            </a:pathLst>
                          </a:custGeom>
                          <a:ln w="19049">
                            <a:solidFill>
                              <a:srgbClr val="000000"/>
                            </a:solidFill>
                            <a:prstDash val="solid"/>
                          </a:ln>
                        </wps:spPr>
                        <wps:bodyPr wrap="square" lIns="0" tIns="0" rIns="0" bIns="0" rtlCol="0">
                          <a:prstTxWarp prst="textNoShape">
                            <a:avLst/>
                          </a:prstTxWarp>
                          <a:noAutofit/>
                        </wps:bodyPr>
                      </wps:wsp>
                      <wps:wsp>
                        <wps:cNvPr id="1004" name="Graphic 1004"/>
                        <wps:cNvSpPr/>
                        <wps:spPr>
                          <a:xfrm>
                            <a:off x="2438086" y="816155"/>
                            <a:ext cx="456565" cy="300355"/>
                          </a:xfrm>
                          <a:custGeom>
                            <a:avLst/>
                            <a:gdLst/>
                            <a:ahLst/>
                            <a:cxnLst/>
                            <a:rect l="l" t="t" r="r" b="b"/>
                            <a:pathLst>
                              <a:path w="456565" h="300355">
                                <a:moveTo>
                                  <a:pt x="1545" y="270848"/>
                                </a:moveTo>
                                <a:lnTo>
                                  <a:pt x="95" y="291680"/>
                                </a:lnTo>
                                <a:lnTo>
                                  <a:pt x="0" y="300050"/>
                                </a:lnTo>
                                <a:lnTo>
                                  <a:pt x="1545" y="270848"/>
                                </a:lnTo>
                                <a:close/>
                              </a:path>
                              <a:path w="456565" h="300355">
                                <a:moveTo>
                                  <a:pt x="454308" y="264475"/>
                                </a:moveTo>
                                <a:lnTo>
                                  <a:pt x="456349" y="293776"/>
                                </a:lnTo>
                                <a:lnTo>
                                  <a:pt x="456298" y="287502"/>
                                </a:lnTo>
                                <a:lnTo>
                                  <a:pt x="454308" y="264475"/>
                                </a:lnTo>
                                <a:close/>
                              </a:path>
                              <a:path w="456565" h="300355">
                                <a:moveTo>
                                  <a:pt x="3413" y="244010"/>
                                </a:moveTo>
                                <a:lnTo>
                                  <a:pt x="2799" y="247152"/>
                                </a:lnTo>
                                <a:lnTo>
                                  <a:pt x="1545" y="270848"/>
                                </a:lnTo>
                                <a:lnTo>
                                  <a:pt x="3413" y="244010"/>
                                </a:lnTo>
                                <a:close/>
                              </a:path>
                              <a:path w="456565" h="300355">
                                <a:moveTo>
                                  <a:pt x="452010" y="237865"/>
                                </a:moveTo>
                                <a:lnTo>
                                  <a:pt x="454308" y="264475"/>
                                </a:lnTo>
                                <a:lnTo>
                                  <a:pt x="452672" y="240971"/>
                                </a:lnTo>
                                <a:lnTo>
                                  <a:pt x="452010" y="237865"/>
                                </a:lnTo>
                                <a:close/>
                              </a:path>
                              <a:path w="456565" h="300355">
                                <a:moveTo>
                                  <a:pt x="8227" y="219393"/>
                                </a:moveTo>
                                <a:lnTo>
                                  <a:pt x="3625" y="240971"/>
                                </a:lnTo>
                                <a:lnTo>
                                  <a:pt x="3413" y="244010"/>
                                </a:lnTo>
                                <a:lnTo>
                                  <a:pt x="8227" y="219393"/>
                                </a:lnTo>
                                <a:close/>
                              </a:path>
                              <a:path w="456565" h="300355">
                                <a:moveTo>
                                  <a:pt x="446753" y="213222"/>
                                </a:moveTo>
                                <a:lnTo>
                                  <a:pt x="452010" y="237865"/>
                                </a:lnTo>
                                <a:lnTo>
                                  <a:pt x="451746" y="234811"/>
                                </a:lnTo>
                                <a:lnTo>
                                  <a:pt x="446753" y="213222"/>
                                </a:lnTo>
                                <a:close/>
                              </a:path>
                              <a:path w="456565" h="300355">
                                <a:moveTo>
                                  <a:pt x="13587" y="194260"/>
                                </a:moveTo>
                                <a:lnTo>
                                  <a:pt x="12572" y="197170"/>
                                </a:lnTo>
                                <a:lnTo>
                                  <a:pt x="8227" y="219393"/>
                                </a:lnTo>
                                <a:lnTo>
                                  <a:pt x="13587" y="194260"/>
                                </a:lnTo>
                                <a:close/>
                              </a:path>
                              <a:path w="456565" h="300355">
                                <a:moveTo>
                                  <a:pt x="441015" y="188405"/>
                                </a:moveTo>
                                <a:lnTo>
                                  <a:pt x="446753" y="213222"/>
                                </a:lnTo>
                                <a:lnTo>
                                  <a:pt x="442071" y="191270"/>
                                </a:lnTo>
                                <a:lnTo>
                                  <a:pt x="441015" y="188405"/>
                                </a:lnTo>
                                <a:close/>
                              </a:path>
                              <a:path w="456565" h="300355">
                                <a:moveTo>
                                  <a:pt x="21648" y="171140"/>
                                </a:moveTo>
                                <a:lnTo>
                                  <a:pt x="14224" y="191270"/>
                                </a:lnTo>
                                <a:lnTo>
                                  <a:pt x="13587" y="194260"/>
                                </a:lnTo>
                                <a:lnTo>
                                  <a:pt x="21648" y="171140"/>
                                </a:lnTo>
                                <a:close/>
                              </a:path>
                              <a:path w="456565" h="300355">
                                <a:moveTo>
                                  <a:pt x="432524" y="165385"/>
                                </a:moveTo>
                                <a:lnTo>
                                  <a:pt x="441015" y="188405"/>
                                </a:lnTo>
                                <a:lnTo>
                                  <a:pt x="440323" y="185414"/>
                                </a:lnTo>
                                <a:lnTo>
                                  <a:pt x="432524" y="165385"/>
                                </a:lnTo>
                                <a:close/>
                              </a:path>
                              <a:path w="456565" h="300355">
                                <a:moveTo>
                                  <a:pt x="30055" y="148344"/>
                                </a:moveTo>
                                <a:lnTo>
                                  <a:pt x="28688" y="150950"/>
                                </a:lnTo>
                                <a:lnTo>
                                  <a:pt x="21648" y="171140"/>
                                </a:lnTo>
                                <a:lnTo>
                                  <a:pt x="30055" y="148344"/>
                                </a:lnTo>
                                <a:close/>
                              </a:path>
                              <a:path w="456565" h="300355">
                                <a:moveTo>
                                  <a:pt x="423787" y="142946"/>
                                </a:moveTo>
                                <a:lnTo>
                                  <a:pt x="432524" y="165385"/>
                                </a:lnTo>
                                <a:lnTo>
                                  <a:pt x="425192" y="145504"/>
                                </a:lnTo>
                                <a:lnTo>
                                  <a:pt x="423787" y="142946"/>
                                </a:lnTo>
                                <a:close/>
                              </a:path>
                              <a:path w="456565" h="300355">
                                <a:moveTo>
                                  <a:pt x="41029" y="127424"/>
                                </a:moveTo>
                                <a:lnTo>
                                  <a:pt x="31102" y="145504"/>
                                </a:lnTo>
                                <a:lnTo>
                                  <a:pt x="30055" y="148344"/>
                                </a:lnTo>
                                <a:lnTo>
                                  <a:pt x="41029" y="127424"/>
                                </a:lnTo>
                                <a:close/>
                              </a:path>
                              <a:path w="456565" h="300355">
                                <a:moveTo>
                                  <a:pt x="412439" y="122280"/>
                                </a:moveTo>
                                <a:lnTo>
                                  <a:pt x="423787" y="142946"/>
                                </a:lnTo>
                                <a:lnTo>
                                  <a:pt x="422688" y="140123"/>
                                </a:lnTo>
                                <a:lnTo>
                                  <a:pt x="412439" y="122280"/>
                                </a:lnTo>
                                <a:close/>
                              </a:path>
                              <a:path w="456565" h="300355">
                                <a:moveTo>
                                  <a:pt x="52203" y="107072"/>
                                </a:moveTo>
                                <a:lnTo>
                                  <a:pt x="50516" y="109339"/>
                                </a:lnTo>
                                <a:lnTo>
                                  <a:pt x="41029" y="127424"/>
                                </a:lnTo>
                                <a:lnTo>
                                  <a:pt x="52203" y="107072"/>
                                </a:lnTo>
                                <a:close/>
                              </a:path>
                              <a:path w="456565" h="300355">
                                <a:moveTo>
                                  <a:pt x="400953" y="102282"/>
                                </a:moveTo>
                                <a:lnTo>
                                  <a:pt x="412439" y="122280"/>
                                </a:lnTo>
                                <a:lnTo>
                                  <a:pt x="402677" y="104502"/>
                                </a:lnTo>
                                <a:lnTo>
                                  <a:pt x="400953" y="102282"/>
                                </a:lnTo>
                                <a:close/>
                              </a:path>
                              <a:path w="456565" h="300355">
                                <a:moveTo>
                                  <a:pt x="65642" y="89017"/>
                                </a:moveTo>
                                <a:lnTo>
                                  <a:pt x="53615" y="104502"/>
                                </a:lnTo>
                                <a:lnTo>
                                  <a:pt x="52203" y="107072"/>
                                </a:lnTo>
                                <a:lnTo>
                                  <a:pt x="65642" y="89017"/>
                                </a:lnTo>
                                <a:close/>
                              </a:path>
                              <a:path w="456565" h="300355">
                                <a:moveTo>
                                  <a:pt x="387251" y="84643"/>
                                </a:moveTo>
                                <a:lnTo>
                                  <a:pt x="400953" y="102282"/>
                                </a:lnTo>
                                <a:lnTo>
                                  <a:pt x="399499" y="99750"/>
                                </a:lnTo>
                                <a:lnTo>
                                  <a:pt x="387251" y="84643"/>
                                </a:lnTo>
                                <a:close/>
                              </a:path>
                              <a:path w="456565" h="300355">
                                <a:moveTo>
                                  <a:pt x="79395" y="71311"/>
                                </a:moveTo>
                                <a:lnTo>
                                  <a:pt x="77427" y="73184"/>
                                </a:lnTo>
                                <a:lnTo>
                                  <a:pt x="65642" y="89017"/>
                                </a:lnTo>
                                <a:lnTo>
                                  <a:pt x="79395" y="71311"/>
                                </a:lnTo>
                                <a:close/>
                              </a:path>
                              <a:path w="456565" h="300355">
                                <a:moveTo>
                                  <a:pt x="373161" y="67264"/>
                                </a:moveTo>
                                <a:lnTo>
                                  <a:pt x="387251" y="84643"/>
                                </a:lnTo>
                                <a:lnTo>
                                  <a:pt x="375173" y="69094"/>
                                </a:lnTo>
                                <a:lnTo>
                                  <a:pt x="373161" y="67264"/>
                                </a:lnTo>
                                <a:close/>
                              </a:path>
                              <a:path w="456565" h="300355">
                                <a:moveTo>
                                  <a:pt x="94960" y="56496"/>
                                </a:moveTo>
                                <a:lnTo>
                                  <a:pt x="81117" y="69094"/>
                                </a:lnTo>
                                <a:lnTo>
                                  <a:pt x="79395" y="71311"/>
                                </a:lnTo>
                                <a:lnTo>
                                  <a:pt x="94960" y="56496"/>
                                </a:lnTo>
                                <a:close/>
                              </a:path>
                              <a:path w="456565" h="300355">
                                <a:moveTo>
                                  <a:pt x="357501" y="53012"/>
                                </a:moveTo>
                                <a:lnTo>
                                  <a:pt x="373161" y="67264"/>
                                </a:lnTo>
                                <a:lnTo>
                                  <a:pt x="371414" y="65108"/>
                                </a:lnTo>
                                <a:lnTo>
                                  <a:pt x="357501" y="53012"/>
                                </a:lnTo>
                                <a:close/>
                              </a:path>
                              <a:path w="456565" h="300355">
                                <a:moveTo>
                                  <a:pt x="110968" y="41927"/>
                                </a:moveTo>
                                <a:lnTo>
                                  <a:pt x="108789" y="43334"/>
                                </a:lnTo>
                                <a:lnTo>
                                  <a:pt x="94960" y="56496"/>
                                </a:lnTo>
                                <a:lnTo>
                                  <a:pt x="110968" y="41927"/>
                                </a:lnTo>
                                <a:close/>
                              </a:path>
                              <a:path w="456565" h="300355">
                                <a:moveTo>
                                  <a:pt x="341090" y="38746"/>
                                </a:moveTo>
                                <a:lnTo>
                                  <a:pt x="357501" y="53012"/>
                                </a:lnTo>
                                <a:lnTo>
                                  <a:pt x="343322" y="40110"/>
                                </a:lnTo>
                                <a:lnTo>
                                  <a:pt x="341090" y="38746"/>
                                </a:lnTo>
                                <a:close/>
                              </a:path>
                              <a:path w="456565" h="300355">
                                <a:moveTo>
                                  <a:pt x="128556" y="30580"/>
                                </a:moveTo>
                                <a:lnTo>
                                  <a:pt x="112966" y="40110"/>
                                </a:lnTo>
                                <a:lnTo>
                                  <a:pt x="110968" y="41927"/>
                                </a:lnTo>
                                <a:lnTo>
                                  <a:pt x="128556" y="30580"/>
                                </a:lnTo>
                                <a:close/>
                              </a:path>
                              <a:path w="456565" h="300355">
                                <a:moveTo>
                                  <a:pt x="323622" y="28068"/>
                                </a:moveTo>
                                <a:lnTo>
                                  <a:pt x="341090" y="38746"/>
                                </a:lnTo>
                                <a:lnTo>
                                  <a:pt x="339091" y="37007"/>
                                </a:lnTo>
                                <a:lnTo>
                                  <a:pt x="323622" y="28068"/>
                                </a:lnTo>
                                <a:close/>
                              </a:path>
                              <a:path w="456565" h="300355">
                                <a:moveTo>
                                  <a:pt x="146264" y="19756"/>
                                </a:moveTo>
                                <a:lnTo>
                                  <a:pt x="143972" y="20634"/>
                                </a:lnTo>
                                <a:lnTo>
                                  <a:pt x="128556" y="30580"/>
                                </a:lnTo>
                                <a:lnTo>
                                  <a:pt x="146264" y="19756"/>
                                </a:lnTo>
                                <a:close/>
                              </a:path>
                              <a:path w="456565" h="300355">
                                <a:moveTo>
                                  <a:pt x="305414" y="17546"/>
                                </a:moveTo>
                                <a:lnTo>
                                  <a:pt x="323622" y="28068"/>
                                </a:lnTo>
                                <a:lnTo>
                                  <a:pt x="307771" y="18380"/>
                                </a:lnTo>
                                <a:lnTo>
                                  <a:pt x="305414" y="17546"/>
                                </a:lnTo>
                                <a:close/>
                              </a:path>
                              <a:path w="456565" h="300355">
                                <a:moveTo>
                                  <a:pt x="165838" y="12256"/>
                                </a:moveTo>
                                <a:lnTo>
                                  <a:pt x="148515" y="18380"/>
                                </a:lnTo>
                                <a:lnTo>
                                  <a:pt x="146264" y="19756"/>
                                </a:lnTo>
                                <a:lnTo>
                                  <a:pt x="165838" y="12256"/>
                                </a:lnTo>
                                <a:close/>
                              </a:path>
                              <a:path w="456565" h="300355">
                                <a:moveTo>
                                  <a:pt x="286208" y="10758"/>
                                </a:moveTo>
                                <a:lnTo>
                                  <a:pt x="305414" y="17546"/>
                                </a:lnTo>
                                <a:lnTo>
                                  <a:pt x="303189" y="16261"/>
                                </a:lnTo>
                                <a:lnTo>
                                  <a:pt x="286208" y="10758"/>
                                </a:lnTo>
                                <a:close/>
                              </a:path>
                              <a:path w="456565" h="300355">
                                <a:moveTo>
                                  <a:pt x="184671" y="5599"/>
                                </a:moveTo>
                                <a:lnTo>
                                  <a:pt x="182345" y="5932"/>
                                </a:lnTo>
                                <a:lnTo>
                                  <a:pt x="165838" y="12256"/>
                                </a:lnTo>
                                <a:lnTo>
                                  <a:pt x="184671" y="5599"/>
                                </a:lnTo>
                                <a:close/>
                              </a:path>
                              <a:path w="456565" h="300355">
                                <a:moveTo>
                                  <a:pt x="266760" y="4456"/>
                                </a:moveTo>
                                <a:lnTo>
                                  <a:pt x="286208" y="10758"/>
                                </a:lnTo>
                                <a:lnTo>
                                  <a:pt x="269163" y="4733"/>
                                </a:lnTo>
                                <a:lnTo>
                                  <a:pt x="266760" y="4456"/>
                                </a:lnTo>
                                <a:close/>
                              </a:path>
                              <a:path w="456565" h="300355">
                                <a:moveTo>
                                  <a:pt x="205756" y="2583"/>
                                </a:moveTo>
                                <a:lnTo>
                                  <a:pt x="187122" y="4733"/>
                                </a:lnTo>
                                <a:lnTo>
                                  <a:pt x="184671" y="5599"/>
                                </a:lnTo>
                                <a:lnTo>
                                  <a:pt x="205756" y="2583"/>
                                </a:lnTo>
                                <a:close/>
                              </a:path>
                              <a:path w="456565" h="300355">
                                <a:moveTo>
                                  <a:pt x="246307" y="2096"/>
                                </a:moveTo>
                                <a:lnTo>
                                  <a:pt x="266760" y="4456"/>
                                </a:lnTo>
                                <a:lnTo>
                                  <a:pt x="264365" y="3679"/>
                                </a:lnTo>
                                <a:lnTo>
                                  <a:pt x="246307" y="2096"/>
                                </a:lnTo>
                                <a:close/>
                              </a:path>
                              <a:path w="456565" h="300355">
                                <a:moveTo>
                                  <a:pt x="223278" y="76"/>
                                </a:moveTo>
                                <a:lnTo>
                                  <a:pt x="205756" y="2583"/>
                                </a:lnTo>
                                <a:lnTo>
                                  <a:pt x="225667" y="285"/>
                                </a:lnTo>
                                <a:lnTo>
                                  <a:pt x="223278" y="76"/>
                                </a:lnTo>
                                <a:close/>
                              </a:path>
                              <a:path w="456565" h="300355">
                                <a:moveTo>
                                  <a:pt x="228142" y="0"/>
                                </a:moveTo>
                                <a:lnTo>
                                  <a:pt x="225667" y="285"/>
                                </a:lnTo>
                                <a:lnTo>
                                  <a:pt x="246307" y="2096"/>
                                </a:lnTo>
                                <a:lnTo>
                                  <a:pt x="228142" y="0"/>
                                </a:lnTo>
                                <a:close/>
                              </a:path>
                            </a:pathLst>
                          </a:custGeom>
                          <a:solidFill>
                            <a:srgbClr val="5B9BD5"/>
                          </a:solidFill>
                        </wps:spPr>
                        <wps:bodyPr wrap="square" lIns="0" tIns="0" rIns="0" bIns="0" rtlCol="0">
                          <a:prstTxWarp prst="textNoShape">
                            <a:avLst/>
                          </a:prstTxWarp>
                          <a:noAutofit/>
                        </wps:bodyPr>
                      </wps:wsp>
                      <wps:wsp>
                        <wps:cNvPr id="1005" name="Graphic 1005"/>
                        <wps:cNvSpPr/>
                        <wps:spPr>
                          <a:xfrm>
                            <a:off x="2438035" y="816155"/>
                            <a:ext cx="456565" cy="300355"/>
                          </a:xfrm>
                          <a:custGeom>
                            <a:avLst/>
                            <a:gdLst/>
                            <a:ahLst/>
                            <a:cxnLst/>
                            <a:rect l="l" t="t" r="r" b="b"/>
                            <a:pathLst>
                              <a:path w="456565" h="300355">
                                <a:moveTo>
                                  <a:pt x="456399" y="293776"/>
                                </a:moveTo>
                                <a:lnTo>
                                  <a:pt x="452723" y="240971"/>
                                </a:lnTo>
                                <a:lnTo>
                                  <a:pt x="442122" y="191270"/>
                                </a:lnTo>
                                <a:lnTo>
                                  <a:pt x="425243" y="145504"/>
                                </a:lnTo>
                                <a:lnTo>
                                  <a:pt x="402728" y="104502"/>
                                </a:lnTo>
                                <a:lnTo>
                                  <a:pt x="375223" y="69094"/>
                                </a:lnTo>
                                <a:lnTo>
                                  <a:pt x="343373" y="40110"/>
                                </a:lnTo>
                                <a:lnTo>
                                  <a:pt x="307822" y="18380"/>
                                </a:lnTo>
                                <a:lnTo>
                                  <a:pt x="269213" y="4733"/>
                                </a:lnTo>
                                <a:lnTo>
                                  <a:pt x="228193" y="0"/>
                                </a:lnTo>
                                <a:lnTo>
                                  <a:pt x="187173" y="4733"/>
                                </a:lnTo>
                                <a:lnTo>
                                  <a:pt x="148566" y="18380"/>
                                </a:lnTo>
                                <a:lnTo>
                                  <a:pt x="113016" y="40110"/>
                                </a:lnTo>
                                <a:lnTo>
                                  <a:pt x="81168" y="69094"/>
                                </a:lnTo>
                                <a:lnTo>
                                  <a:pt x="53665" y="104502"/>
                                </a:lnTo>
                                <a:lnTo>
                                  <a:pt x="31153" y="145504"/>
                                </a:lnTo>
                                <a:lnTo>
                                  <a:pt x="14275" y="191270"/>
                                </a:lnTo>
                                <a:lnTo>
                                  <a:pt x="3676" y="240971"/>
                                </a:lnTo>
                                <a:lnTo>
                                  <a:pt x="0" y="293776"/>
                                </a:lnTo>
                                <a:lnTo>
                                  <a:pt x="0" y="295871"/>
                                </a:lnTo>
                                <a:lnTo>
                                  <a:pt x="12" y="297954"/>
                                </a:lnTo>
                                <a:lnTo>
                                  <a:pt x="50" y="300050"/>
                                </a:lnTo>
                                <a:lnTo>
                                  <a:pt x="2850" y="247152"/>
                                </a:lnTo>
                                <a:lnTo>
                                  <a:pt x="12623" y="197170"/>
                                </a:lnTo>
                                <a:lnTo>
                                  <a:pt x="28739" y="150950"/>
                                </a:lnTo>
                                <a:lnTo>
                                  <a:pt x="50567" y="109339"/>
                                </a:lnTo>
                                <a:lnTo>
                                  <a:pt x="77478" y="73184"/>
                                </a:lnTo>
                                <a:lnTo>
                                  <a:pt x="108839" y="43334"/>
                                </a:lnTo>
                                <a:lnTo>
                                  <a:pt x="144022" y="20634"/>
                                </a:lnTo>
                                <a:lnTo>
                                  <a:pt x="182396" y="5932"/>
                                </a:lnTo>
                                <a:lnTo>
                                  <a:pt x="223329" y="76"/>
                                </a:lnTo>
                                <a:lnTo>
                                  <a:pt x="264416" y="3679"/>
                                </a:lnTo>
                                <a:lnTo>
                                  <a:pt x="303239" y="16261"/>
                                </a:lnTo>
                                <a:lnTo>
                                  <a:pt x="339142" y="37007"/>
                                </a:lnTo>
                                <a:lnTo>
                                  <a:pt x="371465" y="65108"/>
                                </a:lnTo>
                                <a:lnTo>
                                  <a:pt x="399550" y="99750"/>
                                </a:lnTo>
                                <a:lnTo>
                                  <a:pt x="422739" y="140123"/>
                                </a:lnTo>
                                <a:lnTo>
                                  <a:pt x="440374" y="185414"/>
                                </a:lnTo>
                                <a:lnTo>
                                  <a:pt x="451796" y="234811"/>
                                </a:lnTo>
                                <a:lnTo>
                                  <a:pt x="456349" y="287502"/>
                                </a:lnTo>
                                <a:lnTo>
                                  <a:pt x="456399" y="291680"/>
                                </a:lnTo>
                                <a:lnTo>
                                  <a:pt x="456399" y="293776"/>
                                </a:lnTo>
                                <a:close/>
                              </a:path>
                            </a:pathLst>
                          </a:custGeom>
                          <a:ln w="19050">
                            <a:solidFill>
                              <a:srgbClr val="000000"/>
                            </a:solidFill>
                            <a:prstDash val="solid"/>
                          </a:ln>
                        </wps:spPr>
                        <wps:bodyPr wrap="square" lIns="0" tIns="0" rIns="0" bIns="0" rtlCol="0">
                          <a:prstTxWarp prst="textNoShape">
                            <a:avLst/>
                          </a:prstTxWarp>
                          <a:noAutofit/>
                        </wps:bodyPr>
                      </wps:wsp>
                      <wps:wsp>
                        <wps:cNvPr id="1006" name="Graphic 1006"/>
                        <wps:cNvSpPr/>
                        <wps:spPr>
                          <a:xfrm>
                            <a:off x="555983" y="1108273"/>
                            <a:ext cx="1270" cy="833755"/>
                          </a:xfrm>
                          <a:custGeom>
                            <a:avLst/>
                            <a:gdLst/>
                            <a:ahLst/>
                            <a:cxnLst/>
                            <a:rect l="l" t="t" r="r" b="b"/>
                            <a:pathLst>
                              <a:path w="0" h="833755">
                                <a:moveTo>
                                  <a:pt x="0" y="0"/>
                                </a:moveTo>
                                <a:lnTo>
                                  <a:pt x="0" y="833183"/>
                                </a:lnTo>
                              </a:path>
                            </a:pathLst>
                          </a:custGeom>
                          <a:ln w="19050">
                            <a:solidFill>
                              <a:srgbClr val="000000"/>
                            </a:solidFill>
                            <a:prstDash val="solid"/>
                          </a:ln>
                        </wps:spPr>
                        <wps:bodyPr wrap="square" lIns="0" tIns="0" rIns="0" bIns="0" rtlCol="0">
                          <a:prstTxWarp prst="textNoShape">
                            <a:avLst/>
                          </a:prstTxWarp>
                          <a:noAutofit/>
                        </wps:bodyPr>
                      </wps:wsp>
                      <wps:wsp>
                        <wps:cNvPr id="1007" name="Graphic 1007"/>
                        <wps:cNvSpPr/>
                        <wps:spPr>
                          <a:xfrm>
                            <a:off x="1727699" y="1108273"/>
                            <a:ext cx="1270" cy="471805"/>
                          </a:xfrm>
                          <a:custGeom>
                            <a:avLst/>
                            <a:gdLst/>
                            <a:ahLst/>
                            <a:cxnLst/>
                            <a:rect l="l" t="t" r="r" b="b"/>
                            <a:pathLst>
                              <a:path w="0" h="471805">
                                <a:moveTo>
                                  <a:pt x="0" y="0"/>
                                </a:moveTo>
                                <a:lnTo>
                                  <a:pt x="0" y="471360"/>
                                </a:lnTo>
                              </a:path>
                            </a:pathLst>
                          </a:custGeom>
                          <a:ln w="19050">
                            <a:solidFill>
                              <a:srgbClr val="000000"/>
                            </a:solidFill>
                            <a:prstDash val="solid"/>
                          </a:ln>
                        </wps:spPr>
                        <wps:bodyPr wrap="square" lIns="0" tIns="0" rIns="0" bIns="0" rtlCol="0">
                          <a:prstTxWarp prst="textNoShape">
                            <a:avLst/>
                          </a:prstTxWarp>
                          <a:noAutofit/>
                        </wps:bodyPr>
                      </wps:wsp>
                      <wps:wsp>
                        <wps:cNvPr id="1008" name="Graphic 1008"/>
                        <wps:cNvSpPr/>
                        <wps:spPr>
                          <a:xfrm>
                            <a:off x="2894436" y="1101633"/>
                            <a:ext cx="1270" cy="833755"/>
                          </a:xfrm>
                          <a:custGeom>
                            <a:avLst/>
                            <a:gdLst/>
                            <a:ahLst/>
                            <a:cxnLst/>
                            <a:rect l="l" t="t" r="r" b="b"/>
                            <a:pathLst>
                              <a:path w="0" h="833755">
                                <a:moveTo>
                                  <a:pt x="0" y="0"/>
                                </a:moveTo>
                                <a:lnTo>
                                  <a:pt x="0" y="833183"/>
                                </a:lnTo>
                              </a:path>
                            </a:pathLst>
                          </a:custGeom>
                          <a:ln w="19050">
                            <a:solidFill>
                              <a:srgbClr val="000000"/>
                            </a:solidFill>
                            <a:prstDash val="solid"/>
                          </a:ln>
                        </wps:spPr>
                        <wps:bodyPr wrap="square" lIns="0" tIns="0" rIns="0" bIns="0" rtlCol="0">
                          <a:prstTxWarp prst="textNoShape">
                            <a:avLst/>
                          </a:prstTxWarp>
                          <a:noAutofit/>
                        </wps:bodyPr>
                      </wps:wsp>
                      <wps:wsp>
                        <wps:cNvPr id="1009" name="Graphic 1009"/>
                        <wps:cNvSpPr/>
                        <wps:spPr>
                          <a:xfrm>
                            <a:off x="3319" y="1518225"/>
                            <a:ext cx="549910" cy="1270"/>
                          </a:xfrm>
                          <a:custGeom>
                            <a:avLst/>
                            <a:gdLst/>
                            <a:ahLst/>
                            <a:cxnLst/>
                            <a:rect l="l" t="t" r="r" b="b"/>
                            <a:pathLst>
                              <a:path w="549910" h="0">
                                <a:moveTo>
                                  <a:pt x="0" y="0"/>
                                </a:moveTo>
                                <a:lnTo>
                                  <a:pt x="549351" y="0"/>
                                </a:lnTo>
                              </a:path>
                            </a:pathLst>
                          </a:custGeom>
                          <a:ln w="19050">
                            <a:solidFill>
                              <a:srgbClr val="000000"/>
                            </a:solidFill>
                            <a:prstDash val="solid"/>
                          </a:ln>
                        </wps:spPr>
                        <wps:bodyPr wrap="square" lIns="0" tIns="0" rIns="0" bIns="0" rtlCol="0">
                          <a:prstTxWarp prst="textNoShape">
                            <a:avLst/>
                          </a:prstTxWarp>
                          <a:noAutofit/>
                        </wps:bodyPr>
                      </wps:wsp>
                      <wps:wsp>
                        <wps:cNvPr id="1010" name="Graphic 1010"/>
                        <wps:cNvSpPr/>
                        <wps:spPr>
                          <a:xfrm>
                            <a:off x="622802" y="1840213"/>
                            <a:ext cx="2203450" cy="1270"/>
                          </a:xfrm>
                          <a:custGeom>
                            <a:avLst/>
                            <a:gdLst/>
                            <a:ahLst/>
                            <a:cxnLst/>
                            <a:rect l="l" t="t" r="r" b="b"/>
                            <a:pathLst>
                              <a:path w="2203450" h="0">
                                <a:moveTo>
                                  <a:pt x="0" y="0"/>
                                </a:moveTo>
                                <a:lnTo>
                                  <a:pt x="2203157" y="0"/>
                                </a:lnTo>
                              </a:path>
                            </a:pathLst>
                          </a:custGeom>
                          <a:ln w="19050">
                            <a:solidFill>
                              <a:srgbClr val="000000"/>
                            </a:solidFill>
                            <a:prstDash val="solid"/>
                          </a:ln>
                        </wps:spPr>
                        <wps:bodyPr wrap="square" lIns="0" tIns="0" rIns="0" bIns="0" rtlCol="0">
                          <a:prstTxWarp prst="textNoShape">
                            <a:avLst/>
                          </a:prstTxWarp>
                          <a:noAutofit/>
                        </wps:bodyPr>
                      </wps:wsp>
                      <wps:wsp>
                        <wps:cNvPr id="1011" name="Graphic 1011"/>
                        <wps:cNvSpPr/>
                        <wps:spPr>
                          <a:xfrm>
                            <a:off x="559296" y="1802120"/>
                            <a:ext cx="2330450" cy="76200"/>
                          </a:xfrm>
                          <a:custGeom>
                            <a:avLst/>
                            <a:gdLst/>
                            <a:ahLst/>
                            <a:cxnLst/>
                            <a:rect l="l" t="t" r="r" b="b"/>
                            <a:pathLst>
                              <a:path w="2330450" h="76200">
                                <a:moveTo>
                                  <a:pt x="76200" y="0"/>
                                </a:moveTo>
                                <a:lnTo>
                                  <a:pt x="0" y="38100"/>
                                </a:lnTo>
                                <a:lnTo>
                                  <a:pt x="76200" y="76200"/>
                                </a:lnTo>
                                <a:lnTo>
                                  <a:pt x="76200" y="0"/>
                                </a:lnTo>
                                <a:close/>
                              </a:path>
                              <a:path w="2330450" h="76200">
                                <a:moveTo>
                                  <a:pt x="2330158" y="38100"/>
                                </a:moveTo>
                                <a:lnTo>
                                  <a:pt x="2253958" y="0"/>
                                </a:lnTo>
                                <a:lnTo>
                                  <a:pt x="2253958" y="76200"/>
                                </a:lnTo>
                                <a:lnTo>
                                  <a:pt x="2330158" y="38100"/>
                                </a:lnTo>
                                <a:close/>
                              </a:path>
                            </a:pathLst>
                          </a:custGeom>
                          <a:solidFill>
                            <a:srgbClr val="000000"/>
                          </a:solidFill>
                        </wps:spPr>
                        <wps:bodyPr wrap="square" lIns="0" tIns="0" rIns="0" bIns="0" rtlCol="0">
                          <a:prstTxWarp prst="textNoShape">
                            <a:avLst/>
                          </a:prstTxWarp>
                          <a:noAutofit/>
                        </wps:bodyPr>
                      </wps:wsp>
                      <wps:wsp>
                        <wps:cNvPr id="1012" name="Graphic 1012"/>
                        <wps:cNvSpPr/>
                        <wps:spPr>
                          <a:xfrm>
                            <a:off x="1787879" y="1518225"/>
                            <a:ext cx="1040130" cy="1270"/>
                          </a:xfrm>
                          <a:custGeom>
                            <a:avLst/>
                            <a:gdLst/>
                            <a:ahLst/>
                            <a:cxnLst/>
                            <a:rect l="l" t="t" r="r" b="b"/>
                            <a:pathLst>
                              <a:path w="1040130" h="0">
                                <a:moveTo>
                                  <a:pt x="0" y="0"/>
                                </a:moveTo>
                                <a:lnTo>
                                  <a:pt x="1039736" y="0"/>
                                </a:lnTo>
                              </a:path>
                            </a:pathLst>
                          </a:custGeom>
                          <a:ln w="19050">
                            <a:solidFill>
                              <a:srgbClr val="000000"/>
                            </a:solidFill>
                            <a:prstDash val="solid"/>
                          </a:ln>
                        </wps:spPr>
                        <wps:bodyPr wrap="square" lIns="0" tIns="0" rIns="0" bIns="0" rtlCol="0">
                          <a:prstTxWarp prst="textNoShape">
                            <a:avLst/>
                          </a:prstTxWarp>
                          <a:noAutofit/>
                        </wps:bodyPr>
                      </wps:wsp>
                      <wps:wsp>
                        <wps:cNvPr id="1013" name="Graphic 1013"/>
                        <wps:cNvSpPr/>
                        <wps:spPr>
                          <a:xfrm>
                            <a:off x="1724369" y="1480124"/>
                            <a:ext cx="1167130" cy="76200"/>
                          </a:xfrm>
                          <a:custGeom>
                            <a:avLst/>
                            <a:gdLst/>
                            <a:ahLst/>
                            <a:cxnLst/>
                            <a:rect l="l" t="t" r="r" b="b"/>
                            <a:pathLst>
                              <a:path w="1167130" h="76200">
                                <a:moveTo>
                                  <a:pt x="76200" y="0"/>
                                </a:moveTo>
                                <a:lnTo>
                                  <a:pt x="0" y="38100"/>
                                </a:lnTo>
                                <a:lnTo>
                                  <a:pt x="76200" y="76200"/>
                                </a:lnTo>
                                <a:lnTo>
                                  <a:pt x="76200" y="0"/>
                                </a:lnTo>
                                <a:close/>
                              </a:path>
                              <a:path w="1167130" h="76200">
                                <a:moveTo>
                                  <a:pt x="1166749" y="38100"/>
                                </a:moveTo>
                                <a:lnTo>
                                  <a:pt x="1090549" y="0"/>
                                </a:lnTo>
                                <a:lnTo>
                                  <a:pt x="1090549" y="76200"/>
                                </a:lnTo>
                                <a:lnTo>
                                  <a:pt x="1166749" y="38100"/>
                                </a:lnTo>
                                <a:close/>
                              </a:path>
                            </a:pathLst>
                          </a:custGeom>
                          <a:solidFill>
                            <a:srgbClr val="000000"/>
                          </a:solidFill>
                        </wps:spPr>
                        <wps:bodyPr wrap="square" lIns="0" tIns="0" rIns="0" bIns="0" rtlCol="0">
                          <a:prstTxWarp prst="textNoShape">
                            <a:avLst/>
                          </a:prstTxWarp>
                          <a:noAutofit/>
                        </wps:bodyPr>
                      </wps:wsp>
                      <wps:wsp>
                        <wps:cNvPr id="1014" name="Graphic 1014"/>
                        <wps:cNvSpPr/>
                        <wps:spPr>
                          <a:xfrm>
                            <a:off x="616164" y="1518225"/>
                            <a:ext cx="1040130" cy="1270"/>
                          </a:xfrm>
                          <a:custGeom>
                            <a:avLst/>
                            <a:gdLst/>
                            <a:ahLst/>
                            <a:cxnLst/>
                            <a:rect l="l" t="t" r="r" b="b"/>
                            <a:pathLst>
                              <a:path w="1040130" h="0">
                                <a:moveTo>
                                  <a:pt x="0" y="0"/>
                                </a:moveTo>
                                <a:lnTo>
                                  <a:pt x="1039736" y="0"/>
                                </a:lnTo>
                              </a:path>
                            </a:pathLst>
                          </a:custGeom>
                          <a:ln w="19050">
                            <a:solidFill>
                              <a:srgbClr val="000000"/>
                            </a:solidFill>
                            <a:prstDash val="solid"/>
                          </a:ln>
                        </wps:spPr>
                        <wps:bodyPr wrap="square" lIns="0" tIns="0" rIns="0" bIns="0" rtlCol="0">
                          <a:prstTxWarp prst="textNoShape">
                            <a:avLst/>
                          </a:prstTxWarp>
                          <a:noAutofit/>
                        </wps:bodyPr>
                      </wps:wsp>
                      <wps:wsp>
                        <wps:cNvPr id="1015" name="Graphic 1015"/>
                        <wps:cNvSpPr/>
                        <wps:spPr>
                          <a:xfrm>
                            <a:off x="552654" y="1480124"/>
                            <a:ext cx="1167130" cy="76200"/>
                          </a:xfrm>
                          <a:custGeom>
                            <a:avLst/>
                            <a:gdLst/>
                            <a:ahLst/>
                            <a:cxnLst/>
                            <a:rect l="l" t="t" r="r" b="b"/>
                            <a:pathLst>
                              <a:path w="1167130" h="76200">
                                <a:moveTo>
                                  <a:pt x="76200" y="0"/>
                                </a:moveTo>
                                <a:lnTo>
                                  <a:pt x="0" y="38100"/>
                                </a:lnTo>
                                <a:lnTo>
                                  <a:pt x="76200" y="76200"/>
                                </a:lnTo>
                                <a:lnTo>
                                  <a:pt x="76200" y="0"/>
                                </a:lnTo>
                                <a:close/>
                              </a:path>
                              <a:path w="1167130" h="76200">
                                <a:moveTo>
                                  <a:pt x="1166749" y="38100"/>
                                </a:moveTo>
                                <a:lnTo>
                                  <a:pt x="1090549" y="0"/>
                                </a:lnTo>
                                <a:lnTo>
                                  <a:pt x="1090549" y="76200"/>
                                </a:lnTo>
                                <a:lnTo>
                                  <a:pt x="1166749" y="38100"/>
                                </a:lnTo>
                                <a:close/>
                              </a:path>
                            </a:pathLst>
                          </a:custGeom>
                          <a:solidFill>
                            <a:srgbClr val="000000"/>
                          </a:solidFill>
                        </wps:spPr>
                        <wps:bodyPr wrap="square" lIns="0" tIns="0" rIns="0" bIns="0" rtlCol="0">
                          <a:prstTxWarp prst="textNoShape">
                            <a:avLst/>
                          </a:prstTxWarp>
                          <a:noAutofit/>
                        </wps:bodyPr>
                      </wps:wsp>
                      <wps:wsp>
                        <wps:cNvPr id="1016" name="Graphic 1016"/>
                        <wps:cNvSpPr/>
                        <wps:spPr>
                          <a:xfrm>
                            <a:off x="2901073" y="1518225"/>
                            <a:ext cx="1167130" cy="6985"/>
                          </a:xfrm>
                          <a:custGeom>
                            <a:avLst/>
                            <a:gdLst/>
                            <a:ahLst/>
                            <a:cxnLst/>
                            <a:rect l="l" t="t" r="r" b="b"/>
                            <a:pathLst>
                              <a:path w="1167130" h="6985">
                                <a:moveTo>
                                  <a:pt x="0" y="0"/>
                                </a:moveTo>
                                <a:lnTo>
                                  <a:pt x="1166736" y="6642"/>
                                </a:lnTo>
                              </a:path>
                            </a:pathLst>
                          </a:custGeom>
                          <a:ln w="19050">
                            <a:solidFill>
                              <a:srgbClr val="000000"/>
                            </a:solidFill>
                            <a:prstDash val="solid"/>
                          </a:ln>
                        </wps:spPr>
                        <wps:bodyPr wrap="square" lIns="0" tIns="0" rIns="0" bIns="0" rtlCol="0">
                          <a:prstTxWarp prst="textNoShape">
                            <a:avLst/>
                          </a:prstTxWarp>
                          <a:noAutofit/>
                        </wps:bodyPr>
                      </wps:wsp>
                      <wps:wsp>
                        <wps:cNvPr id="1017" name="Graphic 1017"/>
                        <wps:cNvSpPr/>
                        <wps:spPr>
                          <a:xfrm>
                            <a:off x="0" y="1838554"/>
                            <a:ext cx="549910" cy="1270"/>
                          </a:xfrm>
                          <a:custGeom>
                            <a:avLst/>
                            <a:gdLst/>
                            <a:ahLst/>
                            <a:cxnLst/>
                            <a:rect l="l" t="t" r="r" b="b"/>
                            <a:pathLst>
                              <a:path w="549910" h="0">
                                <a:moveTo>
                                  <a:pt x="0" y="0"/>
                                </a:moveTo>
                                <a:lnTo>
                                  <a:pt x="549351" y="0"/>
                                </a:lnTo>
                              </a:path>
                            </a:pathLst>
                          </a:custGeom>
                          <a:ln w="19050">
                            <a:solidFill>
                              <a:srgbClr val="000000"/>
                            </a:solidFill>
                            <a:prstDash val="solid"/>
                          </a:ln>
                        </wps:spPr>
                        <wps:bodyPr wrap="square" lIns="0" tIns="0" rIns="0" bIns="0" rtlCol="0">
                          <a:prstTxWarp prst="textNoShape">
                            <a:avLst/>
                          </a:prstTxWarp>
                          <a:noAutofit/>
                        </wps:bodyPr>
                      </wps:wsp>
                      <wps:wsp>
                        <wps:cNvPr id="1018" name="Graphic 1018"/>
                        <wps:cNvSpPr/>
                        <wps:spPr>
                          <a:xfrm>
                            <a:off x="2896095" y="1838554"/>
                            <a:ext cx="1168400" cy="6985"/>
                          </a:xfrm>
                          <a:custGeom>
                            <a:avLst/>
                            <a:gdLst/>
                            <a:ahLst/>
                            <a:cxnLst/>
                            <a:rect l="l" t="t" r="r" b="b"/>
                            <a:pathLst>
                              <a:path w="1168400" h="6985">
                                <a:moveTo>
                                  <a:pt x="0" y="0"/>
                                </a:moveTo>
                                <a:lnTo>
                                  <a:pt x="1168400" y="6642"/>
                                </a:lnTo>
                              </a:path>
                            </a:pathLst>
                          </a:custGeom>
                          <a:ln w="1905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36.399902pt;margin-top:-82.117462pt;width:321.05pt;height:152.9pt;mso-position-horizontal-relative:page;mso-position-vertical-relative:paragraph;z-index:-19909120" id="docshapegroup650" coordorigin="2728,-1642" coordsize="6421,3058">
                <v:shape style="position:absolute;left:2884;top:-368;width:717;height:473" id="docshape651" coordorigin="2885,-368" coordsize="717,473" path="m3598,59l3601,105,3601,95,3598,59xm2888,49l2885,85,2885,95,2888,49xm3596,17l3598,59,3596,22,3596,17xm2892,7l2891,12,2888,49,2892,7xm3588,-22l3596,17,3595,12,3588,-22xm2900,-32l2892,2,2892,7,2900,-32xm3580,-62l3588,-22,3581,-57,3580,-62xm2909,-71l2907,-66,2900,-32,2909,-71xm3567,-98l3580,-62,3579,-66,3567,-98xm2922,-107l2910,-75,2909,-71,2922,-107xm3554,-134l3567,-98,3556,-130,3554,-134xm2936,-142l2934,-138,2922,-107,2936,-142xm3536,-167l3554,-134,3552,-138,3536,-167xm2954,-175l2938,-147,2936,-142,2954,-175xm3519,-199l3536,-167,3522,-195,3519,-199xm2972,-206l2969,-203,2954,-175,2972,-206xm3498,-227l3519,-199,3517,-203,3498,-227xm2993,-234l2974,-210,2972,-206,2993,-234xm3476,-255l3498,-227,3479,-252,3476,-255xm3015,-262l3012,-259,2993,-234,3015,-262xm3452,-279l3476,-255,3474,-259,3452,-279xm3040,-284l3018,-265,3015,-262,3040,-284xm3427,-302l3452,-279,3430,-299,3427,-302xm3066,-307l3062,-304,3040,-284,3066,-307xm3399,-319l3427,-302,3424,-304,3399,-319xm3093,-323l3069,-309,3066,-307,3093,-323xm3371,-336l3399,-319,3375,-335,3371,-336xm3122,-340l3118,-339,3093,-323,3122,-340xm3341,-348l3371,-336,3368,-339,3341,-348xm3152,-351l3125,-342,3122,-340,3152,-351xm3311,-359l3341,-348,3315,-358,3311,-359xm3182,-361l3179,-360,3152,-351,3182,-361xm3278,-363l3311,-359,3307,-360,3278,-363xm3214,-364l3186,-362,3182,-361,3214,-364xm3250,-367l3247,-367,3278,-363,3250,-367xm3243,-368l3214,-364,3247,-367,3243,-368xe" filled="true" fillcolor="#5b9bd5" stroked="false">
                  <v:path arrowok="t"/>
                  <v:fill type="solid"/>
                </v:shape>
                <v:shape style="position:absolute;left:2884;top:-368;width:717;height:473" id="docshape652" coordorigin="2885,-368" coordsize="717,473" path="m2885,95l2891,12,2907,-66,2934,-138,2969,-203,3012,-259,3062,-304,3118,-339,3179,-360,3243,-368,3307,-360,3368,-339,3424,-304,3474,-259,3517,-203,3552,-138,3579,-66,3595,12,3601,95,3601,98,3601,102,3601,105,3596,22,3581,-57,3556,-130,3522,-195,3479,-252,3430,-299,3375,-335,3315,-358,3250,-367,3186,-362,3125,-342,3069,-309,3018,-265,2974,-210,2938,-147,2910,-75,2892,2,2885,85,2885,92,2885,95xe" filled="false" stroked="true" strokeweight="1.5pt" strokecolor="#000000">
                  <v:path arrowok="t"/>
                  <v:stroke dashstyle="solid"/>
                </v:shape>
                <v:line style="position:absolute" from="3601,106" to="4053,-1627" stroked="true" strokeweight="1.5pt" strokecolor="#000000">
                  <v:stroke dashstyle="solid"/>
                </v:line>
                <v:line style="position:absolute" from="4048,-1627" to="4508,106" stroked="true" strokeweight="1.5pt" strokecolor="#000000">
                  <v:stroke dashstyle="solid"/>
                </v:line>
                <v:line style="position:absolute" from="4511,95" to="4620,-127" stroked="true" strokeweight="1.5pt" strokecolor="#000000">
                  <v:stroke dashstyle="solid"/>
                </v:line>
                <v:line style="position:absolute" from="4607,-127" to="4717,95" stroked="true" strokeweight="1.5pt" strokecolor="#000000">
                  <v:stroke dashstyle="solid"/>
                </v:line>
                <v:shape style="position:absolute;left:4719;top:-368;width:719;height:473" id="docshape653" coordorigin="4720,-368" coordsize="719,473" path="m5436,59l5438,105,5438,95,5436,59xm4723,49l4720,85,4720,95,4723,49xm5433,17l5436,59,5434,22,5433,17xm4726,7l4725,12,4723,49,4726,7xm5425,-22l5433,17,5433,12,5425,-22xm4735,-32l4727,2,4726,7,4735,-32xm5417,-62l5425,-22,5418,-57,5417,-62xm4744,-71l4742,-66,4735,-32,4744,-71xm5404,-98l5417,-62,5416,-66,5404,-98xm4757,-107l4745,-76,4744,-71,4757,-107xm5391,-134l5404,-98,5393,-130,5391,-134xm4771,-142l4769,-138,4757,-107,4771,-142xm5374,-167l5391,-134,5389,-138,5374,-167xm4789,-175l4773,-147,4771,-142,4789,-175xm5356,-199l5374,-167,5359,-195,5356,-199xm4807,-206l4804,-203,4789,-175,4807,-206xm5335,-227l5356,-199,5354,-203,5335,-227xm4828,-234l4809,-210,4807,-206,4828,-234xm5313,-255l5335,-227,5316,-252,5313,-255xm4851,-262l4847,-259,4828,-234,4851,-262xm5289,-279l5313,-255,5310,-259,5289,-279xm4875,-284l4853,-265,4851,-262,4875,-284xm5263,-301l5289,-279,5267,-299,5263,-301xm4901,-307l4898,-304,4875,-284,4901,-307xm5236,-319l5263,-301,5260,-304,5236,-319xm4929,-323l4904,-309,4901,-307,4929,-323xm5208,-336l5236,-319,5212,-335,5208,-336xm4957,-340l4954,-339,4929,-323,4957,-340xm5177,-348l5208,-336,5204,-339,5177,-348xm4988,-351l4961,-342,4957,-340,4988,-351xm5147,-359l5177,-348,5151,-358,5147,-359xm5018,-361l5014,-360,4988,-351,5018,-361xm5114,-363l5147,-359,5144,-360,5114,-363xm5050,-364l5022,-362,5018,-361,5050,-364xm5087,-367l5083,-367,5114,-363,5087,-367xm5079,-368l5050,-364,5083,-367,5079,-368xe" filled="true" fillcolor="#5b9bd5" stroked="false">
                  <v:path arrowok="t"/>
                  <v:fill type="solid"/>
                </v:shape>
                <v:shape style="position:absolute;left:4719;top:-368;width:719;height:473" id="docshape654" coordorigin="4720,-368" coordsize="719,473" path="m4720,95l4725,12,4742,-66,4769,-138,4804,-203,4847,-259,4898,-304,4954,-339,5014,-360,5079,-368,5144,-360,5204,-339,5260,-304,5310,-259,5354,-203,5389,-138,5416,-66,5433,12,5438,95,5438,98,5438,102,5438,105,5434,22,5418,-57,5393,-130,5359,-195,5316,-252,5267,-299,5212,-335,5151,-358,5087,-367,5022,-362,4961,-342,4904,-309,4853,-265,4809,-210,4773,-147,4745,-76,4727,2,4720,85,4720,92,4720,95xe" filled="false" stroked="true" strokeweight="1.5pt" strokecolor="#000000">
                  <v:path arrowok="t"/>
                  <v:stroke dashstyle="solid"/>
                </v:shape>
                <v:line style="position:absolute" from="5449,106" to="6575,106" stroked="true" strokeweight="1.5pt" strokecolor="#000000">
                  <v:stroke dashstyle="solid"/>
                </v:line>
                <v:shape style="position:absolute;left:8415;top:-358;width:719;height:473" id="docshape655" coordorigin="8415,-357" coordsize="719,473" path="m8418,69l8415,102,8415,115,8418,69xm9131,59l9134,106,9134,96,9131,59xm8421,27l8420,32,8418,69,8421,27xm9127,18l9131,59,9128,22,9127,18xm8428,-12l8421,22,8421,27,8428,-12xm9119,-21l9127,18,9127,13,9119,-21xm8437,-51l8435,-47,8428,-12,8437,-51xm9110,-60l9119,-21,9112,-56,9110,-60xm8449,-88l8438,-56,8437,-51,8449,-88xm9096,-97l9110,-60,9109,-65,9096,-97xm8463,-123l8461,-119,8449,-88,8463,-123xm9083,-132l9096,-97,9085,-128,9083,-132xm8480,-156l8464,-128,8463,-123,8480,-156xm9065,-164l9083,-132,9081,-136,9065,-164xm8498,-188l8495,-185,8480,-156,8498,-188xm9047,-196l9065,-164,9049,-192,9047,-196xm8519,-217l8500,-192,8498,-188,8519,-217xm9025,-224l9047,-196,9044,-200,9025,-224xm8540,-245l8537,-242,8519,-217,8540,-245xm9003,-251l9025,-224,9006,-248,9003,-251xm8565,-268l8543,-248,8540,-245,8565,-268xm8978,-274l9003,-251,9000,-255,8978,-274xm8590,-291l8587,-289,8565,-268,8590,-291xm8952,-296l8978,-274,8956,-294,8952,-296xm8618,-309l8593,-294,8590,-291,8618,-309xm8925,-313l8952,-296,8949,-299,8925,-313xm8646,-326l8642,-325,8618,-309,8646,-326xm8896,-329l8925,-313,8900,-328,8896,-329xm8677,-338l8649,-328,8646,-326,8677,-338xm8866,-340l8896,-329,8893,-331,8866,-340xm8706,-348l8702,-348,8677,-338,8706,-348xm8835,-350l8866,-340,8839,-350,8835,-350xm8739,-353l8710,-350,8706,-348,8739,-353xm8803,-354l8835,-350,8832,-351,8803,-354xm8767,-357l8739,-353,8771,-357,8767,-357xm8775,-357l8771,-357,8803,-354,8775,-357xe" filled="true" fillcolor="#5b9bd5" stroked="false">
                  <v:path arrowok="t"/>
                  <v:fill type="solid"/>
                </v:shape>
                <v:shape style="position:absolute;left:8415;top:-358;width:719;height:473" id="docshape656" coordorigin="8415,-357" coordsize="719,473" path="m9134,106l9128,22,9112,-56,9085,-128,9049,-192,9006,-248,8956,-294,8900,-328,8839,-350,8775,-357,8710,-350,8649,-328,8593,-294,8543,-248,8500,-192,8464,-128,8438,-56,8421,22,8415,106,8415,109,8415,112,8415,115,8420,32,8435,-47,8461,-119,8495,-185,8537,-242,8587,-289,8642,-325,8702,-348,8767,-357,8832,-351,8893,-331,8949,-299,9000,-255,9044,-200,9081,-136,9109,-65,9127,13,9134,96,9134,102,9134,106xe" filled="false" stroked="true" strokeweight="1.5pt" strokecolor="#000000">
                  <v:path arrowok="t"/>
                  <v:stroke dashstyle="solid"/>
                </v:shape>
                <v:line style="position:absolute" from="8415,116" to="7955,-1627" stroked="true" strokeweight="1.5pt" strokecolor="#000000">
                  <v:stroke dashstyle="solid"/>
                </v:line>
                <v:line style="position:absolute" from="7958,-1627" to="7498,116" stroked="true" strokeweight="1.5pt" strokecolor="#000000">
                  <v:stroke dashstyle="solid"/>
                </v:line>
                <v:line style="position:absolute" from="7495,106" to="7385,-117" stroked="true" strokeweight="1.5pt" strokecolor="#000000">
                  <v:stroke dashstyle="solid"/>
                </v:line>
                <v:line style="position:absolute" from="7399,-117" to="7289,106" stroked="true" strokeweight="1.5pt" strokecolor="#000000">
                  <v:stroke dashstyle="solid"/>
                </v:line>
                <v:shape style="position:absolute;left:6567;top:-358;width:719;height:473" id="docshape657" coordorigin="6568,-357" coordsize="719,473" path="m6570,69l6568,102,6568,115,6570,69xm7283,59l7286,106,7286,96,7283,59xm6573,27l6572,32,6570,69,6573,27xm7279,18l7283,59,7280,22,7279,18xm6580,-12l6573,22,6573,27,6580,-12xm7271,-21l7279,18,7279,13,7271,-21xm6589,-51l6587,-47,6580,-12,6589,-51xm7262,-60l7271,-21,7264,-56,7262,-60xm6602,-88l6590,-56,6589,-51,6602,-88xm7249,-97l7262,-60,7261,-65,7249,-97xm6615,-123l6613,-119,6602,-88,6615,-123xm7235,-132l7249,-97,7237,-128,7235,-132xm6632,-156l6616,-128,6615,-123,6632,-156xm7217,-164l7235,-132,7233,-136,7217,-164xm6650,-188l6647,-185,6632,-156,6650,-188xm7199,-196l7217,-164,7202,-192,7199,-196xm6671,-217l6652,-192,6650,-188,6671,-217xm7177,-224l7199,-196,7197,-200,7177,-224xm6693,-245l6689,-242,6671,-217,6693,-245xm7155,-251l7177,-224,7158,-248,7155,-251xm6717,-268l6695,-248,6693,-245,6717,-268xm7130,-274l7155,-251,7152,-255,7130,-274xm6742,-291l6739,-289,6717,-268,6742,-291xm7105,-296l7130,-274,7108,-294,7105,-296xm6770,-309l6745,-294,6742,-291,6770,-309xm7077,-313l7105,-296,7102,-299,7077,-313xm6798,-326l6794,-325,6770,-309,6798,-326xm7048,-329l7077,-313,7052,-328,7048,-329xm6829,-338l6801,-328,6798,-326,6829,-338xm7018,-340l7048,-329,7045,-331,7018,-340xm6858,-348l6855,-348,6829,-338,6858,-348xm6988,-350l7018,-340,6991,-350,6988,-350xm6892,-353l6862,-350,6858,-348,6892,-353xm6955,-354l6988,-350,6984,-351,6955,-354xm6919,-357l6892,-353,6923,-357,6919,-357xm6927,-357l6923,-357,6955,-354,6927,-357xe" filled="true" fillcolor="#5b9bd5" stroked="false">
                  <v:path arrowok="t"/>
                  <v:fill type="solid"/>
                </v:shape>
                <v:shape style="position:absolute;left:6567;top:-358;width:719;height:473" id="docshape658" coordorigin="6567,-357" coordsize="719,473" path="m7286,106l7280,22,7264,-56,7237,-128,7202,-192,7158,-248,7108,-294,7052,-328,6991,-350,6927,-357,6862,-350,6801,-328,6745,-294,6695,-248,6652,-192,6616,-128,6590,-56,6573,22,6567,106,6567,109,6567,112,6568,115,6572,32,6587,-47,6613,-119,6647,-185,6689,-242,6739,-289,6794,-325,6855,-348,6919,-357,6984,-351,7045,-331,7102,-299,7152,-255,7197,-200,7233,-136,7261,-65,7279,13,7286,96,7286,102,7286,106xe" filled="false" stroked="true" strokeweight="1.5pt" strokecolor="#000000">
                  <v:path arrowok="t"/>
                  <v:stroke dashstyle="solid"/>
                </v:shape>
                <v:line style="position:absolute" from="3604,103" to="3604,1415" stroked="true" strokeweight="1.5pt" strokecolor="#000000">
                  <v:stroke dashstyle="solid"/>
                </v:line>
                <v:line style="position:absolute" from="5449,103" to="5449,845" stroked="true" strokeweight="1.5pt" strokecolor="#000000">
                  <v:stroke dashstyle="solid"/>
                </v:line>
                <v:line style="position:absolute" from="7286,93" to="7286,1405" stroked="true" strokeweight="1.5pt" strokecolor="#000000">
                  <v:stroke dashstyle="solid"/>
                </v:line>
                <v:line style="position:absolute" from="2733,749" to="3598,749" stroked="true" strokeweight="1.5pt" strokecolor="#000000">
                  <v:stroke dashstyle="solid"/>
                </v:line>
                <v:line style="position:absolute" from="3709,1256" to="7178,1256" stroked="true" strokeweight="1.5pt" strokecolor="#000000">
                  <v:stroke dashstyle="solid"/>
                </v:line>
                <v:shape style="position:absolute;left:3608;top:1195;width:3670;height:120" id="docshape659" coordorigin="3609,1196" coordsize="3670,120" path="m3729,1196l3609,1256,3729,1316,3729,1196xm7278,1256l7158,1196,7158,1316,7278,1256xe" filled="true" fillcolor="#000000" stroked="false">
                  <v:path arrowok="t"/>
                  <v:fill type="solid"/>
                </v:shape>
                <v:line style="position:absolute" from="5544,749" to="7181,749" stroked="true" strokeweight="1.5pt" strokecolor="#000000">
                  <v:stroke dashstyle="solid"/>
                </v:line>
                <v:shape style="position:absolute;left:5443;top:688;width:1838;height:120" id="docshape660" coordorigin="5444,689" coordsize="1838,120" path="m5564,689l5444,749,5564,809,5564,689xm7281,749l7161,689,7161,809,7281,749xe" filled="true" fillcolor="#000000" stroked="false">
                  <v:path arrowok="t"/>
                  <v:fill type="solid"/>
                </v:shape>
                <v:line style="position:absolute" from="3698,749" to="5336,749" stroked="true" strokeweight="1.5pt" strokecolor="#000000">
                  <v:stroke dashstyle="solid"/>
                </v:line>
                <v:shape style="position:absolute;left:3598;top:688;width:1838;height:120" id="docshape661" coordorigin="3598,689" coordsize="1838,120" path="m3718,689l3598,749,3718,809,3718,689xm5436,749l5316,689,5316,809,5436,749xe" filled="true" fillcolor="#000000" stroked="false">
                  <v:path arrowok="t"/>
                  <v:fill type="solid"/>
                </v:shape>
                <v:line style="position:absolute" from="7297,749" to="9134,759" stroked="true" strokeweight="1.5pt" strokecolor="#000000">
                  <v:stroke dashstyle="solid"/>
                </v:line>
                <v:line style="position:absolute" from="2728,1253" to="3593,1253" stroked="true" strokeweight="1.5pt" strokecolor="#000000">
                  <v:stroke dashstyle="solid"/>
                </v:line>
                <v:line style="position:absolute" from="7289,1253" to="9129,1263" stroked="true" strokeweight="1.5pt" strokecolor="#000000">
                  <v:stroke dashstyle="solid"/>
                </v:line>
                <w10:wrap type="none"/>
              </v:group>
            </w:pict>
          </mc:Fallback>
        </mc:AlternateContent>
      </w:r>
      <w:r>
        <w:rPr/>
        <w:t>t</w:t>
      </w:r>
      <w:r>
        <w:rPr>
          <w:vertAlign w:val="subscript"/>
        </w:rPr>
        <w:t>1</w:t>
      </w:r>
      <w:r>
        <w:rPr>
          <w:spacing w:val="1"/>
          <w:vertAlign w:val="baseline"/>
        </w:rPr>
        <w:t> </w:t>
      </w:r>
      <w:r>
        <w:rPr>
          <w:spacing w:val="-2"/>
          <w:vertAlign w:val="baseline"/>
        </w:rPr>
        <w:t>(сжатие</w:t>
      </w:r>
    </w:p>
    <w:p>
      <w:pPr>
        <w:pStyle w:val="BodyText"/>
        <w:spacing w:before="60"/>
        <w:ind w:left="2782" w:firstLine="0"/>
        <w:jc w:val="left"/>
      </w:pPr>
      <w:r>
        <w:rPr/>
        <w:t>сердца</w:t>
      </w:r>
      <w:r>
        <w:rPr>
          <w:spacing w:val="-2"/>
        </w:rPr>
        <w:t> </w:t>
      </w:r>
      <w:r>
        <w:rPr/>
        <w:t>–</w:t>
      </w:r>
      <w:r>
        <w:rPr>
          <w:spacing w:val="-1"/>
        </w:rPr>
        <w:t> </w:t>
      </w:r>
      <w:r>
        <w:rPr>
          <w:spacing w:val="-2"/>
        </w:rPr>
        <w:t>систола)</w:t>
      </w:r>
    </w:p>
    <w:p>
      <w:pPr>
        <w:pStyle w:val="BodyText"/>
        <w:spacing w:line="292" w:lineRule="auto" w:before="148"/>
        <w:ind w:left="130" w:right="2829" w:firstLine="0"/>
        <w:jc w:val="left"/>
      </w:pPr>
      <w:r>
        <w:rPr/>
        <w:br w:type="column"/>
      </w:r>
      <w:r>
        <w:rPr/>
        <w:t>t</w:t>
      </w:r>
      <w:r>
        <w:rPr>
          <w:vertAlign w:val="subscript"/>
        </w:rPr>
        <w:t>2</w:t>
      </w:r>
      <w:r>
        <w:rPr>
          <w:spacing w:val="-13"/>
          <w:vertAlign w:val="baseline"/>
        </w:rPr>
        <w:t> </w:t>
      </w:r>
      <w:r>
        <w:rPr>
          <w:vertAlign w:val="baseline"/>
        </w:rPr>
        <w:t>(расслабление</w:t>
      </w:r>
      <w:r>
        <w:rPr>
          <w:spacing w:val="-15"/>
          <w:vertAlign w:val="baseline"/>
        </w:rPr>
        <w:t> </w:t>
      </w:r>
      <w:r>
        <w:rPr>
          <w:vertAlign w:val="baseline"/>
        </w:rPr>
        <w:t>сердца</w:t>
      </w:r>
      <w:r>
        <w:rPr>
          <w:spacing w:val="-15"/>
          <w:vertAlign w:val="baseline"/>
        </w:rPr>
        <w:t> </w:t>
      </w:r>
      <w:r>
        <w:rPr>
          <w:vertAlign w:val="baseline"/>
        </w:rPr>
        <w:t>– </w:t>
      </w:r>
      <w:r>
        <w:rPr>
          <w:spacing w:val="-2"/>
          <w:vertAlign w:val="baseline"/>
        </w:rPr>
        <w:t>диастола)</w:t>
      </w:r>
    </w:p>
    <w:p>
      <w:pPr>
        <w:spacing w:after="0" w:line="292" w:lineRule="auto"/>
        <w:jc w:val="left"/>
        <w:sectPr>
          <w:type w:val="continuous"/>
          <w:pgSz w:w="11910" w:h="16840"/>
          <w:pgMar w:header="144" w:footer="1026" w:top="920" w:bottom="960" w:left="880" w:right="860"/>
          <w:cols w:num="2" w:equalWidth="0">
            <w:col w:w="4578" w:space="40"/>
            <w:col w:w="5552"/>
          </w:cols>
        </w:sectPr>
      </w:pPr>
    </w:p>
    <w:p>
      <w:pPr>
        <w:pStyle w:val="BodyText"/>
        <w:spacing w:before="205"/>
        <w:ind w:left="0" w:firstLine="0"/>
        <w:jc w:val="left"/>
      </w:pPr>
    </w:p>
    <w:p>
      <w:pPr>
        <w:pStyle w:val="BodyText"/>
        <w:spacing w:line="247" w:lineRule="auto"/>
        <w:ind w:left="4148" w:right="4474" w:hanging="548"/>
        <w:jc w:val="left"/>
      </w:pPr>
      <w:r>
        <w:rPr/>
        <w:t>период</w:t>
      </w:r>
      <w:r>
        <w:rPr>
          <w:spacing w:val="-15"/>
        </w:rPr>
        <w:t> </w:t>
      </w:r>
      <w:r>
        <w:rPr/>
        <w:t>кардиоцикла 0,75-1,0 сек</w:t>
      </w:r>
    </w:p>
    <w:p>
      <w:pPr>
        <w:pStyle w:val="BodyText"/>
        <w:spacing w:before="62"/>
        <w:ind w:left="0" w:firstLine="0"/>
        <w:jc w:val="left"/>
      </w:pPr>
    </w:p>
    <w:p>
      <w:pPr>
        <w:pStyle w:val="BodyText"/>
        <w:ind w:left="0" w:right="19" w:firstLine="0"/>
        <w:jc w:val="center"/>
      </w:pPr>
      <w:r>
        <w:rPr/>
        <w:t>Рисунок</w:t>
      </w:r>
      <w:r>
        <w:rPr>
          <w:spacing w:val="-1"/>
        </w:rPr>
        <w:t> </w:t>
      </w:r>
      <w:r>
        <w:rPr/>
        <w:t>2.26</w:t>
      </w:r>
      <w:r>
        <w:rPr>
          <w:spacing w:val="-2"/>
        </w:rPr>
        <w:t> </w:t>
      </w:r>
      <w:r>
        <w:rPr/>
        <w:t>–</w:t>
      </w:r>
      <w:r>
        <w:rPr>
          <w:spacing w:val="-2"/>
        </w:rPr>
        <w:t> </w:t>
      </w:r>
      <w:r>
        <w:rPr/>
        <w:t>Период</w:t>
      </w:r>
      <w:r>
        <w:rPr>
          <w:spacing w:val="1"/>
        </w:rPr>
        <w:t> </w:t>
      </w:r>
      <w:r>
        <w:rPr>
          <w:spacing w:val="-2"/>
        </w:rPr>
        <w:t>кардиоцикла</w:t>
      </w:r>
    </w:p>
    <w:p>
      <w:pPr>
        <w:pStyle w:val="BodyText"/>
        <w:ind w:left="0" w:firstLine="0"/>
        <w:jc w:val="left"/>
      </w:pPr>
    </w:p>
    <w:p>
      <w:pPr>
        <w:pStyle w:val="BodyText"/>
        <w:ind w:left="0" w:firstLine="0"/>
        <w:jc w:val="left"/>
      </w:pPr>
    </w:p>
    <w:p>
      <w:pPr>
        <w:pStyle w:val="BodyText"/>
        <w:spacing w:line="360" w:lineRule="auto"/>
        <w:ind w:right="273"/>
      </w:pPr>
      <w:r>
        <w:rPr/>
        <w:t>Условия внешней среды также влияют на опасность поражения электрическим током. Согласно «Правилам устройства электроустановок» (ПУЭ), все помещения в отношении поражения электрическим током делятся на следующие классы:</w:t>
      </w:r>
    </w:p>
    <w:p>
      <w:pPr>
        <w:pStyle w:val="ListParagraph"/>
        <w:numPr>
          <w:ilvl w:val="0"/>
          <w:numId w:val="66"/>
        </w:numPr>
        <w:tabs>
          <w:tab w:pos="1215" w:val="left" w:leader="none"/>
        </w:tabs>
        <w:spacing w:line="360" w:lineRule="auto" w:before="0" w:after="0"/>
        <w:ind w:left="252" w:right="272" w:firstLine="708"/>
        <w:jc w:val="both"/>
        <w:rPr>
          <w:sz w:val="24"/>
        </w:rPr>
      </w:pPr>
      <w:r>
        <w:rPr>
          <w:sz w:val="24"/>
        </w:rPr>
        <w:t>помещения</w:t>
      </w:r>
      <w:r>
        <w:rPr>
          <w:spacing w:val="-7"/>
          <w:sz w:val="24"/>
        </w:rPr>
        <w:t> </w:t>
      </w:r>
      <w:r>
        <w:rPr>
          <w:sz w:val="24"/>
        </w:rPr>
        <w:t>без</w:t>
      </w:r>
      <w:r>
        <w:rPr>
          <w:spacing w:val="-6"/>
          <w:sz w:val="24"/>
        </w:rPr>
        <w:t> </w:t>
      </w:r>
      <w:r>
        <w:rPr>
          <w:sz w:val="24"/>
        </w:rPr>
        <w:t>повышенной</w:t>
      </w:r>
      <w:r>
        <w:rPr>
          <w:spacing w:val="-6"/>
          <w:sz w:val="24"/>
        </w:rPr>
        <w:t> </w:t>
      </w:r>
      <w:r>
        <w:rPr>
          <w:sz w:val="24"/>
        </w:rPr>
        <w:t>опасности,</w:t>
      </w:r>
      <w:r>
        <w:rPr>
          <w:spacing w:val="-7"/>
          <w:sz w:val="24"/>
        </w:rPr>
        <w:t> </w:t>
      </w:r>
      <w:r>
        <w:rPr>
          <w:sz w:val="24"/>
        </w:rPr>
        <w:t>в</w:t>
      </w:r>
      <w:r>
        <w:rPr>
          <w:spacing w:val="-7"/>
          <w:sz w:val="24"/>
        </w:rPr>
        <w:t> </w:t>
      </w:r>
      <w:r>
        <w:rPr>
          <w:sz w:val="24"/>
        </w:rPr>
        <w:t>которых</w:t>
      </w:r>
      <w:r>
        <w:rPr>
          <w:spacing w:val="-4"/>
          <w:sz w:val="24"/>
        </w:rPr>
        <w:t> </w:t>
      </w:r>
      <w:r>
        <w:rPr>
          <w:sz w:val="24"/>
        </w:rPr>
        <w:t>отсутствуют</w:t>
      </w:r>
      <w:r>
        <w:rPr>
          <w:spacing w:val="-2"/>
          <w:sz w:val="24"/>
        </w:rPr>
        <w:t> </w:t>
      </w:r>
      <w:r>
        <w:rPr>
          <w:sz w:val="24"/>
        </w:rPr>
        <w:t>условия,</w:t>
      </w:r>
      <w:r>
        <w:rPr>
          <w:spacing w:val="-7"/>
          <w:sz w:val="24"/>
        </w:rPr>
        <w:t> </w:t>
      </w:r>
      <w:r>
        <w:rPr>
          <w:sz w:val="24"/>
        </w:rPr>
        <w:t>создающие повышенную или особую опасность;</w:t>
      </w:r>
    </w:p>
    <w:p>
      <w:pPr>
        <w:pStyle w:val="ListParagraph"/>
        <w:numPr>
          <w:ilvl w:val="0"/>
          <w:numId w:val="66"/>
        </w:numPr>
        <w:tabs>
          <w:tab w:pos="1268" w:val="left" w:leader="none"/>
        </w:tabs>
        <w:spacing w:line="360" w:lineRule="auto" w:before="0" w:after="0"/>
        <w:ind w:left="252" w:right="274" w:firstLine="708"/>
        <w:jc w:val="both"/>
        <w:rPr>
          <w:sz w:val="24"/>
        </w:rPr>
      </w:pPr>
      <w:r>
        <w:rPr>
          <w:sz w:val="24"/>
        </w:rPr>
        <w:t>помещения с повышенной опасностью, характеризующиеся наличием одного из следующих условий, создающих повышенную опасность:</w:t>
      </w:r>
    </w:p>
    <w:p>
      <w:pPr>
        <w:pStyle w:val="ListParagraph"/>
        <w:numPr>
          <w:ilvl w:val="1"/>
          <w:numId w:val="66"/>
        </w:numPr>
        <w:tabs>
          <w:tab w:pos="1140" w:val="left" w:leader="none"/>
        </w:tabs>
        <w:spacing w:line="240" w:lineRule="auto" w:before="0" w:after="0"/>
        <w:ind w:left="1140" w:right="0" w:hanging="180"/>
        <w:jc w:val="both"/>
        <w:rPr>
          <w:sz w:val="24"/>
        </w:rPr>
      </w:pPr>
      <w:r>
        <w:rPr>
          <w:sz w:val="24"/>
        </w:rPr>
        <w:t>сырость</w:t>
      </w:r>
      <w:r>
        <w:rPr>
          <w:spacing w:val="-5"/>
          <w:sz w:val="24"/>
        </w:rPr>
        <w:t> </w:t>
      </w:r>
      <w:r>
        <w:rPr>
          <w:sz w:val="24"/>
        </w:rPr>
        <w:t>или</w:t>
      </w:r>
      <w:r>
        <w:rPr>
          <w:spacing w:val="-3"/>
          <w:sz w:val="24"/>
        </w:rPr>
        <w:t> </w:t>
      </w:r>
      <w:r>
        <w:rPr>
          <w:sz w:val="24"/>
        </w:rPr>
        <w:t>токопроводящая</w:t>
      </w:r>
      <w:r>
        <w:rPr>
          <w:spacing w:val="-2"/>
          <w:sz w:val="24"/>
        </w:rPr>
        <w:t> пыль;</w:t>
      </w:r>
    </w:p>
    <w:p>
      <w:pPr>
        <w:pStyle w:val="ListParagraph"/>
        <w:numPr>
          <w:ilvl w:val="1"/>
          <w:numId w:val="66"/>
        </w:numPr>
        <w:tabs>
          <w:tab w:pos="1200" w:val="left" w:leader="none"/>
        </w:tabs>
        <w:spacing w:line="240" w:lineRule="auto" w:before="139" w:after="0"/>
        <w:ind w:left="1200" w:right="0" w:hanging="240"/>
        <w:jc w:val="both"/>
        <w:rPr>
          <w:sz w:val="24"/>
        </w:rPr>
      </w:pPr>
      <w:r>
        <w:rPr>
          <w:sz w:val="24"/>
        </w:rPr>
        <w:t>токопроводящие</w:t>
      </w:r>
      <w:r>
        <w:rPr>
          <w:spacing w:val="57"/>
          <w:sz w:val="24"/>
        </w:rPr>
        <w:t> </w:t>
      </w:r>
      <w:r>
        <w:rPr>
          <w:sz w:val="24"/>
        </w:rPr>
        <w:t>полы</w:t>
      </w:r>
      <w:r>
        <w:rPr>
          <w:spacing w:val="58"/>
          <w:sz w:val="24"/>
        </w:rPr>
        <w:t> </w:t>
      </w:r>
      <w:r>
        <w:rPr>
          <w:sz w:val="24"/>
        </w:rPr>
        <w:t>(металлические,</w:t>
      </w:r>
      <w:r>
        <w:rPr>
          <w:spacing w:val="58"/>
          <w:sz w:val="24"/>
        </w:rPr>
        <w:t> </w:t>
      </w:r>
      <w:r>
        <w:rPr>
          <w:sz w:val="24"/>
        </w:rPr>
        <w:t>земляные,</w:t>
      </w:r>
      <w:r>
        <w:rPr>
          <w:spacing w:val="58"/>
          <w:sz w:val="24"/>
        </w:rPr>
        <w:t> </w:t>
      </w:r>
      <w:r>
        <w:rPr>
          <w:sz w:val="24"/>
        </w:rPr>
        <w:t>железобетонные,</w:t>
      </w:r>
      <w:r>
        <w:rPr>
          <w:spacing w:val="59"/>
          <w:sz w:val="24"/>
        </w:rPr>
        <w:t> </w:t>
      </w:r>
      <w:r>
        <w:rPr>
          <w:sz w:val="24"/>
        </w:rPr>
        <w:t>кирпичные</w:t>
      </w:r>
      <w:r>
        <w:rPr>
          <w:spacing w:val="55"/>
          <w:sz w:val="24"/>
        </w:rPr>
        <w:t> </w:t>
      </w:r>
      <w:r>
        <w:rPr>
          <w:spacing w:val="-10"/>
          <w:sz w:val="24"/>
        </w:rPr>
        <w:t>и</w:t>
      </w:r>
    </w:p>
    <w:p>
      <w:pPr>
        <w:spacing w:after="0" w:line="240" w:lineRule="auto"/>
        <w:jc w:val="both"/>
        <w:rPr>
          <w:sz w:val="24"/>
        </w:rPr>
        <w:sectPr>
          <w:type w:val="continuous"/>
          <w:pgSz w:w="11910" w:h="16840"/>
          <w:pgMar w:header="144" w:footer="1026" w:top="920" w:bottom="960" w:left="880" w:right="860"/>
        </w:sectPr>
      </w:pPr>
    </w:p>
    <w:p>
      <w:pPr>
        <w:pStyle w:val="BodyText"/>
        <w:spacing w:before="137"/>
        <w:ind w:firstLine="0"/>
        <w:jc w:val="left"/>
      </w:pPr>
      <w:r>
        <w:rPr>
          <w:spacing w:val="-2"/>
        </w:rPr>
        <w:t>т.п.);</w:t>
      </w:r>
    </w:p>
    <w:p>
      <w:pPr>
        <w:spacing w:line="240" w:lineRule="auto" w:before="0"/>
        <w:rPr>
          <w:sz w:val="24"/>
        </w:rPr>
      </w:pPr>
      <w:r>
        <w:rPr/>
        <w:br w:type="column"/>
      </w:r>
      <w:r>
        <w:rPr>
          <w:sz w:val="24"/>
        </w:rPr>
      </w:r>
    </w:p>
    <w:p>
      <w:pPr>
        <w:pStyle w:val="BodyText"/>
        <w:ind w:left="0" w:firstLine="0"/>
        <w:jc w:val="left"/>
      </w:pPr>
    </w:p>
    <w:p>
      <w:pPr>
        <w:pStyle w:val="ListParagraph"/>
        <w:numPr>
          <w:ilvl w:val="0"/>
          <w:numId w:val="67"/>
        </w:numPr>
        <w:tabs>
          <w:tab w:pos="346" w:val="left" w:leader="none"/>
        </w:tabs>
        <w:spacing w:line="240" w:lineRule="auto" w:before="0" w:after="0"/>
        <w:ind w:left="346" w:right="0" w:hanging="180"/>
        <w:jc w:val="left"/>
        <w:rPr>
          <w:sz w:val="24"/>
        </w:rPr>
      </w:pPr>
      <w:r>
        <w:rPr>
          <w:sz w:val="24"/>
        </w:rPr>
        <w:t>высокая</w:t>
      </w:r>
      <w:r>
        <w:rPr>
          <w:spacing w:val="-3"/>
          <w:sz w:val="24"/>
        </w:rPr>
        <w:t> </w:t>
      </w:r>
      <w:r>
        <w:rPr>
          <w:spacing w:val="-2"/>
          <w:sz w:val="24"/>
        </w:rPr>
        <w:t>температура;</w:t>
      </w:r>
    </w:p>
    <w:p>
      <w:pPr>
        <w:pStyle w:val="ListParagraph"/>
        <w:numPr>
          <w:ilvl w:val="0"/>
          <w:numId w:val="67"/>
        </w:numPr>
        <w:tabs>
          <w:tab w:pos="439" w:val="left" w:leader="none"/>
        </w:tabs>
        <w:spacing w:line="240" w:lineRule="auto" w:before="137" w:after="0"/>
        <w:ind w:left="439" w:right="0" w:hanging="273"/>
        <w:jc w:val="left"/>
        <w:rPr>
          <w:sz w:val="24"/>
        </w:rPr>
      </w:pPr>
      <w:r>
        <w:rPr>
          <w:sz w:val="24"/>
        </w:rPr>
        <w:t>возможность</w:t>
      </w:r>
      <w:r>
        <w:rPr>
          <w:spacing w:val="60"/>
          <w:w w:val="150"/>
          <w:sz w:val="24"/>
        </w:rPr>
        <w:t> </w:t>
      </w:r>
      <w:r>
        <w:rPr>
          <w:sz w:val="24"/>
        </w:rPr>
        <w:t>одновременного</w:t>
      </w:r>
      <w:r>
        <w:rPr>
          <w:spacing w:val="62"/>
          <w:w w:val="150"/>
          <w:sz w:val="24"/>
        </w:rPr>
        <w:t> </w:t>
      </w:r>
      <w:r>
        <w:rPr>
          <w:sz w:val="24"/>
        </w:rPr>
        <w:t>прикосновения</w:t>
      </w:r>
      <w:r>
        <w:rPr>
          <w:spacing w:val="61"/>
          <w:w w:val="150"/>
          <w:sz w:val="24"/>
        </w:rPr>
        <w:t> </w:t>
      </w:r>
      <w:r>
        <w:rPr>
          <w:sz w:val="24"/>
        </w:rPr>
        <w:t>человека</w:t>
      </w:r>
      <w:r>
        <w:rPr>
          <w:spacing w:val="61"/>
          <w:w w:val="150"/>
          <w:sz w:val="24"/>
        </w:rPr>
        <w:t> </w:t>
      </w:r>
      <w:r>
        <w:rPr>
          <w:sz w:val="24"/>
        </w:rPr>
        <w:t>к</w:t>
      </w:r>
      <w:r>
        <w:rPr>
          <w:spacing w:val="63"/>
          <w:w w:val="150"/>
          <w:sz w:val="24"/>
        </w:rPr>
        <w:t> </w:t>
      </w:r>
      <w:r>
        <w:rPr>
          <w:spacing w:val="-2"/>
          <w:sz w:val="24"/>
        </w:rPr>
        <w:t>металлоконструкциям</w:t>
      </w:r>
    </w:p>
    <w:p>
      <w:pPr>
        <w:spacing w:after="0" w:line="240" w:lineRule="auto"/>
        <w:jc w:val="left"/>
        <w:rPr>
          <w:sz w:val="24"/>
        </w:rPr>
        <w:sectPr>
          <w:type w:val="continuous"/>
          <w:pgSz w:w="11910" w:h="16840"/>
          <w:pgMar w:header="144" w:footer="1026" w:top="920" w:bottom="960" w:left="880" w:right="860"/>
          <w:cols w:num="2" w:equalWidth="0">
            <w:col w:w="754" w:space="40"/>
            <w:col w:w="9376"/>
          </w:cols>
        </w:sectPr>
      </w:pPr>
    </w:p>
    <w:p>
      <w:pPr>
        <w:pStyle w:val="BodyText"/>
        <w:spacing w:line="360" w:lineRule="auto" w:before="139"/>
        <w:ind w:right="272" w:firstLine="0"/>
      </w:pPr>
      <w:r>
        <w:rPr/>
        <w:t>зданий, имеющим соединение с землей, технологическим аппаратам, механизмам и т.п., с одной стороны, и к металлическим корпусам электрооборудования (открытым токопроводящим частям), с другой.</w:t>
      </w:r>
    </w:p>
    <w:p>
      <w:pPr>
        <w:pStyle w:val="BodyText"/>
        <w:spacing w:line="360" w:lineRule="auto"/>
        <w:ind w:right="272"/>
      </w:pPr>
      <w:r>
        <w:rPr/>
        <w:t>Если имеются одновременно два и более условий повышенной опасности, то помещения считаются особо опасными;</w:t>
      </w:r>
    </w:p>
    <w:p>
      <w:pPr>
        <w:spacing w:after="0" w:line="360" w:lineRule="auto"/>
        <w:sectPr>
          <w:type w:val="continuous"/>
          <w:pgSz w:w="11910" w:h="16840"/>
          <w:pgMar w:header="144" w:footer="1026" w:top="920" w:bottom="960" w:left="880" w:right="860"/>
        </w:sectPr>
      </w:pPr>
    </w:p>
    <w:p>
      <w:pPr>
        <w:pStyle w:val="ListParagraph"/>
        <w:numPr>
          <w:ilvl w:val="0"/>
          <w:numId w:val="66"/>
        </w:numPr>
        <w:tabs>
          <w:tab w:pos="1355" w:val="left" w:leader="none"/>
        </w:tabs>
        <w:spacing w:line="360" w:lineRule="auto" w:before="186" w:after="0"/>
        <w:ind w:left="252" w:right="275" w:firstLine="708"/>
        <w:jc w:val="left"/>
        <w:rPr>
          <w:sz w:val="24"/>
        </w:rPr>
      </w:pPr>
      <w:r>
        <w:rPr>
          <w:sz w:val="24"/>
        </w:rPr>
        <w:t>особо</w:t>
      </w:r>
      <w:r>
        <w:rPr>
          <w:spacing w:val="34"/>
          <w:sz w:val="24"/>
        </w:rPr>
        <w:t> </w:t>
      </w:r>
      <w:r>
        <w:rPr>
          <w:sz w:val="24"/>
        </w:rPr>
        <w:t>опасные</w:t>
      </w:r>
      <w:r>
        <w:rPr>
          <w:spacing w:val="33"/>
          <w:sz w:val="24"/>
        </w:rPr>
        <w:t> </w:t>
      </w:r>
      <w:r>
        <w:rPr>
          <w:sz w:val="24"/>
        </w:rPr>
        <w:t>помещения,</w:t>
      </w:r>
      <w:r>
        <w:rPr>
          <w:spacing w:val="34"/>
          <w:sz w:val="24"/>
        </w:rPr>
        <w:t> </w:t>
      </w:r>
      <w:r>
        <w:rPr>
          <w:sz w:val="24"/>
        </w:rPr>
        <w:t>характеризующиеся</w:t>
      </w:r>
      <w:r>
        <w:rPr>
          <w:spacing w:val="34"/>
          <w:sz w:val="24"/>
        </w:rPr>
        <w:t> </w:t>
      </w:r>
      <w:r>
        <w:rPr>
          <w:sz w:val="24"/>
        </w:rPr>
        <w:t>наличием</w:t>
      </w:r>
      <w:r>
        <w:rPr>
          <w:spacing w:val="33"/>
          <w:sz w:val="24"/>
        </w:rPr>
        <w:t> </w:t>
      </w:r>
      <w:r>
        <w:rPr>
          <w:sz w:val="24"/>
        </w:rPr>
        <w:t>одного</w:t>
      </w:r>
      <w:r>
        <w:rPr>
          <w:spacing w:val="34"/>
          <w:sz w:val="24"/>
        </w:rPr>
        <w:t> </w:t>
      </w:r>
      <w:r>
        <w:rPr>
          <w:sz w:val="24"/>
        </w:rPr>
        <w:t>из</w:t>
      </w:r>
      <w:r>
        <w:rPr>
          <w:spacing w:val="35"/>
          <w:sz w:val="24"/>
        </w:rPr>
        <w:t> </w:t>
      </w:r>
      <w:r>
        <w:rPr>
          <w:sz w:val="24"/>
        </w:rPr>
        <w:t>следующих условий, создающих особую опасность:</w:t>
      </w:r>
    </w:p>
    <w:p>
      <w:pPr>
        <w:pStyle w:val="ListParagraph"/>
        <w:numPr>
          <w:ilvl w:val="1"/>
          <w:numId w:val="66"/>
        </w:numPr>
        <w:tabs>
          <w:tab w:pos="1140" w:val="left" w:leader="none"/>
        </w:tabs>
        <w:spacing w:line="240" w:lineRule="auto" w:before="0" w:after="0"/>
        <w:ind w:left="1140" w:right="0" w:hanging="180"/>
        <w:jc w:val="both"/>
        <w:rPr>
          <w:sz w:val="24"/>
        </w:rPr>
      </w:pPr>
      <w:r>
        <w:rPr>
          <w:sz w:val="24"/>
        </w:rPr>
        <w:t>особая</w:t>
      </w:r>
      <w:r>
        <w:rPr>
          <w:spacing w:val="-2"/>
          <w:sz w:val="24"/>
        </w:rPr>
        <w:t> сырость;</w:t>
      </w:r>
    </w:p>
    <w:p>
      <w:pPr>
        <w:pStyle w:val="ListParagraph"/>
        <w:numPr>
          <w:ilvl w:val="1"/>
          <w:numId w:val="66"/>
        </w:numPr>
        <w:tabs>
          <w:tab w:pos="1140" w:val="left" w:leader="none"/>
        </w:tabs>
        <w:spacing w:line="240" w:lineRule="auto" w:before="139" w:after="0"/>
        <w:ind w:left="1140" w:right="0" w:hanging="180"/>
        <w:jc w:val="both"/>
        <w:rPr>
          <w:sz w:val="24"/>
        </w:rPr>
      </w:pPr>
      <w:r>
        <w:rPr>
          <w:sz w:val="24"/>
        </w:rPr>
        <w:t>химически</w:t>
      </w:r>
      <w:r>
        <w:rPr>
          <w:spacing w:val="-2"/>
          <w:sz w:val="24"/>
        </w:rPr>
        <w:t> </w:t>
      </w:r>
      <w:r>
        <w:rPr>
          <w:sz w:val="24"/>
        </w:rPr>
        <w:t>активная</w:t>
      </w:r>
      <w:r>
        <w:rPr>
          <w:spacing w:val="-2"/>
          <w:sz w:val="24"/>
        </w:rPr>
        <w:t> </w:t>
      </w:r>
      <w:r>
        <w:rPr>
          <w:sz w:val="24"/>
        </w:rPr>
        <w:t>или</w:t>
      </w:r>
      <w:r>
        <w:rPr>
          <w:spacing w:val="-1"/>
          <w:sz w:val="24"/>
        </w:rPr>
        <w:t> </w:t>
      </w:r>
      <w:r>
        <w:rPr>
          <w:sz w:val="24"/>
        </w:rPr>
        <w:t>органическая</w:t>
      </w:r>
      <w:r>
        <w:rPr>
          <w:spacing w:val="-2"/>
          <w:sz w:val="24"/>
        </w:rPr>
        <w:t> среда;</w:t>
      </w:r>
    </w:p>
    <w:p>
      <w:pPr>
        <w:pStyle w:val="ListParagraph"/>
        <w:numPr>
          <w:ilvl w:val="1"/>
          <w:numId w:val="66"/>
        </w:numPr>
        <w:tabs>
          <w:tab w:pos="1140" w:val="left" w:leader="none"/>
        </w:tabs>
        <w:spacing w:line="240" w:lineRule="auto" w:before="137" w:after="0"/>
        <w:ind w:left="1140" w:right="0" w:hanging="180"/>
        <w:jc w:val="both"/>
        <w:rPr>
          <w:sz w:val="24"/>
        </w:rPr>
      </w:pPr>
      <w:r>
        <w:rPr>
          <w:sz w:val="24"/>
        </w:rPr>
        <w:t>одновременно</w:t>
      </w:r>
      <w:r>
        <w:rPr>
          <w:spacing w:val="-4"/>
          <w:sz w:val="24"/>
        </w:rPr>
        <w:t> </w:t>
      </w:r>
      <w:r>
        <w:rPr>
          <w:sz w:val="24"/>
        </w:rPr>
        <w:t>два</w:t>
      </w:r>
      <w:r>
        <w:rPr>
          <w:spacing w:val="-2"/>
          <w:sz w:val="24"/>
        </w:rPr>
        <w:t> </w:t>
      </w:r>
      <w:r>
        <w:rPr>
          <w:sz w:val="24"/>
        </w:rPr>
        <w:t>или более</w:t>
      </w:r>
      <w:r>
        <w:rPr>
          <w:spacing w:val="-1"/>
          <w:sz w:val="24"/>
        </w:rPr>
        <w:t> </w:t>
      </w:r>
      <w:r>
        <w:rPr>
          <w:sz w:val="24"/>
        </w:rPr>
        <w:t>условий повышенной </w:t>
      </w:r>
      <w:r>
        <w:rPr>
          <w:spacing w:val="-2"/>
          <w:sz w:val="24"/>
        </w:rPr>
        <w:t>опасности.</w:t>
      </w:r>
    </w:p>
    <w:p>
      <w:pPr>
        <w:pStyle w:val="BodyText"/>
        <w:spacing w:line="360" w:lineRule="auto" w:before="139"/>
        <w:ind w:right="274"/>
      </w:pPr>
      <w:r>
        <w:rPr/>
        <w:t>Территория открытых электроустановок в отношении опасности поражения людей электрическим током приравнивается к особо опасным помещениям.</w:t>
      </w:r>
    </w:p>
    <w:p>
      <w:pPr>
        <w:pStyle w:val="BodyText"/>
        <w:spacing w:line="360" w:lineRule="auto"/>
        <w:ind w:right="270"/>
      </w:pPr>
      <w:r>
        <w:rPr/>
        <w:t>Ну</w:t>
      </w:r>
      <w:r>
        <w:rPr>
          <w:spacing w:val="-7"/>
        </w:rPr>
        <w:t> </w:t>
      </w:r>
      <w:r>
        <w:rPr/>
        <w:t>и наконец,</w:t>
      </w:r>
      <w:r>
        <w:rPr>
          <w:spacing w:val="-2"/>
        </w:rPr>
        <w:t> </w:t>
      </w:r>
      <w:r>
        <w:rPr/>
        <w:t>индивидуальные</w:t>
      </w:r>
      <w:r>
        <w:rPr>
          <w:spacing w:val="-3"/>
        </w:rPr>
        <w:t> </w:t>
      </w:r>
      <w:r>
        <w:rPr/>
        <w:t>особенности</w:t>
      </w:r>
      <w:r>
        <w:rPr>
          <w:spacing w:val="-1"/>
        </w:rPr>
        <w:t> </w:t>
      </w:r>
      <w:r>
        <w:rPr/>
        <w:t>человека, а</w:t>
      </w:r>
      <w:r>
        <w:rPr>
          <w:spacing w:val="-3"/>
        </w:rPr>
        <w:t> </w:t>
      </w:r>
      <w:r>
        <w:rPr/>
        <w:t>именно:</w:t>
      </w:r>
      <w:r>
        <w:rPr>
          <w:spacing w:val="-2"/>
        </w:rPr>
        <w:t> </w:t>
      </w:r>
      <w:r>
        <w:rPr/>
        <w:t>пол</w:t>
      </w:r>
      <w:r>
        <w:rPr>
          <w:spacing w:val="-2"/>
        </w:rPr>
        <w:t> </w:t>
      </w:r>
      <w:r>
        <w:rPr/>
        <w:t>и</w:t>
      </w:r>
      <w:r>
        <w:rPr>
          <w:spacing w:val="-1"/>
        </w:rPr>
        <w:t> </w:t>
      </w:r>
      <w:r>
        <w:rPr/>
        <w:t>возраст</w:t>
      </w:r>
      <w:r>
        <w:rPr>
          <w:spacing w:val="-2"/>
        </w:rPr>
        <w:t> </w:t>
      </w:r>
      <w:r>
        <w:rPr/>
        <w:t>влияют на характер повреждения электрическим током. У женщин, как правило, сопротивление тела меньше, чем у</w:t>
      </w:r>
      <w:r>
        <w:rPr>
          <w:spacing w:val="-2"/>
        </w:rPr>
        <w:t> </w:t>
      </w:r>
      <w:r>
        <w:rPr/>
        <w:t>мужчин, а у</w:t>
      </w:r>
      <w:r>
        <w:rPr>
          <w:spacing w:val="-2"/>
        </w:rPr>
        <w:t> </w:t>
      </w:r>
      <w:r>
        <w:rPr/>
        <w:t>детей – меньше, чем у</w:t>
      </w:r>
      <w:r>
        <w:rPr>
          <w:spacing w:val="-2"/>
        </w:rPr>
        <w:t> </w:t>
      </w:r>
      <w:r>
        <w:rPr/>
        <w:t>взрослых, у молодых людей меньше, чем у пожилых.</w:t>
      </w:r>
      <w:r>
        <w:rPr>
          <w:spacing w:val="-11"/>
        </w:rPr>
        <w:t> </w:t>
      </w:r>
      <w:r>
        <w:rPr/>
        <w:t>Объясняется</w:t>
      </w:r>
      <w:r>
        <w:rPr>
          <w:spacing w:val="-11"/>
        </w:rPr>
        <w:t> </w:t>
      </w:r>
      <w:r>
        <w:rPr/>
        <w:t>это,</w:t>
      </w:r>
      <w:r>
        <w:rPr>
          <w:spacing w:val="-9"/>
        </w:rPr>
        <w:t> </w:t>
      </w:r>
      <w:r>
        <w:rPr/>
        <w:t>очевидно,</w:t>
      </w:r>
      <w:r>
        <w:rPr>
          <w:spacing w:val="-9"/>
        </w:rPr>
        <w:t> </w:t>
      </w:r>
      <w:r>
        <w:rPr/>
        <w:t>тем,</w:t>
      </w:r>
      <w:r>
        <w:rPr>
          <w:spacing w:val="-9"/>
        </w:rPr>
        <w:t> </w:t>
      </w:r>
      <w:r>
        <w:rPr/>
        <w:t>что</w:t>
      </w:r>
      <w:r>
        <w:rPr>
          <w:spacing w:val="-9"/>
        </w:rPr>
        <w:t> </w:t>
      </w:r>
      <w:r>
        <w:rPr/>
        <w:t>у</w:t>
      </w:r>
      <w:r>
        <w:rPr>
          <w:spacing w:val="-11"/>
        </w:rPr>
        <w:t> </w:t>
      </w:r>
      <w:r>
        <w:rPr/>
        <w:t>одних</w:t>
      </w:r>
      <w:r>
        <w:rPr>
          <w:spacing w:val="-6"/>
        </w:rPr>
        <w:t> </w:t>
      </w:r>
      <w:r>
        <w:rPr/>
        <w:t>людей</w:t>
      </w:r>
      <w:r>
        <w:rPr>
          <w:spacing w:val="-8"/>
        </w:rPr>
        <w:t> </w:t>
      </w:r>
      <w:r>
        <w:rPr/>
        <w:t>кожа</w:t>
      </w:r>
      <w:r>
        <w:rPr>
          <w:spacing w:val="-10"/>
        </w:rPr>
        <w:t> </w:t>
      </w:r>
      <w:r>
        <w:rPr/>
        <w:t>тоньше</w:t>
      </w:r>
      <w:r>
        <w:rPr>
          <w:spacing w:val="-10"/>
        </w:rPr>
        <w:t> </w:t>
      </w:r>
      <w:r>
        <w:rPr/>
        <w:t>и</w:t>
      </w:r>
      <w:r>
        <w:rPr>
          <w:spacing w:val="-10"/>
        </w:rPr>
        <w:t> </w:t>
      </w:r>
      <w:r>
        <w:rPr/>
        <w:t>нежнее,</w:t>
      </w:r>
      <w:r>
        <w:rPr>
          <w:spacing w:val="-6"/>
        </w:rPr>
        <w:t> </w:t>
      </w:r>
      <w:r>
        <w:rPr/>
        <w:t>у</w:t>
      </w:r>
      <w:r>
        <w:rPr>
          <w:spacing w:val="-12"/>
        </w:rPr>
        <w:t> </w:t>
      </w:r>
      <w:r>
        <w:rPr>
          <w:spacing w:val="-2"/>
        </w:rPr>
        <w:t>других</w:t>
      </w:r>
    </w:p>
    <w:p>
      <w:pPr>
        <w:pStyle w:val="BodyText"/>
        <w:spacing w:line="360" w:lineRule="auto" w:before="1"/>
        <w:ind w:right="274" w:firstLine="0"/>
      </w:pPr>
      <w:r>
        <w:rPr/>
        <w:t>– толще и грубее. Также установлено, что физически крепкие люди легче переносят воздействие электрического тока.</w:t>
      </w:r>
    </w:p>
    <w:p>
      <w:pPr>
        <w:pStyle w:val="BodyText"/>
        <w:spacing w:before="88"/>
        <w:ind w:left="0" w:firstLine="0"/>
        <w:jc w:val="left"/>
      </w:pPr>
    </w:p>
    <w:p>
      <w:pPr>
        <w:pStyle w:val="Heading3"/>
        <w:numPr>
          <w:ilvl w:val="3"/>
          <w:numId w:val="37"/>
        </w:numPr>
        <w:tabs>
          <w:tab w:pos="1440" w:val="left" w:leader="none"/>
        </w:tabs>
        <w:spacing w:line="240" w:lineRule="auto" w:before="0" w:after="0"/>
        <w:ind w:left="1440" w:right="0" w:hanging="480"/>
        <w:jc w:val="left"/>
      </w:pPr>
      <w:bookmarkStart w:name="2.11 Способы и методы обеспечения электр" w:id="39"/>
      <w:bookmarkEnd w:id="39"/>
      <w:r>
        <w:rPr>
          <w:b w:val="0"/>
        </w:rPr>
      </w:r>
      <w:r>
        <w:rPr/>
        <w:t>Способы</w:t>
      </w:r>
      <w:r>
        <w:rPr>
          <w:spacing w:val="-5"/>
        </w:rPr>
        <w:t> </w:t>
      </w:r>
      <w:r>
        <w:rPr/>
        <w:t>и</w:t>
      </w:r>
      <w:r>
        <w:rPr>
          <w:spacing w:val="-2"/>
        </w:rPr>
        <w:t> </w:t>
      </w:r>
      <w:r>
        <w:rPr/>
        <w:t>методы</w:t>
      </w:r>
      <w:r>
        <w:rPr>
          <w:spacing w:val="-3"/>
        </w:rPr>
        <w:t> </w:t>
      </w:r>
      <w:r>
        <w:rPr/>
        <w:t>обеспечения</w:t>
      </w:r>
      <w:r>
        <w:rPr>
          <w:spacing w:val="-2"/>
        </w:rPr>
        <w:t> электробезопасности</w:t>
      </w:r>
    </w:p>
    <w:p>
      <w:pPr>
        <w:pStyle w:val="BodyText"/>
        <w:spacing w:before="80"/>
        <w:ind w:left="0" w:firstLine="0"/>
        <w:jc w:val="left"/>
        <w:rPr>
          <w:b/>
        </w:rPr>
      </w:pPr>
    </w:p>
    <w:p>
      <w:pPr>
        <w:pStyle w:val="BodyText"/>
        <w:ind w:left="960" w:firstLine="0"/>
        <w:jc w:val="left"/>
      </w:pPr>
      <w:r>
        <w:rPr/>
        <w:t>Электробезопасность</w:t>
      </w:r>
      <w:r>
        <w:rPr>
          <w:spacing w:val="-3"/>
        </w:rPr>
        <w:t> </w:t>
      </w:r>
      <w:r>
        <w:rPr/>
        <w:t>должна</w:t>
      </w:r>
      <w:r>
        <w:rPr>
          <w:spacing w:val="-3"/>
        </w:rPr>
        <w:t> </w:t>
      </w:r>
      <w:r>
        <w:rPr>
          <w:spacing w:val="-2"/>
        </w:rPr>
        <w:t>обеспечиваться:</w:t>
      </w:r>
    </w:p>
    <w:p>
      <w:pPr>
        <w:pStyle w:val="ListParagraph"/>
        <w:numPr>
          <w:ilvl w:val="0"/>
          <w:numId w:val="68"/>
        </w:numPr>
        <w:tabs>
          <w:tab w:pos="1244" w:val="left" w:leader="none"/>
        </w:tabs>
        <w:spacing w:line="240" w:lineRule="auto" w:before="139" w:after="0"/>
        <w:ind w:left="1244" w:right="0" w:hanging="284"/>
        <w:jc w:val="left"/>
        <w:rPr>
          <w:sz w:val="24"/>
        </w:rPr>
      </w:pPr>
      <w:r>
        <w:rPr>
          <w:sz w:val="24"/>
        </w:rPr>
        <w:t>конструкцией</w:t>
      </w:r>
      <w:r>
        <w:rPr>
          <w:spacing w:val="-6"/>
          <w:sz w:val="24"/>
        </w:rPr>
        <w:t> </w:t>
      </w:r>
      <w:r>
        <w:rPr>
          <w:sz w:val="24"/>
        </w:rPr>
        <w:t>электроустановок</w:t>
      </w:r>
      <w:r>
        <w:rPr>
          <w:spacing w:val="-4"/>
          <w:sz w:val="24"/>
        </w:rPr>
        <w:t> </w:t>
      </w:r>
      <w:r>
        <w:rPr>
          <w:sz w:val="24"/>
        </w:rPr>
        <w:t>и</w:t>
      </w:r>
      <w:r>
        <w:rPr>
          <w:spacing w:val="-4"/>
          <w:sz w:val="24"/>
        </w:rPr>
        <w:t> </w:t>
      </w:r>
      <w:r>
        <w:rPr>
          <w:sz w:val="24"/>
        </w:rPr>
        <w:t>архитектурно-планировочными</w:t>
      </w:r>
      <w:r>
        <w:rPr>
          <w:spacing w:val="-3"/>
          <w:sz w:val="24"/>
        </w:rPr>
        <w:t> </w:t>
      </w:r>
      <w:r>
        <w:rPr>
          <w:spacing w:val="-2"/>
          <w:sz w:val="24"/>
        </w:rPr>
        <w:t>решениями;</w:t>
      </w:r>
    </w:p>
    <w:p>
      <w:pPr>
        <w:pStyle w:val="ListParagraph"/>
        <w:numPr>
          <w:ilvl w:val="0"/>
          <w:numId w:val="68"/>
        </w:numPr>
        <w:tabs>
          <w:tab w:pos="1244" w:val="left" w:leader="none"/>
        </w:tabs>
        <w:spacing w:line="240" w:lineRule="auto" w:before="138" w:after="0"/>
        <w:ind w:left="1244" w:right="0" w:hanging="284"/>
        <w:jc w:val="left"/>
        <w:rPr>
          <w:sz w:val="24"/>
        </w:rPr>
      </w:pPr>
      <w:r>
        <w:rPr>
          <w:sz w:val="24"/>
        </w:rPr>
        <w:t>организацией</w:t>
      </w:r>
      <w:r>
        <w:rPr>
          <w:spacing w:val="-3"/>
          <w:sz w:val="24"/>
        </w:rPr>
        <w:t> </w:t>
      </w:r>
      <w:r>
        <w:rPr>
          <w:sz w:val="24"/>
        </w:rPr>
        <w:t>технологических</w:t>
      </w:r>
      <w:r>
        <w:rPr>
          <w:spacing w:val="-2"/>
          <w:sz w:val="24"/>
        </w:rPr>
        <w:t> процессов;</w:t>
      </w:r>
    </w:p>
    <w:p>
      <w:pPr>
        <w:pStyle w:val="ListParagraph"/>
        <w:numPr>
          <w:ilvl w:val="0"/>
          <w:numId w:val="68"/>
        </w:numPr>
        <w:tabs>
          <w:tab w:pos="1244" w:val="left" w:leader="none"/>
        </w:tabs>
        <w:spacing w:line="240" w:lineRule="auto" w:before="137" w:after="0"/>
        <w:ind w:left="1244" w:right="0" w:hanging="284"/>
        <w:jc w:val="left"/>
        <w:rPr>
          <w:sz w:val="24"/>
        </w:rPr>
      </w:pPr>
      <w:r>
        <w:rPr>
          <w:sz w:val="24"/>
        </w:rPr>
        <w:t>техническими</w:t>
      </w:r>
      <w:r>
        <w:rPr>
          <w:spacing w:val="-2"/>
          <w:sz w:val="24"/>
        </w:rPr>
        <w:t> </w:t>
      </w:r>
      <w:r>
        <w:rPr>
          <w:sz w:val="24"/>
        </w:rPr>
        <w:t>способами</w:t>
      </w:r>
      <w:r>
        <w:rPr>
          <w:spacing w:val="-2"/>
          <w:sz w:val="24"/>
        </w:rPr>
        <w:t> </w:t>
      </w:r>
      <w:r>
        <w:rPr>
          <w:sz w:val="24"/>
        </w:rPr>
        <w:t>и</w:t>
      </w:r>
      <w:r>
        <w:rPr>
          <w:spacing w:val="-2"/>
          <w:sz w:val="24"/>
        </w:rPr>
        <w:t> </w:t>
      </w:r>
      <w:r>
        <w:rPr>
          <w:sz w:val="24"/>
        </w:rPr>
        <w:t>средствами</w:t>
      </w:r>
      <w:r>
        <w:rPr>
          <w:spacing w:val="-1"/>
          <w:sz w:val="24"/>
        </w:rPr>
        <w:t> </w:t>
      </w:r>
      <w:r>
        <w:rPr>
          <w:spacing w:val="-2"/>
          <w:sz w:val="24"/>
        </w:rPr>
        <w:t>защиты;</w:t>
      </w:r>
    </w:p>
    <w:p>
      <w:pPr>
        <w:pStyle w:val="ListParagraph"/>
        <w:numPr>
          <w:ilvl w:val="0"/>
          <w:numId w:val="68"/>
        </w:numPr>
        <w:tabs>
          <w:tab w:pos="1244" w:val="left" w:leader="none"/>
        </w:tabs>
        <w:spacing w:line="240" w:lineRule="auto" w:before="136" w:after="0"/>
        <w:ind w:left="1244" w:right="0" w:hanging="284"/>
        <w:jc w:val="left"/>
        <w:rPr>
          <w:sz w:val="24"/>
        </w:rPr>
      </w:pPr>
      <w:r>
        <w:rPr>
          <w:sz w:val="24"/>
        </w:rPr>
        <w:t>организационными</w:t>
      </w:r>
      <w:r>
        <w:rPr>
          <w:spacing w:val="-3"/>
          <w:sz w:val="24"/>
        </w:rPr>
        <w:t> </w:t>
      </w:r>
      <w:r>
        <w:rPr>
          <w:sz w:val="24"/>
        </w:rPr>
        <w:t>и</w:t>
      </w:r>
      <w:r>
        <w:rPr>
          <w:spacing w:val="-2"/>
          <w:sz w:val="24"/>
        </w:rPr>
        <w:t> </w:t>
      </w:r>
      <w:r>
        <w:rPr>
          <w:sz w:val="24"/>
        </w:rPr>
        <w:t>техническими</w:t>
      </w:r>
      <w:r>
        <w:rPr>
          <w:spacing w:val="-2"/>
          <w:sz w:val="24"/>
        </w:rPr>
        <w:t> </w:t>
      </w:r>
      <w:r>
        <w:rPr>
          <w:sz w:val="24"/>
        </w:rPr>
        <w:t>мероприятиями</w:t>
      </w:r>
      <w:r>
        <w:rPr>
          <w:spacing w:val="-2"/>
          <w:sz w:val="24"/>
        </w:rPr>
        <w:t> </w:t>
      </w:r>
      <w:r>
        <w:rPr>
          <w:sz w:val="24"/>
        </w:rPr>
        <w:t>при</w:t>
      </w:r>
      <w:r>
        <w:rPr>
          <w:spacing w:val="-2"/>
          <w:sz w:val="24"/>
        </w:rPr>
        <w:t> </w:t>
      </w:r>
      <w:r>
        <w:rPr>
          <w:sz w:val="24"/>
        </w:rPr>
        <w:t>производстве</w:t>
      </w:r>
      <w:r>
        <w:rPr>
          <w:spacing w:val="-4"/>
          <w:sz w:val="24"/>
        </w:rPr>
        <w:t> </w:t>
      </w:r>
      <w:r>
        <w:rPr>
          <w:spacing w:val="-2"/>
          <w:sz w:val="24"/>
        </w:rPr>
        <w:t>работ;</w:t>
      </w:r>
    </w:p>
    <w:p>
      <w:pPr>
        <w:pStyle w:val="ListParagraph"/>
        <w:numPr>
          <w:ilvl w:val="0"/>
          <w:numId w:val="68"/>
        </w:numPr>
        <w:tabs>
          <w:tab w:pos="1244" w:val="left" w:leader="none"/>
        </w:tabs>
        <w:spacing w:line="240" w:lineRule="auto" w:before="138" w:after="0"/>
        <w:ind w:left="1244" w:right="0" w:hanging="284"/>
        <w:jc w:val="left"/>
        <w:rPr>
          <w:sz w:val="24"/>
        </w:rPr>
      </w:pPr>
      <w:r>
        <w:rPr>
          <w:sz w:val="24"/>
        </w:rPr>
        <w:t>средствами</w:t>
      </w:r>
      <w:r>
        <w:rPr>
          <w:spacing w:val="-2"/>
          <w:sz w:val="24"/>
        </w:rPr>
        <w:t> </w:t>
      </w:r>
      <w:r>
        <w:rPr>
          <w:sz w:val="24"/>
        </w:rPr>
        <w:t>индивидуальной</w:t>
      </w:r>
      <w:r>
        <w:rPr>
          <w:spacing w:val="-3"/>
          <w:sz w:val="24"/>
        </w:rPr>
        <w:t> </w:t>
      </w:r>
      <w:r>
        <w:rPr>
          <w:spacing w:val="-2"/>
          <w:sz w:val="24"/>
        </w:rPr>
        <w:t>защиты;</w:t>
      </w:r>
    </w:p>
    <w:p>
      <w:pPr>
        <w:pStyle w:val="ListParagraph"/>
        <w:numPr>
          <w:ilvl w:val="0"/>
          <w:numId w:val="68"/>
        </w:numPr>
        <w:tabs>
          <w:tab w:pos="1244" w:val="left" w:leader="none"/>
        </w:tabs>
        <w:spacing w:line="240" w:lineRule="auto" w:before="138" w:after="0"/>
        <w:ind w:left="1244" w:right="0" w:hanging="284"/>
        <w:jc w:val="left"/>
        <w:rPr>
          <w:sz w:val="24"/>
        </w:rPr>
      </w:pPr>
      <w:r>
        <w:rPr>
          <w:sz w:val="24"/>
        </w:rPr>
        <w:t>организацией</w:t>
      </w:r>
      <w:r>
        <w:rPr>
          <w:spacing w:val="-4"/>
          <w:sz w:val="24"/>
        </w:rPr>
        <w:t> </w:t>
      </w:r>
      <w:r>
        <w:rPr>
          <w:sz w:val="24"/>
        </w:rPr>
        <w:t>технического</w:t>
      </w:r>
      <w:r>
        <w:rPr>
          <w:spacing w:val="-3"/>
          <w:sz w:val="24"/>
        </w:rPr>
        <w:t> </w:t>
      </w:r>
      <w:r>
        <w:rPr>
          <w:sz w:val="24"/>
        </w:rPr>
        <w:t>обслуживания</w:t>
      </w:r>
      <w:r>
        <w:rPr>
          <w:spacing w:val="-2"/>
          <w:sz w:val="24"/>
        </w:rPr>
        <w:t> электроустановок.</w:t>
      </w:r>
    </w:p>
    <w:p>
      <w:pPr>
        <w:pStyle w:val="BodyText"/>
        <w:spacing w:before="134"/>
        <w:ind w:left="960" w:firstLine="0"/>
        <w:jc w:val="left"/>
      </w:pPr>
      <w:r>
        <w:rPr/>
        <w:t>К</w:t>
      </w:r>
      <w:r>
        <w:rPr>
          <w:spacing w:val="-1"/>
        </w:rPr>
        <w:t> </w:t>
      </w:r>
      <w:r>
        <w:rPr/>
        <w:t>защитным</w:t>
      </w:r>
      <w:r>
        <w:rPr>
          <w:spacing w:val="-2"/>
        </w:rPr>
        <w:t> </w:t>
      </w:r>
      <w:r>
        <w:rPr/>
        <w:t>мерам</w:t>
      </w:r>
      <w:r>
        <w:rPr>
          <w:spacing w:val="-2"/>
        </w:rPr>
        <w:t> </w:t>
      </w:r>
      <w:r>
        <w:rPr/>
        <w:t>от</w:t>
      </w:r>
      <w:r>
        <w:rPr>
          <w:spacing w:val="-1"/>
        </w:rPr>
        <w:t> </w:t>
      </w:r>
      <w:r>
        <w:rPr/>
        <w:t>опасности</w:t>
      </w:r>
      <w:r>
        <w:rPr>
          <w:spacing w:val="-1"/>
        </w:rPr>
        <w:t> </w:t>
      </w:r>
      <w:r>
        <w:rPr/>
        <w:t>поражения</w:t>
      </w:r>
      <w:r>
        <w:rPr>
          <w:spacing w:val="-1"/>
        </w:rPr>
        <w:t> </w:t>
      </w:r>
      <w:r>
        <w:rPr/>
        <w:t>электрическим</w:t>
      </w:r>
      <w:r>
        <w:rPr>
          <w:spacing w:val="-2"/>
        </w:rPr>
        <w:t> </w:t>
      </w:r>
      <w:r>
        <w:rPr/>
        <w:t>токам</w:t>
      </w:r>
      <w:r>
        <w:rPr>
          <w:spacing w:val="-1"/>
        </w:rPr>
        <w:t> </w:t>
      </w:r>
      <w:r>
        <w:rPr>
          <w:spacing w:val="-2"/>
        </w:rPr>
        <w:t>относятся:</w:t>
      </w:r>
    </w:p>
    <w:p>
      <w:pPr>
        <w:pStyle w:val="ListParagraph"/>
        <w:numPr>
          <w:ilvl w:val="0"/>
          <w:numId w:val="68"/>
        </w:numPr>
        <w:tabs>
          <w:tab w:pos="1244" w:val="left" w:leader="none"/>
        </w:tabs>
        <w:spacing w:line="240" w:lineRule="auto" w:before="141" w:after="0"/>
        <w:ind w:left="1244" w:right="0" w:hanging="284"/>
        <w:jc w:val="left"/>
        <w:rPr>
          <w:sz w:val="24"/>
        </w:rPr>
      </w:pPr>
      <w:r>
        <w:rPr>
          <w:spacing w:val="-2"/>
          <w:sz w:val="24"/>
        </w:rPr>
        <w:t>изоляция;</w:t>
      </w:r>
    </w:p>
    <w:p>
      <w:pPr>
        <w:pStyle w:val="ListParagraph"/>
        <w:numPr>
          <w:ilvl w:val="0"/>
          <w:numId w:val="68"/>
        </w:numPr>
        <w:tabs>
          <w:tab w:pos="1244" w:val="left" w:leader="none"/>
        </w:tabs>
        <w:spacing w:line="240" w:lineRule="auto" w:before="135" w:after="0"/>
        <w:ind w:left="1244" w:right="0" w:hanging="284"/>
        <w:jc w:val="left"/>
        <w:rPr>
          <w:sz w:val="24"/>
        </w:rPr>
      </w:pPr>
      <w:r>
        <w:rPr>
          <w:sz w:val="24"/>
        </w:rPr>
        <w:t>блокировки</w:t>
      </w:r>
      <w:r>
        <w:rPr>
          <w:spacing w:val="-2"/>
          <w:sz w:val="24"/>
        </w:rPr>
        <w:t> безопасности;</w:t>
      </w:r>
    </w:p>
    <w:p>
      <w:pPr>
        <w:pStyle w:val="ListParagraph"/>
        <w:numPr>
          <w:ilvl w:val="0"/>
          <w:numId w:val="68"/>
        </w:numPr>
        <w:tabs>
          <w:tab w:pos="1244" w:val="left" w:leader="none"/>
        </w:tabs>
        <w:spacing w:line="240" w:lineRule="auto" w:before="138" w:after="0"/>
        <w:ind w:left="1244" w:right="0" w:hanging="284"/>
        <w:jc w:val="left"/>
        <w:rPr>
          <w:sz w:val="24"/>
        </w:rPr>
      </w:pPr>
      <w:r>
        <w:rPr>
          <w:sz w:val="24"/>
        </w:rPr>
        <w:t>защитные</w:t>
      </w:r>
      <w:r>
        <w:rPr>
          <w:spacing w:val="-3"/>
          <w:sz w:val="24"/>
        </w:rPr>
        <w:t> </w:t>
      </w:r>
      <w:r>
        <w:rPr>
          <w:sz w:val="24"/>
        </w:rPr>
        <w:t>ограждения</w:t>
      </w:r>
      <w:r>
        <w:rPr>
          <w:spacing w:val="-2"/>
          <w:sz w:val="24"/>
        </w:rPr>
        <w:t> </w:t>
      </w:r>
      <w:r>
        <w:rPr>
          <w:sz w:val="24"/>
        </w:rPr>
        <w:t>(временные</w:t>
      </w:r>
      <w:r>
        <w:rPr>
          <w:spacing w:val="-3"/>
          <w:sz w:val="24"/>
        </w:rPr>
        <w:t> </w:t>
      </w:r>
      <w:r>
        <w:rPr>
          <w:sz w:val="24"/>
        </w:rPr>
        <w:t>или </w:t>
      </w:r>
      <w:r>
        <w:rPr>
          <w:spacing w:val="-2"/>
          <w:sz w:val="24"/>
        </w:rPr>
        <w:t>стационарные);</w:t>
      </w:r>
    </w:p>
    <w:p>
      <w:pPr>
        <w:pStyle w:val="ListParagraph"/>
        <w:numPr>
          <w:ilvl w:val="0"/>
          <w:numId w:val="68"/>
        </w:numPr>
        <w:tabs>
          <w:tab w:pos="1244" w:val="left" w:leader="none"/>
        </w:tabs>
        <w:spacing w:line="240" w:lineRule="auto" w:before="138" w:after="0"/>
        <w:ind w:left="1244" w:right="0" w:hanging="284"/>
        <w:jc w:val="left"/>
        <w:rPr>
          <w:sz w:val="24"/>
        </w:rPr>
      </w:pPr>
      <w:r>
        <w:rPr>
          <w:sz w:val="24"/>
        </w:rPr>
        <w:t>ограничение</w:t>
      </w:r>
      <w:r>
        <w:rPr>
          <w:spacing w:val="-3"/>
          <w:sz w:val="24"/>
        </w:rPr>
        <w:t> </w:t>
      </w:r>
      <w:r>
        <w:rPr>
          <w:sz w:val="24"/>
        </w:rPr>
        <w:t>напряжения,</w:t>
      </w:r>
      <w:r>
        <w:rPr>
          <w:spacing w:val="-1"/>
          <w:sz w:val="24"/>
        </w:rPr>
        <w:t> </w:t>
      </w:r>
      <w:r>
        <w:rPr>
          <w:sz w:val="24"/>
        </w:rPr>
        <w:t>применение</w:t>
      </w:r>
      <w:r>
        <w:rPr>
          <w:spacing w:val="-2"/>
          <w:sz w:val="24"/>
        </w:rPr>
        <w:t> </w:t>
      </w:r>
      <w:r>
        <w:rPr>
          <w:sz w:val="24"/>
        </w:rPr>
        <w:t>сверхнизкого</w:t>
      </w:r>
      <w:r>
        <w:rPr>
          <w:spacing w:val="-1"/>
          <w:sz w:val="24"/>
        </w:rPr>
        <w:t> </w:t>
      </w:r>
      <w:r>
        <w:rPr>
          <w:sz w:val="24"/>
        </w:rPr>
        <w:t>(малого)</w:t>
      </w:r>
      <w:r>
        <w:rPr>
          <w:spacing w:val="-2"/>
          <w:sz w:val="24"/>
        </w:rPr>
        <w:t> напряжения;</w:t>
      </w:r>
    </w:p>
    <w:p>
      <w:pPr>
        <w:pStyle w:val="ListParagraph"/>
        <w:numPr>
          <w:ilvl w:val="0"/>
          <w:numId w:val="68"/>
        </w:numPr>
        <w:tabs>
          <w:tab w:pos="1244" w:val="left" w:leader="none"/>
        </w:tabs>
        <w:spacing w:line="240" w:lineRule="auto" w:before="136" w:after="0"/>
        <w:ind w:left="1244" w:right="0" w:hanging="284"/>
        <w:jc w:val="left"/>
        <w:rPr>
          <w:sz w:val="24"/>
        </w:rPr>
      </w:pPr>
      <w:r>
        <w:rPr>
          <w:sz w:val="24"/>
        </w:rPr>
        <w:t>защитное</w:t>
      </w:r>
      <w:r>
        <w:rPr>
          <w:spacing w:val="-5"/>
          <w:sz w:val="24"/>
        </w:rPr>
        <w:t> </w:t>
      </w:r>
      <w:r>
        <w:rPr>
          <w:sz w:val="24"/>
        </w:rPr>
        <w:t>заземление,</w:t>
      </w:r>
      <w:r>
        <w:rPr>
          <w:spacing w:val="-1"/>
          <w:sz w:val="24"/>
        </w:rPr>
        <w:t> </w:t>
      </w:r>
      <w:r>
        <w:rPr>
          <w:sz w:val="24"/>
        </w:rPr>
        <w:t>зануление,</w:t>
      </w:r>
      <w:r>
        <w:rPr>
          <w:spacing w:val="-1"/>
          <w:sz w:val="24"/>
        </w:rPr>
        <w:t> </w:t>
      </w:r>
      <w:r>
        <w:rPr>
          <w:sz w:val="24"/>
        </w:rPr>
        <w:t>защитное</w:t>
      </w:r>
      <w:r>
        <w:rPr>
          <w:spacing w:val="-2"/>
          <w:sz w:val="24"/>
        </w:rPr>
        <w:t> отключение;</w:t>
      </w:r>
    </w:p>
    <w:p>
      <w:pPr>
        <w:pStyle w:val="ListParagraph"/>
        <w:numPr>
          <w:ilvl w:val="0"/>
          <w:numId w:val="68"/>
        </w:numPr>
        <w:tabs>
          <w:tab w:pos="1244" w:val="left" w:leader="none"/>
        </w:tabs>
        <w:spacing w:line="240" w:lineRule="auto" w:before="138" w:after="0"/>
        <w:ind w:left="1244" w:right="0" w:hanging="284"/>
        <w:jc w:val="left"/>
        <w:rPr>
          <w:sz w:val="24"/>
        </w:rPr>
      </w:pPr>
      <w:r>
        <w:rPr>
          <w:sz w:val="24"/>
        </w:rPr>
        <w:t>предупредительная</w:t>
      </w:r>
      <w:r>
        <w:rPr>
          <w:spacing w:val="-6"/>
          <w:sz w:val="24"/>
        </w:rPr>
        <w:t> </w:t>
      </w:r>
      <w:r>
        <w:rPr>
          <w:sz w:val="24"/>
        </w:rPr>
        <w:t>световая,</w:t>
      </w:r>
      <w:r>
        <w:rPr>
          <w:spacing w:val="-4"/>
          <w:sz w:val="24"/>
        </w:rPr>
        <w:t> </w:t>
      </w:r>
      <w:r>
        <w:rPr>
          <w:sz w:val="24"/>
        </w:rPr>
        <w:t>звуковая</w:t>
      </w:r>
      <w:r>
        <w:rPr>
          <w:spacing w:val="-2"/>
          <w:sz w:val="24"/>
        </w:rPr>
        <w:t> сигнализации;</w:t>
      </w:r>
    </w:p>
    <w:p>
      <w:pPr>
        <w:pStyle w:val="ListParagraph"/>
        <w:numPr>
          <w:ilvl w:val="0"/>
          <w:numId w:val="68"/>
        </w:numPr>
        <w:tabs>
          <w:tab w:pos="1244" w:val="left" w:leader="none"/>
        </w:tabs>
        <w:spacing w:line="240" w:lineRule="auto" w:before="138" w:after="0"/>
        <w:ind w:left="1244" w:right="0" w:hanging="284"/>
        <w:jc w:val="left"/>
        <w:rPr>
          <w:sz w:val="24"/>
        </w:rPr>
      </w:pPr>
      <w:r>
        <w:rPr>
          <w:sz w:val="24"/>
        </w:rPr>
        <w:t>электрозащитные</w:t>
      </w:r>
      <w:r>
        <w:rPr>
          <w:spacing w:val="-3"/>
          <w:sz w:val="24"/>
        </w:rPr>
        <w:t> </w:t>
      </w:r>
      <w:r>
        <w:rPr>
          <w:spacing w:val="-2"/>
          <w:sz w:val="24"/>
        </w:rPr>
        <w:t>средства;</w:t>
      </w:r>
    </w:p>
    <w:p>
      <w:pPr>
        <w:pStyle w:val="ListParagraph"/>
        <w:numPr>
          <w:ilvl w:val="0"/>
          <w:numId w:val="68"/>
        </w:numPr>
        <w:tabs>
          <w:tab w:pos="1244" w:val="left" w:leader="none"/>
        </w:tabs>
        <w:spacing w:line="240" w:lineRule="auto" w:before="135" w:after="0"/>
        <w:ind w:left="1244" w:right="0" w:hanging="284"/>
        <w:jc w:val="left"/>
        <w:rPr>
          <w:sz w:val="24"/>
        </w:rPr>
      </w:pPr>
      <w:r>
        <w:rPr>
          <w:sz w:val="24"/>
        </w:rPr>
        <w:t>плакаты,</w:t>
      </w:r>
      <w:r>
        <w:rPr>
          <w:spacing w:val="-4"/>
          <w:sz w:val="24"/>
        </w:rPr>
        <w:t> </w:t>
      </w:r>
      <w:r>
        <w:rPr>
          <w:sz w:val="24"/>
        </w:rPr>
        <w:t>знаки</w:t>
      </w:r>
      <w:r>
        <w:rPr>
          <w:spacing w:val="-2"/>
          <w:sz w:val="24"/>
        </w:rPr>
        <w:t> </w:t>
      </w:r>
      <w:r>
        <w:rPr>
          <w:sz w:val="24"/>
        </w:rPr>
        <w:t>безопасности</w:t>
      </w:r>
      <w:r>
        <w:rPr>
          <w:spacing w:val="-1"/>
          <w:sz w:val="24"/>
        </w:rPr>
        <w:t> </w:t>
      </w:r>
      <w:r>
        <w:rPr>
          <w:sz w:val="24"/>
        </w:rPr>
        <w:t>и</w:t>
      </w:r>
      <w:r>
        <w:rPr>
          <w:spacing w:val="-1"/>
          <w:sz w:val="24"/>
        </w:rPr>
        <w:t> </w:t>
      </w:r>
      <w:r>
        <w:rPr>
          <w:sz w:val="24"/>
        </w:rPr>
        <w:t>другие</w:t>
      </w:r>
      <w:r>
        <w:rPr>
          <w:spacing w:val="-3"/>
          <w:sz w:val="24"/>
        </w:rPr>
        <w:t> </w:t>
      </w:r>
      <w:r>
        <w:rPr>
          <w:sz w:val="24"/>
        </w:rPr>
        <w:t>средства</w:t>
      </w:r>
      <w:r>
        <w:rPr>
          <w:spacing w:val="-2"/>
          <w:sz w:val="24"/>
        </w:rPr>
        <w:t> </w:t>
      </w:r>
      <w:r>
        <w:rPr>
          <w:sz w:val="24"/>
        </w:rPr>
        <w:t>и</w:t>
      </w:r>
      <w:r>
        <w:rPr>
          <w:spacing w:val="-2"/>
          <w:sz w:val="24"/>
        </w:rPr>
        <w:t> </w:t>
      </w:r>
      <w:r>
        <w:rPr>
          <w:sz w:val="24"/>
        </w:rPr>
        <w:t>способы</w:t>
      </w:r>
      <w:r>
        <w:rPr>
          <w:spacing w:val="-2"/>
          <w:sz w:val="24"/>
        </w:rPr>
        <w:t> защиты.</w:t>
      </w:r>
    </w:p>
    <w:p>
      <w:pPr>
        <w:pStyle w:val="BodyText"/>
        <w:spacing w:line="360" w:lineRule="auto" w:before="134"/>
        <w:ind w:right="270"/>
      </w:pPr>
      <w:r>
        <w:rPr/>
        <w:t>Надежная изоляция проводов от земли и корпусов электроустановок создает безопасные условия для обслуживающего персонала. Основная характеристика изоляции – сопротивление.</w:t>
      </w:r>
      <w:r>
        <w:rPr>
          <w:spacing w:val="64"/>
          <w:w w:val="150"/>
        </w:rPr>
        <w:t> </w:t>
      </w:r>
      <w:r>
        <w:rPr/>
        <w:t>Во</w:t>
      </w:r>
      <w:r>
        <w:rPr>
          <w:spacing w:val="66"/>
          <w:w w:val="150"/>
        </w:rPr>
        <w:t> </w:t>
      </w:r>
      <w:r>
        <w:rPr/>
        <w:t>время</w:t>
      </w:r>
      <w:r>
        <w:rPr>
          <w:spacing w:val="66"/>
          <w:w w:val="150"/>
        </w:rPr>
        <w:t> </w:t>
      </w:r>
      <w:r>
        <w:rPr/>
        <w:t>работы</w:t>
      </w:r>
      <w:r>
        <w:rPr>
          <w:spacing w:val="68"/>
          <w:w w:val="150"/>
        </w:rPr>
        <w:t> </w:t>
      </w:r>
      <w:r>
        <w:rPr/>
        <w:t>электроустановок</w:t>
      </w:r>
      <w:r>
        <w:rPr>
          <w:spacing w:val="66"/>
          <w:w w:val="150"/>
        </w:rPr>
        <w:t> </w:t>
      </w:r>
      <w:r>
        <w:rPr/>
        <w:t>состояние</w:t>
      </w:r>
      <w:r>
        <w:rPr>
          <w:spacing w:val="66"/>
          <w:w w:val="150"/>
        </w:rPr>
        <w:t> </w:t>
      </w:r>
      <w:r>
        <w:rPr/>
        <w:t>электрической</w:t>
      </w:r>
      <w:r>
        <w:rPr>
          <w:spacing w:val="67"/>
          <w:w w:val="150"/>
        </w:rPr>
        <w:t> </w:t>
      </w:r>
      <w:r>
        <w:rPr>
          <w:spacing w:val="-2"/>
        </w:rPr>
        <w:t>изоляции</w:t>
      </w:r>
    </w:p>
    <w:p>
      <w:pPr>
        <w:spacing w:after="0" w:line="360" w:lineRule="auto"/>
        <w:sectPr>
          <w:pgSz w:w="11910" w:h="16840"/>
          <w:pgMar w:header="144" w:footer="1026" w:top="940" w:bottom="1220" w:left="880" w:right="860"/>
        </w:sectPr>
      </w:pPr>
    </w:p>
    <w:p>
      <w:pPr>
        <w:pStyle w:val="BodyText"/>
        <w:spacing w:line="360" w:lineRule="auto" w:before="186"/>
        <w:ind w:right="272" w:firstLine="0"/>
      </w:pPr>
      <w:r>
        <w:rPr/>
        <w:t>ухудшается</w:t>
      </w:r>
      <w:r>
        <w:rPr>
          <w:spacing w:val="-13"/>
        </w:rPr>
        <w:t> </w:t>
      </w:r>
      <w:r>
        <w:rPr/>
        <w:t>вследствие</w:t>
      </w:r>
      <w:r>
        <w:rPr>
          <w:spacing w:val="-11"/>
        </w:rPr>
        <w:t> </w:t>
      </w:r>
      <w:r>
        <w:rPr/>
        <w:t>нагрева,</w:t>
      </w:r>
      <w:r>
        <w:rPr>
          <w:spacing w:val="-13"/>
        </w:rPr>
        <w:t> </w:t>
      </w:r>
      <w:r>
        <w:rPr/>
        <w:t>механических</w:t>
      </w:r>
      <w:r>
        <w:rPr>
          <w:spacing w:val="-13"/>
        </w:rPr>
        <w:t> </w:t>
      </w:r>
      <w:r>
        <w:rPr/>
        <w:t>повреждений,</w:t>
      </w:r>
      <w:r>
        <w:rPr>
          <w:spacing w:val="-13"/>
        </w:rPr>
        <w:t> </w:t>
      </w:r>
      <w:r>
        <w:rPr/>
        <w:t>влияния</w:t>
      </w:r>
      <w:r>
        <w:rPr>
          <w:spacing w:val="-15"/>
        </w:rPr>
        <w:t> </w:t>
      </w:r>
      <w:r>
        <w:rPr/>
        <w:t>климатических</w:t>
      </w:r>
      <w:r>
        <w:rPr>
          <w:spacing w:val="-8"/>
        </w:rPr>
        <w:t> </w:t>
      </w:r>
      <w:r>
        <w:rPr/>
        <w:t>условий и окружающей производственной среды. Состояние изоляции характеризуется сопротивлением току утечки.</w:t>
      </w:r>
    </w:p>
    <w:p>
      <w:pPr>
        <w:pStyle w:val="BodyText"/>
        <w:spacing w:line="360" w:lineRule="auto" w:before="1"/>
        <w:ind w:right="270"/>
      </w:pPr>
      <w:r>
        <w:rPr/>
        <w:t>Согласно ПУЭ сопротивление изоляции в электроустановках напряжением до 1000 В должно быть не менее 0,5 МОм. Сопротивление изоляции необходимо регулярно </w:t>
      </w:r>
      <w:r>
        <w:rPr>
          <w:spacing w:val="-2"/>
        </w:rPr>
        <w:t>контролировать.</w:t>
      </w:r>
    </w:p>
    <w:p>
      <w:pPr>
        <w:pStyle w:val="BodyText"/>
        <w:spacing w:line="360" w:lineRule="auto"/>
        <w:ind w:right="270"/>
      </w:pPr>
      <w:r>
        <w:rPr/>
        <w:t>Для периодического контроля изоляции применяется мегаомметр, для постоянного контроля – специальные приборы контроля изоляции (ПКИ).</w:t>
      </w:r>
    </w:p>
    <w:p>
      <w:pPr>
        <w:pStyle w:val="BodyText"/>
        <w:spacing w:line="360" w:lineRule="auto"/>
        <w:ind w:right="271"/>
      </w:pPr>
      <w:r>
        <w:rPr/>
        <w:t>Для обеспечения недоступности токоведущих частей оборудования и электрических сетей применяют сплошные и сетчатые ограждения. Сплошные и сетчатые конструкции применяют в электроустановках и сетях напряжением как до 1000 В, так и свыше 1000 В. В последних должны наблюдаться допустимые расстояния от токоведущих частей до ограждений, которые нормируются ПУЭ.</w:t>
      </w:r>
    </w:p>
    <w:p>
      <w:pPr>
        <w:pStyle w:val="BodyText"/>
        <w:spacing w:line="360" w:lineRule="auto" w:before="1"/>
        <w:ind w:right="273"/>
      </w:pPr>
      <w:r>
        <w:rPr/>
        <w:t>Блокировку применяют в электроустановках напряжением свыше 250 В, в которых часто производят работы на ограждаемых токоведущих частях. С помощью блокировки автоматически снимается напряжение (отключается питание) с токоведущих частей электроустановок при прикосновении к ним, без предварительного отключения питания.</w:t>
      </w:r>
    </w:p>
    <w:p>
      <w:pPr>
        <w:pStyle w:val="BodyText"/>
        <w:spacing w:line="360" w:lineRule="auto"/>
        <w:ind w:right="274"/>
      </w:pPr>
      <w:r>
        <w:rPr/>
        <w:t>По принципу действия блокировки бывают механические, электрические и </w:t>
      </w:r>
      <w:r>
        <w:rPr>
          <w:spacing w:val="-2"/>
        </w:rPr>
        <w:t>электромагнитные.</w:t>
      </w:r>
    </w:p>
    <w:p>
      <w:pPr>
        <w:pStyle w:val="BodyText"/>
        <w:spacing w:line="360" w:lineRule="auto"/>
        <w:ind w:right="272"/>
      </w:pPr>
      <w:r>
        <w:rPr/>
        <w:t>Для защиты от поражения электрическим током при работе с ручным электроинструментом, переносными светильниками или в помещениях с особой опасностью применяют пониженные напряжения питания электроустановок: 42, 36 и 12 В.</w:t>
      </w:r>
    </w:p>
    <w:p>
      <w:pPr>
        <w:pStyle w:val="BodyText"/>
        <w:spacing w:line="360" w:lineRule="auto"/>
        <w:ind w:right="270"/>
      </w:pPr>
      <w:r>
        <w:rPr/>
        <w:t>При обслуживании и ремонте электроустановок и электросетей обязательно использование электрозащитных средств, к которым относятся: изолирующие штанги, изолирующие и электроизмерительные клещи, слесарно-монтажный инструмент с изолирующими рукоятками, диэлектрические перчатки, диэлектрические боты, калоши, ков- рики, указатели напряжения.</w:t>
      </w:r>
    </w:p>
    <w:p>
      <w:pPr>
        <w:pStyle w:val="BodyText"/>
        <w:spacing w:line="360" w:lineRule="auto"/>
        <w:ind w:right="274"/>
      </w:pPr>
      <w:r>
        <w:rPr/>
        <w:t>Для предупреждения персонала о наличии напряжения в электроустановках приме- няется звуковая или световая сигнализация.</w:t>
      </w:r>
    </w:p>
    <w:p>
      <w:pPr>
        <w:pStyle w:val="BodyText"/>
        <w:spacing w:line="360" w:lineRule="auto"/>
        <w:ind w:right="271"/>
      </w:pPr>
      <w:r>
        <w:rPr/>
        <w:t>С целью предупреждения работающих об опасности поражения электрическим током широко используют плакаты и знаки безопасности. В зависимости от назначения плакаты и знаки делятся на:</w:t>
      </w:r>
    </w:p>
    <w:p>
      <w:pPr>
        <w:pStyle w:val="ListParagraph"/>
        <w:numPr>
          <w:ilvl w:val="0"/>
          <w:numId w:val="68"/>
        </w:numPr>
        <w:tabs>
          <w:tab w:pos="1244" w:val="left" w:leader="none"/>
        </w:tabs>
        <w:spacing w:line="240" w:lineRule="auto" w:before="1" w:after="0"/>
        <w:ind w:left="1244" w:right="0" w:hanging="284"/>
        <w:jc w:val="left"/>
        <w:rPr>
          <w:sz w:val="24"/>
        </w:rPr>
      </w:pPr>
      <w:r>
        <w:rPr>
          <w:sz w:val="24"/>
        </w:rPr>
        <w:t>предупреждающие</w:t>
      </w:r>
      <w:r>
        <w:rPr>
          <w:spacing w:val="-4"/>
          <w:sz w:val="24"/>
        </w:rPr>
        <w:t> </w:t>
      </w:r>
      <w:r>
        <w:rPr>
          <w:sz w:val="24"/>
        </w:rPr>
        <w:t>(«Стой!</w:t>
      </w:r>
      <w:r>
        <w:rPr>
          <w:spacing w:val="-3"/>
          <w:sz w:val="24"/>
        </w:rPr>
        <w:t> </w:t>
      </w:r>
      <w:r>
        <w:rPr>
          <w:sz w:val="24"/>
        </w:rPr>
        <w:t>Напряжение»,</w:t>
      </w:r>
      <w:r>
        <w:rPr>
          <w:spacing w:val="2"/>
          <w:sz w:val="24"/>
        </w:rPr>
        <w:t> </w:t>
      </w:r>
      <w:r>
        <w:rPr>
          <w:sz w:val="24"/>
        </w:rPr>
        <w:t>«Не</w:t>
      </w:r>
      <w:r>
        <w:rPr>
          <w:spacing w:val="-1"/>
          <w:sz w:val="24"/>
        </w:rPr>
        <w:t> </w:t>
      </w:r>
      <w:r>
        <w:rPr>
          <w:sz w:val="24"/>
        </w:rPr>
        <w:t>влезай!</w:t>
      </w:r>
      <w:r>
        <w:rPr>
          <w:spacing w:val="-3"/>
          <w:sz w:val="24"/>
        </w:rPr>
        <w:t> </w:t>
      </w:r>
      <w:r>
        <w:rPr>
          <w:sz w:val="24"/>
        </w:rPr>
        <w:t>Убьет»</w:t>
      </w:r>
      <w:r>
        <w:rPr>
          <w:spacing w:val="-10"/>
          <w:sz w:val="24"/>
        </w:rPr>
        <w:t> </w:t>
      </w:r>
      <w:r>
        <w:rPr>
          <w:sz w:val="24"/>
        </w:rPr>
        <w:t>и</w:t>
      </w:r>
      <w:r>
        <w:rPr>
          <w:spacing w:val="-1"/>
          <w:sz w:val="24"/>
        </w:rPr>
        <w:t> </w:t>
      </w:r>
      <w:r>
        <w:rPr>
          <w:spacing w:val="-2"/>
          <w:sz w:val="24"/>
        </w:rPr>
        <w:t>др.);</w:t>
      </w:r>
    </w:p>
    <w:p>
      <w:pPr>
        <w:pStyle w:val="ListParagraph"/>
        <w:numPr>
          <w:ilvl w:val="0"/>
          <w:numId w:val="68"/>
        </w:numPr>
        <w:tabs>
          <w:tab w:pos="1244" w:val="left" w:leader="none"/>
        </w:tabs>
        <w:spacing w:line="240" w:lineRule="auto" w:before="138" w:after="0"/>
        <w:ind w:left="1244" w:right="0" w:hanging="284"/>
        <w:jc w:val="left"/>
        <w:rPr>
          <w:sz w:val="24"/>
        </w:rPr>
      </w:pPr>
      <w:r>
        <w:rPr>
          <w:sz w:val="24"/>
        </w:rPr>
        <w:t>запрещающие</w:t>
      </w:r>
      <w:r>
        <w:rPr>
          <w:spacing w:val="-3"/>
          <w:sz w:val="24"/>
        </w:rPr>
        <w:t> </w:t>
      </w:r>
      <w:r>
        <w:rPr>
          <w:sz w:val="24"/>
        </w:rPr>
        <w:t>(«Не</w:t>
      </w:r>
      <w:r>
        <w:rPr>
          <w:spacing w:val="-2"/>
          <w:sz w:val="24"/>
        </w:rPr>
        <w:t> </w:t>
      </w:r>
      <w:r>
        <w:rPr>
          <w:sz w:val="24"/>
        </w:rPr>
        <w:t>включать.</w:t>
      </w:r>
      <w:r>
        <w:rPr>
          <w:spacing w:val="-2"/>
          <w:sz w:val="24"/>
        </w:rPr>
        <w:t> </w:t>
      </w:r>
      <w:r>
        <w:rPr>
          <w:sz w:val="24"/>
        </w:rPr>
        <w:t>Работают</w:t>
      </w:r>
      <w:r>
        <w:rPr>
          <w:spacing w:val="-1"/>
          <w:sz w:val="24"/>
        </w:rPr>
        <w:t> </w:t>
      </w:r>
      <w:r>
        <w:rPr>
          <w:sz w:val="24"/>
        </w:rPr>
        <w:t>люди»</w:t>
      </w:r>
      <w:r>
        <w:rPr>
          <w:spacing w:val="-6"/>
          <w:sz w:val="24"/>
        </w:rPr>
        <w:t> </w:t>
      </w:r>
      <w:r>
        <w:rPr>
          <w:sz w:val="24"/>
        </w:rPr>
        <w:t>и </w:t>
      </w:r>
      <w:r>
        <w:rPr>
          <w:spacing w:val="-2"/>
          <w:sz w:val="24"/>
        </w:rPr>
        <w:t>др.);</w:t>
      </w:r>
    </w:p>
    <w:p>
      <w:pPr>
        <w:pStyle w:val="ListParagraph"/>
        <w:numPr>
          <w:ilvl w:val="0"/>
          <w:numId w:val="68"/>
        </w:numPr>
        <w:tabs>
          <w:tab w:pos="1244" w:val="left" w:leader="none"/>
        </w:tabs>
        <w:spacing w:line="240" w:lineRule="auto" w:before="136" w:after="0"/>
        <w:ind w:left="1244" w:right="0" w:hanging="284"/>
        <w:jc w:val="left"/>
        <w:rPr>
          <w:sz w:val="24"/>
        </w:rPr>
      </w:pPr>
      <w:r>
        <w:rPr>
          <w:sz w:val="24"/>
        </w:rPr>
        <w:t>предписывающие</w:t>
      </w:r>
      <w:r>
        <w:rPr>
          <w:spacing w:val="-3"/>
          <w:sz w:val="24"/>
        </w:rPr>
        <w:t> </w:t>
      </w:r>
      <w:r>
        <w:rPr>
          <w:sz w:val="24"/>
        </w:rPr>
        <w:t>(«Работать</w:t>
      </w:r>
      <w:r>
        <w:rPr>
          <w:spacing w:val="-1"/>
          <w:sz w:val="24"/>
        </w:rPr>
        <w:t> </w:t>
      </w:r>
      <w:r>
        <w:rPr>
          <w:sz w:val="24"/>
        </w:rPr>
        <w:t>здесь»</w:t>
      </w:r>
      <w:r>
        <w:rPr>
          <w:spacing w:val="-8"/>
          <w:sz w:val="24"/>
        </w:rPr>
        <w:t> </w:t>
      </w:r>
      <w:r>
        <w:rPr>
          <w:sz w:val="24"/>
        </w:rPr>
        <w:t>и </w:t>
      </w:r>
      <w:r>
        <w:rPr>
          <w:spacing w:val="-2"/>
          <w:sz w:val="24"/>
        </w:rPr>
        <w:t>др.);</w:t>
      </w:r>
    </w:p>
    <w:p>
      <w:pPr>
        <w:spacing w:after="0" w:line="240" w:lineRule="auto"/>
        <w:jc w:val="left"/>
        <w:rPr>
          <w:sz w:val="24"/>
        </w:rPr>
        <w:sectPr>
          <w:pgSz w:w="11910" w:h="16840"/>
          <w:pgMar w:header="144" w:footer="1026" w:top="940" w:bottom="1220" w:left="880" w:right="860"/>
        </w:sectPr>
      </w:pPr>
    </w:p>
    <w:p>
      <w:pPr>
        <w:pStyle w:val="ListParagraph"/>
        <w:numPr>
          <w:ilvl w:val="0"/>
          <w:numId w:val="68"/>
        </w:numPr>
        <w:tabs>
          <w:tab w:pos="1244" w:val="left" w:leader="none"/>
        </w:tabs>
        <w:spacing w:line="240" w:lineRule="auto" w:before="188" w:after="0"/>
        <w:ind w:left="1244" w:right="0" w:hanging="284"/>
        <w:jc w:val="both"/>
        <w:rPr>
          <w:sz w:val="24"/>
        </w:rPr>
      </w:pPr>
      <w:r>
        <w:rPr>
          <w:sz w:val="24"/>
        </w:rPr>
        <w:t>указательные</w:t>
      </w:r>
      <w:r>
        <w:rPr>
          <w:spacing w:val="-1"/>
          <w:sz w:val="24"/>
        </w:rPr>
        <w:t> </w:t>
      </w:r>
      <w:r>
        <w:rPr>
          <w:sz w:val="24"/>
        </w:rPr>
        <w:t>(«Заземлено»</w:t>
      </w:r>
      <w:r>
        <w:rPr>
          <w:spacing w:val="-8"/>
          <w:sz w:val="24"/>
        </w:rPr>
        <w:t> </w:t>
      </w:r>
      <w:r>
        <w:rPr>
          <w:sz w:val="24"/>
        </w:rPr>
        <w:t>и</w:t>
      </w:r>
      <w:r>
        <w:rPr>
          <w:spacing w:val="1"/>
          <w:sz w:val="24"/>
        </w:rPr>
        <w:t> </w:t>
      </w:r>
      <w:r>
        <w:rPr>
          <w:spacing w:val="-2"/>
          <w:sz w:val="24"/>
        </w:rPr>
        <w:t>др.).</w:t>
      </w:r>
    </w:p>
    <w:p>
      <w:pPr>
        <w:pStyle w:val="BodyText"/>
        <w:spacing w:line="360" w:lineRule="auto" w:before="136"/>
        <w:ind w:right="270"/>
      </w:pPr>
      <w:r>
        <w:rPr/>
        <w:t>Наряду с применением технических методов и средств электробезопасности важное значение для снижения электротравматизма имеет четкая организация эксплуатации электроустановок и электросетей, профессиональная подготовка работников, сознательная производственная и трудовая дисциплина.</w:t>
      </w:r>
    </w:p>
    <w:p>
      <w:pPr>
        <w:pStyle w:val="BodyText"/>
        <w:spacing w:line="360" w:lineRule="auto"/>
        <w:ind w:right="272"/>
      </w:pPr>
      <w:r>
        <w:rPr/>
        <w:t>К работам на электроустановках допускаются лица, достигшие 18 лет, прошедшие инструктаж и обученные безопасным методам труда.</w:t>
      </w:r>
    </w:p>
    <w:p>
      <w:pPr>
        <w:pStyle w:val="BodyText"/>
        <w:spacing w:line="360" w:lineRule="auto"/>
        <w:ind w:right="272"/>
      </w:pPr>
      <w:r>
        <w:rPr/>
        <w:t>Весь персонал, допущенный к эксплуатации электроустановок, в соответствии с занимаемой должностью и применительно к выполняемой работе аттестуется присвоением соответствующей квалификационной группы по электробезопасности (с I по V).</w:t>
      </w:r>
    </w:p>
    <w:p>
      <w:pPr>
        <w:pStyle w:val="BodyText"/>
        <w:spacing w:line="360" w:lineRule="auto" w:before="2"/>
        <w:ind w:right="270"/>
      </w:pPr>
      <w:r>
        <w:rPr/>
        <w:t>К организации безопасной работы на электроустановках относится также документальное оформление работы, допуск к работе, надзор во время работы. Оформление разрешения</w:t>
      </w:r>
      <w:r>
        <w:rPr>
          <w:spacing w:val="-4"/>
        </w:rPr>
        <w:t> </w:t>
      </w:r>
      <w:r>
        <w:rPr/>
        <w:t>на</w:t>
      </w:r>
      <w:r>
        <w:rPr>
          <w:spacing w:val="-5"/>
        </w:rPr>
        <w:t> </w:t>
      </w:r>
      <w:r>
        <w:rPr/>
        <w:t>проведение</w:t>
      </w:r>
      <w:r>
        <w:rPr>
          <w:spacing w:val="-5"/>
        </w:rPr>
        <w:t> </w:t>
      </w:r>
      <w:r>
        <w:rPr/>
        <w:t>работ</w:t>
      </w:r>
      <w:r>
        <w:rPr>
          <w:spacing w:val="-4"/>
        </w:rPr>
        <w:t> </w:t>
      </w:r>
      <w:r>
        <w:rPr/>
        <w:t>в</w:t>
      </w:r>
      <w:r>
        <w:rPr>
          <w:spacing w:val="-5"/>
        </w:rPr>
        <w:t> </w:t>
      </w:r>
      <w:r>
        <w:rPr/>
        <w:t>действующих</w:t>
      </w:r>
      <w:r>
        <w:rPr>
          <w:spacing w:val="-4"/>
        </w:rPr>
        <w:t> </w:t>
      </w:r>
      <w:r>
        <w:rPr/>
        <w:t>электроустановках</w:t>
      </w:r>
      <w:r>
        <w:rPr>
          <w:spacing w:val="-2"/>
        </w:rPr>
        <w:t> </w:t>
      </w:r>
      <w:r>
        <w:rPr/>
        <w:t>может</w:t>
      </w:r>
      <w:r>
        <w:rPr>
          <w:spacing w:val="-4"/>
        </w:rPr>
        <w:t> </w:t>
      </w:r>
      <w:r>
        <w:rPr/>
        <w:t>быть</w:t>
      </w:r>
      <w:r>
        <w:rPr>
          <w:spacing w:val="-4"/>
        </w:rPr>
        <w:t> </w:t>
      </w:r>
      <w:r>
        <w:rPr/>
        <w:t>выполнено</w:t>
      </w:r>
      <w:r>
        <w:rPr>
          <w:spacing w:val="-4"/>
        </w:rPr>
        <w:t> </w:t>
      </w:r>
      <w:r>
        <w:rPr/>
        <w:t>в виде наряда, распоряжения или перечня работ.</w:t>
      </w:r>
    </w:p>
    <w:p>
      <w:pPr>
        <w:pStyle w:val="BodyText"/>
        <w:spacing w:line="360" w:lineRule="auto"/>
        <w:ind w:right="272"/>
      </w:pPr>
      <w:r>
        <w:rPr/>
        <w:t>Ответственным за безопасность работ являются: лицо, выдавшее наряд или распоряжение, ответственный руководитель работ (начальник цеха, участка, мастер) и производитель работ.</w:t>
      </w:r>
    </w:p>
    <w:p>
      <w:pPr>
        <w:pStyle w:val="BodyText"/>
        <w:spacing w:line="360" w:lineRule="auto"/>
        <w:ind w:right="269"/>
      </w:pPr>
      <w:r>
        <w:rPr/>
        <w:t>Ответственным за электрохозяйство предприятия является главный энергетик. В отдельных случаях по согласованию с главным инженером ответственным за электрохозяйство могут назначаться лица из числа электротехнического персонала.</w:t>
      </w:r>
    </w:p>
    <w:p>
      <w:pPr>
        <w:pStyle w:val="BodyText"/>
        <w:spacing w:before="86"/>
        <w:ind w:left="0" w:firstLine="0"/>
        <w:jc w:val="left"/>
      </w:pPr>
    </w:p>
    <w:p>
      <w:pPr>
        <w:pStyle w:val="Heading3"/>
        <w:numPr>
          <w:ilvl w:val="3"/>
          <w:numId w:val="37"/>
        </w:numPr>
        <w:tabs>
          <w:tab w:pos="1440" w:val="left" w:leader="none"/>
        </w:tabs>
        <w:spacing w:line="240" w:lineRule="auto" w:before="0" w:after="0"/>
        <w:ind w:left="1440" w:right="0" w:hanging="480"/>
        <w:jc w:val="both"/>
      </w:pPr>
      <w:bookmarkStart w:name="2.12 Системы защитного заземления, занул" w:id="40"/>
      <w:bookmarkEnd w:id="40"/>
      <w:r>
        <w:rPr>
          <w:b w:val="0"/>
        </w:rPr>
      </w:r>
      <w:r>
        <w:rPr/>
        <w:t>Системы</w:t>
      </w:r>
      <w:r>
        <w:rPr>
          <w:spacing w:val="-7"/>
        </w:rPr>
        <w:t> </w:t>
      </w:r>
      <w:r>
        <w:rPr/>
        <w:t>защитного</w:t>
      </w:r>
      <w:r>
        <w:rPr>
          <w:spacing w:val="-3"/>
        </w:rPr>
        <w:t> </w:t>
      </w:r>
      <w:r>
        <w:rPr/>
        <w:t>заземления,</w:t>
      </w:r>
      <w:r>
        <w:rPr>
          <w:spacing w:val="-3"/>
        </w:rPr>
        <w:t> </w:t>
      </w:r>
      <w:r>
        <w:rPr/>
        <w:t>зануления</w:t>
      </w:r>
      <w:r>
        <w:rPr>
          <w:spacing w:val="-5"/>
        </w:rPr>
        <w:t> </w:t>
      </w:r>
      <w:r>
        <w:rPr/>
        <w:t>и</w:t>
      </w:r>
      <w:r>
        <w:rPr>
          <w:spacing w:val="-3"/>
        </w:rPr>
        <w:t> </w:t>
      </w:r>
      <w:r>
        <w:rPr/>
        <w:t>защитного</w:t>
      </w:r>
      <w:r>
        <w:rPr>
          <w:spacing w:val="-3"/>
        </w:rPr>
        <w:t> </w:t>
      </w:r>
      <w:r>
        <w:rPr>
          <w:spacing w:val="-2"/>
        </w:rPr>
        <w:t>отключения</w:t>
      </w:r>
    </w:p>
    <w:p>
      <w:pPr>
        <w:pStyle w:val="BodyText"/>
        <w:spacing w:before="79"/>
        <w:ind w:left="0" w:firstLine="0"/>
        <w:jc w:val="left"/>
        <w:rPr>
          <w:b/>
        </w:rPr>
      </w:pPr>
    </w:p>
    <w:p>
      <w:pPr>
        <w:pStyle w:val="BodyText"/>
        <w:spacing w:line="360" w:lineRule="auto" w:before="1"/>
        <w:ind w:right="271"/>
      </w:pPr>
      <w:r>
        <w:rPr/>
        <w:t>Защитное</w:t>
      </w:r>
      <w:r>
        <w:rPr>
          <w:spacing w:val="-2"/>
        </w:rPr>
        <w:t> </w:t>
      </w:r>
      <w:r>
        <w:rPr/>
        <w:t>заземление</w:t>
      </w:r>
      <w:r>
        <w:rPr>
          <w:spacing w:val="-2"/>
        </w:rPr>
        <w:t> </w:t>
      </w:r>
      <w:r>
        <w:rPr/>
        <w:t>наиболее</w:t>
      </w:r>
      <w:r>
        <w:rPr>
          <w:spacing w:val="-2"/>
        </w:rPr>
        <w:t> </w:t>
      </w:r>
      <w:r>
        <w:rPr/>
        <w:t>распространенная,</w:t>
      </w:r>
      <w:r>
        <w:rPr>
          <w:spacing w:val="-1"/>
        </w:rPr>
        <w:t> </w:t>
      </w:r>
      <w:r>
        <w:rPr/>
        <w:t>весьма эффективная</w:t>
      </w:r>
      <w:r>
        <w:rPr>
          <w:spacing w:val="-1"/>
        </w:rPr>
        <w:t> </w:t>
      </w:r>
      <w:r>
        <w:rPr/>
        <w:t>и простая</w:t>
      </w:r>
      <w:r>
        <w:rPr>
          <w:spacing w:val="-1"/>
        </w:rPr>
        <w:t> </w:t>
      </w:r>
      <w:r>
        <w:rPr/>
        <w:t>мера защиты от поражения электрическим током. При этом все металлические нетоковедущие части электроустановок соединяются с землей с помощью заземляющих проводников и </w:t>
      </w:r>
      <w:r>
        <w:rPr>
          <w:spacing w:val="-2"/>
        </w:rPr>
        <w:t>заземлителя.</w:t>
      </w:r>
    </w:p>
    <w:p>
      <w:pPr>
        <w:pStyle w:val="BodyText"/>
        <w:spacing w:line="360" w:lineRule="auto"/>
        <w:ind w:right="274"/>
      </w:pPr>
      <w:r>
        <w:rPr/>
        <w:t>На схеме видно (рисунок 2.27), что корпус электроустановки (т.е. нетоковедущая ее часть) соединена с землей с помощью проводника и заземлителя.</w:t>
      </w:r>
    </w:p>
    <w:p>
      <w:pPr>
        <w:spacing w:after="0" w:line="360" w:lineRule="auto"/>
        <w:sectPr>
          <w:pgSz w:w="11910" w:h="16840"/>
          <w:pgMar w:header="144" w:footer="1026" w:top="940" w:bottom="1220" w:left="880" w:right="860"/>
        </w:sectPr>
      </w:pPr>
    </w:p>
    <w:p>
      <w:pPr>
        <w:pStyle w:val="BodyText"/>
        <w:spacing w:before="33"/>
        <w:ind w:left="0" w:firstLine="0"/>
        <w:jc w:val="left"/>
        <w:rPr>
          <w:sz w:val="20"/>
        </w:rPr>
      </w:pPr>
    </w:p>
    <w:p>
      <w:pPr>
        <w:pStyle w:val="BodyText"/>
        <w:ind w:left="2518" w:firstLine="0"/>
        <w:jc w:val="left"/>
        <w:rPr>
          <w:sz w:val="20"/>
        </w:rPr>
      </w:pPr>
      <w:r>
        <w:rPr>
          <w:sz w:val="20"/>
        </w:rPr>
        <mc:AlternateContent>
          <mc:Choice Requires="wps">
            <w:drawing>
              <wp:inline distT="0" distB="0" distL="0" distR="0">
                <wp:extent cx="3023235" cy="3106420"/>
                <wp:effectExtent l="19050" t="0" r="0" b="8255"/>
                <wp:docPr id="1019" name="Group 1019"/>
                <wp:cNvGraphicFramePr>
                  <a:graphicFrameLocks/>
                </wp:cNvGraphicFramePr>
                <a:graphic>
                  <a:graphicData uri="http://schemas.microsoft.com/office/word/2010/wordprocessingGroup">
                    <wpg:wgp>
                      <wpg:cNvPr id="1019" name="Group 1019"/>
                      <wpg:cNvGrpSpPr/>
                      <wpg:grpSpPr>
                        <a:xfrm>
                          <a:off x="0" y="0"/>
                          <a:ext cx="3023235" cy="3106420"/>
                          <a:chExt cx="3023235" cy="3106420"/>
                        </a:xfrm>
                      </wpg:grpSpPr>
                      <pic:pic>
                        <pic:nvPicPr>
                          <pic:cNvPr id="1020" name="Image 1020" descr="Emoji Dance, PNG, 512x512px, Emoji, Arm, Business, Businessperson, Dance  Download Free"/>
                          <pic:cNvPicPr/>
                        </pic:nvPicPr>
                        <pic:blipFill>
                          <a:blip r:embed="rId97" cstate="print"/>
                          <a:stretch>
                            <a:fillRect/>
                          </a:stretch>
                        </pic:blipFill>
                        <pic:spPr>
                          <a:xfrm>
                            <a:off x="1834400" y="1319218"/>
                            <a:ext cx="502773" cy="646110"/>
                          </a:xfrm>
                          <a:prstGeom prst="rect">
                            <a:avLst/>
                          </a:prstGeom>
                        </pic:spPr>
                      </pic:pic>
                      <wps:wsp>
                        <wps:cNvPr id="1021" name="Graphic 1021"/>
                        <wps:cNvSpPr/>
                        <wps:spPr>
                          <a:xfrm>
                            <a:off x="769933" y="2224088"/>
                            <a:ext cx="1270" cy="373380"/>
                          </a:xfrm>
                          <a:custGeom>
                            <a:avLst/>
                            <a:gdLst/>
                            <a:ahLst/>
                            <a:cxnLst/>
                            <a:rect l="l" t="t" r="r" b="b"/>
                            <a:pathLst>
                              <a:path w="0" h="373380">
                                <a:moveTo>
                                  <a:pt x="0" y="0"/>
                                </a:moveTo>
                                <a:lnTo>
                                  <a:pt x="0" y="373062"/>
                                </a:lnTo>
                              </a:path>
                            </a:pathLst>
                          </a:custGeom>
                          <a:ln w="12700">
                            <a:solidFill>
                              <a:srgbClr val="000000"/>
                            </a:solidFill>
                            <a:prstDash val="solid"/>
                          </a:ln>
                        </wps:spPr>
                        <wps:bodyPr wrap="square" lIns="0" tIns="0" rIns="0" bIns="0" rtlCol="0">
                          <a:prstTxWarp prst="textNoShape">
                            <a:avLst/>
                          </a:prstTxWarp>
                          <a:noAutofit/>
                        </wps:bodyPr>
                      </wps:wsp>
                      <wps:wsp>
                        <wps:cNvPr id="1022" name="Graphic 1022"/>
                        <wps:cNvSpPr/>
                        <wps:spPr>
                          <a:xfrm>
                            <a:off x="731837" y="2584452"/>
                            <a:ext cx="76200" cy="76200"/>
                          </a:xfrm>
                          <a:custGeom>
                            <a:avLst/>
                            <a:gdLst/>
                            <a:ahLst/>
                            <a:cxnLst/>
                            <a:rect l="l" t="t" r="r" b="b"/>
                            <a:pathLst>
                              <a:path w="76200" h="76200">
                                <a:moveTo>
                                  <a:pt x="76200" y="0"/>
                                </a:moveTo>
                                <a:lnTo>
                                  <a:pt x="0" y="0"/>
                                </a:lnTo>
                                <a:lnTo>
                                  <a:pt x="38100" y="76200"/>
                                </a:lnTo>
                                <a:lnTo>
                                  <a:pt x="76200" y="0"/>
                                </a:lnTo>
                                <a:close/>
                              </a:path>
                            </a:pathLst>
                          </a:custGeom>
                          <a:solidFill>
                            <a:srgbClr val="000000"/>
                          </a:solidFill>
                        </wps:spPr>
                        <wps:bodyPr wrap="square" lIns="0" tIns="0" rIns="0" bIns="0" rtlCol="0">
                          <a:prstTxWarp prst="textNoShape">
                            <a:avLst/>
                          </a:prstTxWarp>
                          <a:noAutofit/>
                        </wps:bodyPr>
                      </wps:wsp>
                      <wps:wsp>
                        <wps:cNvPr id="1023" name="Graphic 1023"/>
                        <wps:cNvSpPr/>
                        <wps:spPr>
                          <a:xfrm>
                            <a:off x="1098547" y="993778"/>
                            <a:ext cx="371475" cy="79375"/>
                          </a:xfrm>
                          <a:custGeom>
                            <a:avLst/>
                            <a:gdLst/>
                            <a:ahLst/>
                            <a:cxnLst/>
                            <a:rect l="l" t="t" r="r" b="b"/>
                            <a:pathLst>
                              <a:path w="371475" h="79375">
                                <a:moveTo>
                                  <a:pt x="371475" y="0"/>
                                </a:moveTo>
                                <a:lnTo>
                                  <a:pt x="0" y="79375"/>
                                </a:lnTo>
                              </a:path>
                            </a:pathLst>
                          </a:custGeom>
                          <a:ln w="19050">
                            <a:solidFill>
                              <a:srgbClr val="000000"/>
                            </a:solidFill>
                            <a:prstDash val="solid"/>
                          </a:ln>
                        </wps:spPr>
                        <wps:bodyPr wrap="square" lIns="0" tIns="0" rIns="0" bIns="0" rtlCol="0">
                          <a:prstTxWarp prst="textNoShape">
                            <a:avLst/>
                          </a:prstTxWarp>
                          <a:noAutofit/>
                        </wps:bodyPr>
                      </wps:wsp>
                      <wps:wsp>
                        <wps:cNvPr id="1024" name="Graphic 1024"/>
                        <wps:cNvSpPr/>
                        <wps:spPr>
                          <a:xfrm>
                            <a:off x="1104896" y="1073153"/>
                            <a:ext cx="50800" cy="90805"/>
                          </a:xfrm>
                          <a:custGeom>
                            <a:avLst/>
                            <a:gdLst/>
                            <a:ahLst/>
                            <a:cxnLst/>
                            <a:rect l="l" t="t" r="r" b="b"/>
                            <a:pathLst>
                              <a:path w="50800" h="90805">
                                <a:moveTo>
                                  <a:pt x="0" y="0"/>
                                </a:moveTo>
                                <a:lnTo>
                                  <a:pt x="50800" y="90487"/>
                                </a:lnTo>
                              </a:path>
                            </a:pathLst>
                          </a:custGeom>
                          <a:ln w="19050">
                            <a:solidFill>
                              <a:srgbClr val="000000"/>
                            </a:solidFill>
                            <a:prstDash val="solid"/>
                          </a:ln>
                        </wps:spPr>
                        <wps:bodyPr wrap="square" lIns="0" tIns="0" rIns="0" bIns="0" rtlCol="0">
                          <a:prstTxWarp prst="textNoShape">
                            <a:avLst/>
                          </a:prstTxWarp>
                          <a:noAutofit/>
                        </wps:bodyPr>
                      </wps:wsp>
                      <wps:wsp>
                        <wps:cNvPr id="1025" name="Graphic 1025"/>
                        <wps:cNvSpPr/>
                        <wps:spPr>
                          <a:xfrm>
                            <a:off x="938208" y="1104903"/>
                            <a:ext cx="233679" cy="62230"/>
                          </a:xfrm>
                          <a:custGeom>
                            <a:avLst/>
                            <a:gdLst/>
                            <a:ahLst/>
                            <a:cxnLst/>
                            <a:rect l="l" t="t" r="r" b="b"/>
                            <a:pathLst>
                              <a:path w="233679" h="62230">
                                <a:moveTo>
                                  <a:pt x="233362" y="61912"/>
                                </a:moveTo>
                                <a:lnTo>
                                  <a:pt x="0" y="0"/>
                                </a:lnTo>
                              </a:path>
                            </a:pathLst>
                          </a:custGeom>
                          <a:ln w="19050">
                            <a:solidFill>
                              <a:srgbClr val="000000"/>
                            </a:solidFill>
                            <a:prstDash val="solid"/>
                          </a:ln>
                        </wps:spPr>
                        <wps:bodyPr wrap="square" lIns="0" tIns="0" rIns="0" bIns="0" rtlCol="0">
                          <a:prstTxWarp prst="textNoShape">
                            <a:avLst/>
                          </a:prstTxWarp>
                          <a:noAutofit/>
                        </wps:bodyPr>
                      </wps:wsp>
                      <wps:wsp>
                        <wps:cNvPr id="1026" name="Graphic 1026"/>
                        <wps:cNvSpPr/>
                        <wps:spPr>
                          <a:xfrm>
                            <a:off x="927096" y="1090616"/>
                            <a:ext cx="459105" cy="409575"/>
                          </a:xfrm>
                          <a:custGeom>
                            <a:avLst/>
                            <a:gdLst/>
                            <a:ahLst/>
                            <a:cxnLst/>
                            <a:rect l="l" t="t" r="r" b="b"/>
                            <a:pathLst>
                              <a:path w="459105" h="409575">
                                <a:moveTo>
                                  <a:pt x="0" y="0"/>
                                </a:moveTo>
                                <a:lnTo>
                                  <a:pt x="458787" y="409575"/>
                                </a:lnTo>
                              </a:path>
                            </a:pathLst>
                          </a:custGeom>
                          <a:ln w="19050">
                            <a:solidFill>
                              <a:srgbClr val="000000"/>
                            </a:solidFill>
                            <a:prstDash val="solid"/>
                          </a:ln>
                        </wps:spPr>
                        <wps:bodyPr wrap="square" lIns="0" tIns="0" rIns="0" bIns="0" rtlCol="0">
                          <a:prstTxWarp prst="textNoShape">
                            <a:avLst/>
                          </a:prstTxWarp>
                          <a:noAutofit/>
                        </wps:bodyPr>
                      </wps:wsp>
                      <wps:wsp>
                        <wps:cNvPr id="1027" name="Graphic 1027"/>
                        <wps:cNvSpPr/>
                        <wps:spPr>
                          <a:xfrm>
                            <a:off x="517521" y="79380"/>
                            <a:ext cx="2320925" cy="1270"/>
                          </a:xfrm>
                          <a:custGeom>
                            <a:avLst/>
                            <a:gdLst/>
                            <a:ahLst/>
                            <a:cxnLst/>
                            <a:rect l="l" t="t" r="r" b="b"/>
                            <a:pathLst>
                              <a:path w="2320925" h="0">
                                <a:moveTo>
                                  <a:pt x="0" y="0"/>
                                </a:moveTo>
                                <a:lnTo>
                                  <a:pt x="2320925" y="0"/>
                                </a:lnTo>
                              </a:path>
                            </a:pathLst>
                          </a:custGeom>
                          <a:ln w="19050">
                            <a:solidFill>
                              <a:srgbClr val="000000"/>
                            </a:solidFill>
                            <a:prstDash val="solid"/>
                          </a:ln>
                        </wps:spPr>
                        <wps:bodyPr wrap="square" lIns="0" tIns="0" rIns="0" bIns="0" rtlCol="0">
                          <a:prstTxWarp prst="textNoShape">
                            <a:avLst/>
                          </a:prstTxWarp>
                          <a:noAutofit/>
                        </wps:bodyPr>
                      </wps:wsp>
                      <wps:wsp>
                        <wps:cNvPr id="1028" name="Graphic 1028"/>
                        <wps:cNvSpPr/>
                        <wps:spPr>
                          <a:xfrm>
                            <a:off x="517521" y="341316"/>
                            <a:ext cx="2320925" cy="1270"/>
                          </a:xfrm>
                          <a:custGeom>
                            <a:avLst/>
                            <a:gdLst/>
                            <a:ahLst/>
                            <a:cxnLst/>
                            <a:rect l="l" t="t" r="r" b="b"/>
                            <a:pathLst>
                              <a:path w="2320925" h="0">
                                <a:moveTo>
                                  <a:pt x="0" y="0"/>
                                </a:moveTo>
                                <a:lnTo>
                                  <a:pt x="2320925" y="0"/>
                                </a:lnTo>
                              </a:path>
                            </a:pathLst>
                          </a:custGeom>
                          <a:ln w="19050">
                            <a:solidFill>
                              <a:srgbClr val="000000"/>
                            </a:solidFill>
                            <a:prstDash val="solid"/>
                          </a:ln>
                        </wps:spPr>
                        <wps:bodyPr wrap="square" lIns="0" tIns="0" rIns="0" bIns="0" rtlCol="0">
                          <a:prstTxWarp prst="textNoShape">
                            <a:avLst/>
                          </a:prstTxWarp>
                          <a:noAutofit/>
                        </wps:bodyPr>
                      </wps:wsp>
                      <wps:wsp>
                        <wps:cNvPr id="1029" name="Graphic 1029"/>
                        <wps:cNvSpPr/>
                        <wps:spPr>
                          <a:xfrm>
                            <a:off x="517521" y="615953"/>
                            <a:ext cx="2320925" cy="1270"/>
                          </a:xfrm>
                          <a:custGeom>
                            <a:avLst/>
                            <a:gdLst/>
                            <a:ahLst/>
                            <a:cxnLst/>
                            <a:rect l="l" t="t" r="r" b="b"/>
                            <a:pathLst>
                              <a:path w="2320925" h="0">
                                <a:moveTo>
                                  <a:pt x="0" y="0"/>
                                </a:moveTo>
                                <a:lnTo>
                                  <a:pt x="2320925" y="0"/>
                                </a:lnTo>
                              </a:path>
                            </a:pathLst>
                          </a:custGeom>
                          <a:ln w="19050">
                            <a:solidFill>
                              <a:srgbClr val="000000"/>
                            </a:solidFill>
                            <a:prstDash val="solid"/>
                          </a:ln>
                        </wps:spPr>
                        <wps:bodyPr wrap="square" lIns="0" tIns="0" rIns="0" bIns="0" rtlCol="0">
                          <a:prstTxWarp prst="textNoShape">
                            <a:avLst/>
                          </a:prstTxWarp>
                          <a:noAutofit/>
                        </wps:bodyPr>
                      </wps:wsp>
                      <wps:wsp>
                        <wps:cNvPr id="1030" name="Graphic 1030"/>
                        <wps:cNvSpPr/>
                        <wps:spPr>
                          <a:xfrm>
                            <a:off x="412747" y="265117"/>
                            <a:ext cx="104775" cy="81280"/>
                          </a:xfrm>
                          <a:custGeom>
                            <a:avLst/>
                            <a:gdLst/>
                            <a:ahLst/>
                            <a:cxnLst/>
                            <a:rect l="l" t="t" r="r" b="b"/>
                            <a:pathLst>
                              <a:path w="104775" h="81280">
                                <a:moveTo>
                                  <a:pt x="0" y="80962"/>
                                </a:moveTo>
                                <a:lnTo>
                                  <a:pt x="4117" y="49447"/>
                                </a:lnTo>
                                <a:lnTo>
                                  <a:pt x="15344" y="23712"/>
                                </a:lnTo>
                                <a:lnTo>
                                  <a:pt x="31996" y="6362"/>
                                </a:lnTo>
                                <a:lnTo>
                                  <a:pt x="52387" y="0"/>
                                </a:lnTo>
                                <a:lnTo>
                                  <a:pt x="72776" y="6362"/>
                                </a:lnTo>
                                <a:lnTo>
                                  <a:pt x="89423" y="23712"/>
                                </a:lnTo>
                                <a:lnTo>
                                  <a:pt x="100647" y="49447"/>
                                </a:lnTo>
                                <a:lnTo>
                                  <a:pt x="104762" y="80962"/>
                                </a:lnTo>
                                <a:lnTo>
                                  <a:pt x="100647" y="49447"/>
                                </a:lnTo>
                                <a:lnTo>
                                  <a:pt x="89423" y="23712"/>
                                </a:lnTo>
                                <a:lnTo>
                                  <a:pt x="72776" y="6362"/>
                                </a:lnTo>
                                <a:lnTo>
                                  <a:pt x="52387" y="0"/>
                                </a:lnTo>
                                <a:lnTo>
                                  <a:pt x="31996" y="6362"/>
                                </a:lnTo>
                                <a:lnTo>
                                  <a:pt x="15344" y="23712"/>
                                </a:lnTo>
                                <a:lnTo>
                                  <a:pt x="4117" y="49447"/>
                                </a:lnTo>
                                <a:lnTo>
                                  <a:pt x="0" y="80962"/>
                                </a:lnTo>
                                <a:close/>
                              </a:path>
                            </a:pathLst>
                          </a:custGeom>
                          <a:ln w="12700">
                            <a:solidFill>
                              <a:srgbClr val="000000"/>
                            </a:solidFill>
                            <a:prstDash val="solid"/>
                          </a:ln>
                        </wps:spPr>
                        <wps:bodyPr wrap="square" lIns="0" tIns="0" rIns="0" bIns="0" rtlCol="0">
                          <a:prstTxWarp prst="textNoShape">
                            <a:avLst/>
                          </a:prstTxWarp>
                          <a:noAutofit/>
                        </wps:bodyPr>
                      </wps:wsp>
                      <wps:wsp>
                        <wps:cNvPr id="1031" name="Graphic 1031"/>
                        <wps:cNvSpPr/>
                        <wps:spPr>
                          <a:xfrm>
                            <a:off x="188908" y="266706"/>
                            <a:ext cx="104775" cy="81280"/>
                          </a:xfrm>
                          <a:custGeom>
                            <a:avLst/>
                            <a:gdLst/>
                            <a:ahLst/>
                            <a:cxnLst/>
                            <a:rect l="l" t="t" r="r" b="b"/>
                            <a:pathLst>
                              <a:path w="104775" h="81280">
                                <a:moveTo>
                                  <a:pt x="0" y="80962"/>
                                </a:moveTo>
                                <a:lnTo>
                                  <a:pt x="4117" y="49447"/>
                                </a:lnTo>
                                <a:lnTo>
                                  <a:pt x="15344" y="23712"/>
                                </a:lnTo>
                                <a:lnTo>
                                  <a:pt x="31996" y="6362"/>
                                </a:lnTo>
                                <a:lnTo>
                                  <a:pt x="52387" y="0"/>
                                </a:lnTo>
                                <a:lnTo>
                                  <a:pt x="72776" y="6362"/>
                                </a:lnTo>
                                <a:lnTo>
                                  <a:pt x="89423" y="23712"/>
                                </a:lnTo>
                                <a:lnTo>
                                  <a:pt x="100647" y="49447"/>
                                </a:lnTo>
                                <a:lnTo>
                                  <a:pt x="104762" y="80962"/>
                                </a:lnTo>
                                <a:lnTo>
                                  <a:pt x="100647" y="49447"/>
                                </a:lnTo>
                                <a:lnTo>
                                  <a:pt x="89423" y="23712"/>
                                </a:lnTo>
                                <a:lnTo>
                                  <a:pt x="72776" y="6362"/>
                                </a:lnTo>
                                <a:lnTo>
                                  <a:pt x="52387" y="0"/>
                                </a:lnTo>
                                <a:lnTo>
                                  <a:pt x="31996" y="6362"/>
                                </a:lnTo>
                                <a:lnTo>
                                  <a:pt x="15344" y="23712"/>
                                </a:lnTo>
                                <a:lnTo>
                                  <a:pt x="4117" y="49447"/>
                                </a:lnTo>
                                <a:lnTo>
                                  <a:pt x="0" y="80962"/>
                                </a:lnTo>
                                <a:close/>
                              </a:path>
                            </a:pathLst>
                          </a:custGeom>
                          <a:ln w="12700">
                            <a:solidFill>
                              <a:srgbClr val="000000"/>
                            </a:solidFill>
                            <a:prstDash val="solid"/>
                          </a:ln>
                        </wps:spPr>
                        <wps:bodyPr wrap="square" lIns="0" tIns="0" rIns="0" bIns="0" rtlCol="0">
                          <a:prstTxWarp prst="textNoShape">
                            <a:avLst/>
                          </a:prstTxWarp>
                          <a:noAutofit/>
                        </wps:bodyPr>
                      </wps:wsp>
                      <wps:wsp>
                        <wps:cNvPr id="1032" name="Graphic 1032"/>
                        <wps:cNvSpPr/>
                        <wps:spPr>
                          <a:xfrm>
                            <a:off x="300032" y="265117"/>
                            <a:ext cx="106680" cy="81280"/>
                          </a:xfrm>
                          <a:custGeom>
                            <a:avLst/>
                            <a:gdLst/>
                            <a:ahLst/>
                            <a:cxnLst/>
                            <a:rect l="l" t="t" r="r" b="b"/>
                            <a:pathLst>
                              <a:path w="106680" h="81280">
                                <a:moveTo>
                                  <a:pt x="0" y="80962"/>
                                </a:moveTo>
                                <a:lnTo>
                                  <a:pt x="4175" y="49447"/>
                                </a:lnTo>
                                <a:lnTo>
                                  <a:pt x="15562" y="23712"/>
                                </a:lnTo>
                                <a:lnTo>
                                  <a:pt x="32452" y="6362"/>
                                </a:lnTo>
                                <a:lnTo>
                                  <a:pt x="53136" y="0"/>
                                </a:lnTo>
                                <a:lnTo>
                                  <a:pt x="73813" y="6362"/>
                                </a:lnTo>
                                <a:lnTo>
                                  <a:pt x="90700" y="23712"/>
                                </a:lnTo>
                                <a:lnTo>
                                  <a:pt x="102085" y="49447"/>
                                </a:lnTo>
                                <a:lnTo>
                                  <a:pt x="106260" y="80962"/>
                                </a:lnTo>
                                <a:lnTo>
                                  <a:pt x="102085" y="49447"/>
                                </a:lnTo>
                                <a:lnTo>
                                  <a:pt x="90700" y="23712"/>
                                </a:lnTo>
                                <a:lnTo>
                                  <a:pt x="73813" y="6362"/>
                                </a:lnTo>
                                <a:lnTo>
                                  <a:pt x="53136" y="0"/>
                                </a:lnTo>
                                <a:lnTo>
                                  <a:pt x="32452" y="6362"/>
                                </a:lnTo>
                                <a:lnTo>
                                  <a:pt x="15562" y="23712"/>
                                </a:lnTo>
                                <a:lnTo>
                                  <a:pt x="4175" y="49447"/>
                                </a:lnTo>
                                <a:lnTo>
                                  <a:pt x="0" y="80962"/>
                                </a:lnTo>
                                <a:close/>
                              </a:path>
                            </a:pathLst>
                          </a:custGeom>
                          <a:ln w="12700">
                            <a:solidFill>
                              <a:srgbClr val="000000"/>
                            </a:solidFill>
                            <a:prstDash val="solid"/>
                          </a:ln>
                        </wps:spPr>
                        <wps:bodyPr wrap="square" lIns="0" tIns="0" rIns="0" bIns="0" rtlCol="0">
                          <a:prstTxWarp prst="textNoShape">
                            <a:avLst/>
                          </a:prstTxWarp>
                          <a:noAutofit/>
                        </wps:bodyPr>
                      </wps:wsp>
                      <wps:wsp>
                        <wps:cNvPr id="1033" name="Graphic 1033"/>
                        <wps:cNvSpPr/>
                        <wps:spPr>
                          <a:xfrm>
                            <a:off x="412748" y="536578"/>
                            <a:ext cx="111125" cy="78105"/>
                          </a:xfrm>
                          <a:custGeom>
                            <a:avLst/>
                            <a:gdLst/>
                            <a:ahLst/>
                            <a:cxnLst/>
                            <a:rect l="l" t="t" r="r" b="b"/>
                            <a:pathLst>
                              <a:path w="111125" h="78105">
                                <a:moveTo>
                                  <a:pt x="0" y="77787"/>
                                </a:moveTo>
                                <a:lnTo>
                                  <a:pt x="4366" y="47507"/>
                                </a:lnTo>
                                <a:lnTo>
                                  <a:pt x="16275" y="22782"/>
                                </a:lnTo>
                                <a:lnTo>
                                  <a:pt x="33936" y="6112"/>
                                </a:lnTo>
                                <a:lnTo>
                                  <a:pt x="55562" y="0"/>
                                </a:lnTo>
                                <a:lnTo>
                                  <a:pt x="77188" y="6112"/>
                                </a:lnTo>
                                <a:lnTo>
                                  <a:pt x="94849" y="22782"/>
                                </a:lnTo>
                                <a:lnTo>
                                  <a:pt x="106758" y="47507"/>
                                </a:lnTo>
                                <a:lnTo>
                                  <a:pt x="111125" y="77787"/>
                                </a:lnTo>
                                <a:lnTo>
                                  <a:pt x="106758" y="47507"/>
                                </a:lnTo>
                                <a:lnTo>
                                  <a:pt x="94849" y="22782"/>
                                </a:lnTo>
                                <a:lnTo>
                                  <a:pt x="77188" y="6112"/>
                                </a:lnTo>
                                <a:lnTo>
                                  <a:pt x="55562" y="0"/>
                                </a:lnTo>
                                <a:lnTo>
                                  <a:pt x="33936" y="6112"/>
                                </a:lnTo>
                                <a:lnTo>
                                  <a:pt x="16275" y="22782"/>
                                </a:lnTo>
                                <a:lnTo>
                                  <a:pt x="4366" y="47507"/>
                                </a:lnTo>
                                <a:lnTo>
                                  <a:pt x="0" y="77787"/>
                                </a:lnTo>
                                <a:close/>
                              </a:path>
                            </a:pathLst>
                          </a:custGeom>
                          <a:ln w="12700">
                            <a:solidFill>
                              <a:srgbClr val="000000"/>
                            </a:solidFill>
                            <a:prstDash val="solid"/>
                          </a:ln>
                        </wps:spPr>
                        <wps:bodyPr wrap="square" lIns="0" tIns="0" rIns="0" bIns="0" rtlCol="0">
                          <a:prstTxWarp prst="textNoShape">
                            <a:avLst/>
                          </a:prstTxWarp>
                          <a:noAutofit/>
                        </wps:bodyPr>
                      </wps:wsp>
                      <wps:wsp>
                        <wps:cNvPr id="1034" name="Graphic 1034"/>
                        <wps:cNvSpPr/>
                        <wps:spPr>
                          <a:xfrm>
                            <a:off x="188908" y="538166"/>
                            <a:ext cx="111125" cy="78105"/>
                          </a:xfrm>
                          <a:custGeom>
                            <a:avLst/>
                            <a:gdLst/>
                            <a:ahLst/>
                            <a:cxnLst/>
                            <a:rect l="l" t="t" r="r" b="b"/>
                            <a:pathLst>
                              <a:path w="111125" h="78105">
                                <a:moveTo>
                                  <a:pt x="0" y="77787"/>
                                </a:moveTo>
                                <a:lnTo>
                                  <a:pt x="4366" y="47507"/>
                                </a:lnTo>
                                <a:lnTo>
                                  <a:pt x="16275" y="22782"/>
                                </a:lnTo>
                                <a:lnTo>
                                  <a:pt x="33936" y="6112"/>
                                </a:lnTo>
                                <a:lnTo>
                                  <a:pt x="55562" y="0"/>
                                </a:lnTo>
                                <a:lnTo>
                                  <a:pt x="77188" y="6112"/>
                                </a:lnTo>
                                <a:lnTo>
                                  <a:pt x="94849" y="22782"/>
                                </a:lnTo>
                                <a:lnTo>
                                  <a:pt x="106758" y="47507"/>
                                </a:lnTo>
                                <a:lnTo>
                                  <a:pt x="111125" y="77787"/>
                                </a:lnTo>
                                <a:lnTo>
                                  <a:pt x="106758" y="47507"/>
                                </a:lnTo>
                                <a:lnTo>
                                  <a:pt x="94849" y="22782"/>
                                </a:lnTo>
                                <a:lnTo>
                                  <a:pt x="77188" y="6112"/>
                                </a:lnTo>
                                <a:lnTo>
                                  <a:pt x="55562" y="0"/>
                                </a:lnTo>
                                <a:lnTo>
                                  <a:pt x="33936" y="6112"/>
                                </a:lnTo>
                                <a:lnTo>
                                  <a:pt x="16275" y="22782"/>
                                </a:lnTo>
                                <a:lnTo>
                                  <a:pt x="4366" y="47507"/>
                                </a:lnTo>
                                <a:lnTo>
                                  <a:pt x="0" y="77787"/>
                                </a:lnTo>
                                <a:close/>
                              </a:path>
                            </a:pathLst>
                          </a:custGeom>
                          <a:ln w="12700">
                            <a:solidFill>
                              <a:srgbClr val="000000"/>
                            </a:solidFill>
                            <a:prstDash val="solid"/>
                          </a:ln>
                        </wps:spPr>
                        <wps:bodyPr wrap="square" lIns="0" tIns="0" rIns="0" bIns="0" rtlCol="0">
                          <a:prstTxWarp prst="textNoShape">
                            <a:avLst/>
                          </a:prstTxWarp>
                          <a:noAutofit/>
                        </wps:bodyPr>
                      </wps:wsp>
                      <wps:wsp>
                        <wps:cNvPr id="1035" name="Graphic 1035"/>
                        <wps:cNvSpPr/>
                        <wps:spPr>
                          <a:xfrm>
                            <a:off x="300033" y="536577"/>
                            <a:ext cx="113030" cy="78105"/>
                          </a:xfrm>
                          <a:custGeom>
                            <a:avLst/>
                            <a:gdLst/>
                            <a:ahLst/>
                            <a:cxnLst/>
                            <a:rect l="l" t="t" r="r" b="b"/>
                            <a:pathLst>
                              <a:path w="113030" h="78105">
                                <a:moveTo>
                                  <a:pt x="0" y="77787"/>
                                </a:moveTo>
                                <a:lnTo>
                                  <a:pt x="4429" y="47507"/>
                                </a:lnTo>
                                <a:lnTo>
                                  <a:pt x="16506" y="22782"/>
                                </a:lnTo>
                                <a:lnTo>
                                  <a:pt x="34418" y="6112"/>
                                </a:lnTo>
                                <a:lnTo>
                                  <a:pt x="56349" y="0"/>
                                </a:lnTo>
                                <a:lnTo>
                                  <a:pt x="78288" y="6112"/>
                                </a:lnTo>
                                <a:lnTo>
                                  <a:pt x="96204" y="22782"/>
                                </a:lnTo>
                                <a:lnTo>
                                  <a:pt x="108283" y="47507"/>
                                </a:lnTo>
                                <a:lnTo>
                                  <a:pt x="112712" y="77787"/>
                                </a:lnTo>
                                <a:lnTo>
                                  <a:pt x="108283" y="47507"/>
                                </a:lnTo>
                                <a:lnTo>
                                  <a:pt x="96204" y="22782"/>
                                </a:lnTo>
                                <a:lnTo>
                                  <a:pt x="78288" y="6112"/>
                                </a:lnTo>
                                <a:lnTo>
                                  <a:pt x="56349" y="0"/>
                                </a:lnTo>
                                <a:lnTo>
                                  <a:pt x="34418" y="6112"/>
                                </a:lnTo>
                                <a:lnTo>
                                  <a:pt x="16506" y="22782"/>
                                </a:lnTo>
                                <a:lnTo>
                                  <a:pt x="4429" y="47507"/>
                                </a:lnTo>
                                <a:lnTo>
                                  <a:pt x="0" y="77787"/>
                                </a:lnTo>
                                <a:close/>
                              </a:path>
                            </a:pathLst>
                          </a:custGeom>
                          <a:ln w="12700">
                            <a:solidFill>
                              <a:srgbClr val="000000"/>
                            </a:solidFill>
                            <a:prstDash val="solid"/>
                          </a:ln>
                        </wps:spPr>
                        <wps:bodyPr wrap="square" lIns="0" tIns="0" rIns="0" bIns="0" rtlCol="0">
                          <a:prstTxWarp prst="textNoShape">
                            <a:avLst/>
                          </a:prstTxWarp>
                          <a:noAutofit/>
                        </wps:bodyPr>
                      </wps:wsp>
                      <wps:wsp>
                        <wps:cNvPr id="1036" name="Graphic 1036"/>
                        <wps:cNvSpPr/>
                        <wps:spPr>
                          <a:xfrm>
                            <a:off x="12696" y="76205"/>
                            <a:ext cx="180975" cy="1905"/>
                          </a:xfrm>
                          <a:custGeom>
                            <a:avLst/>
                            <a:gdLst/>
                            <a:ahLst/>
                            <a:cxnLst/>
                            <a:rect l="l" t="t" r="r" b="b"/>
                            <a:pathLst>
                              <a:path w="180975" h="1905">
                                <a:moveTo>
                                  <a:pt x="180975" y="1587"/>
                                </a:moveTo>
                                <a:lnTo>
                                  <a:pt x="0" y="0"/>
                                </a:lnTo>
                              </a:path>
                            </a:pathLst>
                          </a:custGeom>
                          <a:ln w="19050">
                            <a:solidFill>
                              <a:srgbClr val="000000"/>
                            </a:solidFill>
                            <a:prstDash val="solid"/>
                          </a:ln>
                        </wps:spPr>
                        <wps:bodyPr wrap="square" lIns="0" tIns="0" rIns="0" bIns="0" rtlCol="0">
                          <a:prstTxWarp prst="textNoShape">
                            <a:avLst/>
                          </a:prstTxWarp>
                          <a:noAutofit/>
                        </wps:bodyPr>
                      </wps:wsp>
                      <wps:wsp>
                        <wps:cNvPr id="1037" name="Graphic 1037"/>
                        <wps:cNvSpPr/>
                        <wps:spPr>
                          <a:xfrm>
                            <a:off x="12696" y="336553"/>
                            <a:ext cx="180975" cy="1270"/>
                          </a:xfrm>
                          <a:custGeom>
                            <a:avLst/>
                            <a:gdLst/>
                            <a:ahLst/>
                            <a:cxnLst/>
                            <a:rect l="l" t="t" r="r" b="b"/>
                            <a:pathLst>
                              <a:path w="180975" h="0">
                                <a:moveTo>
                                  <a:pt x="180975" y="0"/>
                                </a:moveTo>
                                <a:lnTo>
                                  <a:pt x="0" y="0"/>
                                </a:lnTo>
                              </a:path>
                            </a:pathLst>
                          </a:custGeom>
                          <a:ln w="19050">
                            <a:solidFill>
                              <a:srgbClr val="000000"/>
                            </a:solidFill>
                            <a:prstDash val="solid"/>
                          </a:ln>
                        </wps:spPr>
                        <wps:bodyPr wrap="square" lIns="0" tIns="0" rIns="0" bIns="0" rtlCol="0">
                          <a:prstTxWarp prst="textNoShape">
                            <a:avLst/>
                          </a:prstTxWarp>
                          <a:noAutofit/>
                        </wps:bodyPr>
                      </wps:wsp>
                      <wps:wsp>
                        <wps:cNvPr id="1038" name="Graphic 1038"/>
                        <wps:cNvSpPr/>
                        <wps:spPr>
                          <a:xfrm>
                            <a:off x="12696" y="609602"/>
                            <a:ext cx="180975" cy="1905"/>
                          </a:xfrm>
                          <a:custGeom>
                            <a:avLst/>
                            <a:gdLst/>
                            <a:ahLst/>
                            <a:cxnLst/>
                            <a:rect l="l" t="t" r="r" b="b"/>
                            <a:pathLst>
                              <a:path w="180975" h="1905">
                                <a:moveTo>
                                  <a:pt x="180975" y="1587"/>
                                </a:moveTo>
                                <a:lnTo>
                                  <a:pt x="0" y="0"/>
                                </a:lnTo>
                              </a:path>
                            </a:pathLst>
                          </a:custGeom>
                          <a:ln w="19050">
                            <a:solidFill>
                              <a:srgbClr val="000000"/>
                            </a:solidFill>
                            <a:prstDash val="solid"/>
                          </a:ln>
                        </wps:spPr>
                        <wps:bodyPr wrap="square" lIns="0" tIns="0" rIns="0" bIns="0" rtlCol="0">
                          <a:prstTxWarp prst="textNoShape">
                            <a:avLst/>
                          </a:prstTxWarp>
                          <a:noAutofit/>
                        </wps:bodyPr>
                      </wps:wsp>
                      <wps:wsp>
                        <wps:cNvPr id="1039" name="Graphic 1039"/>
                        <wps:cNvSpPr/>
                        <wps:spPr>
                          <a:xfrm>
                            <a:off x="22221" y="76205"/>
                            <a:ext cx="1270" cy="536575"/>
                          </a:xfrm>
                          <a:custGeom>
                            <a:avLst/>
                            <a:gdLst/>
                            <a:ahLst/>
                            <a:cxnLst/>
                            <a:rect l="l" t="t" r="r" b="b"/>
                            <a:pathLst>
                              <a:path w="0" h="536575">
                                <a:moveTo>
                                  <a:pt x="0" y="0"/>
                                </a:moveTo>
                                <a:lnTo>
                                  <a:pt x="0" y="536575"/>
                                </a:lnTo>
                              </a:path>
                            </a:pathLst>
                          </a:custGeom>
                          <a:ln w="19050">
                            <a:solidFill>
                              <a:srgbClr val="000000"/>
                            </a:solidFill>
                            <a:prstDash val="solid"/>
                          </a:ln>
                        </wps:spPr>
                        <wps:bodyPr wrap="square" lIns="0" tIns="0" rIns="0" bIns="0" rtlCol="0">
                          <a:prstTxWarp prst="textNoShape">
                            <a:avLst/>
                          </a:prstTxWarp>
                          <a:noAutofit/>
                        </wps:bodyPr>
                      </wps:wsp>
                      <wps:wsp>
                        <wps:cNvPr id="1040" name="Graphic 1040"/>
                        <wps:cNvSpPr/>
                        <wps:spPr>
                          <a:xfrm>
                            <a:off x="1385883" y="1208090"/>
                            <a:ext cx="584200" cy="584200"/>
                          </a:xfrm>
                          <a:custGeom>
                            <a:avLst/>
                            <a:gdLst/>
                            <a:ahLst/>
                            <a:cxnLst/>
                            <a:rect l="l" t="t" r="r" b="b"/>
                            <a:pathLst>
                              <a:path w="584200" h="584200">
                                <a:moveTo>
                                  <a:pt x="0" y="292100"/>
                                </a:moveTo>
                                <a:lnTo>
                                  <a:pt x="3822" y="244718"/>
                                </a:lnTo>
                                <a:lnTo>
                                  <a:pt x="14890" y="199771"/>
                                </a:lnTo>
                                <a:lnTo>
                                  <a:pt x="32602" y="157860"/>
                                </a:lnTo>
                                <a:lnTo>
                                  <a:pt x="56356" y="119587"/>
                                </a:lnTo>
                                <a:lnTo>
                                  <a:pt x="85551" y="85551"/>
                                </a:lnTo>
                                <a:lnTo>
                                  <a:pt x="119587" y="56356"/>
                                </a:lnTo>
                                <a:lnTo>
                                  <a:pt x="157860" y="32602"/>
                                </a:lnTo>
                                <a:lnTo>
                                  <a:pt x="199771" y="14890"/>
                                </a:lnTo>
                                <a:lnTo>
                                  <a:pt x="244718" y="3822"/>
                                </a:lnTo>
                                <a:lnTo>
                                  <a:pt x="292100" y="0"/>
                                </a:lnTo>
                                <a:lnTo>
                                  <a:pt x="339481" y="3822"/>
                                </a:lnTo>
                                <a:lnTo>
                                  <a:pt x="384428" y="14890"/>
                                </a:lnTo>
                                <a:lnTo>
                                  <a:pt x="426339" y="32602"/>
                                </a:lnTo>
                                <a:lnTo>
                                  <a:pt x="464612" y="56356"/>
                                </a:lnTo>
                                <a:lnTo>
                                  <a:pt x="498648" y="85551"/>
                                </a:lnTo>
                                <a:lnTo>
                                  <a:pt x="527843" y="119587"/>
                                </a:lnTo>
                                <a:lnTo>
                                  <a:pt x="551597" y="157860"/>
                                </a:lnTo>
                                <a:lnTo>
                                  <a:pt x="569309" y="199771"/>
                                </a:lnTo>
                                <a:lnTo>
                                  <a:pt x="580377" y="244718"/>
                                </a:lnTo>
                                <a:lnTo>
                                  <a:pt x="584200" y="292100"/>
                                </a:lnTo>
                                <a:lnTo>
                                  <a:pt x="580377" y="339481"/>
                                </a:lnTo>
                                <a:lnTo>
                                  <a:pt x="569309" y="384428"/>
                                </a:lnTo>
                                <a:lnTo>
                                  <a:pt x="551597" y="426339"/>
                                </a:lnTo>
                                <a:lnTo>
                                  <a:pt x="527843" y="464612"/>
                                </a:lnTo>
                                <a:lnTo>
                                  <a:pt x="498648" y="498648"/>
                                </a:lnTo>
                                <a:lnTo>
                                  <a:pt x="464612" y="527843"/>
                                </a:lnTo>
                                <a:lnTo>
                                  <a:pt x="426339" y="551597"/>
                                </a:lnTo>
                                <a:lnTo>
                                  <a:pt x="384428" y="569309"/>
                                </a:lnTo>
                                <a:lnTo>
                                  <a:pt x="339481" y="580377"/>
                                </a:lnTo>
                                <a:lnTo>
                                  <a:pt x="292100" y="584200"/>
                                </a:lnTo>
                                <a:lnTo>
                                  <a:pt x="244718" y="580377"/>
                                </a:lnTo>
                                <a:lnTo>
                                  <a:pt x="199771" y="569309"/>
                                </a:lnTo>
                                <a:lnTo>
                                  <a:pt x="157860" y="551597"/>
                                </a:lnTo>
                                <a:lnTo>
                                  <a:pt x="119587" y="527843"/>
                                </a:lnTo>
                                <a:lnTo>
                                  <a:pt x="85551" y="498648"/>
                                </a:lnTo>
                                <a:lnTo>
                                  <a:pt x="56356" y="464612"/>
                                </a:lnTo>
                                <a:lnTo>
                                  <a:pt x="32602" y="426339"/>
                                </a:lnTo>
                                <a:lnTo>
                                  <a:pt x="14890" y="384428"/>
                                </a:lnTo>
                                <a:lnTo>
                                  <a:pt x="3822" y="339481"/>
                                </a:lnTo>
                                <a:lnTo>
                                  <a:pt x="0" y="292100"/>
                                </a:lnTo>
                                <a:close/>
                              </a:path>
                            </a:pathLst>
                          </a:custGeom>
                          <a:ln w="19050">
                            <a:solidFill>
                              <a:srgbClr val="000000"/>
                            </a:solidFill>
                            <a:prstDash val="solid"/>
                          </a:ln>
                        </wps:spPr>
                        <wps:bodyPr wrap="square" lIns="0" tIns="0" rIns="0" bIns="0" rtlCol="0">
                          <a:prstTxWarp prst="textNoShape">
                            <a:avLst/>
                          </a:prstTxWarp>
                          <a:noAutofit/>
                        </wps:bodyPr>
                      </wps:wsp>
                      <wps:wsp>
                        <wps:cNvPr id="1041" name="Graphic 1041"/>
                        <wps:cNvSpPr/>
                        <wps:spPr>
                          <a:xfrm>
                            <a:off x="1470021" y="608015"/>
                            <a:ext cx="1905" cy="692150"/>
                          </a:xfrm>
                          <a:custGeom>
                            <a:avLst/>
                            <a:gdLst/>
                            <a:ahLst/>
                            <a:cxnLst/>
                            <a:rect l="l" t="t" r="r" b="b"/>
                            <a:pathLst>
                              <a:path w="1905" h="692150">
                                <a:moveTo>
                                  <a:pt x="1587" y="692150"/>
                                </a:moveTo>
                                <a:lnTo>
                                  <a:pt x="0" y="0"/>
                                </a:lnTo>
                              </a:path>
                            </a:pathLst>
                          </a:custGeom>
                          <a:ln w="19050">
                            <a:solidFill>
                              <a:srgbClr val="000000"/>
                            </a:solidFill>
                            <a:prstDash val="solid"/>
                          </a:ln>
                        </wps:spPr>
                        <wps:bodyPr wrap="square" lIns="0" tIns="0" rIns="0" bIns="0" rtlCol="0">
                          <a:prstTxWarp prst="textNoShape">
                            <a:avLst/>
                          </a:prstTxWarp>
                          <a:noAutofit/>
                        </wps:bodyPr>
                      </wps:wsp>
                      <pic:pic>
                        <pic:nvPicPr>
                          <pic:cNvPr id="1042" name="Image 1042"/>
                          <pic:cNvPicPr/>
                        </pic:nvPicPr>
                        <pic:blipFill>
                          <a:blip r:embed="rId85" cstate="print"/>
                          <a:stretch>
                            <a:fillRect/>
                          </a:stretch>
                        </pic:blipFill>
                        <pic:spPr>
                          <a:xfrm>
                            <a:off x="1431922" y="569912"/>
                            <a:ext cx="76200" cy="76200"/>
                          </a:xfrm>
                          <a:prstGeom prst="rect">
                            <a:avLst/>
                          </a:prstGeom>
                        </pic:spPr>
                      </pic:pic>
                      <wps:wsp>
                        <wps:cNvPr id="1043" name="Graphic 1043"/>
                        <wps:cNvSpPr/>
                        <wps:spPr>
                          <a:xfrm>
                            <a:off x="1668459" y="350840"/>
                            <a:ext cx="1270" cy="843280"/>
                          </a:xfrm>
                          <a:custGeom>
                            <a:avLst/>
                            <a:gdLst/>
                            <a:ahLst/>
                            <a:cxnLst/>
                            <a:rect l="l" t="t" r="r" b="b"/>
                            <a:pathLst>
                              <a:path w="0" h="843280">
                                <a:moveTo>
                                  <a:pt x="0" y="842962"/>
                                </a:moveTo>
                                <a:lnTo>
                                  <a:pt x="0" y="0"/>
                                </a:lnTo>
                              </a:path>
                            </a:pathLst>
                          </a:custGeom>
                          <a:ln w="19050">
                            <a:solidFill>
                              <a:srgbClr val="000000"/>
                            </a:solidFill>
                            <a:prstDash val="solid"/>
                          </a:ln>
                        </wps:spPr>
                        <wps:bodyPr wrap="square" lIns="0" tIns="0" rIns="0" bIns="0" rtlCol="0">
                          <a:prstTxWarp prst="textNoShape">
                            <a:avLst/>
                          </a:prstTxWarp>
                          <a:noAutofit/>
                        </wps:bodyPr>
                      </wps:wsp>
                      <pic:pic>
                        <pic:nvPicPr>
                          <pic:cNvPr id="1044" name="Image 1044"/>
                          <pic:cNvPicPr/>
                        </pic:nvPicPr>
                        <pic:blipFill>
                          <a:blip r:embed="rId91" cstate="print"/>
                          <a:stretch>
                            <a:fillRect/>
                          </a:stretch>
                        </pic:blipFill>
                        <pic:spPr>
                          <a:xfrm>
                            <a:off x="1630361" y="312737"/>
                            <a:ext cx="76200" cy="76200"/>
                          </a:xfrm>
                          <a:prstGeom prst="rect">
                            <a:avLst/>
                          </a:prstGeom>
                        </pic:spPr>
                      </pic:pic>
                      <wps:wsp>
                        <wps:cNvPr id="1045" name="Graphic 1045"/>
                        <wps:cNvSpPr/>
                        <wps:spPr>
                          <a:xfrm>
                            <a:off x="1885948" y="76202"/>
                            <a:ext cx="1270" cy="1217930"/>
                          </a:xfrm>
                          <a:custGeom>
                            <a:avLst/>
                            <a:gdLst/>
                            <a:ahLst/>
                            <a:cxnLst/>
                            <a:rect l="l" t="t" r="r" b="b"/>
                            <a:pathLst>
                              <a:path w="0" h="1217930">
                                <a:moveTo>
                                  <a:pt x="0" y="1217612"/>
                                </a:moveTo>
                                <a:lnTo>
                                  <a:pt x="0" y="0"/>
                                </a:lnTo>
                              </a:path>
                            </a:pathLst>
                          </a:custGeom>
                          <a:ln w="19050">
                            <a:solidFill>
                              <a:srgbClr val="000000"/>
                            </a:solidFill>
                            <a:prstDash val="solid"/>
                          </a:ln>
                        </wps:spPr>
                        <wps:bodyPr wrap="square" lIns="0" tIns="0" rIns="0" bIns="0" rtlCol="0">
                          <a:prstTxWarp prst="textNoShape">
                            <a:avLst/>
                          </a:prstTxWarp>
                          <a:noAutofit/>
                        </wps:bodyPr>
                      </wps:wsp>
                      <pic:pic>
                        <pic:nvPicPr>
                          <pic:cNvPr id="1046" name="Image 1046"/>
                          <pic:cNvPicPr/>
                        </pic:nvPicPr>
                        <pic:blipFill>
                          <a:blip r:embed="rId82" cstate="print"/>
                          <a:stretch>
                            <a:fillRect/>
                          </a:stretch>
                        </pic:blipFill>
                        <pic:spPr>
                          <a:xfrm>
                            <a:off x="1847850" y="38102"/>
                            <a:ext cx="76200" cy="76200"/>
                          </a:xfrm>
                          <a:prstGeom prst="rect">
                            <a:avLst/>
                          </a:prstGeom>
                        </pic:spPr>
                      </pic:pic>
                      <wps:wsp>
                        <wps:cNvPr id="1047" name="Graphic 1047"/>
                        <wps:cNvSpPr/>
                        <wps:spPr>
                          <a:xfrm>
                            <a:off x="1233479" y="1806581"/>
                            <a:ext cx="873125" cy="171450"/>
                          </a:xfrm>
                          <a:custGeom>
                            <a:avLst/>
                            <a:gdLst/>
                            <a:ahLst/>
                            <a:cxnLst/>
                            <a:rect l="l" t="t" r="r" b="b"/>
                            <a:pathLst>
                              <a:path w="873125" h="171450">
                                <a:moveTo>
                                  <a:pt x="0" y="0"/>
                                </a:moveTo>
                                <a:lnTo>
                                  <a:pt x="873125" y="0"/>
                                </a:lnTo>
                                <a:lnTo>
                                  <a:pt x="873125" y="171450"/>
                                </a:lnTo>
                                <a:lnTo>
                                  <a:pt x="0" y="171450"/>
                                </a:lnTo>
                                <a:lnTo>
                                  <a:pt x="0" y="0"/>
                                </a:lnTo>
                                <a:close/>
                              </a:path>
                            </a:pathLst>
                          </a:custGeom>
                          <a:ln w="19050">
                            <a:solidFill>
                              <a:srgbClr val="000000"/>
                            </a:solidFill>
                            <a:prstDash val="solid"/>
                          </a:ln>
                        </wps:spPr>
                        <wps:bodyPr wrap="square" lIns="0" tIns="0" rIns="0" bIns="0" rtlCol="0">
                          <a:prstTxWarp prst="textNoShape">
                            <a:avLst/>
                          </a:prstTxWarp>
                          <a:noAutofit/>
                        </wps:bodyPr>
                      </wps:wsp>
                      <wps:wsp>
                        <wps:cNvPr id="1048" name="Graphic 1048"/>
                        <wps:cNvSpPr/>
                        <wps:spPr>
                          <a:xfrm>
                            <a:off x="53972" y="1989137"/>
                            <a:ext cx="2884805" cy="1270"/>
                          </a:xfrm>
                          <a:custGeom>
                            <a:avLst/>
                            <a:gdLst/>
                            <a:ahLst/>
                            <a:cxnLst/>
                            <a:rect l="l" t="t" r="r" b="b"/>
                            <a:pathLst>
                              <a:path w="2884805" h="0">
                                <a:moveTo>
                                  <a:pt x="2884487" y="0"/>
                                </a:moveTo>
                                <a:lnTo>
                                  <a:pt x="0" y="0"/>
                                </a:lnTo>
                              </a:path>
                            </a:pathLst>
                          </a:custGeom>
                          <a:ln w="19050">
                            <a:solidFill>
                              <a:srgbClr val="000000"/>
                            </a:solidFill>
                            <a:prstDash val="solid"/>
                          </a:ln>
                        </wps:spPr>
                        <wps:bodyPr wrap="square" lIns="0" tIns="0" rIns="0" bIns="0" rtlCol="0">
                          <a:prstTxWarp prst="textNoShape">
                            <a:avLst/>
                          </a:prstTxWarp>
                          <a:noAutofit/>
                        </wps:bodyPr>
                      </wps:wsp>
                      <wps:wsp>
                        <wps:cNvPr id="1049" name="Graphic 1049"/>
                        <wps:cNvSpPr/>
                        <wps:spPr>
                          <a:xfrm>
                            <a:off x="839779" y="2276481"/>
                            <a:ext cx="1837055" cy="457200"/>
                          </a:xfrm>
                          <a:custGeom>
                            <a:avLst/>
                            <a:gdLst/>
                            <a:ahLst/>
                            <a:cxnLst/>
                            <a:rect l="l" t="t" r="r" b="b"/>
                            <a:pathLst>
                              <a:path w="1837055" h="457200">
                                <a:moveTo>
                                  <a:pt x="0" y="0"/>
                                </a:moveTo>
                                <a:lnTo>
                                  <a:pt x="173037" y="0"/>
                                </a:lnTo>
                                <a:lnTo>
                                  <a:pt x="173037" y="457200"/>
                                </a:lnTo>
                                <a:lnTo>
                                  <a:pt x="0" y="457200"/>
                                </a:lnTo>
                                <a:lnTo>
                                  <a:pt x="0" y="0"/>
                                </a:lnTo>
                                <a:close/>
                              </a:path>
                              <a:path w="1837055" h="457200">
                                <a:moveTo>
                                  <a:pt x="1662112" y="0"/>
                                </a:moveTo>
                                <a:lnTo>
                                  <a:pt x="1836737" y="0"/>
                                </a:lnTo>
                                <a:lnTo>
                                  <a:pt x="1836737" y="457200"/>
                                </a:lnTo>
                                <a:lnTo>
                                  <a:pt x="1662112" y="457200"/>
                                </a:lnTo>
                                <a:lnTo>
                                  <a:pt x="1662112" y="0"/>
                                </a:lnTo>
                                <a:close/>
                              </a:path>
                            </a:pathLst>
                          </a:custGeom>
                          <a:ln w="19050">
                            <a:solidFill>
                              <a:srgbClr val="000000"/>
                            </a:solidFill>
                            <a:prstDash val="solid"/>
                          </a:ln>
                        </wps:spPr>
                        <wps:bodyPr wrap="square" lIns="0" tIns="0" rIns="0" bIns="0" rtlCol="0">
                          <a:prstTxWarp prst="textNoShape">
                            <a:avLst/>
                          </a:prstTxWarp>
                          <a:noAutofit/>
                        </wps:bodyPr>
                      </wps:wsp>
                      <wps:wsp>
                        <wps:cNvPr id="1050" name="Graphic 1050"/>
                        <wps:cNvSpPr/>
                        <wps:spPr>
                          <a:xfrm>
                            <a:off x="927096" y="1892301"/>
                            <a:ext cx="306705" cy="384175"/>
                          </a:xfrm>
                          <a:custGeom>
                            <a:avLst/>
                            <a:gdLst/>
                            <a:ahLst/>
                            <a:cxnLst/>
                            <a:rect l="l" t="t" r="r" b="b"/>
                            <a:pathLst>
                              <a:path w="306705" h="384175">
                                <a:moveTo>
                                  <a:pt x="306387" y="0"/>
                                </a:moveTo>
                                <a:lnTo>
                                  <a:pt x="0" y="0"/>
                                </a:lnTo>
                                <a:lnTo>
                                  <a:pt x="0" y="384175"/>
                                </a:lnTo>
                              </a:path>
                            </a:pathLst>
                          </a:custGeom>
                          <a:ln w="19050">
                            <a:solidFill>
                              <a:srgbClr val="000000"/>
                            </a:solidFill>
                            <a:prstDash val="solid"/>
                          </a:ln>
                        </wps:spPr>
                        <wps:bodyPr wrap="square" lIns="0" tIns="0" rIns="0" bIns="0" rtlCol="0">
                          <a:prstTxWarp prst="textNoShape">
                            <a:avLst/>
                          </a:prstTxWarp>
                          <a:noAutofit/>
                        </wps:bodyPr>
                      </wps:wsp>
                      <wps:wsp>
                        <wps:cNvPr id="1051" name="Graphic 1051"/>
                        <wps:cNvSpPr/>
                        <wps:spPr>
                          <a:xfrm>
                            <a:off x="701671" y="2805112"/>
                            <a:ext cx="450850" cy="1270"/>
                          </a:xfrm>
                          <a:custGeom>
                            <a:avLst/>
                            <a:gdLst/>
                            <a:ahLst/>
                            <a:cxnLst/>
                            <a:rect l="l" t="t" r="r" b="b"/>
                            <a:pathLst>
                              <a:path w="450850" h="0">
                                <a:moveTo>
                                  <a:pt x="0" y="0"/>
                                </a:moveTo>
                                <a:lnTo>
                                  <a:pt x="450850" y="0"/>
                                </a:lnTo>
                              </a:path>
                            </a:pathLst>
                          </a:custGeom>
                          <a:ln w="19050">
                            <a:solidFill>
                              <a:srgbClr val="000000"/>
                            </a:solidFill>
                            <a:prstDash val="solid"/>
                          </a:ln>
                        </wps:spPr>
                        <wps:bodyPr wrap="square" lIns="0" tIns="0" rIns="0" bIns="0" rtlCol="0">
                          <a:prstTxWarp prst="textNoShape">
                            <a:avLst/>
                          </a:prstTxWarp>
                          <a:noAutofit/>
                        </wps:bodyPr>
                      </wps:wsp>
                      <wps:wsp>
                        <wps:cNvPr id="1052" name="Graphic 1052"/>
                        <wps:cNvSpPr/>
                        <wps:spPr>
                          <a:xfrm>
                            <a:off x="755646" y="2863850"/>
                            <a:ext cx="342900" cy="1270"/>
                          </a:xfrm>
                          <a:custGeom>
                            <a:avLst/>
                            <a:gdLst/>
                            <a:ahLst/>
                            <a:cxnLst/>
                            <a:rect l="l" t="t" r="r" b="b"/>
                            <a:pathLst>
                              <a:path w="342900" h="0">
                                <a:moveTo>
                                  <a:pt x="0" y="0"/>
                                </a:moveTo>
                                <a:lnTo>
                                  <a:pt x="342900" y="0"/>
                                </a:lnTo>
                              </a:path>
                            </a:pathLst>
                          </a:custGeom>
                          <a:ln w="19050">
                            <a:solidFill>
                              <a:srgbClr val="000000"/>
                            </a:solidFill>
                            <a:prstDash val="solid"/>
                          </a:ln>
                        </wps:spPr>
                        <wps:bodyPr wrap="square" lIns="0" tIns="0" rIns="0" bIns="0" rtlCol="0">
                          <a:prstTxWarp prst="textNoShape">
                            <a:avLst/>
                          </a:prstTxWarp>
                          <a:noAutofit/>
                        </wps:bodyPr>
                      </wps:wsp>
                      <wps:wsp>
                        <wps:cNvPr id="1053" name="Graphic 1053"/>
                        <wps:cNvSpPr/>
                        <wps:spPr>
                          <a:xfrm>
                            <a:off x="806446" y="2911475"/>
                            <a:ext cx="241300" cy="1270"/>
                          </a:xfrm>
                          <a:custGeom>
                            <a:avLst/>
                            <a:gdLst/>
                            <a:ahLst/>
                            <a:cxnLst/>
                            <a:rect l="l" t="t" r="r" b="b"/>
                            <a:pathLst>
                              <a:path w="241300" h="0">
                                <a:moveTo>
                                  <a:pt x="0" y="0"/>
                                </a:moveTo>
                                <a:lnTo>
                                  <a:pt x="241300" y="0"/>
                                </a:lnTo>
                              </a:path>
                            </a:pathLst>
                          </a:custGeom>
                          <a:ln w="19050">
                            <a:solidFill>
                              <a:srgbClr val="000000"/>
                            </a:solidFill>
                            <a:prstDash val="solid"/>
                          </a:ln>
                        </wps:spPr>
                        <wps:bodyPr wrap="square" lIns="0" tIns="0" rIns="0" bIns="0" rtlCol="0">
                          <a:prstTxWarp prst="textNoShape">
                            <a:avLst/>
                          </a:prstTxWarp>
                          <a:noAutofit/>
                        </wps:bodyPr>
                      </wps:wsp>
                      <wps:wsp>
                        <wps:cNvPr id="1054" name="Graphic 1054"/>
                        <wps:cNvSpPr/>
                        <wps:spPr>
                          <a:xfrm>
                            <a:off x="927096" y="2733676"/>
                            <a:ext cx="1270" cy="71755"/>
                          </a:xfrm>
                          <a:custGeom>
                            <a:avLst/>
                            <a:gdLst/>
                            <a:ahLst/>
                            <a:cxnLst/>
                            <a:rect l="l" t="t" r="r" b="b"/>
                            <a:pathLst>
                              <a:path w="0" h="71755">
                                <a:moveTo>
                                  <a:pt x="0" y="0"/>
                                </a:moveTo>
                                <a:lnTo>
                                  <a:pt x="0" y="71437"/>
                                </a:lnTo>
                              </a:path>
                            </a:pathLst>
                          </a:custGeom>
                          <a:ln w="19050">
                            <a:solidFill>
                              <a:srgbClr val="000000"/>
                            </a:solidFill>
                            <a:prstDash val="solid"/>
                          </a:ln>
                        </wps:spPr>
                        <wps:bodyPr wrap="square" lIns="0" tIns="0" rIns="0" bIns="0" rtlCol="0">
                          <a:prstTxWarp prst="textNoShape">
                            <a:avLst/>
                          </a:prstTxWarp>
                          <a:noAutofit/>
                        </wps:bodyPr>
                      </wps:wsp>
                      <wps:wsp>
                        <wps:cNvPr id="1055" name="Graphic 1055"/>
                        <wps:cNvSpPr/>
                        <wps:spPr>
                          <a:xfrm>
                            <a:off x="927096" y="2911475"/>
                            <a:ext cx="1270" cy="119380"/>
                          </a:xfrm>
                          <a:custGeom>
                            <a:avLst/>
                            <a:gdLst/>
                            <a:ahLst/>
                            <a:cxnLst/>
                            <a:rect l="l" t="t" r="r" b="b"/>
                            <a:pathLst>
                              <a:path w="0" h="119380">
                                <a:moveTo>
                                  <a:pt x="0" y="0"/>
                                </a:moveTo>
                                <a:lnTo>
                                  <a:pt x="0" y="119062"/>
                                </a:lnTo>
                              </a:path>
                            </a:pathLst>
                          </a:custGeom>
                          <a:ln w="19050">
                            <a:solidFill>
                              <a:srgbClr val="000000"/>
                            </a:solidFill>
                            <a:prstDash val="solid"/>
                          </a:ln>
                        </wps:spPr>
                        <wps:bodyPr wrap="square" lIns="0" tIns="0" rIns="0" bIns="0" rtlCol="0">
                          <a:prstTxWarp prst="textNoShape">
                            <a:avLst/>
                          </a:prstTxWarp>
                          <a:noAutofit/>
                        </wps:bodyPr>
                      </wps:wsp>
                      <wps:wsp>
                        <wps:cNvPr id="1056" name="Graphic 1056"/>
                        <wps:cNvSpPr/>
                        <wps:spPr>
                          <a:xfrm>
                            <a:off x="889000" y="3017838"/>
                            <a:ext cx="76200" cy="76200"/>
                          </a:xfrm>
                          <a:custGeom>
                            <a:avLst/>
                            <a:gdLst/>
                            <a:ahLst/>
                            <a:cxnLst/>
                            <a:rect l="l" t="t" r="r" b="b"/>
                            <a:pathLst>
                              <a:path w="76200" h="76200">
                                <a:moveTo>
                                  <a:pt x="76200" y="0"/>
                                </a:moveTo>
                                <a:lnTo>
                                  <a:pt x="0" y="0"/>
                                </a:lnTo>
                                <a:lnTo>
                                  <a:pt x="38100" y="76200"/>
                                </a:lnTo>
                                <a:lnTo>
                                  <a:pt x="76200" y="0"/>
                                </a:lnTo>
                                <a:close/>
                              </a:path>
                            </a:pathLst>
                          </a:custGeom>
                          <a:solidFill>
                            <a:srgbClr val="000000"/>
                          </a:solidFill>
                        </wps:spPr>
                        <wps:bodyPr wrap="square" lIns="0" tIns="0" rIns="0" bIns="0" rtlCol="0">
                          <a:prstTxWarp prst="textNoShape">
                            <a:avLst/>
                          </a:prstTxWarp>
                          <a:noAutofit/>
                        </wps:bodyPr>
                      </wps:wsp>
                      <wps:wsp>
                        <wps:cNvPr id="1057" name="Graphic 1057"/>
                        <wps:cNvSpPr/>
                        <wps:spPr>
                          <a:xfrm>
                            <a:off x="2586592" y="2733676"/>
                            <a:ext cx="3175" cy="297180"/>
                          </a:xfrm>
                          <a:custGeom>
                            <a:avLst/>
                            <a:gdLst/>
                            <a:ahLst/>
                            <a:cxnLst/>
                            <a:rect l="l" t="t" r="r" b="b"/>
                            <a:pathLst>
                              <a:path w="3175" h="297180">
                                <a:moveTo>
                                  <a:pt x="2616" y="0"/>
                                </a:moveTo>
                                <a:lnTo>
                                  <a:pt x="0" y="296862"/>
                                </a:lnTo>
                              </a:path>
                            </a:pathLst>
                          </a:custGeom>
                          <a:ln w="19050">
                            <a:solidFill>
                              <a:srgbClr val="000000"/>
                            </a:solidFill>
                            <a:prstDash val="solid"/>
                          </a:ln>
                        </wps:spPr>
                        <wps:bodyPr wrap="square" lIns="0" tIns="0" rIns="0" bIns="0" rtlCol="0">
                          <a:prstTxWarp prst="textNoShape">
                            <a:avLst/>
                          </a:prstTxWarp>
                          <a:noAutofit/>
                        </wps:bodyPr>
                      </wps:wsp>
                      <wps:wsp>
                        <wps:cNvPr id="1058" name="Graphic 1058"/>
                        <wps:cNvSpPr/>
                        <wps:spPr>
                          <a:xfrm>
                            <a:off x="2548604" y="3017506"/>
                            <a:ext cx="76200" cy="76835"/>
                          </a:xfrm>
                          <a:custGeom>
                            <a:avLst/>
                            <a:gdLst/>
                            <a:ahLst/>
                            <a:cxnLst/>
                            <a:rect l="l" t="t" r="r" b="b"/>
                            <a:pathLst>
                              <a:path w="76200" h="76835">
                                <a:moveTo>
                                  <a:pt x="0" y="0"/>
                                </a:moveTo>
                                <a:lnTo>
                                  <a:pt x="37426" y="76530"/>
                                </a:lnTo>
                                <a:lnTo>
                                  <a:pt x="76200" y="673"/>
                                </a:lnTo>
                                <a:lnTo>
                                  <a:pt x="0" y="0"/>
                                </a:lnTo>
                                <a:close/>
                              </a:path>
                            </a:pathLst>
                          </a:custGeom>
                          <a:solidFill>
                            <a:srgbClr val="000000"/>
                          </a:solidFill>
                        </wps:spPr>
                        <wps:bodyPr wrap="square" lIns="0" tIns="0" rIns="0" bIns="0" rtlCol="0">
                          <a:prstTxWarp prst="textNoShape">
                            <a:avLst/>
                          </a:prstTxWarp>
                          <a:noAutofit/>
                        </wps:bodyPr>
                      </wps:wsp>
                      <wps:wsp>
                        <wps:cNvPr id="1059" name="Graphic 1059"/>
                        <wps:cNvSpPr/>
                        <wps:spPr>
                          <a:xfrm>
                            <a:off x="2586033" y="1989137"/>
                            <a:ext cx="1270" cy="287655"/>
                          </a:xfrm>
                          <a:custGeom>
                            <a:avLst/>
                            <a:gdLst/>
                            <a:ahLst/>
                            <a:cxnLst/>
                            <a:rect l="l" t="t" r="r" b="b"/>
                            <a:pathLst>
                              <a:path w="0" h="287655">
                                <a:moveTo>
                                  <a:pt x="0" y="287337"/>
                                </a:moveTo>
                                <a:lnTo>
                                  <a:pt x="0" y="0"/>
                                </a:lnTo>
                              </a:path>
                            </a:pathLst>
                          </a:custGeom>
                          <a:ln w="19050">
                            <a:solidFill>
                              <a:srgbClr val="000000"/>
                            </a:solidFill>
                            <a:prstDash val="solid"/>
                          </a:ln>
                        </wps:spPr>
                        <wps:bodyPr wrap="square" lIns="0" tIns="0" rIns="0" bIns="0" rtlCol="0">
                          <a:prstTxWarp prst="textNoShape">
                            <a:avLst/>
                          </a:prstTxWarp>
                          <a:noAutofit/>
                        </wps:bodyPr>
                      </wps:wsp>
                      <wps:wsp>
                        <wps:cNvPr id="1060" name="Graphic 1060"/>
                        <wps:cNvSpPr/>
                        <wps:spPr>
                          <a:xfrm>
                            <a:off x="1884358" y="1104903"/>
                            <a:ext cx="85725" cy="195580"/>
                          </a:xfrm>
                          <a:custGeom>
                            <a:avLst/>
                            <a:gdLst/>
                            <a:ahLst/>
                            <a:cxnLst/>
                            <a:rect l="l" t="t" r="r" b="b"/>
                            <a:pathLst>
                              <a:path w="85725" h="195580">
                                <a:moveTo>
                                  <a:pt x="85725" y="0"/>
                                </a:moveTo>
                                <a:lnTo>
                                  <a:pt x="0" y="195262"/>
                                </a:lnTo>
                              </a:path>
                            </a:pathLst>
                          </a:custGeom>
                          <a:ln w="12700">
                            <a:solidFill>
                              <a:srgbClr val="000000"/>
                            </a:solidFill>
                            <a:prstDash val="solid"/>
                          </a:ln>
                        </wps:spPr>
                        <wps:bodyPr wrap="square" lIns="0" tIns="0" rIns="0" bIns="0" rtlCol="0">
                          <a:prstTxWarp prst="textNoShape">
                            <a:avLst/>
                          </a:prstTxWarp>
                          <a:noAutofit/>
                        </wps:bodyPr>
                      </wps:wsp>
                      <wps:wsp>
                        <wps:cNvPr id="1061" name="Graphic 1061"/>
                        <wps:cNvSpPr/>
                        <wps:spPr>
                          <a:xfrm>
                            <a:off x="687383" y="1825627"/>
                            <a:ext cx="241300" cy="138430"/>
                          </a:xfrm>
                          <a:custGeom>
                            <a:avLst/>
                            <a:gdLst/>
                            <a:ahLst/>
                            <a:cxnLst/>
                            <a:rect l="l" t="t" r="r" b="b"/>
                            <a:pathLst>
                              <a:path w="241300" h="138430">
                                <a:moveTo>
                                  <a:pt x="0" y="0"/>
                                </a:moveTo>
                                <a:lnTo>
                                  <a:pt x="241300" y="138112"/>
                                </a:lnTo>
                              </a:path>
                            </a:pathLst>
                          </a:custGeom>
                          <a:ln w="12700">
                            <a:solidFill>
                              <a:srgbClr val="000000"/>
                            </a:solidFill>
                            <a:prstDash val="solid"/>
                          </a:ln>
                        </wps:spPr>
                        <wps:bodyPr wrap="square" lIns="0" tIns="0" rIns="0" bIns="0" rtlCol="0">
                          <a:prstTxWarp prst="textNoShape">
                            <a:avLst/>
                          </a:prstTxWarp>
                          <a:noAutofit/>
                        </wps:bodyPr>
                      </wps:wsp>
                      <wps:wsp>
                        <wps:cNvPr id="1062" name="Graphic 1062"/>
                        <wps:cNvSpPr/>
                        <wps:spPr>
                          <a:xfrm>
                            <a:off x="1046157" y="2917825"/>
                            <a:ext cx="255904" cy="80645"/>
                          </a:xfrm>
                          <a:custGeom>
                            <a:avLst/>
                            <a:gdLst/>
                            <a:ahLst/>
                            <a:cxnLst/>
                            <a:rect l="l" t="t" r="r" b="b"/>
                            <a:pathLst>
                              <a:path w="255904" h="80645">
                                <a:moveTo>
                                  <a:pt x="0" y="0"/>
                                </a:moveTo>
                                <a:lnTo>
                                  <a:pt x="255841" y="80568"/>
                                </a:lnTo>
                              </a:path>
                            </a:pathLst>
                          </a:custGeom>
                          <a:ln w="12700">
                            <a:solidFill>
                              <a:srgbClr val="000000"/>
                            </a:solidFill>
                            <a:prstDash val="solid"/>
                          </a:ln>
                        </wps:spPr>
                        <wps:bodyPr wrap="square" lIns="0" tIns="0" rIns="0" bIns="0" rtlCol="0">
                          <a:prstTxWarp prst="textNoShape">
                            <a:avLst/>
                          </a:prstTxWarp>
                          <a:noAutofit/>
                        </wps:bodyPr>
                      </wps:wsp>
                      <wps:wsp>
                        <wps:cNvPr id="1063" name="Graphic 1063"/>
                        <wps:cNvSpPr/>
                        <wps:spPr>
                          <a:xfrm>
                            <a:off x="2412998" y="2176463"/>
                            <a:ext cx="1270" cy="371475"/>
                          </a:xfrm>
                          <a:custGeom>
                            <a:avLst/>
                            <a:gdLst/>
                            <a:ahLst/>
                            <a:cxnLst/>
                            <a:rect l="l" t="t" r="r" b="b"/>
                            <a:pathLst>
                              <a:path w="0" h="371475">
                                <a:moveTo>
                                  <a:pt x="0" y="0"/>
                                </a:moveTo>
                                <a:lnTo>
                                  <a:pt x="0" y="371475"/>
                                </a:lnTo>
                              </a:path>
                            </a:pathLst>
                          </a:custGeom>
                          <a:ln w="12700">
                            <a:solidFill>
                              <a:srgbClr val="000000"/>
                            </a:solidFill>
                            <a:prstDash val="solid"/>
                          </a:ln>
                        </wps:spPr>
                        <wps:bodyPr wrap="square" lIns="0" tIns="0" rIns="0" bIns="0" rtlCol="0">
                          <a:prstTxWarp prst="textNoShape">
                            <a:avLst/>
                          </a:prstTxWarp>
                          <a:noAutofit/>
                        </wps:bodyPr>
                      </wps:wsp>
                      <wps:wsp>
                        <wps:cNvPr id="1064" name="Graphic 1064"/>
                        <wps:cNvSpPr/>
                        <wps:spPr>
                          <a:xfrm>
                            <a:off x="2374902" y="2535240"/>
                            <a:ext cx="76200" cy="76200"/>
                          </a:xfrm>
                          <a:custGeom>
                            <a:avLst/>
                            <a:gdLst/>
                            <a:ahLst/>
                            <a:cxnLst/>
                            <a:rect l="l" t="t" r="r" b="b"/>
                            <a:pathLst>
                              <a:path w="76200" h="76200">
                                <a:moveTo>
                                  <a:pt x="76200" y="0"/>
                                </a:moveTo>
                                <a:lnTo>
                                  <a:pt x="0" y="0"/>
                                </a:lnTo>
                                <a:lnTo>
                                  <a:pt x="38100" y="76200"/>
                                </a:lnTo>
                                <a:lnTo>
                                  <a:pt x="76200" y="0"/>
                                </a:lnTo>
                                <a:close/>
                              </a:path>
                            </a:pathLst>
                          </a:custGeom>
                          <a:solidFill>
                            <a:srgbClr val="000000"/>
                          </a:solidFill>
                        </wps:spPr>
                        <wps:bodyPr wrap="square" lIns="0" tIns="0" rIns="0" bIns="0" rtlCol="0">
                          <a:prstTxWarp prst="textNoShape">
                            <a:avLst/>
                          </a:prstTxWarp>
                          <a:noAutofit/>
                        </wps:bodyPr>
                      </wps:wsp>
                      <wps:wsp>
                        <wps:cNvPr id="1065" name="Graphic 1065"/>
                        <wps:cNvSpPr/>
                        <wps:spPr>
                          <a:xfrm>
                            <a:off x="795506" y="1989140"/>
                            <a:ext cx="79375" cy="92075"/>
                          </a:xfrm>
                          <a:custGeom>
                            <a:avLst/>
                            <a:gdLst/>
                            <a:ahLst/>
                            <a:cxnLst/>
                            <a:rect l="l" t="t" r="r" b="b"/>
                            <a:pathLst>
                              <a:path w="79375" h="92075">
                                <a:moveTo>
                                  <a:pt x="78752" y="0"/>
                                </a:moveTo>
                                <a:lnTo>
                                  <a:pt x="0" y="92075"/>
                                </a:lnTo>
                              </a:path>
                            </a:pathLst>
                          </a:custGeom>
                          <a:ln w="19050">
                            <a:solidFill>
                              <a:srgbClr val="000000"/>
                            </a:solidFill>
                            <a:prstDash val="solid"/>
                          </a:ln>
                        </wps:spPr>
                        <wps:bodyPr wrap="square" lIns="0" tIns="0" rIns="0" bIns="0" rtlCol="0">
                          <a:prstTxWarp prst="textNoShape">
                            <a:avLst/>
                          </a:prstTxWarp>
                          <a:noAutofit/>
                        </wps:bodyPr>
                      </wps:wsp>
                      <wps:wsp>
                        <wps:cNvPr id="1066" name="Graphic 1066"/>
                        <wps:cNvSpPr/>
                        <wps:spPr>
                          <a:xfrm>
                            <a:off x="703129" y="1989140"/>
                            <a:ext cx="79375" cy="92075"/>
                          </a:xfrm>
                          <a:custGeom>
                            <a:avLst/>
                            <a:gdLst/>
                            <a:ahLst/>
                            <a:cxnLst/>
                            <a:rect l="l" t="t" r="r" b="b"/>
                            <a:pathLst>
                              <a:path w="79375" h="92075">
                                <a:moveTo>
                                  <a:pt x="78752" y="0"/>
                                </a:moveTo>
                                <a:lnTo>
                                  <a:pt x="0" y="92075"/>
                                </a:lnTo>
                              </a:path>
                            </a:pathLst>
                          </a:custGeom>
                          <a:ln w="19050">
                            <a:solidFill>
                              <a:srgbClr val="000000"/>
                            </a:solidFill>
                            <a:prstDash val="solid"/>
                          </a:ln>
                        </wps:spPr>
                        <wps:bodyPr wrap="square" lIns="0" tIns="0" rIns="0" bIns="0" rtlCol="0">
                          <a:prstTxWarp prst="textNoShape">
                            <a:avLst/>
                          </a:prstTxWarp>
                          <a:noAutofit/>
                        </wps:bodyPr>
                      </wps:wsp>
                      <wps:wsp>
                        <wps:cNvPr id="1067" name="Graphic 1067"/>
                        <wps:cNvSpPr/>
                        <wps:spPr>
                          <a:xfrm>
                            <a:off x="488081" y="1993903"/>
                            <a:ext cx="79375" cy="92075"/>
                          </a:xfrm>
                          <a:custGeom>
                            <a:avLst/>
                            <a:gdLst/>
                            <a:ahLst/>
                            <a:cxnLst/>
                            <a:rect l="l" t="t" r="r" b="b"/>
                            <a:pathLst>
                              <a:path w="79375" h="92075">
                                <a:moveTo>
                                  <a:pt x="78752" y="0"/>
                                </a:moveTo>
                                <a:lnTo>
                                  <a:pt x="0" y="92075"/>
                                </a:lnTo>
                              </a:path>
                            </a:pathLst>
                          </a:custGeom>
                          <a:ln w="19050">
                            <a:solidFill>
                              <a:srgbClr val="000000"/>
                            </a:solidFill>
                            <a:prstDash val="solid"/>
                          </a:ln>
                        </wps:spPr>
                        <wps:bodyPr wrap="square" lIns="0" tIns="0" rIns="0" bIns="0" rtlCol="0">
                          <a:prstTxWarp prst="textNoShape">
                            <a:avLst/>
                          </a:prstTxWarp>
                          <a:noAutofit/>
                        </wps:bodyPr>
                      </wps:wsp>
                      <wps:wsp>
                        <wps:cNvPr id="1068" name="Graphic 1068"/>
                        <wps:cNvSpPr/>
                        <wps:spPr>
                          <a:xfrm>
                            <a:off x="101903" y="1993903"/>
                            <a:ext cx="79375" cy="92075"/>
                          </a:xfrm>
                          <a:custGeom>
                            <a:avLst/>
                            <a:gdLst/>
                            <a:ahLst/>
                            <a:cxnLst/>
                            <a:rect l="l" t="t" r="r" b="b"/>
                            <a:pathLst>
                              <a:path w="79375" h="92075">
                                <a:moveTo>
                                  <a:pt x="78752" y="0"/>
                                </a:moveTo>
                                <a:lnTo>
                                  <a:pt x="0" y="92075"/>
                                </a:lnTo>
                              </a:path>
                            </a:pathLst>
                          </a:custGeom>
                          <a:ln w="19050">
                            <a:solidFill>
                              <a:srgbClr val="000000"/>
                            </a:solidFill>
                            <a:prstDash val="solid"/>
                          </a:ln>
                        </wps:spPr>
                        <wps:bodyPr wrap="square" lIns="0" tIns="0" rIns="0" bIns="0" rtlCol="0">
                          <a:prstTxWarp prst="textNoShape">
                            <a:avLst/>
                          </a:prstTxWarp>
                          <a:noAutofit/>
                        </wps:bodyPr>
                      </wps:wsp>
                      <wps:wsp>
                        <wps:cNvPr id="1069" name="Graphic 1069"/>
                        <wps:cNvSpPr/>
                        <wps:spPr>
                          <a:xfrm>
                            <a:off x="9525" y="1993903"/>
                            <a:ext cx="79375" cy="92075"/>
                          </a:xfrm>
                          <a:custGeom>
                            <a:avLst/>
                            <a:gdLst/>
                            <a:ahLst/>
                            <a:cxnLst/>
                            <a:rect l="l" t="t" r="r" b="b"/>
                            <a:pathLst>
                              <a:path w="79375" h="92075">
                                <a:moveTo>
                                  <a:pt x="78752" y="0"/>
                                </a:moveTo>
                                <a:lnTo>
                                  <a:pt x="0" y="92075"/>
                                </a:lnTo>
                              </a:path>
                            </a:pathLst>
                          </a:custGeom>
                          <a:ln w="19050">
                            <a:solidFill>
                              <a:srgbClr val="000000"/>
                            </a:solidFill>
                            <a:prstDash val="solid"/>
                          </a:ln>
                        </wps:spPr>
                        <wps:bodyPr wrap="square" lIns="0" tIns="0" rIns="0" bIns="0" rtlCol="0">
                          <a:prstTxWarp prst="textNoShape">
                            <a:avLst/>
                          </a:prstTxWarp>
                          <a:noAutofit/>
                        </wps:bodyPr>
                      </wps:wsp>
                      <wps:wsp>
                        <wps:cNvPr id="1070" name="Graphic 1070"/>
                        <wps:cNvSpPr/>
                        <wps:spPr>
                          <a:xfrm>
                            <a:off x="404788" y="1993903"/>
                            <a:ext cx="79375" cy="92075"/>
                          </a:xfrm>
                          <a:custGeom>
                            <a:avLst/>
                            <a:gdLst/>
                            <a:ahLst/>
                            <a:cxnLst/>
                            <a:rect l="l" t="t" r="r" b="b"/>
                            <a:pathLst>
                              <a:path w="79375" h="92075">
                                <a:moveTo>
                                  <a:pt x="78752" y="0"/>
                                </a:moveTo>
                                <a:lnTo>
                                  <a:pt x="0" y="92075"/>
                                </a:lnTo>
                              </a:path>
                            </a:pathLst>
                          </a:custGeom>
                          <a:ln w="19050">
                            <a:solidFill>
                              <a:srgbClr val="000000"/>
                            </a:solidFill>
                            <a:prstDash val="solid"/>
                          </a:ln>
                        </wps:spPr>
                        <wps:bodyPr wrap="square" lIns="0" tIns="0" rIns="0" bIns="0" rtlCol="0">
                          <a:prstTxWarp prst="textNoShape">
                            <a:avLst/>
                          </a:prstTxWarp>
                          <a:noAutofit/>
                        </wps:bodyPr>
                      </wps:wsp>
                      <wps:wsp>
                        <wps:cNvPr id="1071" name="Graphic 1071"/>
                        <wps:cNvSpPr/>
                        <wps:spPr>
                          <a:xfrm>
                            <a:off x="1761705" y="1982790"/>
                            <a:ext cx="79375" cy="92075"/>
                          </a:xfrm>
                          <a:custGeom>
                            <a:avLst/>
                            <a:gdLst/>
                            <a:ahLst/>
                            <a:cxnLst/>
                            <a:rect l="l" t="t" r="r" b="b"/>
                            <a:pathLst>
                              <a:path w="79375" h="92075">
                                <a:moveTo>
                                  <a:pt x="78752" y="0"/>
                                </a:moveTo>
                                <a:lnTo>
                                  <a:pt x="0" y="92075"/>
                                </a:lnTo>
                              </a:path>
                            </a:pathLst>
                          </a:custGeom>
                          <a:ln w="19050">
                            <a:solidFill>
                              <a:srgbClr val="000000"/>
                            </a:solidFill>
                            <a:prstDash val="solid"/>
                          </a:ln>
                        </wps:spPr>
                        <wps:bodyPr wrap="square" lIns="0" tIns="0" rIns="0" bIns="0" rtlCol="0">
                          <a:prstTxWarp prst="textNoShape">
                            <a:avLst/>
                          </a:prstTxWarp>
                          <a:noAutofit/>
                        </wps:bodyPr>
                      </wps:wsp>
                      <wps:wsp>
                        <wps:cNvPr id="1072" name="Graphic 1072"/>
                        <wps:cNvSpPr/>
                        <wps:spPr>
                          <a:xfrm>
                            <a:off x="1669327" y="1982790"/>
                            <a:ext cx="79375" cy="92075"/>
                          </a:xfrm>
                          <a:custGeom>
                            <a:avLst/>
                            <a:gdLst/>
                            <a:ahLst/>
                            <a:cxnLst/>
                            <a:rect l="l" t="t" r="r" b="b"/>
                            <a:pathLst>
                              <a:path w="79375" h="92075">
                                <a:moveTo>
                                  <a:pt x="78752" y="0"/>
                                </a:moveTo>
                                <a:lnTo>
                                  <a:pt x="0" y="92075"/>
                                </a:lnTo>
                              </a:path>
                            </a:pathLst>
                          </a:custGeom>
                          <a:ln w="19050">
                            <a:solidFill>
                              <a:srgbClr val="000000"/>
                            </a:solidFill>
                            <a:prstDash val="solid"/>
                          </a:ln>
                        </wps:spPr>
                        <wps:bodyPr wrap="square" lIns="0" tIns="0" rIns="0" bIns="0" rtlCol="0">
                          <a:prstTxWarp prst="textNoShape">
                            <a:avLst/>
                          </a:prstTxWarp>
                          <a:noAutofit/>
                        </wps:bodyPr>
                      </wps:wsp>
                      <wps:wsp>
                        <wps:cNvPr id="1073" name="Graphic 1073"/>
                        <wps:cNvSpPr/>
                        <wps:spPr>
                          <a:xfrm>
                            <a:off x="1454279" y="1987553"/>
                            <a:ext cx="79375" cy="92075"/>
                          </a:xfrm>
                          <a:custGeom>
                            <a:avLst/>
                            <a:gdLst/>
                            <a:ahLst/>
                            <a:cxnLst/>
                            <a:rect l="l" t="t" r="r" b="b"/>
                            <a:pathLst>
                              <a:path w="79375" h="92075">
                                <a:moveTo>
                                  <a:pt x="78752" y="0"/>
                                </a:moveTo>
                                <a:lnTo>
                                  <a:pt x="0" y="92075"/>
                                </a:lnTo>
                              </a:path>
                            </a:pathLst>
                          </a:custGeom>
                          <a:ln w="19050">
                            <a:solidFill>
                              <a:srgbClr val="000000"/>
                            </a:solidFill>
                            <a:prstDash val="solid"/>
                          </a:ln>
                        </wps:spPr>
                        <wps:bodyPr wrap="square" lIns="0" tIns="0" rIns="0" bIns="0" rtlCol="0">
                          <a:prstTxWarp prst="textNoShape">
                            <a:avLst/>
                          </a:prstTxWarp>
                          <a:noAutofit/>
                        </wps:bodyPr>
                      </wps:wsp>
                      <wps:wsp>
                        <wps:cNvPr id="1074" name="Graphic 1074"/>
                        <wps:cNvSpPr/>
                        <wps:spPr>
                          <a:xfrm>
                            <a:off x="1068101" y="1987553"/>
                            <a:ext cx="79375" cy="92075"/>
                          </a:xfrm>
                          <a:custGeom>
                            <a:avLst/>
                            <a:gdLst/>
                            <a:ahLst/>
                            <a:cxnLst/>
                            <a:rect l="l" t="t" r="r" b="b"/>
                            <a:pathLst>
                              <a:path w="79375" h="92075">
                                <a:moveTo>
                                  <a:pt x="78752" y="0"/>
                                </a:moveTo>
                                <a:lnTo>
                                  <a:pt x="0" y="92075"/>
                                </a:lnTo>
                              </a:path>
                            </a:pathLst>
                          </a:custGeom>
                          <a:ln w="19050">
                            <a:solidFill>
                              <a:srgbClr val="000000"/>
                            </a:solidFill>
                            <a:prstDash val="solid"/>
                          </a:ln>
                        </wps:spPr>
                        <wps:bodyPr wrap="square" lIns="0" tIns="0" rIns="0" bIns="0" rtlCol="0">
                          <a:prstTxWarp prst="textNoShape">
                            <a:avLst/>
                          </a:prstTxWarp>
                          <a:noAutofit/>
                        </wps:bodyPr>
                      </wps:wsp>
                      <wps:wsp>
                        <wps:cNvPr id="1075" name="Graphic 1075"/>
                        <wps:cNvSpPr/>
                        <wps:spPr>
                          <a:xfrm>
                            <a:off x="975723" y="1987553"/>
                            <a:ext cx="79375" cy="92075"/>
                          </a:xfrm>
                          <a:custGeom>
                            <a:avLst/>
                            <a:gdLst/>
                            <a:ahLst/>
                            <a:cxnLst/>
                            <a:rect l="l" t="t" r="r" b="b"/>
                            <a:pathLst>
                              <a:path w="79375" h="92075">
                                <a:moveTo>
                                  <a:pt x="78752" y="0"/>
                                </a:moveTo>
                                <a:lnTo>
                                  <a:pt x="0" y="92075"/>
                                </a:lnTo>
                              </a:path>
                            </a:pathLst>
                          </a:custGeom>
                          <a:ln w="19050">
                            <a:solidFill>
                              <a:srgbClr val="000000"/>
                            </a:solidFill>
                            <a:prstDash val="solid"/>
                          </a:ln>
                        </wps:spPr>
                        <wps:bodyPr wrap="square" lIns="0" tIns="0" rIns="0" bIns="0" rtlCol="0">
                          <a:prstTxWarp prst="textNoShape">
                            <a:avLst/>
                          </a:prstTxWarp>
                          <a:noAutofit/>
                        </wps:bodyPr>
                      </wps:wsp>
                      <wps:wsp>
                        <wps:cNvPr id="1076" name="Graphic 1076"/>
                        <wps:cNvSpPr/>
                        <wps:spPr>
                          <a:xfrm>
                            <a:off x="1370985" y="1987553"/>
                            <a:ext cx="79375" cy="92075"/>
                          </a:xfrm>
                          <a:custGeom>
                            <a:avLst/>
                            <a:gdLst/>
                            <a:ahLst/>
                            <a:cxnLst/>
                            <a:rect l="l" t="t" r="r" b="b"/>
                            <a:pathLst>
                              <a:path w="79375" h="92075">
                                <a:moveTo>
                                  <a:pt x="78752" y="0"/>
                                </a:moveTo>
                                <a:lnTo>
                                  <a:pt x="0" y="92075"/>
                                </a:lnTo>
                              </a:path>
                            </a:pathLst>
                          </a:custGeom>
                          <a:ln w="19050">
                            <a:solidFill>
                              <a:srgbClr val="000000"/>
                            </a:solidFill>
                            <a:prstDash val="solid"/>
                          </a:ln>
                        </wps:spPr>
                        <wps:bodyPr wrap="square" lIns="0" tIns="0" rIns="0" bIns="0" rtlCol="0">
                          <a:prstTxWarp prst="textNoShape">
                            <a:avLst/>
                          </a:prstTxWarp>
                          <a:noAutofit/>
                        </wps:bodyPr>
                      </wps:wsp>
                      <wps:wsp>
                        <wps:cNvPr id="1077" name="Graphic 1077"/>
                        <wps:cNvSpPr/>
                        <wps:spPr>
                          <a:xfrm>
                            <a:off x="2700644" y="1990728"/>
                            <a:ext cx="79375" cy="92075"/>
                          </a:xfrm>
                          <a:custGeom>
                            <a:avLst/>
                            <a:gdLst/>
                            <a:ahLst/>
                            <a:cxnLst/>
                            <a:rect l="l" t="t" r="r" b="b"/>
                            <a:pathLst>
                              <a:path w="79375" h="92075">
                                <a:moveTo>
                                  <a:pt x="78752" y="0"/>
                                </a:moveTo>
                                <a:lnTo>
                                  <a:pt x="0" y="92075"/>
                                </a:lnTo>
                              </a:path>
                            </a:pathLst>
                          </a:custGeom>
                          <a:ln w="19050">
                            <a:solidFill>
                              <a:srgbClr val="000000"/>
                            </a:solidFill>
                            <a:prstDash val="solid"/>
                          </a:ln>
                        </wps:spPr>
                        <wps:bodyPr wrap="square" lIns="0" tIns="0" rIns="0" bIns="0" rtlCol="0">
                          <a:prstTxWarp prst="textNoShape">
                            <a:avLst/>
                          </a:prstTxWarp>
                          <a:noAutofit/>
                        </wps:bodyPr>
                      </wps:wsp>
                      <wps:wsp>
                        <wps:cNvPr id="1078" name="Graphic 1078"/>
                        <wps:cNvSpPr/>
                        <wps:spPr>
                          <a:xfrm>
                            <a:off x="2608266" y="1990728"/>
                            <a:ext cx="79375" cy="92075"/>
                          </a:xfrm>
                          <a:custGeom>
                            <a:avLst/>
                            <a:gdLst/>
                            <a:ahLst/>
                            <a:cxnLst/>
                            <a:rect l="l" t="t" r="r" b="b"/>
                            <a:pathLst>
                              <a:path w="79375" h="92075">
                                <a:moveTo>
                                  <a:pt x="78752" y="0"/>
                                </a:moveTo>
                                <a:lnTo>
                                  <a:pt x="0" y="92075"/>
                                </a:lnTo>
                              </a:path>
                            </a:pathLst>
                          </a:custGeom>
                          <a:ln w="19050">
                            <a:solidFill>
                              <a:srgbClr val="000000"/>
                            </a:solidFill>
                            <a:prstDash val="solid"/>
                          </a:ln>
                        </wps:spPr>
                        <wps:bodyPr wrap="square" lIns="0" tIns="0" rIns="0" bIns="0" rtlCol="0">
                          <a:prstTxWarp prst="textNoShape">
                            <a:avLst/>
                          </a:prstTxWarp>
                          <a:noAutofit/>
                        </wps:bodyPr>
                      </wps:wsp>
                      <wps:wsp>
                        <wps:cNvPr id="1079" name="Graphic 1079"/>
                        <wps:cNvSpPr/>
                        <wps:spPr>
                          <a:xfrm>
                            <a:off x="2393218" y="1995490"/>
                            <a:ext cx="79375" cy="92075"/>
                          </a:xfrm>
                          <a:custGeom>
                            <a:avLst/>
                            <a:gdLst/>
                            <a:ahLst/>
                            <a:cxnLst/>
                            <a:rect l="l" t="t" r="r" b="b"/>
                            <a:pathLst>
                              <a:path w="79375" h="92075">
                                <a:moveTo>
                                  <a:pt x="78752" y="0"/>
                                </a:moveTo>
                                <a:lnTo>
                                  <a:pt x="0" y="92075"/>
                                </a:lnTo>
                              </a:path>
                            </a:pathLst>
                          </a:custGeom>
                          <a:ln w="19050">
                            <a:solidFill>
                              <a:srgbClr val="000000"/>
                            </a:solidFill>
                            <a:prstDash val="solid"/>
                          </a:ln>
                        </wps:spPr>
                        <wps:bodyPr wrap="square" lIns="0" tIns="0" rIns="0" bIns="0" rtlCol="0">
                          <a:prstTxWarp prst="textNoShape">
                            <a:avLst/>
                          </a:prstTxWarp>
                          <a:noAutofit/>
                        </wps:bodyPr>
                      </wps:wsp>
                      <wps:wsp>
                        <wps:cNvPr id="1080" name="Graphic 1080"/>
                        <wps:cNvSpPr/>
                        <wps:spPr>
                          <a:xfrm>
                            <a:off x="2007042" y="1995490"/>
                            <a:ext cx="79375" cy="92075"/>
                          </a:xfrm>
                          <a:custGeom>
                            <a:avLst/>
                            <a:gdLst/>
                            <a:ahLst/>
                            <a:cxnLst/>
                            <a:rect l="l" t="t" r="r" b="b"/>
                            <a:pathLst>
                              <a:path w="79375" h="92075">
                                <a:moveTo>
                                  <a:pt x="78752" y="0"/>
                                </a:moveTo>
                                <a:lnTo>
                                  <a:pt x="0" y="92075"/>
                                </a:lnTo>
                              </a:path>
                            </a:pathLst>
                          </a:custGeom>
                          <a:ln w="19050">
                            <a:solidFill>
                              <a:srgbClr val="000000"/>
                            </a:solidFill>
                            <a:prstDash val="solid"/>
                          </a:ln>
                        </wps:spPr>
                        <wps:bodyPr wrap="square" lIns="0" tIns="0" rIns="0" bIns="0" rtlCol="0">
                          <a:prstTxWarp prst="textNoShape">
                            <a:avLst/>
                          </a:prstTxWarp>
                          <a:noAutofit/>
                        </wps:bodyPr>
                      </wps:wsp>
                      <wps:wsp>
                        <wps:cNvPr id="1081" name="Graphic 1081"/>
                        <wps:cNvSpPr/>
                        <wps:spPr>
                          <a:xfrm>
                            <a:off x="1914662" y="1995490"/>
                            <a:ext cx="79375" cy="92075"/>
                          </a:xfrm>
                          <a:custGeom>
                            <a:avLst/>
                            <a:gdLst/>
                            <a:ahLst/>
                            <a:cxnLst/>
                            <a:rect l="l" t="t" r="r" b="b"/>
                            <a:pathLst>
                              <a:path w="79375" h="92075">
                                <a:moveTo>
                                  <a:pt x="78752" y="0"/>
                                </a:moveTo>
                                <a:lnTo>
                                  <a:pt x="0" y="92075"/>
                                </a:lnTo>
                              </a:path>
                            </a:pathLst>
                          </a:custGeom>
                          <a:ln w="19050">
                            <a:solidFill>
                              <a:srgbClr val="000000"/>
                            </a:solidFill>
                            <a:prstDash val="solid"/>
                          </a:ln>
                        </wps:spPr>
                        <wps:bodyPr wrap="square" lIns="0" tIns="0" rIns="0" bIns="0" rtlCol="0">
                          <a:prstTxWarp prst="textNoShape">
                            <a:avLst/>
                          </a:prstTxWarp>
                          <a:noAutofit/>
                        </wps:bodyPr>
                      </wps:wsp>
                      <wps:wsp>
                        <wps:cNvPr id="1082" name="Graphic 1082"/>
                        <wps:cNvSpPr/>
                        <wps:spPr>
                          <a:xfrm>
                            <a:off x="2309925" y="1995490"/>
                            <a:ext cx="79375" cy="92075"/>
                          </a:xfrm>
                          <a:custGeom>
                            <a:avLst/>
                            <a:gdLst/>
                            <a:ahLst/>
                            <a:cxnLst/>
                            <a:rect l="l" t="t" r="r" b="b"/>
                            <a:pathLst>
                              <a:path w="79375" h="92075">
                                <a:moveTo>
                                  <a:pt x="78752" y="0"/>
                                </a:moveTo>
                                <a:lnTo>
                                  <a:pt x="0" y="92075"/>
                                </a:lnTo>
                              </a:path>
                            </a:pathLst>
                          </a:custGeom>
                          <a:ln w="19050">
                            <a:solidFill>
                              <a:srgbClr val="000000"/>
                            </a:solidFill>
                            <a:prstDash val="solid"/>
                          </a:ln>
                        </wps:spPr>
                        <wps:bodyPr wrap="square" lIns="0" tIns="0" rIns="0" bIns="0" rtlCol="0">
                          <a:prstTxWarp prst="textNoShape">
                            <a:avLst/>
                          </a:prstTxWarp>
                          <a:noAutofit/>
                        </wps:bodyPr>
                      </wps:wsp>
                      <pic:pic>
                        <pic:nvPicPr>
                          <pic:cNvPr id="1083" name="Image 1083"/>
                          <pic:cNvPicPr/>
                        </pic:nvPicPr>
                        <pic:blipFill>
                          <a:blip r:embed="rId98" cstate="print"/>
                          <a:stretch>
                            <a:fillRect/>
                          </a:stretch>
                        </pic:blipFill>
                        <pic:spPr>
                          <a:xfrm>
                            <a:off x="178088" y="0"/>
                            <a:ext cx="332240" cy="92078"/>
                          </a:xfrm>
                          <a:prstGeom prst="rect">
                            <a:avLst/>
                          </a:prstGeom>
                        </pic:spPr>
                      </pic:pic>
                      <wps:wsp>
                        <wps:cNvPr id="1084" name="Textbox 1084"/>
                        <wps:cNvSpPr txBox="1"/>
                        <wps:spPr>
                          <a:xfrm>
                            <a:off x="2906209" y="43024"/>
                            <a:ext cx="117475" cy="767715"/>
                          </a:xfrm>
                          <a:prstGeom prst="rect">
                            <a:avLst/>
                          </a:prstGeom>
                        </wps:spPr>
                        <wps:txbx>
                          <w:txbxContent>
                            <w:p>
                              <w:pPr>
                                <w:spacing w:line="300" w:lineRule="auto" w:before="5"/>
                                <w:ind w:left="0" w:right="8" w:firstLine="0"/>
                                <w:jc w:val="left"/>
                                <w:rPr>
                                  <w:rFonts w:ascii="Tahoma"/>
                                  <w:sz w:val="28"/>
                                </w:rPr>
                              </w:pPr>
                              <w:r>
                                <w:rPr>
                                  <w:rFonts w:ascii="Tahoma"/>
                                  <w:spacing w:val="-12"/>
                                  <w:sz w:val="28"/>
                                </w:rPr>
                                <w:t>C </w:t>
                              </w:r>
                              <w:r>
                                <w:rPr>
                                  <w:rFonts w:ascii="Tahoma"/>
                                  <w:spacing w:val="-10"/>
                                  <w:sz w:val="28"/>
                                </w:rPr>
                                <w:t>B</w:t>
                              </w:r>
                            </w:p>
                            <w:p>
                              <w:pPr>
                                <w:spacing w:before="0"/>
                                <w:ind w:left="0" w:right="0" w:firstLine="0"/>
                                <w:jc w:val="left"/>
                                <w:rPr>
                                  <w:rFonts w:ascii="Tahoma"/>
                                  <w:sz w:val="28"/>
                                </w:rPr>
                              </w:pPr>
                              <w:r>
                                <w:rPr>
                                  <w:rFonts w:ascii="Tahoma"/>
                                  <w:spacing w:val="-10"/>
                                  <w:sz w:val="28"/>
                                </w:rPr>
                                <w:t>A</w:t>
                              </w:r>
                            </w:p>
                          </w:txbxContent>
                        </wps:txbx>
                        <wps:bodyPr wrap="square" lIns="0" tIns="0" rIns="0" bIns="0" rtlCol="0">
                          <a:noAutofit/>
                        </wps:bodyPr>
                      </wps:wsp>
                      <wps:wsp>
                        <wps:cNvPr id="1085" name="Textbox 1085"/>
                        <wps:cNvSpPr txBox="1"/>
                        <wps:spPr>
                          <a:xfrm>
                            <a:off x="1981141" y="944175"/>
                            <a:ext cx="95885" cy="197485"/>
                          </a:xfrm>
                          <a:prstGeom prst="rect">
                            <a:avLst/>
                          </a:prstGeom>
                        </wps:spPr>
                        <wps:txbx>
                          <w:txbxContent>
                            <w:p>
                              <w:pPr>
                                <w:spacing w:before="4"/>
                                <w:ind w:left="0" w:right="0" w:firstLine="0"/>
                                <w:jc w:val="left"/>
                                <w:rPr>
                                  <w:rFonts w:ascii="Tahoma"/>
                                  <w:sz w:val="24"/>
                                </w:rPr>
                              </w:pPr>
                              <w:r>
                                <w:rPr>
                                  <w:rFonts w:ascii="Tahoma"/>
                                  <w:spacing w:val="-10"/>
                                  <w:sz w:val="24"/>
                                </w:rPr>
                                <w:t>1</w:t>
                              </w:r>
                            </w:p>
                          </w:txbxContent>
                        </wps:txbx>
                        <wps:bodyPr wrap="square" lIns="0" tIns="0" rIns="0" bIns="0" rtlCol="0">
                          <a:noAutofit/>
                        </wps:bodyPr>
                      </wps:wsp>
                      <wps:wsp>
                        <wps:cNvPr id="1086" name="Textbox 1086"/>
                        <wps:cNvSpPr txBox="1"/>
                        <wps:spPr>
                          <a:xfrm>
                            <a:off x="681169" y="1661979"/>
                            <a:ext cx="95885" cy="197485"/>
                          </a:xfrm>
                          <a:prstGeom prst="rect">
                            <a:avLst/>
                          </a:prstGeom>
                        </wps:spPr>
                        <wps:txbx>
                          <w:txbxContent>
                            <w:p>
                              <w:pPr>
                                <w:spacing w:before="4"/>
                                <w:ind w:left="0" w:right="0" w:firstLine="0"/>
                                <w:jc w:val="left"/>
                                <w:rPr>
                                  <w:rFonts w:ascii="Tahoma"/>
                                  <w:sz w:val="24"/>
                                </w:rPr>
                              </w:pPr>
                              <w:r>
                                <w:rPr>
                                  <w:rFonts w:ascii="Tahoma"/>
                                  <w:spacing w:val="-10"/>
                                  <w:sz w:val="24"/>
                                </w:rPr>
                                <w:t>2</w:t>
                              </w:r>
                            </w:p>
                          </w:txbxContent>
                        </wps:txbx>
                        <wps:bodyPr wrap="square" lIns="0" tIns="0" rIns="0" bIns="0" rtlCol="0">
                          <a:noAutofit/>
                        </wps:bodyPr>
                      </wps:wsp>
                      <wps:wsp>
                        <wps:cNvPr id="1087" name="Textbox 1087"/>
                        <wps:cNvSpPr txBox="1"/>
                        <wps:spPr>
                          <a:xfrm>
                            <a:off x="519625" y="2281341"/>
                            <a:ext cx="137795" cy="304165"/>
                          </a:xfrm>
                          <a:prstGeom prst="rect">
                            <a:avLst/>
                          </a:prstGeom>
                        </wps:spPr>
                        <wps:txbx>
                          <w:txbxContent>
                            <w:p>
                              <w:pPr>
                                <w:spacing w:before="4"/>
                                <w:ind w:left="0" w:right="0" w:firstLine="0"/>
                                <w:jc w:val="left"/>
                                <w:rPr>
                                  <w:rFonts w:ascii="Verdana" w:hAnsi="Verdana"/>
                                  <w:sz w:val="19"/>
                                </w:rPr>
                              </w:pPr>
                              <w:r>
                                <w:rPr>
                                  <w:rFonts w:ascii="Tahoma" w:hAnsi="Tahoma"/>
                                  <w:spacing w:val="-16"/>
                                  <w:sz w:val="32"/>
                                </w:rPr>
                                <w:t>I</w:t>
                              </w:r>
                              <w:r>
                                <w:rPr>
                                  <w:rFonts w:ascii="Verdana" w:hAnsi="Verdana"/>
                                  <w:spacing w:val="-16"/>
                                  <w:position w:val="-9"/>
                                  <w:sz w:val="19"/>
                                </w:rPr>
                                <w:t>З</w:t>
                              </w:r>
                            </w:p>
                          </w:txbxContent>
                        </wps:txbx>
                        <wps:bodyPr wrap="square" lIns="0" tIns="0" rIns="0" bIns="0" rtlCol="0">
                          <a:noAutofit/>
                        </wps:bodyPr>
                      </wps:wsp>
                      <wps:wsp>
                        <wps:cNvPr id="1088" name="Textbox 1088"/>
                        <wps:cNvSpPr txBox="1"/>
                        <wps:spPr>
                          <a:xfrm>
                            <a:off x="1176469" y="2273721"/>
                            <a:ext cx="198755" cy="304165"/>
                          </a:xfrm>
                          <a:prstGeom prst="rect">
                            <a:avLst/>
                          </a:prstGeom>
                        </wps:spPr>
                        <wps:txbx>
                          <w:txbxContent>
                            <w:p>
                              <w:pPr>
                                <w:spacing w:before="4"/>
                                <w:ind w:left="0" w:right="0" w:firstLine="0"/>
                                <w:jc w:val="left"/>
                                <w:rPr>
                                  <w:rFonts w:ascii="Verdana" w:hAnsi="Verdana"/>
                                  <w:sz w:val="19"/>
                                </w:rPr>
                              </w:pPr>
                              <w:r>
                                <w:rPr>
                                  <w:rFonts w:ascii="Tahoma" w:hAnsi="Tahoma"/>
                                  <w:spacing w:val="-8"/>
                                  <w:sz w:val="32"/>
                                </w:rPr>
                                <w:t>R</w:t>
                              </w:r>
                              <w:r>
                                <w:rPr>
                                  <w:rFonts w:ascii="Verdana" w:hAnsi="Verdana"/>
                                  <w:spacing w:val="-8"/>
                                  <w:position w:val="-9"/>
                                  <w:sz w:val="19"/>
                                </w:rPr>
                                <w:t>З</w:t>
                              </w:r>
                            </w:p>
                          </w:txbxContent>
                        </wps:txbx>
                        <wps:bodyPr wrap="square" lIns="0" tIns="0" rIns="0" bIns="0" rtlCol="0">
                          <a:noAutofit/>
                        </wps:bodyPr>
                      </wps:wsp>
                      <wps:wsp>
                        <wps:cNvPr id="1089" name="Textbox 1089"/>
                        <wps:cNvSpPr txBox="1"/>
                        <wps:spPr>
                          <a:xfrm>
                            <a:off x="2199073" y="2284389"/>
                            <a:ext cx="145415" cy="304165"/>
                          </a:xfrm>
                          <a:prstGeom prst="rect">
                            <a:avLst/>
                          </a:prstGeom>
                        </wps:spPr>
                        <wps:txbx>
                          <w:txbxContent>
                            <w:p>
                              <w:pPr>
                                <w:spacing w:before="4"/>
                                <w:ind w:left="0" w:right="0" w:firstLine="0"/>
                                <w:jc w:val="left"/>
                                <w:rPr>
                                  <w:rFonts w:ascii="Verdana" w:hAnsi="Verdana"/>
                                  <w:sz w:val="19"/>
                                </w:rPr>
                              </w:pPr>
                              <w:r>
                                <w:rPr>
                                  <w:rFonts w:ascii="Tahoma" w:hAnsi="Tahoma"/>
                                  <w:spacing w:val="-7"/>
                                  <w:w w:val="90"/>
                                  <w:sz w:val="32"/>
                                </w:rPr>
                                <w:t>I</w:t>
                              </w:r>
                              <w:r>
                                <w:rPr>
                                  <w:rFonts w:ascii="Verdana" w:hAnsi="Verdana"/>
                                  <w:spacing w:val="-7"/>
                                  <w:w w:val="90"/>
                                  <w:position w:val="-9"/>
                                  <w:sz w:val="19"/>
                                </w:rPr>
                                <w:t>Ч</w:t>
                              </w:r>
                            </w:p>
                          </w:txbxContent>
                        </wps:txbx>
                        <wps:bodyPr wrap="square" lIns="0" tIns="0" rIns="0" bIns="0" rtlCol="0">
                          <a:noAutofit/>
                        </wps:bodyPr>
                      </wps:wsp>
                      <wps:wsp>
                        <wps:cNvPr id="1090" name="Textbox 1090"/>
                        <wps:cNvSpPr txBox="1"/>
                        <wps:spPr>
                          <a:xfrm>
                            <a:off x="2794957" y="2273721"/>
                            <a:ext cx="206375" cy="304165"/>
                          </a:xfrm>
                          <a:prstGeom prst="rect">
                            <a:avLst/>
                          </a:prstGeom>
                        </wps:spPr>
                        <wps:txbx>
                          <w:txbxContent>
                            <w:p>
                              <w:pPr>
                                <w:spacing w:before="4"/>
                                <w:ind w:left="0" w:right="0" w:firstLine="0"/>
                                <w:jc w:val="left"/>
                                <w:rPr>
                                  <w:rFonts w:ascii="Verdana" w:hAnsi="Verdana"/>
                                  <w:sz w:val="19"/>
                                </w:rPr>
                              </w:pPr>
                              <w:r>
                                <w:rPr>
                                  <w:rFonts w:ascii="Tahoma" w:hAnsi="Tahoma"/>
                                  <w:spacing w:val="-11"/>
                                  <w:sz w:val="32"/>
                                </w:rPr>
                                <w:t>R</w:t>
                              </w:r>
                              <w:r>
                                <w:rPr>
                                  <w:rFonts w:ascii="Verdana" w:hAnsi="Verdana"/>
                                  <w:spacing w:val="-11"/>
                                  <w:position w:val="-9"/>
                                  <w:sz w:val="19"/>
                                </w:rPr>
                                <w:t>Ч</w:t>
                              </w:r>
                            </w:p>
                          </w:txbxContent>
                        </wps:txbx>
                        <wps:bodyPr wrap="square" lIns="0" tIns="0" rIns="0" bIns="0" rtlCol="0">
                          <a:noAutofit/>
                        </wps:bodyPr>
                      </wps:wsp>
                      <wps:wsp>
                        <wps:cNvPr id="1091" name="Textbox 1091"/>
                        <wps:cNvSpPr txBox="1"/>
                        <wps:spPr>
                          <a:xfrm>
                            <a:off x="1397449" y="2908611"/>
                            <a:ext cx="95885" cy="197485"/>
                          </a:xfrm>
                          <a:prstGeom prst="rect">
                            <a:avLst/>
                          </a:prstGeom>
                        </wps:spPr>
                        <wps:txbx>
                          <w:txbxContent>
                            <w:p>
                              <w:pPr>
                                <w:spacing w:before="4"/>
                                <w:ind w:left="0" w:right="0" w:firstLine="0"/>
                                <w:jc w:val="left"/>
                                <w:rPr>
                                  <w:rFonts w:ascii="Tahoma"/>
                                  <w:sz w:val="24"/>
                                </w:rPr>
                              </w:pPr>
                              <w:r>
                                <w:rPr>
                                  <w:rFonts w:ascii="Tahoma"/>
                                  <w:spacing w:val="-10"/>
                                  <w:sz w:val="24"/>
                                </w:rPr>
                                <w:t>3</w:t>
                              </w:r>
                            </w:p>
                          </w:txbxContent>
                        </wps:txbx>
                        <wps:bodyPr wrap="square" lIns="0" tIns="0" rIns="0" bIns="0" rtlCol="0">
                          <a:noAutofit/>
                        </wps:bodyPr>
                      </wps:wsp>
                    </wpg:wgp>
                  </a:graphicData>
                </a:graphic>
              </wp:inline>
            </w:drawing>
          </mc:Choice>
          <mc:Fallback>
            <w:pict>
              <v:group style="width:238.05pt;height:244.6pt;mso-position-horizontal-relative:char;mso-position-vertical-relative:line" id="docshapegroup662" coordorigin="0,0" coordsize="4761,4892">
                <v:shape style="position:absolute;left:2888;top:2077;width:792;height:1018" type="#_x0000_t75" id="docshape663" alt="Emoji Dance, PNG, 512x512px, Emoji, Arm, Business, Businessperson, Dance  Download Free" stroked="false">
                  <v:imagedata r:id="rId97" o:title=""/>
                </v:shape>
                <v:line style="position:absolute" from="1212,3503" to="1212,4090" stroked="true" strokeweight="1pt" strokecolor="#000000">
                  <v:stroke dashstyle="solid"/>
                </v:line>
                <v:shape style="position:absolute;left:1152;top:4070;width:120;height:120" id="docshape664" coordorigin="1153,4070" coordsize="120,120" path="m1273,4070l1153,4070,1213,4190,1273,4070xe" filled="true" fillcolor="#000000" stroked="false">
                  <v:path arrowok="t"/>
                  <v:fill type="solid"/>
                </v:shape>
                <v:line style="position:absolute" from="2315,1565" to="1730,1690" stroked="true" strokeweight="1.5pt" strokecolor="#000000">
                  <v:stroke dashstyle="solid"/>
                </v:line>
                <v:line style="position:absolute" from="1740,1690" to="1820,1833" stroked="true" strokeweight="1.5pt" strokecolor="#000000">
                  <v:stroke dashstyle="solid"/>
                </v:line>
                <v:line style="position:absolute" from="1845,1838" to="1477,1740" stroked="true" strokeweight="1.5pt" strokecolor="#000000">
                  <v:stroke dashstyle="solid"/>
                </v:line>
                <v:line style="position:absolute" from="1460,1718" to="2182,2363" stroked="true" strokeweight="1.5pt" strokecolor="#000000">
                  <v:stroke dashstyle="solid"/>
                </v:line>
                <v:line style="position:absolute" from="815,125" to="4470,125" stroked="true" strokeweight="1.5pt" strokecolor="#000000">
                  <v:stroke dashstyle="solid"/>
                </v:line>
                <v:line style="position:absolute" from="815,538" to="4470,538" stroked="true" strokeweight="1.5pt" strokecolor="#000000">
                  <v:stroke dashstyle="solid"/>
                </v:line>
                <v:line style="position:absolute" from="815,970" to="4470,970" stroked="true" strokeweight="1.5pt" strokecolor="#000000">
                  <v:stroke dashstyle="solid"/>
                </v:line>
                <v:shape style="position:absolute;left:650;top:417;width:165;height:128" id="docshape665" coordorigin="650,418" coordsize="165,128" path="m650,545l656,495,674,455,700,428,732,418,765,428,791,455,808,495,815,545,808,495,791,455,765,428,732,418,700,428,674,455,656,495,650,545xe" filled="false" stroked="true" strokeweight="1pt" strokecolor="#000000">
                  <v:path arrowok="t"/>
                  <v:stroke dashstyle="solid"/>
                </v:shape>
                <v:shape style="position:absolute;left:297;top:420;width:165;height:128" id="docshape666" coordorigin="297,420" coordsize="165,128" path="m297,548l304,498,322,457,348,430,380,420,412,430,438,457,456,498,462,548,456,498,438,457,412,430,380,420,348,430,322,457,304,498,297,548xe" filled="false" stroked="true" strokeweight="1pt" strokecolor="#000000">
                  <v:path arrowok="t"/>
                  <v:stroke dashstyle="solid"/>
                </v:shape>
                <v:shape style="position:absolute;left:472;top:417;width:168;height:128" id="docshape667" coordorigin="472,418" coordsize="168,128" path="m472,545l479,495,497,455,524,428,556,418,589,428,615,455,633,495,640,545,633,495,615,455,589,428,556,418,524,428,497,455,479,495,472,545xe" filled="false" stroked="true" strokeweight="1pt" strokecolor="#000000">
                  <v:path arrowok="t"/>
                  <v:stroke dashstyle="solid"/>
                </v:shape>
                <v:shape style="position:absolute;left:650;top:845;width:175;height:123" id="docshape668" coordorigin="650,845" coordsize="175,123" path="m650,968l657,920,676,881,703,855,737,845,772,855,799,881,818,920,825,968,818,920,799,881,772,855,737,845,703,855,676,881,657,920,650,968xe" filled="false" stroked="true" strokeweight="1pt" strokecolor="#000000">
                  <v:path arrowok="t"/>
                  <v:stroke dashstyle="solid"/>
                </v:shape>
                <v:shape style="position:absolute;left:297;top:847;width:175;height:123" id="docshape669" coordorigin="297,848" coordsize="175,123" path="m297,970l304,922,323,883,351,857,385,848,419,857,447,883,466,922,472,970,466,922,447,883,419,857,385,848,351,857,323,883,304,922,297,970xe" filled="false" stroked="true" strokeweight="1pt" strokecolor="#000000">
                  <v:path arrowok="t"/>
                  <v:stroke dashstyle="solid"/>
                </v:shape>
                <v:shape style="position:absolute;left:472;top:845;width:178;height:123" id="docshape670" coordorigin="472,845" coordsize="178,123" path="m472,968l479,920,498,881,527,855,561,845,596,855,624,881,643,920,650,968,643,920,624,881,596,855,561,845,527,855,498,881,479,920,472,968xe" filled="false" stroked="true" strokeweight="1pt" strokecolor="#000000">
                  <v:path arrowok="t"/>
                  <v:stroke dashstyle="solid"/>
                </v:shape>
                <v:line style="position:absolute" from="305,123" to="20,120" stroked="true" strokeweight="1.5pt" strokecolor="#000000">
                  <v:stroke dashstyle="solid"/>
                </v:line>
                <v:line style="position:absolute" from="305,530" to="20,530" stroked="true" strokeweight="1.5pt" strokecolor="#000000">
                  <v:stroke dashstyle="solid"/>
                </v:line>
                <v:line style="position:absolute" from="305,963" to="20,960" stroked="true" strokeweight="1.5pt" strokecolor="#000000">
                  <v:stroke dashstyle="solid"/>
                </v:line>
                <v:line style="position:absolute" from="35,120" to="35,965" stroked="true" strokeweight="1.5pt" strokecolor="#000000">
                  <v:stroke dashstyle="solid"/>
                </v:line>
                <v:shape style="position:absolute;left:2182;top:1902;width:920;height:920" id="docshape671" coordorigin="2182,1903" coordsize="920,920" path="m2182,2363l2189,2288,2206,2217,2234,2151,2271,2091,2317,2037,2371,1991,2431,1954,2497,1926,2568,1909,2642,1903,2717,1909,2788,1926,2854,1954,2914,1991,2968,2037,3014,2091,3051,2151,3079,2217,3096,2288,3102,2363,3096,2437,3079,2508,3051,2574,3014,2634,2968,2688,2914,2734,2854,2771,2788,2799,2717,2816,2642,2823,2568,2816,2497,2799,2431,2771,2371,2734,2317,2688,2271,2634,2234,2574,2206,2508,2189,2437,2182,2363xe" filled="false" stroked="true" strokeweight="1.5pt" strokecolor="#000000">
                  <v:path arrowok="t"/>
                  <v:stroke dashstyle="solid"/>
                </v:shape>
                <v:line style="position:absolute" from="2317,2048" to="2315,958" stroked="true" strokeweight="1.5pt" strokecolor="#000000">
                  <v:stroke dashstyle="solid"/>
                </v:line>
                <v:shape style="position:absolute;left:2255;top:897;width:120;height:120" type="#_x0000_t75" id="docshape672" stroked="false">
                  <v:imagedata r:id="rId85" o:title=""/>
                </v:shape>
                <v:line style="position:absolute" from="2627,1880" to="2627,553" stroked="true" strokeweight="1.5pt" strokecolor="#000000">
                  <v:stroke dashstyle="solid"/>
                </v:line>
                <v:shape style="position:absolute;left:2567;top:492;width:120;height:120" type="#_x0000_t75" id="docshape673" stroked="false">
                  <v:imagedata r:id="rId91" o:title=""/>
                </v:shape>
                <v:line style="position:absolute" from="2970,2038" to="2970,120" stroked="true" strokeweight="1.5pt" strokecolor="#000000">
                  <v:stroke dashstyle="solid"/>
                </v:line>
                <v:shape style="position:absolute;left:2910;top:60;width:120;height:120" type="#_x0000_t75" id="docshape674" stroked="false">
                  <v:imagedata r:id="rId82" o:title=""/>
                </v:shape>
                <v:rect style="position:absolute;left:1942;top:2845;width:1375;height:270" id="docshape675" filled="false" stroked="true" strokeweight="1.5pt" strokecolor="#000000">
                  <v:stroke dashstyle="solid"/>
                </v:rect>
                <v:line style="position:absolute" from="4627,3133" to="85,3133" stroked="true" strokeweight="1.5pt" strokecolor="#000000">
                  <v:stroke dashstyle="solid"/>
                </v:line>
                <v:shape style="position:absolute;left:1322;top:3585;width:2893;height:720" id="docshape676" coordorigin="1322,3585" coordsize="2893,720" path="m1322,3585l1595,3585,1595,4305,1322,4305,1322,3585xm3940,3585l4215,3585,4215,4305,3940,4305,3940,3585xe" filled="false" stroked="true" strokeweight="1.5pt" strokecolor="#000000">
                  <v:path arrowok="t"/>
                  <v:stroke dashstyle="solid"/>
                </v:shape>
                <v:shape style="position:absolute;left:1460;top:2980;width:483;height:605" id="docshape677" coordorigin="1460,2980" coordsize="483,605" path="m1942,2980l1460,2980,1460,3585e" filled="false" stroked="true" strokeweight="1.5pt" strokecolor="#000000">
                  <v:path arrowok="t"/>
                  <v:stroke dashstyle="solid"/>
                </v:shape>
                <v:line style="position:absolute" from="1105,4418" to="1815,4418" stroked="true" strokeweight="1.5pt" strokecolor="#000000">
                  <v:stroke dashstyle="solid"/>
                </v:line>
                <v:line style="position:absolute" from="1190,4510" to="1730,4510" stroked="true" strokeweight="1.5pt" strokecolor="#000000">
                  <v:stroke dashstyle="solid"/>
                </v:line>
                <v:line style="position:absolute" from="1270,4585" to="1650,4585" stroked="true" strokeweight="1.5pt" strokecolor="#000000">
                  <v:stroke dashstyle="solid"/>
                </v:line>
                <v:line style="position:absolute" from="1460,4305" to="1460,4418" stroked="true" strokeweight="1.5pt" strokecolor="#000000">
                  <v:stroke dashstyle="solid"/>
                </v:line>
                <v:line style="position:absolute" from="1460,4585" to="1460,4773" stroked="true" strokeweight="1.5pt" strokecolor="#000000">
                  <v:stroke dashstyle="solid"/>
                </v:line>
                <v:shape style="position:absolute;left:1400;top:4752;width:120;height:120" id="docshape678" coordorigin="1400,4753" coordsize="120,120" path="m1520,4753l1400,4753,1460,4873,1520,4753xe" filled="true" fillcolor="#000000" stroked="false">
                  <v:path arrowok="t"/>
                  <v:fill type="solid"/>
                </v:shape>
                <v:line style="position:absolute" from="4077,4305" to="4073,4773" stroked="true" strokeweight="1.5pt" strokecolor="#000000">
                  <v:stroke dashstyle="solid"/>
                </v:line>
                <v:shape style="position:absolute;left:4013;top:4751;width:120;height:121" id="docshape679" coordorigin="4014,4752" coordsize="120,121" path="m4014,4752l4072,4872,4134,4753,4014,4752xe" filled="true" fillcolor="#000000" stroked="false">
                  <v:path arrowok="t"/>
                  <v:fill type="solid"/>
                </v:shape>
                <v:line style="position:absolute" from="4072,3585" to="4072,3133" stroked="true" strokeweight="1.5pt" strokecolor="#000000">
                  <v:stroke dashstyle="solid"/>
                </v:line>
                <v:line style="position:absolute" from="3102,1740" to="2967,2048" stroked="true" strokeweight="1pt" strokecolor="#000000">
                  <v:stroke dashstyle="solid"/>
                </v:line>
                <v:line style="position:absolute" from="1082,2875" to="1462,3093" stroked="true" strokeweight="1pt" strokecolor="#000000">
                  <v:stroke dashstyle="solid"/>
                </v:line>
                <v:line style="position:absolute" from="1647,4595" to="2050,4722" stroked="true" strokeweight="1pt" strokecolor="#000000">
                  <v:stroke dashstyle="solid"/>
                </v:line>
                <v:line style="position:absolute" from="3800,3428" to="3800,4013" stroked="true" strokeweight="1pt" strokecolor="#000000">
                  <v:stroke dashstyle="solid"/>
                </v:line>
                <v:shape style="position:absolute;left:3740;top:3992;width:120;height:120" id="docshape680" coordorigin="3740,3993" coordsize="120,120" path="m3860,3993l3740,3993,3800,4113,3860,3993xe" filled="true" fillcolor="#000000" stroked="false">
                  <v:path arrowok="t"/>
                  <v:fill type="solid"/>
                </v:shape>
                <v:line style="position:absolute" from="1377,3133" to="1253,3278" stroked="true" strokeweight="1.5pt" strokecolor="#000000">
                  <v:stroke dashstyle="solid"/>
                </v:line>
                <v:line style="position:absolute" from="1231,3133" to="1107,3278" stroked="true" strokeweight="1.5pt" strokecolor="#000000">
                  <v:stroke dashstyle="solid"/>
                </v:line>
                <v:line style="position:absolute" from="893,3140" to="769,3285" stroked="true" strokeweight="1.5pt" strokecolor="#000000">
                  <v:stroke dashstyle="solid"/>
                </v:line>
                <v:line style="position:absolute" from="284,3140" to="160,3285" stroked="true" strokeweight="1.5pt" strokecolor="#000000">
                  <v:stroke dashstyle="solid"/>
                </v:line>
                <v:line style="position:absolute" from="139,3140" to="15,3285" stroked="true" strokeweight="1.5pt" strokecolor="#000000">
                  <v:stroke dashstyle="solid"/>
                </v:line>
                <v:line style="position:absolute" from="761,3140" to="637,3285" stroked="true" strokeweight="1.5pt" strokecolor="#000000">
                  <v:stroke dashstyle="solid"/>
                </v:line>
                <v:line style="position:absolute" from="2898,3123" to="2774,3268" stroked="true" strokeweight="1.5pt" strokecolor="#000000">
                  <v:stroke dashstyle="solid"/>
                </v:line>
                <v:line style="position:absolute" from="2753,3123" to="2629,3268" stroked="true" strokeweight="1.5pt" strokecolor="#000000">
                  <v:stroke dashstyle="solid"/>
                </v:line>
                <v:line style="position:absolute" from="2414,3130" to="2290,3275" stroked="true" strokeweight="1.5pt" strokecolor="#000000">
                  <v:stroke dashstyle="solid"/>
                </v:line>
                <v:line style="position:absolute" from="1806,3130" to="1682,3275" stroked="true" strokeweight="1.5pt" strokecolor="#000000">
                  <v:stroke dashstyle="solid"/>
                </v:line>
                <v:line style="position:absolute" from="1661,3130" to="1537,3275" stroked="true" strokeweight="1.5pt" strokecolor="#000000">
                  <v:stroke dashstyle="solid"/>
                </v:line>
                <v:line style="position:absolute" from="2283,3130" to="2159,3275" stroked="true" strokeweight="1.5pt" strokecolor="#000000">
                  <v:stroke dashstyle="solid"/>
                </v:line>
                <v:line style="position:absolute" from="4377,3135" to="4253,3280" stroked="true" strokeweight="1.5pt" strokecolor="#000000">
                  <v:stroke dashstyle="solid"/>
                </v:line>
                <v:line style="position:absolute" from="4232,3135" to="4108,3280" stroked="true" strokeweight="1.5pt" strokecolor="#000000">
                  <v:stroke dashstyle="solid"/>
                </v:line>
                <v:line style="position:absolute" from="3893,3143" to="3769,3288" stroked="true" strokeweight="1.5pt" strokecolor="#000000">
                  <v:stroke dashstyle="solid"/>
                </v:line>
                <v:line style="position:absolute" from="3285,3143" to="3161,3288" stroked="true" strokeweight="1.5pt" strokecolor="#000000">
                  <v:stroke dashstyle="solid"/>
                </v:line>
                <v:line style="position:absolute" from="3139,3143" to="3015,3288" stroked="true" strokeweight="1.5pt" strokecolor="#000000">
                  <v:stroke dashstyle="solid"/>
                </v:line>
                <v:line style="position:absolute" from="3762,3143" to="3638,3288" stroked="true" strokeweight="1.5pt" strokecolor="#000000">
                  <v:stroke dashstyle="solid"/>
                </v:line>
                <v:shape style="position:absolute;left:280;top:0;width:524;height:145" type="#_x0000_t75" id="docshape681" stroked="false">
                  <v:imagedata r:id="rId98" o:title=""/>
                </v:shape>
                <v:shape style="position:absolute;left:4576;top:67;width:185;height:1209" type="#_x0000_t202" id="docshape682" filled="false" stroked="false">
                  <v:textbox inset="0,0,0,0">
                    <w:txbxContent>
                      <w:p>
                        <w:pPr>
                          <w:spacing w:line="300" w:lineRule="auto" w:before="5"/>
                          <w:ind w:left="0" w:right="8" w:firstLine="0"/>
                          <w:jc w:val="left"/>
                          <w:rPr>
                            <w:rFonts w:ascii="Tahoma"/>
                            <w:sz w:val="28"/>
                          </w:rPr>
                        </w:pPr>
                        <w:r>
                          <w:rPr>
                            <w:rFonts w:ascii="Tahoma"/>
                            <w:spacing w:val="-12"/>
                            <w:sz w:val="28"/>
                          </w:rPr>
                          <w:t>C </w:t>
                        </w:r>
                        <w:r>
                          <w:rPr>
                            <w:rFonts w:ascii="Tahoma"/>
                            <w:spacing w:val="-10"/>
                            <w:sz w:val="28"/>
                          </w:rPr>
                          <w:t>B</w:t>
                        </w:r>
                      </w:p>
                      <w:p>
                        <w:pPr>
                          <w:spacing w:before="0"/>
                          <w:ind w:left="0" w:right="0" w:firstLine="0"/>
                          <w:jc w:val="left"/>
                          <w:rPr>
                            <w:rFonts w:ascii="Tahoma"/>
                            <w:sz w:val="28"/>
                          </w:rPr>
                        </w:pPr>
                        <w:r>
                          <w:rPr>
                            <w:rFonts w:ascii="Tahoma"/>
                            <w:spacing w:val="-10"/>
                            <w:sz w:val="28"/>
                          </w:rPr>
                          <w:t>A</w:t>
                        </w:r>
                      </w:p>
                    </w:txbxContent>
                  </v:textbox>
                  <w10:wrap type="none"/>
                </v:shape>
                <v:shape style="position:absolute;left:3119;top:1486;width:151;height:311" type="#_x0000_t202" id="docshape683" filled="false" stroked="false">
                  <v:textbox inset="0,0,0,0">
                    <w:txbxContent>
                      <w:p>
                        <w:pPr>
                          <w:spacing w:before="4"/>
                          <w:ind w:left="0" w:right="0" w:firstLine="0"/>
                          <w:jc w:val="left"/>
                          <w:rPr>
                            <w:rFonts w:ascii="Tahoma"/>
                            <w:sz w:val="24"/>
                          </w:rPr>
                        </w:pPr>
                        <w:r>
                          <w:rPr>
                            <w:rFonts w:ascii="Tahoma"/>
                            <w:spacing w:val="-10"/>
                            <w:sz w:val="24"/>
                          </w:rPr>
                          <w:t>1</w:t>
                        </w:r>
                      </w:p>
                    </w:txbxContent>
                  </v:textbox>
                  <w10:wrap type="none"/>
                </v:shape>
                <v:shape style="position:absolute;left:1072;top:2617;width:151;height:311" type="#_x0000_t202" id="docshape684" filled="false" stroked="false">
                  <v:textbox inset="0,0,0,0">
                    <w:txbxContent>
                      <w:p>
                        <w:pPr>
                          <w:spacing w:before="4"/>
                          <w:ind w:left="0" w:right="0" w:firstLine="0"/>
                          <w:jc w:val="left"/>
                          <w:rPr>
                            <w:rFonts w:ascii="Tahoma"/>
                            <w:sz w:val="24"/>
                          </w:rPr>
                        </w:pPr>
                        <w:r>
                          <w:rPr>
                            <w:rFonts w:ascii="Tahoma"/>
                            <w:spacing w:val="-10"/>
                            <w:sz w:val="24"/>
                          </w:rPr>
                          <w:t>2</w:t>
                        </w:r>
                      </w:p>
                    </w:txbxContent>
                  </v:textbox>
                  <w10:wrap type="none"/>
                </v:shape>
                <v:shape style="position:absolute;left:818;top:3592;width:217;height:479" type="#_x0000_t202" id="docshape685" filled="false" stroked="false">
                  <v:textbox inset="0,0,0,0">
                    <w:txbxContent>
                      <w:p>
                        <w:pPr>
                          <w:spacing w:before="4"/>
                          <w:ind w:left="0" w:right="0" w:firstLine="0"/>
                          <w:jc w:val="left"/>
                          <w:rPr>
                            <w:rFonts w:ascii="Verdana" w:hAnsi="Verdana"/>
                            <w:sz w:val="19"/>
                          </w:rPr>
                        </w:pPr>
                        <w:r>
                          <w:rPr>
                            <w:rFonts w:ascii="Tahoma" w:hAnsi="Tahoma"/>
                            <w:spacing w:val="-16"/>
                            <w:sz w:val="32"/>
                          </w:rPr>
                          <w:t>I</w:t>
                        </w:r>
                        <w:r>
                          <w:rPr>
                            <w:rFonts w:ascii="Verdana" w:hAnsi="Verdana"/>
                            <w:spacing w:val="-16"/>
                            <w:position w:val="-9"/>
                            <w:sz w:val="19"/>
                          </w:rPr>
                          <w:t>З</w:t>
                        </w:r>
                      </w:p>
                    </w:txbxContent>
                  </v:textbox>
                  <w10:wrap type="none"/>
                </v:shape>
                <v:shape style="position:absolute;left:1852;top:3580;width:313;height:479" type="#_x0000_t202" id="docshape686" filled="false" stroked="false">
                  <v:textbox inset="0,0,0,0">
                    <w:txbxContent>
                      <w:p>
                        <w:pPr>
                          <w:spacing w:before="4"/>
                          <w:ind w:left="0" w:right="0" w:firstLine="0"/>
                          <w:jc w:val="left"/>
                          <w:rPr>
                            <w:rFonts w:ascii="Verdana" w:hAnsi="Verdana"/>
                            <w:sz w:val="19"/>
                          </w:rPr>
                        </w:pPr>
                        <w:r>
                          <w:rPr>
                            <w:rFonts w:ascii="Tahoma" w:hAnsi="Tahoma"/>
                            <w:spacing w:val="-8"/>
                            <w:sz w:val="32"/>
                          </w:rPr>
                          <w:t>R</w:t>
                        </w:r>
                        <w:r>
                          <w:rPr>
                            <w:rFonts w:ascii="Verdana" w:hAnsi="Verdana"/>
                            <w:spacing w:val="-8"/>
                            <w:position w:val="-9"/>
                            <w:sz w:val="19"/>
                          </w:rPr>
                          <w:t>З</w:t>
                        </w:r>
                      </w:p>
                    </w:txbxContent>
                  </v:textbox>
                  <w10:wrap type="none"/>
                </v:shape>
                <v:shape style="position:absolute;left:3463;top:3597;width:229;height:479" type="#_x0000_t202" id="docshape687" filled="false" stroked="false">
                  <v:textbox inset="0,0,0,0">
                    <w:txbxContent>
                      <w:p>
                        <w:pPr>
                          <w:spacing w:before="4"/>
                          <w:ind w:left="0" w:right="0" w:firstLine="0"/>
                          <w:jc w:val="left"/>
                          <w:rPr>
                            <w:rFonts w:ascii="Verdana" w:hAnsi="Verdana"/>
                            <w:sz w:val="19"/>
                          </w:rPr>
                        </w:pPr>
                        <w:r>
                          <w:rPr>
                            <w:rFonts w:ascii="Tahoma" w:hAnsi="Tahoma"/>
                            <w:spacing w:val="-7"/>
                            <w:w w:val="90"/>
                            <w:sz w:val="32"/>
                          </w:rPr>
                          <w:t>I</w:t>
                        </w:r>
                        <w:r>
                          <w:rPr>
                            <w:rFonts w:ascii="Verdana" w:hAnsi="Verdana"/>
                            <w:spacing w:val="-7"/>
                            <w:w w:val="90"/>
                            <w:position w:val="-9"/>
                            <w:sz w:val="19"/>
                          </w:rPr>
                          <w:t>Ч</w:t>
                        </w:r>
                      </w:p>
                    </w:txbxContent>
                  </v:textbox>
                  <w10:wrap type="none"/>
                </v:shape>
                <v:shape style="position:absolute;left:4401;top:3580;width:325;height:479" type="#_x0000_t202" id="docshape688" filled="false" stroked="false">
                  <v:textbox inset="0,0,0,0">
                    <w:txbxContent>
                      <w:p>
                        <w:pPr>
                          <w:spacing w:before="4"/>
                          <w:ind w:left="0" w:right="0" w:firstLine="0"/>
                          <w:jc w:val="left"/>
                          <w:rPr>
                            <w:rFonts w:ascii="Verdana" w:hAnsi="Verdana"/>
                            <w:sz w:val="19"/>
                          </w:rPr>
                        </w:pPr>
                        <w:r>
                          <w:rPr>
                            <w:rFonts w:ascii="Tahoma" w:hAnsi="Tahoma"/>
                            <w:spacing w:val="-11"/>
                            <w:sz w:val="32"/>
                          </w:rPr>
                          <w:t>R</w:t>
                        </w:r>
                        <w:r>
                          <w:rPr>
                            <w:rFonts w:ascii="Verdana" w:hAnsi="Verdana"/>
                            <w:spacing w:val="-11"/>
                            <w:position w:val="-9"/>
                            <w:sz w:val="19"/>
                          </w:rPr>
                          <w:t>Ч</w:t>
                        </w:r>
                      </w:p>
                    </w:txbxContent>
                  </v:textbox>
                  <w10:wrap type="none"/>
                </v:shape>
                <v:shape style="position:absolute;left:2200;top:4580;width:151;height:311" type="#_x0000_t202" id="docshape689" filled="false" stroked="false">
                  <v:textbox inset="0,0,0,0">
                    <w:txbxContent>
                      <w:p>
                        <w:pPr>
                          <w:spacing w:before="4"/>
                          <w:ind w:left="0" w:right="0" w:firstLine="0"/>
                          <w:jc w:val="left"/>
                          <w:rPr>
                            <w:rFonts w:ascii="Tahoma"/>
                            <w:sz w:val="24"/>
                          </w:rPr>
                        </w:pPr>
                        <w:r>
                          <w:rPr>
                            <w:rFonts w:ascii="Tahoma"/>
                            <w:spacing w:val="-10"/>
                            <w:sz w:val="24"/>
                          </w:rPr>
                          <w:t>3</w:t>
                        </w:r>
                      </w:p>
                    </w:txbxContent>
                  </v:textbox>
                  <w10:wrap type="none"/>
                </v:shape>
              </v:group>
            </w:pict>
          </mc:Fallback>
        </mc:AlternateContent>
      </w:r>
      <w:r>
        <w:rPr>
          <w:sz w:val="20"/>
        </w:rPr>
      </w:r>
    </w:p>
    <w:p>
      <w:pPr>
        <w:pStyle w:val="BodyText"/>
        <w:spacing w:line="360" w:lineRule="auto" w:before="184"/>
        <w:ind w:left="3111" w:right="660" w:hanging="1985"/>
        <w:jc w:val="left"/>
      </w:pPr>
      <w:r>
        <w:rPr/>
        <w:t>1</w:t>
      </w:r>
      <w:r>
        <w:rPr>
          <w:spacing w:val="-3"/>
        </w:rPr>
        <w:t> </w:t>
      </w:r>
      <w:r>
        <w:rPr/>
        <w:t>–</w:t>
      </w:r>
      <w:r>
        <w:rPr>
          <w:spacing w:val="-3"/>
        </w:rPr>
        <w:t> </w:t>
      </w:r>
      <w:r>
        <w:rPr/>
        <w:t>корпус</w:t>
      </w:r>
      <w:r>
        <w:rPr>
          <w:spacing w:val="-4"/>
        </w:rPr>
        <w:t> </w:t>
      </w:r>
      <w:r>
        <w:rPr/>
        <w:t>электроустановки;</w:t>
      </w:r>
      <w:r>
        <w:rPr>
          <w:spacing w:val="-3"/>
        </w:rPr>
        <w:t> </w:t>
      </w:r>
      <w:r>
        <w:rPr/>
        <w:t>2</w:t>
      </w:r>
      <w:r>
        <w:rPr>
          <w:spacing w:val="-3"/>
        </w:rPr>
        <w:t> </w:t>
      </w:r>
      <w:r>
        <w:rPr/>
        <w:t>–</w:t>
      </w:r>
      <w:r>
        <w:rPr>
          <w:spacing w:val="-6"/>
        </w:rPr>
        <w:t> </w:t>
      </w:r>
      <w:r>
        <w:rPr/>
        <w:t>заземляющий</w:t>
      </w:r>
      <w:r>
        <w:rPr>
          <w:spacing w:val="-2"/>
        </w:rPr>
        <w:t> </w:t>
      </w:r>
      <w:r>
        <w:rPr/>
        <w:t>проводник;</w:t>
      </w:r>
      <w:r>
        <w:rPr>
          <w:spacing w:val="-3"/>
        </w:rPr>
        <w:t> </w:t>
      </w:r>
      <w:r>
        <w:rPr/>
        <w:t>3</w:t>
      </w:r>
      <w:r>
        <w:rPr>
          <w:spacing w:val="-3"/>
        </w:rPr>
        <w:t> </w:t>
      </w:r>
      <w:r>
        <w:rPr/>
        <w:t>–</w:t>
      </w:r>
      <w:r>
        <w:rPr>
          <w:spacing w:val="-6"/>
        </w:rPr>
        <w:t> </w:t>
      </w:r>
      <w:r>
        <w:rPr/>
        <w:t>заземлитель Рисунок 2.27 – Защитное заземление</w:t>
      </w:r>
    </w:p>
    <w:p>
      <w:pPr>
        <w:pStyle w:val="BodyText"/>
        <w:spacing w:before="137"/>
        <w:ind w:left="0" w:firstLine="0"/>
        <w:jc w:val="left"/>
      </w:pPr>
    </w:p>
    <w:p>
      <w:pPr>
        <w:pStyle w:val="BodyText"/>
        <w:spacing w:line="360" w:lineRule="auto"/>
        <w:ind w:right="273"/>
      </w:pPr>
      <w:r>
        <w:rPr/>
        <w:t>Поскольку</w:t>
      </w:r>
      <w:r>
        <w:rPr>
          <w:spacing w:val="-2"/>
        </w:rPr>
        <w:t> </w:t>
      </w:r>
      <w:r>
        <w:rPr/>
        <w:t>электрический ток – это очень ленивая среда, которая всегда течет по пути наименьшего сопротивления, поэтому сопротивление заземлителя должно быть намного меньше сопротивления тела человека, принятого для расчетов как 1000 Ом.</w:t>
      </w:r>
    </w:p>
    <w:p>
      <w:pPr>
        <w:pStyle w:val="BodyText"/>
        <w:spacing w:line="360" w:lineRule="auto" w:before="2"/>
        <w:ind w:right="275"/>
      </w:pPr>
      <w:r>
        <w:rPr/>
        <w:t>Согласно ПУЭ сопротивление заземления в электроустановках до 1000 В не должно превышать 4 Ом.</w:t>
      </w:r>
    </w:p>
    <w:p>
      <w:pPr>
        <w:pStyle w:val="BodyText"/>
        <w:spacing w:line="360" w:lineRule="auto"/>
        <w:ind w:right="275"/>
      </w:pPr>
      <w:r>
        <w:rPr/>
        <w:t>Заземлителъ – это проводник или совокупность металлически соединенных проводников, находящихся в соприкосновении с землей или ее эквивалентом.</w:t>
      </w:r>
    </w:p>
    <w:p>
      <w:pPr>
        <w:pStyle w:val="BodyText"/>
        <w:ind w:left="960" w:firstLine="0"/>
      </w:pPr>
      <w:r>
        <w:rPr/>
        <w:t>Заземлители</w:t>
      </w:r>
      <w:r>
        <w:rPr>
          <w:spacing w:val="-2"/>
        </w:rPr>
        <w:t> бывают:</w:t>
      </w:r>
    </w:p>
    <w:p>
      <w:pPr>
        <w:pStyle w:val="ListParagraph"/>
        <w:numPr>
          <w:ilvl w:val="0"/>
          <w:numId w:val="69"/>
        </w:numPr>
        <w:tabs>
          <w:tab w:pos="1140" w:val="left" w:leader="none"/>
        </w:tabs>
        <w:spacing w:line="240" w:lineRule="auto" w:before="137" w:after="0"/>
        <w:ind w:left="1140" w:right="0" w:hanging="180"/>
        <w:jc w:val="both"/>
        <w:rPr>
          <w:sz w:val="24"/>
        </w:rPr>
      </w:pPr>
      <w:r>
        <w:rPr>
          <w:sz w:val="24"/>
        </w:rPr>
        <w:t>искусственные,</w:t>
      </w:r>
      <w:r>
        <w:rPr>
          <w:spacing w:val="-4"/>
          <w:sz w:val="24"/>
        </w:rPr>
        <w:t> </w:t>
      </w:r>
      <w:r>
        <w:rPr>
          <w:sz w:val="24"/>
        </w:rPr>
        <w:t>предназначенные</w:t>
      </w:r>
      <w:r>
        <w:rPr>
          <w:spacing w:val="-2"/>
          <w:sz w:val="24"/>
        </w:rPr>
        <w:t> </w:t>
      </w:r>
      <w:r>
        <w:rPr>
          <w:sz w:val="24"/>
        </w:rPr>
        <w:t>исключительно</w:t>
      </w:r>
      <w:r>
        <w:rPr>
          <w:spacing w:val="-3"/>
          <w:sz w:val="24"/>
        </w:rPr>
        <w:t> </w:t>
      </w:r>
      <w:r>
        <w:rPr>
          <w:sz w:val="24"/>
        </w:rPr>
        <w:t>для</w:t>
      </w:r>
      <w:r>
        <w:rPr>
          <w:spacing w:val="-4"/>
          <w:sz w:val="24"/>
        </w:rPr>
        <w:t> </w:t>
      </w:r>
      <w:r>
        <w:rPr>
          <w:sz w:val="24"/>
        </w:rPr>
        <w:t>целей </w:t>
      </w:r>
      <w:r>
        <w:rPr>
          <w:spacing w:val="-2"/>
          <w:sz w:val="24"/>
        </w:rPr>
        <w:t>заземления:</w:t>
      </w:r>
    </w:p>
    <w:p>
      <w:pPr>
        <w:pStyle w:val="ListParagraph"/>
        <w:numPr>
          <w:ilvl w:val="0"/>
          <w:numId w:val="69"/>
        </w:numPr>
        <w:tabs>
          <w:tab w:pos="886" w:val="left" w:leader="none"/>
          <w:tab w:pos="1140" w:val="left" w:leader="none"/>
          <w:tab w:pos="2275" w:val="left" w:leader="none"/>
          <w:tab w:pos="3946" w:val="left" w:leader="none"/>
          <w:tab w:pos="4298" w:val="left" w:leader="none"/>
          <w:tab w:pos="5304" w:val="left" w:leader="none"/>
          <w:tab w:pos="6348" w:val="left" w:leader="none"/>
          <w:tab w:pos="7800" w:val="left" w:leader="none"/>
        </w:tabs>
        <w:spacing w:line="360" w:lineRule="auto" w:before="139" w:after="0"/>
        <w:ind w:left="252" w:right="270" w:firstLine="708"/>
        <w:jc w:val="right"/>
        <w:rPr>
          <w:sz w:val="24"/>
        </w:rPr>
      </w:pPr>
      <w:r>
        <w:rPr>
          <w:sz w:val="24"/>
        </w:rPr>
        <w:t>естественные</w:t>
      </w:r>
      <w:r>
        <w:rPr>
          <w:spacing w:val="-4"/>
          <w:sz w:val="24"/>
        </w:rPr>
        <w:t> </w:t>
      </w:r>
      <w:r>
        <w:rPr>
          <w:sz w:val="24"/>
        </w:rPr>
        <w:t>–</w:t>
      </w:r>
      <w:r>
        <w:rPr>
          <w:spacing w:val="-3"/>
          <w:sz w:val="24"/>
        </w:rPr>
        <w:t> </w:t>
      </w:r>
      <w:r>
        <w:rPr>
          <w:sz w:val="24"/>
        </w:rPr>
        <w:t>это</w:t>
      </w:r>
      <w:r>
        <w:rPr>
          <w:spacing w:val="-3"/>
          <w:sz w:val="24"/>
        </w:rPr>
        <w:t> </w:t>
      </w:r>
      <w:r>
        <w:rPr>
          <w:sz w:val="24"/>
        </w:rPr>
        <w:t>находящиеся</w:t>
      </w:r>
      <w:r>
        <w:rPr>
          <w:spacing w:val="-3"/>
          <w:sz w:val="24"/>
        </w:rPr>
        <w:t> </w:t>
      </w:r>
      <w:r>
        <w:rPr>
          <w:sz w:val="24"/>
        </w:rPr>
        <w:t>в</w:t>
      </w:r>
      <w:r>
        <w:rPr>
          <w:spacing w:val="-4"/>
          <w:sz w:val="24"/>
        </w:rPr>
        <w:t> </w:t>
      </w:r>
      <w:r>
        <w:rPr>
          <w:sz w:val="24"/>
        </w:rPr>
        <w:t>земле</w:t>
      </w:r>
      <w:r>
        <w:rPr>
          <w:spacing w:val="-4"/>
          <w:sz w:val="24"/>
        </w:rPr>
        <w:t> </w:t>
      </w:r>
      <w:r>
        <w:rPr>
          <w:sz w:val="24"/>
        </w:rPr>
        <w:t>металлические</w:t>
      </w:r>
      <w:r>
        <w:rPr>
          <w:spacing w:val="-4"/>
          <w:sz w:val="24"/>
        </w:rPr>
        <w:t> </w:t>
      </w:r>
      <w:r>
        <w:rPr>
          <w:sz w:val="24"/>
        </w:rPr>
        <w:t>предметы</w:t>
      </w:r>
      <w:r>
        <w:rPr>
          <w:spacing w:val="-4"/>
          <w:sz w:val="24"/>
        </w:rPr>
        <w:t> </w:t>
      </w:r>
      <w:r>
        <w:rPr>
          <w:sz w:val="24"/>
        </w:rPr>
        <w:t>иного</w:t>
      </w:r>
      <w:r>
        <w:rPr>
          <w:spacing w:val="-3"/>
          <w:sz w:val="24"/>
        </w:rPr>
        <w:t> </w:t>
      </w:r>
      <w:r>
        <w:rPr>
          <w:sz w:val="24"/>
        </w:rPr>
        <w:t>назначения. </w:t>
      </w:r>
      <w:r>
        <w:rPr>
          <w:spacing w:val="-4"/>
          <w:sz w:val="24"/>
        </w:rPr>
        <w:t>Для</w:t>
      </w:r>
      <w:r>
        <w:rPr>
          <w:sz w:val="24"/>
        </w:rPr>
        <w:tab/>
      </w:r>
      <w:r>
        <w:rPr>
          <w:spacing w:val="-2"/>
          <w:sz w:val="24"/>
        </w:rPr>
        <w:t>заземления</w:t>
      </w:r>
      <w:r>
        <w:rPr>
          <w:sz w:val="24"/>
        </w:rPr>
        <w:tab/>
      </w:r>
      <w:r>
        <w:rPr>
          <w:spacing w:val="-2"/>
          <w:sz w:val="24"/>
        </w:rPr>
        <w:t>оборудования</w:t>
      </w:r>
      <w:r>
        <w:rPr>
          <w:sz w:val="24"/>
        </w:rPr>
        <w:tab/>
      </w:r>
      <w:r>
        <w:rPr>
          <w:spacing w:val="-10"/>
          <w:sz w:val="24"/>
        </w:rPr>
        <w:t>в</w:t>
      </w:r>
      <w:r>
        <w:rPr>
          <w:sz w:val="24"/>
        </w:rPr>
        <w:tab/>
      </w:r>
      <w:r>
        <w:rPr>
          <w:spacing w:val="-2"/>
          <w:sz w:val="24"/>
        </w:rPr>
        <w:t>первую</w:t>
      </w:r>
      <w:r>
        <w:rPr>
          <w:sz w:val="24"/>
        </w:rPr>
        <w:tab/>
      </w:r>
      <w:r>
        <w:rPr>
          <w:spacing w:val="-2"/>
          <w:sz w:val="24"/>
        </w:rPr>
        <w:t>очередь</w:t>
      </w:r>
      <w:r>
        <w:rPr>
          <w:sz w:val="24"/>
        </w:rPr>
        <w:tab/>
      </w:r>
      <w:r>
        <w:rPr>
          <w:spacing w:val="-2"/>
          <w:sz w:val="24"/>
        </w:rPr>
        <w:t>используют</w:t>
      </w:r>
      <w:r>
        <w:rPr>
          <w:sz w:val="24"/>
        </w:rPr>
        <w:tab/>
      </w:r>
      <w:r>
        <w:rPr>
          <w:spacing w:val="-2"/>
          <w:sz w:val="24"/>
        </w:rPr>
        <w:t>естественные </w:t>
      </w:r>
      <w:r>
        <w:rPr>
          <w:sz w:val="24"/>
        </w:rPr>
        <w:t>заземлители:</w:t>
      </w:r>
      <w:r>
        <w:rPr>
          <w:spacing w:val="-11"/>
          <w:sz w:val="24"/>
        </w:rPr>
        <w:t> </w:t>
      </w:r>
      <w:r>
        <w:rPr>
          <w:sz w:val="24"/>
        </w:rPr>
        <w:t>например,</w:t>
      </w:r>
      <w:r>
        <w:rPr>
          <w:spacing w:val="-9"/>
          <w:sz w:val="24"/>
        </w:rPr>
        <w:t> </w:t>
      </w:r>
      <w:r>
        <w:rPr>
          <w:sz w:val="24"/>
        </w:rPr>
        <w:t>железобетонные</w:t>
      </w:r>
      <w:r>
        <w:rPr>
          <w:spacing w:val="-10"/>
          <w:sz w:val="24"/>
        </w:rPr>
        <w:t> </w:t>
      </w:r>
      <w:r>
        <w:rPr>
          <w:sz w:val="24"/>
        </w:rPr>
        <w:t>фундаменты,</w:t>
      </w:r>
      <w:r>
        <w:rPr>
          <w:spacing w:val="-9"/>
          <w:sz w:val="24"/>
        </w:rPr>
        <w:t> </w:t>
      </w:r>
      <w:r>
        <w:rPr>
          <w:sz w:val="24"/>
        </w:rPr>
        <w:t>а</w:t>
      </w:r>
      <w:r>
        <w:rPr>
          <w:spacing w:val="-10"/>
          <w:sz w:val="24"/>
        </w:rPr>
        <w:t> </w:t>
      </w:r>
      <w:r>
        <w:rPr>
          <w:sz w:val="24"/>
        </w:rPr>
        <w:t>также</w:t>
      </w:r>
      <w:r>
        <w:rPr>
          <w:spacing w:val="-10"/>
          <w:sz w:val="24"/>
        </w:rPr>
        <w:t> </w:t>
      </w:r>
      <w:r>
        <w:rPr>
          <w:sz w:val="24"/>
        </w:rPr>
        <w:t>расположенные</w:t>
      </w:r>
      <w:r>
        <w:rPr>
          <w:spacing w:val="-9"/>
          <w:sz w:val="24"/>
        </w:rPr>
        <w:t> </w:t>
      </w:r>
      <w:r>
        <w:rPr>
          <w:spacing w:val="-2"/>
          <w:sz w:val="24"/>
        </w:rPr>
        <w:t>металлические</w:t>
      </w:r>
    </w:p>
    <w:p>
      <w:pPr>
        <w:pStyle w:val="BodyText"/>
        <w:spacing w:line="275" w:lineRule="exact"/>
        <w:ind w:firstLine="0"/>
      </w:pPr>
      <w:r>
        <w:rPr/>
        <w:t>конструкции</w:t>
      </w:r>
      <w:r>
        <w:rPr>
          <w:spacing w:val="-1"/>
        </w:rPr>
        <w:t> </w:t>
      </w:r>
      <w:r>
        <w:rPr/>
        <w:t>зданий</w:t>
      </w:r>
      <w:r>
        <w:rPr>
          <w:spacing w:val="-2"/>
        </w:rPr>
        <w:t> </w:t>
      </w:r>
      <w:r>
        <w:rPr/>
        <w:t>и </w:t>
      </w:r>
      <w:r>
        <w:rPr>
          <w:spacing w:val="-2"/>
        </w:rPr>
        <w:t>сооружений.</w:t>
      </w:r>
    </w:p>
    <w:p>
      <w:pPr>
        <w:pStyle w:val="BodyText"/>
        <w:spacing w:line="360" w:lineRule="auto" w:before="139"/>
        <w:ind w:right="269"/>
      </w:pPr>
      <w:r>
        <w:rPr/>
        <w:t>Искусственные заземлители, в основном, выполняются в виде вертикально погр</w:t>
      </w:r>
      <w:r>
        <w:rPr>
          <w:b/>
        </w:rPr>
        <w:t>у</w:t>
      </w:r>
      <w:r>
        <w:rPr/>
        <w:t>женных</w:t>
      </w:r>
      <w:r>
        <w:rPr>
          <w:spacing w:val="-8"/>
        </w:rPr>
        <w:t> </w:t>
      </w:r>
      <w:r>
        <w:rPr/>
        <w:t>стальных</w:t>
      </w:r>
      <w:r>
        <w:rPr>
          <w:spacing w:val="-11"/>
        </w:rPr>
        <w:t> </w:t>
      </w:r>
      <w:r>
        <w:rPr/>
        <w:t>труб</w:t>
      </w:r>
      <w:r>
        <w:rPr>
          <w:spacing w:val="-10"/>
        </w:rPr>
        <w:t> </w:t>
      </w:r>
      <w:r>
        <w:rPr/>
        <w:t>диаметром</w:t>
      </w:r>
      <w:r>
        <w:rPr>
          <w:spacing w:val="-11"/>
        </w:rPr>
        <w:t> </w:t>
      </w:r>
      <w:r>
        <w:rPr/>
        <w:t>30-50</w:t>
      </w:r>
      <w:r>
        <w:rPr>
          <w:spacing w:val="-6"/>
        </w:rPr>
        <w:t> </w:t>
      </w:r>
      <w:r>
        <w:rPr/>
        <w:t>мм,</w:t>
      </w:r>
      <w:r>
        <w:rPr>
          <w:spacing w:val="-6"/>
        </w:rPr>
        <w:t> </w:t>
      </w:r>
      <w:r>
        <w:rPr/>
        <w:t>уголков</w:t>
      </w:r>
      <w:r>
        <w:rPr>
          <w:spacing w:val="-11"/>
        </w:rPr>
        <w:t> </w:t>
      </w:r>
      <w:r>
        <w:rPr/>
        <w:t>размером</w:t>
      </w:r>
      <w:r>
        <w:rPr>
          <w:spacing w:val="-11"/>
        </w:rPr>
        <w:t> </w:t>
      </w:r>
      <w:r>
        <w:rPr/>
        <w:t>от</w:t>
      </w:r>
      <w:r>
        <w:rPr>
          <w:spacing w:val="-10"/>
        </w:rPr>
        <w:t> </w:t>
      </w:r>
      <w:r>
        <w:rPr/>
        <w:t>40×40</w:t>
      </w:r>
      <w:r>
        <w:rPr>
          <w:spacing w:val="-11"/>
        </w:rPr>
        <w:t> </w:t>
      </w:r>
      <w:r>
        <w:rPr/>
        <w:t>мм</w:t>
      </w:r>
      <w:r>
        <w:rPr>
          <w:spacing w:val="-9"/>
        </w:rPr>
        <w:t> </w:t>
      </w:r>
      <w:r>
        <w:rPr/>
        <w:t>до</w:t>
      </w:r>
      <w:r>
        <w:rPr>
          <w:spacing w:val="-11"/>
        </w:rPr>
        <w:t> </w:t>
      </w:r>
      <w:r>
        <w:rPr/>
        <w:t>60×60</w:t>
      </w:r>
      <w:r>
        <w:rPr>
          <w:spacing w:val="-8"/>
        </w:rPr>
        <w:t> </w:t>
      </w:r>
      <w:r>
        <w:rPr/>
        <w:t>мм и стержней диаметром 10-12 мм, сваренных по верхним концам горизонтальной соединительной полосы (сечением не менее 4×12 мм или круглого сечения диаметром не менее 6 мм.</w:t>
      </w:r>
    </w:p>
    <w:p>
      <w:pPr>
        <w:pStyle w:val="BodyText"/>
        <w:spacing w:line="275" w:lineRule="exact"/>
        <w:ind w:left="960" w:firstLine="0"/>
      </w:pPr>
      <w:r>
        <w:rPr/>
        <w:t>По</w:t>
      </w:r>
      <w:r>
        <w:rPr>
          <w:spacing w:val="-5"/>
        </w:rPr>
        <w:t> </w:t>
      </w:r>
      <w:r>
        <w:rPr/>
        <w:t>расположению</w:t>
      </w:r>
      <w:r>
        <w:rPr>
          <w:spacing w:val="-3"/>
        </w:rPr>
        <w:t> </w:t>
      </w:r>
      <w:r>
        <w:rPr/>
        <w:t>заземлителей</w:t>
      </w:r>
      <w:r>
        <w:rPr>
          <w:spacing w:val="-2"/>
        </w:rPr>
        <w:t> </w:t>
      </w:r>
      <w:r>
        <w:rPr/>
        <w:t>относительно</w:t>
      </w:r>
      <w:r>
        <w:rPr>
          <w:spacing w:val="-5"/>
        </w:rPr>
        <w:t> </w:t>
      </w:r>
      <w:r>
        <w:rPr/>
        <w:t>корпусов</w:t>
      </w:r>
      <w:r>
        <w:rPr>
          <w:spacing w:val="-4"/>
        </w:rPr>
        <w:t> </w:t>
      </w:r>
      <w:r>
        <w:rPr/>
        <w:t>электроустановки</w:t>
      </w:r>
      <w:r>
        <w:rPr>
          <w:spacing w:val="-1"/>
        </w:rPr>
        <w:t> </w:t>
      </w:r>
      <w:r>
        <w:rPr>
          <w:spacing w:val="-2"/>
        </w:rPr>
        <w:t>различают:</w:t>
      </w:r>
    </w:p>
    <w:p>
      <w:pPr>
        <w:spacing w:after="0" w:line="275" w:lineRule="exact"/>
        <w:sectPr>
          <w:pgSz w:w="11910" w:h="16840"/>
          <w:pgMar w:header="144" w:footer="1026" w:top="940" w:bottom="1220" w:left="880" w:right="860"/>
        </w:sectPr>
      </w:pPr>
    </w:p>
    <w:p>
      <w:pPr>
        <w:pStyle w:val="ListParagraph"/>
        <w:numPr>
          <w:ilvl w:val="0"/>
          <w:numId w:val="69"/>
        </w:numPr>
        <w:tabs>
          <w:tab w:pos="1152" w:val="left" w:leader="none"/>
        </w:tabs>
        <w:spacing w:line="360" w:lineRule="auto" w:before="186" w:after="0"/>
        <w:ind w:left="252" w:right="274" w:firstLine="708"/>
        <w:jc w:val="both"/>
        <w:rPr>
          <w:sz w:val="24"/>
        </w:rPr>
      </w:pPr>
      <w:r>
        <w:rPr>
          <w:sz w:val="24"/>
        </w:rPr>
        <w:t>выносное заземление – когда заземлители располагаются на некотором удалении от заземляемого оборудования;</w:t>
      </w:r>
    </w:p>
    <w:p>
      <w:pPr>
        <w:pStyle w:val="ListParagraph"/>
        <w:numPr>
          <w:ilvl w:val="0"/>
          <w:numId w:val="69"/>
        </w:numPr>
        <w:tabs>
          <w:tab w:pos="1228" w:val="left" w:leader="none"/>
        </w:tabs>
        <w:spacing w:line="360" w:lineRule="auto" w:before="0" w:after="0"/>
        <w:ind w:left="252" w:right="275" w:firstLine="708"/>
        <w:jc w:val="both"/>
        <w:rPr>
          <w:sz w:val="24"/>
        </w:rPr>
      </w:pPr>
      <w:r>
        <w:rPr>
          <w:sz w:val="24"/>
        </w:rPr>
        <w:t>контурное, когда заземлители располагаются по контуру вокруг заземляемого оборудования на некотором расстоянии друг от друга.</w:t>
      </w:r>
    </w:p>
    <w:p>
      <w:pPr>
        <w:pStyle w:val="BodyText"/>
        <w:spacing w:line="360" w:lineRule="auto"/>
        <w:ind w:left="960" w:right="585" w:firstLine="0"/>
      </w:pPr>
      <w:r>
        <w:rPr/>
        <w:t>Сопротивление защитного заземления необходимо контролировать согласно ПУЭ. Для</w:t>
      </w:r>
      <w:r>
        <w:rPr>
          <w:spacing w:val="-5"/>
        </w:rPr>
        <w:t> </w:t>
      </w:r>
      <w:r>
        <w:rPr/>
        <w:t>заземления</w:t>
      </w:r>
      <w:r>
        <w:rPr>
          <w:spacing w:val="-3"/>
        </w:rPr>
        <w:t> </w:t>
      </w:r>
      <w:r>
        <w:rPr/>
        <w:t>переносного</w:t>
      </w:r>
      <w:r>
        <w:rPr>
          <w:spacing w:val="-2"/>
        </w:rPr>
        <w:t> </w:t>
      </w:r>
      <w:r>
        <w:rPr/>
        <w:t>электроинструмента</w:t>
      </w:r>
      <w:r>
        <w:rPr>
          <w:spacing w:val="-3"/>
        </w:rPr>
        <w:t> </w:t>
      </w:r>
      <w:r>
        <w:rPr/>
        <w:t>(например,</w:t>
      </w:r>
      <w:r>
        <w:rPr>
          <w:spacing w:val="-3"/>
        </w:rPr>
        <w:t> </w:t>
      </w:r>
      <w:r>
        <w:rPr/>
        <w:t>сварочного</w:t>
      </w:r>
      <w:r>
        <w:rPr>
          <w:spacing w:val="-2"/>
        </w:rPr>
        <w:t> аппарата):</w:t>
      </w:r>
    </w:p>
    <w:p>
      <w:pPr>
        <w:pStyle w:val="ListParagraph"/>
        <w:numPr>
          <w:ilvl w:val="0"/>
          <w:numId w:val="69"/>
        </w:numPr>
        <w:tabs>
          <w:tab w:pos="1128" w:val="left" w:leader="none"/>
        </w:tabs>
        <w:spacing w:line="360" w:lineRule="auto" w:before="0" w:after="0"/>
        <w:ind w:left="252" w:right="273" w:firstLine="708"/>
        <w:jc w:val="both"/>
        <w:rPr>
          <w:sz w:val="24"/>
        </w:rPr>
      </w:pPr>
      <w:r>
        <w:rPr>
          <w:sz w:val="24"/>
        </w:rPr>
        <w:t>применяют</w:t>
      </w:r>
      <w:r>
        <w:rPr>
          <w:spacing w:val="-15"/>
          <w:sz w:val="24"/>
        </w:rPr>
        <w:t> </w:t>
      </w:r>
      <w:r>
        <w:rPr>
          <w:sz w:val="24"/>
        </w:rPr>
        <w:t>прямое</w:t>
      </w:r>
      <w:r>
        <w:rPr>
          <w:spacing w:val="-15"/>
          <w:sz w:val="24"/>
        </w:rPr>
        <w:t> </w:t>
      </w:r>
      <w:r>
        <w:rPr>
          <w:sz w:val="24"/>
        </w:rPr>
        <w:t>заземление,</w:t>
      </w:r>
      <w:r>
        <w:rPr>
          <w:spacing w:val="-15"/>
          <w:sz w:val="24"/>
        </w:rPr>
        <w:t> </w:t>
      </w:r>
      <w:r>
        <w:rPr>
          <w:sz w:val="24"/>
        </w:rPr>
        <w:t>когда</w:t>
      </w:r>
      <w:r>
        <w:rPr>
          <w:spacing w:val="-15"/>
          <w:sz w:val="24"/>
        </w:rPr>
        <w:t> </w:t>
      </w:r>
      <w:r>
        <w:rPr>
          <w:sz w:val="24"/>
        </w:rPr>
        <w:t>один</w:t>
      </w:r>
      <w:r>
        <w:rPr>
          <w:spacing w:val="-15"/>
          <w:sz w:val="24"/>
        </w:rPr>
        <w:t> </w:t>
      </w:r>
      <w:r>
        <w:rPr>
          <w:sz w:val="24"/>
        </w:rPr>
        <w:t>конец</w:t>
      </w:r>
      <w:r>
        <w:rPr>
          <w:spacing w:val="-15"/>
          <w:sz w:val="24"/>
        </w:rPr>
        <w:t> </w:t>
      </w:r>
      <w:r>
        <w:rPr>
          <w:sz w:val="24"/>
        </w:rPr>
        <w:t>заземляющего</w:t>
      </w:r>
      <w:r>
        <w:rPr>
          <w:spacing w:val="-15"/>
          <w:sz w:val="24"/>
        </w:rPr>
        <w:t> </w:t>
      </w:r>
      <w:r>
        <w:rPr>
          <w:sz w:val="24"/>
        </w:rPr>
        <w:t>проводника</w:t>
      </w:r>
      <w:r>
        <w:rPr>
          <w:spacing w:val="-15"/>
          <w:sz w:val="24"/>
        </w:rPr>
        <w:t> </w:t>
      </w:r>
      <w:r>
        <w:rPr>
          <w:sz w:val="24"/>
        </w:rPr>
        <w:t>соединен со специальным штырем электроинструмента, предназначенного специально для целей заземления, а второй – с металлическим стержнем, заглубленным в землю;</w:t>
      </w:r>
    </w:p>
    <w:p>
      <w:pPr>
        <w:pStyle w:val="ListParagraph"/>
        <w:numPr>
          <w:ilvl w:val="0"/>
          <w:numId w:val="69"/>
        </w:numPr>
        <w:tabs>
          <w:tab w:pos="1185" w:val="left" w:leader="none"/>
        </w:tabs>
        <w:spacing w:line="360" w:lineRule="auto" w:before="2" w:after="0"/>
        <w:ind w:left="252" w:right="270" w:firstLine="708"/>
        <w:jc w:val="both"/>
        <w:rPr>
          <w:sz w:val="24"/>
        </w:rPr>
      </w:pPr>
      <w:r>
        <w:rPr>
          <w:sz w:val="24"/>
        </w:rPr>
        <w:t>присоединение переносного электроинструмента осуществляется к заземленной в определенной</w:t>
      </w:r>
      <w:r>
        <w:rPr>
          <w:spacing w:val="-13"/>
          <w:sz w:val="24"/>
        </w:rPr>
        <w:t> </w:t>
      </w:r>
      <w:r>
        <w:rPr>
          <w:sz w:val="24"/>
        </w:rPr>
        <w:t>точке</w:t>
      </w:r>
      <w:r>
        <w:rPr>
          <w:spacing w:val="-15"/>
          <w:sz w:val="24"/>
        </w:rPr>
        <w:t> </w:t>
      </w:r>
      <w:r>
        <w:rPr>
          <w:sz w:val="24"/>
        </w:rPr>
        <w:t>электрической</w:t>
      </w:r>
      <w:r>
        <w:rPr>
          <w:spacing w:val="-13"/>
          <w:sz w:val="24"/>
        </w:rPr>
        <w:t> </w:t>
      </w:r>
      <w:r>
        <w:rPr>
          <w:sz w:val="24"/>
        </w:rPr>
        <w:t>шине,</w:t>
      </w:r>
      <w:r>
        <w:rPr>
          <w:spacing w:val="-14"/>
          <w:sz w:val="24"/>
        </w:rPr>
        <w:t> </w:t>
      </w:r>
      <w:r>
        <w:rPr>
          <w:sz w:val="24"/>
        </w:rPr>
        <w:t>которая</w:t>
      </w:r>
      <w:r>
        <w:rPr>
          <w:spacing w:val="-14"/>
          <w:sz w:val="24"/>
        </w:rPr>
        <w:t> </w:t>
      </w:r>
      <w:r>
        <w:rPr>
          <w:sz w:val="24"/>
        </w:rPr>
        <w:t>обычно</w:t>
      </w:r>
      <w:r>
        <w:rPr>
          <w:spacing w:val="-14"/>
          <w:sz w:val="24"/>
        </w:rPr>
        <w:t> </w:t>
      </w:r>
      <w:r>
        <w:rPr>
          <w:sz w:val="24"/>
        </w:rPr>
        <w:t>выглядит</w:t>
      </w:r>
      <w:r>
        <w:rPr>
          <w:spacing w:val="-13"/>
          <w:sz w:val="24"/>
        </w:rPr>
        <w:t> </w:t>
      </w:r>
      <w:r>
        <w:rPr>
          <w:sz w:val="24"/>
        </w:rPr>
        <w:t>как</w:t>
      </w:r>
      <w:r>
        <w:rPr>
          <w:spacing w:val="-13"/>
          <w:sz w:val="24"/>
        </w:rPr>
        <w:t> </w:t>
      </w:r>
      <w:r>
        <w:rPr>
          <w:sz w:val="24"/>
        </w:rPr>
        <w:t>металлическая</w:t>
      </w:r>
      <w:r>
        <w:rPr>
          <w:spacing w:val="-14"/>
          <w:sz w:val="24"/>
        </w:rPr>
        <w:t> </w:t>
      </w:r>
      <w:r>
        <w:rPr>
          <w:sz w:val="24"/>
        </w:rPr>
        <w:t>полоса с внешней или внутренней стороны стены здания или других строений.</w:t>
      </w:r>
    </w:p>
    <w:p>
      <w:pPr>
        <w:pStyle w:val="BodyText"/>
        <w:spacing w:line="360" w:lineRule="auto"/>
        <w:ind w:right="271"/>
      </w:pPr>
      <w:r>
        <w:rPr/>
        <w:t>С помощью защитного заземления уменьшается напряжение на корпусе электроустановки относительно</w:t>
      </w:r>
      <w:r>
        <w:rPr>
          <w:spacing w:val="-3"/>
        </w:rPr>
        <w:t> </w:t>
      </w:r>
      <w:r>
        <w:rPr/>
        <w:t>земли до</w:t>
      </w:r>
      <w:r>
        <w:rPr>
          <w:spacing w:val="-3"/>
        </w:rPr>
        <w:t> </w:t>
      </w:r>
      <w:r>
        <w:rPr/>
        <w:t>безопасного</w:t>
      </w:r>
      <w:r>
        <w:rPr>
          <w:spacing w:val="-1"/>
        </w:rPr>
        <w:t> </w:t>
      </w:r>
      <w:r>
        <w:rPr/>
        <w:t>значения,</w:t>
      </w:r>
      <w:r>
        <w:rPr>
          <w:spacing w:val="-1"/>
        </w:rPr>
        <w:t> </w:t>
      </w:r>
      <w:r>
        <w:rPr/>
        <w:t>следовательно, уменьшается и сила тока, протекающего через тело человека.</w:t>
      </w:r>
    </w:p>
    <w:p>
      <w:pPr>
        <w:pStyle w:val="BodyText"/>
        <w:spacing w:line="360" w:lineRule="auto"/>
        <w:ind w:right="269"/>
      </w:pPr>
      <w:r>
        <w:rPr/>
        <w:t>На</w:t>
      </w:r>
      <w:r>
        <w:rPr>
          <w:spacing w:val="-15"/>
        </w:rPr>
        <w:t> </w:t>
      </w:r>
      <w:r>
        <w:rPr/>
        <w:t>схеме</w:t>
      </w:r>
      <w:r>
        <w:rPr>
          <w:spacing w:val="-15"/>
        </w:rPr>
        <w:t> </w:t>
      </w:r>
      <w:r>
        <w:rPr/>
        <w:t>(рисунок</w:t>
      </w:r>
      <w:r>
        <w:rPr>
          <w:spacing w:val="-15"/>
        </w:rPr>
        <w:t> </w:t>
      </w:r>
      <w:r>
        <w:rPr/>
        <w:t>2.28)</w:t>
      </w:r>
      <w:r>
        <w:rPr>
          <w:spacing w:val="-15"/>
        </w:rPr>
        <w:t> </w:t>
      </w:r>
      <w:r>
        <w:rPr/>
        <w:t>защитного</w:t>
      </w:r>
      <w:r>
        <w:rPr>
          <w:spacing w:val="-15"/>
        </w:rPr>
        <w:t> </w:t>
      </w:r>
      <w:r>
        <w:rPr/>
        <w:t>заземления</w:t>
      </w:r>
      <w:r>
        <w:rPr>
          <w:spacing w:val="-15"/>
        </w:rPr>
        <w:t> </w:t>
      </w:r>
      <w:r>
        <w:rPr/>
        <w:t>показано,</w:t>
      </w:r>
      <w:r>
        <w:rPr>
          <w:spacing w:val="-15"/>
        </w:rPr>
        <w:t> </w:t>
      </w:r>
      <w:r>
        <w:rPr/>
        <w:t>что</w:t>
      </w:r>
      <w:r>
        <w:rPr>
          <w:spacing w:val="-15"/>
        </w:rPr>
        <w:t> </w:t>
      </w:r>
      <w:r>
        <w:rPr/>
        <w:t>напряжение,</w:t>
      </w:r>
      <w:r>
        <w:rPr>
          <w:spacing w:val="-15"/>
        </w:rPr>
        <w:t> </w:t>
      </w:r>
      <w:r>
        <w:rPr/>
        <w:t>приложенное к телу человека в случае прикосновения к оборудованию, можно снизить, уменьшая сопротивление заземляющего устройства.</w:t>
      </w:r>
    </w:p>
    <w:p>
      <w:pPr>
        <w:pStyle w:val="BodyText"/>
        <w:spacing w:before="238"/>
        <w:ind w:left="0" w:firstLine="0"/>
        <w:jc w:val="left"/>
        <w:rPr>
          <w:sz w:val="28"/>
        </w:rPr>
      </w:pPr>
    </w:p>
    <w:p>
      <w:pPr>
        <w:pStyle w:val="Heading1"/>
        <w:spacing w:line="300" w:lineRule="auto"/>
        <w:ind w:left="9051" w:right="948"/>
        <w:rPr>
          <w:rFonts w:ascii="Verdana" w:hAnsi="Verdana"/>
        </w:rPr>
      </w:pPr>
      <w:r>
        <w:rPr/>
        <mc:AlternateContent>
          <mc:Choice Requires="wps">
            <w:drawing>
              <wp:anchor distT="0" distB="0" distL="0" distR="0" allowOverlap="1" layoutInCell="1" locked="0" behindDoc="0" simplePos="0" relativeHeight="15774208">
                <wp:simplePos x="0" y="0"/>
                <wp:positionH relativeFrom="page">
                  <wp:posOffset>1148712</wp:posOffset>
                </wp:positionH>
                <wp:positionV relativeFrom="paragraph">
                  <wp:posOffset>-35439</wp:posOffset>
                </wp:positionV>
                <wp:extent cx="5167630" cy="3314700"/>
                <wp:effectExtent l="0" t="0" r="0" b="0"/>
                <wp:wrapNone/>
                <wp:docPr id="1092" name="Group 1092"/>
                <wp:cNvGraphicFramePr>
                  <a:graphicFrameLocks/>
                </wp:cNvGraphicFramePr>
                <a:graphic>
                  <a:graphicData uri="http://schemas.microsoft.com/office/word/2010/wordprocessingGroup">
                    <wpg:wgp>
                      <wpg:cNvPr id="1092" name="Group 1092"/>
                      <wpg:cNvGrpSpPr/>
                      <wpg:grpSpPr>
                        <a:xfrm>
                          <a:off x="0" y="0"/>
                          <a:ext cx="5167630" cy="3314700"/>
                          <a:chExt cx="5167630" cy="3314700"/>
                        </a:xfrm>
                      </wpg:grpSpPr>
                      <wps:wsp>
                        <wps:cNvPr id="1093" name="Graphic 1093"/>
                        <wps:cNvSpPr/>
                        <wps:spPr>
                          <a:xfrm>
                            <a:off x="1911352" y="1055687"/>
                            <a:ext cx="116205" cy="123825"/>
                          </a:xfrm>
                          <a:custGeom>
                            <a:avLst/>
                            <a:gdLst/>
                            <a:ahLst/>
                            <a:cxnLst/>
                            <a:rect l="l" t="t" r="r" b="b"/>
                            <a:pathLst>
                              <a:path w="116205" h="123825">
                                <a:moveTo>
                                  <a:pt x="0" y="0"/>
                                </a:moveTo>
                                <a:lnTo>
                                  <a:pt x="115887" y="123825"/>
                                </a:lnTo>
                              </a:path>
                            </a:pathLst>
                          </a:custGeom>
                          <a:ln w="12700">
                            <a:solidFill>
                              <a:srgbClr val="000000"/>
                            </a:solidFill>
                            <a:prstDash val="solid"/>
                          </a:ln>
                        </wps:spPr>
                        <wps:bodyPr wrap="square" lIns="0" tIns="0" rIns="0" bIns="0" rtlCol="0">
                          <a:prstTxWarp prst="textNoShape">
                            <a:avLst/>
                          </a:prstTxWarp>
                          <a:noAutofit/>
                        </wps:bodyPr>
                      </wps:wsp>
                      <wps:wsp>
                        <wps:cNvPr id="1094" name="Graphic 1094"/>
                        <wps:cNvSpPr/>
                        <wps:spPr>
                          <a:xfrm>
                            <a:off x="2027240" y="1030287"/>
                            <a:ext cx="109855" cy="152400"/>
                          </a:xfrm>
                          <a:custGeom>
                            <a:avLst/>
                            <a:gdLst/>
                            <a:ahLst/>
                            <a:cxnLst/>
                            <a:rect l="l" t="t" r="r" b="b"/>
                            <a:pathLst>
                              <a:path w="109855" h="152400">
                                <a:moveTo>
                                  <a:pt x="0" y="152400"/>
                                </a:moveTo>
                                <a:lnTo>
                                  <a:pt x="109537" y="0"/>
                                </a:lnTo>
                              </a:path>
                            </a:pathLst>
                          </a:custGeom>
                          <a:ln w="12700">
                            <a:solidFill>
                              <a:srgbClr val="000000"/>
                            </a:solidFill>
                            <a:prstDash val="solid"/>
                          </a:ln>
                        </wps:spPr>
                        <wps:bodyPr wrap="square" lIns="0" tIns="0" rIns="0" bIns="0" rtlCol="0">
                          <a:prstTxWarp prst="textNoShape">
                            <a:avLst/>
                          </a:prstTxWarp>
                          <a:noAutofit/>
                        </wps:bodyPr>
                      </wps:wsp>
                      <wps:wsp>
                        <wps:cNvPr id="1095" name="Graphic 1095"/>
                        <wps:cNvSpPr/>
                        <wps:spPr>
                          <a:xfrm>
                            <a:off x="2130427" y="1030287"/>
                            <a:ext cx="137795" cy="264795"/>
                          </a:xfrm>
                          <a:custGeom>
                            <a:avLst/>
                            <a:gdLst/>
                            <a:ahLst/>
                            <a:cxnLst/>
                            <a:rect l="l" t="t" r="r" b="b"/>
                            <a:pathLst>
                              <a:path w="137795" h="264795">
                                <a:moveTo>
                                  <a:pt x="0" y="0"/>
                                </a:moveTo>
                                <a:lnTo>
                                  <a:pt x="137795" y="264223"/>
                                </a:lnTo>
                              </a:path>
                            </a:pathLst>
                          </a:custGeom>
                          <a:ln w="12700">
                            <a:solidFill>
                              <a:srgbClr val="000000"/>
                            </a:solidFill>
                            <a:prstDash val="solid"/>
                          </a:ln>
                        </wps:spPr>
                        <wps:bodyPr wrap="square" lIns="0" tIns="0" rIns="0" bIns="0" rtlCol="0">
                          <a:prstTxWarp prst="textNoShape">
                            <a:avLst/>
                          </a:prstTxWarp>
                          <a:noAutofit/>
                        </wps:bodyPr>
                      </wps:wsp>
                      <wps:wsp>
                        <wps:cNvPr id="1096" name="Graphic 1096"/>
                        <wps:cNvSpPr/>
                        <wps:spPr>
                          <a:xfrm>
                            <a:off x="2188437" y="1220100"/>
                            <a:ext cx="115570" cy="142240"/>
                          </a:xfrm>
                          <a:custGeom>
                            <a:avLst/>
                            <a:gdLst/>
                            <a:ahLst/>
                            <a:cxnLst/>
                            <a:rect l="l" t="t" r="r" b="b"/>
                            <a:pathLst>
                              <a:path w="115570" h="142240">
                                <a:moveTo>
                                  <a:pt x="112610" y="0"/>
                                </a:moveTo>
                                <a:lnTo>
                                  <a:pt x="79794" y="74409"/>
                                </a:lnTo>
                                <a:lnTo>
                                  <a:pt x="0" y="58724"/>
                                </a:lnTo>
                                <a:lnTo>
                                  <a:pt x="115023" y="141973"/>
                                </a:lnTo>
                                <a:lnTo>
                                  <a:pt x="112610" y="0"/>
                                </a:lnTo>
                                <a:close/>
                              </a:path>
                            </a:pathLst>
                          </a:custGeom>
                          <a:solidFill>
                            <a:srgbClr val="000000"/>
                          </a:solidFill>
                        </wps:spPr>
                        <wps:bodyPr wrap="square" lIns="0" tIns="0" rIns="0" bIns="0" rtlCol="0">
                          <a:prstTxWarp prst="textNoShape">
                            <a:avLst/>
                          </a:prstTxWarp>
                          <a:noAutofit/>
                        </wps:bodyPr>
                      </wps:wsp>
                      <wps:wsp>
                        <wps:cNvPr id="1097" name="Graphic 1097"/>
                        <wps:cNvSpPr/>
                        <wps:spPr>
                          <a:xfrm>
                            <a:off x="2455865" y="1779587"/>
                            <a:ext cx="1270" cy="220979"/>
                          </a:xfrm>
                          <a:custGeom>
                            <a:avLst/>
                            <a:gdLst/>
                            <a:ahLst/>
                            <a:cxnLst/>
                            <a:rect l="l" t="t" r="r" b="b"/>
                            <a:pathLst>
                              <a:path w="0" h="220979">
                                <a:moveTo>
                                  <a:pt x="0" y="0"/>
                                </a:moveTo>
                                <a:lnTo>
                                  <a:pt x="0" y="220662"/>
                                </a:lnTo>
                              </a:path>
                            </a:pathLst>
                          </a:custGeom>
                          <a:ln w="12700">
                            <a:solidFill>
                              <a:srgbClr val="000000"/>
                            </a:solidFill>
                            <a:prstDash val="solid"/>
                          </a:ln>
                        </wps:spPr>
                        <wps:bodyPr wrap="square" lIns="0" tIns="0" rIns="0" bIns="0" rtlCol="0">
                          <a:prstTxWarp prst="textNoShape">
                            <a:avLst/>
                          </a:prstTxWarp>
                          <a:noAutofit/>
                        </wps:bodyPr>
                      </wps:wsp>
                      <wps:wsp>
                        <wps:cNvPr id="1098" name="Graphic 1098"/>
                        <wps:cNvSpPr/>
                        <wps:spPr>
                          <a:xfrm>
                            <a:off x="2417770" y="1987552"/>
                            <a:ext cx="76200" cy="76200"/>
                          </a:xfrm>
                          <a:custGeom>
                            <a:avLst/>
                            <a:gdLst/>
                            <a:ahLst/>
                            <a:cxnLst/>
                            <a:rect l="l" t="t" r="r" b="b"/>
                            <a:pathLst>
                              <a:path w="76200" h="76200">
                                <a:moveTo>
                                  <a:pt x="76200" y="0"/>
                                </a:moveTo>
                                <a:lnTo>
                                  <a:pt x="0" y="0"/>
                                </a:lnTo>
                                <a:lnTo>
                                  <a:pt x="38100" y="76200"/>
                                </a:lnTo>
                                <a:lnTo>
                                  <a:pt x="76200" y="0"/>
                                </a:lnTo>
                                <a:close/>
                              </a:path>
                            </a:pathLst>
                          </a:custGeom>
                          <a:solidFill>
                            <a:srgbClr val="000000"/>
                          </a:solidFill>
                        </wps:spPr>
                        <wps:bodyPr wrap="square" lIns="0" tIns="0" rIns="0" bIns="0" rtlCol="0">
                          <a:prstTxWarp prst="textNoShape">
                            <a:avLst/>
                          </a:prstTxWarp>
                          <a:noAutofit/>
                        </wps:bodyPr>
                      </wps:wsp>
                      <wps:wsp>
                        <wps:cNvPr id="1099" name="Graphic 1099"/>
                        <wps:cNvSpPr/>
                        <wps:spPr>
                          <a:xfrm>
                            <a:off x="220665" y="2595543"/>
                            <a:ext cx="1395730" cy="708025"/>
                          </a:xfrm>
                          <a:custGeom>
                            <a:avLst/>
                            <a:gdLst/>
                            <a:ahLst/>
                            <a:cxnLst/>
                            <a:rect l="l" t="t" r="r" b="b"/>
                            <a:pathLst>
                              <a:path w="1395730" h="708025">
                                <a:moveTo>
                                  <a:pt x="0" y="0"/>
                                </a:moveTo>
                                <a:lnTo>
                                  <a:pt x="1395412" y="0"/>
                                </a:lnTo>
                                <a:lnTo>
                                  <a:pt x="1395412" y="66675"/>
                                </a:lnTo>
                                <a:lnTo>
                                  <a:pt x="0" y="66675"/>
                                </a:lnTo>
                                <a:lnTo>
                                  <a:pt x="0" y="0"/>
                                </a:lnTo>
                                <a:close/>
                              </a:path>
                              <a:path w="1395730" h="708025">
                                <a:moveTo>
                                  <a:pt x="1587" y="66675"/>
                                </a:moveTo>
                                <a:lnTo>
                                  <a:pt x="76200" y="66675"/>
                                </a:lnTo>
                                <a:lnTo>
                                  <a:pt x="76200" y="706437"/>
                                </a:lnTo>
                                <a:lnTo>
                                  <a:pt x="1587" y="706437"/>
                                </a:lnTo>
                                <a:lnTo>
                                  <a:pt x="1587" y="66675"/>
                                </a:lnTo>
                                <a:close/>
                              </a:path>
                              <a:path w="1395730" h="708025">
                                <a:moveTo>
                                  <a:pt x="652462" y="66675"/>
                                </a:moveTo>
                                <a:lnTo>
                                  <a:pt x="728662" y="66675"/>
                                </a:lnTo>
                                <a:lnTo>
                                  <a:pt x="728662" y="706437"/>
                                </a:lnTo>
                                <a:lnTo>
                                  <a:pt x="652462" y="706437"/>
                                </a:lnTo>
                                <a:lnTo>
                                  <a:pt x="652462" y="66675"/>
                                </a:lnTo>
                                <a:close/>
                              </a:path>
                              <a:path w="1395730" h="708025">
                                <a:moveTo>
                                  <a:pt x="1317624" y="69850"/>
                                </a:moveTo>
                                <a:lnTo>
                                  <a:pt x="1393824" y="69850"/>
                                </a:lnTo>
                                <a:lnTo>
                                  <a:pt x="1393824" y="708025"/>
                                </a:lnTo>
                                <a:lnTo>
                                  <a:pt x="1317624" y="708025"/>
                                </a:lnTo>
                                <a:lnTo>
                                  <a:pt x="1317624" y="69850"/>
                                </a:lnTo>
                                <a:close/>
                              </a:path>
                            </a:pathLst>
                          </a:custGeom>
                          <a:ln w="19050">
                            <a:solidFill>
                              <a:srgbClr val="000000"/>
                            </a:solidFill>
                            <a:prstDash val="solid"/>
                          </a:ln>
                        </wps:spPr>
                        <wps:bodyPr wrap="square" lIns="0" tIns="0" rIns="0" bIns="0" rtlCol="0">
                          <a:prstTxWarp prst="textNoShape">
                            <a:avLst/>
                          </a:prstTxWarp>
                          <a:noAutofit/>
                        </wps:bodyPr>
                      </wps:wsp>
                      <wps:wsp>
                        <wps:cNvPr id="1100" name="Graphic 1100"/>
                        <wps:cNvSpPr/>
                        <wps:spPr>
                          <a:xfrm>
                            <a:off x="654052" y="2163762"/>
                            <a:ext cx="803275" cy="431800"/>
                          </a:xfrm>
                          <a:custGeom>
                            <a:avLst/>
                            <a:gdLst/>
                            <a:ahLst/>
                            <a:cxnLst/>
                            <a:rect l="l" t="t" r="r" b="b"/>
                            <a:pathLst>
                              <a:path w="803275" h="431800">
                                <a:moveTo>
                                  <a:pt x="803275" y="0"/>
                                </a:moveTo>
                                <a:lnTo>
                                  <a:pt x="5968" y="0"/>
                                </a:lnTo>
                                <a:lnTo>
                                  <a:pt x="5968" y="431799"/>
                                </a:lnTo>
                                <a:lnTo>
                                  <a:pt x="0" y="431799"/>
                                </a:lnTo>
                              </a:path>
                            </a:pathLst>
                          </a:custGeom>
                          <a:ln w="12700">
                            <a:solidFill>
                              <a:srgbClr val="000000"/>
                            </a:solidFill>
                            <a:prstDash val="solid"/>
                          </a:ln>
                        </wps:spPr>
                        <wps:bodyPr wrap="square" lIns="0" tIns="0" rIns="0" bIns="0" rtlCol="0">
                          <a:prstTxWarp prst="textNoShape">
                            <a:avLst/>
                          </a:prstTxWarp>
                          <a:noAutofit/>
                        </wps:bodyPr>
                      </wps:wsp>
                      <pic:pic>
                        <pic:nvPicPr>
                          <pic:cNvPr id="1101" name="Image 1101"/>
                          <pic:cNvPicPr/>
                        </pic:nvPicPr>
                        <pic:blipFill>
                          <a:blip r:embed="rId99" cstate="print"/>
                          <a:stretch>
                            <a:fillRect/>
                          </a:stretch>
                        </pic:blipFill>
                        <pic:spPr>
                          <a:xfrm>
                            <a:off x="615951" y="2557466"/>
                            <a:ext cx="76200" cy="76200"/>
                          </a:xfrm>
                          <a:prstGeom prst="rect">
                            <a:avLst/>
                          </a:prstGeom>
                        </pic:spPr>
                      </pic:pic>
                      <pic:pic>
                        <pic:nvPicPr>
                          <pic:cNvPr id="1102" name="Image 1102"/>
                          <pic:cNvPicPr/>
                        </pic:nvPicPr>
                        <pic:blipFill>
                          <a:blip r:embed="rId85" cstate="print"/>
                          <a:stretch>
                            <a:fillRect/>
                          </a:stretch>
                        </pic:blipFill>
                        <pic:spPr>
                          <a:xfrm>
                            <a:off x="1419227" y="2125662"/>
                            <a:ext cx="76200" cy="76200"/>
                          </a:xfrm>
                          <a:prstGeom prst="rect">
                            <a:avLst/>
                          </a:prstGeom>
                        </pic:spPr>
                      </pic:pic>
                      <pic:pic>
                        <pic:nvPicPr>
                          <pic:cNvPr id="1103" name="Image 1103" descr="Emoji Dance, PNG, 512x512px, Emoji, Arm, Business, Businessperson, Dance  Download Free"/>
                          <pic:cNvPicPr/>
                        </pic:nvPicPr>
                        <pic:blipFill>
                          <a:blip r:embed="rId100" cstate="print"/>
                          <a:stretch>
                            <a:fillRect/>
                          </a:stretch>
                        </pic:blipFill>
                        <pic:spPr>
                          <a:xfrm>
                            <a:off x="2253807" y="1353743"/>
                            <a:ext cx="815998" cy="998633"/>
                          </a:xfrm>
                          <a:prstGeom prst="rect">
                            <a:avLst/>
                          </a:prstGeom>
                        </pic:spPr>
                      </pic:pic>
                      <wps:wsp>
                        <wps:cNvPr id="1104" name="Graphic 1104"/>
                        <wps:cNvSpPr/>
                        <wps:spPr>
                          <a:xfrm>
                            <a:off x="30162" y="55562"/>
                            <a:ext cx="1270" cy="611505"/>
                          </a:xfrm>
                          <a:custGeom>
                            <a:avLst/>
                            <a:gdLst/>
                            <a:ahLst/>
                            <a:cxnLst/>
                            <a:rect l="l" t="t" r="r" b="b"/>
                            <a:pathLst>
                              <a:path w="0" h="611505">
                                <a:moveTo>
                                  <a:pt x="0" y="0"/>
                                </a:moveTo>
                                <a:lnTo>
                                  <a:pt x="0" y="611187"/>
                                </a:lnTo>
                              </a:path>
                            </a:pathLst>
                          </a:custGeom>
                          <a:ln w="19050">
                            <a:solidFill>
                              <a:srgbClr val="000000"/>
                            </a:solidFill>
                            <a:prstDash val="solid"/>
                          </a:ln>
                        </wps:spPr>
                        <wps:bodyPr wrap="square" lIns="0" tIns="0" rIns="0" bIns="0" rtlCol="0">
                          <a:prstTxWarp prst="textNoShape">
                            <a:avLst/>
                          </a:prstTxWarp>
                          <a:noAutofit/>
                        </wps:bodyPr>
                      </wps:wsp>
                      <wps:wsp>
                        <wps:cNvPr id="1105" name="Graphic 1105"/>
                        <wps:cNvSpPr/>
                        <wps:spPr>
                          <a:xfrm>
                            <a:off x="542925" y="85725"/>
                            <a:ext cx="4564380" cy="1270"/>
                          </a:xfrm>
                          <a:custGeom>
                            <a:avLst/>
                            <a:gdLst/>
                            <a:ahLst/>
                            <a:cxnLst/>
                            <a:rect l="l" t="t" r="r" b="b"/>
                            <a:pathLst>
                              <a:path w="4564380" h="0">
                                <a:moveTo>
                                  <a:pt x="0" y="0"/>
                                </a:moveTo>
                                <a:lnTo>
                                  <a:pt x="4564062" y="0"/>
                                </a:lnTo>
                              </a:path>
                            </a:pathLst>
                          </a:custGeom>
                          <a:ln w="19050">
                            <a:solidFill>
                              <a:srgbClr val="000000"/>
                            </a:solidFill>
                            <a:prstDash val="solid"/>
                          </a:ln>
                        </wps:spPr>
                        <wps:bodyPr wrap="square" lIns="0" tIns="0" rIns="0" bIns="0" rtlCol="0">
                          <a:prstTxWarp prst="textNoShape">
                            <a:avLst/>
                          </a:prstTxWarp>
                          <a:noAutofit/>
                        </wps:bodyPr>
                      </wps:wsp>
                      <wps:wsp>
                        <wps:cNvPr id="1106" name="Graphic 1106"/>
                        <wps:cNvSpPr/>
                        <wps:spPr>
                          <a:xfrm>
                            <a:off x="542925" y="358775"/>
                            <a:ext cx="4564380" cy="1270"/>
                          </a:xfrm>
                          <a:custGeom>
                            <a:avLst/>
                            <a:gdLst/>
                            <a:ahLst/>
                            <a:cxnLst/>
                            <a:rect l="l" t="t" r="r" b="b"/>
                            <a:pathLst>
                              <a:path w="4564380" h="0">
                                <a:moveTo>
                                  <a:pt x="0" y="0"/>
                                </a:moveTo>
                                <a:lnTo>
                                  <a:pt x="4564062" y="0"/>
                                </a:lnTo>
                              </a:path>
                            </a:pathLst>
                          </a:custGeom>
                          <a:ln w="19050">
                            <a:solidFill>
                              <a:srgbClr val="000000"/>
                            </a:solidFill>
                            <a:prstDash val="solid"/>
                          </a:ln>
                        </wps:spPr>
                        <wps:bodyPr wrap="square" lIns="0" tIns="0" rIns="0" bIns="0" rtlCol="0">
                          <a:prstTxWarp prst="textNoShape">
                            <a:avLst/>
                          </a:prstTxWarp>
                          <a:noAutofit/>
                        </wps:bodyPr>
                      </wps:wsp>
                      <wps:wsp>
                        <wps:cNvPr id="1107" name="Graphic 1107"/>
                        <wps:cNvSpPr/>
                        <wps:spPr>
                          <a:xfrm>
                            <a:off x="542925" y="647700"/>
                            <a:ext cx="4564380" cy="1270"/>
                          </a:xfrm>
                          <a:custGeom>
                            <a:avLst/>
                            <a:gdLst/>
                            <a:ahLst/>
                            <a:cxnLst/>
                            <a:rect l="l" t="t" r="r" b="b"/>
                            <a:pathLst>
                              <a:path w="4564380" h="0">
                                <a:moveTo>
                                  <a:pt x="0" y="0"/>
                                </a:moveTo>
                                <a:lnTo>
                                  <a:pt x="4564062" y="0"/>
                                </a:lnTo>
                              </a:path>
                            </a:pathLst>
                          </a:custGeom>
                          <a:ln w="19050">
                            <a:solidFill>
                              <a:srgbClr val="000000"/>
                            </a:solidFill>
                            <a:prstDash val="solid"/>
                          </a:ln>
                        </wps:spPr>
                        <wps:bodyPr wrap="square" lIns="0" tIns="0" rIns="0" bIns="0" rtlCol="0">
                          <a:prstTxWarp prst="textNoShape">
                            <a:avLst/>
                          </a:prstTxWarp>
                          <a:noAutofit/>
                        </wps:bodyPr>
                      </wps:wsp>
                      <wps:wsp>
                        <wps:cNvPr id="1108" name="Graphic 1108"/>
                        <wps:cNvSpPr/>
                        <wps:spPr>
                          <a:xfrm>
                            <a:off x="438147" y="6350"/>
                            <a:ext cx="111125" cy="44450"/>
                          </a:xfrm>
                          <a:custGeom>
                            <a:avLst/>
                            <a:gdLst/>
                            <a:ahLst/>
                            <a:cxnLst/>
                            <a:rect l="l" t="t" r="r" b="b"/>
                            <a:pathLst>
                              <a:path w="111125" h="44450">
                                <a:moveTo>
                                  <a:pt x="0" y="44450"/>
                                </a:moveTo>
                                <a:lnTo>
                                  <a:pt x="4366" y="27148"/>
                                </a:lnTo>
                                <a:lnTo>
                                  <a:pt x="16275" y="13019"/>
                                </a:lnTo>
                                <a:lnTo>
                                  <a:pt x="33936" y="3493"/>
                                </a:lnTo>
                                <a:lnTo>
                                  <a:pt x="55562" y="0"/>
                                </a:lnTo>
                                <a:lnTo>
                                  <a:pt x="77188" y="3493"/>
                                </a:lnTo>
                                <a:lnTo>
                                  <a:pt x="94849" y="13019"/>
                                </a:lnTo>
                                <a:lnTo>
                                  <a:pt x="106758" y="27148"/>
                                </a:lnTo>
                                <a:lnTo>
                                  <a:pt x="111125" y="44450"/>
                                </a:lnTo>
                                <a:lnTo>
                                  <a:pt x="106758" y="27148"/>
                                </a:lnTo>
                                <a:lnTo>
                                  <a:pt x="94849" y="13019"/>
                                </a:lnTo>
                                <a:lnTo>
                                  <a:pt x="77188" y="3493"/>
                                </a:lnTo>
                                <a:lnTo>
                                  <a:pt x="55562" y="0"/>
                                </a:lnTo>
                                <a:lnTo>
                                  <a:pt x="33936" y="3493"/>
                                </a:lnTo>
                                <a:lnTo>
                                  <a:pt x="16275" y="13019"/>
                                </a:lnTo>
                                <a:lnTo>
                                  <a:pt x="4366" y="27148"/>
                                </a:lnTo>
                                <a:lnTo>
                                  <a:pt x="0" y="44450"/>
                                </a:lnTo>
                                <a:close/>
                              </a:path>
                            </a:pathLst>
                          </a:custGeom>
                          <a:ln w="12700">
                            <a:solidFill>
                              <a:srgbClr val="000000"/>
                            </a:solidFill>
                            <a:prstDash val="solid"/>
                          </a:ln>
                        </wps:spPr>
                        <wps:bodyPr wrap="square" lIns="0" tIns="0" rIns="0" bIns="0" rtlCol="0">
                          <a:prstTxWarp prst="textNoShape">
                            <a:avLst/>
                          </a:prstTxWarp>
                          <a:noAutofit/>
                        </wps:bodyPr>
                      </wps:wsp>
                      <wps:wsp>
                        <wps:cNvPr id="1109" name="Graphic 1109"/>
                        <wps:cNvSpPr/>
                        <wps:spPr>
                          <a:xfrm>
                            <a:off x="206373" y="7936"/>
                            <a:ext cx="111125" cy="44450"/>
                          </a:xfrm>
                          <a:custGeom>
                            <a:avLst/>
                            <a:gdLst/>
                            <a:ahLst/>
                            <a:cxnLst/>
                            <a:rect l="l" t="t" r="r" b="b"/>
                            <a:pathLst>
                              <a:path w="111125" h="44450">
                                <a:moveTo>
                                  <a:pt x="0" y="44450"/>
                                </a:moveTo>
                                <a:lnTo>
                                  <a:pt x="4366" y="27148"/>
                                </a:lnTo>
                                <a:lnTo>
                                  <a:pt x="16275" y="13019"/>
                                </a:lnTo>
                                <a:lnTo>
                                  <a:pt x="33936" y="3493"/>
                                </a:lnTo>
                                <a:lnTo>
                                  <a:pt x="55562" y="0"/>
                                </a:lnTo>
                                <a:lnTo>
                                  <a:pt x="77188" y="3493"/>
                                </a:lnTo>
                                <a:lnTo>
                                  <a:pt x="94849" y="13019"/>
                                </a:lnTo>
                                <a:lnTo>
                                  <a:pt x="106758" y="27148"/>
                                </a:lnTo>
                                <a:lnTo>
                                  <a:pt x="111125" y="44450"/>
                                </a:lnTo>
                                <a:lnTo>
                                  <a:pt x="106758" y="27148"/>
                                </a:lnTo>
                                <a:lnTo>
                                  <a:pt x="94849" y="13019"/>
                                </a:lnTo>
                                <a:lnTo>
                                  <a:pt x="77188" y="3493"/>
                                </a:lnTo>
                                <a:lnTo>
                                  <a:pt x="55562" y="0"/>
                                </a:lnTo>
                                <a:lnTo>
                                  <a:pt x="33936" y="3493"/>
                                </a:lnTo>
                                <a:lnTo>
                                  <a:pt x="16275" y="13019"/>
                                </a:lnTo>
                                <a:lnTo>
                                  <a:pt x="4366" y="27148"/>
                                </a:lnTo>
                                <a:lnTo>
                                  <a:pt x="0" y="44450"/>
                                </a:lnTo>
                                <a:close/>
                              </a:path>
                            </a:pathLst>
                          </a:custGeom>
                          <a:ln w="12700">
                            <a:solidFill>
                              <a:srgbClr val="000000"/>
                            </a:solidFill>
                            <a:prstDash val="solid"/>
                          </a:ln>
                        </wps:spPr>
                        <wps:bodyPr wrap="square" lIns="0" tIns="0" rIns="0" bIns="0" rtlCol="0">
                          <a:prstTxWarp prst="textNoShape">
                            <a:avLst/>
                          </a:prstTxWarp>
                          <a:noAutofit/>
                        </wps:bodyPr>
                      </wps:wsp>
                      <wps:wsp>
                        <wps:cNvPr id="1110" name="Graphic 1110"/>
                        <wps:cNvSpPr/>
                        <wps:spPr>
                          <a:xfrm>
                            <a:off x="317498" y="6350"/>
                            <a:ext cx="120650" cy="44450"/>
                          </a:xfrm>
                          <a:custGeom>
                            <a:avLst/>
                            <a:gdLst/>
                            <a:ahLst/>
                            <a:cxnLst/>
                            <a:rect l="l" t="t" r="r" b="b"/>
                            <a:pathLst>
                              <a:path w="120650" h="44450">
                                <a:moveTo>
                                  <a:pt x="0" y="44450"/>
                                </a:moveTo>
                                <a:lnTo>
                                  <a:pt x="4741" y="27148"/>
                                </a:lnTo>
                                <a:lnTo>
                                  <a:pt x="17670" y="13019"/>
                                </a:lnTo>
                                <a:lnTo>
                                  <a:pt x="36845" y="3493"/>
                                </a:lnTo>
                                <a:lnTo>
                                  <a:pt x="60325" y="0"/>
                                </a:lnTo>
                                <a:lnTo>
                                  <a:pt x="83804" y="3493"/>
                                </a:lnTo>
                                <a:lnTo>
                                  <a:pt x="102979" y="13019"/>
                                </a:lnTo>
                                <a:lnTo>
                                  <a:pt x="115908" y="27148"/>
                                </a:lnTo>
                                <a:lnTo>
                                  <a:pt x="120650" y="44450"/>
                                </a:lnTo>
                                <a:lnTo>
                                  <a:pt x="115908" y="27148"/>
                                </a:lnTo>
                                <a:lnTo>
                                  <a:pt x="102979" y="13019"/>
                                </a:lnTo>
                                <a:lnTo>
                                  <a:pt x="83804" y="3493"/>
                                </a:lnTo>
                                <a:lnTo>
                                  <a:pt x="60325" y="0"/>
                                </a:lnTo>
                                <a:lnTo>
                                  <a:pt x="36845" y="3493"/>
                                </a:lnTo>
                                <a:lnTo>
                                  <a:pt x="17670" y="13019"/>
                                </a:lnTo>
                                <a:lnTo>
                                  <a:pt x="4741" y="27148"/>
                                </a:lnTo>
                                <a:lnTo>
                                  <a:pt x="0" y="44450"/>
                                </a:lnTo>
                                <a:close/>
                              </a:path>
                            </a:pathLst>
                          </a:custGeom>
                          <a:ln w="12700">
                            <a:solidFill>
                              <a:srgbClr val="000000"/>
                            </a:solidFill>
                            <a:prstDash val="solid"/>
                          </a:ln>
                        </wps:spPr>
                        <wps:bodyPr wrap="square" lIns="0" tIns="0" rIns="0" bIns="0" rtlCol="0">
                          <a:prstTxWarp prst="textNoShape">
                            <a:avLst/>
                          </a:prstTxWarp>
                          <a:noAutofit/>
                        </wps:bodyPr>
                      </wps:wsp>
                      <wps:wsp>
                        <wps:cNvPr id="1111" name="Graphic 1111"/>
                        <wps:cNvSpPr/>
                        <wps:spPr>
                          <a:xfrm>
                            <a:off x="438146" y="279398"/>
                            <a:ext cx="111125" cy="34925"/>
                          </a:xfrm>
                          <a:custGeom>
                            <a:avLst/>
                            <a:gdLst/>
                            <a:ahLst/>
                            <a:cxnLst/>
                            <a:rect l="l" t="t" r="r" b="b"/>
                            <a:pathLst>
                              <a:path w="111125" h="34925">
                                <a:moveTo>
                                  <a:pt x="0" y="34925"/>
                                </a:moveTo>
                                <a:lnTo>
                                  <a:pt x="4366" y="21329"/>
                                </a:lnTo>
                                <a:lnTo>
                                  <a:pt x="16275" y="10228"/>
                                </a:lnTo>
                                <a:lnTo>
                                  <a:pt x="33936" y="2744"/>
                                </a:lnTo>
                                <a:lnTo>
                                  <a:pt x="55562" y="0"/>
                                </a:lnTo>
                                <a:lnTo>
                                  <a:pt x="77188" y="2744"/>
                                </a:lnTo>
                                <a:lnTo>
                                  <a:pt x="94849" y="10228"/>
                                </a:lnTo>
                                <a:lnTo>
                                  <a:pt x="106758" y="21329"/>
                                </a:lnTo>
                                <a:lnTo>
                                  <a:pt x="111125" y="34925"/>
                                </a:lnTo>
                                <a:lnTo>
                                  <a:pt x="106758" y="21329"/>
                                </a:lnTo>
                                <a:lnTo>
                                  <a:pt x="94849" y="10228"/>
                                </a:lnTo>
                                <a:lnTo>
                                  <a:pt x="77188" y="2744"/>
                                </a:lnTo>
                                <a:lnTo>
                                  <a:pt x="55562" y="0"/>
                                </a:lnTo>
                                <a:lnTo>
                                  <a:pt x="33936" y="2744"/>
                                </a:lnTo>
                                <a:lnTo>
                                  <a:pt x="16275" y="10228"/>
                                </a:lnTo>
                                <a:lnTo>
                                  <a:pt x="4366" y="21329"/>
                                </a:lnTo>
                                <a:lnTo>
                                  <a:pt x="0" y="34925"/>
                                </a:lnTo>
                                <a:close/>
                              </a:path>
                            </a:pathLst>
                          </a:custGeom>
                          <a:ln w="12700">
                            <a:solidFill>
                              <a:srgbClr val="000000"/>
                            </a:solidFill>
                            <a:prstDash val="solid"/>
                          </a:ln>
                        </wps:spPr>
                        <wps:bodyPr wrap="square" lIns="0" tIns="0" rIns="0" bIns="0" rtlCol="0">
                          <a:prstTxWarp prst="textNoShape">
                            <a:avLst/>
                          </a:prstTxWarp>
                          <a:noAutofit/>
                        </wps:bodyPr>
                      </wps:wsp>
                      <wps:wsp>
                        <wps:cNvPr id="1112" name="Graphic 1112"/>
                        <wps:cNvSpPr/>
                        <wps:spPr>
                          <a:xfrm>
                            <a:off x="206372" y="280986"/>
                            <a:ext cx="111125" cy="34925"/>
                          </a:xfrm>
                          <a:custGeom>
                            <a:avLst/>
                            <a:gdLst/>
                            <a:ahLst/>
                            <a:cxnLst/>
                            <a:rect l="l" t="t" r="r" b="b"/>
                            <a:pathLst>
                              <a:path w="111125" h="34925">
                                <a:moveTo>
                                  <a:pt x="0" y="34925"/>
                                </a:moveTo>
                                <a:lnTo>
                                  <a:pt x="4366" y="21329"/>
                                </a:lnTo>
                                <a:lnTo>
                                  <a:pt x="16275" y="10228"/>
                                </a:lnTo>
                                <a:lnTo>
                                  <a:pt x="33936" y="2744"/>
                                </a:lnTo>
                                <a:lnTo>
                                  <a:pt x="55562" y="0"/>
                                </a:lnTo>
                                <a:lnTo>
                                  <a:pt x="77188" y="2744"/>
                                </a:lnTo>
                                <a:lnTo>
                                  <a:pt x="94849" y="10228"/>
                                </a:lnTo>
                                <a:lnTo>
                                  <a:pt x="106758" y="21329"/>
                                </a:lnTo>
                                <a:lnTo>
                                  <a:pt x="111125" y="34925"/>
                                </a:lnTo>
                                <a:lnTo>
                                  <a:pt x="106758" y="21329"/>
                                </a:lnTo>
                                <a:lnTo>
                                  <a:pt x="94849" y="10228"/>
                                </a:lnTo>
                                <a:lnTo>
                                  <a:pt x="77188" y="2744"/>
                                </a:lnTo>
                                <a:lnTo>
                                  <a:pt x="55562" y="0"/>
                                </a:lnTo>
                                <a:lnTo>
                                  <a:pt x="33936" y="2744"/>
                                </a:lnTo>
                                <a:lnTo>
                                  <a:pt x="16275" y="10228"/>
                                </a:lnTo>
                                <a:lnTo>
                                  <a:pt x="4366" y="21329"/>
                                </a:lnTo>
                                <a:lnTo>
                                  <a:pt x="0" y="34925"/>
                                </a:lnTo>
                                <a:close/>
                              </a:path>
                            </a:pathLst>
                          </a:custGeom>
                          <a:ln w="12700">
                            <a:solidFill>
                              <a:srgbClr val="000000"/>
                            </a:solidFill>
                            <a:prstDash val="solid"/>
                          </a:ln>
                        </wps:spPr>
                        <wps:bodyPr wrap="square" lIns="0" tIns="0" rIns="0" bIns="0" rtlCol="0">
                          <a:prstTxWarp prst="textNoShape">
                            <a:avLst/>
                          </a:prstTxWarp>
                          <a:noAutofit/>
                        </wps:bodyPr>
                      </wps:wsp>
                      <wps:wsp>
                        <wps:cNvPr id="1113" name="Graphic 1113"/>
                        <wps:cNvSpPr/>
                        <wps:spPr>
                          <a:xfrm>
                            <a:off x="317497" y="279400"/>
                            <a:ext cx="120650" cy="34925"/>
                          </a:xfrm>
                          <a:custGeom>
                            <a:avLst/>
                            <a:gdLst/>
                            <a:ahLst/>
                            <a:cxnLst/>
                            <a:rect l="l" t="t" r="r" b="b"/>
                            <a:pathLst>
                              <a:path w="120650" h="34925">
                                <a:moveTo>
                                  <a:pt x="0" y="34925"/>
                                </a:moveTo>
                                <a:lnTo>
                                  <a:pt x="4741" y="21329"/>
                                </a:lnTo>
                                <a:lnTo>
                                  <a:pt x="17670" y="10228"/>
                                </a:lnTo>
                                <a:lnTo>
                                  <a:pt x="36845" y="2744"/>
                                </a:lnTo>
                                <a:lnTo>
                                  <a:pt x="60325" y="0"/>
                                </a:lnTo>
                                <a:lnTo>
                                  <a:pt x="83804" y="2744"/>
                                </a:lnTo>
                                <a:lnTo>
                                  <a:pt x="102979" y="10228"/>
                                </a:lnTo>
                                <a:lnTo>
                                  <a:pt x="115908" y="21329"/>
                                </a:lnTo>
                                <a:lnTo>
                                  <a:pt x="120650" y="34925"/>
                                </a:lnTo>
                                <a:lnTo>
                                  <a:pt x="115908" y="21329"/>
                                </a:lnTo>
                                <a:lnTo>
                                  <a:pt x="102979" y="10228"/>
                                </a:lnTo>
                                <a:lnTo>
                                  <a:pt x="83804" y="2744"/>
                                </a:lnTo>
                                <a:lnTo>
                                  <a:pt x="60325" y="0"/>
                                </a:lnTo>
                                <a:lnTo>
                                  <a:pt x="36845" y="2744"/>
                                </a:lnTo>
                                <a:lnTo>
                                  <a:pt x="17670" y="10228"/>
                                </a:lnTo>
                                <a:lnTo>
                                  <a:pt x="4741" y="21329"/>
                                </a:lnTo>
                                <a:lnTo>
                                  <a:pt x="0" y="34925"/>
                                </a:lnTo>
                                <a:close/>
                              </a:path>
                            </a:pathLst>
                          </a:custGeom>
                          <a:ln w="12700">
                            <a:solidFill>
                              <a:srgbClr val="000000"/>
                            </a:solidFill>
                            <a:prstDash val="solid"/>
                          </a:ln>
                        </wps:spPr>
                        <wps:bodyPr wrap="square" lIns="0" tIns="0" rIns="0" bIns="0" rtlCol="0">
                          <a:prstTxWarp prst="textNoShape">
                            <a:avLst/>
                          </a:prstTxWarp>
                          <a:noAutofit/>
                        </wps:bodyPr>
                      </wps:wsp>
                      <wps:wsp>
                        <wps:cNvPr id="1114" name="Graphic 1114"/>
                        <wps:cNvSpPr/>
                        <wps:spPr>
                          <a:xfrm>
                            <a:off x="438147" y="565150"/>
                            <a:ext cx="111125" cy="33655"/>
                          </a:xfrm>
                          <a:custGeom>
                            <a:avLst/>
                            <a:gdLst/>
                            <a:ahLst/>
                            <a:cxnLst/>
                            <a:rect l="l" t="t" r="r" b="b"/>
                            <a:pathLst>
                              <a:path w="111125" h="33655">
                                <a:moveTo>
                                  <a:pt x="0" y="33337"/>
                                </a:moveTo>
                                <a:lnTo>
                                  <a:pt x="4366" y="20359"/>
                                </a:lnTo>
                                <a:lnTo>
                                  <a:pt x="16275" y="9763"/>
                                </a:lnTo>
                                <a:lnTo>
                                  <a:pt x="33936" y="2619"/>
                                </a:lnTo>
                                <a:lnTo>
                                  <a:pt x="55562" y="0"/>
                                </a:lnTo>
                                <a:lnTo>
                                  <a:pt x="77188" y="2619"/>
                                </a:lnTo>
                                <a:lnTo>
                                  <a:pt x="94849" y="9763"/>
                                </a:lnTo>
                                <a:lnTo>
                                  <a:pt x="106758" y="20359"/>
                                </a:lnTo>
                                <a:lnTo>
                                  <a:pt x="111125" y="33337"/>
                                </a:lnTo>
                                <a:lnTo>
                                  <a:pt x="106758" y="20359"/>
                                </a:lnTo>
                                <a:lnTo>
                                  <a:pt x="94849" y="9763"/>
                                </a:lnTo>
                                <a:lnTo>
                                  <a:pt x="77188" y="2619"/>
                                </a:lnTo>
                                <a:lnTo>
                                  <a:pt x="55562" y="0"/>
                                </a:lnTo>
                                <a:lnTo>
                                  <a:pt x="33936" y="2619"/>
                                </a:lnTo>
                                <a:lnTo>
                                  <a:pt x="16275" y="9763"/>
                                </a:lnTo>
                                <a:lnTo>
                                  <a:pt x="4366" y="20359"/>
                                </a:lnTo>
                                <a:lnTo>
                                  <a:pt x="0" y="33337"/>
                                </a:lnTo>
                                <a:close/>
                              </a:path>
                            </a:pathLst>
                          </a:custGeom>
                          <a:ln w="12700">
                            <a:solidFill>
                              <a:srgbClr val="000000"/>
                            </a:solidFill>
                            <a:prstDash val="solid"/>
                          </a:ln>
                        </wps:spPr>
                        <wps:bodyPr wrap="square" lIns="0" tIns="0" rIns="0" bIns="0" rtlCol="0">
                          <a:prstTxWarp prst="textNoShape">
                            <a:avLst/>
                          </a:prstTxWarp>
                          <a:noAutofit/>
                        </wps:bodyPr>
                      </wps:wsp>
                      <wps:wsp>
                        <wps:cNvPr id="1115" name="Graphic 1115"/>
                        <wps:cNvSpPr/>
                        <wps:spPr>
                          <a:xfrm>
                            <a:off x="206372" y="566737"/>
                            <a:ext cx="111125" cy="33655"/>
                          </a:xfrm>
                          <a:custGeom>
                            <a:avLst/>
                            <a:gdLst/>
                            <a:ahLst/>
                            <a:cxnLst/>
                            <a:rect l="l" t="t" r="r" b="b"/>
                            <a:pathLst>
                              <a:path w="111125" h="33655">
                                <a:moveTo>
                                  <a:pt x="0" y="33337"/>
                                </a:moveTo>
                                <a:lnTo>
                                  <a:pt x="4366" y="20359"/>
                                </a:lnTo>
                                <a:lnTo>
                                  <a:pt x="16275" y="9763"/>
                                </a:lnTo>
                                <a:lnTo>
                                  <a:pt x="33936" y="2619"/>
                                </a:lnTo>
                                <a:lnTo>
                                  <a:pt x="55562" y="0"/>
                                </a:lnTo>
                                <a:lnTo>
                                  <a:pt x="77188" y="2619"/>
                                </a:lnTo>
                                <a:lnTo>
                                  <a:pt x="94849" y="9763"/>
                                </a:lnTo>
                                <a:lnTo>
                                  <a:pt x="106758" y="20359"/>
                                </a:lnTo>
                                <a:lnTo>
                                  <a:pt x="111125" y="33337"/>
                                </a:lnTo>
                                <a:lnTo>
                                  <a:pt x="106758" y="20359"/>
                                </a:lnTo>
                                <a:lnTo>
                                  <a:pt x="94849" y="9763"/>
                                </a:lnTo>
                                <a:lnTo>
                                  <a:pt x="77188" y="2619"/>
                                </a:lnTo>
                                <a:lnTo>
                                  <a:pt x="55562" y="0"/>
                                </a:lnTo>
                                <a:lnTo>
                                  <a:pt x="33936" y="2619"/>
                                </a:lnTo>
                                <a:lnTo>
                                  <a:pt x="16275" y="9763"/>
                                </a:lnTo>
                                <a:lnTo>
                                  <a:pt x="4366" y="20359"/>
                                </a:lnTo>
                                <a:lnTo>
                                  <a:pt x="0" y="33337"/>
                                </a:lnTo>
                                <a:close/>
                              </a:path>
                            </a:pathLst>
                          </a:custGeom>
                          <a:ln w="12700">
                            <a:solidFill>
                              <a:srgbClr val="000000"/>
                            </a:solidFill>
                            <a:prstDash val="solid"/>
                          </a:ln>
                        </wps:spPr>
                        <wps:bodyPr wrap="square" lIns="0" tIns="0" rIns="0" bIns="0" rtlCol="0">
                          <a:prstTxWarp prst="textNoShape">
                            <a:avLst/>
                          </a:prstTxWarp>
                          <a:noAutofit/>
                        </wps:bodyPr>
                      </wps:wsp>
                      <wps:wsp>
                        <wps:cNvPr id="1116" name="Graphic 1116"/>
                        <wps:cNvSpPr/>
                        <wps:spPr>
                          <a:xfrm>
                            <a:off x="317497" y="565148"/>
                            <a:ext cx="120650" cy="33655"/>
                          </a:xfrm>
                          <a:custGeom>
                            <a:avLst/>
                            <a:gdLst/>
                            <a:ahLst/>
                            <a:cxnLst/>
                            <a:rect l="l" t="t" r="r" b="b"/>
                            <a:pathLst>
                              <a:path w="120650" h="33655">
                                <a:moveTo>
                                  <a:pt x="0" y="33337"/>
                                </a:moveTo>
                                <a:lnTo>
                                  <a:pt x="4741" y="20359"/>
                                </a:lnTo>
                                <a:lnTo>
                                  <a:pt x="17670" y="9763"/>
                                </a:lnTo>
                                <a:lnTo>
                                  <a:pt x="36845" y="2619"/>
                                </a:lnTo>
                                <a:lnTo>
                                  <a:pt x="60325" y="0"/>
                                </a:lnTo>
                                <a:lnTo>
                                  <a:pt x="83804" y="2619"/>
                                </a:lnTo>
                                <a:lnTo>
                                  <a:pt x="102979" y="9763"/>
                                </a:lnTo>
                                <a:lnTo>
                                  <a:pt x="115908" y="20359"/>
                                </a:lnTo>
                                <a:lnTo>
                                  <a:pt x="120650" y="33337"/>
                                </a:lnTo>
                                <a:lnTo>
                                  <a:pt x="115908" y="20359"/>
                                </a:lnTo>
                                <a:lnTo>
                                  <a:pt x="102979" y="9763"/>
                                </a:lnTo>
                                <a:lnTo>
                                  <a:pt x="83804" y="2619"/>
                                </a:lnTo>
                                <a:lnTo>
                                  <a:pt x="60325" y="0"/>
                                </a:lnTo>
                                <a:lnTo>
                                  <a:pt x="36845" y="2619"/>
                                </a:lnTo>
                                <a:lnTo>
                                  <a:pt x="17670" y="9763"/>
                                </a:lnTo>
                                <a:lnTo>
                                  <a:pt x="4741" y="20359"/>
                                </a:lnTo>
                                <a:lnTo>
                                  <a:pt x="0" y="33337"/>
                                </a:lnTo>
                                <a:close/>
                              </a:path>
                            </a:pathLst>
                          </a:custGeom>
                          <a:ln w="12700">
                            <a:solidFill>
                              <a:srgbClr val="000000"/>
                            </a:solidFill>
                            <a:prstDash val="solid"/>
                          </a:ln>
                        </wps:spPr>
                        <wps:bodyPr wrap="square" lIns="0" tIns="0" rIns="0" bIns="0" rtlCol="0">
                          <a:prstTxWarp prst="textNoShape">
                            <a:avLst/>
                          </a:prstTxWarp>
                          <a:noAutofit/>
                        </wps:bodyPr>
                      </wps:wsp>
                      <wps:wsp>
                        <wps:cNvPr id="1117" name="Graphic 1117"/>
                        <wps:cNvSpPr/>
                        <wps:spPr>
                          <a:xfrm>
                            <a:off x="38100" y="82548"/>
                            <a:ext cx="180975" cy="1270"/>
                          </a:xfrm>
                          <a:custGeom>
                            <a:avLst/>
                            <a:gdLst/>
                            <a:ahLst/>
                            <a:cxnLst/>
                            <a:rect l="l" t="t" r="r" b="b"/>
                            <a:pathLst>
                              <a:path w="180975" h="0">
                                <a:moveTo>
                                  <a:pt x="180975" y="0"/>
                                </a:moveTo>
                                <a:lnTo>
                                  <a:pt x="0" y="0"/>
                                </a:lnTo>
                              </a:path>
                            </a:pathLst>
                          </a:custGeom>
                          <a:ln w="19050">
                            <a:solidFill>
                              <a:srgbClr val="000000"/>
                            </a:solidFill>
                            <a:prstDash val="solid"/>
                          </a:ln>
                        </wps:spPr>
                        <wps:bodyPr wrap="square" lIns="0" tIns="0" rIns="0" bIns="0" rtlCol="0">
                          <a:prstTxWarp prst="textNoShape">
                            <a:avLst/>
                          </a:prstTxWarp>
                          <a:noAutofit/>
                        </wps:bodyPr>
                      </wps:wsp>
                      <wps:wsp>
                        <wps:cNvPr id="1118" name="Graphic 1118"/>
                        <wps:cNvSpPr/>
                        <wps:spPr>
                          <a:xfrm>
                            <a:off x="0" y="44444"/>
                            <a:ext cx="76200" cy="76200"/>
                          </a:xfrm>
                          <a:custGeom>
                            <a:avLst/>
                            <a:gdLst/>
                            <a:ahLst/>
                            <a:cxnLst/>
                            <a:rect l="l" t="t" r="r" b="b"/>
                            <a:pathLst>
                              <a:path w="76200" h="76200">
                                <a:moveTo>
                                  <a:pt x="38100" y="0"/>
                                </a:moveTo>
                                <a:lnTo>
                                  <a:pt x="23268" y="2995"/>
                                </a:lnTo>
                                <a:lnTo>
                                  <a:pt x="11158" y="11164"/>
                                </a:lnTo>
                                <a:lnTo>
                                  <a:pt x="2993" y="23279"/>
                                </a:lnTo>
                                <a:lnTo>
                                  <a:pt x="0" y="38112"/>
                                </a:lnTo>
                                <a:lnTo>
                                  <a:pt x="2993" y="52936"/>
                                </a:lnTo>
                                <a:lnTo>
                                  <a:pt x="11158" y="65043"/>
                                </a:lnTo>
                                <a:lnTo>
                                  <a:pt x="23268" y="73206"/>
                                </a:lnTo>
                                <a:lnTo>
                                  <a:pt x="38100" y="76200"/>
                                </a:lnTo>
                                <a:lnTo>
                                  <a:pt x="52931" y="73206"/>
                                </a:lnTo>
                                <a:lnTo>
                                  <a:pt x="65041" y="65041"/>
                                </a:lnTo>
                                <a:lnTo>
                                  <a:pt x="73206" y="52931"/>
                                </a:lnTo>
                                <a:lnTo>
                                  <a:pt x="76200" y="38100"/>
                                </a:lnTo>
                                <a:lnTo>
                                  <a:pt x="73206" y="23268"/>
                                </a:lnTo>
                                <a:lnTo>
                                  <a:pt x="65041" y="11158"/>
                                </a:lnTo>
                                <a:lnTo>
                                  <a:pt x="52931" y="2993"/>
                                </a:lnTo>
                                <a:lnTo>
                                  <a:pt x="38100" y="0"/>
                                </a:lnTo>
                                <a:close/>
                              </a:path>
                            </a:pathLst>
                          </a:custGeom>
                          <a:solidFill>
                            <a:srgbClr val="000000"/>
                          </a:solidFill>
                        </wps:spPr>
                        <wps:bodyPr wrap="square" lIns="0" tIns="0" rIns="0" bIns="0" rtlCol="0">
                          <a:prstTxWarp prst="textNoShape">
                            <a:avLst/>
                          </a:prstTxWarp>
                          <a:noAutofit/>
                        </wps:bodyPr>
                      </wps:wsp>
                      <wps:wsp>
                        <wps:cNvPr id="1119" name="Graphic 1119"/>
                        <wps:cNvSpPr/>
                        <wps:spPr>
                          <a:xfrm>
                            <a:off x="38100" y="354011"/>
                            <a:ext cx="180975" cy="1905"/>
                          </a:xfrm>
                          <a:custGeom>
                            <a:avLst/>
                            <a:gdLst/>
                            <a:ahLst/>
                            <a:cxnLst/>
                            <a:rect l="l" t="t" r="r" b="b"/>
                            <a:pathLst>
                              <a:path w="180975" h="1905">
                                <a:moveTo>
                                  <a:pt x="180975" y="1587"/>
                                </a:moveTo>
                                <a:lnTo>
                                  <a:pt x="0" y="0"/>
                                </a:lnTo>
                              </a:path>
                            </a:pathLst>
                          </a:custGeom>
                          <a:ln w="19050">
                            <a:solidFill>
                              <a:srgbClr val="000000"/>
                            </a:solidFill>
                            <a:prstDash val="solid"/>
                          </a:ln>
                        </wps:spPr>
                        <wps:bodyPr wrap="square" lIns="0" tIns="0" rIns="0" bIns="0" rtlCol="0">
                          <a:prstTxWarp prst="textNoShape">
                            <a:avLst/>
                          </a:prstTxWarp>
                          <a:noAutofit/>
                        </wps:bodyPr>
                      </wps:wsp>
                      <wps:wsp>
                        <wps:cNvPr id="1120" name="Graphic 1120"/>
                        <wps:cNvSpPr/>
                        <wps:spPr>
                          <a:xfrm>
                            <a:off x="0" y="315907"/>
                            <a:ext cx="76200" cy="76200"/>
                          </a:xfrm>
                          <a:custGeom>
                            <a:avLst/>
                            <a:gdLst/>
                            <a:ahLst/>
                            <a:cxnLst/>
                            <a:rect l="l" t="t" r="r" b="b"/>
                            <a:pathLst>
                              <a:path w="76200" h="76200">
                                <a:moveTo>
                                  <a:pt x="38100" y="0"/>
                                </a:moveTo>
                                <a:lnTo>
                                  <a:pt x="23268" y="2995"/>
                                </a:lnTo>
                                <a:lnTo>
                                  <a:pt x="11158" y="11164"/>
                                </a:lnTo>
                                <a:lnTo>
                                  <a:pt x="2993" y="23279"/>
                                </a:lnTo>
                                <a:lnTo>
                                  <a:pt x="0" y="38112"/>
                                </a:lnTo>
                                <a:lnTo>
                                  <a:pt x="2993" y="52936"/>
                                </a:lnTo>
                                <a:lnTo>
                                  <a:pt x="11158" y="65043"/>
                                </a:lnTo>
                                <a:lnTo>
                                  <a:pt x="23268" y="73206"/>
                                </a:lnTo>
                                <a:lnTo>
                                  <a:pt x="38100" y="76200"/>
                                </a:lnTo>
                                <a:lnTo>
                                  <a:pt x="52931" y="73206"/>
                                </a:lnTo>
                                <a:lnTo>
                                  <a:pt x="65041" y="65041"/>
                                </a:lnTo>
                                <a:lnTo>
                                  <a:pt x="73206" y="52931"/>
                                </a:lnTo>
                                <a:lnTo>
                                  <a:pt x="76200" y="38100"/>
                                </a:lnTo>
                                <a:lnTo>
                                  <a:pt x="73206" y="23268"/>
                                </a:lnTo>
                                <a:lnTo>
                                  <a:pt x="65041" y="11158"/>
                                </a:lnTo>
                                <a:lnTo>
                                  <a:pt x="52931" y="2993"/>
                                </a:lnTo>
                                <a:lnTo>
                                  <a:pt x="38100" y="0"/>
                                </a:lnTo>
                                <a:close/>
                              </a:path>
                            </a:pathLst>
                          </a:custGeom>
                          <a:solidFill>
                            <a:srgbClr val="000000"/>
                          </a:solidFill>
                        </wps:spPr>
                        <wps:bodyPr wrap="square" lIns="0" tIns="0" rIns="0" bIns="0" rtlCol="0">
                          <a:prstTxWarp prst="textNoShape">
                            <a:avLst/>
                          </a:prstTxWarp>
                          <a:noAutofit/>
                        </wps:bodyPr>
                      </wps:wsp>
                      <wps:wsp>
                        <wps:cNvPr id="1121" name="Graphic 1121"/>
                        <wps:cNvSpPr/>
                        <wps:spPr>
                          <a:xfrm>
                            <a:off x="38100" y="641348"/>
                            <a:ext cx="180975" cy="1905"/>
                          </a:xfrm>
                          <a:custGeom>
                            <a:avLst/>
                            <a:gdLst/>
                            <a:ahLst/>
                            <a:cxnLst/>
                            <a:rect l="l" t="t" r="r" b="b"/>
                            <a:pathLst>
                              <a:path w="180975" h="1905">
                                <a:moveTo>
                                  <a:pt x="180975" y="1587"/>
                                </a:moveTo>
                                <a:lnTo>
                                  <a:pt x="0" y="0"/>
                                </a:lnTo>
                              </a:path>
                            </a:pathLst>
                          </a:custGeom>
                          <a:ln w="19050">
                            <a:solidFill>
                              <a:srgbClr val="000000"/>
                            </a:solidFill>
                            <a:prstDash val="solid"/>
                          </a:ln>
                        </wps:spPr>
                        <wps:bodyPr wrap="square" lIns="0" tIns="0" rIns="0" bIns="0" rtlCol="0">
                          <a:prstTxWarp prst="textNoShape">
                            <a:avLst/>
                          </a:prstTxWarp>
                          <a:noAutofit/>
                        </wps:bodyPr>
                      </wps:wsp>
                      <wps:wsp>
                        <wps:cNvPr id="1122" name="Graphic 1122"/>
                        <wps:cNvSpPr/>
                        <wps:spPr>
                          <a:xfrm>
                            <a:off x="0" y="603246"/>
                            <a:ext cx="76200" cy="76200"/>
                          </a:xfrm>
                          <a:custGeom>
                            <a:avLst/>
                            <a:gdLst/>
                            <a:ahLst/>
                            <a:cxnLst/>
                            <a:rect l="l" t="t" r="r" b="b"/>
                            <a:pathLst>
                              <a:path w="76200" h="76200">
                                <a:moveTo>
                                  <a:pt x="38100" y="0"/>
                                </a:moveTo>
                                <a:lnTo>
                                  <a:pt x="23268" y="2995"/>
                                </a:lnTo>
                                <a:lnTo>
                                  <a:pt x="11158" y="11164"/>
                                </a:lnTo>
                                <a:lnTo>
                                  <a:pt x="2993" y="23279"/>
                                </a:lnTo>
                                <a:lnTo>
                                  <a:pt x="0" y="38112"/>
                                </a:lnTo>
                                <a:lnTo>
                                  <a:pt x="2993" y="52936"/>
                                </a:lnTo>
                                <a:lnTo>
                                  <a:pt x="11158" y="65043"/>
                                </a:lnTo>
                                <a:lnTo>
                                  <a:pt x="23268" y="73206"/>
                                </a:lnTo>
                                <a:lnTo>
                                  <a:pt x="38100" y="76200"/>
                                </a:lnTo>
                                <a:lnTo>
                                  <a:pt x="52931" y="73206"/>
                                </a:lnTo>
                                <a:lnTo>
                                  <a:pt x="65041" y="65041"/>
                                </a:lnTo>
                                <a:lnTo>
                                  <a:pt x="73206" y="52931"/>
                                </a:lnTo>
                                <a:lnTo>
                                  <a:pt x="76200" y="38100"/>
                                </a:lnTo>
                                <a:lnTo>
                                  <a:pt x="73206" y="23268"/>
                                </a:lnTo>
                                <a:lnTo>
                                  <a:pt x="65041" y="11158"/>
                                </a:lnTo>
                                <a:lnTo>
                                  <a:pt x="52931" y="2993"/>
                                </a:lnTo>
                                <a:lnTo>
                                  <a:pt x="38100" y="0"/>
                                </a:lnTo>
                                <a:close/>
                              </a:path>
                            </a:pathLst>
                          </a:custGeom>
                          <a:solidFill>
                            <a:srgbClr val="000000"/>
                          </a:solidFill>
                        </wps:spPr>
                        <wps:bodyPr wrap="square" lIns="0" tIns="0" rIns="0" bIns="0" rtlCol="0">
                          <a:prstTxWarp prst="textNoShape">
                            <a:avLst/>
                          </a:prstTxWarp>
                          <a:noAutofit/>
                        </wps:bodyPr>
                      </wps:wsp>
                      <wps:wsp>
                        <wps:cNvPr id="1123" name="Graphic 1123"/>
                        <wps:cNvSpPr/>
                        <wps:spPr>
                          <a:xfrm>
                            <a:off x="1485900" y="646111"/>
                            <a:ext cx="1270" cy="1320800"/>
                          </a:xfrm>
                          <a:custGeom>
                            <a:avLst/>
                            <a:gdLst/>
                            <a:ahLst/>
                            <a:cxnLst/>
                            <a:rect l="l" t="t" r="r" b="b"/>
                            <a:pathLst>
                              <a:path w="0" h="1320800">
                                <a:moveTo>
                                  <a:pt x="0" y="1320800"/>
                                </a:moveTo>
                                <a:lnTo>
                                  <a:pt x="0" y="0"/>
                                </a:lnTo>
                              </a:path>
                            </a:pathLst>
                          </a:custGeom>
                          <a:ln w="19050">
                            <a:solidFill>
                              <a:srgbClr val="000000"/>
                            </a:solidFill>
                            <a:prstDash val="solid"/>
                          </a:ln>
                        </wps:spPr>
                        <wps:bodyPr wrap="square" lIns="0" tIns="0" rIns="0" bIns="0" rtlCol="0">
                          <a:prstTxWarp prst="textNoShape">
                            <a:avLst/>
                          </a:prstTxWarp>
                          <a:noAutofit/>
                        </wps:bodyPr>
                      </wps:wsp>
                      <pic:pic>
                        <pic:nvPicPr>
                          <pic:cNvPr id="1124" name="Image 1124"/>
                          <pic:cNvPicPr/>
                        </pic:nvPicPr>
                        <pic:blipFill>
                          <a:blip r:embed="rId101" cstate="print"/>
                          <a:stretch>
                            <a:fillRect/>
                          </a:stretch>
                        </pic:blipFill>
                        <pic:spPr>
                          <a:xfrm>
                            <a:off x="1447798" y="608007"/>
                            <a:ext cx="76200" cy="76200"/>
                          </a:xfrm>
                          <a:prstGeom prst="rect">
                            <a:avLst/>
                          </a:prstGeom>
                        </pic:spPr>
                      </pic:pic>
                      <pic:pic>
                        <pic:nvPicPr>
                          <pic:cNvPr id="1125" name="Image 1125"/>
                          <pic:cNvPicPr/>
                        </pic:nvPicPr>
                        <pic:blipFill>
                          <a:blip r:embed="rId85" cstate="print"/>
                          <a:stretch>
                            <a:fillRect/>
                          </a:stretch>
                        </pic:blipFill>
                        <pic:spPr>
                          <a:xfrm>
                            <a:off x="1447800" y="1928811"/>
                            <a:ext cx="76200" cy="76200"/>
                          </a:xfrm>
                          <a:prstGeom prst="rect">
                            <a:avLst/>
                          </a:prstGeom>
                        </pic:spPr>
                      </pic:pic>
                      <wps:wsp>
                        <wps:cNvPr id="1126" name="Graphic 1126"/>
                        <wps:cNvSpPr/>
                        <wps:spPr>
                          <a:xfrm>
                            <a:off x="1685923" y="354011"/>
                            <a:ext cx="1270" cy="1612900"/>
                          </a:xfrm>
                          <a:custGeom>
                            <a:avLst/>
                            <a:gdLst/>
                            <a:ahLst/>
                            <a:cxnLst/>
                            <a:rect l="l" t="t" r="r" b="b"/>
                            <a:pathLst>
                              <a:path w="0" h="1612900">
                                <a:moveTo>
                                  <a:pt x="0" y="1612900"/>
                                </a:moveTo>
                                <a:lnTo>
                                  <a:pt x="0" y="0"/>
                                </a:lnTo>
                              </a:path>
                            </a:pathLst>
                          </a:custGeom>
                          <a:ln w="19050">
                            <a:solidFill>
                              <a:srgbClr val="000000"/>
                            </a:solidFill>
                            <a:prstDash val="solid"/>
                          </a:ln>
                        </wps:spPr>
                        <wps:bodyPr wrap="square" lIns="0" tIns="0" rIns="0" bIns="0" rtlCol="0">
                          <a:prstTxWarp prst="textNoShape">
                            <a:avLst/>
                          </a:prstTxWarp>
                          <a:noAutofit/>
                        </wps:bodyPr>
                      </wps:wsp>
                      <pic:pic>
                        <pic:nvPicPr>
                          <pic:cNvPr id="1127" name="Image 1127"/>
                          <pic:cNvPicPr/>
                        </pic:nvPicPr>
                        <pic:blipFill>
                          <a:blip r:embed="rId101" cstate="print"/>
                          <a:stretch>
                            <a:fillRect/>
                          </a:stretch>
                        </pic:blipFill>
                        <pic:spPr>
                          <a:xfrm>
                            <a:off x="1647822" y="315908"/>
                            <a:ext cx="76200" cy="76200"/>
                          </a:xfrm>
                          <a:prstGeom prst="rect">
                            <a:avLst/>
                          </a:prstGeom>
                        </pic:spPr>
                      </pic:pic>
                      <pic:pic>
                        <pic:nvPicPr>
                          <pic:cNvPr id="1128" name="Image 1128"/>
                          <pic:cNvPicPr/>
                        </pic:nvPicPr>
                        <pic:blipFill>
                          <a:blip r:embed="rId85" cstate="print"/>
                          <a:stretch>
                            <a:fillRect/>
                          </a:stretch>
                        </pic:blipFill>
                        <pic:spPr>
                          <a:xfrm>
                            <a:off x="1647823" y="1928811"/>
                            <a:ext cx="76200" cy="76200"/>
                          </a:xfrm>
                          <a:prstGeom prst="rect">
                            <a:avLst/>
                          </a:prstGeom>
                        </pic:spPr>
                      </pic:pic>
                      <wps:wsp>
                        <wps:cNvPr id="1129" name="Graphic 1129"/>
                        <wps:cNvSpPr/>
                        <wps:spPr>
                          <a:xfrm>
                            <a:off x="1903411" y="82547"/>
                            <a:ext cx="1270" cy="1884680"/>
                          </a:xfrm>
                          <a:custGeom>
                            <a:avLst/>
                            <a:gdLst/>
                            <a:ahLst/>
                            <a:cxnLst/>
                            <a:rect l="l" t="t" r="r" b="b"/>
                            <a:pathLst>
                              <a:path w="0" h="1884680">
                                <a:moveTo>
                                  <a:pt x="0" y="1884362"/>
                                </a:moveTo>
                                <a:lnTo>
                                  <a:pt x="0" y="0"/>
                                </a:lnTo>
                              </a:path>
                            </a:pathLst>
                          </a:custGeom>
                          <a:ln w="19050">
                            <a:solidFill>
                              <a:srgbClr val="000000"/>
                            </a:solidFill>
                            <a:prstDash val="solid"/>
                          </a:ln>
                        </wps:spPr>
                        <wps:bodyPr wrap="square" lIns="0" tIns="0" rIns="0" bIns="0" rtlCol="0">
                          <a:prstTxWarp prst="textNoShape">
                            <a:avLst/>
                          </a:prstTxWarp>
                          <a:noAutofit/>
                        </wps:bodyPr>
                      </wps:wsp>
                      <pic:pic>
                        <pic:nvPicPr>
                          <pic:cNvPr id="1130" name="Image 1130"/>
                          <pic:cNvPicPr/>
                        </pic:nvPicPr>
                        <pic:blipFill>
                          <a:blip r:embed="rId101" cstate="print"/>
                          <a:stretch>
                            <a:fillRect/>
                          </a:stretch>
                        </pic:blipFill>
                        <pic:spPr>
                          <a:xfrm>
                            <a:off x="1865309" y="44444"/>
                            <a:ext cx="76200" cy="76200"/>
                          </a:xfrm>
                          <a:prstGeom prst="rect">
                            <a:avLst/>
                          </a:prstGeom>
                        </pic:spPr>
                      </pic:pic>
                      <pic:pic>
                        <pic:nvPicPr>
                          <pic:cNvPr id="1131" name="Image 1131"/>
                          <pic:cNvPicPr/>
                        </pic:nvPicPr>
                        <pic:blipFill>
                          <a:blip r:embed="rId85" cstate="print"/>
                          <a:stretch>
                            <a:fillRect/>
                          </a:stretch>
                        </pic:blipFill>
                        <pic:spPr>
                          <a:xfrm>
                            <a:off x="1865311" y="1928809"/>
                            <a:ext cx="76200" cy="76200"/>
                          </a:xfrm>
                          <a:prstGeom prst="rect">
                            <a:avLst/>
                          </a:prstGeom>
                        </pic:spPr>
                      </pic:pic>
                      <wps:wsp>
                        <wps:cNvPr id="1132" name="Graphic 1132"/>
                        <wps:cNvSpPr/>
                        <wps:spPr>
                          <a:xfrm>
                            <a:off x="1092202" y="2209793"/>
                            <a:ext cx="1212850" cy="151130"/>
                          </a:xfrm>
                          <a:custGeom>
                            <a:avLst/>
                            <a:gdLst/>
                            <a:ahLst/>
                            <a:cxnLst/>
                            <a:rect l="l" t="t" r="r" b="b"/>
                            <a:pathLst>
                              <a:path w="1212850" h="151130">
                                <a:moveTo>
                                  <a:pt x="0" y="0"/>
                                </a:moveTo>
                                <a:lnTo>
                                  <a:pt x="1212850" y="0"/>
                                </a:lnTo>
                                <a:lnTo>
                                  <a:pt x="1212850" y="150812"/>
                                </a:lnTo>
                                <a:lnTo>
                                  <a:pt x="0" y="150812"/>
                                </a:lnTo>
                                <a:lnTo>
                                  <a:pt x="0" y="0"/>
                                </a:lnTo>
                                <a:close/>
                              </a:path>
                            </a:pathLst>
                          </a:custGeom>
                          <a:ln w="19050">
                            <a:solidFill>
                              <a:srgbClr val="000000"/>
                            </a:solidFill>
                            <a:prstDash val="solid"/>
                          </a:ln>
                        </wps:spPr>
                        <wps:bodyPr wrap="square" lIns="0" tIns="0" rIns="0" bIns="0" rtlCol="0">
                          <a:prstTxWarp prst="textNoShape">
                            <a:avLst/>
                          </a:prstTxWarp>
                          <a:noAutofit/>
                        </wps:bodyPr>
                      </wps:wsp>
                      <wps:wsp>
                        <wps:cNvPr id="1133" name="Graphic 1133"/>
                        <wps:cNvSpPr/>
                        <wps:spPr>
                          <a:xfrm>
                            <a:off x="19048" y="2363786"/>
                            <a:ext cx="5148580" cy="1270"/>
                          </a:xfrm>
                          <a:custGeom>
                            <a:avLst/>
                            <a:gdLst/>
                            <a:ahLst/>
                            <a:cxnLst/>
                            <a:rect l="l" t="t" r="r" b="b"/>
                            <a:pathLst>
                              <a:path w="5148580" h="0">
                                <a:moveTo>
                                  <a:pt x="5148262" y="0"/>
                                </a:moveTo>
                                <a:lnTo>
                                  <a:pt x="0" y="0"/>
                                </a:lnTo>
                              </a:path>
                            </a:pathLst>
                          </a:custGeom>
                          <a:ln w="19050">
                            <a:solidFill>
                              <a:srgbClr val="000000"/>
                            </a:solidFill>
                            <a:prstDash val="solid"/>
                          </a:ln>
                        </wps:spPr>
                        <wps:bodyPr wrap="square" lIns="0" tIns="0" rIns="0" bIns="0" rtlCol="0">
                          <a:prstTxWarp prst="textNoShape">
                            <a:avLst/>
                          </a:prstTxWarp>
                          <a:noAutofit/>
                        </wps:bodyPr>
                      </wps:wsp>
                      <wps:wsp>
                        <wps:cNvPr id="1134" name="Graphic 1134"/>
                        <wps:cNvSpPr/>
                        <wps:spPr>
                          <a:xfrm>
                            <a:off x="3425823" y="649286"/>
                            <a:ext cx="1270" cy="1710055"/>
                          </a:xfrm>
                          <a:custGeom>
                            <a:avLst/>
                            <a:gdLst/>
                            <a:ahLst/>
                            <a:cxnLst/>
                            <a:rect l="l" t="t" r="r" b="b"/>
                            <a:pathLst>
                              <a:path w="0" h="1710055">
                                <a:moveTo>
                                  <a:pt x="0" y="1023945"/>
                                </a:moveTo>
                                <a:lnTo>
                                  <a:pt x="0" y="1709737"/>
                                </a:lnTo>
                              </a:path>
                              <a:path w="0" h="1710055">
                                <a:moveTo>
                                  <a:pt x="0" y="0"/>
                                </a:moveTo>
                                <a:lnTo>
                                  <a:pt x="0" y="569920"/>
                                </a:lnTo>
                              </a:path>
                            </a:pathLst>
                          </a:custGeom>
                          <a:ln w="19050">
                            <a:solidFill>
                              <a:srgbClr val="000000"/>
                            </a:solidFill>
                            <a:prstDash val="solid"/>
                          </a:ln>
                        </wps:spPr>
                        <wps:bodyPr wrap="square" lIns="0" tIns="0" rIns="0" bIns="0" rtlCol="0">
                          <a:prstTxWarp prst="textNoShape">
                            <a:avLst/>
                          </a:prstTxWarp>
                          <a:noAutofit/>
                        </wps:bodyPr>
                      </wps:wsp>
                      <pic:pic>
                        <pic:nvPicPr>
                          <pic:cNvPr id="1135" name="Image 1135"/>
                          <pic:cNvPicPr/>
                        </pic:nvPicPr>
                        <pic:blipFill>
                          <a:blip r:embed="rId82" cstate="print"/>
                          <a:stretch>
                            <a:fillRect/>
                          </a:stretch>
                        </pic:blipFill>
                        <pic:spPr>
                          <a:xfrm>
                            <a:off x="3387725" y="611182"/>
                            <a:ext cx="76200" cy="76200"/>
                          </a:xfrm>
                          <a:prstGeom prst="rect">
                            <a:avLst/>
                          </a:prstGeom>
                        </pic:spPr>
                      </pic:pic>
                      <pic:pic>
                        <pic:nvPicPr>
                          <pic:cNvPr id="1136" name="Image 1136"/>
                          <pic:cNvPicPr/>
                        </pic:nvPicPr>
                        <pic:blipFill>
                          <a:blip r:embed="rId85" cstate="print"/>
                          <a:stretch>
                            <a:fillRect/>
                          </a:stretch>
                        </pic:blipFill>
                        <pic:spPr>
                          <a:xfrm>
                            <a:off x="3387723" y="2320923"/>
                            <a:ext cx="76200" cy="76200"/>
                          </a:xfrm>
                          <a:prstGeom prst="rect">
                            <a:avLst/>
                          </a:prstGeom>
                        </pic:spPr>
                      </pic:pic>
                      <wps:wsp>
                        <wps:cNvPr id="1137" name="Graphic 1137"/>
                        <wps:cNvSpPr/>
                        <wps:spPr>
                          <a:xfrm>
                            <a:off x="3089278" y="2363788"/>
                            <a:ext cx="82550" cy="92075"/>
                          </a:xfrm>
                          <a:custGeom>
                            <a:avLst/>
                            <a:gdLst/>
                            <a:ahLst/>
                            <a:cxnLst/>
                            <a:rect l="l" t="t" r="r" b="b"/>
                            <a:pathLst>
                              <a:path w="82550" h="92075">
                                <a:moveTo>
                                  <a:pt x="82550" y="0"/>
                                </a:moveTo>
                                <a:lnTo>
                                  <a:pt x="0" y="92075"/>
                                </a:lnTo>
                              </a:path>
                            </a:pathLst>
                          </a:custGeom>
                          <a:ln w="19050">
                            <a:solidFill>
                              <a:srgbClr val="000000"/>
                            </a:solidFill>
                            <a:prstDash val="solid"/>
                          </a:ln>
                        </wps:spPr>
                        <wps:bodyPr wrap="square" lIns="0" tIns="0" rIns="0" bIns="0" rtlCol="0">
                          <a:prstTxWarp prst="textNoShape">
                            <a:avLst/>
                          </a:prstTxWarp>
                          <a:noAutofit/>
                        </wps:bodyPr>
                      </wps:wsp>
                      <wps:wsp>
                        <wps:cNvPr id="1138" name="Graphic 1138"/>
                        <wps:cNvSpPr/>
                        <wps:spPr>
                          <a:xfrm>
                            <a:off x="2684465" y="2363788"/>
                            <a:ext cx="82550" cy="92075"/>
                          </a:xfrm>
                          <a:custGeom>
                            <a:avLst/>
                            <a:gdLst/>
                            <a:ahLst/>
                            <a:cxnLst/>
                            <a:rect l="l" t="t" r="r" b="b"/>
                            <a:pathLst>
                              <a:path w="82550" h="92075">
                                <a:moveTo>
                                  <a:pt x="82550" y="0"/>
                                </a:moveTo>
                                <a:lnTo>
                                  <a:pt x="0" y="92075"/>
                                </a:lnTo>
                              </a:path>
                            </a:pathLst>
                          </a:custGeom>
                          <a:ln w="19050">
                            <a:solidFill>
                              <a:srgbClr val="000000"/>
                            </a:solidFill>
                            <a:prstDash val="solid"/>
                          </a:ln>
                        </wps:spPr>
                        <wps:bodyPr wrap="square" lIns="0" tIns="0" rIns="0" bIns="0" rtlCol="0">
                          <a:prstTxWarp prst="textNoShape">
                            <a:avLst/>
                          </a:prstTxWarp>
                          <a:noAutofit/>
                        </wps:bodyPr>
                      </wps:wsp>
                      <wps:wsp>
                        <wps:cNvPr id="1139" name="Graphic 1139"/>
                        <wps:cNvSpPr/>
                        <wps:spPr>
                          <a:xfrm>
                            <a:off x="2587630" y="2363788"/>
                            <a:ext cx="82550" cy="92075"/>
                          </a:xfrm>
                          <a:custGeom>
                            <a:avLst/>
                            <a:gdLst/>
                            <a:ahLst/>
                            <a:cxnLst/>
                            <a:rect l="l" t="t" r="r" b="b"/>
                            <a:pathLst>
                              <a:path w="82550" h="92075">
                                <a:moveTo>
                                  <a:pt x="82550" y="0"/>
                                </a:moveTo>
                                <a:lnTo>
                                  <a:pt x="0" y="92075"/>
                                </a:lnTo>
                              </a:path>
                            </a:pathLst>
                          </a:custGeom>
                          <a:ln w="19050">
                            <a:solidFill>
                              <a:srgbClr val="000000"/>
                            </a:solidFill>
                            <a:prstDash val="solid"/>
                          </a:ln>
                        </wps:spPr>
                        <wps:bodyPr wrap="square" lIns="0" tIns="0" rIns="0" bIns="0" rtlCol="0">
                          <a:prstTxWarp prst="textNoShape">
                            <a:avLst/>
                          </a:prstTxWarp>
                          <a:noAutofit/>
                        </wps:bodyPr>
                      </wps:wsp>
                      <wps:wsp>
                        <wps:cNvPr id="1140" name="Graphic 1140"/>
                        <wps:cNvSpPr/>
                        <wps:spPr>
                          <a:xfrm>
                            <a:off x="3001965" y="2363788"/>
                            <a:ext cx="82550" cy="92075"/>
                          </a:xfrm>
                          <a:custGeom>
                            <a:avLst/>
                            <a:gdLst/>
                            <a:ahLst/>
                            <a:cxnLst/>
                            <a:rect l="l" t="t" r="r" b="b"/>
                            <a:pathLst>
                              <a:path w="82550" h="92075">
                                <a:moveTo>
                                  <a:pt x="82550" y="0"/>
                                </a:moveTo>
                                <a:lnTo>
                                  <a:pt x="0" y="92075"/>
                                </a:lnTo>
                              </a:path>
                            </a:pathLst>
                          </a:custGeom>
                          <a:ln w="19050">
                            <a:solidFill>
                              <a:srgbClr val="000000"/>
                            </a:solidFill>
                            <a:prstDash val="solid"/>
                          </a:ln>
                        </wps:spPr>
                        <wps:bodyPr wrap="square" lIns="0" tIns="0" rIns="0" bIns="0" rtlCol="0">
                          <a:prstTxWarp prst="textNoShape">
                            <a:avLst/>
                          </a:prstTxWarp>
                          <a:noAutofit/>
                        </wps:bodyPr>
                      </wps:wsp>
                      <wps:wsp>
                        <wps:cNvPr id="1141" name="Graphic 1141"/>
                        <wps:cNvSpPr/>
                        <wps:spPr>
                          <a:xfrm>
                            <a:off x="2357441" y="2359026"/>
                            <a:ext cx="90805" cy="92075"/>
                          </a:xfrm>
                          <a:custGeom>
                            <a:avLst/>
                            <a:gdLst/>
                            <a:ahLst/>
                            <a:cxnLst/>
                            <a:rect l="l" t="t" r="r" b="b"/>
                            <a:pathLst>
                              <a:path w="90805" h="92075">
                                <a:moveTo>
                                  <a:pt x="90487" y="0"/>
                                </a:moveTo>
                                <a:lnTo>
                                  <a:pt x="0" y="92075"/>
                                </a:lnTo>
                              </a:path>
                            </a:pathLst>
                          </a:custGeom>
                          <a:ln w="19050">
                            <a:solidFill>
                              <a:srgbClr val="000000"/>
                            </a:solidFill>
                            <a:prstDash val="solid"/>
                          </a:ln>
                        </wps:spPr>
                        <wps:bodyPr wrap="square" lIns="0" tIns="0" rIns="0" bIns="0" rtlCol="0">
                          <a:prstTxWarp prst="textNoShape">
                            <a:avLst/>
                          </a:prstTxWarp>
                          <a:noAutofit/>
                        </wps:bodyPr>
                      </wps:wsp>
                      <wps:wsp>
                        <wps:cNvPr id="1142" name="Graphic 1142"/>
                        <wps:cNvSpPr/>
                        <wps:spPr>
                          <a:xfrm>
                            <a:off x="1952628" y="2359026"/>
                            <a:ext cx="82550" cy="92075"/>
                          </a:xfrm>
                          <a:custGeom>
                            <a:avLst/>
                            <a:gdLst/>
                            <a:ahLst/>
                            <a:cxnLst/>
                            <a:rect l="l" t="t" r="r" b="b"/>
                            <a:pathLst>
                              <a:path w="82550" h="92075">
                                <a:moveTo>
                                  <a:pt x="82550" y="0"/>
                                </a:moveTo>
                                <a:lnTo>
                                  <a:pt x="0" y="92075"/>
                                </a:lnTo>
                              </a:path>
                            </a:pathLst>
                          </a:custGeom>
                          <a:ln w="19050">
                            <a:solidFill>
                              <a:srgbClr val="000000"/>
                            </a:solidFill>
                            <a:prstDash val="solid"/>
                          </a:ln>
                        </wps:spPr>
                        <wps:bodyPr wrap="square" lIns="0" tIns="0" rIns="0" bIns="0" rtlCol="0">
                          <a:prstTxWarp prst="textNoShape">
                            <a:avLst/>
                          </a:prstTxWarp>
                          <a:noAutofit/>
                        </wps:bodyPr>
                      </wps:wsp>
                      <wps:wsp>
                        <wps:cNvPr id="1143" name="Graphic 1143"/>
                        <wps:cNvSpPr/>
                        <wps:spPr>
                          <a:xfrm>
                            <a:off x="1855790" y="2359026"/>
                            <a:ext cx="82550" cy="92075"/>
                          </a:xfrm>
                          <a:custGeom>
                            <a:avLst/>
                            <a:gdLst/>
                            <a:ahLst/>
                            <a:cxnLst/>
                            <a:rect l="l" t="t" r="r" b="b"/>
                            <a:pathLst>
                              <a:path w="82550" h="92075">
                                <a:moveTo>
                                  <a:pt x="82550" y="0"/>
                                </a:moveTo>
                                <a:lnTo>
                                  <a:pt x="0" y="92075"/>
                                </a:lnTo>
                              </a:path>
                            </a:pathLst>
                          </a:custGeom>
                          <a:ln w="19050">
                            <a:solidFill>
                              <a:srgbClr val="000000"/>
                            </a:solidFill>
                            <a:prstDash val="solid"/>
                          </a:ln>
                        </wps:spPr>
                        <wps:bodyPr wrap="square" lIns="0" tIns="0" rIns="0" bIns="0" rtlCol="0">
                          <a:prstTxWarp prst="textNoShape">
                            <a:avLst/>
                          </a:prstTxWarp>
                          <a:noAutofit/>
                        </wps:bodyPr>
                      </wps:wsp>
                      <wps:wsp>
                        <wps:cNvPr id="1144" name="Graphic 1144"/>
                        <wps:cNvSpPr/>
                        <wps:spPr>
                          <a:xfrm>
                            <a:off x="2270128" y="2359026"/>
                            <a:ext cx="82550" cy="92075"/>
                          </a:xfrm>
                          <a:custGeom>
                            <a:avLst/>
                            <a:gdLst/>
                            <a:ahLst/>
                            <a:cxnLst/>
                            <a:rect l="l" t="t" r="r" b="b"/>
                            <a:pathLst>
                              <a:path w="82550" h="92075">
                                <a:moveTo>
                                  <a:pt x="82550" y="0"/>
                                </a:moveTo>
                                <a:lnTo>
                                  <a:pt x="0" y="92075"/>
                                </a:lnTo>
                              </a:path>
                            </a:pathLst>
                          </a:custGeom>
                          <a:ln w="19050">
                            <a:solidFill>
                              <a:srgbClr val="000000"/>
                            </a:solidFill>
                            <a:prstDash val="solid"/>
                          </a:ln>
                        </wps:spPr>
                        <wps:bodyPr wrap="square" lIns="0" tIns="0" rIns="0" bIns="0" rtlCol="0">
                          <a:prstTxWarp prst="textNoShape">
                            <a:avLst/>
                          </a:prstTxWarp>
                          <a:noAutofit/>
                        </wps:bodyPr>
                      </wps:wsp>
                      <wps:wsp>
                        <wps:cNvPr id="1145" name="Graphic 1145"/>
                        <wps:cNvSpPr/>
                        <wps:spPr>
                          <a:xfrm>
                            <a:off x="1638303" y="2363788"/>
                            <a:ext cx="82550" cy="92075"/>
                          </a:xfrm>
                          <a:custGeom>
                            <a:avLst/>
                            <a:gdLst/>
                            <a:ahLst/>
                            <a:cxnLst/>
                            <a:rect l="l" t="t" r="r" b="b"/>
                            <a:pathLst>
                              <a:path w="82550" h="92075">
                                <a:moveTo>
                                  <a:pt x="82550" y="0"/>
                                </a:moveTo>
                                <a:lnTo>
                                  <a:pt x="0" y="92075"/>
                                </a:lnTo>
                              </a:path>
                            </a:pathLst>
                          </a:custGeom>
                          <a:ln w="19050">
                            <a:solidFill>
                              <a:srgbClr val="000000"/>
                            </a:solidFill>
                            <a:prstDash val="solid"/>
                          </a:ln>
                        </wps:spPr>
                        <wps:bodyPr wrap="square" lIns="0" tIns="0" rIns="0" bIns="0" rtlCol="0">
                          <a:prstTxWarp prst="textNoShape">
                            <a:avLst/>
                          </a:prstTxWarp>
                          <a:noAutofit/>
                        </wps:bodyPr>
                      </wps:wsp>
                      <wps:wsp>
                        <wps:cNvPr id="1146" name="Graphic 1146"/>
                        <wps:cNvSpPr/>
                        <wps:spPr>
                          <a:xfrm>
                            <a:off x="1233490" y="2363788"/>
                            <a:ext cx="82550" cy="92075"/>
                          </a:xfrm>
                          <a:custGeom>
                            <a:avLst/>
                            <a:gdLst/>
                            <a:ahLst/>
                            <a:cxnLst/>
                            <a:rect l="l" t="t" r="r" b="b"/>
                            <a:pathLst>
                              <a:path w="82550" h="92075">
                                <a:moveTo>
                                  <a:pt x="82550" y="0"/>
                                </a:moveTo>
                                <a:lnTo>
                                  <a:pt x="0" y="92075"/>
                                </a:lnTo>
                              </a:path>
                            </a:pathLst>
                          </a:custGeom>
                          <a:ln w="19050">
                            <a:solidFill>
                              <a:srgbClr val="000000"/>
                            </a:solidFill>
                            <a:prstDash val="solid"/>
                          </a:ln>
                        </wps:spPr>
                        <wps:bodyPr wrap="square" lIns="0" tIns="0" rIns="0" bIns="0" rtlCol="0">
                          <a:prstTxWarp prst="textNoShape">
                            <a:avLst/>
                          </a:prstTxWarp>
                          <a:noAutofit/>
                        </wps:bodyPr>
                      </wps:wsp>
                      <wps:wsp>
                        <wps:cNvPr id="1147" name="Graphic 1147"/>
                        <wps:cNvSpPr/>
                        <wps:spPr>
                          <a:xfrm>
                            <a:off x="1136652" y="2363788"/>
                            <a:ext cx="82550" cy="92075"/>
                          </a:xfrm>
                          <a:custGeom>
                            <a:avLst/>
                            <a:gdLst/>
                            <a:ahLst/>
                            <a:cxnLst/>
                            <a:rect l="l" t="t" r="r" b="b"/>
                            <a:pathLst>
                              <a:path w="82550" h="92075">
                                <a:moveTo>
                                  <a:pt x="82550" y="0"/>
                                </a:moveTo>
                                <a:lnTo>
                                  <a:pt x="0" y="92075"/>
                                </a:lnTo>
                              </a:path>
                            </a:pathLst>
                          </a:custGeom>
                          <a:ln w="19050">
                            <a:solidFill>
                              <a:srgbClr val="000000"/>
                            </a:solidFill>
                            <a:prstDash val="solid"/>
                          </a:ln>
                        </wps:spPr>
                        <wps:bodyPr wrap="square" lIns="0" tIns="0" rIns="0" bIns="0" rtlCol="0">
                          <a:prstTxWarp prst="textNoShape">
                            <a:avLst/>
                          </a:prstTxWarp>
                          <a:noAutofit/>
                        </wps:bodyPr>
                      </wps:wsp>
                      <wps:wsp>
                        <wps:cNvPr id="1148" name="Graphic 1148"/>
                        <wps:cNvSpPr/>
                        <wps:spPr>
                          <a:xfrm>
                            <a:off x="1550990" y="2363788"/>
                            <a:ext cx="82550" cy="92075"/>
                          </a:xfrm>
                          <a:custGeom>
                            <a:avLst/>
                            <a:gdLst/>
                            <a:ahLst/>
                            <a:cxnLst/>
                            <a:rect l="l" t="t" r="r" b="b"/>
                            <a:pathLst>
                              <a:path w="82550" h="92075">
                                <a:moveTo>
                                  <a:pt x="82550" y="0"/>
                                </a:moveTo>
                                <a:lnTo>
                                  <a:pt x="0" y="92075"/>
                                </a:lnTo>
                              </a:path>
                            </a:pathLst>
                          </a:custGeom>
                          <a:ln w="19050">
                            <a:solidFill>
                              <a:srgbClr val="000000"/>
                            </a:solidFill>
                            <a:prstDash val="solid"/>
                          </a:ln>
                        </wps:spPr>
                        <wps:bodyPr wrap="square" lIns="0" tIns="0" rIns="0" bIns="0" rtlCol="0">
                          <a:prstTxWarp prst="textNoShape">
                            <a:avLst/>
                          </a:prstTxWarp>
                          <a:noAutofit/>
                        </wps:bodyPr>
                      </wps:wsp>
                      <wps:wsp>
                        <wps:cNvPr id="1149" name="Graphic 1149"/>
                        <wps:cNvSpPr/>
                        <wps:spPr>
                          <a:xfrm>
                            <a:off x="914401" y="2359026"/>
                            <a:ext cx="82550" cy="92075"/>
                          </a:xfrm>
                          <a:custGeom>
                            <a:avLst/>
                            <a:gdLst/>
                            <a:ahLst/>
                            <a:cxnLst/>
                            <a:rect l="l" t="t" r="r" b="b"/>
                            <a:pathLst>
                              <a:path w="82550" h="92075">
                                <a:moveTo>
                                  <a:pt x="82550" y="0"/>
                                </a:moveTo>
                                <a:lnTo>
                                  <a:pt x="0" y="92075"/>
                                </a:lnTo>
                              </a:path>
                            </a:pathLst>
                          </a:custGeom>
                          <a:ln w="19050">
                            <a:solidFill>
                              <a:srgbClr val="000000"/>
                            </a:solidFill>
                            <a:prstDash val="solid"/>
                          </a:ln>
                        </wps:spPr>
                        <wps:bodyPr wrap="square" lIns="0" tIns="0" rIns="0" bIns="0" rtlCol="0">
                          <a:prstTxWarp prst="textNoShape">
                            <a:avLst/>
                          </a:prstTxWarp>
                          <a:noAutofit/>
                        </wps:bodyPr>
                      </wps:wsp>
                      <wps:wsp>
                        <wps:cNvPr id="1150" name="Graphic 1150"/>
                        <wps:cNvSpPr/>
                        <wps:spPr>
                          <a:xfrm>
                            <a:off x="509588" y="2359026"/>
                            <a:ext cx="82550" cy="92075"/>
                          </a:xfrm>
                          <a:custGeom>
                            <a:avLst/>
                            <a:gdLst/>
                            <a:ahLst/>
                            <a:cxnLst/>
                            <a:rect l="l" t="t" r="r" b="b"/>
                            <a:pathLst>
                              <a:path w="82550" h="92075">
                                <a:moveTo>
                                  <a:pt x="82550" y="0"/>
                                </a:moveTo>
                                <a:lnTo>
                                  <a:pt x="0" y="92075"/>
                                </a:lnTo>
                              </a:path>
                            </a:pathLst>
                          </a:custGeom>
                          <a:ln w="19050">
                            <a:solidFill>
                              <a:srgbClr val="000000"/>
                            </a:solidFill>
                            <a:prstDash val="solid"/>
                          </a:ln>
                        </wps:spPr>
                        <wps:bodyPr wrap="square" lIns="0" tIns="0" rIns="0" bIns="0" rtlCol="0">
                          <a:prstTxWarp prst="textNoShape">
                            <a:avLst/>
                          </a:prstTxWarp>
                          <a:noAutofit/>
                        </wps:bodyPr>
                      </wps:wsp>
                      <wps:wsp>
                        <wps:cNvPr id="1151" name="Graphic 1151"/>
                        <wps:cNvSpPr/>
                        <wps:spPr>
                          <a:xfrm>
                            <a:off x="412751" y="2359026"/>
                            <a:ext cx="82550" cy="92075"/>
                          </a:xfrm>
                          <a:custGeom>
                            <a:avLst/>
                            <a:gdLst/>
                            <a:ahLst/>
                            <a:cxnLst/>
                            <a:rect l="l" t="t" r="r" b="b"/>
                            <a:pathLst>
                              <a:path w="82550" h="92075">
                                <a:moveTo>
                                  <a:pt x="82550" y="0"/>
                                </a:moveTo>
                                <a:lnTo>
                                  <a:pt x="0" y="92075"/>
                                </a:lnTo>
                              </a:path>
                            </a:pathLst>
                          </a:custGeom>
                          <a:ln w="19050">
                            <a:solidFill>
                              <a:srgbClr val="000000"/>
                            </a:solidFill>
                            <a:prstDash val="solid"/>
                          </a:ln>
                        </wps:spPr>
                        <wps:bodyPr wrap="square" lIns="0" tIns="0" rIns="0" bIns="0" rtlCol="0">
                          <a:prstTxWarp prst="textNoShape">
                            <a:avLst/>
                          </a:prstTxWarp>
                          <a:noAutofit/>
                        </wps:bodyPr>
                      </wps:wsp>
                      <wps:wsp>
                        <wps:cNvPr id="1152" name="Graphic 1152"/>
                        <wps:cNvSpPr/>
                        <wps:spPr>
                          <a:xfrm>
                            <a:off x="827090" y="2359026"/>
                            <a:ext cx="82550" cy="92075"/>
                          </a:xfrm>
                          <a:custGeom>
                            <a:avLst/>
                            <a:gdLst/>
                            <a:ahLst/>
                            <a:cxnLst/>
                            <a:rect l="l" t="t" r="r" b="b"/>
                            <a:pathLst>
                              <a:path w="82550" h="92075">
                                <a:moveTo>
                                  <a:pt x="82550" y="0"/>
                                </a:moveTo>
                                <a:lnTo>
                                  <a:pt x="0" y="92075"/>
                                </a:lnTo>
                              </a:path>
                            </a:pathLst>
                          </a:custGeom>
                          <a:ln w="19050">
                            <a:solidFill>
                              <a:srgbClr val="000000"/>
                            </a:solidFill>
                            <a:prstDash val="solid"/>
                          </a:ln>
                        </wps:spPr>
                        <wps:bodyPr wrap="square" lIns="0" tIns="0" rIns="0" bIns="0" rtlCol="0">
                          <a:prstTxWarp prst="textNoShape">
                            <a:avLst/>
                          </a:prstTxWarp>
                          <a:noAutofit/>
                        </wps:bodyPr>
                      </wps:wsp>
                      <wps:wsp>
                        <wps:cNvPr id="1153" name="Graphic 1153"/>
                        <wps:cNvSpPr/>
                        <wps:spPr>
                          <a:xfrm>
                            <a:off x="217488" y="2355851"/>
                            <a:ext cx="82550" cy="100330"/>
                          </a:xfrm>
                          <a:custGeom>
                            <a:avLst/>
                            <a:gdLst/>
                            <a:ahLst/>
                            <a:cxnLst/>
                            <a:rect l="l" t="t" r="r" b="b"/>
                            <a:pathLst>
                              <a:path w="82550" h="100330">
                                <a:moveTo>
                                  <a:pt x="82550" y="0"/>
                                </a:moveTo>
                                <a:lnTo>
                                  <a:pt x="0" y="100012"/>
                                </a:lnTo>
                              </a:path>
                            </a:pathLst>
                          </a:custGeom>
                          <a:ln w="19050">
                            <a:solidFill>
                              <a:srgbClr val="000000"/>
                            </a:solidFill>
                            <a:prstDash val="solid"/>
                          </a:ln>
                        </wps:spPr>
                        <wps:bodyPr wrap="square" lIns="0" tIns="0" rIns="0" bIns="0" rtlCol="0">
                          <a:prstTxWarp prst="textNoShape">
                            <a:avLst/>
                          </a:prstTxWarp>
                          <a:noAutofit/>
                        </wps:bodyPr>
                      </wps:wsp>
                      <wps:wsp>
                        <wps:cNvPr id="1154" name="Graphic 1154"/>
                        <wps:cNvSpPr/>
                        <wps:spPr>
                          <a:xfrm>
                            <a:off x="130175" y="2355851"/>
                            <a:ext cx="82550" cy="100330"/>
                          </a:xfrm>
                          <a:custGeom>
                            <a:avLst/>
                            <a:gdLst/>
                            <a:ahLst/>
                            <a:cxnLst/>
                            <a:rect l="l" t="t" r="r" b="b"/>
                            <a:pathLst>
                              <a:path w="82550" h="100330">
                                <a:moveTo>
                                  <a:pt x="82550" y="0"/>
                                </a:moveTo>
                                <a:lnTo>
                                  <a:pt x="0" y="100012"/>
                                </a:lnTo>
                              </a:path>
                            </a:pathLst>
                          </a:custGeom>
                          <a:ln w="19050">
                            <a:solidFill>
                              <a:srgbClr val="000000"/>
                            </a:solidFill>
                            <a:prstDash val="solid"/>
                          </a:ln>
                        </wps:spPr>
                        <wps:bodyPr wrap="square" lIns="0" tIns="0" rIns="0" bIns="0" rtlCol="0">
                          <a:prstTxWarp prst="textNoShape">
                            <a:avLst/>
                          </a:prstTxWarp>
                          <a:noAutofit/>
                        </wps:bodyPr>
                      </wps:wsp>
                      <wps:wsp>
                        <wps:cNvPr id="1155" name="Graphic 1155"/>
                        <wps:cNvSpPr/>
                        <wps:spPr>
                          <a:xfrm>
                            <a:off x="1050927" y="1393831"/>
                            <a:ext cx="1254125" cy="817880"/>
                          </a:xfrm>
                          <a:custGeom>
                            <a:avLst/>
                            <a:gdLst/>
                            <a:ahLst/>
                            <a:cxnLst/>
                            <a:rect l="l" t="t" r="r" b="b"/>
                            <a:pathLst>
                              <a:path w="1254125" h="817880">
                                <a:moveTo>
                                  <a:pt x="223837" y="723899"/>
                                </a:moveTo>
                                <a:lnTo>
                                  <a:pt x="1090612" y="723899"/>
                                </a:lnTo>
                                <a:lnTo>
                                  <a:pt x="1090612" y="817562"/>
                                </a:lnTo>
                                <a:lnTo>
                                  <a:pt x="223837" y="817562"/>
                                </a:lnTo>
                                <a:lnTo>
                                  <a:pt x="223837" y="723899"/>
                                </a:lnTo>
                                <a:close/>
                              </a:path>
                              <a:path w="1254125" h="817880">
                                <a:moveTo>
                                  <a:pt x="0" y="0"/>
                                </a:moveTo>
                                <a:lnTo>
                                  <a:pt x="1254125" y="0"/>
                                </a:lnTo>
                                <a:lnTo>
                                  <a:pt x="1254125" y="725487"/>
                                </a:lnTo>
                                <a:lnTo>
                                  <a:pt x="0" y="725487"/>
                                </a:lnTo>
                                <a:lnTo>
                                  <a:pt x="0" y="0"/>
                                </a:lnTo>
                                <a:close/>
                              </a:path>
                              <a:path w="1254125" h="817880">
                                <a:moveTo>
                                  <a:pt x="306387" y="477837"/>
                                </a:moveTo>
                                <a:lnTo>
                                  <a:pt x="993775" y="477837"/>
                                </a:lnTo>
                                <a:lnTo>
                                  <a:pt x="993775" y="661987"/>
                                </a:lnTo>
                                <a:lnTo>
                                  <a:pt x="306387" y="661987"/>
                                </a:lnTo>
                                <a:lnTo>
                                  <a:pt x="306387" y="477837"/>
                                </a:lnTo>
                                <a:close/>
                              </a:path>
                            </a:pathLst>
                          </a:custGeom>
                          <a:ln w="19050">
                            <a:solidFill>
                              <a:srgbClr val="000000"/>
                            </a:solidFill>
                            <a:prstDash val="solid"/>
                          </a:ln>
                        </wps:spPr>
                        <wps:bodyPr wrap="square" lIns="0" tIns="0" rIns="0" bIns="0" rtlCol="0">
                          <a:prstTxWarp prst="textNoShape">
                            <a:avLst/>
                          </a:prstTxWarp>
                          <a:noAutofit/>
                        </wps:bodyPr>
                      </wps:wsp>
                      <wps:wsp>
                        <wps:cNvPr id="1156" name="Graphic 1156"/>
                        <wps:cNvSpPr/>
                        <wps:spPr>
                          <a:xfrm>
                            <a:off x="3368677" y="1219206"/>
                            <a:ext cx="132080" cy="454025"/>
                          </a:xfrm>
                          <a:custGeom>
                            <a:avLst/>
                            <a:gdLst/>
                            <a:ahLst/>
                            <a:cxnLst/>
                            <a:rect l="l" t="t" r="r" b="b"/>
                            <a:pathLst>
                              <a:path w="132080" h="454025">
                                <a:moveTo>
                                  <a:pt x="131762" y="0"/>
                                </a:moveTo>
                                <a:lnTo>
                                  <a:pt x="0" y="0"/>
                                </a:lnTo>
                                <a:lnTo>
                                  <a:pt x="0" y="454025"/>
                                </a:lnTo>
                                <a:lnTo>
                                  <a:pt x="131762" y="454025"/>
                                </a:lnTo>
                                <a:lnTo>
                                  <a:pt x="131762" y="0"/>
                                </a:lnTo>
                                <a:close/>
                              </a:path>
                            </a:pathLst>
                          </a:custGeom>
                          <a:solidFill>
                            <a:srgbClr val="595339"/>
                          </a:solidFill>
                        </wps:spPr>
                        <wps:bodyPr wrap="square" lIns="0" tIns="0" rIns="0" bIns="0" rtlCol="0">
                          <a:prstTxWarp prst="textNoShape">
                            <a:avLst/>
                          </a:prstTxWarp>
                          <a:noAutofit/>
                        </wps:bodyPr>
                      </wps:wsp>
                      <wps:wsp>
                        <wps:cNvPr id="1157" name="Graphic 1157"/>
                        <wps:cNvSpPr/>
                        <wps:spPr>
                          <a:xfrm>
                            <a:off x="3368677" y="354013"/>
                            <a:ext cx="812800" cy="2008505"/>
                          </a:xfrm>
                          <a:custGeom>
                            <a:avLst/>
                            <a:gdLst/>
                            <a:ahLst/>
                            <a:cxnLst/>
                            <a:rect l="l" t="t" r="r" b="b"/>
                            <a:pathLst>
                              <a:path w="812800" h="2008505">
                                <a:moveTo>
                                  <a:pt x="0" y="865192"/>
                                </a:moveTo>
                                <a:lnTo>
                                  <a:pt x="131762" y="865192"/>
                                </a:lnTo>
                                <a:lnTo>
                                  <a:pt x="131762" y="1319217"/>
                                </a:lnTo>
                                <a:lnTo>
                                  <a:pt x="0" y="1319217"/>
                                </a:lnTo>
                                <a:lnTo>
                                  <a:pt x="0" y="865192"/>
                                </a:lnTo>
                                <a:close/>
                              </a:path>
                              <a:path w="812800" h="2008505">
                                <a:moveTo>
                                  <a:pt x="812801" y="1312867"/>
                                </a:moveTo>
                                <a:lnTo>
                                  <a:pt x="812801" y="2008187"/>
                                </a:lnTo>
                              </a:path>
                              <a:path w="812800" h="2008505">
                                <a:moveTo>
                                  <a:pt x="812801" y="0"/>
                                </a:moveTo>
                                <a:lnTo>
                                  <a:pt x="812801" y="858842"/>
                                </a:lnTo>
                              </a:path>
                            </a:pathLst>
                          </a:custGeom>
                          <a:ln w="19050">
                            <a:solidFill>
                              <a:srgbClr val="000000"/>
                            </a:solidFill>
                            <a:prstDash val="solid"/>
                          </a:ln>
                        </wps:spPr>
                        <wps:bodyPr wrap="square" lIns="0" tIns="0" rIns="0" bIns="0" rtlCol="0">
                          <a:prstTxWarp prst="textNoShape">
                            <a:avLst/>
                          </a:prstTxWarp>
                          <a:noAutofit/>
                        </wps:bodyPr>
                      </wps:wsp>
                      <pic:pic>
                        <pic:nvPicPr>
                          <pic:cNvPr id="1158" name="Image 1158"/>
                          <pic:cNvPicPr/>
                        </pic:nvPicPr>
                        <pic:blipFill>
                          <a:blip r:embed="rId82" cstate="print"/>
                          <a:stretch>
                            <a:fillRect/>
                          </a:stretch>
                        </pic:blipFill>
                        <pic:spPr>
                          <a:xfrm>
                            <a:off x="4143380" y="315909"/>
                            <a:ext cx="76200" cy="76200"/>
                          </a:xfrm>
                          <a:prstGeom prst="rect">
                            <a:avLst/>
                          </a:prstGeom>
                        </pic:spPr>
                      </pic:pic>
                      <pic:pic>
                        <pic:nvPicPr>
                          <pic:cNvPr id="1159" name="Image 1159"/>
                          <pic:cNvPicPr/>
                        </pic:nvPicPr>
                        <pic:blipFill>
                          <a:blip r:embed="rId85" cstate="print"/>
                          <a:stretch>
                            <a:fillRect/>
                          </a:stretch>
                        </pic:blipFill>
                        <pic:spPr>
                          <a:xfrm>
                            <a:off x="4143378" y="2324101"/>
                            <a:ext cx="76200" cy="76200"/>
                          </a:xfrm>
                          <a:prstGeom prst="rect">
                            <a:avLst/>
                          </a:prstGeom>
                        </pic:spPr>
                      </pic:pic>
                      <wps:wsp>
                        <wps:cNvPr id="1160" name="Graphic 1160"/>
                        <wps:cNvSpPr/>
                        <wps:spPr>
                          <a:xfrm>
                            <a:off x="4114802" y="1212856"/>
                            <a:ext cx="130175" cy="454025"/>
                          </a:xfrm>
                          <a:custGeom>
                            <a:avLst/>
                            <a:gdLst/>
                            <a:ahLst/>
                            <a:cxnLst/>
                            <a:rect l="l" t="t" r="r" b="b"/>
                            <a:pathLst>
                              <a:path w="130175" h="454025">
                                <a:moveTo>
                                  <a:pt x="130175" y="0"/>
                                </a:moveTo>
                                <a:lnTo>
                                  <a:pt x="0" y="0"/>
                                </a:lnTo>
                                <a:lnTo>
                                  <a:pt x="0" y="454025"/>
                                </a:lnTo>
                                <a:lnTo>
                                  <a:pt x="130175" y="454025"/>
                                </a:lnTo>
                                <a:lnTo>
                                  <a:pt x="130175" y="0"/>
                                </a:lnTo>
                                <a:close/>
                              </a:path>
                            </a:pathLst>
                          </a:custGeom>
                          <a:solidFill>
                            <a:srgbClr val="595339"/>
                          </a:solidFill>
                        </wps:spPr>
                        <wps:bodyPr wrap="square" lIns="0" tIns="0" rIns="0" bIns="0" rtlCol="0">
                          <a:prstTxWarp prst="textNoShape">
                            <a:avLst/>
                          </a:prstTxWarp>
                          <a:noAutofit/>
                        </wps:bodyPr>
                      </wps:wsp>
                      <wps:wsp>
                        <wps:cNvPr id="1161" name="Graphic 1161"/>
                        <wps:cNvSpPr/>
                        <wps:spPr>
                          <a:xfrm>
                            <a:off x="4114802" y="85725"/>
                            <a:ext cx="855980" cy="2278380"/>
                          </a:xfrm>
                          <a:custGeom>
                            <a:avLst/>
                            <a:gdLst/>
                            <a:ahLst/>
                            <a:cxnLst/>
                            <a:rect l="l" t="t" r="r" b="b"/>
                            <a:pathLst>
                              <a:path w="855980" h="2278380">
                                <a:moveTo>
                                  <a:pt x="0" y="1127131"/>
                                </a:moveTo>
                                <a:lnTo>
                                  <a:pt x="130175" y="1127131"/>
                                </a:lnTo>
                                <a:lnTo>
                                  <a:pt x="130175" y="1581156"/>
                                </a:lnTo>
                                <a:lnTo>
                                  <a:pt x="0" y="1581156"/>
                                </a:lnTo>
                                <a:lnTo>
                                  <a:pt x="0" y="1127131"/>
                                </a:lnTo>
                                <a:close/>
                              </a:path>
                              <a:path w="855980" h="2278380">
                                <a:moveTo>
                                  <a:pt x="855663" y="1577981"/>
                                </a:moveTo>
                                <a:lnTo>
                                  <a:pt x="855663" y="2278062"/>
                                </a:lnTo>
                              </a:path>
                              <a:path w="855980" h="2278380">
                                <a:moveTo>
                                  <a:pt x="855663" y="0"/>
                                </a:moveTo>
                                <a:lnTo>
                                  <a:pt x="855663" y="1123956"/>
                                </a:lnTo>
                              </a:path>
                            </a:pathLst>
                          </a:custGeom>
                          <a:ln w="19050">
                            <a:solidFill>
                              <a:srgbClr val="000000"/>
                            </a:solidFill>
                            <a:prstDash val="solid"/>
                          </a:ln>
                        </wps:spPr>
                        <wps:bodyPr wrap="square" lIns="0" tIns="0" rIns="0" bIns="0" rtlCol="0">
                          <a:prstTxWarp prst="textNoShape">
                            <a:avLst/>
                          </a:prstTxWarp>
                          <a:noAutofit/>
                        </wps:bodyPr>
                      </wps:wsp>
                      <pic:pic>
                        <pic:nvPicPr>
                          <pic:cNvPr id="1162" name="Image 1162"/>
                          <pic:cNvPicPr/>
                        </pic:nvPicPr>
                        <pic:blipFill>
                          <a:blip r:embed="rId82" cstate="print"/>
                          <a:stretch>
                            <a:fillRect/>
                          </a:stretch>
                        </pic:blipFill>
                        <pic:spPr>
                          <a:xfrm>
                            <a:off x="4932367" y="47622"/>
                            <a:ext cx="76200" cy="76200"/>
                          </a:xfrm>
                          <a:prstGeom prst="rect">
                            <a:avLst/>
                          </a:prstGeom>
                        </pic:spPr>
                      </pic:pic>
                      <pic:pic>
                        <pic:nvPicPr>
                          <pic:cNvPr id="1163" name="Image 1163"/>
                          <pic:cNvPicPr/>
                        </pic:nvPicPr>
                        <pic:blipFill>
                          <a:blip r:embed="rId85" cstate="print"/>
                          <a:stretch>
                            <a:fillRect/>
                          </a:stretch>
                        </pic:blipFill>
                        <pic:spPr>
                          <a:xfrm>
                            <a:off x="4932367" y="2325687"/>
                            <a:ext cx="76200" cy="76200"/>
                          </a:xfrm>
                          <a:prstGeom prst="rect">
                            <a:avLst/>
                          </a:prstGeom>
                        </pic:spPr>
                      </pic:pic>
                      <wps:wsp>
                        <wps:cNvPr id="1164" name="Graphic 1164"/>
                        <wps:cNvSpPr/>
                        <wps:spPr>
                          <a:xfrm>
                            <a:off x="4905377" y="1209681"/>
                            <a:ext cx="132080" cy="454025"/>
                          </a:xfrm>
                          <a:custGeom>
                            <a:avLst/>
                            <a:gdLst/>
                            <a:ahLst/>
                            <a:cxnLst/>
                            <a:rect l="l" t="t" r="r" b="b"/>
                            <a:pathLst>
                              <a:path w="132080" h="454025">
                                <a:moveTo>
                                  <a:pt x="131762" y="0"/>
                                </a:moveTo>
                                <a:lnTo>
                                  <a:pt x="0" y="0"/>
                                </a:lnTo>
                                <a:lnTo>
                                  <a:pt x="0" y="454025"/>
                                </a:lnTo>
                                <a:lnTo>
                                  <a:pt x="131762" y="454025"/>
                                </a:lnTo>
                                <a:lnTo>
                                  <a:pt x="131762" y="0"/>
                                </a:lnTo>
                                <a:close/>
                              </a:path>
                            </a:pathLst>
                          </a:custGeom>
                          <a:solidFill>
                            <a:srgbClr val="595339"/>
                          </a:solidFill>
                        </wps:spPr>
                        <wps:bodyPr wrap="square" lIns="0" tIns="0" rIns="0" bIns="0" rtlCol="0">
                          <a:prstTxWarp prst="textNoShape">
                            <a:avLst/>
                          </a:prstTxWarp>
                          <a:noAutofit/>
                        </wps:bodyPr>
                      </wps:wsp>
                      <wps:wsp>
                        <wps:cNvPr id="1165" name="Graphic 1165"/>
                        <wps:cNvSpPr/>
                        <wps:spPr>
                          <a:xfrm>
                            <a:off x="4905377" y="1209681"/>
                            <a:ext cx="132080" cy="454025"/>
                          </a:xfrm>
                          <a:custGeom>
                            <a:avLst/>
                            <a:gdLst/>
                            <a:ahLst/>
                            <a:cxnLst/>
                            <a:rect l="l" t="t" r="r" b="b"/>
                            <a:pathLst>
                              <a:path w="132080" h="454025">
                                <a:moveTo>
                                  <a:pt x="0" y="0"/>
                                </a:moveTo>
                                <a:lnTo>
                                  <a:pt x="131762" y="0"/>
                                </a:lnTo>
                                <a:lnTo>
                                  <a:pt x="131762" y="454025"/>
                                </a:lnTo>
                                <a:lnTo>
                                  <a:pt x="0" y="454025"/>
                                </a:lnTo>
                                <a:lnTo>
                                  <a:pt x="0" y="0"/>
                                </a:lnTo>
                                <a:close/>
                              </a:path>
                            </a:pathLst>
                          </a:custGeom>
                          <a:ln w="19050">
                            <a:solidFill>
                              <a:srgbClr val="000000"/>
                            </a:solidFill>
                            <a:prstDash val="solid"/>
                          </a:ln>
                        </wps:spPr>
                        <wps:bodyPr wrap="square" lIns="0" tIns="0" rIns="0" bIns="0" rtlCol="0">
                          <a:prstTxWarp prst="textNoShape">
                            <a:avLst/>
                          </a:prstTxWarp>
                          <a:noAutofit/>
                        </wps:bodyPr>
                      </wps:wsp>
                      <wps:wsp>
                        <wps:cNvPr id="1166" name="Graphic 1166"/>
                        <wps:cNvSpPr/>
                        <wps:spPr>
                          <a:xfrm>
                            <a:off x="3879853" y="2362200"/>
                            <a:ext cx="82550" cy="92075"/>
                          </a:xfrm>
                          <a:custGeom>
                            <a:avLst/>
                            <a:gdLst/>
                            <a:ahLst/>
                            <a:cxnLst/>
                            <a:rect l="l" t="t" r="r" b="b"/>
                            <a:pathLst>
                              <a:path w="82550" h="92075">
                                <a:moveTo>
                                  <a:pt x="82550" y="0"/>
                                </a:moveTo>
                                <a:lnTo>
                                  <a:pt x="0" y="92074"/>
                                </a:lnTo>
                              </a:path>
                            </a:pathLst>
                          </a:custGeom>
                          <a:ln w="19050">
                            <a:solidFill>
                              <a:srgbClr val="000000"/>
                            </a:solidFill>
                            <a:prstDash val="solid"/>
                          </a:ln>
                        </wps:spPr>
                        <wps:bodyPr wrap="square" lIns="0" tIns="0" rIns="0" bIns="0" rtlCol="0">
                          <a:prstTxWarp prst="textNoShape">
                            <a:avLst/>
                          </a:prstTxWarp>
                          <a:noAutofit/>
                        </wps:bodyPr>
                      </wps:wsp>
                      <wps:wsp>
                        <wps:cNvPr id="1167" name="Graphic 1167"/>
                        <wps:cNvSpPr/>
                        <wps:spPr>
                          <a:xfrm>
                            <a:off x="3475040" y="2362200"/>
                            <a:ext cx="82550" cy="92075"/>
                          </a:xfrm>
                          <a:custGeom>
                            <a:avLst/>
                            <a:gdLst/>
                            <a:ahLst/>
                            <a:cxnLst/>
                            <a:rect l="l" t="t" r="r" b="b"/>
                            <a:pathLst>
                              <a:path w="82550" h="92075">
                                <a:moveTo>
                                  <a:pt x="82550" y="0"/>
                                </a:moveTo>
                                <a:lnTo>
                                  <a:pt x="0" y="92074"/>
                                </a:lnTo>
                              </a:path>
                            </a:pathLst>
                          </a:custGeom>
                          <a:ln w="19050">
                            <a:solidFill>
                              <a:srgbClr val="000000"/>
                            </a:solidFill>
                            <a:prstDash val="solid"/>
                          </a:ln>
                        </wps:spPr>
                        <wps:bodyPr wrap="square" lIns="0" tIns="0" rIns="0" bIns="0" rtlCol="0">
                          <a:prstTxWarp prst="textNoShape">
                            <a:avLst/>
                          </a:prstTxWarp>
                          <a:noAutofit/>
                        </wps:bodyPr>
                      </wps:wsp>
                      <wps:wsp>
                        <wps:cNvPr id="1168" name="Graphic 1168"/>
                        <wps:cNvSpPr/>
                        <wps:spPr>
                          <a:xfrm>
                            <a:off x="3378203" y="2362200"/>
                            <a:ext cx="82550" cy="92075"/>
                          </a:xfrm>
                          <a:custGeom>
                            <a:avLst/>
                            <a:gdLst/>
                            <a:ahLst/>
                            <a:cxnLst/>
                            <a:rect l="l" t="t" r="r" b="b"/>
                            <a:pathLst>
                              <a:path w="82550" h="92075">
                                <a:moveTo>
                                  <a:pt x="82550" y="0"/>
                                </a:moveTo>
                                <a:lnTo>
                                  <a:pt x="0" y="92074"/>
                                </a:lnTo>
                              </a:path>
                            </a:pathLst>
                          </a:custGeom>
                          <a:ln w="19050">
                            <a:solidFill>
                              <a:srgbClr val="000000"/>
                            </a:solidFill>
                            <a:prstDash val="solid"/>
                          </a:ln>
                        </wps:spPr>
                        <wps:bodyPr wrap="square" lIns="0" tIns="0" rIns="0" bIns="0" rtlCol="0">
                          <a:prstTxWarp prst="textNoShape">
                            <a:avLst/>
                          </a:prstTxWarp>
                          <a:noAutofit/>
                        </wps:bodyPr>
                      </wps:wsp>
                      <wps:wsp>
                        <wps:cNvPr id="1169" name="Graphic 1169"/>
                        <wps:cNvSpPr/>
                        <wps:spPr>
                          <a:xfrm>
                            <a:off x="3792541" y="2362200"/>
                            <a:ext cx="82550" cy="92075"/>
                          </a:xfrm>
                          <a:custGeom>
                            <a:avLst/>
                            <a:gdLst/>
                            <a:ahLst/>
                            <a:cxnLst/>
                            <a:rect l="l" t="t" r="r" b="b"/>
                            <a:pathLst>
                              <a:path w="82550" h="92075">
                                <a:moveTo>
                                  <a:pt x="82550" y="0"/>
                                </a:moveTo>
                                <a:lnTo>
                                  <a:pt x="0" y="92074"/>
                                </a:lnTo>
                              </a:path>
                            </a:pathLst>
                          </a:custGeom>
                          <a:ln w="19050">
                            <a:solidFill>
                              <a:srgbClr val="000000"/>
                            </a:solidFill>
                            <a:prstDash val="solid"/>
                          </a:ln>
                        </wps:spPr>
                        <wps:bodyPr wrap="square" lIns="0" tIns="0" rIns="0" bIns="0" rtlCol="0">
                          <a:prstTxWarp prst="textNoShape">
                            <a:avLst/>
                          </a:prstTxWarp>
                          <a:noAutofit/>
                        </wps:bodyPr>
                      </wps:wsp>
                      <wps:wsp>
                        <wps:cNvPr id="1170" name="Graphic 1170"/>
                        <wps:cNvSpPr/>
                        <wps:spPr>
                          <a:xfrm>
                            <a:off x="4708530" y="2362200"/>
                            <a:ext cx="82550" cy="92075"/>
                          </a:xfrm>
                          <a:custGeom>
                            <a:avLst/>
                            <a:gdLst/>
                            <a:ahLst/>
                            <a:cxnLst/>
                            <a:rect l="l" t="t" r="r" b="b"/>
                            <a:pathLst>
                              <a:path w="82550" h="92075">
                                <a:moveTo>
                                  <a:pt x="82550" y="0"/>
                                </a:moveTo>
                                <a:lnTo>
                                  <a:pt x="0" y="92074"/>
                                </a:lnTo>
                              </a:path>
                            </a:pathLst>
                          </a:custGeom>
                          <a:ln w="19050">
                            <a:solidFill>
                              <a:srgbClr val="000000"/>
                            </a:solidFill>
                            <a:prstDash val="solid"/>
                          </a:ln>
                        </wps:spPr>
                        <wps:bodyPr wrap="square" lIns="0" tIns="0" rIns="0" bIns="0" rtlCol="0">
                          <a:prstTxWarp prst="textNoShape">
                            <a:avLst/>
                          </a:prstTxWarp>
                          <a:noAutofit/>
                        </wps:bodyPr>
                      </wps:wsp>
                      <wps:wsp>
                        <wps:cNvPr id="1171" name="Graphic 1171"/>
                        <wps:cNvSpPr/>
                        <wps:spPr>
                          <a:xfrm>
                            <a:off x="4303716" y="2362200"/>
                            <a:ext cx="82550" cy="92075"/>
                          </a:xfrm>
                          <a:custGeom>
                            <a:avLst/>
                            <a:gdLst/>
                            <a:ahLst/>
                            <a:cxnLst/>
                            <a:rect l="l" t="t" r="r" b="b"/>
                            <a:pathLst>
                              <a:path w="82550" h="92075">
                                <a:moveTo>
                                  <a:pt x="82550" y="0"/>
                                </a:moveTo>
                                <a:lnTo>
                                  <a:pt x="0" y="92074"/>
                                </a:lnTo>
                              </a:path>
                            </a:pathLst>
                          </a:custGeom>
                          <a:ln w="19050">
                            <a:solidFill>
                              <a:srgbClr val="000000"/>
                            </a:solidFill>
                            <a:prstDash val="solid"/>
                          </a:ln>
                        </wps:spPr>
                        <wps:bodyPr wrap="square" lIns="0" tIns="0" rIns="0" bIns="0" rtlCol="0">
                          <a:prstTxWarp prst="textNoShape">
                            <a:avLst/>
                          </a:prstTxWarp>
                          <a:noAutofit/>
                        </wps:bodyPr>
                      </wps:wsp>
                      <wps:wsp>
                        <wps:cNvPr id="1172" name="Graphic 1172"/>
                        <wps:cNvSpPr/>
                        <wps:spPr>
                          <a:xfrm>
                            <a:off x="4206880" y="2362200"/>
                            <a:ext cx="82550" cy="92075"/>
                          </a:xfrm>
                          <a:custGeom>
                            <a:avLst/>
                            <a:gdLst/>
                            <a:ahLst/>
                            <a:cxnLst/>
                            <a:rect l="l" t="t" r="r" b="b"/>
                            <a:pathLst>
                              <a:path w="82550" h="92075">
                                <a:moveTo>
                                  <a:pt x="82550" y="0"/>
                                </a:moveTo>
                                <a:lnTo>
                                  <a:pt x="0" y="92074"/>
                                </a:lnTo>
                              </a:path>
                            </a:pathLst>
                          </a:custGeom>
                          <a:ln w="19050">
                            <a:solidFill>
                              <a:srgbClr val="000000"/>
                            </a:solidFill>
                            <a:prstDash val="solid"/>
                          </a:ln>
                        </wps:spPr>
                        <wps:bodyPr wrap="square" lIns="0" tIns="0" rIns="0" bIns="0" rtlCol="0">
                          <a:prstTxWarp prst="textNoShape">
                            <a:avLst/>
                          </a:prstTxWarp>
                          <a:noAutofit/>
                        </wps:bodyPr>
                      </wps:wsp>
                      <wps:wsp>
                        <wps:cNvPr id="1173" name="Graphic 1173"/>
                        <wps:cNvSpPr/>
                        <wps:spPr>
                          <a:xfrm>
                            <a:off x="4621217" y="2362200"/>
                            <a:ext cx="82550" cy="92075"/>
                          </a:xfrm>
                          <a:custGeom>
                            <a:avLst/>
                            <a:gdLst/>
                            <a:ahLst/>
                            <a:cxnLst/>
                            <a:rect l="l" t="t" r="r" b="b"/>
                            <a:pathLst>
                              <a:path w="82550" h="92075">
                                <a:moveTo>
                                  <a:pt x="82550" y="0"/>
                                </a:moveTo>
                                <a:lnTo>
                                  <a:pt x="0" y="92074"/>
                                </a:lnTo>
                              </a:path>
                            </a:pathLst>
                          </a:custGeom>
                          <a:ln w="19050">
                            <a:solidFill>
                              <a:srgbClr val="000000"/>
                            </a:solidFill>
                            <a:prstDash val="solid"/>
                          </a:ln>
                        </wps:spPr>
                        <wps:bodyPr wrap="square" lIns="0" tIns="0" rIns="0" bIns="0" rtlCol="0">
                          <a:prstTxWarp prst="textNoShape">
                            <a:avLst/>
                          </a:prstTxWarp>
                          <a:noAutofit/>
                        </wps:bodyPr>
                      </wps:wsp>
                      <wps:wsp>
                        <wps:cNvPr id="1174" name="Graphic 1174"/>
                        <wps:cNvSpPr/>
                        <wps:spPr>
                          <a:xfrm>
                            <a:off x="2320927" y="1722437"/>
                            <a:ext cx="116205" cy="1270"/>
                          </a:xfrm>
                          <a:custGeom>
                            <a:avLst/>
                            <a:gdLst/>
                            <a:ahLst/>
                            <a:cxnLst/>
                            <a:rect l="l" t="t" r="r" b="b"/>
                            <a:pathLst>
                              <a:path w="116205" h="0">
                                <a:moveTo>
                                  <a:pt x="0" y="0"/>
                                </a:moveTo>
                                <a:lnTo>
                                  <a:pt x="115887" y="0"/>
                                </a:lnTo>
                              </a:path>
                            </a:pathLst>
                          </a:custGeom>
                          <a:ln w="12700">
                            <a:solidFill>
                              <a:srgbClr val="000000"/>
                            </a:solidFill>
                            <a:prstDash val="solid"/>
                          </a:ln>
                        </wps:spPr>
                        <wps:bodyPr wrap="square" lIns="0" tIns="0" rIns="0" bIns="0" rtlCol="0">
                          <a:prstTxWarp prst="textNoShape">
                            <a:avLst/>
                          </a:prstTxWarp>
                          <a:noAutofit/>
                        </wps:bodyPr>
                      </wps:wsp>
                      <wps:wsp>
                        <wps:cNvPr id="1175" name="Graphic 1175"/>
                        <wps:cNvSpPr/>
                        <wps:spPr>
                          <a:xfrm>
                            <a:off x="2424117" y="1684334"/>
                            <a:ext cx="76200" cy="76200"/>
                          </a:xfrm>
                          <a:custGeom>
                            <a:avLst/>
                            <a:gdLst/>
                            <a:ahLst/>
                            <a:cxnLst/>
                            <a:rect l="l" t="t" r="r" b="b"/>
                            <a:pathLst>
                              <a:path w="76200" h="76200">
                                <a:moveTo>
                                  <a:pt x="0" y="0"/>
                                </a:moveTo>
                                <a:lnTo>
                                  <a:pt x="0" y="76200"/>
                                </a:lnTo>
                                <a:lnTo>
                                  <a:pt x="76200" y="38100"/>
                                </a:lnTo>
                                <a:lnTo>
                                  <a:pt x="0" y="0"/>
                                </a:lnTo>
                                <a:close/>
                              </a:path>
                            </a:pathLst>
                          </a:custGeom>
                          <a:solidFill>
                            <a:srgbClr val="000000"/>
                          </a:solidFill>
                        </wps:spPr>
                        <wps:bodyPr wrap="square" lIns="0" tIns="0" rIns="0" bIns="0" rtlCol="0">
                          <a:prstTxWarp prst="textNoShape">
                            <a:avLst/>
                          </a:prstTxWarp>
                          <a:noAutofit/>
                        </wps:bodyPr>
                      </wps:wsp>
                      <wps:wsp>
                        <wps:cNvPr id="1176" name="Graphic 1176"/>
                        <wps:cNvSpPr/>
                        <wps:spPr>
                          <a:xfrm>
                            <a:off x="3132140" y="644526"/>
                            <a:ext cx="1270" cy="765175"/>
                          </a:xfrm>
                          <a:custGeom>
                            <a:avLst/>
                            <a:gdLst/>
                            <a:ahLst/>
                            <a:cxnLst/>
                            <a:rect l="l" t="t" r="r" b="b"/>
                            <a:pathLst>
                              <a:path w="0" h="765175">
                                <a:moveTo>
                                  <a:pt x="0" y="0"/>
                                </a:moveTo>
                                <a:lnTo>
                                  <a:pt x="0" y="765175"/>
                                </a:lnTo>
                              </a:path>
                            </a:pathLst>
                          </a:custGeom>
                          <a:ln w="12700">
                            <a:solidFill>
                              <a:srgbClr val="000000"/>
                            </a:solidFill>
                            <a:prstDash val="solid"/>
                          </a:ln>
                        </wps:spPr>
                        <wps:bodyPr wrap="square" lIns="0" tIns="0" rIns="0" bIns="0" rtlCol="0">
                          <a:prstTxWarp prst="textNoShape">
                            <a:avLst/>
                          </a:prstTxWarp>
                          <a:noAutofit/>
                        </wps:bodyPr>
                      </wps:wsp>
                      <pic:pic>
                        <pic:nvPicPr>
                          <pic:cNvPr id="1177" name="Image 1177"/>
                          <pic:cNvPicPr/>
                        </pic:nvPicPr>
                        <pic:blipFill>
                          <a:blip r:embed="rId85" cstate="print"/>
                          <a:stretch>
                            <a:fillRect/>
                          </a:stretch>
                        </pic:blipFill>
                        <pic:spPr>
                          <a:xfrm>
                            <a:off x="3094040" y="606426"/>
                            <a:ext cx="76200" cy="76200"/>
                          </a:xfrm>
                          <a:prstGeom prst="rect">
                            <a:avLst/>
                          </a:prstGeom>
                        </pic:spPr>
                      </pic:pic>
                      <wps:wsp>
                        <wps:cNvPr id="1178" name="Graphic 1178"/>
                        <wps:cNvSpPr/>
                        <wps:spPr>
                          <a:xfrm>
                            <a:off x="3132140" y="1438276"/>
                            <a:ext cx="1270" cy="917575"/>
                          </a:xfrm>
                          <a:custGeom>
                            <a:avLst/>
                            <a:gdLst/>
                            <a:ahLst/>
                            <a:cxnLst/>
                            <a:rect l="l" t="t" r="r" b="b"/>
                            <a:pathLst>
                              <a:path w="0" h="917575">
                                <a:moveTo>
                                  <a:pt x="0" y="0"/>
                                </a:moveTo>
                                <a:lnTo>
                                  <a:pt x="0" y="917575"/>
                                </a:lnTo>
                              </a:path>
                            </a:pathLst>
                          </a:custGeom>
                          <a:ln w="12700">
                            <a:solidFill>
                              <a:srgbClr val="000000"/>
                            </a:solidFill>
                            <a:prstDash val="solid"/>
                          </a:ln>
                        </wps:spPr>
                        <wps:bodyPr wrap="square" lIns="0" tIns="0" rIns="0" bIns="0" rtlCol="0">
                          <a:prstTxWarp prst="textNoShape">
                            <a:avLst/>
                          </a:prstTxWarp>
                          <a:noAutofit/>
                        </wps:bodyPr>
                      </wps:wsp>
                      <pic:pic>
                        <pic:nvPicPr>
                          <pic:cNvPr id="1179" name="Image 1179"/>
                          <pic:cNvPicPr/>
                        </pic:nvPicPr>
                        <pic:blipFill>
                          <a:blip r:embed="rId84" cstate="print"/>
                          <a:stretch>
                            <a:fillRect/>
                          </a:stretch>
                        </pic:blipFill>
                        <pic:spPr>
                          <a:xfrm>
                            <a:off x="3094041" y="2317755"/>
                            <a:ext cx="76200" cy="76200"/>
                          </a:xfrm>
                          <a:prstGeom prst="rect">
                            <a:avLst/>
                          </a:prstGeom>
                        </pic:spPr>
                      </pic:pic>
                      <wps:wsp>
                        <wps:cNvPr id="1180" name="Graphic 1180"/>
                        <wps:cNvSpPr/>
                        <wps:spPr>
                          <a:xfrm>
                            <a:off x="3067053" y="1414463"/>
                            <a:ext cx="128905" cy="1270"/>
                          </a:xfrm>
                          <a:custGeom>
                            <a:avLst/>
                            <a:gdLst/>
                            <a:ahLst/>
                            <a:cxnLst/>
                            <a:rect l="l" t="t" r="r" b="b"/>
                            <a:pathLst>
                              <a:path w="128905" h="0">
                                <a:moveTo>
                                  <a:pt x="0" y="0"/>
                                </a:moveTo>
                                <a:lnTo>
                                  <a:pt x="128587" y="0"/>
                                </a:lnTo>
                              </a:path>
                            </a:pathLst>
                          </a:custGeom>
                          <a:ln w="12700">
                            <a:solidFill>
                              <a:srgbClr val="000000"/>
                            </a:solidFill>
                            <a:prstDash val="solid"/>
                          </a:ln>
                        </wps:spPr>
                        <wps:bodyPr wrap="square" lIns="0" tIns="0" rIns="0" bIns="0" rtlCol="0">
                          <a:prstTxWarp prst="textNoShape">
                            <a:avLst/>
                          </a:prstTxWarp>
                          <a:noAutofit/>
                        </wps:bodyPr>
                      </wps:wsp>
                      <wps:wsp>
                        <wps:cNvPr id="1181" name="Graphic 1181"/>
                        <wps:cNvSpPr/>
                        <wps:spPr>
                          <a:xfrm>
                            <a:off x="3067053" y="1438276"/>
                            <a:ext cx="128905" cy="1270"/>
                          </a:xfrm>
                          <a:custGeom>
                            <a:avLst/>
                            <a:gdLst/>
                            <a:ahLst/>
                            <a:cxnLst/>
                            <a:rect l="l" t="t" r="r" b="b"/>
                            <a:pathLst>
                              <a:path w="128905" h="0">
                                <a:moveTo>
                                  <a:pt x="0" y="0"/>
                                </a:moveTo>
                                <a:lnTo>
                                  <a:pt x="128587" y="0"/>
                                </a:lnTo>
                              </a:path>
                            </a:pathLst>
                          </a:custGeom>
                          <a:ln w="12700">
                            <a:solidFill>
                              <a:srgbClr val="000000"/>
                            </a:solidFill>
                            <a:prstDash val="solid"/>
                          </a:ln>
                        </wps:spPr>
                        <wps:bodyPr wrap="square" lIns="0" tIns="0" rIns="0" bIns="0" rtlCol="0">
                          <a:prstTxWarp prst="textNoShape">
                            <a:avLst/>
                          </a:prstTxWarp>
                          <a:noAutofit/>
                        </wps:bodyPr>
                      </wps:wsp>
                      <wps:wsp>
                        <wps:cNvPr id="1182" name="Graphic 1182"/>
                        <wps:cNvSpPr/>
                        <wps:spPr>
                          <a:xfrm>
                            <a:off x="3783015" y="358775"/>
                            <a:ext cx="1270" cy="1044575"/>
                          </a:xfrm>
                          <a:custGeom>
                            <a:avLst/>
                            <a:gdLst/>
                            <a:ahLst/>
                            <a:cxnLst/>
                            <a:rect l="l" t="t" r="r" b="b"/>
                            <a:pathLst>
                              <a:path w="0" h="1044575">
                                <a:moveTo>
                                  <a:pt x="0" y="0"/>
                                </a:moveTo>
                                <a:lnTo>
                                  <a:pt x="0" y="1044575"/>
                                </a:lnTo>
                              </a:path>
                            </a:pathLst>
                          </a:custGeom>
                          <a:ln w="12700">
                            <a:solidFill>
                              <a:srgbClr val="000000"/>
                            </a:solidFill>
                            <a:prstDash val="solid"/>
                          </a:ln>
                        </wps:spPr>
                        <wps:bodyPr wrap="square" lIns="0" tIns="0" rIns="0" bIns="0" rtlCol="0">
                          <a:prstTxWarp prst="textNoShape">
                            <a:avLst/>
                          </a:prstTxWarp>
                          <a:noAutofit/>
                        </wps:bodyPr>
                      </wps:wsp>
                      <pic:pic>
                        <pic:nvPicPr>
                          <pic:cNvPr id="1183" name="Image 1183"/>
                          <pic:cNvPicPr/>
                        </pic:nvPicPr>
                        <pic:blipFill>
                          <a:blip r:embed="rId85" cstate="print"/>
                          <a:stretch>
                            <a:fillRect/>
                          </a:stretch>
                        </pic:blipFill>
                        <pic:spPr>
                          <a:xfrm>
                            <a:off x="3744915" y="320675"/>
                            <a:ext cx="76200" cy="76200"/>
                          </a:xfrm>
                          <a:prstGeom prst="rect">
                            <a:avLst/>
                          </a:prstGeom>
                        </pic:spPr>
                      </pic:pic>
                      <wps:wsp>
                        <wps:cNvPr id="1184" name="Graphic 1184"/>
                        <wps:cNvSpPr/>
                        <wps:spPr>
                          <a:xfrm>
                            <a:off x="3783015" y="1430337"/>
                            <a:ext cx="1270" cy="917575"/>
                          </a:xfrm>
                          <a:custGeom>
                            <a:avLst/>
                            <a:gdLst/>
                            <a:ahLst/>
                            <a:cxnLst/>
                            <a:rect l="l" t="t" r="r" b="b"/>
                            <a:pathLst>
                              <a:path w="0" h="917575">
                                <a:moveTo>
                                  <a:pt x="0" y="0"/>
                                </a:moveTo>
                                <a:lnTo>
                                  <a:pt x="0" y="917575"/>
                                </a:lnTo>
                              </a:path>
                            </a:pathLst>
                          </a:custGeom>
                          <a:ln w="12700">
                            <a:solidFill>
                              <a:srgbClr val="000000"/>
                            </a:solidFill>
                            <a:prstDash val="solid"/>
                          </a:ln>
                        </wps:spPr>
                        <wps:bodyPr wrap="square" lIns="0" tIns="0" rIns="0" bIns="0" rtlCol="0">
                          <a:prstTxWarp prst="textNoShape">
                            <a:avLst/>
                          </a:prstTxWarp>
                          <a:noAutofit/>
                        </wps:bodyPr>
                      </wps:wsp>
                      <pic:pic>
                        <pic:nvPicPr>
                          <pic:cNvPr id="1185" name="Image 1185"/>
                          <pic:cNvPicPr/>
                        </pic:nvPicPr>
                        <pic:blipFill>
                          <a:blip r:embed="rId84" cstate="print"/>
                          <a:stretch>
                            <a:fillRect/>
                          </a:stretch>
                        </pic:blipFill>
                        <pic:spPr>
                          <a:xfrm>
                            <a:off x="3744916" y="2309816"/>
                            <a:ext cx="76200" cy="76200"/>
                          </a:xfrm>
                          <a:prstGeom prst="rect">
                            <a:avLst/>
                          </a:prstGeom>
                        </pic:spPr>
                      </pic:pic>
                      <wps:wsp>
                        <wps:cNvPr id="1186" name="Graphic 1186"/>
                        <wps:cNvSpPr/>
                        <wps:spPr>
                          <a:xfrm>
                            <a:off x="3717928" y="1404937"/>
                            <a:ext cx="128905" cy="1270"/>
                          </a:xfrm>
                          <a:custGeom>
                            <a:avLst/>
                            <a:gdLst/>
                            <a:ahLst/>
                            <a:cxnLst/>
                            <a:rect l="l" t="t" r="r" b="b"/>
                            <a:pathLst>
                              <a:path w="128905" h="0">
                                <a:moveTo>
                                  <a:pt x="0" y="0"/>
                                </a:moveTo>
                                <a:lnTo>
                                  <a:pt x="128587" y="0"/>
                                </a:lnTo>
                              </a:path>
                            </a:pathLst>
                          </a:custGeom>
                          <a:ln w="12700">
                            <a:solidFill>
                              <a:srgbClr val="000000"/>
                            </a:solidFill>
                            <a:prstDash val="solid"/>
                          </a:ln>
                        </wps:spPr>
                        <wps:bodyPr wrap="square" lIns="0" tIns="0" rIns="0" bIns="0" rtlCol="0">
                          <a:prstTxWarp prst="textNoShape">
                            <a:avLst/>
                          </a:prstTxWarp>
                          <a:noAutofit/>
                        </wps:bodyPr>
                      </wps:wsp>
                      <wps:wsp>
                        <wps:cNvPr id="1187" name="Graphic 1187"/>
                        <wps:cNvSpPr/>
                        <wps:spPr>
                          <a:xfrm>
                            <a:off x="3717928" y="1428750"/>
                            <a:ext cx="128905" cy="1270"/>
                          </a:xfrm>
                          <a:custGeom>
                            <a:avLst/>
                            <a:gdLst/>
                            <a:ahLst/>
                            <a:cxnLst/>
                            <a:rect l="l" t="t" r="r" b="b"/>
                            <a:pathLst>
                              <a:path w="128905" h="0">
                                <a:moveTo>
                                  <a:pt x="0" y="0"/>
                                </a:moveTo>
                                <a:lnTo>
                                  <a:pt x="128587" y="0"/>
                                </a:lnTo>
                              </a:path>
                            </a:pathLst>
                          </a:custGeom>
                          <a:ln w="12700">
                            <a:solidFill>
                              <a:srgbClr val="000000"/>
                            </a:solidFill>
                            <a:prstDash val="solid"/>
                          </a:ln>
                        </wps:spPr>
                        <wps:bodyPr wrap="square" lIns="0" tIns="0" rIns="0" bIns="0" rtlCol="0">
                          <a:prstTxWarp prst="textNoShape">
                            <a:avLst/>
                          </a:prstTxWarp>
                          <a:noAutofit/>
                        </wps:bodyPr>
                      </wps:wsp>
                      <wps:wsp>
                        <wps:cNvPr id="1188" name="Graphic 1188"/>
                        <wps:cNvSpPr/>
                        <wps:spPr>
                          <a:xfrm>
                            <a:off x="4586290" y="88900"/>
                            <a:ext cx="1270" cy="1323975"/>
                          </a:xfrm>
                          <a:custGeom>
                            <a:avLst/>
                            <a:gdLst/>
                            <a:ahLst/>
                            <a:cxnLst/>
                            <a:rect l="l" t="t" r="r" b="b"/>
                            <a:pathLst>
                              <a:path w="0" h="1323975">
                                <a:moveTo>
                                  <a:pt x="0" y="0"/>
                                </a:moveTo>
                                <a:lnTo>
                                  <a:pt x="0" y="1323975"/>
                                </a:lnTo>
                              </a:path>
                            </a:pathLst>
                          </a:custGeom>
                          <a:ln w="12700">
                            <a:solidFill>
                              <a:srgbClr val="000000"/>
                            </a:solidFill>
                            <a:prstDash val="solid"/>
                          </a:ln>
                        </wps:spPr>
                        <wps:bodyPr wrap="square" lIns="0" tIns="0" rIns="0" bIns="0" rtlCol="0">
                          <a:prstTxWarp prst="textNoShape">
                            <a:avLst/>
                          </a:prstTxWarp>
                          <a:noAutofit/>
                        </wps:bodyPr>
                      </wps:wsp>
                      <pic:pic>
                        <pic:nvPicPr>
                          <pic:cNvPr id="1189" name="Image 1189"/>
                          <pic:cNvPicPr/>
                        </pic:nvPicPr>
                        <pic:blipFill>
                          <a:blip r:embed="rId85" cstate="print"/>
                          <a:stretch>
                            <a:fillRect/>
                          </a:stretch>
                        </pic:blipFill>
                        <pic:spPr>
                          <a:xfrm>
                            <a:off x="4548190" y="50800"/>
                            <a:ext cx="76200" cy="76200"/>
                          </a:xfrm>
                          <a:prstGeom prst="rect">
                            <a:avLst/>
                          </a:prstGeom>
                        </pic:spPr>
                      </pic:pic>
                      <wps:wsp>
                        <wps:cNvPr id="1190" name="Graphic 1190"/>
                        <wps:cNvSpPr/>
                        <wps:spPr>
                          <a:xfrm>
                            <a:off x="4586290" y="1435101"/>
                            <a:ext cx="1270" cy="917575"/>
                          </a:xfrm>
                          <a:custGeom>
                            <a:avLst/>
                            <a:gdLst/>
                            <a:ahLst/>
                            <a:cxnLst/>
                            <a:rect l="l" t="t" r="r" b="b"/>
                            <a:pathLst>
                              <a:path w="0" h="917575">
                                <a:moveTo>
                                  <a:pt x="0" y="0"/>
                                </a:moveTo>
                                <a:lnTo>
                                  <a:pt x="0" y="917575"/>
                                </a:lnTo>
                              </a:path>
                            </a:pathLst>
                          </a:custGeom>
                          <a:ln w="12700">
                            <a:solidFill>
                              <a:srgbClr val="000000"/>
                            </a:solidFill>
                            <a:prstDash val="solid"/>
                          </a:ln>
                        </wps:spPr>
                        <wps:bodyPr wrap="square" lIns="0" tIns="0" rIns="0" bIns="0" rtlCol="0">
                          <a:prstTxWarp prst="textNoShape">
                            <a:avLst/>
                          </a:prstTxWarp>
                          <a:noAutofit/>
                        </wps:bodyPr>
                      </wps:wsp>
                      <pic:pic>
                        <pic:nvPicPr>
                          <pic:cNvPr id="1191" name="Image 1191"/>
                          <pic:cNvPicPr/>
                        </pic:nvPicPr>
                        <pic:blipFill>
                          <a:blip r:embed="rId84" cstate="print"/>
                          <a:stretch>
                            <a:fillRect/>
                          </a:stretch>
                        </pic:blipFill>
                        <pic:spPr>
                          <a:xfrm>
                            <a:off x="4548191" y="2314578"/>
                            <a:ext cx="76200" cy="76200"/>
                          </a:xfrm>
                          <a:prstGeom prst="rect">
                            <a:avLst/>
                          </a:prstGeom>
                        </pic:spPr>
                      </pic:pic>
                      <wps:wsp>
                        <wps:cNvPr id="1192" name="Graphic 1192"/>
                        <wps:cNvSpPr/>
                        <wps:spPr>
                          <a:xfrm>
                            <a:off x="4524378" y="1409700"/>
                            <a:ext cx="125730" cy="1270"/>
                          </a:xfrm>
                          <a:custGeom>
                            <a:avLst/>
                            <a:gdLst/>
                            <a:ahLst/>
                            <a:cxnLst/>
                            <a:rect l="l" t="t" r="r" b="b"/>
                            <a:pathLst>
                              <a:path w="125730" h="0">
                                <a:moveTo>
                                  <a:pt x="0" y="0"/>
                                </a:moveTo>
                                <a:lnTo>
                                  <a:pt x="125412" y="0"/>
                                </a:lnTo>
                              </a:path>
                            </a:pathLst>
                          </a:custGeom>
                          <a:ln w="12700">
                            <a:solidFill>
                              <a:srgbClr val="000000"/>
                            </a:solidFill>
                            <a:prstDash val="solid"/>
                          </a:ln>
                        </wps:spPr>
                        <wps:bodyPr wrap="square" lIns="0" tIns="0" rIns="0" bIns="0" rtlCol="0">
                          <a:prstTxWarp prst="textNoShape">
                            <a:avLst/>
                          </a:prstTxWarp>
                          <a:noAutofit/>
                        </wps:bodyPr>
                      </wps:wsp>
                      <wps:wsp>
                        <wps:cNvPr id="1193" name="Graphic 1193"/>
                        <wps:cNvSpPr/>
                        <wps:spPr>
                          <a:xfrm>
                            <a:off x="4524378" y="1435101"/>
                            <a:ext cx="125730" cy="1270"/>
                          </a:xfrm>
                          <a:custGeom>
                            <a:avLst/>
                            <a:gdLst/>
                            <a:ahLst/>
                            <a:cxnLst/>
                            <a:rect l="l" t="t" r="r" b="b"/>
                            <a:pathLst>
                              <a:path w="125730" h="0">
                                <a:moveTo>
                                  <a:pt x="0" y="0"/>
                                </a:moveTo>
                                <a:lnTo>
                                  <a:pt x="125412" y="0"/>
                                </a:lnTo>
                              </a:path>
                            </a:pathLst>
                          </a:custGeom>
                          <a:ln w="12700">
                            <a:solidFill>
                              <a:srgbClr val="000000"/>
                            </a:solidFill>
                            <a:prstDash val="solid"/>
                          </a:ln>
                        </wps:spPr>
                        <wps:bodyPr wrap="square" lIns="0" tIns="0" rIns="0" bIns="0" rtlCol="0">
                          <a:prstTxWarp prst="textNoShape">
                            <a:avLst/>
                          </a:prstTxWarp>
                          <a:noAutofit/>
                        </wps:bodyPr>
                      </wps:wsp>
                      <pic:pic>
                        <pic:nvPicPr>
                          <pic:cNvPr id="1194" name="Image 1194"/>
                          <pic:cNvPicPr/>
                        </pic:nvPicPr>
                        <pic:blipFill>
                          <a:blip r:embed="rId102" cstate="print"/>
                          <a:stretch>
                            <a:fillRect/>
                          </a:stretch>
                        </pic:blipFill>
                        <pic:spPr>
                          <a:xfrm>
                            <a:off x="334967" y="2370140"/>
                            <a:ext cx="76200" cy="225423"/>
                          </a:xfrm>
                          <a:prstGeom prst="rect">
                            <a:avLst/>
                          </a:prstGeom>
                        </pic:spPr>
                      </pic:pic>
                      <wps:wsp>
                        <wps:cNvPr id="1195" name="Graphic 1195"/>
                        <wps:cNvSpPr/>
                        <wps:spPr>
                          <a:xfrm>
                            <a:off x="763588" y="2085976"/>
                            <a:ext cx="193675" cy="1270"/>
                          </a:xfrm>
                          <a:custGeom>
                            <a:avLst/>
                            <a:gdLst/>
                            <a:ahLst/>
                            <a:cxnLst/>
                            <a:rect l="l" t="t" r="r" b="b"/>
                            <a:pathLst>
                              <a:path w="193675" h="0">
                                <a:moveTo>
                                  <a:pt x="193675" y="0"/>
                                </a:moveTo>
                                <a:lnTo>
                                  <a:pt x="0" y="0"/>
                                </a:lnTo>
                              </a:path>
                            </a:pathLst>
                          </a:custGeom>
                          <a:ln w="12700">
                            <a:solidFill>
                              <a:srgbClr val="000000"/>
                            </a:solidFill>
                            <a:prstDash val="solid"/>
                          </a:ln>
                        </wps:spPr>
                        <wps:bodyPr wrap="square" lIns="0" tIns="0" rIns="0" bIns="0" rtlCol="0">
                          <a:prstTxWarp prst="textNoShape">
                            <a:avLst/>
                          </a:prstTxWarp>
                          <a:noAutofit/>
                        </wps:bodyPr>
                      </wps:wsp>
                      <wps:wsp>
                        <wps:cNvPr id="1196" name="Graphic 1196"/>
                        <wps:cNvSpPr/>
                        <wps:spPr>
                          <a:xfrm>
                            <a:off x="700086" y="2047873"/>
                            <a:ext cx="76200" cy="76200"/>
                          </a:xfrm>
                          <a:custGeom>
                            <a:avLst/>
                            <a:gdLst/>
                            <a:ahLst/>
                            <a:cxnLst/>
                            <a:rect l="l" t="t" r="r" b="b"/>
                            <a:pathLst>
                              <a:path w="76200" h="76200">
                                <a:moveTo>
                                  <a:pt x="76200" y="0"/>
                                </a:moveTo>
                                <a:lnTo>
                                  <a:pt x="0" y="38100"/>
                                </a:lnTo>
                                <a:lnTo>
                                  <a:pt x="76200" y="76200"/>
                                </a:lnTo>
                                <a:lnTo>
                                  <a:pt x="76200" y="0"/>
                                </a:lnTo>
                                <a:close/>
                              </a:path>
                            </a:pathLst>
                          </a:custGeom>
                          <a:solidFill>
                            <a:srgbClr val="000000"/>
                          </a:solidFill>
                        </wps:spPr>
                        <wps:bodyPr wrap="square" lIns="0" tIns="0" rIns="0" bIns="0" rtlCol="0">
                          <a:prstTxWarp prst="textNoShape">
                            <a:avLst/>
                          </a:prstTxWarp>
                          <a:noAutofit/>
                        </wps:bodyPr>
                      </wps:wsp>
                      <wps:wsp>
                        <wps:cNvPr id="1197" name="Graphic 1197"/>
                        <wps:cNvSpPr/>
                        <wps:spPr>
                          <a:xfrm>
                            <a:off x="593725" y="2163762"/>
                            <a:ext cx="1270" cy="120650"/>
                          </a:xfrm>
                          <a:custGeom>
                            <a:avLst/>
                            <a:gdLst/>
                            <a:ahLst/>
                            <a:cxnLst/>
                            <a:rect l="l" t="t" r="r" b="b"/>
                            <a:pathLst>
                              <a:path w="0" h="120650">
                                <a:moveTo>
                                  <a:pt x="0" y="0"/>
                                </a:moveTo>
                                <a:lnTo>
                                  <a:pt x="0" y="120649"/>
                                </a:lnTo>
                              </a:path>
                            </a:pathLst>
                          </a:custGeom>
                          <a:ln w="12700">
                            <a:solidFill>
                              <a:srgbClr val="000000"/>
                            </a:solidFill>
                            <a:prstDash val="solid"/>
                          </a:ln>
                        </wps:spPr>
                        <wps:bodyPr wrap="square" lIns="0" tIns="0" rIns="0" bIns="0" rtlCol="0">
                          <a:prstTxWarp prst="textNoShape">
                            <a:avLst/>
                          </a:prstTxWarp>
                          <a:noAutofit/>
                        </wps:bodyPr>
                      </wps:wsp>
                      <wps:wsp>
                        <wps:cNvPr id="1198" name="Graphic 1198"/>
                        <wps:cNvSpPr/>
                        <wps:spPr>
                          <a:xfrm>
                            <a:off x="555630" y="2271713"/>
                            <a:ext cx="76200" cy="76200"/>
                          </a:xfrm>
                          <a:custGeom>
                            <a:avLst/>
                            <a:gdLst/>
                            <a:ahLst/>
                            <a:cxnLst/>
                            <a:rect l="l" t="t" r="r" b="b"/>
                            <a:pathLst>
                              <a:path w="76200" h="76200">
                                <a:moveTo>
                                  <a:pt x="76200" y="0"/>
                                </a:moveTo>
                                <a:lnTo>
                                  <a:pt x="0" y="0"/>
                                </a:lnTo>
                                <a:lnTo>
                                  <a:pt x="38100" y="76200"/>
                                </a:lnTo>
                                <a:lnTo>
                                  <a:pt x="76200" y="0"/>
                                </a:lnTo>
                                <a:close/>
                              </a:path>
                            </a:pathLst>
                          </a:custGeom>
                          <a:solidFill>
                            <a:srgbClr val="000000"/>
                          </a:solidFill>
                        </wps:spPr>
                        <wps:bodyPr wrap="square" lIns="0" tIns="0" rIns="0" bIns="0" rtlCol="0">
                          <a:prstTxWarp prst="textNoShape">
                            <a:avLst/>
                          </a:prstTxWarp>
                          <a:noAutofit/>
                        </wps:bodyPr>
                      </wps:wsp>
                      <wps:wsp>
                        <wps:cNvPr id="1199" name="Graphic 1199"/>
                        <wps:cNvSpPr/>
                        <wps:spPr>
                          <a:xfrm>
                            <a:off x="22225" y="2593976"/>
                            <a:ext cx="247650" cy="1270"/>
                          </a:xfrm>
                          <a:custGeom>
                            <a:avLst/>
                            <a:gdLst/>
                            <a:ahLst/>
                            <a:cxnLst/>
                            <a:rect l="l" t="t" r="r" b="b"/>
                            <a:pathLst>
                              <a:path w="247650" h="0">
                                <a:moveTo>
                                  <a:pt x="247650" y="0"/>
                                </a:moveTo>
                                <a:lnTo>
                                  <a:pt x="0" y="0"/>
                                </a:lnTo>
                              </a:path>
                            </a:pathLst>
                          </a:custGeom>
                          <a:ln w="12700">
                            <a:solidFill>
                              <a:srgbClr val="000000"/>
                            </a:solidFill>
                            <a:prstDash val="solid"/>
                          </a:ln>
                        </wps:spPr>
                        <wps:bodyPr wrap="square" lIns="0" tIns="0" rIns="0" bIns="0" rtlCol="0">
                          <a:prstTxWarp prst="textNoShape">
                            <a:avLst/>
                          </a:prstTxWarp>
                          <a:noAutofit/>
                        </wps:bodyPr>
                      </wps:wsp>
                      <wps:wsp>
                        <wps:cNvPr id="1200" name="Graphic 1200"/>
                        <wps:cNvSpPr/>
                        <wps:spPr>
                          <a:xfrm>
                            <a:off x="12700" y="3308351"/>
                            <a:ext cx="247650" cy="1270"/>
                          </a:xfrm>
                          <a:custGeom>
                            <a:avLst/>
                            <a:gdLst/>
                            <a:ahLst/>
                            <a:cxnLst/>
                            <a:rect l="l" t="t" r="r" b="b"/>
                            <a:pathLst>
                              <a:path w="247650" h="0">
                                <a:moveTo>
                                  <a:pt x="247650" y="0"/>
                                </a:moveTo>
                                <a:lnTo>
                                  <a:pt x="0" y="0"/>
                                </a:lnTo>
                              </a:path>
                            </a:pathLst>
                          </a:custGeom>
                          <a:ln w="12699">
                            <a:solidFill>
                              <a:srgbClr val="000000"/>
                            </a:solidFill>
                            <a:prstDash val="solid"/>
                          </a:ln>
                        </wps:spPr>
                        <wps:bodyPr wrap="square" lIns="0" tIns="0" rIns="0" bIns="0" rtlCol="0">
                          <a:prstTxWarp prst="textNoShape">
                            <a:avLst/>
                          </a:prstTxWarp>
                          <a:noAutofit/>
                        </wps:bodyPr>
                      </wps:wsp>
                      <wps:wsp>
                        <wps:cNvPr id="1201" name="Graphic 1201"/>
                        <wps:cNvSpPr/>
                        <wps:spPr>
                          <a:xfrm>
                            <a:off x="49215" y="2593981"/>
                            <a:ext cx="76200" cy="720725"/>
                          </a:xfrm>
                          <a:custGeom>
                            <a:avLst/>
                            <a:gdLst/>
                            <a:ahLst/>
                            <a:cxnLst/>
                            <a:rect l="l" t="t" r="r" b="b"/>
                            <a:pathLst>
                              <a:path w="76200" h="720725">
                                <a:moveTo>
                                  <a:pt x="76200" y="644525"/>
                                </a:moveTo>
                                <a:lnTo>
                                  <a:pt x="0" y="644525"/>
                                </a:lnTo>
                                <a:lnTo>
                                  <a:pt x="38100" y="720725"/>
                                </a:lnTo>
                                <a:lnTo>
                                  <a:pt x="76200" y="644525"/>
                                </a:lnTo>
                                <a:close/>
                              </a:path>
                              <a:path w="76200" h="720725">
                                <a:moveTo>
                                  <a:pt x="76200" y="76200"/>
                                </a:moveTo>
                                <a:lnTo>
                                  <a:pt x="38100" y="0"/>
                                </a:lnTo>
                                <a:lnTo>
                                  <a:pt x="0" y="76200"/>
                                </a:lnTo>
                                <a:lnTo>
                                  <a:pt x="76200" y="76200"/>
                                </a:lnTo>
                                <a:close/>
                              </a:path>
                            </a:pathLst>
                          </a:custGeom>
                          <a:solidFill>
                            <a:srgbClr val="000000"/>
                          </a:solidFill>
                        </wps:spPr>
                        <wps:bodyPr wrap="square" lIns="0" tIns="0" rIns="0" bIns="0" rtlCol="0">
                          <a:prstTxWarp prst="textNoShape">
                            <a:avLst/>
                          </a:prstTxWarp>
                          <a:noAutofit/>
                        </wps:bodyPr>
                      </wps:wsp>
                      <wps:wsp>
                        <wps:cNvPr id="1202" name="Graphic 1202"/>
                        <wps:cNvSpPr/>
                        <wps:spPr>
                          <a:xfrm>
                            <a:off x="357188" y="3175001"/>
                            <a:ext cx="460375" cy="1270"/>
                          </a:xfrm>
                          <a:custGeom>
                            <a:avLst/>
                            <a:gdLst/>
                            <a:ahLst/>
                            <a:cxnLst/>
                            <a:rect l="l" t="t" r="r" b="b"/>
                            <a:pathLst>
                              <a:path w="460375" h="0">
                                <a:moveTo>
                                  <a:pt x="0" y="0"/>
                                </a:moveTo>
                                <a:lnTo>
                                  <a:pt x="460375" y="0"/>
                                </a:lnTo>
                              </a:path>
                            </a:pathLst>
                          </a:custGeom>
                          <a:ln w="12700">
                            <a:solidFill>
                              <a:srgbClr val="000000"/>
                            </a:solidFill>
                            <a:prstDash val="solid"/>
                          </a:ln>
                        </wps:spPr>
                        <wps:bodyPr wrap="square" lIns="0" tIns="0" rIns="0" bIns="0" rtlCol="0">
                          <a:prstTxWarp prst="textNoShape">
                            <a:avLst/>
                          </a:prstTxWarp>
                          <a:noAutofit/>
                        </wps:bodyPr>
                      </wps:wsp>
                      <wps:wsp>
                        <wps:cNvPr id="1203" name="Graphic 1203"/>
                        <wps:cNvSpPr/>
                        <wps:spPr>
                          <a:xfrm>
                            <a:off x="293690" y="3136906"/>
                            <a:ext cx="587375" cy="76200"/>
                          </a:xfrm>
                          <a:custGeom>
                            <a:avLst/>
                            <a:gdLst/>
                            <a:ahLst/>
                            <a:cxnLst/>
                            <a:rect l="l" t="t" r="r" b="b"/>
                            <a:pathLst>
                              <a:path w="587375" h="76200">
                                <a:moveTo>
                                  <a:pt x="76200" y="0"/>
                                </a:moveTo>
                                <a:lnTo>
                                  <a:pt x="0" y="38100"/>
                                </a:lnTo>
                                <a:lnTo>
                                  <a:pt x="76200" y="76200"/>
                                </a:lnTo>
                                <a:lnTo>
                                  <a:pt x="76200" y="0"/>
                                </a:lnTo>
                                <a:close/>
                              </a:path>
                              <a:path w="587375" h="76200">
                                <a:moveTo>
                                  <a:pt x="587375" y="38100"/>
                                </a:moveTo>
                                <a:lnTo>
                                  <a:pt x="511175" y="0"/>
                                </a:lnTo>
                                <a:lnTo>
                                  <a:pt x="511175" y="76200"/>
                                </a:lnTo>
                                <a:lnTo>
                                  <a:pt x="587375" y="38100"/>
                                </a:lnTo>
                                <a:close/>
                              </a:path>
                            </a:pathLst>
                          </a:custGeom>
                          <a:solidFill>
                            <a:srgbClr val="000000"/>
                          </a:solidFill>
                        </wps:spPr>
                        <wps:bodyPr wrap="square" lIns="0" tIns="0" rIns="0" bIns="0" rtlCol="0">
                          <a:prstTxWarp prst="textNoShape">
                            <a:avLst/>
                          </a:prstTxWarp>
                          <a:noAutofit/>
                        </wps:bodyPr>
                      </wps:wsp>
                      <wps:wsp>
                        <wps:cNvPr id="1204" name="Graphic 1204"/>
                        <wps:cNvSpPr/>
                        <wps:spPr>
                          <a:xfrm>
                            <a:off x="1020763" y="3175001"/>
                            <a:ext cx="449580" cy="1270"/>
                          </a:xfrm>
                          <a:custGeom>
                            <a:avLst/>
                            <a:gdLst/>
                            <a:ahLst/>
                            <a:cxnLst/>
                            <a:rect l="l" t="t" r="r" b="b"/>
                            <a:pathLst>
                              <a:path w="449580" h="0">
                                <a:moveTo>
                                  <a:pt x="0" y="0"/>
                                </a:moveTo>
                                <a:lnTo>
                                  <a:pt x="449262" y="0"/>
                                </a:lnTo>
                              </a:path>
                            </a:pathLst>
                          </a:custGeom>
                          <a:ln w="12700">
                            <a:solidFill>
                              <a:srgbClr val="000000"/>
                            </a:solidFill>
                            <a:prstDash val="solid"/>
                          </a:ln>
                        </wps:spPr>
                        <wps:bodyPr wrap="square" lIns="0" tIns="0" rIns="0" bIns="0" rtlCol="0">
                          <a:prstTxWarp prst="textNoShape">
                            <a:avLst/>
                          </a:prstTxWarp>
                          <a:noAutofit/>
                        </wps:bodyPr>
                      </wps:wsp>
                      <wps:wsp>
                        <wps:cNvPr id="1205" name="Graphic 1205"/>
                        <wps:cNvSpPr/>
                        <wps:spPr>
                          <a:xfrm>
                            <a:off x="957265" y="3136906"/>
                            <a:ext cx="576580" cy="76200"/>
                          </a:xfrm>
                          <a:custGeom>
                            <a:avLst/>
                            <a:gdLst/>
                            <a:ahLst/>
                            <a:cxnLst/>
                            <a:rect l="l" t="t" r="r" b="b"/>
                            <a:pathLst>
                              <a:path w="576580" h="76200">
                                <a:moveTo>
                                  <a:pt x="76200" y="0"/>
                                </a:moveTo>
                                <a:lnTo>
                                  <a:pt x="0" y="38100"/>
                                </a:lnTo>
                                <a:lnTo>
                                  <a:pt x="76200" y="76200"/>
                                </a:lnTo>
                                <a:lnTo>
                                  <a:pt x="76200" y="0"/>
                                </a:lnTo>
                                <a:close/>
                              </a:path>
                              <a:path w="576580" h="76200">
                                <a:moveTo>
                                  <a:pt x="576262" y="38100"/>
                                </a:moveTo>
                                <a:lnTo>
                                  <a:pt x="500062" y="0"/>
                                </a:lnTo>
                                <a:lnTo>
                                  <a:pt x="500062" y="76200"/>
                                </a:lnTo>
                                <a:lnTo>
                                  <a:pt x="576262" y="38100"/>
                                </a:lnTo>
                                <a:close/>
                              </a:path>
                            </a:pathLst>
                          </a:custGeom>
                          <a:solidFill>
                            <a:srgbClr val="000000"/>
                          </a:solidFill>
                        </wps:spPr>
                        <wps:bodyPr wrap="square" lIns="0" tIns="0" rIns="0" bIns="0" rtlCol="0">
                          <a:prstTxWarp prst="textNoShape">
                            <a:avLst/>
                          </a:prstTxWarp>
                          <a:noAutofit/>
                        </wps:bodyPr>
                      </wps:wsp>
                      <wps:wsp>
                        <wps:cNvPr id="1206" name="Graphic 1206"/>
                        <wps:cNvSpPr/>
                        <wps:spPr>
                          <a:xfrm>
                            <a:off x="2500315" y="2417762"/>
                            <a:ext cx="144145" cy="294005"/>
                          </a:xfrm>
                          <a:custGeom>
                            <a:avLst/>
                            <a:gdLst/>
                            <a:ahLst/>
                            <a:cxnLst/>
                            <a:rect l="l" t="t" r="r" b="b"/>
                            <a:pathLst>
                              <a:path w="144145" h="294005">
                                <a:moveTo>
                                  <a:pt x="0" y="0"/>
                                </a:moveTo>
                                <a:lnTo>
                                  <a:pt x="143573" y="293789"/>
                                </a:lnTo>
                              </a:path>
                            </a:pathLst>
                          </a:custGeom>
                          <a:ln w="6350">
                            <a:solidFill>
                              <a:srgbClr val="000000"/>
                            </a:solidFill>
                            <a:prstDash val="solid"/>
                          </a:ln>
                        </wps:spPr>
                        <wps:bodyPr wrap="square" lIns="0" tIns="0" rIns="0" bIns="0" rtlCol="0">
                          <a:prstTxWarp prst="textNoShape">
                            <a:avLst/>
                          </a:prstTxWarp>
                          <a:noAutofit/>
                        </wps:bodyPr>
                      </wps:wsp>
                      <wps:wsp>
                        <wps:cNvPr id="1207" name="Graphic 1207"/>
                        <wps:cNvSpPr/>
                        <wps:spPr>
                          <a:xfrm>
                            <a:off x="2604077" y="2683409"/>
                            <a:ext cx="68580" cy="85725"/>
                          </a:xfrm>
                          <a:custGeom>
                            <a:avLst/>
                            <a:gdLst/>
                            <a:ahLst/>
                            <a:cxnLst/>
                            <a:rect l="l" t="t" r="r" b="b"/>
                            <a:pathLst>
                              <a:path w="68580" h="85725">
                                <a:moveTo>
                                  <a:pt x="68465" y="0"/>
                                </a:moveTo>
                                <a:lnTo>
                                  <a:pt x="0" y="33451"/>
                                </a:lnTo>
                                <a:lnTo>
                                  <a:pt x="67691" y="85191"/>
                                </a:lnTo>
                                <a:lnTo>
                                  <a:pt x="68465" y="0"/>
                                </a:lnTo>
                                <a:close/>
                              </a:path>
                            </a:pathLst>
                          </a:custGeom>
                          <a:solidFill>
                            <a:srgbClr val="000000"/>
                          </a:solidFill>
                        </wps:spPr>
                        <wps:bodyPr wrap="square" lIns="0" tIns="0" rIns="0" bIns="0" rtlCol="0">
                          <a:prstTxWarp prst="textNoShape">
                            <a:avLst/>
                          </a:prstTxWarp>
                          <a:noAutofit/>
                        </wps:bodyPr>
                      </wps:wsp>
                      <wps:wsp>
                        <wps:cNvPr id="1208" name="Graphic 1208"/>
                        <wps:cNvSpPr/>
                        <wps:spPr>
                          <a:xfrm>
                            <a:off x="2746378" y="2498013"/>
                            <a:ext cx="307340" cy="255270"/>
                          </a:xfrm>
                          <a:custGeom>
                            <a:avLst/>
                            <a:gdLst/>
                            <a:ahLst/>
                            <a:cxnLst/>
                            <a:rect l="l" t="t" r="r" b="b"/>
                            <a:pathLst>
                              <a:path w="307340" h="255270">
                                <a:moveTo>
                                  <a:pt x="0" y="254711"/>
                                </a:moveTo>
                                <a:lnTo>
                                  <a:pt x="306743" y="0"/>
                                </a:lnTo>
                              </a:path>
                            </a:pathLst>
                          </a:custGeom>
                          <a:ln w="6350">
                            <a:solidFill>
                              <a:srgbClr val="000000"/>
                            </a:solidFill>
                            <a:prstDash val="solid"/>
                          </a:ln>
                        </wps:spPr>
                        <wps:bodyPr wrap="square" lIns="0" tIns="0" rIns="0" bIns="0" rtlCol="0">
                          <a:prstTxWarp prst="textNoShape">
                            <a:avLst/>
                          </a:prstTxWarp>
                          <a:noAutofit/>
                        </wps:bodyPr>
                      </wps:wsp>
                      <wps:wsp>
                        <wps:cNvPr id="1209" name="Graphic 1209"/>
                        <wps:cNvSpPr/>
                        <wps:spPr>
                          <a:xfrm>
                            <a:off x="3019018" y="2457452"/>
                            <a:ext cx="83185" cy="78105"/>
                          </a:xfrm>
                          <a:custGeom>
                            <a:avLst/>
                            <a:gdLst/>
                            <a:ahLst/>
                            <a:cxnLst/>
                            <a:rect l="l" t="t" r="r" b="b"/>
                            <a:pathLst>
                              <a:path w="83185" h="78105">
                                <a:moveTo>
                                  <a:pt x="82956" y="0"/>
                                </a:moveTo>
                                <a:lnTo>
                                  <a:pt x="0" y="19367"/>
                                </a:lnTo>
                                <a:lnTo>
                                  <a:pt x="48679" y="77990"/>
                                </a:lnTo>
                                <a:lnTo>
                                  <a:pt x="82956" y="0"/>
                                </a:lnTo>
                                <a:close/>
                              </a:path>
                            </a:pathLst>
                          </a:custGeom>
                          <a:solidFill>
                            <a:srgbClr val="000000"/>
                          </a:solidFill>
                        </wps:spPr>
                        <wps:bodyPr wrap="square" lIns="0" tIns="0" rIns="0" bIns="0" rtlCol="0">
                          <a:prstTxWarp prst="textNoShape">
                            <a:avLst/>
                          </a:prstTxWarp>
                          <a:noAutofit/>
                        </wps:bodyPr>
                      </wps:wsp>
                      <wps:wsp>
                        <wps:cNvPr id="1210" name="Graphic 1210"/>
                        <wps:cNvSpPr/>
                        <wps:spPr>
                          <a:xfrm>
                            <a:off x="3127377" y="2524050"/>
                            <a:ext cx="227965" cy="222885"/>
                          </a:xfrm>
                          <a:custGeom>
                            <a:avLst/>
                            <a:gdLst/>
                            <a:ahLst/>
                            <a:cxnLst/>
                            <a:rect l="l" t="t" r="r" b="b"/>
                            <a:pathLst>
                              <a:path w="227965" h="222885">
                                <a:moveTo>
                                  <a:pt x="0" y="222326"/>
                                </a:moveTo>
                                <a:lnTo>
                                  <a:pt x="227622" y="0"/>
                                </a:lnTo>
                              </a:path>
                            </a:pathLst>
                          </a:custGeom>
                          <a:ln w="6350">
                            <a:solidFill>
                              <a:srgbClr val="000000"/>
                            </a:solidFill>
                            <a:prstDash val="solid"/>
                          </a:ln>
                        </wps:spPr>
                        <wps:bodyPr wrap="square" lIns="0" tIns="0" rIns="0" bIns="0" rtlCol="0">
                          <a:prstTxWarp prst="textNoShape">
                            <a:avLst/>
                          </a:prstTxWarp>
                          <a:noAutofit/>
                        </wps:bodyPr>
                      </wps:wsp>
                      <wps:wsp>
                        <wps:cNvPr id="1211" name="Graphic 1211"/>
                        <wps:cNvSpPr/>
                        <wps:spPr>
                          <a:xfrm>
                            <a:off x="3319291" y="2479671"/>
                            <a:ext cx="81280" cy="80645"/>
                          </a:xfrm>
                          <a:custGeom>
                            <a:avLst/>
                            <a:gdLst/>
                            <a:ahLst/>
                            <a:cxnLst/>
                            <a:rect l="l" t="t" r="r" b="b"/>
                            <a:pathLst>
                              <a:path w="81280" h="80645">
                                <a:moveTo>
                                  <a:pt x="81140" y="0"/>
                                </a:moveTo>
                                <a:lnTo>
                                  <a:pt x="0" y="25996"/>
                                </a:lnTo>
                                <a:lnTo>
                                  <a:pt x="53251" y="80505"/>
                                </a:lnTo>
                                <a:lnTo>
                                  <a:pt x="81140" y="0"/>
                                </a:lnTo>
                                <a:close/>
                              </a:path>
                            </a:pathLst>
                          </a:custGeom>
                          <a:solidFill>
                            <a:srgbClr val="000000"/>
                          </a:solidFill>
                        </wps:spPr>
                        <wps:bodyPr wrap="square" lIns="0" tIns="0" rIns="0" bIns="0" rtlCol="0">
                          <a:prstTxWarp prst="textNoShape">
                            <a:avLst/>
                          </a:prstTxWarp>
                          <a:noAutofit/>
                        </wps:bodyPr>
                      </wps:wsp>
                      <wps:wsp>
                        <wps:cNvPr id="1212" name="Graphic 1212"/>
                        <wps:cNvSpPr/>
                        <wps:spPr>
                          <a:xfrm>
                            <a:off x="2944815" y="2749169"/>
                            <a:ext cx="81280" cy="3810"/>
                          </a:xfrm>
                          <a:custGeom>
                            <a:avLst/>
                            <a:gdLst/>
                            <a:ahLst/>
                            <a:cxnLst/>
                            <a:rect l="l" t="t" r="r" b="b"/>
                            <a:pathLst>
                              <a:path w="81280" h="3810">
                                <a:moveTo>
                                  <a:pt x="0" y="3556"/>
                                </a:moveTo>
                                <a:lnTo>
                                  <a:pt x="81026" y="0"/>
                                </a:lnTo>
                              </a:path>
                            </a:pathLst>
                          </a:custGeom>
                          <a:ln w="6349">
                            <a:solidFill>
                              <a:srgbClr val="000000"/>
                            </a:solidFill>
                            <a:prstDash val="solid"/>
                          </a:ln>
                        </wps:spPr>
                        <wps:bodyPr wrap="square" lIns="0" tIns="0" rIns="0" bIns="0" rtlCol="0">
                          <a:prstTxWarp prst="textNoShape">
                            <a:avLst/>
                          </a:prstTxWarp>
                          <a:noAutofit/>
                        </wps:bodyPr>
                      </wps:wsp>
                      <wps:wsp>
                        <wps:cNvPr id="1213" name="Graphic 1213"/>
                        <wps:cNvSpPr/>
                        <wps:spPr>
                          <a:xfrm>
                            <a:off x="3011473" y="2711664"/>
                            <a:ext cx="78105" cy="76200"/>
                          </a:xfrm>
                          <a:custGeom>
                            <a:avLst/>
                            <a:gdLst/>
                            <a:ahLst/>
                            <a:cxnLst/>
                            <a:rect l="l" t="t" r="r" b="b"/>
                            <a:pathLst>
                              <a:path w="78105" h="76200">
                                <a:moveTo>
                                  <a:pt x="0" y="0"/>
                                </a:moveTo>
                                <a:lnTo>
                                  <a:pt x="3352" y="76123"/>
                                </a:lnTo>
                                <a:lnTo>
                                  <a:pt x="77800" y="34709"/>
                                </a:lnTo>
                                <a:lnTo>
                                  <a:pt x="0" y="0"/>
                                </a:lnTo>
                                <a:close/>
                              </a:path>
                            </a:pathLst>
                          </a:custGeom>
                          <a:solidFill>
                            <a:srgbClr val="000000"/>
                          </a:solidFill>
                        </wps:spPr>
                        <wps:bodyPr wrap="square" lIns="0" tIns="0" rIns="0" bIns="0" rtlCol="0">
                          <a:prstTxWarp prst="textNoShape">
                            <a:avLst/>
                          </a:prstTxWarp>
                          <a:noAutofit/>
                        </wps:bodyPr>
                      </wps:wsp>
                      <wps:wsp>
                        <wps:cNvPr id="1214" name="Graphic 1214"/>
                        <wps:cNvSpPr/>
                        <wps:spPr>
                          <a:xfrm>
                            <a:off x="3516315" y="2538705"/>
                            <a:ext cx="194945" cy="208279"/>
                          </a:xfrm>
                          <a:custGeom>
                            <a:avLst/>
                            <a:gdLst/>
                            <a:ahLst/>
                            <a:cxnLst/>
                            <a:rect l="l" t="t" r="r" b="b"/>
                            <a:pathLst>
                              <a:path w="194945" h="208279">
                                <a:moveTo>
                                  <a:pt x="0" y="207670"/>
                                </a:moveTo>
                                <a:lnTo>
                                  <a:pt x="194691" y="0"/>
                                </a:lnTo>
                              </a:path>
                            </a:pathLst>
                          </a:custGeom>
                          <a:ln w="6350">
                            <a:solidFill>
                              <a:srgbClr val="000000"/>
                            </a:solidFill>
                            <a:prstDash val="solid"/>
                          </a:ln>
                        </wps:spPr>
                        <wps:bodyPr wrap="square" lIns="0" tIns="0" rIns="0" bIns="0" rtlCol="0">
                          <a:prstTxWarp prst="textNoShape">
                            <a:avLst/>
                          </a:prstTxWarp>
                          <a:noAutofit/>
                        </wps:bodyPr>
                      </wps:wsp>
                      <wps:wsp>
                        <wps:cNvPr id="1215" name="Graphic 1215"/>
                        <wps:cNvSpPr/>
                        <wps:spPr>
                          <a:xfrm>
                            <a:off x="3674536" y="2492377"/>
                            <a:ext cx="80010" cy="81915"/>
                          </a:xfrm>
                          <a:custGeom>
                            <a:avLst/>
                            <a:gdLst/>
                            <a:ahLst/>
                            <a:cxnLst/>
                            <a:rect l="l" t="t" r="r" b="b"/>
                            <a:pathLst>
                              <a:path w="80010" h="81915">
                                <a:moveTo>
                                  <a:pt x="79908" y="0"/>
                                </a:moveTo>
                                <a:lnTo>
                                  <a:pt x="0" y="29540"/>
                                </a:lnTo>
                                <a:lnTo>
                                  <a:pt x="55587" y="81648"/>
                                </a:lnTo>
                                <a:lnTo>
                                  <a:pt x="79908" y="0"/>
                                </a:lnTo>
                                <a:close/>
                              </a:path>
                            </a:pathLst>
                          </a:custGeom>
                          <a:solidFill>
                            <a:srgbClr val="000000"/>
                          </a:solidFill>
                        </wps:spPr>
                        <wps:bodyPr wrap="square" lIns="0" tIns="0" rIns="0" bIns="0" rtlCol="0">
                          <a:prstTxWarp prst="textNoShape">
                            <a:avLst/>
                          </a:prstTxWarp>
                          <a:noAutofit/>
                        </wps:bodyPr>
                      </wps:wsp>
                      <wps:wsp>
                        <wps:cNvPr id="1216" name="Graphic 1216"/>
                        <wps:cNvSpPr/>
                        <wps:spPr>
                          <a:xfrm>
                            <a:off x="3281365" y="2746376"/>
                            <a:ext cx="117475" cy="1270"/>
                          </a:xfrm>
                          <a:custGeom>
                            <a:avLst/>
                            <a:gdLst/>
                            <a:ahLst/>
                            <a:cxnLst/>
                            <a:rect l="l" t="t" r="r" b="b"/>
                            <a:pathLst>
                              <a:path w="117475" h="0">
                                <a:moveTo>
                                  <a:pt x="0" y="0"/>
                                </a:moveTo>
                                <a:lnTo>
                                  <a:pt x="117475" y="0"/>
                                </a:lnTo>
                              </a:path>
                            </a:pathLst>
                          </a:custGeom>
                          <a:ln w="6350">
                            <a:solidFill>
                              <a:srgbClr val="000000"/>
                            </a:solidFill>
                            <a:prstDash val="solid"/>
                          </a:ln>
                        </wps:spPr>
                        <wps:bodyPr wrap="square" lIns="0" tIns="0" rIns="0" bIns="0" rtlCol="0">
                          <a:prstTxWarp prst="textNoShape">
                            <a:avLst/>
                          </a:prstTxWarp>
                          <a:noAutofit/>
                        </wps:bodyPr>
                      </wps:wsp>
                      <wps:wsp>
                        <wps:cNvPr id="1217" name="Graphic 1217"/>
                        <wps:cNvSpPr/>
                        <wps:spPr>
                          <a:xfrm>
                            <a:off x="3386143" y="2708272"/>
                            <a:ext cx="76200" cy="76200"/>
                          </a:xfrm>
                          <a:custGeom>
                            <a:avLst/>
                            <a:gdLst/>
                            <a:ahLst/>
                            <a:cxnLst/>
                            <a:rect l="l" t="t" r="r" b="b"/>
                            <a:pathLst>
                              <a:path w="76200" h="76200">
                                <a:moveTo>
                                  <a:pt x="0" y="0"/>
                                </a:moveTo>
                                <a:lnTo>
                                  <a:pt x="0" y="76200"/>
                                </a:lnTo>
                                <a:lnTo>
                                  <a:pt x="76200" y="38100"/>
                                </a:lnTo>
                                <a:lnTo>
                                  <a:pt x="0" y="0"/>
                                </a:lnTo>
                                <a:close/>
                              </a:path>
                            </a:pathLst>
                          </a:custGeom>
                          <a:solidFill>
                            <a:srgbClr val="000000"/>
                          </a:solidFill>
                        </wps:spPr>
                        <wps:bodyPr wrap="square" lIns="0" tIns="0" rIns="0" bIns="0" rtlCol="0">
                          <a:prstTxWarp prst="textNoShape">
                            <a:avLst/>
                          </a:prstTxWarp>
                          <a:noAutofit/>
                        </wps:bodyPr>
                      </wps:wsp>
                      <wps:wsp>
                        <wps:cNvPr id="1218" name="Graphic 1218"/>
                        <wps:cNvSpPr/>
                        <wps:spPr>
                          <a:xfrm>
                            <a:off x="3940178" y="2521675"/>
                            <a:ext cx="155575" cy="215265"/>
                          </a:xfrm>
                          <a:custGeom>
                            <a:avLst/>
                            <a:gdLst/>
                            <a:ahLst/>
                            <a:cxnLst/>
                            <a:rect l="l" t="t" r="r" b="b"/>
                            <a:pathLst>
                              <a:path w="155575" h="215265">
                                <a:moveTo>
                                  <a:pt x="0" y="215176"/>
                                </a:moveTo>
                                <a:lnTo>
                                  <a:pt x="154978" y="0"/>
                                </a:lnTo>
                              </a:path>
                            </a:pathLst>
                          </a:custGeom>
                          <a:ln w="6350">
                            <a:solidFill>
                              <a:srgbClr val="000000"/>
                            </a:solidFill>
                            <a:prstDash val="solid"/>
                          </a:ln>
                        </wps:spPr>
                        <wps:bodyPr wrap="square" lIns="0" tIns="0" rIns="0" bIns="0" rtlCol="0">
                          <a:prstTxWarp prst="textNoShape">
                            <a:avLst/>
                          </a:prstTxWarp>
                          <a:noAutofit/>
                        </wps:bodyPr>
                      </wps:wsp>
                      <wps:wsp>
                        <wps:cNvPr id="1219" name="Graphic 1219"/>
                        <wps:cNvSpPr/>
                        <wps:spPr>
                          <a:xfrm>
                            <a:off x="4056815" y="2470151"/>
                            <a:ext cx="75565" cy="84455"/>
                          </a:xfrm>
                          <a:custGeom>
                            <a:avLst/>
                            <a:gdLst/>
                            <a:ahLst/>
                            <a:cxnLst/>
                            <a:rect l="l" t="t" r="r" b="b"/>
                            <a:pathLst>
                              <a:path w="75565" h="84455">
                                <a:moveTo>
                                  <a:pt x="75450" y="0"/>
                                </a:moveTo>
                                <a:lnTo>
                                  <a:pt x="0" y="39573"/>
                                </a:lnTo>
                                <a:lnTo>
                                  <a:pt x="61836" y="84099"/>
                                </a:lnTo>
                                <a:lnTo>
                                  <a:pt x="75450" y="0"/>
                                </a:lnTo>
                                <a:close/>
                              </a:path>
                            </a:pathLst>
                          </a:custGeom>
                          <a:solidFill>
                            <a:srgbClr val="000000"/>
                          </a:solidFill>
                        </wps:spPr>
                        <wps:bodyPr wrap="square" lIns="0" tIns="0" rIns="0" bIns="0" rtlCol="0">
                          <a:prstTxWarp prst="textNoShape">
                            <a:avLst/>
                          </a:prstTxWarp>
                          <a:noAutofit/>
                        </wps:bodyPr>
                      </wps:wsp>
                      <wps:wsp>
                        <wps:cNvPr id="1220" name="Graphic 1220"/>
                        <wps:cNvSpPr/>
                        <wps:spPr>
                          <a:xfrm>
                            <a:off x="3727453" y="2736851"/>
                            <a:ext cx="81280" cy="1270"/>
                          </a:xfrm>
                          <a:custGeom>
                            <a:avLst/>
                            <a:gdLst/>
                            <a:ahLst/>
                            <a:cxnLst/>
                            <a:rect l="l" t="t" r="r" b="b"/>
                            <a:pathLst>
                              <a:path w="81280" h="0">
                                <a:moveTo>
                                  <a:pt x="0" y="0"/>
                                </a:moveTo>
                                <a:lnTo>
                                  <a:pt x="80962" y="0"/>
                                </a:lnTo>
                              </a:path>
                            </a:pathLst>
                          </a:custGeom>
                          <a:ln w="6350">
                            <a:solidFill>
                              <a:srgbClr val="000000"/>
                            </a:solidFill>
                            <a:prstDash val="solid"/>
                          </a:ln>
                        </wps:spPr>
                        <wps:bodyPr wrap="square" lIns="0" tIns="0" rIns="0" bIns="0" rtlCol="0">
                          <a:prstTxWarp prst="textNoShape">
                            <a:avLst/>
                          </a:prstTxWarp>
                          <a:noAutofit/>
                        </wps:bodyPr>
                      </wps:wsp>
                      <wps:wsp>
                        <wps:cNvPr id="1221" name="Graphic 1221"/>
                        <wps:cNvSpPr/>
                        <wps:spPr>
                          <a:xfrm>
                            <a:off x="3795717" y="2698747"/>
                            <a:ext cx="76200" cy="76200"/>
                          </a:xfrm>
                          <a:custGeom>
                            <a:avLst/>
                            <a:gdLst/>
                            <a:ahLst/>
                            <a:cxnLst/>
                            <a:rect l="l" t="t" r="r" b="b"/>
                            <a:pathLst>
                              <a:path w="76200" h="76200">
                                <a:moveTo>
                                  <a:pt x="0" y="0"/>
                                </a:moveTo>
                                <a:lnTo>
                                  <a:pt x="0" y="76200"/>
                                </a:lnTo>
                                <a:lnTo>
                                  <a:pt x="76200" y="38100"/>
                                </a:lnTo>
                                <a:lnTo>
                                  <a:pt x="0" y="0"/>
                                </a:lnTo>
                                <a:close/>
                              </a:path>
                            </a:pathLst>
                          </a:custGeom>
                          <a:solidFill>
                            <a:srgbClr val="000000"/>
                          </a:solidFill>
                        </wps:spPr>
                        <wps:bodyPr wrap="square" lIns="0" tIns="0" rIns="0" bIns="0" rtlCol="0">
                          <a:prstTxWarp prst="textNoShape">
                            <a:avLst/>
                          </a:prstTxWarp>
                          <a:noAutofit/>
                        </wps:bodyPr>
                      </wps:wsp>
                      <wps:wsp>
                        <wps:cNvPr id="1222" name="Graphic 1222"/>
                        <wps:cNvSpPr/>
                        <wps:spPr>
                          <a:xfrm>
                            <a:off x="2643190" y="2635975"/>
                            <a:ext cx="347980" cy="351790"/>
                          </a:xfrm>
                          <a:custGeom>
                            <a:avLst/>
                            <a:gdLst/>
                            <a:ahLst/>
                            <a:cxnLst/>
                            <a:rect l="l" t="t" r="r" b="b"/>
                            <a:pathLst>
                              <a:path w="347980" h="351790">
                                <a:moveTo>
                                  <a:pt x="0" y="351701"/>
                                </a:moveTo>
                                <a:lnTo>
                                  <a:pt x="347484" y="0"/>
                                </a:lnTo>
                              </a:path>
                            </a:pathLst>
                          </a:custGeom>
                          <a:ln w="6350">
                            <a:solidFill>
                              <a:srgbClr val="000000"/>
                            </a:solidFill>
                            <a:prstDash val="solid"/>
                          </a:ln>
                        </wps:spPr>
                        <wps:bodyPr wrap="square" lIns="0" tIns="0" rIns="0" bIns="0" rtlCol="0">
                          <a:prstTxWarp prst="textNoShape">
                            <a:avLst/>
                          </a:prstTxWarp>
                          <a:noAutofit/>
                        </wps:bodyPr>
                      </wps:wsp>
                      <wps:wsp>
                        <wps:cNvPr id="1223" name="Graphic 1223"/>
                        <wps:cNvSpPr/>
                        <wps:spPr>
                          <a:xfrm>
                            <a:off x="2954649" y="2590797"/>
                            <a:ext cx="81280" cy="81280"/>
                          </a:xfrm>
                          <a:custGeom>
                            <a:avLst/>
                            <a:gdLst/>
                            <a:ahLst/>
                            <a:cxnLst/>
                            <a:rect l="l" t="t" r="r" b="b"/>
                            <a:pathLst>
                              <a:path w="81280" h="81280">
                                <a:moveTo>
                                  <a:pt x="80657" y="0"/>
                                </a:moveTo>
                                <a:lnTo>
                                  <a:pt x="0" y="27432"/>
                                </a:lnTo>
                                <a:lnTo>
                                  <a:pt x="54203" y="80987"/>
                                </a:lnTo>
                                <a:lnTo>
                                  <a:pt x="80657" y="0"/>
                                </a:lnTo>
                                <a:close/>
                              </a:path>
                            </a:pathLst>
                          </a:custGeom>
                          <a:solidFill>
                            <a:srgbClr val="000000"/>
                          </a:solidFill>
                        </wps:spPr>
                        <wps:bodyPr wrap="square" lIns="0" tIns="0" rIns="0" bIns="0" rtlCol="0">
                          <a:prstTxWarp prst="textNoShape">
                            <a:avLst/>
                          </a:prstTxWarp>
                          <a:noAutofit/>
                        </wps:bodyPr>
                      </wps:wsp>
                      <wps:wsp>
                        <wps:cNvPr id="1224" name="Graphic 1224"/>
                        <wps:cNvSpPr/>
                        <wps:spPr>
                          <a:xfrm>
                            <a:off x="3049590" y="2613380"/>
                            <a:ext cx="279400" cy="349250"/>
                          </a:xfrm>
                          <a:custGeom>
                            <a:avLst/>
                            <a:gdLst/>
                            <a:ahLst/>
                            <a:cxnLst/>
                            <a:rect l="l" t="t" r="r" b="b"/>
                            <a:pathLst>
                              <a:path w="279400" h="349250">
                                <a:moveTo>
                                  <a:pt x="0" y="348894"/>
                                </a:moveTo>
                                <a:lnTo>
                                  <a:pt x="279400" y="0"/>
                                </a:lnTo>
                              </a:path>
                            </a:pathLst>
                          </a:custGeom>
                          <a:ln w="6350">
                            <a:solidFill>
                              <a:srgbClr val="000000"/>
                            </a:solidFill>
                            <a:prstDash val="solid"/>
                          </a:ln>
                        </wps:spPr>
                        <wps:bodyPr wrap="square" lIns="0" tIns="0" rIns="0" bIns="0" rtlCol="0">
                          <a:prstTxWarp prst="textNoShape">
                            <a:avLst/>
                          </a:prstTxWarp>
                          <a:noAutofit/>
                        </wps:bodyPr>
                      </wps:wsp>
                      <wps:wsp>
                        <wps:cNvPr id="1225" name="Graphic 1225"/>
                        <wps:cNvSpPr/>
                        <wps:spPr>
                          <a:xfrm>
                            <a:off x="3291304" y="2563807"/>
                            <a:ext cx="77470" cy="83820"/>
                          </a:xfrm>
                          <a:custGeom>
                            <a:avLst/>
                            <a:gdLst/>
                            <a:ahLst/>
                            <a:cxnLst/>
                            <a:rect l="l" t="t" r="r" b="b"/>
                            <a:pathLst>
                              <a:path w="77470" h="83820">
                                <a:moveTo>
                                  <a:pt x="77368" y="0"/>
                                </a:moveTo>
                                <a:lnTo>
                                  <a:pt x="0" y="35674"/>
                                </a:lnTo>
                                <a:lnTo>
                                  <a:pt x="59486" y="83299"/>
                                </a:lnTo>
                                <a:lnTo>
                                  <a:pt x="77368" y="0"/>
                                </a:lnTo>
                                <a:close/>
                              </a:path>
                            </a:pathLst>
                          </a:custGeom>
                          <a:solidFill>
                            <a:srgbClr val="000000"/>
                          </a:solidFill>
                        </wps:spPr>
                        <wps:bodyPr wrap="square" lIns="0" tIns="0" rIns="0" bIns="0" rtlCol="0">
                          <a:prstTxWarp prst="textNoShape">
                            <a:avLst/>
                          </a:prstTxWarp>
                          <a:noAutofit/>
                        </wps:bodyPr>
                      </wps:wsp>
                      <wps:wsp>
                        <wps:cNvPr id="1226" name="Graphic 1226"/>
                        <wps:cNvSpPr/>
                        <wps:spPr>
                          <a:xfrm>
                            <a:off x="2166940" y="2987676"/>
                            <a:ext cx="368300" cy="1270"/>
                          </a:xfrm>
                          <a:custGeom>
                            <a:avLst/>
                            <a:gdLst/>
                            <a:ahLst/>
                            <a:cxnLst/>
                            <a:rect l="l" t="t" r="r" b="b"/>
                            <a:pathLst>
                              <a:path w="368300" h="0">
                                <a:moveTo>
                                  <a:pt x="0" y="0"/>
                                </a:moveTo>
                                <a:lnTo>
                                  <a:pt x="368300" y="0"/>
                                </a:lnTo>
                              </a:path>
                            </a:pathLst>
                          </a:custGeom>
                          <a:ln w="6350">
                            <a:solidFill>
                              <a:srgbClr val="000000"/>
                            </a:solidFill>
                            <a:prstDash val="solid"/>
                          </a:ln>
                        </wps:spPr>
                        <wps:bodyPr wrap="square" lIns="0" tIns="0" rIns="0" bIns="0" rtlCol="0">
                          <a:prstTxWarp prst="textNoShape">
                            <a:avLst/>
                          </a:prstTxWarp>
                          <a:noAutofit/>
                        </wps:bodyPr>
                      </wps:wsp>
                      <wps:wsp>
                        <wps:cNvPr id="1227" name="Graphic 1227"/>
                        <wps:cNvSpPr/>
                        <wps:spPr>
                          <a:xfrm>
                            <a:off x="2522542" y="2949578"/>
                            <a:ext cx="76200" cy="76200"/>
                          </a:xfrm>
                          <a:custGeom>
                            <a:avLst/>
                            <a:gdLst/>
                            <a:ahLst/>
                            <a:cxnLst/>
                            <a:rect l="l" t="t" r="r" b="b"/>
                            <a:pathLst>
                              <a:path w="76200" h="76200">
                                <a:moveTo>
                                  <a:pt x="0" y="0"/>
                                </a:moveTo>
                                <a:lnTo>
                                  <a:pt x="0" y="76200"/>
                                </a:lnTo>
                                <a:lnTo>
                                  <a:pt x="76200" y="38100"/>
                                </a:lnTo>
                                <a:lnTo>
                                  <a:pt x="0" y="0"/>
                                </a:lnTo>
                                <a:close/>
                              </a:path>
                            </a:pathLst>
                          </a:custGeom>
                          <a:solidFill>
                            <a:srgbClr val="000000"/>
                          </a:solidFill>
                        </wps:spPr>
                        <wps:bodyPr wrap="square" lIns="0" tIns="0" rIns="0" bIns="0" rtlCol="0">
                          <a:prstTxWarp prst="textNoShape">
                            <a:avLst/>
                          </a:prstTxWarp>
                          <a:noAutofit/>
                        </wps:bodyPr>
                      </wps:wsp>
                      <wps:wsp>
                        <wps:cNvPr id="1228" name="Graphic 1228"/>
                        <wps:cNvSpPr/>
                        <wps:spPr>
                          <a:xfrm>
                            <a:off x="3398840" y="2640305"/>
                            <a:ext cx="284480" cy="354330"/>
                          </a:xfrm>
                          <a:custGeom>
                            <a:avLst/>
                            <a:gdLst/>
                            <a:ahLst/>
                            <a:cxnLst/>
                            <a:rect l="l" t="t" r="r" b="b"/>
                            <a:pathLst>
                              <a:path w="284480" h="354330">
                                <a:moveTo>
                                  <a:pt x="0" y="353720"/>
                                </a:moveTo>
                                <a:lnTo>
                                  <a:pt x="284086" y="0"/>
                                </a:lnTo>
                              </a:path>
                            </a:pathLst>
                          </a:custGeom>
                          <a:ln w="6350">
                            <a:solidFill>
                              <a:srgbClr val="000000"/>
                            </a:solidFill>
                            <a:prstDash val="solid"/>
                          </a:ln>
                        </wps:spPr>
                        <wps:bodyPr wrap="square" lIns="0" tIns="0" rIns="0" bIns="0" rtlCol="0">
                          <a:prstTxWarp prst="textNoShape">
                            <a:avLst/>
                          </a:prstTxWarp>
                          <a:noAutofit/>
                        </wps:bodyPr>
                      </wps:wsp>
                      <wps:wsp>
                        <wps:cNvPr id="1229" name="Graphic 1229"/>
                        <wps:cNvSpPr/>
                        <wps:spPr>
                          <a:xfrm>
                            <a:off x="3645274" y="2590796"/>
                            <a:ext cx="77470" cy="83820"/>
                          </a:xfrm>
                          <a:custGeom>
                            <a:avLst/>
                            <a:gdLst/>
                            <a:ahLst/>
                            <a:cxnLst/>
                            <a:rect l="l" t="t" r="r" b="b"/>
                            <a:pathLst>
                              <a:path w="77470" h="83820">
                                <a:moveTo>
                                  <a:pt x="77419" y="0"/>
                                </a:moveTo>
                                <a:lnTo>
                                  <a:pt x="0" y="35559"/>
                                </a:lnTo>
                                <a:lnTo>
                                  <a:pt x="59410" y="83273"/>
                                </a:lnTo>
                                <a:lnTo>
                                  <a:pt x="77419" y="0"/>
                                </a:lnTo>
                                <a:close/>
                              </a:path>
                            </a:pathLst>
                          </a:custGeom>
                          <a:solidFill>
                            <a:srgbClr val="000000"/>
                          </a:solidFill>
                        </wps:spPr>
                        <wps:bodyPr wrap="square" lIns="0" tIns="0" rIns="0" bIns="0" rtlCol="0">
                          <a:prstTxWarp prst="textNoShape">
                            <a:avLst/>
                          </a:prstTxWarp>
                          <a:noAutofit/>
                        </wps:bodyPr>
                      </wps:wsp>
                      <wps:wsp>
                        <wps:cNvPr id="1230" name="Graphic 1230"/>
                        <wps:cNvSpPr/>
                        <wps:spPr>
                          <a:xfrm>
                            <a:off x="2738440" y="2994026"/>
                            <a:ext cx="187325" cy="1270"/>
                          </a:xfrm>
                          <a:custGeom>
                            <a:avLst/>
                            <a:gdLst/>
                            <a:ahLst/>
                            <a:cxnLst/>
                            <a:rect l="l" t="t" r="r" b="b"/>
                            <a:pathLst>
                              <a:path w="187325" h="0">
                                <a:moveTo>
                                  <a:pt x="0" y="0"/>
                                </a:moveTo>
                                <a:lnTo>
                                  <a:pt x="187325" y="0"/>
                                </a:lnTo>
                              </a:path>
                            </a:pathLst>
                          </a:custGeom>
                          <a:ln w="6350">
                            <a:solidFill>
                              <a:srgbClr val="000000"/>
                            </a:solidFill>
                            <a:prstDash val="solid"/>
                          </a:ln>
                        </wps:spPr>
                        <wps:bodyPr wrap="square" lIns="0" tIns="0" rIns="0" bIns="0" rtlCol="0">
                          <a:prstTxWarp prst="textNoShape">
                            <a:avLst/>
                          </a:prstTxWarp>
                          <a:noAutofit/>
                        </wps:bodyPr>
                      </wps:wsp>
                      <wps:wsp>
                        <wps:cNvPr id="1231" name="Graphic 1231"/>
                        <wps:cNvSpPr/>
                        <wps:spPr>
                          <a:xfrm>
                            <a:off x="2913067" y="2955922"/>
                            <a:ext cx="76200" cy="76200"/>
                          </a:xfrm>
                          <a:custGeom>
                            <a:avLst/>
                            <a:gdLst/>
                            <a:ahLst/>
                            <a:cxnLst/>
                            <a:rect l="l" t="t" r="r" b="b"/>
                            <a:pathLst>
                              <a:path w="76200" h="76200">
                                <a:moveTo>
                                  <a:pt x="0" y="0"/>
                                </a:moveTo>
                                <a:lnTo>
                                  <a:pt x="0" y="76200"/>
                                </a:lnTo>
                                <a:lnTo>
                                  <a:pt x="76200" y="38100"/>
                                </a:lnTo>
                                <a:lnTo>
                                  <a:pt x="0" y="0"/>
                                </a:lnTo>
                                <a:close/>
                              </a:path>
                            </a:pathLst>
                          </a:custGeom>
                          <a:solidFill>
                            <a:srgbClr val="000000"/>
                          </a:solidFill>
                        </wps:spPr>
                        <wps:bodyPr wrap="square" lIns="0" tIns="0" rIns="0" bIns="0" rtlCol="0">
                          <a:prstTxWarp prst="textNoShape">
                            <a:avLst/>
                          </a:prstTxWarp>
                          <a:noAutofit/>
                        </wps:bodyPr>
                      </wps:wsp>
                      <wps:wsp>
                        <wps:cNvPr id="1232" name="Graphic 1232"/>
                        <wps:cNvSpPr/>
                        <wps:spPr>
                          <a:xfrm>
                            <a:off x="3833816" y="2614637"/>
                            <a:ext cx="260985" cy="347980"/>
                          </a:xfrm>
                          <a:custGeom>
                            <a:avLst/>
                            <a:gdLst/>
                            <a:ahLst/>
                            <a:cxnLst/>
                            <a:rect l="l" t="t" r="r" b="b"/>
                            <a:pathLst>
                              <a:path w="260985" h="347980">
                                <a:moveTo>
                                  <a:pt x="0" y="347637"/>
                                </a:moveTo>
                                <a:lnTo>
                                  <a:pt x="260388" y="0"/>
                                </a:lnTo>
                              </a:path>
                            </a:pathLst>
                          </a:custGeom>
                          <a:ln w="6350">
                            <a:solidFill>
                              <a:srgbClr val="000000"/>
                            </a:solidFill>
                            <a:prstDash val="solid"/>
                          </a:ln>
                        </wps:spPr>
                        <wps:bodyPr wrap="square" lIns="0" tIns="0" rIns="0" bIns="0" rtlCol="0">
                          <a:prstTxWarp prst="textNoShape">
                            <a:avLst/>
                          </a:prstTxWarp>
                          <a:noAutofit/>
                        </wps:bodyPr>
                      </wps:wsp>
                      <wps:wsp>
                        <wps:cNvPr id="1233" name="Graphic 1233"/>
                        <wps:cNvSpPr/>
                        <wps:spPr>
                          <a:xfrm>
                            <a:off x="4056098" y="2563809"/>
                            <a:ext cx="76200" cy="84455"/>
                          </a:xfrm>
                          <a:custGeom>
                            <a:avLst/>
                            <a:gdLst/>
                            <a:ahLst/>
                            <a:cxnLst/>
                            <a:rect l="l" t="t" r="r" b="b"/>
                            <a:pathLst>
                              <a:path w="76200" h="84455">
                                <a:moveTo>
                                  <a:pt x="76161" y="0"/>
                                </a:moveTo>
                                <a:lnTo>
                                  <a:pt x="0" y="38150"/>
                                </a:lnTo>
                                <a:lnTo>
                                  <a:pt x="60985" y="83832"/>
                                </a:lnTo>
                                <a:lnTo>
                                  <a:pt x="76161" y="0"/>
                                </a:lnTo>
                                <a:close/>
                              </a:path>
                            </a:pathLst>
                          </a:custGeom>
                          <a:solidFill>
                            <a:srgbClr val="000000"/>
                          </a:solidFill>
                        </wps:spPr>
                        <wps:bodyPr wrap="square" lIns="0" tIns="0" rIns="0" bIns="0" rtlCol="0">
                          <a:prstTxWarp prst="textNoShape">
                            <a:avLst/>
                          </a:prstTxWarp>
                          <a:noAutofit/>
                        </wps:bodyPr>
                      </wps:wsp>
                      <wps:wsp>
                        <wps:cNvPr id="1234" name="Graphic 1234"/>
                        <wps:cNvSpPr/>
                        <wps:spPr>
                          <a:xfrm>
                            <a:off x="3101977" y="2994026"/>
                            <a:ext cx="187325" cy="1270"/>
                          </a:xfrm>
                          <a:custGeom>
                            <a:avLst/>
                            <a:gdLst/>
                            <a:ahLst/>
                            <a:cxnLst/>
                            <a:rect l="l" t="t" r="r" b="b"/>
                            <a:pathLst>
                              <a:path w="187325" h="0">
                                <a:moveTo>
                                  <a:pt x="0" y="0"/>
                                </a:moveTo>
                                <a:lnTo>
                                  <a:pt x="187325" y="0"/>
                                </a:lnTo>
                              </a:path>
                            </a:pathLst>
                          </a:custGeom>
                          <a:ln w="6350">
                            <a:solidFill>
                              <a:srgbClr val="000000"/>
                            </a:solidFill>
                            <a:prstDash val="solid"/>
                          </a:ln>
                        </wps:spPr>
                        <wps:bodyPr wrap="square" lIns="0" tIns="0" rIns="0" bIns="0" rtlCol="0">
                          <a:prstTxWarp prst="textNoShape">
                            <a:avLst/>
                          </a:prstTxWarp>
                          <a:noAutofit/>
                        </wps:bodyPr>
                      </wps:wsp>
                      <wps:wsp>
                        <wps:cNvPr id="1235" name="Graphic 1235"/>
                        <wps:cNvSpPr/>
                        <wps:spPr>
                          <a:xfrm>
                            <a:off x="3276606" y="2955922"/>
                            <a:ext cx="76200" cy="76200"/>
                          </a:xfrm>
                          <a:custGeom>
                            <a:avLst/>
                            <a:gdLst/>
                            <a:ahLst/>
                            <a:cxnLst/>
                            <a:rect l="l" t="t" r="r" b="b"/>
                            <a:pathLst>
                              <a:path w="76200" h="76200">
                                <a:moveTo>
                                  <a:pt x="0" y="0"/>
                                </a:moveTo>
                                <a:lnTo>
                                  <a:pt x="0" y="76200"/>
                                </a:lnTo>
                                <a:lnTo>
                                  <a:pt x="76200" y="38100"/>
                                </a:lnTo>
                                <a:lnTo>
                                  <a:pt x="0" y="0"/>
                                </a:lnTo>
                                <a:close/>
                              </a:path>
                            </a:pathLst>
                          </a:custGeom>
                          <a:solidFill>
                            <a:srgbClr val="000000"/>
                          </a:solidFill>
                        </wps:spPr>
                        <wps:bodyPr wrap="square" lIns="0" tIns="0" rIns="0" bIns="0" rtlCol="0">
                          <a:prstTxWarp prst="textNoShape">
                            <a:avLst/>
                          </a:prstTxWarp>
                          <a:noAutofit/>
                        </wps:bodyPr>
                      </wps:wsp>
                      <wps:wsp>
                        <wps:cNvPr id="1236" name="Graphic 1236"/>
                        <wps:cNvSpPr/>
                        <wps:spPr>
                          <a:xfrm>
                            <a:off x="1614490" y="2979737"/>
                            <a:ext cx="368300" cy="1270"/>
                          </a:xfrm>
                          <a:custGeom>
                            <a:avLst/>
                            <a:gdLst/>
                            <a:ahLst/>
                            <a:cxnLst/>
                            <a:rect l="l" t="t" r="r" b="b"/>
                            <a:pathLst>
                              <a:path w="368300" h="0">
                                <a:moveTo>
                                  <a:pt x="0" y="0"/>
                                </a:moveTo>
                                <a:lnTo>
                                  <a:pt x="368300" y="0"/>
                                </a:lnTo>
                              </a:path>
                            </a:pathLst>
                          </a:custGeom>
                          <a:ln w="6350">
                            <a:solidFill>
                              <a:srgbClr val="000000"/>
                            </a:solidFill>
                            <a:prstDash val="solid"/>
                          </a:ln>
                        </wps:spPr>
                        <wps:bodyPr wrap="square" lIns="0" tIns="0" rIns="0" bIns="0" rtlCol="0">
                          <a:prstTxWarp prst="textNoShape">
                            <a:avLst/>
                          </a:prstTxWarp>
                          <a:noAutofit/>
                        </wps:bodyPr>
                      </wps:wsp>
                      <wps:wsp>
                        <wps:cNvPr id="1237" name="Graphic 1237"/>
                        <wps:cNvSpPr/>
                        <wps:spPr>
                          <a:xfrm>
                            <a:off x="1970091" y="2941640"/>
                            <a:ext cx="76200" cy="76200"/>
                          </a:xfrm>
                          <a:custGeom>
                            <a:avLst/>
                            <a:gdLst/>
                            <a:ahLst/>
                            <a:cxnLst/>
                            <a:rect l="l" t="t" r="r" b="b"/>
                            <a:pathLst>
                              <a:path w="76200" h="76200">
                                <a:moveTo>
                                  <a:pt x="0" y="0"/>
                                </a:moveTo>
                                <a:lnTo>
                                  <a:pt x="0" y="76200"/>
                                </a:lnTo>
                                <a:lnTo>
                                  <a:pt x="76200" y="38100"/>
                                </a:lnTo>
                                <a:lnTo>
                                  <a:pt x="0" y="0"/>
                                </a:lnTo>
                                <a:close/>
                              </a:path>
                            </a:pathLst>
                          </a:custGeom>
                          <a:solidFill>
                            <a:srgbClr val="000000"/>
                          </a:solidFill>
                        </wps:spPr>
                        <wps:bodyPr wrap="square" lIns="0" tIns="0" rIns="0" bIns="0" rtlCol="0">
                          <a:prstTxWarp prst="textNoShape">
                            <a:avLst/>
                          </a:prstTxWarp>
                          <a:noAutofit/>
                        </wps:bodyPr>
                      </wps:wsp>
                      <wps:wsp>
                        <wps:cNvPr id="1238" name="Graphic 1238"/>
                        <wps:cNvSpPr/>
                        <wps:spPr>
                          <a:xfrm>
                            <a:off x="3476628" y="2994026"/>
                            <a:ext cx="224154" cy="1270"/>
                          </a:xfrm>
                          <a:custGeom>
                            <a:avLst/>
                            <a:gdLst/>
                            <a:ahLst/>
                            <a:cxnLst/>
                            <a:rect l="l" t="t" r="r" b="b"/>
                            <a:pathLst>
                              <a:path w="224154" h="0">
                                <a:moveTo>
                                  <a:pt x="0" y="0"/>
                                </a:moveTo>
                                <a:lnTo>
                                  <a:pt x="223837" y="0"/>
                                </a:lnTo>
                              </a:path>
                            </a:pathLst>
                          </a:custGeom>
                          <a:ln w="6350">
                            <a:solidFill>
                              <a:srgbClr val="000000"/>
                            </a:solidFill>
                            <a:prstDash val="solid"/>
                          </a:ln>
                        </wps:spPr>
                        <wps:bodyPr wrap="square" lIns="0" tIns="0" rIns="0" bIns="0" rtlCol="0">
                          <a:prstTxWarp prst="textNoShape">
                            <a:avLst/>
                          </a:prstTxWarp>
                          <a:noAutofit/>
                        </wps:bodyPr>
                      </wps:wsp>
                      <wps:wsp>
                        <wps:cNvPr id="1239" name="Graphic 1239"/>
                        <wps:cNvSpPr/>
                        <wps:spPr>
                          <a:xfrm>
                            <a:off x="3687767" y="2955923"/>
                            <a:ext cx="76200" cy="76200"/>
                          </a:xfrm>
                          <a:custGeom>
                            <a:avLst/>
                            <a:gdLst/>
                            <a:ahLst/>
                            <a:cxnLst/>
                            <a:rect l="l" t="t" r="r" b="b"/>
                            <a:pathLst>
                              <a:path w="76200" h="76200">
                                <a:moveTo>
                                  <a:pt x="0" y="0"/>
                                </a:moveTo>
                                <a:lnTo>
                                  <a:pt x="0" y="76200"/>
                                </a:lnTo>
                                <a:lnTo>
                                  <a:pt x="76200" y="38100"/>
                                </a:lnTo>
                                <a:lnTo>
                                  <a:pt x="0" y="0"/>
                                </a:lnTo>
                                <a:close/>
                              </a:path>
                            </a:pathLst>
                          </a:custGeom>
                          <a:solidFill>
                            <a:srgbClr val="000000"/>
                          </a:solidFill>
                        </wps:spPr>
                        <wps:bodyPr wrap="square" lIns="0" tIns="0" rIns="0" bIns="0" rtlCol="0">
                          <a:prstTxWarp prst="textNoShape">
                            <a:avLst/>
                          </a:prstTxWarp>
                          <a:noAutofit/>
                        </wps:bodyPr>
                      </wps:wsp>
                      <wps:wsp>
                        <wps:cNvPr id="1240" name="Textbox 1240"/>
                        <wps:cNvSpPr txBox="1"/>
                        <wps:spPr>
                          <a:xfrm>
                            <a:off x="2912747" y="1347640"/>
                            <a:ext cx="1124585" cy="205104"/>
                          </a:xfrm>
                          <a:prstGeom prst="rect">
                            <a:avLst/>
                          </a:prstGeom>
                        </wps:spPr>
                        <wps:txbx>
                          <w:txbxContent>
                            <w:p>
                              <w:pPr>
                                <w:tabs>
                                  <w:tab w:pos="487" w:val="left" w:leader="none"/>
                                  <w:tab w:pos="1060" w:val="left" w:leader="none"/>
                                  <w:tab w:pos="1550" w:val="left" w:leader="none"/>
                                </w:tabs>
                                <w:spacing w:before="7"/>
                                <w:ind w:left="0" w:right="0" w:firstLine="0"/>
                                <w:jc w:val="left"/>
                                <w:rPr>
                                  <w:rFonts w:ascii="Tahoma" w:hAnsi="Tahoma"/>
                                  <w:sz w:val="13"/>
                                </w:rPr>
                              </w:pPr>
                              <w:r>
                                <w:rPr>
                                  <w:rFonts w:ascii="Tahoma" w:hAnsi="Tahoma"/>
                                  <w:spacing w:val="-5"/>
                                  <w:sz w:val="21"/>
                                </w:rPr>
                                <w:t>X</w:t>
                              </w:r>
                              <w:r>
                                <w:rPr>
                                  <w:rFonts w:ascii="Verdana" w:hAnsi="Verdana"/>
                                  <w:spacing w:val="-5"/>
                                  <w:position w:val="-6"/>
                                  <w:sz w:val="13"/>
                                </w:rPr>
                                <w:t>С</w:t>
                              </w:r>
                              <w:r>
                                <w:rPr>
                                  <w:rFonts w:ascii="Verdana" w:hAnsi="Verdana"/>
                                  <w:position w:val="-6"/>
                                  <w:sz w:val="13"/>
                                </w:rPr>
                                <w:tab/>
                              </w:r>
                              <w:r>
                                <w:rPr>
                                  <w:rFonts w:ascii="Tahoma" w:hAnsi="Tahoma"/>
                                  <w:spacing w:val="-5"/>
                                  <w:sz w:val="21"/>
                                </w:rPr>
                                <w:t>R</w:t>
                              </w:r>
                              <w:r>
                                <w:rPr>
                                  <w:rFonts w:ascii="Verdana" w:hAnsi="Verdana"/>
                                  <w:spacing w:val="-5"/>
                                  <w:position w:val="-6"/>
                                  <w:sz w:val="13"/>
                                </w:rPr>
                                <w:t>С</w:t>
                              </w:r>
                              <w:r>
                                <w:rPr>
                                  <w:rFonts w:ascii="Verdana" w:hAnsi="Verdana"/>
                                  <w:position w:val="-6"/>
                                  <w:sz w:val="13"/>
                                </w:rPr>
                                <w:tab/>
                              </w:r>
                              <w:r>
                                <w:rPr>
                                  <w:rFonts w:ascii="Tahoma" w:hAnsi="Tahoma"/>
                                  <w:spacing w:val="-5"/>
                                  <w:sz w:val="21"/>
                                </w:rPr>
                                <w:t>X</w:t>
                              </w:r>
                              <w:r>
                                <w:rPr>
                                  <w:rFonts w:ascii="Tahoma" w:hAnsi="Tahoma"/>
                                  <w:spacing w:val="-5"/>
                                  <w:position w:val="-6"/>
                                  <w:sz w:val="13"/>
                                </w:rPr>
                                <w:t>B</w:t>
                              </w:r>
                              <w:r>
                                <w:rPr>
                                  <w:rFonts w:ascii="Tahoma" w:hAnsi="Tahoma"/>
                                  <w:position w:val="-6"/>
                                  <w:sz w:val="13"/>
                                </w:rPr>
                                <w:tab/>
                              </w:r>
                              <w:r>
                                <w:rPr>
                                  <w:rFonts w:ascii="Tahoma" w:hAnsi="Tahoma"/>
                                  <w:spacing w:val="-5"/>
                                  <w:sz w:val="21"/>
                                </w:rPr>
                                <w:t>R</w:t>
                              </w:r>
                              <w:r>
                                <w:rPr>
                                  <w:rFonts w:ascii="Tahoma" w:hAnsi="Tahoma"/>
                                  <w:spacing w:val="-5"/>
                                  <w:position w:val="-6"/>
                                  <w:sz w:val="13"/>
                                </w:rPr>
                                <w:t>B</w:t>
                              </w:r>
                            </w:p>
                          </w:txbxContent>
                        </wps:txbx>
                        <wps:bodyPr wrap="square" lIns="0" tIns="0" rIns="0" bIns="0" rtlCol="0">
                          <a:noAutofit/>
                        </wps:bodyPr>
                      </wps:wsp>
                      <wps:wsp>
                        <wps:cNvPr id="1241" name="Textbox 1241"/>
                        <wps:cNvSpPr txBox="1"/>
                        <wps:spPr>
                          <a:xfrm>
                            <a:off x="4368167" y="1355260"/>
                            <a:ext cx="449580" cy="203835"/>
                          </a:xfrm>
                          <a:prstGeom prst="rect">
                            <a:avLst/>
                          </a:prstGeom>
                        </wps:spPr>
                        <wps:txbx>
                          <w:txbxContent>
                            <w:p>
                              <w:pPr>
                                <w:tabs>
                                  <w:tab w:pos="489" w:val="left" w:leader="none"/>
                                </w:tabs>
                                <w:spacing w:before="5"/>
                                <w:ind w:left="0" w:right="0" w:firstLine="0"/>
                                <w:jc w:val="left"/>
                                <w:rPr>
                                  <w:rFonts w:ascii="Verdana" w:hAnsi="Verdana"/>
                                  <w:sz w:val="13"/>
                                </w:rPr>
                              </w:pPr>
                              <w:r>
                                <w:rPr>
                                  <w:rFonts w:ascii="Tahoma" w:hAnsi="Tahoma"/>
                                  <w:spacing w:val="-5"/>
                                  <w:sz w:val="21"/>
                                </w:rPr>
                                <w:t>X</w:t>
                              </w:r>
                              <w:r>
                                <w:rPr>
                                  <w:rFonts w:ascii="Verdana" w:hAnsi="Verdana"/>
                                  <w:spacing w:val="-5"/>
                                  <w:position w:val="-6"/>
                                  <w:sz w:val="13"/>
                                </w:rPr>
                                <w:t>А</w:t>
                              </w:r>
                              <w:r>
                                <w:rPr>
                                  <w:rFonts w:ascii="Verdana" w:hAnsi="Verdana"/>
                                  <w:position w:val="-6"/>
                                  <w:sz w:val="13"/>
                                </w:rPr>
                                <w:tab/>
                              </w:r>
                              <w:r>
                                <w:rPr>
                                  <w:rFonts w:ascii="Tahoma" w:hAnsi="Tahoma"/>
                                  <w:spacing w:val="-7"/>
                                  <w:sz w:val="21"/>
                                </w:rPr>
                                <w:t>R</w:t>
                              </w:r>
                              <w:r>
                                <w:rPr>
                                  <w:rFonts w:ascii="Verdana" w:hAnsi="Verdana"/>
                                  <w:spacing w:val="-7"/>
                                  <w:position w:val="-6"/>
                                  <w:sz w:val="13"/>
                                </w:rPr>
                                <w:t>А</w:t>
                              </w:r>
                            </w:p>
                          </w:txbxContent>
                        </wps:txbx>
                        <wps:bodyPr wrap="square" lIns="0" tIns="0" rIns="0" bIns="0" rtlCol="0">
                          <a:noAutofit/>
                        </wps:bodyPr>
                      </wps:wsp>
                      <wps:wsp>
                        <wps:cNvPr id="1242" name="Textbox 1242"/>
                        <wps:cNvSpPr txBox="1"/>
                        <wps:spPr>
                          <a:xfrm>
                            <a:off x="24767" y="2432728"/>
                            <a:ext cx="311150" cy="173990"/>
                          </a:xfrm>
                          <a:prstGeom prst="rect">
                            <a:avLst/>
                          </a:prstGeom>
                        </wps:spPr>
                        <wps:txbx>
                          <w:txbxContent>
                            <w:p>
                              <w:pPr>
                                <w:spacing w:before="4"/>
                                <w:ind w:left="0" w:right="0" w:firstLine="0"/>
                                <w:jc w:val="left"/>
                                <w:rPr>
                                  <w:rFonts w:ascii="Verdana" w:hAnsi="Verdana"/>
                                  <w:sz w:val="21"/>
                                </w:rPr>
                              </w:pPr>
                              <w:r>
                                <w:rPr>
                                  <w:rFonts w:ascii="Verdana" w:hAnsi="Verdana"/>
                                  <w:w w:val="80"/>
                                  <w:sz w:val="21"/>
                                </w:rPr>
                                <w:t>0,7</w:t>
                              </w:r>
                              <w:r>
                                <w:rPr>
                                  <w:rFonts w:ascii="Verdana" w:hAnsi="Verdana"/>
                                  <w:spacing w:val="-2"/>
                                  <w:w w:val="80"/>
                                  <w:sz w:val="21"/>
                                </w:rPr>
                                <w:t> </w:t>
                              </w:r>
                              <w:r>
                                <w:rPr>
                                  <w:rFonts w:ascii="Verdana" w:hAnsi="Verdana"/>
                                  <w:spacing w:val="-10"/>
                                  <w:w w:val="95"/>
                                  <w:sz w:val="21"/>
                                </w:rPr>
                                <w:t>м</w:t>
                              </w:r>
                            </w:p>
                          </w:txbxContent>
                        </wps:txbx>
                        <wps:bodyPr wrap="square" lIns="0" tIns="0" rIns="0" bIns="0" rtlCol="0">
                          <a:noAutofit/>
                        </wps:bodyPr>
                      </wps:wsp>
                      <wps:wsp>
                        <wps:cNvPr id="1243" name="Textbox 1243"/>
                        <wps:cNvSpPr txBox="1"/>
                        <wps:spPr>
                          <a:xfrm>
                            <a:off x="294515" y="2998132"/>
                            <a:ext cx="1237615" cy="173990"/>
                          </a:xfrm>
                          <a:prstGeom prst="rect">
                            <a:avLst/>
                          </a:prstGeom>
                        </wps:spPr>
                        <wps:txbx>
                          <w:txbxContent>
                            <w:p>
                              <w:pPr>
                                <w:tabs>
                                  <w:tab w:pos="1103" w:val="left" w:leader="none"/>
                                </w:tabs>
                                <w:spacing w:before="4"/>
                                <w:ind w:left="0" w:right="0" w:firstLine="0"/>
                                <w:jc w:val="left"/>
                                <w:rPr>
                                  <w:rFonts w:ascii="Verdana" w:hAnsi="Verdana"/>
                                  <w:sz w:val="21"/>
                                </w:rPr>
                              </w:pPr>
                              <w:r>
                                <w:rPr>
                                  <w:rFonts w:ascii="Verdana" w:hAnsi="Verdana"/>
                                  <w:spacing w:val="-2"/>
                                  <w:w w:val="90"/>
                                  <w:sz w:val="21"/>
                                </w:rPr>
                                <w:t>2,5…3,0м</w:t>
                              </w:r>
                              <w:r>
                                <w:rPr>
                                  <w:rFonts w:ascii="Verdana" w:hAnsi="Verdana"/>
                                  <w:sz w:val="21"/>
                                </w:rPr>
                                <w:tab/>
                              </w:r>
                              <w:r>
                                <w:rPr>
                                  <w:rFonts w:ascii="Verdana" w:hAnsi="Verdana"/>
                                  <w:spacing w:val="-2"/>
                                  <w:w w:val="80"/>
                                  <w:sz w:val="21"/>
                                </w:rPr>
                                <w:t>2,5...3,0м</w:t>
                              </w:r>
                            </w:p>
                          </w:txbxContent>
                        </wps:txbx>
                        <wps:bodyPr wrap="square" lIns="0" tIns="0" rIns="0" bIns="0" rtlCol="0">
                          <a:noAutofit/>
                        </wps:bodyPr>
                      </wps:wsp>
                    </wpg:wgp>
                  </a:graphicData>
                </a:graphic>
              </wp:anchor>
            </w:drawing>
          </mc:Choice>
          <mc:Fallback>
            <w:pict>
              <v:group style="position:absolute;margin-left:90.449799pt;margin-top:-2.790492pt;width:406.9pt;height:261pt;mso-position-horizontal-relative:page;mso-position-vertical-relative:paragraph;z-index:15774208" id="docshapegroup690" coordorigin="1809,-56" coordsize="8138,5220">
                <v:line style="position:absolute" from="4819,1607" to="5001,1802" stroked="true" strokeweight="1pt" strokecolor="#000000">
                  <v:stroke dashstyle="solid"/>
                </v:line>
                <v:line style="position:absolute" from="5001,1807" to="5174,1567" stroked="true" strokeweight="1pt" strokecolor="#000000">
                  <v:stroke dashstyle="solid"/>
                </v:line>
                <v:line style="position:absolute" from="5164,1567" to="5381,1983" stroked="true" strokeweight="1pt" strokecolor="#000000">
                  <v:stroke dashstyle="solid"/>
                </v:line>
                <v:shape style="position:absolute;left:5255;top:1865;width:182;height:224" id="docshape691" coordorigin="5255,1866" coordsize="182,224" path="m5433,1866l5381,1983,5255,1958,5436,2089,5433,1866xe" filled="true" fillcolor="#000000" stroked="false">
                  <v:path arrowok="t"/>
                  <v:fill type="solid"/>
                </v:shape>
                <v:line style="position:absolute" from="5676,2747" to="5676,3094" stroked="true" strokeweight="1pt" strokecolor="#000000">
                  <v:stroke dashstyle="solid"/>
                </v:line>
                <v:shape style="position:absolute;left:5616;top:3074;width:120;height:120" id="docshape692" coordorigin="5617,3074" coordsize="120,120" path="m5737,3074l5617,3074,5677,3194,5737,3074xe" filled="true" fillcolor="#000000" stroked="false">
                  <v:path arrowok="t"/>
                  <v:fill type="solid"/>
                </v:shape>
                <v:shape style="position:absolute;left:2156;top:4031;width:2198;height:1115" id="docshape693" coordorigin="2156,4032" coordsize="2198,1115" path="m2156,4032l4354,4032,4354,4137,2156,4137,2156,4032xm2159,4137l2276,4137,2276,5144,2159,5144,2159,4137xm3184,4137l3304,4137,3304,5144,3184,5144,3184,4137xm4231,4142l4351,4142,4351,5147,4231,5147,4231,4142xe" filled="false" stroked="true" strokeweight="1.5pt" strokecolor="#000000">
                  <v:path arrowok="t"/>
                  <v:stroke dashstyle="solid"/>
                </v:shape>
                <v:shape style="position:absolute;left:2839;top:3351;width:1265;height:680" id="docshape694" coordorigin="2839,3352" coordsize="1265,680" path="m4104,3352l2848,3352,2848,4032,2839,4032e" filled="false" stroked="true" strokeweight="1pt" strokecolor="#000000">
                  <v:path arrowok="t"/>
                  <v:stroke dashstyle="solid"/>
                </v:shape>
                <v:shape style="position:absolute;left:2779;top:3971;width:120;height:120" type="#_x0000_t75" id="docshape695" stroked="false">
                  <v:imagedata r:id="rId99" o:title=""/>
                </v:shape>
                <v:shape style="position:absolute;left:4044;top:3291;width:120;height:120" type="#_x0000_t75" id="docshape696" stroked="false">
                  <v:imagedata r:id="rId85" o:title=""/>
                </v:shape>
                <v:shape style="position:absolute;left:5358;top:2076;width:1286;height:1573" type="#_x0000_t75" id="docshape697" alt="Emoji Dance, PNG, 512x512px, Emoji, Arm, Business, Businessperson, Dance  Download Free" stroked="false">
                  <v:imagedata r:id="rId100" o:title=""/>
                </v:shape>
                <v:line style="position:absolute" from="1856,32" to="1856,994" stroked="true" strokeweight="1.5pt" strokecolor="#000000">
                  <v:stroke dashstyle="solid"/>
                </v:line>
                <v:line style="position:absolute" from="2664,79" to="9851,79" stroked="true" strokeweight="1.5pt" strokecolor="#000000">
                  <v:stroke dashstyle="solid"/>
                </v:line>
                <v:line style="position:absolute" from="2664,509" to="9851,509" stroked="true" strokeweight="1.5pt" strokecolor="#000000">
                  <v:stroke dashstyle="solid"/>
                </v:line>
                <v:line style="position:absolute" from="2664,964" to="9851,964" stroked="true" strokeweight="1.5pt" strokecolor="#000000">
                  <v:stroke dashstyle="solid"/>
                </v:line>
                <v:shape style="position:absolute;left:2499;top:-46;width:175;height:70" id="docshape698" coordorigin="2499,-46" coordsize="175,70" path="m2499,24l2506,-3,2525,-25,2552,-40,2586,-46,2621,-40,2648,-25,2667,-3,2674,24,2667,-3,2648,-25,2621,-40,2586,-46,2552,-40,2525,-25,2506,-3,2499,24xe" filled="false" stroked="true" strokeweight="1pt" strokecolor="#000000">
                  <v:path arrowok="t"/>
                  <v:stroke dashstyle="solid"/>
                </v:shape>
                <v:shape style="position:absolute;left:2134;top:-44;width:175;height:70" id="docshape699" coordorigin="2134,-43" coordsize="175,70" path="m2134,27l2141,-1,2160,-23,2187,-38,2221,-43,2256,-38,2283,-23,2302,-1,2309,27,2302,-1,2283,-23,2256,-38,2221,-43,2187,-38,2160,-23,2141,-1,2134,27xe" filled="false" stroked="true" strokeweight="1pt" strokecolor="#000000">
                  <v:path arrowok="t"/>
                  <v:stroke dashstyle="solid"/>
                </v:shape>
                <v:shape style="position:absolute;left:2309;top:-46;width:190;height:70" id="docshape700" coordorigin="2309,-46" coordsize="190,70" path="m2309,24l2316,-3,2337,-25,2367,-40,2404,-46,2441,-40,2471,-25,2492,-3,2499,24,2492,-3,2471,-25,2441,-40,2404,-46,2367,-40,2337,-25,2316,-3,2309,24xe" filled="false" stroked="true" strokeweight="1pt" strokecolor="#000000">
                  <v:path arrowok="t"/>
                  <v:stroke dashstyle="solid"/>
                </v:shape>
                <v:shape style="position:absolute;left:2498;top:384;width:175;height:55" id="docshape701" coordorigin="2499,384" coordsize="175,55" path="m2499,439l2506,418,2525,400,2552,389,2586,384,2621,389,2648,400,2667,418,2674,439,2667,418,2648,400,2621,389,2586,384,2552,389,2525,400,2506,418,2499,439xe" filled="false" stroked="true" strokeweight="1pt" strokecolor="#000000">
                  <v:path arrowok="t"/>
                  <v:stroke dashstyle="solid"/>
                </v:shape>
                <v:shape style="position:absolute;left:2134;top:386;width:175;height:55" id="docshape702" coordorigin="2134,387" coordsize="175,55" path="m2134,442l2141,420,2160,403,2187,391,2221,387,2256,391,2283,403,2302,420,2309,442,2302,420,2283,403,2256,391,2221,387,2187,391,2160,403,2141,420,2134,442xe" filled="false" stroked="true" strokeweight="1pt" strokecolor="#000000">
                  <v:path arrowok="t"/>
                  <v:stroke dashstyle="solid"/>
                </v:shape>
                <v:shape style="position:absolute;left:2309;top:384;width:190;height:55" id="docshape703" coordorigin="2309,384" coordsize="190,55" path="m2309,439l2316,418,2337,400,2367,389,2404,384,2441,389,2471,400,2492,418,2499,439,2492,418,2471,400,2441,389,2404,384,2367,389,2337,400,2316,418,2309,439xe" filled="false" stroked="true" strokeweight="1pt" strokecolor="#000000">
                  <v:path arrowok="t"/>
                  <v:stroke dashstyle="solid"/>
                </v:shape>
                <v:shape style="position:absolute;left:2499;top:834;width:175;height:53" id="docshape704" coordorigin="2499,834" coordsize="175,53" path="m2499,887l2506,866,2525,850,2552,838,2586,834,2621,838,2648,850,2667,866,2674,887,2667,866,2648,850,2621,838,2586,834,2552,838,2525,850,2506,866,2499,887xe" filled="false" stroked="true" strokeweight="1pt" strokecolor="#000000">
                  <v:path arrowok="t"/>
                  <v:stroke dashstyle="solid"/>
                </v:shape>
                <v:shape style="position:absolute;left:2134;top:836;width:175;height:53" id="docshape705" coordorigin="2134,837" coordsize="175,53" path="m2134,889l2141,869,2160,852,2187,841,2221,837,2256,841,2283,852,2302,869,2309,889,2302,869,2283,852,2256,841,2221,837,2187,841,2160,852,2141,869,2134,889xe" filled="false" stroked="true" strokeweight="1pt" strokecolor="#000000">
                  <v:path arrowok="t"/>
                  <v:stroke dashstyle="solid"/>
                </v:shape>
                <v:shape style="position:absolute;left:2309;top:834;width:190;height:53" id="docshape706" coordorigin="2309,834" coordsize="190,53" path="m2309,887l2316,866,2337,850,2367,838,2404,834,2441,838,2471,850,2492,866,2499,887,2492,866,2471,850,2441,838,2404,834,2367,838,2337,850,2316,866,2309,887xe" filled="false" stroked="true" strokeweight="1pt" strokecolor="#000000">
                  <v:path arrowok="t"/>
                  <v:stroke dashstyle="solid"/>
                </v:shape>
                <v:line style="position:absolute" from="2154,74" to="1869,74" stroked="true" strokeweight="1.5pt" strokecolor="#000000">
                  <v:stroke dashstyle="solid"/>
                </v:line>
                <v:shape style="position:absolute;left:1809;top:14;width:120;height:120" id="docshape707" coordorigin="1809,14" coordsize="120,120" path="m1869,14l1846,19,1827,32,1814,51,1809,74,1814,98,1827,117,1846,129,1869,134,1892,129,1911,117,1924,98,1929,74,1924,51,1911,32,1892,19,1869,14xe" filled="true" fillcolor="#000000" stroked="false">
                  <v:path arrowok="t"/>
                  <v:fill type="solid"/>
                </v:shape>
                <v:line style="position:absolute" from="2154,504" to="1869,502" stroked="true" strokeweight="1.5pt" strokecolor="#000000">
                  <v:stroke dashstyle="solid"/>
                </v:line>
                <v:shape style="position:absolute;left:1809;top:441;width:120;height:120" id="docshape708" coordorigin="1809,442" coordsize="120,120" path="m1869,442l1846,446,1827,459,1814,478,1809,502,1814,525,1827,544,1846,557,1869,562,1892,557,1911,544,1924,525,1929,502,1924,478,1911,459,1892,446,1869,442xe" filled="true" fillcolor="#000000" stroked="false">
                  <v:path arrowok="t"/>
                  <v:fill type="solid"/>
                </v:shape>
                <v:line style="position:absolute" from="2154,957" to="1869,954" stroked="true" strokeweight="1.5pt" strokecolor="#000000">
                  <v:stroke dashstyle="solid"/>
                </v:line>
                <v:shape style="position:absolute;left:1809;top:894;width:120;height:120" id="docshape709" coordorigin="1809,894" coordsize="120,120" path="m1869,894l1846,899,1827,912,1814,931,1809,954,1814,978,1827,997,1846,1009,1869,1014,1892,1009,1911,997,1924,978,1929,954,1924,931,1911,912,1892,899,1869,894xe" filled="true" fillcolor="#000000" stroked="false">
                  <v:path arrowok="t"/>
                  <v:fill type="solid"/>
                </v:shape>
                <v:line style="position:absolute" from="4149,3042" to="4149,962" stroked="true" strokeweight="1.5pt" strokecolor="#000000">
                  <v:stroke dashstyle="solid"/>
                </v:line>
                <v:shape style="position:absolute;left:4089;top:901;width:120;height:120" type="#_x0000_t75" id="docshape710" stroked="false">
                  <v:imagedata r:id="rId101" o:title=""/>
                </v:shape>
                <v:shape style="position:absolute;left:4089;top:2981;width:120;height:120" type="#_x0000_t75" id="docshape711" stroked="false">
                  <v:imagedata r:id="rId85" o:title=""/>
                </v:shape>
                <v:line style="position:absolute" from="4464,3042" to="4464,502" stroked="true" strokeweight="1.5pt" strokecolor="#000000">
                  <v:stroke dashstyle="solid"/>
                </v:line>
                <v:shape style="position:absolute;left:4404;top:441;width:120;height:120" type="#_x0000_t75" id="docshape712" stroked="false">
                  <v:imagedata r:id="rId101" o:title=""/>
                </v:shape>
                <v:shape style="position:absolute;left:4404;top:2981;width:120;height:120" type="#_x0000_t75" id="docshape713" stroked="false">
                  <v:imagedata r:id="rId85" o:title=""/>
                </v:shape>
                <v:line style="position:absolute" from="4806,3042" to="4806,74" stroked="true" strokeweight="1.5pt" strokecolor="#000000">
                  <v:stroke dashstyle="solid"/>
                </v:line>
                <v:shape style="position:absolute;left:4746;top:14;width:120;height:120" type="#_x0000_t75" id="docshape714" stroked="false">
                  <v:imagedata r:id="rId101" o:title=""/>
                </v:shape>
                <v:shape style="position:absolute;left:4746;top:2981;width:120;height:120" type="#_x0000_t75" id="docshape715" stroked="false">
                  <v:imagedata r:id="rId85" o:title=""/>
                </v:shape>
                <v:rect style="position:absolute;left:3529;top:3424;width:1910;height:238" id="docshape716" filled="false" stroked="true" strokeweight="1.5pt" strokecolor="#000000">
                  <v:stroke dashstyle="solid"/>
                </v:rect>
                <v:line style="position:absolute" from="9946,3667" to="1839,3667" stroked="true" strokeweight="1.5pt" strokecolor="#000000">
                  <v:stroke dashstyle="solid"/>
                </v:line>
                <v:shape style="position:absolute;left:7204;top:966;width:2;height:2693" id="docshape717" coordorigin="7204,967" coordsize="0,2693" path="m7204,2579l7204,3659m7204,967l7204,1864e" filled="false" stroked="true" strokeweight="1.5pt" strokecolor="#000000">
                  <v:path arrowok="t"/>
                  <v:stroke dashstyle="solid"/>
                </v:shape>
                <v:shape style="position:absolute;left:7144;top:906;width:120;height:120" type="#_x0000_t75" id="docshape718" stroked="false">
                  <v:imagedata r:id="rId82" o:title=""/>
                </v:shape>
                <v:shape style="position:absolute;left:7144;top:3599;width:120;height:120" type="#_x0000_t75" id="docshape719" stroked="false">
                  <v:imagedata r:id="rId85" o:title=""/>
                </v:shape>
                <v:line style="position:absolute" from="6804,3667" to="6674,3812" stroked="true" strokeweight="1.5pt" strokecolor="#000000">
                  <v:stroke dashstyle="solid"/>
                </v:line>
                <v:line style="position:absolute" from="6166,3667" to="6036,3812" stroked="true" strokeweight="1.5pt" strokecolor="#000000">
                  <v:stroke dashstyle="solid"/>
                </v:line>
                <v:line style="position:absolute" from="6014,3667" to="5884,3812" stroked="true" strokeweight="1.5pt" strokecolor="#000000">
                  <v:stroke dashstyle="solid"/>
                </v:line>
                <v:line style="position:absolute" from="6666,3667" to="6536,3812" stroked="true" strokeweight="1.5pt" strokecolor="#000000">
                  <v:stroke dashstyle="solid"/>
                </v:line>
                <v:line style="position:absolute" from="5664,3659" to="5522,3804" stroked="true" strokeweight="1.5pt" strokecolor="#000000">
                  <v:stroke dashstyle="solid"/>
                </v:line>
                <v:line style="position:absolute" from="5014,3659" to="4884,3804" stroked="true" strokeweight="1.5pt" strokecolor="#000000">
                  <v:stroke dashstyle="solid"/>
                </v:line>
                <v:line style="position:absolute" from="4861,3659" to="4731,3804" stroked="true" strokeweight="1.5pt" strokecolor="#000000">
                  <v:stroke dashstyle="solid"/>
                </v:line>
                <v:line style="position:absolute" from="5514,3659" to="5384,3804" stroked="true" strokeweight="1.5pt" strokecolor="#000000">
                  <v:stroke dashstyle="solid"/>
                </v:line>
                <v:line style="position:absolute" from="4519,3667" to="4389,3812" stroked="true" strokeweight="1.5pt" strokecolor="#000000">
                  <v:stroke dashstyle="solid"/>
                </v:line>
                <v:line style="position:absolute" from="3881,3667" to="3751,3812" stroked="true" strokeweight="1.5pt" strokecolor="#000000">
                  <v:stroke dashstyle="solid"/>
                </v:line>
                <v:line style="position:absolute" from="3729,3667" to="3599,3812" stroked="true" strokeweight="1.5pt" strokecolor="#000000">
                  <v:stroke dashstyle="solid"/>
                </v:line>
                <v:line style="position:absolute" from="4381,3667" to="4251,3812" stroked="true" strokeweight="1.5pt" strokecolor="#000000">
                  <v:stroke dashstyle="solid"/>
                </v:line>
                <v:line style="position:absolute" from="3379,3659" to="3249,3804" stroked="true" strokeweight="1.5pt" strokecolor="#000000">
                  <v:stroke dashstyle="solid"/>
                </v:line>
                <v:line style="position:absolute" from="2741,3659" to="2611,3804" stroked="true" strokeweight="1.5pt" strokecolor="#000000">
                  <v:stroke dashstyle="solid"/>
                </v:line>
                <v:line style="position:absolute" from="2589,3659" to="2459,3804" stroked="true" strokeweight="1.5pt" strokecolor="#000000">
                  <v:stroke dashstyle="solid"/>
                </v:line>
                <v:line style="position:absolute" from="3241,3659" to="3111,3804" stroked="true" strokeweight="1.5pt" strokecolor="#000000">
                  <v:stroke dashstyle="solid"/>
                </v:line>
                <v:line style="position:absolute" from="2281,3654" to="2151,3812" stroked="true" strokeweight="1.5pt" strokecolor="#000000">
                  <v:stroke dashstyle="solid"/>
                </v:line>
                <v:line style="position:absolute" from="2144,3654" to="2014,3812" stroked="true" strokeweight="1.5pt" strokecolor="#000000">
                  <v:stroke dashstyle="solid"/>
                </v:line>
                <v:shape style="position:absolute;left:3464;top:2139;width:1975;height:1288" id="docshape720" coordorigin="3464,2139" coordsize="1975,1288" path="m3816,3279l5181,3279,5181,3427,3816,3427,3816,3279xm3464,2139l5439,2139,5439,3282,3464,3282,3464,2139xm3946,2892l5029,2892,5029,3182,3946,3182,3946,2892xe" filled="false" stroked="true" strokeweight="1.5pt" strokecolor="#000000">
                  <v:path arrowok="t"/>
                  <v:stroke dashstyle="solid"/>
                </v:shape>
                <v:rect style="position:absolute;left:7114;top:1864;width:208;height:715" id="docshape721" filled="true" fillcolor="#595339" stroked="false">
                  <v:fill type="solid"/>
                </v:rect>
                <v:shape style="position:absolute;left:7114;top:501;width:1280;height:3163" id="docshape722" coordorigin="7114,502" coordsize="1280,3163" path="m7114,1864l7322,1864,7322,2579,7114,2579,7114,1864xm8394,2569l8394,3664m8394,502l8394,1854e" filled="false" stroked="true" strokeweight="1.5pt" strokecolor="#000000">
                  <v:path arrowok="t"/>
                  <v:stroke dashstyle="solid"/>
                </v:shape>
                <v:shape style="position:absolute;left:8334;top:441;width:120;height:120" type="#_x0000_t75" id="docshape723" stroked="false">
                  <v:imagedata r:id="rId82" o:title=""/>
                </v:shape>
                <v:shape style="position:absolute;left:8334;top:3604;width:120;height:120" type="#_x0000_t75" id="docshape724" stroked="false">
                  <v:imagedata r:id="rId85" o:title=""/>
                </v:shape>
                <v:rect style="position:absolute;left:8289;top:1854;width:205;height:715" id="docshape725" filled="true" fillcolor="#595339" stroked="false">
                  <v:fill type="solid"/>
                </v:rect>
                <v:shape style="position:absolute;left:8289;top:79;width:1348;height:3588" id="docshape726" coordorigin="8289,79" coordsize="1348,3588" path="m8289,1854l8494,1854,8494,2569,8289,2569,8289,1854xm9637,2564l9637,3667m9637,79l9637,1849e" filled="false" stroked="true" strokeweight="1.5pt" strokecolor="#000000">
                  <v:path arrowok="t"/>
                  <v:stroke dashstyle="solid"/>
                </v:shape>
                <v:shape style="position:absolute;left:9576;top:19;width:120;height:120" type="#_x0000_t75" id="docshape727" stroked="false">
                  <v:imagedata r:id="rId82" o:title=""/>
                </v:shape>
                <v:shape style="position:absolute;left:9576;top:3606;width:120;height:120" type="#_x0000_t75" id="docshape728" stroked="false">
                  <v:imagedata r:id="rId85" o:title=""/>
                </v:shape>
                <v:rect style="position:absolute;left:9534;top:1849;width:208;height:715" id="docshape729" filled="true" fillcolor="#595339" stroked="false">
                  <v:fill type="solid"/>
                </v:rect>
                <v:rect style="position:absolute;left:9534;top:1849;width:208;height:715" id="docshape730" filled="false" stroked="true" strokeweight="1.5pt" strokecolor="#000000">
                  <v:stroke dashstyle="solid"/>
                </v:rect>
                <v:line style="position:absolute" from="8049,3664" to="7919,3809" stroked="true" strokeweight="1.5pt" strokecolor="#000000">
                  <v:stroke dashstyle="solid"/>
                </v:line>
                <v:line style="position:absolute" from="7412,3664" to="7282,3809" stroked="true" strokeweight="1.5pt" strokecolor="#000000">
                  <v:stroke dashstyle="solid"/>
                </v:line>
                <v:line style="position:absolute" from="7259,3664" to="7129,3809" stroked="true" strokeweight="1.5pt" strokecolor="#000000">
                  <v:stroke dashstyle="solid"/>
                </v:line>
                <v:line style="position:absolute" from="7912,3664" to="7782,3809" stroked="true" strokeweight="1.5pt" strokecolor="#000000">
                  <v:stroke dashstyle="solid"/>
                </v:line>
                <v:line style="position:absolute" from="9354,3664" to="9224,3809" stroked="true" strokeweight="1.5pt" strokecolor="#000000">
                  <v:stroke dashstyle="solid"/>
                </v:line>
                <v:line style="position:absolute" from="8717,3664" to="8587,3809" stroked="true" strokeweight="1.5pt" strokecolor="#000000">
                  <v:stroke dashstyle="solid"/>
                </v:line>
                <v:line style="position:absolute" from="8564,3664" to="8434,3809" stroked="true" strokeweight="1.5pt" strokecolor="#000000">
                  <v:stroke dashstyle="solid"/>
                </v:line>
                <v:line style="position:absolute" from="9217,3664" to="9087,3809" stroked="true" strokeweight="1.5pt" strokecolor="#000000">
                  <v:stroke dashstyle="solid"/>
                </v:line>
                <v:line style="position:absolute" from="5464,2657" to="5646,2657" stroked="true" strokeweight="1pt" strokecolor="#000000">
                  <v:stroke dashstyle="solid"/>
                </v:line>
                <v:shape style="position:absolute;left:5626;top:2596;width:120;height:120" id="docshape731" coordorigin="5627,2597" coordsize="120,120" path="m5627,2597l5627,2717,5747,2657,5627,2597xe" filled="true" fillcolor="#000000" stroked="false">
                  <v:path arrowok="t"/>
                  <v:fill type="solid"/>
                </v:shape>
                <v:line style="position:absolute" from="6741,959" to="6741,2164" stroked="true" strokeweight="1pt" strokecolor="#000000">
                  <v:stroke dashstyle="solid"/>
                </v:line>
                <v:shape style="position:absolute;left:6681;top:899;width:120;height:120" type="#_x0000_t75" id="docshape732" stroked="false">
                  <v:imagedata r:id="rId85" o:title=""/>
                </v:shape>
                <v:line style="position:absolute" from="6741,2209" to="6741,3654" stroked="true" strokeweight="1pt" strokecolor="#000000">
                  <v:stroke dashstyle="solid"/>
                </v:line>
                <v:shape style="position:absolute;left:6681;top:3594;width:120;height:120" type="#_x0000_t75" id="docshape733" stroked="false">
                  <v:imagedata r:id="rId84" o:title=""/>
                </v:shape>
                <v:line style="position:absolute" from="6639,2172" to="6842,2172" stroked="true" strokeweight="1pt" strokecolor="#000000">
                  <v:stroke dashstyle="solid"/>
                </v:line>
                <v:line style="position:absolute" from="6639,2209" to="6842,2209" stroked="true" strokeweight="1pt" strokecolor="#000000">
                  <v:stroke dashstyle="solid"/>
                </v:line>
                <v:line style="position:absolute" from="7767,509" to="7767,2154" stroked="true" strokeweight="1pt" strokecolor="#000000">
                  <v:stroke dashstyle="solid"/>
                </v:line>
                <v:shape style="position:absolute;left:7706;top:449;width:120;height:120" type="#_x0000_t75" id="docshape734" stroked="false">
                  <v:imagedata r:id="rId85" o:title=""/>
                </v:shape>
                <v:line style="position:absolute" from="7767,2197" to="7767,3642" stroked="true" strokeweight="1pt" strokecolor="#000000">
                  <v:stroke dashstyle="solid"/>
                </v:line>
                <v:shape style="position:absolute;left:7706;top:3581;width:120;height:120" type="#_x0000_t75" id="docshape735" stroked="false">
                  <v:imagedata r:id="rId84" o:title=""/>
                </v:shape>
                <v:line style="position:absolute" from="7664,2157" to="7867,2157" stroked="true" strokeweight="1pt" strokecolor="#000000">
                  <v:stroke dashstyle="solid"/>
                </v:line>
                <v:line style="position:absolute" from="7664,2194" to="7867,2194" stroked="true" strokeweight="1pt" strokecolor="#000000">
                  <v:stroke dashstyle="solid"/>
                </v:line>
                <v:line style="position:absolute" from="9032,84" to="9032,2169" stroked="true" strokeweight="1pt" strokecolor="#000000">
                  <v:stroke dashstyle="solid"/>
                </v:line>
                <v:shape style="position:absolute;left:8971;top:24;width:120;height:120" type="#_x0000_t75" id="docshape736" stroked="false">
                  <v:imagedata r:id="rId85" o:title=""/>
                </v:shape>
                <v:line style="position:absolute" from="9032,2204" to="9032,3649" stroked="true" strokeweight="1pt" strokecolor="#000000">
                  <v:stroke dashstyle="solid"/>
                </v:line>
                <v:shape style="position:absolute;left:8971;top:3589;width:120;height:120" type="#_x0000_t75" id="docshape737" stroked="false">
                  <v:imagedata r:id="rId84" o:title=""/>
                </v:shape>
                <v:line style="position:absolute" from="8934,2164" to="9132,2164" stroked="true" strokeweight="1pt" strokecolor="#000000">
                  <v:stroke dashstyle="solid"/>
                </v:line>
                <v:line style="position:absolute" from="8934,2204" to="9132,2204" stroked="true" strokeweight="1pt" strokecolor="#000000">
                  <v:stroke dashstyle="solid"/>
                </v:line>
                <v:shape style="position:absolute;left:2336;top:3676;width:120;height:355" type="#_x0000_t75" id="docshape738" stroked="false">
                  <v:imagedata r:id="rId102" o:title=""/>
                </v:shape>
                <v:line style="position:absolute" from="3316,3229" to="3011,3229" stroked="true" strokeweight="1pt" strokecolor="#000000">
                  <v:stroke dashstyle="solid"/>
                </v:line>
                <v:shape style="position:absolute;left:2911;top:3169;width:120;height:120" id="docshape739" coordorigin="2911,3169" coordsize="120,120" path="m3031,3169l2911,3229,3031,3289,3031,3169xe" filled="true" fillcolor="#000000" stroked="false">
                  <v:path arrowok="t"/>
                  <v:fill type="solid"/>
                </v:shape>
                <v:line style="position:absolute" from="2744,3352" to="2744,3542" stroked="true" strokeweight="1pt" strokecolor="#000000">
                  <v:stroke dashstyle="solid"/>
                </v:line>
                <v:shape style="position:absolute;left:2684;top:3521;width:120;height:120" id="docshape740" coordorigin="2684,3522" coordsize="120,120" path="m2804,3522l2684,3522,2744,3642,2804,3522xe" filled="true" fillcolor="#000000" stroked="false">
                  <v:path arrowok="t"/>
                  <v:fill type="solid"/>
                </v:shape>
                <v:line style="position:absolute" from="2234,4029" to="1844,4029" stroked="true" strokeweight="1pt" strokecolor="#000000">
                  <v:stroke dashstyle="solid"/>
                </v:line>
                <v:line style="position:absolute" from="2219,5154" to="1829,5154" stroked="true" strokeweight="1.0pt" strokecolor="#000000">
                  <v:stroke dashstyle="solid"/>
                </v:line>
                <v:shape style="position:absolute;left:1886;top:4029;width:120;height:1135" id="docshape741" coordorigin="1887,4029" coordsize="120,1135" path="m2007,5044l1887,5044,1947,5164,2007,5044xm2007,4149l1947,4029,1887,4149,2007,4149xe" filled="true" fillcolor="#000000" stroked="false">
                  <v:path arrowok="t"/>
                  <v:fill type="solid"/>
                </v:shape>
                <v:line style="position:absolute" from="2371,4944" to="3096,4944" stroked="true" strokeweight="1pt" strokecolor="#000000">
                  <v:stroke dashstyle="solid"/>
                </v:line>
                <v:shape style="position:absolute;left:2271;top:4884;width:925;height:120" id="docshape742" coordorigin="2272,4884" coordsize="925,120" path="m2392,4884l2272,4944,2392,5004,2392,4884xm3197,4944l3077,4884,3077,5004,3197,4944xe" filled="true" fillcolor="#000000" stroked="false">
                  <v:path arrowok="t"/>
                  <v:fill type="solid"/>
                </v:shape>
                <v:line style="position:absolute" from="3416,4944" to="4124,4944" stroked="true" strokeweight="1pt" strokecolor="#000000">
                  <v:stroke dashstyle="solid"/>
                </v:line>
                <v:shape style="position:absolute;left:3316;top:4884;width:908;height:120" id="docshape743" coordorigin="3317,4884" coordsize="908,120" path="m3437,4884l3317,4944,3437,5004,3437,4884xm4224,4944l4104,4884,4104,5004,4224,4944xe" filled="true" fillcolor="#000000" stroked="false">
                  <v:path arrowok="t"/>
                  <v:fill type="solid"/>
                </v:shape>
                <v:line style="position:absolute" from="5746,3752" to="5973,4214" stroked="true" strokeweight=".5pt" strokecolor="#000000">
                  <v:stroke dashstyle="solid"/>
                </v:line>
                <v:shape style="position:absolute;left:5909;top:4170;width:108;height:135" id="docshape744" coordorigin="5910,4170" coordsize="108,135" path="m6018,4170l5910,4223,6017,4304,6018,4170xe" filled="true" fillcolor="#000000" stroked="false">
                  <v:path arrowok="t"/>
                  <v:fill type="solid"/>
                </v:shape>
                <v:line style="position:absolute" from="6134,4279" to="6617,3878" stroked="true" strokeweight=".5pt" strokecolor="#000000">
                  <v:stroke dashstyle="solid"/>
                </v:line>
                <v:shape style="position:absolute;left:6563;top:3814;width:131;height:123" id="docshape745" coordorigin="6563,3814" coordsize="131,123" path="m6694,3814l6563,3845,6640,3937,6694,3814xe" filled="true" fillcolor="#000000" stroked="false">
                  <v:path arrowok="t"/>
                  <v:fill type="solid"/>
                </v:shape>
                <v:line style="position:absolute" from="6734,4269" to="7092,3919" stroked="true" strokeweight=".5pt" strokecolor="#000000">
                  <v:stroke dashstyle="solid"/>
                </v:line>
                <v:shape style="position:absolute;left:7036;top:3849;width:128;height:127" id="docshape746" coordorigin="7036,3849" coordsize="128,127" path="m7164,3849l7036,3890,7120,3976,7164,3849xe" filled="true" fillcolor="#000000" stroked="false">
                  <v:path arrowok="t"/>
                  <v:fill type="solid"/>
                </v:shape>
                <v:line style="position:absolute" from="6446,4279" to="6574,4274" stroked="true" strokeweight=".5pt" strokecolor="#000000">
                  <v:stroke dashstyle="solid"/>
                </v:line>
                <v:shape style="position:absolute;left:6551;top:4214;width:123;height:120" id="docshape747" coordorigin="6551,4215" coordsize="123,120" path="m6551,4215l6557,4334,6674,4269,6551,4215xe" filled="true" fillcolor="#000000" stroked="false">
                  <v:path arrowok="t"/>
                  <v:fill type="solid"/>
                </v:shape>
                <v:line style="position:absolute" from="7347,4269" to="7653,3942" stroked="true" strokeweight=".5pt" strokecolor="#000000">
                  <v:stroke dashstyle="solid"/>
                </v:line>
                <v:shape style="position:absolute;left:7595;top:3869;width:126;height:129" id="docshape748" coordorigin="7596,3869" coordsize="126,129" path="m7722,3869l7596,3916,7683,3998,7722,3869xe" filled="true" fillcolor="#000000" stroked="false">
                  <v:path arrowok="t"/>
                  <v:fill type="solid"/>
                </v:shape>
                <v:line style="position:absolute" from="6977,4269" to="7162,4269" stroked="true" strokeweight=".5pt" strokecolor="#000000">
                  <v:stroke dashstyle="solid"/>
                </v:line>
                <v:shape style="position:absolute;left:7141;top:4209;width:120;height:120" id="docshape749" coordorigin="7142,4209" coordsize="120,120" path="m7142,4209l7142,4329,7262,4269,7142,4209xe" filled="true" fillcolor="#000000" stroked="false">
                  <v:path arrowok="t"/>
                  <v:fill type="solid"/>
                </v:shape>
                <v:line style="position:absolute" from="8014,4254" to="8258,3915" stroked="true" strokeweight=".5pt" strokecolor="#000000">
                  <v:stroke dashstyle="solid"/>
                </v:line>
                <v:shape style="position:absolute;left:8197;top:3834;width:119;height:133" id="docshape750" coordorigin="8198,3834" coordsize="119,133" path="m8317,3834l8198,3897,8295,3967,8317,3834xe" filled="true" fillcolor="#000000" stroked="false">
                  <v:path arrowok="t"/>
                  <v:fill type="solid"/>
                </v:shape>
                <v:line style="position:absolute" from="7679,4254" to="7807,4254" stroked="true" strokeweight=".5pt" strokecolor="#000000">
                  <v:stroke dashstyle="solid"/>
                </v:line>
                <v:shape style="position:absolute;left:7786;top:4194;width:120;height:120" id="docshape751" coordorigin="7787,4194" coordsize="120,120" path="m7787,4194l7787,4314,7907,4254,7787,4194xe" filled="true" fillcolor="#000000" stroked="false">
                  <v:path arrowok="t"/>
                  <v:fill type="solid"/>
                </v:shape>
                <v:line style="position:absolute" from="5971,4649" to="6519,4095" stroked="true" strokeweight=".5pt" strokecolor="#000000">
                  <v:stroke dashstyle="solid"/>
                </v:line>
                <v:shape style="position:absolute;left:6461;top:4024;width:128;height:128" id="docshape752" coordorigin="6462,4024" coordsize="128,128" path="m6589,4024l6462,4067,6547,4152,6589,4024xe" filled="true" fillcolor="#000000" stroked="false">
                  <v:path arrowok="t"/>
                  <v:fill type="solid"/>
                </v:shape>
                <v:line style="position:absolute" from="6611,4609" to="7051,4060" stroked="true" strokeweight=".5pt" strokecolor="#000000">
                  <v:stroke dashstyle="solid"/>
                </v:line>
                <v:shape style="position:absolute;left:6992;top:3981;width:122;height:132" id="docshape753" coordorigin="6992,3982" coordsize="122,132" path="m7114,3982l6992,4038,7086,4113,7114,3982xe" filled="true" fillcolor="#000000" stroked="false">
                  <v:path arrowok="t"/>
                  <v:fill type="solid"/>
                </v:shape>
                <v:line style="position:absolute" from="5221,4649" to="5801,4649" stroked="true" strokeweight=".5pt" strokecolor="#000000">
                  <v:stroke dashstyle="solid"/>
                </v:line>
                <v:shape style="position:absolute;left:5781;top:4589;width:120;height:120" id="docshape754" coordorigin="5782,4589" coordsize="120,120" path="m5782,4589l5782,4709,5902,4649,5782,4589xe" filled="true" fillcolor="#000000" stroked="false">
                  <v:path arrowok="t"/>
                  <v:fill type="solid"/>
                </v:shape>
                <v:line style="position:absolute" from="7162,4659" to="7609,4102" stroked="true" strokeweight=".5pt" strokecolor="#000000">
                  <v:stroke dashstyle="solid"/>
                </v:line>
                <v:shape style="position:absolute;left:7549;top:4024;width:122;height:132" id="docshape755" coordorigin="7550,4024" coordsize="122,132" path="m7672,4024l7550,4080,7643,4155,7672,4024xe" filled="true" fillcolor="#000000" stroked="false">
                  <v:path arrowok="t"/>
                  <v:fill type="solid"/>
                </v:shape>
                <v:line style="position:absolute" from="6121,4659" to="6416,4659" stroked="true" strokeweight=".5pt" strokecolor="#000000">
                  <v:stroke dashstyle="solid"/>
                </v:line>
                <v:shape style="position:absolute;left:6396;top:4599;width:120;height:120" id="docshape756" coordorigin="6397,4599" coordsize="120,120" path="m6397,4599l6397,4719,6517,4659,6397,4599xe" filled="true" fillcolor="#000000" stroked="false">
                  <v:path arrowok="t"/>
                  <v:fill type="solid"/>
                </v:shape>
                <v:line style="position:absolute" from="7847,4609" to="8257,4062" stroked="true" strokeweight=".5pt" strokecolor="#000000">
                  <v:stroke dashstyle="solid"/>
                </v:line>
                <v:shape style="position:absolute;left:8196;top:3981;width:120;height:133" id="docshape757" coordorigin="8197,3982" coordsize="120,133" path="m8316,3982l8197,4042,8293,4114,8316,3982xe" filled="true" fillcolor="#000000" stroked="false">
                  <v:path arrowok="t"/>
                  <v:fill type="solid"/>
                </v:shape>
                <v:line style="position:absolute" from="6694,4659" to="6989,4659" stroked="true" strokeweight=".5pt" strokecolor="#000000">
                  <v:stroke dashstyle="solid"/>
                </v:line>
                <v:shape style="position:absolute;left:6969;top:4599;width:120;height:120" id="docshape758" coordorigin="6969,4599" coordsize="120,120" path="m6969,4599l6969,4719,7089,4659,6969,4599xe" filled="true" fillcolor="#000000" stroked="false">
                  <v:path arrowok="t"/>
                  <v:fill type="solid"/>
                </v:shape>
                <v:line style="position:absolute" from="4351,4637" to="4931,4637" stroked="true" strokeweight=".5pt" strokecolor="#000000">
                  <v:stroke dashstyle="solid"/>
                </v:line>
                <v:shape style="position:absolute;left:4911;top:4576;width:120;height:120" id="docshape759" coordorigin="4912,4577" coordsize="120,120" path="m4912,4577l4912,4697,5032,4637,4912,4577xe" filled="true" fillcolor="#000000" stroked="false">
                  <v:path arrowok="t"/>
                  <v:fill type="solid"/>
                </v:shape>
                <v:line style="position:absolute" from="7284,4659" to="7637,4659" stroked="true" strokeweight=".5pt" strokecolor="#000000">
                  <v:stroke dashstyle="solid"/>
                </v:line>
                <v:shape style="position:absolute;left:7616;top:4599;width:120;height:120" id="docshape760" coordorigin="7617,4599" coordsize="120,120" path="m7617,4599l7617,4719,7737,4659,7617,4599xe" filled="true" fillcolor="#000000" stroked="false">
                  <v:path arrowok="t"/>
                  <v:fill type="solid"/>
                </v:shape>
                <v:shape style="position:absolute;left:6396;top:2066;width:1771;height:323" type="#_x0000_t202" id="docshape761" filled="false" stroked="false">
                  <v:textbox inset="0,0,0,0">
                    <w:txbxContent>
                      <w:p>
                        <w:pPr>
                          <w:tabs>
                            <w:tab w:pos="487" w:val="left" w:leader="none"/>
                            <w:tab w:pos="1060" w:val="left" w:leader="none"/>
                            <w:tab w:pos="1550" w:val="left" w:leader="none"/>
                          </w:tabs>
                          <w:spacing w:before="7"/>
                          <w:ind w:left="0" w:right="0" w:firstLine="0"/>
                          <w:jc w:val="left"/>
                          <w:rPr>
                            <w:rFonts w:ascii="Tahoma" w:hAnsi="Tahoma"/>
                            <w:sz w:val="13"/>
                          </w:rPr>
                        </w:pPr>
                        <w:r>
                          <w:rPr>
                            <w:rFonts w:ascii="Tahoma" w:hAnsi="Tahoma"/>
                            <w:spacing w:val="-5"/>
                            <w:sz w:val="21"/>
                          </w:rPr>
                          <w:t>X</w:t>
                        </w:r>
                        <w:r>
                          <w:rPr>
                            <w:rFonts w:ascii="Verdana" w:hAnsi="Verdana"/>
                            <w:spacing w:val="-5"/>
                            <w:position w:val="-6"/>
                            <w:sz w:val="13"/>
                          </w:rPr>
                          <w:t>С</w:t>
                        </w:r>
                        <w:r>
                          <w:rPr>
                            <w:rFonts w:ascii="Verdana" w:hAnsi="Verdana"/>
                            <w:position w:val="-6"/>
                            <w:sz w:val="13"/>
                          </w:rPr>
                          <w:tab/>
                        </w:r>
                        <w:r>
                          <w:rPr>
                            <w:rFonts w:ascii="Tahoma" w:hAnsi="Tahoma"/>
                            <w:spacing w:val="-5"/>
                            <w:sz w:val="21"/>
                          </w:rPr>
                          <w:t>R</w:t>
                        </w:r>
                        <w:r>
                          <w:rPr>
                            <w:rFonts w:ascii="Verdana" w:hAnsi="Verdana"/>
                            <w:spacing w:val="-5"/>
                            <w:position w:val="-6"/>
                            <w:sz w:val="13"/>
                          </w:rPr>
                          <w:t>С</w:t>
                        </w:r>
                        <w:r>
                          <w:rPr>
                            <w:rFonts w:ascii="Verdana" w:hAnsi="Verdana"/>
                            <w:position w:val="-6"/>
                            <w:sz w:val="13"/>
                          </w:rPr>
                          <w:tab/>
                        </w:r>
                        <w:r>
                          <w:rPr>
                            <w:rFonts w:ascii="Tahoma" w:hAnsi="Tahoma"/>
                            <w:spacing w:val="-5"/>
                            <w:sz w:val="21"/>
                          </w:rPr>
                          <w:t>X</w:t>
                        </w:r>
                        <w:r>
                          <w:rPr>
                            <w:rFonts w:ascii="Tahoma" w:hAnsi="Tahoma"/>
                            <w:spacing w:val="-5"/>
                            <w:position w:val="-6"/>
                            <w:sz w:val="13"/>
                          </w:rPr>
                          <w:t>B</w:t>
                        </w:r>
                        <w:r>
                          <w:rPr>
                            <w:rFonts w:ascii="Tahoma" w:hAnsi="Tahoma"/>
                            <w:position w:val="-6"/>
                            <w:sz w:val="13"/>
                          </w:rPr>
                          <w:tab/>
                        </w:r>
                        <w:r>
                          <w:rPr>
                            <w:rFonts w:ascii="Tahoma" w:hAnsi="Tahoma"/>
                            <w:spacing w:val="-5"/>
                            <w:sz w:val="21"/>
                          </w:rPr>
                          <w:t>R</w:t>
                        </w:r>
                        <w:r>
                          <w:rPr>
                            <w:rFonts w:ascii="Tahoma" w:hAnsi="Tahoma"/>
                            <w:spacing w:val="-5"/>
                            <w:position w:val="-6"/>
                            <w:sz w:val="13"/>
                          </w:rPr>
                          <w:t>B</w:t>
                        </w:r>
                      </w:p>
                    </w:txbxContent>
                  </v:textbox>
                  <w10:wrap type="none"/>
                </v:shape>
                <v:shape style="position:absolute;left:8688;top:2078;width:708;height:321" type="#_x0000_t202" id="docshape762" filled="false" stroked="false">
                  <v:textbox inset="0,0,0,0">
                    <w:txbxContent>
                      <w:p>
                        <w:pPr>
                          <w:tabs>
                            <w:tab w:pos="489" w:val="left" w:leader="none"/>
                          </w:tabs>
                          <w:spacing w:before="5"/>
                          <w:ind w:left="0" w:right="0" w:firstLine="0"/>
                          <w:jc w:val="left"/>
                          <w:rPr>
                            <w:rFonts w:ascii="Verdana" w:hAnsi="Verdana"/>
                            <w:sz w:val="13"/>
                          </w:rPr>
                        </w:pPr>
                        <w:r>
                          <w:rPr>
                            <w:rFonts w:ascii="Tahoma" w:hAnsi="Tahoma"/>
                            <w:spacing w:val="-5"/>
                            <w:sz w:val="21"/>
                          </w:rPr>
                          <w:t>X</w:t>
                        </w:r>
                        <w:r>
                          <w:rPr>
                            <w:rFonts w:ascii="Verdana" w:hAnsi="Verdana"/>
                            <w:spacing w:val="-5"/>
                            <w:position w:val="-6"/>
                            <w:sz w:val="13"/>
                          </w:rPr>
                          <w:t>А</w:t>
                        </w:r>
                        <w:r>
                          <w:rPr>
                            <w:rFonts w:ascii="Verdana" w:hAnsi="Verdana"/>
                            <w:position w:val="-6"/>
                            <w:sz w:val="13"/>
                          </w:rPr>
                          <w:tab/>
                        </w:r>
                        <w:r>
                          <w:rPr>
                            <w:rFonts w:ascii="Tahoma" w:hAnsi="Tahoma"/>
                            <w:spacing w:val="-7"/>
                            <w:sz w:val="21"/>
                          </w:rPr>
                          <w:t>R</w:t>
                        </w:r>
                        <w:r>
                          <w:rPr>
                            <w:rFonts w:ascii="Verdana" w:hAnsi="Verdana"/>
                            <w:spacing w:val="-7"/>
                            <w:position w:val="-6"/>
                            <w:sz w:val="13"/>
                          </w:rPr>
                          <w:t>А</w:t>
                        </w:r>
                      </w:p>
                    </w:txbxContent>
                  </v:textbox>
                  <w10:wrap type="none"/>
                </v:shape>
                <v:shape style="position:absolute;left:1848;top:3775;width:490;height:274" type="#_x0000_t202" id="docshape763" filled="false" stroked="false">
                  <v:textbox inset="0,0,0,0">
                    <w:txbxContent>
                      <w:p>
                        <w:pPr>
                          <w:spacing w:before="4"/>
                          <w:ind w:left="0" w:right="0" w:firstLine="0"/>
                          <w:jc w:val="left"/>
                          <w:rPr>
                            <w:rFonts w:ascii="Verdana" w:hAnsi="Verdana"/>
                            <w:sz w:val="21"/>
                          </w:rPr>
                        </w:pPr>
                        <w:r>
                          <w:rPr>
                            <w:rFonts w:ascii="Verdana" w:hAnsi="Verdana"/>
                            <w:w w:val="80"/>
                            <w:sz w:val="21"/>
                          </w:rPr>
                          <w:t>0,7</w:t>
                        </w:r>
                        <w:r>
                          <w:rPr>
                            <w:rFonts w:ascii="Verdana" w:hAnsi="Verdana"/>
                            <w:spacing w:val="-2"/>
                            <w:w w:val="80"/>
                            <w:sz w:val="21"/>
                          </w:rPr>
                          <w:t> </w:t>
                        </w:r>
                        <w:r>
                          <w:rPr>
                            <w:rFonts w:ascii="Verdana" w:hAnsi="Verdana"/>
                            <w:spacing w:val="-10"/>
                            <w:w w:val="95"/>
                            <w:sz w:val="21"/>
                          </w:rPr>
                          <w:t>м</w:t>
                        </w:r>
                      </w:p>
                    </w:txbxContent>
                  </v:textbox>
                  <w10:wrap type="none"/>
                </v:shape>
                <v:shape style="position:absolute;left:2272;top:4665;width:1949;height:274" type="#_x0000_t202" id="docshape764" filled="false" stroked="false">
                  <v:textbox inset="0,0,0,0">
                    <w:txbxContent>
                      <w:p>
                        <w:pPr>
                          <w:tabs>
                            <w:tab w:pos="1103" w:val="left" w:leader="none"/>
                          </w:tabs>
                          <w:spacing w:before="4"/>
                          <w:ind w:left="0" w:right="0" w:firstLine="0"/>
                          <w:jc w:val="left"/>
                          <w:rPr>
                            <w:rFonts w:ascii="Verdana" w:hAnsi="Verdana"/>
                            <w:sz w:val="21"/>
                          </w:rPr>
                        </w:pPr>
                        <w:r>
                          <w:rPr>
                            <w:rFonts w:ascii="Verdana" w:hAnsi="Verdana"/>
                            <w:spacing w:val="-2"/>
                            <w:w w:val="90"/>
                            <w:sz w:val="21"/>
                          </w:rPr>
                          <w:t>2,5…3,0м</w:t>
                        </w:r>
                        <w:r>
                          <w:rPr>
                            <w:rFonts w:ascii="Verdana" w:hAnsi="Verdana"/>
                            <w:sz w:val="21"/>
                          </w:rPr>
                          <w:tab/>
                        </w:r>
                        <w:r>
                          <w:rPr>
                            <w:rFonts w:ascii="Verdana" w:hAnsi="Verdana"/>
                            <w:spacing w:val="-2"/>
                            <w:w w:val="80"/>
                            <w:sz w:val="21"/>
                          </w:rPr>
                          <w:t>2,5...3,0м</w:t>
                        </w:r>
                      </w:p>
                    </w:txbxContent>
                  </v:textbox>
                  <w10:wrap type="none"/>
                </v:shape>
                <w10:wrap type="none"/>
              </v:group>
            </w:pict>
          </mc:Fallback>
        </mc:AlternateContent>
      </w:r>
      <w:r>
        <w:rPr>
          <w:rFonts w:ascii="Verdana" w:hAnsi="Verdana"/>
          <w:spacing w:val="-10"/>
          <w:w w:val="85"/>
        </w:rPr>
        <w:t>А </w:t>
      </w:r>
      <w:r>
        <w:rPr>
          <w:spacing w:val="-10"/>
        </w:rPr>
        <w:t>B </w:t>
      </w:r>
      <w:r>
        <w:rPr>
          <w:rFonts w:ascii="Verdana" w:hAnsi="Verdana"/>
          <w:spacing w:val="-10"/>
          <w:w w:val="85"/>
        </w:rPr>
        <w:t>С</w:t>
      </w:r>
    </w:p>
    <w:p>
      <w:pPr>
        <w:pStyle w:val="BodyText"/>
        <w:ind w:left="0" w:firstLine="0"/>
        <w:jc w:val="left"/>
        <w:rPr>
          <w:rFonts w:ascii="Verdana"/>
        </w:rPr>
      </w:pPr>
    </w:p>
    <w:p>
      <w:pPr>
        <w:pStyle w:val="BodyText"/>
        <w:ind w:left="0" w:firstLine="0"/>
        <w:jc w:val="left"/>
        <w:rPr>
          <w:rFonts w:ascii="Verdana"/>
        </w:rPr>
      </w:pPr>
    </w:p>
    <w:p>
      <w:pPr>
        <w:pStyle w:val="BodyText"/>
        <w:ind w:left="0" w:firstLine="0"/>
        <w:jc w:val="left"/>
        <w:rPr>
          <w:rFonts w:ascii="Verdana"/>
        </w:rPr>
      </w:pPr>
    </w:p>
    <w:p>
      <w:pPr>
        <w:pStyle w:val="BodyText"/>
        <w:ind w:left="0" w:firstLine="0"/>
        <w:jc w:val="left"/>
        <w:rPr>
          <w:rFonts w:ascii="Verdana"/>
        </w:rPr>
      </w:pPr>
    </w:p>
    <w:p>
      <w:pPr>
        <w:pStyle w:val="BodyText"/>
        <w:ind w:left="0" w:firstLine="0"/>
        <w:jc w:val="left"/>
        <w:rPr>
          <w:rFonts w:ascii="Verdana"/>
        </w:rPr>
      </w:pPr>
    </w:p>
    <w:p>
      <w:pPr>
        <w:pStyle w:val="BodyText"/>
        <w:ind w:left="0" w:firstLine="0"/>
        <w:jc w:val="left"/>
        <w:rPr>
          <w:rFonts w:ascii="Verdana"/>
        </w:rPr>
      </w:pPr>
    </w:p>
    <w:p>
      <w:pPr>
        <w:pStyle w:val="BodyText"/>
        <w:ind w:left="0" w:firstLine="0"/>
        <w:jc w:val="left"/>
        <w:rPr>
          <w:rFonts w:ascii="Verdana"/>
        </w:rPr>
      </w:pPr>
    </w:p>
    <w:p>
      <w:pPr>
        <w:pStyle w:val="BodyText"/>
        <w:ind w:left="0" w:firstLine="0"/>
        <w:jc w:val="left"/>
        <w:rPr>
          <w:rFonts w:ascii="Verdana"/>
        </w:rPr>
      </w:pPr>
    </w:p>
    <w:p>
      <w:pPr>
        <w:pStyle w:val="BodyText"/>
        <w:ind w:left="0" w:firstLine="0"/>
        <w:jc w:val="left"/>
        <w:rPr>
          <w:rFonts w:ascii="Verdana"/>
        </w:rPr>
      </w:pPr>
    </w:p>
    <w:p>
      <w:pPr>
        <w:pStyle w:val="BodyText"/>
        <w:ind w:left="0" w:firstLine="0"/>
        <w:jc w:val="left"/>
        <w:rPr>
          <w:rFonts w:ascii="Verdana"/>
        </w:rPr>
      </w:pPr>
    </w:p>
    <w:p>
      <w:pPr>
        <w:pStyle w:val="BodyText"/>
        <w:ind w:left="0" w:firstLine="0"/>
        <w:jc w:val="left"/>
        <w:rPr>
          <w:rFonts w:ascii="Verdana"/>
        </w:rPr>
      </w:pPr>
    </w:p>
    <w:p>
      <w:pPr>
        <w:pStyle w:val="BodyText"/>
        <w:ind w:left="0" w:firstLine="0"/>
        <w:jc w:val="left"/>
        <w:rPr>
          <w:rFonts w:ascii="Verdana"/>
        </w:rPr>
      </w:pPr>
    </w:p>
    <w:p>
      <w:pPr>
        <w:pStyle w:val="BodyText"/>
        <w:ind w:left="0" w:firstLine="0"/>
        <w:jc w:val="left"/>
        <w:rPr>
          <w:rFonts w:ascii="Verdana"/>
        </w:rPr>
      </w:pPr>
    </w:p>
    <w:p>
      <w:pPr>
        <w:pStyle w:val="BodyText"/>
        <w:spacing w:before="34"/>
        <w:ind w:left="0" w:firstLine="0"/>
        <w:jc w:val="left"/>
        <w:rPr>
          <w:rFonts w:ascii="Verdana"/>
        </w:rPr>
      </w:pPr>
    </w:p>
    <w:p>
      <w:pPr>
        <w:pStyle w:val="BodyText"/>
        <w:ind w:left="0" w:right="16" w:firstLine="0"/>
        <w:jc w:val="center"/>
      </w:pPr>
      <w:r>
        <w:rPr/>
        <mc:AlternateContent>
          <mc:Choice Requires="wps">
            <w:drawing>
              <wp:anchor distT="0" distB="0" distL="0" distR="0" allowOverlap="1" layoutInCell="1" locked="0" behindDoc="0" simplePos="0" relativeHeight="15774720">
                <wp:simplePos x="0" y="0"/>
                <wp:positionH relativeFrom="page">
                  <wp:posOffset>1045970</wp:posOffset>
                </wp:positionH>
                <wp:positionV relativeFrom="paragraph">
                  <wp:posOffset>-797739</wp:posOffset>
                </wp:positionV>
                <wp:extent cx="199390" cy="603250"/>
                <wp:effectExtent l="0" t="0" r="0" b="0"/>
                <wp:wrapNone/>
                <wp:docPr id="1244" name="Textbox 1244"/>
                <wp:cNvGraphicFramePr>
                  <a:graphicFrameLocks/>
                </wp:cNvGraphicFramePr>
                <a:graphic>
                  <a:graphicData uri="http://schemas.microsoft.com/office/word/2010/wordprocessingShape">
                    <wps:wsp>
                      <wps:cNvPr id="1244" name="Textbox 1244"/>
                      <wps:cNvSpPr txBox="1"/>
                      <wps:spPr>
                        <a:xfrm>
                          <a:off x="0" y="0"/>
                          <a:ext cx="199390" cy="603250"/>
                        </a:xfrm>
                        <a:prstGeom prst="rect">
                          <a:avLst/>
                        </a:prstGeom>
                      </wps:spPr>
                      <wps:txbx>
                        <w:txbxContent>
                          <w:p>
                            <w:pPr>
                              <w:spacing w:before="24"/>
                              <w:ind w:left="20" w:right="0" w:firstLine="0"/>
                              <w:jc w:val="left"/>
                              <w:rPr>
                                <w:rFonts w:ascii="Verdana" w:hAnsi="Verdana"/>
                                <w:sz w:val="21"/>
                              </w:rPr>
                            </w:pPr>
                            <w:r>
                              <w:rPr>
                                <w:spacing w:val="8"/>
                                <w:sz w:val="21"/>
                                <w:u w:val="single"/>
                              </w:rPr>
                              <w:t> </w:t>
                            </w:r>
                            <w:r>
                              <w:rPr>
                                <w:rFonts w:ascii="Verdana" w:hAnsi="Verdana"/>
                                <w:spacing w:val="-2"/>
                                <w:w w:val="85"/>
                                <w:sz w:val="21"/>
                                <w:u w:val="single"/>
                              </w:rPr>
                              <w:t>2,5…3,0м</w:t>
                            </w:r>
                          </w:p>
                        </w:txbxContent>
                      </wps:txbx>
                      <wps:bodyPr wrap="square" lIns="0" tIns="0" rIns="0" bIns="0" rtlCol="0" vert="vert270">
                        <a:noAutofit/>
                      </wps:bodyPr>
                    </wps:wsp>
                  </a:graphicData>
                </a:graphic>
              </wp:anchor>
            </w:drawing>
          </mc:Choice>
          <mc:Fallback>
            <w:pict>
              <v:shape style="position:absolute;margin-left:82.359917pt;margin-top:-62.81414pt;width:15.7pt;height:47.5pt;mso-position-horizontal-relative:page;mso-position-vertical-relative:paragraph;z-index:15774720" type="#_x0000_t202" id="docshape765" filled="false" stroked="false">
                <v:textbox inset="0,0,0,0" style="layout-flow:vertical;mso-layout-flow-alt:bottom-to-top">
                  <w:txbxContent>
                    <w:p>
                      <w:pPr>
                        <w:spacing w:before="24"/>
                        <w:ind w:left="20" w:right="0" w:firstLine="0"/>
                        <w:jc w:val="left"/>
                        <w:rPr>
                          <w:rFonts w:ascii="Verdana" w:hAnsi="Verdana"/>
                          <w:sz w:val="21"/>
                        </w:rPr>
                      </w:pPr>
                      <w:r>
                        <w:rPr>
                          <w:spacing w:val="8"/>
                          <w:sz w:val="21"/>
                          <w:u w:val="single"/>
                        </w:rPr>
                        <w:t> </w:t>
                      </w:r>
                      <w:r>
                        <w:rPr>
                          <w:rFonts w:ascii="Verdana" w:hAnsi="Verdana"/>
                          <w:spacing w:val="-2"/>
                          <w:w w:val="85"/>
                          <w:sz w:val="21"/>
                          <w:u w:val="single"/>
                        </w:rPr>
                        <w:t>2,5…3,0м</w:t>
                      </w:r>
                    </w:p>
                  </w:txbxContent>
                </v:textbox>
                <w10:wrap type="none"/>
              </v:shape>
            </w:pict>
          </mc:Fallback>
        </mc:AlternateContent>
      </w:r>
      <w:r>
        <w:rPr/>
        <w:t>Рисунок 2.28</w:t>
      </w:r>
      <w:r>
        <w:rPr>
          <w:spacing w:val="-1"/>
        </w:rPr>
        <w:t> </w:t>
      </w:r>
      <w:r>
        <w:rPr/>
        <w:t>–</w:t>
      </w:r>
      <w:r>
        <w:rPr>
          <w:spacing w:val="-1"/>
        </w:rPr>
        <w:t> </w:t>
      </w:r>
      <w:r>
        <w:rPr/>
        <w:t>Схема</w:t>
      </w:r>
      <w:r>
        <w:rPr>
          <w:spacing w:val="-2"/>
        </w:rPr>
        <w:t> </w:t>
      </w:r>
      <w:r>
        <w:rPr/>
        <w:t>защитного </w:t>
      </w:r>
      <w:r>
        <w:rPr>
          <w:spacing w:val="-2"/>
        </w:rPr>
        <w:t>заземления</w:t>
      </w:r>
    </w:p>
    <w:p>
      <w:pPr>
        <w:spacing w:after="0"/>
        <w:jc w:val="center"/>
        <w:sectPr>
          <w:pgSz w:w="11910" w:h="16840"/>
          <w:pgMar w:header="144" w:footer="1026" w:top="940" w:bottom="1220" w:left="880" w:right="860"/>
        </w:sectPr>
      </w:pPr>
    </w:p>
    <w:p>
      <w:pPr>
        <w:pStyle w:val="BodyText"/>
        <w:spacing w:line="360" w:lineRule="auto" w:before="186"/>
        <w:ind w:right="273"/>
      </w:pPr>
      <w:r>
        <w:rPr/>
        <w:t>Защитное заземление применяют в сетях напряжением до 1000 В с изолированной нейтралью и в сетях напряжением свыше 1000 В, как с изолированной, так и с заземленной </w:t>
      </w:r>
      <w:r>
        <w:rPr>
          <w:spacing w:val="-2"/>
        </w:rPr>
        <w:t>нейтралью.</w:t>
      </w:r>
    </w:p>
    <w:p>
      <w:pPr>
        <w:pStyle w:val="BodyText"/>
        <w:spacing w:line="360" w:lineRule="auto" w:before="1"/>
        <w:ind w:right="271"/>
      </w:pPr>
      <w:r>
        <w:rPr/>
        <w:t>Зануление, как и защитное заземление, предназначено для устранения опасности поражения электрическим током при замыкании на корпус электроустановок. Зануление осуществляется присоединением корпуса и других конструктивных нетоковедущих частей электроустановок к неоднократно заземленному нулевому проводу.</w:t>
      </w:r>
    </w:p>
    <w:p>
      <w:pPr>
        <w:pStyle w:val="BodyText"/>
        <w:spacing w:line="360" w:lineRule="auto"/>
        <w:ind w:right="271"/>
      </w:pPr>
      <w:r>
        <w:rPr/>
        <w:t>Защитное зануление превращает пробой на корпус в короткое замыкание между фазным и нулевым проводами и способствует протеканию тока большой силы через устройства защиты сети, а в итоге быстрому отключению поврежденного оборудования от </w:t>
      </w:r>
      <w:r>
        <w:rPr>
          <w:spacing w:val="-2"/>
        </w:rPr>
        <w:t>сети.</w:t>
      </w:r>
    </w:p>
    <w:p>
      <w:pPr>
        <w:pStyle w:val="BodyText"/>
        <w:spacing w:line="360" w:lineRule="auto" w:before="1"/>
        <w:ind w:right="270"/>
      </w:pPr>
      <w:r>
        <w:rPr/>
        <w:t>Из приведенной схемы (рисунок 2.29) видно, что при замыкании на корпус фаза окажется</w:t>
      </w:r>
      <w:r>
        <w:rPr>
          <w:spacing w:val="-10"/>
        </w:rPr>
        <w:t> </w:t>
      </w:r>
      <w:r>
        <w:rPr/>
        <w:t>соединенной</w:t>
      </w:r>
      <w:r>
        <w:rPr>
          <w:spacing w:val="-11"/>
        </w:rPr>
        <w:t> </w:t>
      </w:r>
      <w:r>
        <w:rPr/>
        <w:t>накоротко</w:t>
      </w:r>
      <w:r>
        <w:rPr>
          <w:spacing w:val="-10"/>
        </w:rPr>
        <w:t> </w:t>
      </w:r>
      <w:r>
        <w:rPr/>
        <w:t>с</w:t>
      </w:r>
      <w:r>
        <w:rPr>
          <w:spacing w:val="-11"/>
        </w:rPr>
        <w:t> </w:t>
      </w:r>
      <w:r>
        <w:rPr/>
        <w:t>нулевым</w:t>
      </w:r>
      <w:r>
        <w:rPr>
          <w:spacing w:val="-10"/>
        </w:rPr>
        <w:t> </w:t>
      </w:r>
      <w:r>
        <w:rPr/>
        <w:t>проводом,</w:t>
      </w:r>
      <w:r>
        <w:rPr>
          <w:spacing w:val="-10"/>
        </w:rPr>
        <w:t> </w:t>
      </w:r>
      <w:r>
        <w:rPr/>
        <w:t>благодаря</w:t>
      </w:r>
      <w:r>
        <w:rPr>
          <w:spacing w:val="-10"/>
        </w:rPr>
        <w:t> </w:t>
      </w:r>
      <w:r>
        <w:rPr/>
        <w:t>чему</w:t>
      </w:r>
      <w:r>
        <w:rPr>
          <w:spacing w:val="-12"/>
        </w:rPr>
        <w:t> </w:t>
      </w:r>
      <w:r>
        <w:rPr/>
        <w:t>через</w:t>
      </w:r>
      <w:r>
        <w:rPr>
          <w:spacing w:val="-8"/>
        </w:rPr>
        <w:t> </w:t>
      </w:r>
      <w:r>
        <w:rPr/>
        <w:t>защиту</w:t>
      </w:r>
      <w:r>
        <w:rPr>
          <w:spacing w:val="-14"/>
        </w:rPr>
        <w:t> </w:t>
      </w:r>
      <w:r>
        <w:rPr/>
        <w:t>(плавкий предохранитель или автомат) потечет ток короткого замыкания, который и вызовет перегорание предохранителя или отключение автомата. Чтобы защита быстро срабатывала, ток короткого замыкания должен быть достаточно большим. Правила требуют, чтобы ток короткого</w:t>
      </w:r>
      <w:r>
        <w:rPr>
          <w:spacing w:val="-15"/>
        </w:rPr>
        <w:t> </w:t>
      </w:r>
      <w:r>
        <w:rPr/>
        <w:t>замыкания</w:t>
      </w:r>
      <w:r>
        <w:rPr>
          <w:spacing w:val="-15"/>
        </w:rPr>
        <w:t> </w:t>
      </w:r>
      <w:r>
        <w:rPr/>
        <w:t>был</w:t>
      </w:r>
      <w:r>
        <w:rPr>
          <w:spacing w:val="-15"/>
        </w:rPr>
        <w:t> </w:t>
      </w:r>
      <w:r>
        <w:rPr/>
        <w:t>в</w:t>
      </w:r>
      <w:r>
        <w:rPr>
          <w:spacing w:val="-15"/>
        </w:rPr>
        <w:t> </w:t>
      </w:r>
      <w:r>
        <w:rPr/>
        <w:t>3</w:t>
      </w:r>
      <w:r>
        <w:rPr>
          <w:spacing w:val="-15"/>
        </w:rPr>
        <w:t> </w:t>
      </w:r>
      <w:r>
        <w:rPr/>
        <w:t>раза</w:t>
      </w:r>
      <w:r>
        <w:rPr>
          <w:spacing w:val="-15"/>
        </w:rPr>
        <w:t> </w:t>
      </w:r>
      <w:r>
        <w:rPr/>
        <w:t>больше</w:t>
      </w:r>
      <w:r>
        <w:rPr>
          <w:spacing w:val="-15"/>
        </w:rPr>
        <w:t> </w:t>
      </w:r>
      <w:r>
        <w:rPr/>
        <w:t>номинального</w:t>
      </w:r>
      <w:r>
        <w:rPr>
          <w:spacing w:val="-15"/>
        </w:rPr>
        <w:t> </w:t>
      </w:r>
      <w:r>
        <w:rPr/>
        <w:t>тока</w:t>
      </w:r>
      <w:r>
        <w:rPr>
          <w:spacing w:val="-15"/>
        </w:rPr>
        <w:t> </w:t>
      </w:r>
      <w:r>
        <w:rPr/>
        <w:t>плавкой</w:t>
      </w:r>
      <w:r>
        <w:rPr>
          <w:spacing w:val="-15"/>
        </w:rPr>
        <w:t> </w:t>
      </w:r>
      <w:r>
        <w:rPr/>
        <w:t>вставки</w:t>
      </w:r>
      <w:r>
        <w:rPr>
          <w:spacing w:val="-15"/>
        </w:rPr>
        <w:t> </w:t>
      </w:r>
      <w:r>
        <w:rPr/>
        <w:t>предохранителя или расщепителя автоматического отключения. Это требование выполняется, если нулевой провод имеет проводимость не менее 50 % проводимости фазного провода.</w:t>
      </w:r>
    </w:p>
    <w:p>
      <w:pPr>
        <w:pStyle w:val="BodyText"/>
        <w:spacing w:before="186"/>
        <w:ind w:left="0" w:firstLine="0"/>
        <w:jc w:val="left"/>
        <w:rPr>
          <w:sz w:val="28"/>
        </w:rPr>
      </w:pPr>
    </w:p>
    <w:p>
      <w:pPr>
        <w:pStyle w:val="Heading1"/>
        <w:spacing w:line="300" w:lineRule="auto"/>
        <w:ind w:left="7594" w:right="2381"/>
      </w:pPr>
      <w:r>
        <w:rPr/>
        <mc:AlternateContent>
          <mc:Choice Requires="wps">
            <w:drawing>
              <wp:anchor distT="0" distB="0" distL="0" distR="0" allowOverlap="1" layoutInCell="1" locked="0" behindDoc="0" simplePos="0" relativeHeight="15775232">
                <wp:simplePos x="0" y="0"/>
                <wp:positionH relativeFrom="page">
                  <wp:posOffset>1940238</wp:posOffset>
                </wp:positionH>
                <wp:positionV relativeFrom="paragraph">
                  <wp:posOffset>-12884</wp:posOffset>
                </wp:positionV>
                <wp:extent cx="3422650" cy="3162300"/>
                <wp:effectExtent l="0" t="0" r="0" b="0"/>
                <wp:wrapNone/>
                <wp:docPr id="1245" name="Group 1245"/>
                <wp:cNvGraphicFramePr>
                  <a:graphicFrameLocks/>
                </wp:cNvGraphicFramePr>
                <a:graphic>
                  <a:graphicData uri="http://schemas.microsoft.com/office/word/2010/wordprocessingGroup">
                    <wpg:wgp>
                      <wpg:cNvPr id="1245" name="Group 1245"/>
                      <wpg:cNvGrpSpPr/>
                      <wpg:grpSpPr>
                        <a:xfrm>
                          <a:off x="0" y="0"/>
                          <a:ext cx="3422650" cy="3162300"/>
                          <a:chExt cx="3422650" cy="3162300"/>
                        </a:xfrm>
                      </wpg:grpSpPr>
                      <wps:wsp>
                        <wps:cNvPr id="1246" name="Graphic 1246"/>
                        <wps:cNvSpPr/>
                        <wps:spPr>
                          <a:xfrm>
                            <a:off x="306387" y="3027065"/>
                            <a:ext cx="2622550" cy="1270"/>
                          </a:xfrm>
                          <a:custGeom>
                            <a:avLst/>
                            <a:gdLst/>
                            <a:ahLst/>
                            <a:cxnLst/>
                            <a:rect l="l" t="t" r="r" b="b"/>
                            <a:pathLst>
                              <a:path w="2622550" h="0">
                                <a:moveTo>
                                  <a:pt x="2622550" y="0"/>
                                </a:moveTo>
                                <a:lnTo>
                                  <a:pt x="0" y="0"/>
                                </a:lnTo>
                              </a:path>
                            </a:pathLst>
                          </a:custGeom>
                          <a:ln w="19050">
                            <a:solidFill>
                              <a:srgbClr val="000000"/>
                            </a:solidFill>
                            <a:prstDash val="lgDash"/>
                          </a:ln>
                        </wps:spPr>
                        <wps:bodyPr wrap="square" lIns="0" tIns="0" rIns="0" bIns="0" rtlCol="0">
                          <a:prstTxWarp prst="textNoShape">
                            <a:avLst/>
                          </a:prstTxWarp>
                          <a:noAutofit/>
                        </wps:bodyPr>
                      </wps:wsp>
                      <wps:wsp>
                        <wps:cNvPr id="1247" name="Graphic 1247"/>
                        <wps:cNvSpPr/>
                        <wps:spPr>
                          <a:xfrm>
                            <a:off x="242887" y="2988962"/>
                            <a:ext cx="76200" cy="76200"/>
                          </a:xfrm>
                          <a:custGeom>
                            <a:avLst/>
                            <a:gdLst/>
                            <a:ahLst/>
                            <a:cxnLst/>
                            <a:rect l="l" t="t" r="r" b="b"/>
                            <a:pathLst>
                              <a:path w="76200" h="76200">
                                <a:moveTo>
                                  <a:pt x="76200" y="0"/>
                                </a:moveTo>
                                <a:lnTo>
                                  <a:pt x="0" y="38099"/>
                                </a:lnTo>
                                <a:lnTo>
                                  <a:pt x="76200" y="76199"/>
                                </a:lnTo>
                                <a:lnTo>
                                  <a:pt x="76200" y="0"/>
                                </a:lnTo>
                                <a:close/>
                              </a:path>
                            </a:pathLst>
                          </a:custGeom>
                          <a:solidFill>
                            <a:srgbClr val="000000"/>
                          </a:solidFill>
                        </wps:spPr>
                        <wps:bodyPr wrap="square" lIns="0" tIns="0" rIns="0" bIns="0" rtlCol="0">
                          <a:prstTxWarp prst="textNoShape">
                            <a:avLst/>
                          </a:prstTxWarp>
                          <a:noAutofit/>
                        </wps:bodyPr>
                      </wps:wsp>
                      <wps:wsp>
                        <wps:cNvPr id="1248" name="Graphic 1248"/>
                        <wps:cNvSpPr/>
                        <wps:spPr>
                          <a:xfrm>
                            <a:off x="1633538" y="1687343"/>
                            <a:ext cx="360680" cy="323850"/>
                          </a:xfrm>
                          <a:custGeom>
                            <a:avLst/>
                            <a:gdLst/>
                            <a:ahLst/>
                            <a:cxnLst/>
                            <a:rect l="l" t="t" r="r" b="b"/>
                            <a:pathLst>
                              <a:path w="360680" h="323850">
                                <a:moveTo>
                                  <a:pt x="0" y="161912"/>
                                </a:moveTo>
                                <a:lnTo>
                                  <a:pt x="6436" y="118869"/>
                                </a:lnTo>
                                <a:lnTo>
                                  <a:pt x="24599" y="80192"/>
                                </a:lnTo>
                                <a:lnTo>
                                  <a:pt x="52773" y="47423"/>
                                </a:lnTo>
                                <a:lnTo>
                                  <a:pt x="89238" y="22105"/>
                                </a:lnTo>
                                <a:lnTo>
                                  <a:pt x="132278" y="5783"/>
                                </a:lnTo>
                                <a:lnTo>
                                  <a:pt x="180174" y="0"/>
                                </a:lnTo>
                                <a:lnTo>
                                  <a:pt x="228076" y="5783"/>
                                </a:lnTo>
                                <a:lnTo>
                                  <a:pt x="271120" y="22105"/>
                                </a:lnTo>
                                <a:lnTo>
                                  <a:pt x="307587" y="47423"/>
                                </a:lnTo>
                                <a:lnTo>
                                  <a:pt x="335762" y="80192"/>
                                </a:lnTo>
                                <a:lnTo>
                                  <a:pt x="353926" y="118869"/>
                                </a:lnTo>
                                <a:lnTo>
                                  <a:pt x="360362" y="161912"/>
                                </a:lnTo>
                                <a:lnTo>
                                  <a:pt x="353926" y="204954"/>
                                </a:lnTo>
                                <a:lnTo>
                                  <a:pt x="335762" y="243632"/>
                                </a:lnTo>
                                <a:lnTo>
                                  <a:pt x="307587" y="276401"/>
                                </a:lnTo>
                                <a:lnTo>
                                  <a:pt x="271120" y="301718"/>
                                </a:lnTo>
                                <a:lnTo>
                                  <a:pt x="228076" y="318040"/>
                                </a:lnTo>
                                <a:lnTo>
                                  <a:pt x="180174" y="323824"/>
                                </a:lnTo>
                                <a:lnTo>
                                  <a:pt x="132278" y="318040"/>
                                </a:lnTo>
                                <a:lnTo>
                                  <a:pt x="89238" y="301718"/>
                                </a:lnTo>
                                <a:lnTo>
                                  <a:pt x="52773" y="276401"/>
                                </a:lnTo>
                                <a:lnTo>
                                  <a:pt x="24599" y="243632"/>
                                </a:lnTo>
                                <a:lnTo>
                                  <a:pt x="6436" y="204954"/>
                                </a:lnTo>
                                <a:lnTo>
                                  <a:pt x="0" y="161912"/>
                                </a:lnTo>
                                <a:close/>
                              </a:path>
                            </a:pathLst>
                          </a:custGeom>
                          <a:ln w="12700">
                            <a:solidFill>
                              <a:srgbClr val="000000"/>
                            </a:solidFill>
                            <a:prstDash val="solid"/>
                          </a:ln>
                        </wps:spPr>
                        <wps:bodyPr wrap="square" lIns="0" tIns="0" rIns="0" bIns="0" rtlCol="0">
                          <a:prstTxWarp prst="textNoShape">
                            <a:avLst/>
                          </a:prstTxWarp>
                          <a:noAutofit/>
                        </wps:bodyPr>
                      </wps:wsp>
                      <wps:wsp>
                        <wps:cNvPr id="1249" name="Graphic 1249"/>
                        <wps:cNvSpPr/>
                        <wps:spPr>
                          <a:xfrm>
                            <a:off x="660402" y="85718"/>
                            <a:ext cx="2700655" cy="1270"/>
                          </a:xfrm>
                          <a:custGeom>
                            <a:avLst/>
                            <a:gdLst/>
                            <a:ahLst/>
                            <a:cxnLst/>
                            <a:rect l="l" t="t" r="r" b="b"/>
                            <a:pathLst>
                              <a:path w="2700655" h="0">
                                <a:moveTo>
                                  <a:pt x="0" y="0"/>
                                </a:moveTo>
                                <a:lnTo>
                                  <a:pt x="2700337" y="0"/>
                                </a:lnTo>
                              </a:path>
                            </a:pathLst>
                          </a:custGeom>
                          <a:ln w="19050">
                            <a:solidFill>
                              <a:srgbClr val="000000"/>
                            </a:solidFill>
                            <a:prstDash val="solid"/>
                          </a:ln>
                        </wps:spPr>
                        <wps:bodyPr wrap="square" lIns="0" tIns="0" rIns="0" bIns="0" rtlCol="0">
                          <a:prstTxWarp prst="textNoShape">
                            <a:avLst/>
                          </a:prstTxWarp>
                          <a:noAutofit/>
                        </wps:bodyPr>
                      </wps:wsp>
                      <wps:wsp>
                        <wps:cNvPr id="1250" name="Graphic 1250"/>
                        <wps:cNvSpPr/>
                        <wps:spPr>
                          <a:xfrm>
                            <a:off x="660402" y="358741"/>
                            <a:ext cx="2700655" cy="1270"/>
                          </a:xfrm>
                          <a:custGeom>
                            <a:avLst/>
                            <a:gdLst/>
                            <a:ahLst/>
                            <a:cxnLst/>
                            <a:rect l="l" t="t" r="r" b="b"/>
                            <a:pathLst>
                              <a:path w="2700655" h="0">
                                <a:moveTo>
                                  <a:pt x="0" y="0"/>
                                </a:moveTo>
                                <a:lnTo>
                                  <a:pt x="2700337" y="0"/>
                                </a:lnTo>
                              </a:path>
                            </a:pathLst>
                          </a:custGeom>
                          <a:ln w="19050">
                            <a:solidFill>
                              <a:srgbClr val="000000"/>
                            </a:solidFill>
                            <a:prstDash val="solid"/>
                          </a:ln>
                        </wps:spPr>
                        <wps:bodyPr wrap="square" lIns="0" tIns="0" rIns="0" bIns="0" rtlCol="0">
                          <a:prstTxWarp prst="textNoShape">
                            <a:avLst/>
                          </a:prstTxWarp>
                          <a:noAutofit/>
                        </wps:bodyPr>
                      </wps:wsp>
                      <wps:wsp>
                        <wps:cNvPr id="1251" name="Graphic 1251"/>
                        <wps:cNvSpPr/>
                        <wps:spPr>
                          <a:xfrm>
                            <a:off x="660402" y="647640"/>
                            <a:ext cx="2700655" cy="1270"/>
                          </a:xfrm>
                          <a:custGeom>
                            <a:avLst/>
                            <a:gdLst/>
                            <a:ahLst/>
                            <a:cxnLst/>
                            <a:rect l="l" t="t" r="r" b="b"/>
                            <a:pathLst>
                              <a:path w="2700655" h="0">
                                <a:moveTo>
                                  <a:pt x="0" y="0"/>
                                </a:moveTo>
                                <a:lnTo>
                                  <a:pt x="2700337" y="0"/>
                                </a:lnTo>
                              </a:path>
                            </a:pathLst>
                          </a:custGeom>
                          <a:ln w="19050">
                            <a:solidFill>
                              <a:srgbClr val="000000"/>
                            </a:solidFill>
                            <a:prstDash val="solid"/>
                          </a:ln>
                        </wps:spPr>
                        <wps:bodyPr wrap="square" lIns="0" tIns="0" rIns="0" bIns="0" rtlCol="0">
                          <a:prstTxWarp prst="textNoShape">
                            <a:avLst/>
                          </a:prstTxWarp>
                          <a:noAutofit/>
                        </wps:bodyPr>
                      </wps:wsp>
                      <wps:wsp>
                        <wps:cNvPr id="1252" name="Graphic 1252"/>
                        <wps:cNvSpPr/>
                        <wps:spPr>
                          <a:xfrm>
                            <a:off x="555631" y="6350"/>
                            <a:ext cx="111125" cy="34925"/>
                          </a:xfrm>
                          <a:custGeom>
                            <a:avLst/>
                            <a:gdLst/>
                            <a:ahLst/>
                            <a:cxnLst/>
                            <a:rect l="l" t="t" r="r" b="b"/>
                            <a:pathLst>
                              <a:path w="111125" h="34925">
                                <a:moveTo>
                                  <a:pt x="0" y="34925"/>
                                </a:moveTo>
                                <a:lnTo>
                                  <a:pt x="4366" y="21329"/>
                                </a:lnTo>
                                <a:lnTo>
                                  <a:pt x="16275" y="10228"/>
                                </a:lnTo>
                                <a:lnTo>
                                  <a:pt x="33936" y="2744"/>
                                </a:lnTo>
                                <a:lnTo>
                                  <a:pt x="55562" y="0"/>
                                </a:lnTo>
                                <a:lnTo>
                                  <a:pt x="77186" y="2744"/>
                                </a:lnTo>
                                <a:lnTo>
                                  <a:pt x="94843" y="10228"/>
                                </a:lnTo>
                                <a:lnTo>
                                  <a:pt x="106747" y="21329"/>
                                </a:lnTo>
                                <a:lnTo>
                                  <a:pt x="111112" y="34925"/>
                                </a:lnTo>
                                <a:lnTo>
                                  <a:pt x="106747" y="21329"/>
                                </a:lnTo>
                                <a:lnTo>
                                  <a:pt x="94843" y="10228"/>
                                </a:lnTo>
                                <a:lnTo>
                                  <a:pt x="77186" y="2744"/>
                                </a:lnTo>
                                <a:lnTo>
                                  <a:pt x="55562" y="0"/>
                                </a:lnTo>
                                <a:lnTo>
                                  <a:pt x="33936" y="2744"/>
                                </a:lnTo>
                                <a:lnTo>
                                  <a:pt x="16275" y="10228"/>
                                </a:lnTo>
                                <a:lnTo>
                                  <a:pt x="4366" y="21329"/>
                                </a:lnTo>
                                <a:lnTo>
                                  <a:pt x="0" y="34925"/>
                                </a:lnTo>
                                <a:close/>
                              </a:path>
                            </a:pathLst>
                          </a:custGeom>
                          <a:ln w="12700">
                            <a:solidFill>
                              <a:srgbClr val="000000"/>
                            </a:solidFill>
                            <a:prstDash val="solid"/>
                          </a:ln>
                        </wps:spPr>
                        <wps:bodyPr wrap="square" lIns="0" tIns="0" rIns="0" bIns="0" rtlCol="0">
                          <a:prstTxWarp prst="textNoShape">
                            <a:avLst/>
                          </a:prstTxWarp>
                          <a:noAutofit/>
                        </wps:bodyPr>
                      </wps:wsp>
                      <wps:wsp>
                        <wps:cNvPr id="1253" name="Graphic 1253"/>
                        <wps:cNvSpPr/>
                        <wps:spPr>
                          <a:xfrm>
                            <a:off x="331793" y="7937"/>
                            <a:ext cx="111125" cy="34925"/>
                          </a:xfrm>
                          <a:custGeom>
                            <a:avLst/>
                            <a:gdLst/>
                            <a:ahLst/>
                            <a:cxnLst/>
                            <a:rect l="l" t="t" r="r" b="b"/>
                            <a:pathLst>
                              <a:path w="111125" h="34925">
                                <a:moveTo>
                                  <a:pt x="0" y="34925"/>
                                </a:moveTo>
                                <a:lnTo>
                                  <a:pt x="4366" y="21329"/>
                                </a:lnTo>
                                <a:lnTo>
                                  <a:pt x="16275" y="10228"/>
                                </a:lnTo>
                                <a:lnTo>
                                  <a:pt x="33936" y="2744"/>
                                </a:lnTo>
                                <a:lnTo>
                                  <a:pt x="55562" y="0"/>
                                </a:lnTo>
                                <a:lnTo>
                                  <a:pt x="77186" y="2744"/>
                                </a:lnTo>
                                <a:lnTo>
                                  <a:pt x="94843" y="10228"/>
                                </a:lnTo>
                                <a:lnTo>
                                  <a:pt x="106747" y="21329"/>
                                </a:lnTo>
                                <a:lnTo>
                                  <a:pt x="111112" y="34925"/>
                                </a:lnTo>
                                <a:lnTo>
                                  <a:pt x="106747" y="21329"/>
                                </a:lnTo>
                                <a:lnTo>
                                  <a:pt x="94843" y="10228"/>
                                </a:lnTo>
                                <a:lnTo>
                                  <a:pt x="77186" y="2744"/>
                                </a:lnTo>
                                <a:lnTo>
                                  <a:pt x="55562" y="0"/>
                                </a:lnTo>
                                <a:lnTo>
                                  <a:pt x="33936" y="2744"/>
                                </a:lnTo>
                                <a:lnTo>
                                  <a:pt x="16275" y="10228"/>
                                </a:lnTo>
                                <a:lnTo>
                                  <a:pt x="4366" y="21329"/>
                                </a:lnTo>
                                <a:lnTo>
                                  <a:pt x="0" y="34925"/>
                                </a:lnTo>
                                <a:close/>
                              </a:path>
                            </a:pathLst>
                          </a:custGeom>
                          <a:ln w="12700">
                            <a:solidFill>
                              <a:srgbClr val="000000"/>
                            </a:solidFill>
                            <a:prstDash val="solid"/>
                          </a:ln>
                        </wps:spPr>
                        <wps:bodyPr wrap="square" lIns="0" tIns="0" rIns="0" bIns="0" rtlCol="0">
                          <a:prstTxWarp prst="textNoShape">
                            <a:avLst/>
                          </a:prstTxWarp>
                          <a:noAutofit/>
                        </wps:bodyPr>
                      </wps:wsp>
                      <wps:wsp>
                        <wps:cNvPr id="1254" name="Graphic 1254"/>
                        <wps:cNvSpPr/>
                        <wps:spPr>
                          <a:xfrm>
                            <a:off x="442918" y="6352"/>
                            <a:ext cx="113030" cy="34925"/>
                          </a:xfrm>
                          <a:custGeom>
                            <a:avLst/>
                            <a:gdLst/>
                            <a:ahLst/>
                            <a:cxnLst/>
                            <a:rect l="l" t="t" r="r" b="b"/>
                            <a:pathLst>
                              <a:path w="113030" h="34925">
                                <a:moveTo>
                                  <a:pt x="0" y="34925"/>
                                </a:moveTo>
                                <a:lnTo>
                                  <a:pt x="4429" y="21329"/>
                                </a:lnTo>
                                <a:lnTo>
                                  <a:pt x="16506" y="10228"/>
                                </a:lnTo>
                                <a:lnTo>
                                  <a:pt x="34418" y="2744"/>
                                </a:lnTo>
                                <a:lnTo>
                                  <a:pt x="56349" y="0"/>
                                </a:lnTo>
                                <a:lnTo>
                                  <a:pt x="78281" y="2744"/>
                                </a:lnTo>
                                <a:lnTo>
                                  <a:pt x="96192" y="10228"/>
                                </a:lnTo>
                                <a:lnTo>
                                  <a:pt x="108270" y="21329"/>
                                </a:lnTo>
                                <a:lnTo>
                                  <a:pt x="112699" y="34925"/>
                                </a:lnTo>
                                <a:lnTo>
                                  <a:pt x="108270" y="21329"/>
                                </a:lnTo>
                                <a:lnTo>
                                  <a:pt x="96192" y="10228"/>
                                </a:lnTo>
                                <a:lnTo>
                                  <a:pt x="78281" y="2744"/>
                                </a:lnTo>
                                <a:lnTo>
                                  <a:pt x="56349" y="0"/>
                                </a:lnTo>
                                <a:lnTo>
                                  <a:pt x="34418" y="2744"/>
                                </a:lnTo>
                                <a:lnTo>
                                  <a:pt x="16506" y="10228"/>
                                </a:lnTo>
                                <a:lnTo>
                                  <a:pt x="4429" y="21329"/>
                                </a:lnTo>
                                <a:lnTo>
                                  <a:pt x="0" y="34925"/>
                                </a:lnTo>
                                <a:close/>
                              </a:path>
                            </a:pathLst>
                          </a:custGeom>
                          <a:ln w="12700">
                            <a:solidFill>
                              <a:srgbClr val="000000"/>
                            </a:solidFill>
                            <a:prstDash val="solid"/>
                          </a:ln>
                        </wps:spPr>
                        <wps:bodyPr wrap="square" lIns="0" tIns="0" rIns="0" bIns="0" rtlCol="0">
                          <a:prstTxWarp prst="textNoShape">
                            <a:avLst/>
                          </a:prstTxWarp>
                          <a:noAutofit/>
                        </wps:bodyPr>
                      </wps:wsp>
                      <wps:wsp>
                        <wps:cNvPr id="1255" name="Graphic 1255"/>
                        <wps:cNvSpPr/>
                        <wps:spPr>
                          <a:xfrm>
                            <a:off x="555631" y="269847"/>
                            <a:ext cx="111125" cy="44450"/>
                          </a:xfrm>
                          <a:custGeom>
                            <a:avLst/>
                            <a:gdLst/>
                            <a:ahLst/>
                            <a:cxnLst/>
                            <a:rect l="l" t="t" r="r" b="b"/>
                            <a:pathLst>
                              <a:path w="111125" h="44450">
                                <a:moveTo>
                                  <a:pt x="0" y="44450"/>
                                </a:moveTo>
                                <a:lnTo>
                                  <a:pt x="4366" y="27148"/>
                                </a:lnTo>
                                <a:lnTo>
                                  <a:pt x="16275" y="13019"/>
                                </a:lnTo>
                                <a:lnTo>
                                  <a:pt x="33936" y="3493"/>
                                </a:lnTo>
                                <a:lnTo>
                                  <a:pt x="55562" y="0"/>
                                </a:lnTo>
                                <a:lnTo>
                                  <a:pt x="77186" y="3493"/>
                                </a:lnTo>
                                <a:lnTo>
                                  <a:pt x="94843" y="13019"/>
                                </a:lnTo>
                                <a:lnTo>
                                  <a:pt x="106747" y="27148"/>
                                </a:lnTo>
                                <a:lnTo>
                                  <a:pt x="111112" y="44450"/>
                                </a:lnTo>
                                <a:lnTo>
                                  <a:pt x="106747" y="27148"/>
                                </a:lnTo>
                                <a:lnTo>
                                  <a:pt x="94843" y="13019"/>
                                </a:lnTo>
                                <a:lnTo>
                                  <a:pt x="77186" y="3493"/>
                                </a:lnTo>
                                <a:lnTo>
                                  <a:pt x="55562" y="0"/>
                                </a:lnTo>
                                <a:lnTo>
                                  <a:pt x="33936" y="3493"/>
                                </a:lnTo>
                                <a:lnTo>
                                  <a:pt x="16275" y="13019"/>
                                </a:lnTo>
                                <a:lnTo>
                                  <a:pt x="4366" y="27148"/>
                                </a:lnTo>
                                <a:lnTo>
                                  <a:pt x="0" y="44450"/>
                                </a:lnTo>
                                <a:close/>
                              </a:path>
                            </a:pathLst>
                          </a:custGeom>
                          <a:ln w="12700">
                            <a:solidFill>
                              <a:srgbClr val="000000"/>
                            </a:solidFill>
                            <a:prstDash val="solid"/>
                          </a:ln>
                        </wps:spPr>
                        <wps:bodyPr wrap="square" lIns="0" tIns="0" rIns="0" bIns="0" rtlCol="0">
                          <a:prstTxWarp prst="textNoShape">
                            <a:avLst/>
                          </a:prstTxWarp>
                          <a:noAutofit/>
                        </wps:bodyPr>
                      </wps:wsp>
                      <wps:wsp>
                        <wps:cNvPr id="1256" name="Graphic 1256"/>
                        <wps:cNvSpPr/>
                        <wps:spPr>
                          <a:xfrm>
                            <a:off x="331795" y="271434"/>
                            <a:ext cx="111125" cy="44450"/>
                          </a:xfrm>
                          <a:custGeom>
                            <a:avLst/>
                            <a:gdLst/>
                            <a:ahLst/>
                            <a:cxnLst/>
                            <a:rect l="l" t="t" r="r" b="b"/>
                            <a:pathLst>
                              <a:path w="111125" h="44450">
                                <a:moveTo>
                                  <a:pt x="0" y="44450"/>
                                </a:moveTo>
                                <a:lnTo>
                                  <a:pt x="4366" y="27148"/>
                                </a:lnTo>
                                <a:lnTo>
                                  <a:pt x="16275" y="13019"/>
                                </a:lnTo>
                                <a:lnTo>
                                  <a:pt x="33936" y="3493"/>
                                </a:lnTo>
                                <a:lnTo>
                                  <a:pt x="55562" y="0"/>
                                </a:lnTo>
                                <a:lnTo>
                                  <a:pt x="77186" y="3493"/>
                                </a:lnTo>
                                <a:lnTo>
                                  <a:pt x="94843" y="13019"/>
                                </a:lnTo>
                                <a:lnTo>
                                  <a:pt x="106747" y="27148"/>
                                </a:lnTo>
                                <a:lnTo>
                                  <a:pt x="111112" y="44450"/>
                                </a:lnTo>
                                <a:lnTo>
                                  <a:pt x="106747" y="27148"/>
                                </a:lnTo>
                                <a:lnTo>
                                  <a:pt x="94843" y="13019"/>
                                </a:lnTo>
                                <a:lnTo>
                                  <a:pt x="77186" y="3493"/>
                                </a:lnTo>
                                <a:lnTo>
                                  <a:pt x="55562" y="0"/>
                                </a:lnTo>
                                <a:lnTo>
                                  <a:pt x="33936" y="3493"/>
                                </a:lnTo>
                                <a:lnTo>
                                  <a:pt x="16275" y="13019"/>
                                </a:lnTo>
                                <a:lnTo>
                                  <a:pt x="4366" y="27148"/>
                                </a:lnTo>
                                <a:lnTo>
                                  <a:pt x="0" y="44450"/>
                                </a:lnTo>
                                <a:close/>
                              </a:path>
                            </a:pathLst>
                          </a:custGeom>
                          <a:ln w="12700">
                            <a:solidFill>
                              <a:srgbClr val="000000"/>
                            </a:solidFill>
                            <a:prstDash val="solid"/>
                          </a:ln>
                        </wps:spPr>
                        <wps:bodyPr wrap="square" lIns="0" tIns="0" rIns="0" bIns="0" rtlCol="0">
                          <a:prstTxWarp prst="textNoShape">
                            <a:avLst/>
                          </a:prstTxWarp>
                          <a:noAutofit/>
                        </wps:bodyPr>
                      </wps:wsp>
                      <wps:wsp>
                        <wps:cNvPr id="1257" name="Graphic 1257"/>
                        <wps:cNvSpPr/>
                        <wps:spPr>
                          <a:xfrm>
                            <a:off x="442920" y="269847"/>
                            <a:ext cx="113030" cy="44450"/>
                          </a:xfrm>
                          <a:custGeom>
                            <a:avLst/>
                            <a:gdLst/>
                            <a:ahLst/>
                            <a:cxnLst/>
                            <a:rect l="l" t="t" r="r" b="b"/>
                            <a:pathLst>
                              <a:path w="113030" h="44450">
                                <a:moveTo>
                                  <a:pt x="0" y="44450"/>
                                </a:moveTo>
                                <a:lnTo>
                                  <a:pt x="4429" y="27148"/>
                                </a:lnTo>
                                <a:lnTo>
                                  <a:pt x="16506" y="13019"/>
                                </a:lnTo>
                                <a:lnTo>
                                  <a:pt x="34418" y="3493"/>
                                </a:lnTo>
                                <a:lnTo>
                                  <a:pt x="56349" y="0"/>
                                </a:lnTo>
                                <a:lnTo>
                                  <a:pt x="78281" y="3493"/>
                                </a:lnTo>
                                <a:lnTo>
                                  <a:pt x="96192" y="13019"/>
                                </a:lnTo>
                                <a:lnTo>
                                  <a:pt x="108270" y="27148"/>
                                </a:lnTo>
                                <a:lnTo>
                                  <a:pt x="112699" y="44450"/>
                                </a:lnTo>
                                <a:lnTo>
                                  <a:pt x="108270" y="27148"/>
                                </a:lnTo>
                                <a:lnTo>
                                  <a:pt x="96192" y="13019"/>
                                </a:lnTo>
                                <a:lnTo>
                                  <a:pt x="78281" y="3493"/>
                                </a:lnTo>
                                <a:lnTo>
                                  <a:pt x="56349" y="0"/>
                                </a:lnTo>
                                <a:lnTo>
                                  <a:pt x="34418" y="3493"/>
                                </a:lnTo>
                                <a:lnTo>
                                  <a:pt x="16506" y="13019"/>
                                </a:lnTo>
                                <a:lnTo>
                                  <a:pt x="4429" y="27148"/>
                                </a:lnTo>
                                <a:lnTo>
                                  <a:pt x="0" y="44450"/>
                                </a:lnTo>
                                <a:close/>
                              </a:path>
                            </a:pathLst>
                          </a:custGeom>
                          <a:ln w="12700">
                            <a:solidFill>
                              <a:srgbClr val="000000"/>
                            </a:solidFill>
                            <a:prstDash val="solid"/>
                          </a:ln>
                        </wps:spPr>
                        <wps:bodyPr wrap="square" lIns="0" tIns="0" rIns="0" bIns="0" rtlCol="0">
                          <a:prstTxWarp prst="textNoShape">
                            <a:avLst/>
                          </a:prstTxWarp>
                          <a:noAutofit/>
                        </wps:bodyPr>
                      </wps:wsp>
                      <wps:wsp>
                        <wps:cNvPr id="1258" name="Graphic 1258"/>
                        <wps:cNvSpPr/>
                        <wps:spPr>
                          <a:xfrm>
                            <a:off x="555631" y="565091"/>
                            <a:ext cx="111125" cy="34925"/>
                          </a:xfrm>
                          <a:custGeom>
                            <a:avLst/>
                            <a:gdLst/>
                            <a:ahLst/>
                            <a:cxnLst/>
                            <a:rect l="l" t="t" r="r" b="b"/>
                            <a:pathLst>
                              <a:path w="111125" h="34925">
                                <a:moveTo>
                                  <a:pt x="0" y="34925"/>
                                </a:moveTo>
                                <a:lnTo>
                                  <a:pt x="4366" y="21329"/>
                                </a:lnTo>
                                <a:lnTo>
                                  <a:pt x="16275" y="10228"/>
                                </a:lnTo>
                                <a:lnTo>
                                  <a:pt x="33936" y="2744"/>
                                </a:lnTo>
                                <a:lnTo>
                                  <a:pt x="55562" y="0"/>
                                </a:lnTo>
                                <a:lnTo>
                                  <a:pt x="77186" y="2744"/>
                                </a:lnTo>
                                <a:lnTo>
                                  <a:pt x="94843" y="10228"/>
                                </a:lnTo>
                                <a:lnTo>
                                  <a:pt x="106747" y="21329"/>
                                </a:lnTo>
                                <a:lnTo>
                                  <a:pt x="111112" y="34925"/>
                                </a:lnTo>
                                <a:lnTo>
                                  <a:pt x="106747" y="21329"/>
                                </a:lnTo>
                                <a:lnTo>
                                  <a:pt x="94843" y="10228"/>
                                </a:lnTo>
                                <a:lnTo>
                                  <a:pt x="77186" y="2744"/>
                                </a:lnTo>
                                <a:lnTo>
                                  <a:pt x="55562" y="0"/>
                                </a:lnTo>
                                <a:lnTo>
                                  <a:pt x="33936" y="2744"/>
                                </a:lnTo>
                                <a:lnTo>
                                  <a:pt x="16275" y="10228"/>
                                </a:lnTo>
                                <a:lnTo>
                                  <a:pt x="4366" y="21329"/>
                                </a:lnTo>
                                <a:lnTo>
                                  <a:pt x="0" y="34925"/>
                                </a:lnTo>
                                <a:close/>
                              </a:path>
                            </a:pathLst>
                          </a:custGeom>
                          <a:ln w="12700">
                            <a:solidFill>
                              <a:srgbClr val="000000"/>
                            </a:solidFill>
                            <a:prstDash val="solid"/>
                          </a:ln>
                        </wps:spPr>
                        <wps:bodyPr wrap="square" lIns="0" tIns="0" rIns="0" bIns="0" rtlCol="0">
                          <a:prstTxWarp prst="textNoShape">
                            <a:avLst/>
                          </a:prstTxWarp>
                          <a:noAutofit/>
                        </wps:bodyPr>
                      </wps:wsp>
                      <wps:wsp>
                        <wps:cNvPr id="1259" name="Graphic 1259"/>
                        <wps:cNvSpPr/>
                        <wps:spPr>
                          <a:xfrm>
                            <a:off x="331795" y="566679"/>
                            <a:ext cx="111125" cy="34925"/>
                          </a:xfrm>
                          <a:custGeom>
                            <a:avLst/>
                            <a:gdLst/>
                            <a:ahLst/>
                            <a:cxnLst/>
                            <a:rect l="l" t="t" r="r" b="b"/>
                            <a:pathLst>
                              <a:path w="111125" h="34925">
                                <a:moveTo>
                                  <a:pt x="0" y="34925"/>
                                </a:moveTo>
                                <a:lnTo>
                                  <a:pt x="4366" y="21329"/>
                                </a:lnTo>
                                <a:lnTo>
                                  <a:pt x="16275" y="10228"/>
                                </a:lnTo>
                                <a:lnTo>
                                  <a:pt x="33936" y="2744"/>
                                </a:lnTo>
                                <a:lnTo>
                                  <a:pt x="55562" y="0"/>
                                </a:lnTo>
                                <a:lnTo>
                                  <a:pt x="77186" y="2744"/>
                                </a:lnTo>
                                <a:lnTo>
                                  <a:pt x="94843" y="10228"/>
                                </a:lnTo>
                                <a:lnTo>
                                  <a:pt x="106747" y="21329"/>
                                </a:lnTo>
                                <a:lnTo>
                                  <a:pt x="111112" y="34925"/>
                                </a:lnTo>
                                <a:lnTo>
                                  <a:pt x="106747" y="21329"/>
                                </a:lnTo>
                                <a:lnTo>
                                  <a:pt x="94843" y="10228"/>
                                </a:lnTo>
                                <a:lnTo>
                                  <a:pt x="77186" y="2744"/>
                                </a:lnTo>
                                <a:lnTo>
                                  <a:pt x="55562" y="0"/>
                                </a:lnTo>
                                <a:lnTo>
                                  <a:pt x="33936" y="2744"/>
                                </a:lnTo>
                                <a:lnTo>
                                  <a:pt x="16275" y="10228"/>
                                </a:lnTo>
                                <a:lnTo>
                                  <a:pt x="4366" y="21329"/>
                                </a:lnTo>
                                <a:lnTo>
                                  <a:pt x="0" y="34925"/>
                                </a:lnTo>
                                <a:close/>
                              </a:path>
                            </a:pathLst>
                          </a:custGeom>
                          <a:ln w="12700">
                            <a:solidFill>
                              <a:srgbClr val="000000"/>
                            </a:solidFill>
                            <a:prstDash val="solid"/>
                          </a:ln>
                        </wps:spPr>
                        <wps:bodyPr wrap="square" lIns="0" tIns="0" rIns="0" bIns="0" rtlCol="0">
                          <a:prstTxWarp prst="textNoShape">
                            <a:avLst/>
                          </a:prstTxWarp>
                          <a:noAutofit/>
                        </wps:bodyPr>
                      </wps:wsp>
                      <wps:wsp>
                        <wps:cNvPr id="1260" name="Graphic 1260"/>
                        <wps:cNvSpPr/>
                        <wps:spPr>
                          <a:xfrm>
                            <a:off x="442920" y="565091"/>
                            <a:ext cx="113030" cy="34925"/>
                          </a:xfrm>
                          <a:custGeom>
                            <a:avLst/>
                            <a:gdLst/>
                            <a:ahLst/>
                            <a:cxnLst/>
                            <a:rect l="l" t="t" r="r" b="b"/>
                            <a:pathLst>
                              <a:path w="113030" h="34925">
                                <a:moveTo>
                                  <a:pt x="0" y="34925"/>
                                </a:moveTo>
                                <a:lnTo>
                                  <a:pt x="4429" y="21329"/>
                                </a:lnTo>
                                <a:lnTo>
                                  <a:pt x="16506" y="10228"/>
                                </a:lnTo>
                                <a:lnTo>
                                  <a:pt x="34418" y="2744"/>
                                </a:lnTo>
                                <a:lnTo>
                                  <a:pt x="56349" y="0"/>
                                </a:lnTo>
                                <a:lnTo>
                                  <a:pt x="78281" y="2744"/>
                                </a:lnTo>
                                <a:lnTo>
                                  <a:pt x="96192" y="10228"/>
                                </a:lnTo>
                                <a:lnTo>
                                  <a:pt x="108270" y="21329"/>
                                </a:lnTo>
                                <a:lnTo>
                                  <a:pt x="112699" y="34925"/>
                                </a:lnTo>
                                <a:lnTo>
                                  <a:pt x="108270" y="21329"/>
                                </a:lnTo>
                                <a:lnTo>
                                  <a:pt x="96192" y="10228"/>
                                </a:lnTo>
                                <a:lnTo>
                                  <a:pt x="78281" y="2744"/>
                                </a:lnTo>
                                <a:lnTo>
                                  <a:pt x="56349" y="0"/>
                                </a:lnTo>
                                <a:lnTo>
                                  <a:pt x="34418" y="2744"/>
                                </a:lnTo>
                                <a:lnTo>
                                  <a:pt x="16506" y="10228"/>
                                </a:lnTo>
                                <a:lnTo>
                                  <a:pt x="4429" y="21329"/>
                                </a:lnTo>
                                <a:lnTo>
                                  <a:pt x="0" y="34925"/>
                                </a:lnTo>
                                <a:close/>
                              </a:path>
                            </a:pathLst>
                          </a:custGeom>
                          <a:ln w="12700">
                            <a:solidFill>
                              <a:srgbClr val="000000"/>
                            </a:solidFill>
                            <a:prstDash val="solid"/>
                          </a:ln>
                        </wps:spPr>
                        <wps:bodyPr wrap="square" lIns="0" tIns="0" rIns="0" bIns="0" rtlCol="0">
                          <a:prstTxWarp prst="textNoShape">
                            <a:avLst/>
                          </a:prstTxWarp>
                          <a:noAutofit/>
                        </wps:bodyPr>
                      </wps:wsp>
                      <wps:wsp>
                        <wps:cNvPr id="1261" name="Graphic 1261"/>
                        <wps:cNvSpPr/>
                        <wps:spPr>
                          <a:xfrm>
                            <a:off x="155577" y="82544"/>
                            <a:ext cx="180975" cy="1270"/>
                          </a:xfrm>
                          <a:custGeom>
                            <a:avLst/>
                            <a:gdLst/>
                            <a:ahLst/>
                            <a:cxnLst/>
                            <a:rect l="l" t="t" r="r" b="b"/>
                            <a:pathLst>
                              <a:path w="180975" h="0">
                                <a:moveTo>
                                  <a:pt x="180975" y="0"/>
                                </a:moveTo>
                                <a:lnTo>
                                  <a:pt x="0" y="0"/>
                                </a:lnTo>
                              </a:path>
                            </a:pathLst>
                          </a:custGeom>
                          <a:ln w="19050">
                            <a:solidFill>
                              <a:srgbClr val="000000"/>
                            </a:solidFill>
                            <a:prstDash val="solid"/>
                          </a:ln>
                        </wps:spPr>
                        <wps:bodyPr wrap="square" lIns="0" tIns="0" rIns="0" bIns="0" rtlCol="0">
                          <a:prstTxWarp prst="textNoShape">
                            <a:avLst/>
                          </a:prstTxWarp>
                          <a:noAutofit/>
                        </wps:bodyPr>
                      </wps:wsp>
                      <wps:wsp>
                        <wps:cNvPr id="1262" name="Graphic 1262"/>
                        <wps:cNvSpPr/>
                        <wps:spPr>
                          <a:xfrm>
                            <a:off x="117477" y="44441"/>
                            <a:ext cx="76200" cy="76200"/>
                          </a:xfrm>
                          <a:custGeom>
                            <a:avLst/>
                            <a:gdLst/>
                            <a:ahLst/>
                            <a:cxnLst/>
                            <a:rect l="l" t="t" r="r" b="b"/>
                            <a:pathLst>
                              <a:path w="76200" h="76200">
                                <a:moveTo>
                                  <a:pt x="38100" y="0"/>
                                </a:moveTo>
                                <a:lnTo>
                                  <a:pt x="23268" y="2995"/>
                                </a:lnTo>
                                <a:lnTo>
                                  <a:pt x="11158" y="11164"/>
                                </a:lnTo>
                                <a:lnTo>
                                  <a:pt x="2993" y="23279"/>
                                </a:lnTo>
                                <a:lnTo>
                                  <a:pt x="0" y="38112"/>
                                </a:lnTo>
                                <a:lnTo>
                                  <a:pt x="2993" y="52936"/>
                                </a:lnTo>
                                <a:lnTo>
                                  <a:pt x="11158" y="65043"/>
                                </a:lnTo>
                                <a:lnTo>
                                  <a:pt x="23268" y="73206"/>
                                </a:lnTo>
                                <a:lnTo>
                                  <a:pt x="38100" y="76200"/>
                                </a:lnTo>
                                <a:lnTo>
                                  <a:pt x="52931" y="73206"/>
                                </a:lnTo>
                                <a:lnTo>
                                  <a:pt x="65041" y="65041"/>
                                </a:lnTo>
                                <a:lnTo>
                                  <a:pt x="73206" y="52931"/>
                                </a:lnTo>
                                <a:lnTo>
                                  <a:pt x="76200" y="38100"/>
                                </a:lnTo>
                                <a:lnTo>
                                  <a:pt x="73206" y="23268"/>
                                </a:lnTo>
                                <a:lnTo>
                                  <a:pt x="65041" y="11158"/>
                                </a:lnTo>
                                <a:lnTo>
                                  <a:pt x="52931" y="2993"/>
                                </a:lnTo>
                                <a:lnTo>
                                  <a:pt x="38100" y="0"/>
                                </a:lnTo>
                                <a:close/>
                              </a:path>
                            </a:pathLst>
                          </a:custGeom>
                          <a:solidFill>
                            <a:srgbClr val="000000"/>
                          </a:solidFill>
                        </wps:spPr>
                        <wps:bodyPr wrap="square" lIns="0" tIns="0" rIns="0" bIns="0" rtlCol="0">
                          <a:prstTxWarp prst="textNoShape">
                            <a:avLst/>
                          </a:prstTxWarp>
                          <a:noAutofit/>
                        </wps:bodyPr>
                      </wps:wsp>
                      <wps:wsp>
                        <wps:cNvPr id="1263" name="Graphic 1263"/>
                        <wps:cNvSpPr/>
                        <wps:spPr>
                          <a:xfrm>
                            <a:off x="155577" y="353980"/>
                            <a:ext cx="180975" cy="1905"/>
                          </a:xfrm>
                          <a:custGeom>
                            <a:avLst/>
                            <a:gdLst/>
                            <a:ahLst/>
                            <a:cxnLst/>
                            <a:rect l="l" t="t" r="r" b="b"/>
                            <a:pathLst>
                              <a:path w="180975" h="1905">
                                <a:moveTo>
                                  <a:pt x="180975" y="1587"/>
                                </a:moveTo>
                                <a:lnTo>
                                  <a:pt x="0" y="0"/>
                                </a:lnTo>
                              </a:path>
                            </a:pathLst>
                          </a:custGeom>
                          <a:ln w="19050">
                            <a:solidFill>
                              <a:srgbClr val="000000"/>
                            </a:solidFill>
                            <a:prstDash val="solid"/>
                          </a:ln>
                        </wps:spPr>
                        <wps:bodyPr wrap="square" lIns="0" tIns="0" rIns="0" bIns="0" rtlCol="0">
                          <a:prstTxWarp prst="textNoShape">
                            <a:avLst/>
                          </a:prstTxWarp>
                          <a:noAutofit/>
                        </wps:bodyPr>
                      </wps:wsp>
                      <wps:wsp>
                        <wps:cNvPr id="1264" name="Graphic 1264"/>
                        <wps:cNvSpPr/>
                        <wps:spPr>
                          <a:xfrm>
                            <a:off x="117477" y="315876"/>
                            <a:ext cx="76200" cy="76200"/>
                          </a:xfrm>
                          <a:custGeom>
                            <a:avLst/>
                            <a:gdLst/>
                            <a:ahLst/>
                            <a:cxnLst/>
                            <a:rect l="l" t="t" r="r" b="b"/>
                            <a:pathLst>
                              <a:path w="76200" h="76200">
                                <a:moveTo>
                                  <a:pt x="38100" y="0"/>
                                </a:moveTo>
                                <a:lnTo>
                                  <a:pt x="23268" y="2995"/>
                                </a:lnTo>
                                <a:lnTo>
                                  <a:pt x="11158" y="11164"/>
                                </a:lnTo>
                                <a:lnTo>
                                  <a:pt x="2993" y="23279"/>
                                </a:lnTo>
                                <a:lnTo>
                                  <a:pt x="0" y="38112"/>
                                </a:lnTo>
                                <a:lnTo>
                                  <a:pt x="2993" y="52936"/>
                                </a:lnTo>
                                <a:lnTo>
                                  <a:pt x="11158" y="65043"/>
                                </a:lnTo>
                                <a:lnTo>
                                  <a:pt x="23268" y="73206"/>
                                </a:lnTo>
                                <a:lnTo>
                                  <a:pt x="38100" y="76200"/>
                                </a:lnTo>
                                <a:lnTo>
                                  <a:pt x="52931" y="73206"/>
                                </a:lnTo>
                                <a:lnTo>
                                  <a:pt x="65041" y="65041"/>
                                </a:lnTo>
                                <a:lnTo>
                                  <a:pt x="73206" y="52931"/>
                                </a:lnTo>
                                <a:lnTo>
                                  <a:pt x="76200" y="38100"/>
                                </a:lnTo>
                                <a:lnTo>
                                  <a:pt x="73206" y="23268"/>
                                </a:lnTo>
                                <a:lnTo>
                                  <a:pt x="65041" y="11158"/>
                                </a:lnTo>
                                <a:lnTo>
                                  <a:pt x="52931" y="2993"/>
                                </a:lnTo>
                                <a:lnTo>
                                  <a:pt x="38100" y="0"/>
                                </a:lnTo>
                                <a:close/>
                              </a:path>
                            </a:pathLst>
                          </a:custGeom>
                          <a:solidFill>
                            <a:srgbClr val="000000"/>
                          </a:solidFill>
                        </wps:spPr>
                        <wps:bodyPr wrap="square" lIns="0" tIns="0" rIns="0" bIns="0" rtlCol="0">
                          <a:prstTxWarp prst="textNoShape">
                            <a:avLst/>
                          </a:prstTxWarp>
                          <a:noAutofit/>
                        </wps:bodyPr>
                      </wps:wsp>
                      <wps:wsp>
                        <wps:cNvPr id="1265" name="Graphic 1265"/>
                        <wps:cNvSpPr/>
                        <wps:spPr>
                          <a:xfrm>
                            <a:off x="155577" y="641287"/>
                            <a:ext cx="180975" cy="1905"/>
                          </a:xfrm>
                          <a:custGeom>
                            <a:avLst/>
                            <a:gdLst/>
                            <a:ahLst/>
                            <a:cxnLst/>
                            <a:rect l="l" t="t" r="r" b="b"/>
                            <a:pathLst>
                              <a:path w="180975" h="1905">
                                <a:moveTo>
                                  <a:pt x="180975" y="1587"/>
                                </a:moveTo>
                                <a:lnTo>
                                  <a:pt x="0" y="0"/>
                                </a:lnTo>
                              </a:path>
                            </a:pathLst>
                          </a:custGeom>
                          <a:ln w="19050">
                            <a:solidFill>
                              <a:srgbClr val="000000"/>
                            </a:solidFill>
                            <a:prstDash val="solid"/>
                          </a:ln>
                        </wps:spPr>
                        <wps:bodyPr wrap="square" lIns="0" tIns="0" rIns="0" bIns="0" rtlCol="0">
                          <a:prstTxWarp prst="textNoShape">
                            <a:avLst/>
                          </a:prstTxWarp>
                          <a:noAutofit/>
                        </wps:bodyPr>
                      </wps:wsp>
                      <wps:wsp>
                        <wps:cNvPr id="1266" name="Graphic 1266"/>
                        <wps:cNvSpPr/>
                        <wps:spPr>
                          <a:xfrm>
                            <a:off x="117477" y="603185"/>
                            <a:ext cx="76200" cy="76200"/>
                          </a:xfrm>
                          <a:custGeom>
                            <a:avLst/>
                            <a:gdLst/>
                            <a:ahLst/>
                            <a:cxnLst/>
                            <a:rect l="l" t="t" r="r" b="b"/>
                            <a:pathLst>
                              <a:path w="76200" h="76200">
                                <a:moveTo>
                                  <a:pt x="38100" y="0"/>
                                </a:moveTo>
                                <a:lnTo>
                                  <a:pt x="23268" y="2995"/>
                                </a:lnTo>
                                <a:lnTo>
                                  <a:pt x="11158" y="11164"/>
                                </a:lnTo>
                                <a:lnTo>
                                  <a:pt x="2993" y="23279"/>
                                </a:lnTo>
                                <a:lnTo>
                                  <a:pt x="0" y="38112"/>
                                </a:lnTo>
                                <a:lnTo>
                                  <a:pt x="2993" y="52936"/>
                                </a:lnTo>
                                <a:lnTo>
                                  <a:pt x="11158" y="65043"/>
                                </a:lnTo>
                                <a:lnTo>
                                  <a:pt x="23268" y="73206"/>
                                </a:lnTo>
                                <a:lnTo>
                                  <a:pt x="38100" y="76199"/>
                                </a:lnTo>
                                <a:lnTo>
                                  <a:pt x="52931" y="73206"/>
                                </a:lnTo>
                                <a:lnTo>
                                  <a:pt x="65041" y="65041"/>
                                </a:lnTo>
                                <a:lnTo>
                                  <a:pt x="73206" y="52931"/>
                                </a:lnTo>
                                <a:lnTo>
                                  <a:pt x="76200" y="38099"/>
                                </a:lnTo>
                                <a:lnTo>
                                  <a:pt x="73206" y="23268"/>
                                </a:lnTo>
                                <a:lnTo>
                                  <a:pt x="65041" y="11158"/>
                                </a:lnTo>
                                <a:lnTo>
                                  <a:pt x="52931" y="2993"/>
                                </a:lnTo>
                                <a:lnTo>
                                  <a:pt x="38100" y="0"/>
                                </a:lnTo>
                                <a:close/>
                              </a:path>
                            </a:pathLst>
                          </a:custGeom>
                          <a:solidFill>
                            <a:srgbClr val="000000"/>
                          </a:solidFill>
                        </wps:spPr>
                        <wps:bodyPr wrap="square" lIns="0" tIns="0" rIns="0" bIns="0" rtlCol="0">
                          <a:prstTxWarp prst="textNoShape">
                            <a:avLst/>
                          </a:prstTxWarp>
                          <a:noAutofit/>
                        </wps:bodyPr>
                      </wps:wsp>
                      <wps:wsp>
                        <wps:cNvPr id="1267" name="Graphic 1267"/>
                        <wps:cNvSpPr/>
                        <wps:spPr>
                          <a:xfrm>
                            <a:off x="155577" y="82544"/>
                            <a:ext cx="1270" cy="2589530"/>
                          </a:xfrm>
                          <a:custGeom>
                            <a:avLst/>
                            <a:gdLst/>
                            <a:ahLst/>
                            <a:cxnLst/>
                            <a:rect l="l" t="t" r="r" b="b"/>
                            <a:pathLst>
                              <a:path w="0" h="2589530">
                                <a:moveTo>
                                  <a:pt x="0" y="0"/>
                                </a:moveTo>
                                <a:lnTo>
                                  <a:pt x="0" y="2588958"/>
                                </a:lnTo>
                              </a:path>
                            </a:pathLst>
                          </a:custGeom>
                          <a:ln w="19050">
                            <a:solidFill>
                              <a:srgbClr val="000000"/>
                            </a:solidFill>
                            <a:prstDash val="solid"/>
                          </a:ln>
                        </wps:spPr>
                        <wps:bodyPr wrap="square" lIns="0" tIns="0" rIns="0" bIns="0" rtlCol="0">
                          <a:prstTxWarp prst="textNoShape">
                            <a:avLst/>
                          </a:prstTxWarp>
                          <a:noAutofit/>
                        </wps:bodyPr>
                      </wps:wsp>
                      <wps:wsp>
                        <wps:cNvPr id="1268" name="Graphic 1268"/>
                        <wps:cNvSpPr/>
                        <wps:spPr>
                          <a:xfrm>
                            <a:off x="1500187" y="1544483"/>
                            <a:ext cx="611505" cy="612775"/>
                          </a:xfrm>
                          <a:custGeom>
                            <a:avLst/>
                            <a:gdLst/>
                            <a:ahLst/>
                            <a:cxnLst/>
                            <a:rect l="l" t="t" r="r" b="b"/>
                            <a:pathLst>
                              <a:path w="611505" h="612775">
                                <a:moveTo>
                                  <a:pt x="0" y="306362"/>
                                </a:moveTo>
                                <a:lnTo>
                                  <a:pt x="3999" y="256667"/>
                                </a:lnTo>
                                <a:lnTo>
                                  <a:pt x="15579" y="209526"/>
                                </a:lnTo>
                                <a:lnTo>
                                  <a:pt x="34109" y="165569"/>
                                </a:lnTo>
                                <a:lnTo>
                                  <a:pt x="58960" y="125427"/>
                                </a:lnTo>
                                <a:lnTo>
                                  <a:pt x="89504" y="89730"/>
                                </a:lnTo>
                                <a:lnTo>
                                  <a:pt x="125111" y="59109"/>
                                </a:lnTo>
                                <a:lnTo>
                                  <a:pt x="165152" y="34195"/>
                                </a:lnTo>
                                <a:lnTo>
                                  <a:pt x="208998" y="15618"/>
                                </a:lnTo>
                                <a:lnTo>
                                  <a:pt x="256019" y="4009"/>
                                </a:lnTo>
                                <a:lnTo>
                                  <a:pt x="305587" y="0"/>
                                </a:lnTo>
                                <a:lnTo>
                                  <a:pt x="355158" y="4009"/>
                                </a:lnTo>
                                <a:lnTo>
                                  <a:pt x="402182" y="15618"/>
                                </a:lnTo>
                                <a:lnTo>
                                  <a:pt x="446030" y="34195"/>
                                </a:lnTo>
                                <a:lnTo>
                                  <a:pt x="486072" y="59109"/>
                                </a:lnTo>
                                <a:lnTo>
                                  <a:pt x="521681" y="89730"/>
                                </a:lnTo>
                                <a:lnTo>
                                  <a:pt x="552225" y="125427"/>
                                </a:lnTo>
                                <a:lnTo>
                                  <a:pt x="577077" y="165569"/>
                                </a:lnTo>
                                <a:lnTo>
                                  <a:pt x="595608" y="209526"/>
                                </a:lnTo>
                                <a:lnTo>
                                  <a:pt x="607187" y="256667"/>
                                </a:lnTo>
                                <a:lnTo>
                                  <a:pt x="611187" y="306362"/>
                                </a:lnTo>
                                <a:lnTo>
                                  <a:pt x="607187" y="356056"/>
                                </a:lnTo>
                                <a:lnTo>
                                  <a:pt x="595608" y="403197"/>
                                </a:lnTo>
                                <a:lnTo>
                                  <a:pt x="577077" y="447154"/>
                                </a:lnTo>
                                <a:lnTo>
                                  <a:pt x="552225" y="487296"/>
                                </a:lnTo>
                                <a:lnTo>
                                  <a:pt x="521681" y="522993"/>
                                </a:lnTo>
                                <a:lnTo>
                                  <a:pt x="486072" y="553614"/>
                                </a:lnTo>
                                <a:lnTo>
                                  <a:pt x="446030" y="578529"/>
                                </a:lnTo>
                                <a:lnTo>
                                  <a:pt x="402182" y="597105"/>
                                </a:lnTo>
                                <a:lnTo>
                                  <a:pt x="355158" y="608714"/>
                                </a:lnTo>
                                <a:lnTo>
                                  <a:pt x="305587" y="612724"/>
                                </a:lnTo>
                                <a:lnTo>
                                  <a:pt x="256019" y="608714"/>
                                </a:lnTo>
                                <a:lnTo>
                                  <a:pt x="208998" y="597105"/>
                                </a:lnTo>
                                <a:lnTo>
                                  <a:pt x="165152" y="578529"/>
                                </a:lnTo>
                                <a:lnTo>
                                  <a:pt x="125111" y="553614"/>
                                </a:lnTo>
                                <a:lnTo>
                                  <a:pt x="89504" y="522993"/>
                                </a:lnTo>
                                <a:lnTo>
                                  <a:pt x="58960" y="487296"/>
                                </a:lnTo>
                                <a:lnTo>
                                  <a:pt x="34109" y="447154"/>
                                </a:lnTo>
                                <a:lnTo>
                                  <a:pt x="15579" y="403197"/>
                                </a:lnTo>
                                <a:lnTo>
                                  <a:pt x="3999" y="356056"/>
                                </a:lnTo>
                                <a:lnTo>
                                  <a:pt x="0" y="306362"/>
                                </a:lnTo>
                                <a:close/>
                              </a:path>
                            </a:pathLst>
                          </a:custGeom>
                          <a:ln w="19050">
                            <a:solidFill>
                              <a:srgbClr val="000000"/>
                            </a:solidFill>
                            <a:prstDash val="solid"/>
                          </a:ln>
                        </wps:spPr>
                        <wps:bodyPr wrap="square" lIns="0" tIns="0" rIns="0" bIns="0" rtlCol="0">
                          <a:prstTxWarp prst="textNoShape">
                            <a:avLst/>
                          </a:prstTxWarp>
                          <a:noAutofit/>
                        </wps:bodyPr>
                      </wps:wsp>
                      <wps:wsp>
                        <wps:cNvPr id="1269" name="Graphic 1269"/>
                        <wps:cNvSpPr/>
                        <wps:spPr>
                          <a:xfrm>
                            <a:off x="1611313" y="646057"/>
                            <a:ext cx="1270" cy="973455"/>
                          </a:xfrm>
                          <a:custGeom>
                            <a:avLst/>
                            <a:gdLst/>
                            <a:ahLst/>
                            <a:cxnLst/>
                            <a:rect l="l" t="t" r="r" b="b"/>
                            <a:pathLst>
                              <a:path w="0" h="973455">
                                <a:moveTo>
                                  <a:pt x="0" y="973035"/>
                                </a:moveTo>
                                <a:lnTo>
                                  <a:pt x="0" y="0"/>
                                </a:lnTo>
                              </a:path>
                            </a:pathLst>
                          </a:custGeom>
                          <a:ln w="19050">
                            <a:solidFill>
                              <a:srgbClr val="000000"/>
                            </a:solidFill>
                            <a:prstDash val="solid"/>
                          </a:ln>
                        </wps:spPr>
                        <wps:bodyPr wrap="square" lIns="0" tIns="0" rIns="0" bIns="0" rtlCol="0">
                          <a:prstTxWarp prst="textNoShape">
                            <a:avLst/>
                          </a:prstTxWarp>
                          <a:noAutofit/>
                        </wps:bodyPr>
                      </wps:wsp>
                      <pic:pic>
                        <pic:nvPicPr>
                          <pic:cNvPr id="1270" name="Image 1270"/>
                          <pic:cNvPicPr/>
                        </pic:nvPicPr>
                        <pic:blipFill>
                          <a:blip r:embed="rId91" cstate="print"/>
                          <a:stretch>
                            <a:fillRect/>
                          </a:stretch>
                        </pic:blipFill>
                        <pic:spPr>
                          <a:xfrm>
                            <a:off x="1573215" y="607947"/>
                            <a:ext cx="76200" cy="76200"/>
                          </a:xfrm>
                          <a:prstGeom prst="rect">
                            <a:avLst/>
                          </a:prstGeom>
                        </pic:spPr>
                      </pic:pic>
                      <wps:wsp>
                        <wps:cNvPr id="1271" name="Graphic 1271"/>
                        <wps:cNvSpPr/>
                        <wps:spPr>
                          <a:xfrm>
                            <a:off x="1800225" y="349215"/>
                            <a:ext cx="1270" cy="1195705"/>
                          </a:xfrm>
                          <a:custGeom>
                            <a:avLst/>
                            <a:gdLst/>
                            <a:ahLst/>
                            <a:cxnLst/>
                            <a:rect l="l" t="t" r="r" b="b"/>
                            <a:pathLst>
                              <a:path w="0" h="1195705">
                                <a:moveTo>
                                  <a:pt x="0" y="1195273"/>
                                </a:moveTo>
                                <a:lnTo>
                                  <a:pt x="0" y="0"/>
                                </a:lnTo>
                              </a:path>
                            </a:pathLst>
                          </a:custGeom>
                          <a:ln w="19050">
                            <a:solidFill>
                              <a:srgbClr val="000000"/>
                            </a:solidFill>
                            <a:prstDash val="solid"/>
                          </a:ln>
                        </wps:spPr>
                        <wps:bodyPr wrap="square" lIns="0" tIns="0" rIns="0" bIns="0" rtlCol="0">
                          <a:prstTxWarp prst="textNoShape">
                            <a:avLst/>
                          </a:prstTxWarp>
                          <a:noAutofit/>
                        </wps:bodyPr>
                      </wps:wsp>
                      <pic:pic>
                        <pic:nvPicPr>
                          <pic:cNvPr id="1272" name="Image 1272"/>
                          <pic:cNvPicPr/>
                        </pic:nvPicPr>
                        <pic:blipFill>
                          <a:blip r:embed="rId85" cstate="print"/>
                          <a:stretch>
                            <a:fillRect/>
                          </a:stretch>
                        </pic:blipFill>
                        <pic:spPr>
                          <a:xfrm>
                            <a:off x="1762123" y="311116"/>
                            <a:ext cx="76200" cy="76200"/>
                          </a:xfrm>
                          <a:prstGeom prst="rect">
                            <a:avLst/>
                          </a:prstGeom>
                        </pic:spPr>
                      </pic:pic>
                      <wps:wsp>
                        <wps:cNvPr id="1273" name="Graphic 1273"/>
                        <wps:cNvSpPr/>
                        <wps:spPr>
                          <a:xfrm>
                            <a:off x="2025651" y="82543"/>
                            <a:ext cx="3175" cy="1551305"/>
                          </a:xfrm>
                          <a:custGeom>
                            <a:avLst/>
                            <a:gdLst/>
                            <a:ahLst/>
                            <a:cxnLst/>
                            <a:rect l="l" t="t" r="r" b="b"/>
                            <a:pathLst>
                              <a:path w="3175" h="1551305">
                                <a:moveTo>
                                  <a:pt x="3175" y="1550835"/>
                                </a:moveTo>
                                <a:lnTo>
                                  <a:pt x="0" y="0"/>
                                </a:lnTo>
                              </a:path>
                            </a:pathLst>
                          </a:custGeom>
                          <a:ln w="19050">
                            <a:solidFill>
                              <a:srgbClr val="000000"/>
                            </a:solidFill>
                            <a:prstDash val="solid"/>
                          </a:ln>
                        </wps:spPr>
                        <wps:bodyPr wrap="square" lIns="0" tIns="0" rIns="0" bIns="0" rtlCol="0">
                          <a:prstTxWarp prst="textNoShape">
                            <a:avLst/>
                          </a:prstTxWarp>
                          <a:noAutofit/>
                        </wps:bodyPr>
                      </wps:wsp>
                      <pic:pic>
                        <pic:nvPicPr>
                          <pic:cNvPr id="1274" name="Image 1274"/>
                          <pic:cNvPicPr/>
                        </pic:nvPicPr>
                        <pic:blipFill>
                          <a:blip r:embed="rId101" cstate="print"/>
                          <a:stretch>
                            <a:fillRect/>
                          </a:stretch>
                        </pic:blipFill>
                        <pic:spPr>
                          <a:xfrm>
                            <a:off x="1987551" y="44441"/>
                            <a:ext cx="76200" cy="76200"/>
                          </a:xfrm>
                          <a:prstGeom prst="rect">
                            <a:avLst/>
                          </a:prstGeom>
                        </pic:spPr>
                      </pic:pic>
                      <wps:wsp>
                        <wps:cNvPr id="1275" name="Graphic 1275"/>
                        <wps:cNvSpPr/>
                        <wps:spPr>
                          <a:xfrm>
                            <a:off x="1377953" y="2171487"/>
                            <a:ext cx="871855" cy="179705"/>
                          </a:xfrm>
                          <a:custGeom>
                            <a:avLst/>
                            <a:gdLst/>
                            <a:ahLst/>
                            <a:cxnLst/>
                            <a:rect l="l" t="t" r="r" b="b"/>
                            <a:pathLst>
                              <a:path w="871855" h="179705">
                                <a:moveTo>
                                  <a:pt x="0" y="0"/>
                                </a:moveTo>
                                <a:lnTo>
                                  <a:pt x="871537" y="0"/>
                                </a:lnTo>
                                <a:lnTo>
                                  <a:pt x="871537" y="179374"/>
                                </a:lnTo>
                                <a:lnTo>
                                  <a:pt x="0" y="179374"/>
                                </a:lnTo>
                                <a:lnTo>
                                  <a:pt x="0" y="0"/>
                                </a:lnTo>
                                <a:close/>
                              </a:path>
                            </a:pathLst>
                          </a:custGeom>
                          <a:ln w="19050">
                            <a:solidFill>
                              <a:srgbClr val="000000"/>
                            </a:solidFill>
                            <a:prstDash val="solid"/>
                          </a:ln>
                        </wps:spPr>
                        <wps:bodyPr wrap="square" lIns="0" tIns="0" rIns="0" bIns="0" rtlCol="0">
                          <a:prstTxWarp prst="textNoShape">
                            <a:avLst/>
                          </a:prstTxWarp>
                          <a:noAutofit/>
                        </wps:bodyPr>
                      </wps:wsp>
                      <wps:wsp>
                        <wps:cNvPr id="1276" name="Graphic 1276"/>
                        <wps:cNvSpPr/>
                        <wps:spPr>
                          <a:xfrm>
                            <a:off x="0" y="2363557"/>
                            <a:ext cx="3348354" cy="1270"/>
                          </a:xfrm>
                          <a:custGeom>
                            <a:avLst/>
                            <a:gdLst/>
                            <a:ahLst/>
                            <a:cxnLst/>
                            <a:rect l="l" t="t" r="r" b="b"/>
                            <a:pathLst>
                              <a:path w="3348354" h="0">
                                <a:moveTo>
                                  <a:pt x="3348037" y="0"/>
                                </a:moveTo>
                                <a:lnTo>
                                  <a:pt x="0" y="0"/>
                                </a:lnTo>
                              </a:path>
                            </a:pathLst>
                          </a:custGeom>
                          <a:ln w="19050">
                            <a:solidFill>
                              <a:srgbClr val="000000"/>
                            </a:solidFill>
                            <a:prstDash val="solid"/>
                          </a:ln>
                        </wps:spPr>
                        <wps:bodyPr wrap="square" lIns="0" tIns="0" rIns="0" bIns="0" rtlCol="0">
                          <a:prstTxWarp prst="textNoShape">
                            <a:avLst/>
                          </a:prstTxWarp>
                          <a:noAutofit/>
                        </wps:bodyPr>
                      </wps:wsp>
                      <wps:wsp>
                        <wps:cNvPr id="1277" name="Graphic 1277"/>
                        <wps:cNvSpPr/>
                        <wps:spPr>
                          <a:xfrm>
                            <a:off x="68266" y="2671499"/>
                            <a:ext cx="3035300" cy="481330"/>
                          </a:xfrm>
                          <a:custGeom>
                            <a:avLst/>
                            <a:gdLst/>
                            <a:ahLst/>
                            <a:cxnLst/>
                            <a:rect l="l" t="t" r="r" b="b"/>
                            <a:pathLst>
                              <a:path w="3035300" h="481330">
                                <a:moveTo>
                                  <a:pt x="0" y="0"/>
                                </a:moveTo>
                                <a:lnTo>
                                  <a:pt x="174625" y="0"/>
                                </a:lnTo>
                                <a:lnTo>
                                  <a:pt x="174625" y="480961"/>
                                </a:lnTo>
                                <a:lnTo>
                                  <a:pt x="0" y="480961"/>
                                </a:lnTo>
                                <a:lnTo>
                                  <a:pt x="0" y="0"/>
                                </a:lnTo>
                                <a:close/>
                              </a:path>
                              <a:path w="3035300" h="481330">
                                <a:moveTo>
                                  <a:pt x="2860674" y="0"/>
                                </a:moveTo>
                                <a:lnTo>
                                  <a:pt x="3035299" y="0"/>
                                </a:lnTo>
                                <a:lnTo>
                                  <a:pt x="3035299" y="480961"/>
                                </a:lnTo>
                                <a:lnTo>
                                  <a:pt x="2860674" y="480961"/>
                                </a:lnTo>
                                <a:lnTo>
                                  <a:pt x="2860674" y="0"/>
                                </a:lnTo>
                                <a:close/>
                              </a:path>
                            </a:pathLst>
                          </a:custGeom>
                          <a:ln w="19050">
                            <a:solidFill>
                              <a:srgbClr val="000000"/>
                            </a:solidFill>
                            <a:prstDash val="solid"/>
                          </a:ln>
                        </wps:spPr>
                        <wps:bodyPr wrap="square" lIns="0" tIns="0" rIns="0" bIns="0" rtlCol="0">
                          <a:prstTxWarp prst="textNoShape">
                            <a:avLst/>
                          </a:prstTxWarp>
                          <a:noAutofit/>
                        </wps:bodyPr>
                      </wps:wsp>
                      <wps:wsp>
                        <wps:cNvPr id="1278" name="Graphic 1278"/>
                        <wps:cNvSpPr/>
                        <wps:spPr>
                          <a:xfrm>
                            <a:off x="3013075" y="890506"/>
                            <a:ext cx="3175" cy="1781175"/>
                          </a:xfrm>
                          <a:custGeom>
                            <a:avLst/>
                            <a:gdLst/>
                            <a:ahLst/>
                            <a:cxnLst/>
                            <a:rect l="l" t="t" r="r" b="b"/>
                            <a:pathLst>
                              <a:path w="3175" h="1781175">
                                <a:moveTo>
                                  <a:pt x="3175" y="1780997"/>
                                </a:moveTo>
                                <a:lnTo>
                                  <a:pt x="0" y="0"/>
                                </a:lnTo>
                              </a:path>
                            </a:pathLst>
                          </a:custGeom>
                          <a:ln w="19050">
                            <a:solidFill>
                              <a:srgbClr val="000000"/>
                            </a:solidFill>
                            <a:prstDash val="solid"/>
                          </a:ln>
                        </wps:spPr>
                        <wps:bodyPr wrap="square" lIns="0" tIns="0" rIns="0" bIns="0" rtlCol="0">
                          <a:prstTxWarp prst="textNoShape">
                            <a:avLst/>
                          </a:prstTxWarp>
                          <a:noAutofit/>
                        </wps:bodyPr>
                      </wps:wsp>
                      <wps:wsp>
                        <wps:cNvPr id="1279" name="Graphic 1279"/>
                        <wps:cNvSpPr/>
                        <wps:spPr>
                          <a:xfrm>
                            <a:off x="1466851" y="1279401"/>
                            <a:ext cx="1270" cy="200025"/>
                          </a:xfrm>
                          <a:custGeom>
                            <a:avLst/>
                            <a:gdLst/>
                            <a:ahLst/>
                            <a:cxnLst/>
                            <a:rect l="l" t="t" r="r" b="b"/>
                            <a:pathLst>
                              <a:path w="0" h="200025">
                                <a:moveTo>
                                  <a:pt x="0" y="0"/>
                                </a:moveTo>
                                <a:lnTo>
                                  <a:pt x="0" y="199999"/>
                                </a:lnTo>
                              </a:path>
                            </a:pathLst>
                          </a:custGeom>
                          <a:ln w="12700">
                            <a:solidFill>
                              <a:srgbClr val="000000"/>
                            </a:solidFill>
                            <a:prstDash val="solid"/>
                          </a:ln>
                        </wps:spPr>
                        <wps:bodyPr wrap="square" lIns="0" tIns="0" rIns="0" bIns="0" rtlCol="0">
                          <a:prstTxWarp prst="textNoShape">
                            <a:avLst/>
                          </a:prstTxWarp>
                          <a:noAutofit/>
                        </wps:bodyPr>
                      </wps:wsp>
                      <wps:wsp>
                        <wps:cNvPr id="1280" name="Graphic 1280"/>
                        <wps:cNvSpPr/>
                        <wps:spPr>
                          <a:xfrm>
                            <a:off x="1428755" y="1466702"/>
                            <a:ext cx="76200" cy="76200"/>
                          </a:xfrm>
                          <a:custGeom>
                            <a:avLst/>
                            <a:gdLst/>
                            <a:ahLst/>
                            <a:cxnLst/>
                            <a:rect l="l" t="t" r="r" b="b"/>
                            <a:pathLst>
                              <a:path w="76200" h="76200">
                                <a:moveTo>
                                  <a:pt x="76200" y="0"/>
                                </a:moveTo>
                                <a:lnTo>
                                  <a:pt x="0" y="0"/>
                                </a:lnTo>
                                <a:lnTo>
                                  <a:pt x="38100" y="76200"/>
                                </a:lnTo>
                                <a:lnTo>
                                  <a:pt x="76200" y="0"/>
                                </a:lnTo>
                                <a:close/>
                              </a:path>
                            </a:pathLst>
                          </a:custGeom>
                          <a:solidFill>
                            <a:srgbClr val="000000"/>
                          </a:solidFill>
                        </wps:spPr>
                        <wps:bodyPr wrap="square" lIns="0" tIns="0" rIns="0" bIns="0" rtlCol="0">
                          <a:prstTxWarp prst="textNoShape">
                            <a:avLst/>
                          </a:prstTxWarp>
                          <a:noAutofit/>
                        </wps:bodyPr>
                      </wps:wsp>
                      <wps:wsp>
                        <wps:cNvPr id="1281" name="Graphic 1281"/>
                        <wps:cNvSpPr/>
                        <wps:spPr>
                          <a:xfrm>
                            <a:off x="155577" y="890503"/>
                            <a:ext cx="3205480" cy="5080"/>
                          </a:xfrm>
                          <a:custGeom>
                            <a:avLst/>
                            <a:gdLst/>
                            <a:ahLst/>
                            <a:cxnLst/>
                            <a:rect l="l" t="t" r="r" b="b"/>
                            <a:pathLst>
                              <a:path w="3205480" h="5080">
                                <a:moveTo>
                                  <a:pt x="0" y="4762"/>
                                </a:moveTo>
                                <a:lnTo>
                                  <a:pt x="3205162" y="0"/>
                                </a:lnTo>
                              </a:path>
                            </a:pathLst>
                          </a:custGeom>
                          <a:ln w="19050">
                            <a:solidFill>
                              <a:srgbClr val="000000"/>
                            </a:solidFill>
                            <a:prstDash val="solid"/>
                          </a:ln>
                        </wps:spPr>
                        <wps:bodyPr wrap="square" lIns="0" tIns="0" rIns="0" bIns="0" rtlCol="0">
                          <a:prstTxWarp prst="textNoShape">
                            <a:avLst/>
                          </a:prstTxWarp>
                          <a:noAutofit/>
                        </wps:bodyPr>
                      </wps:wsp>
                      <pic:pic>
                        <pic:nvPicPr>
                          <pic:cNvPr id="1282" name="Image 1282"/>
                          <pic:cNvPicPr/>
                        </pic:nvPicPr>
                        <pic:blipFill>
                          <a:blip r:embed="rId85" cstate="print"/>
                          <a:stretch>
                            <a:fillRect/>
                          </a:stretch>
                        </pic:blipFill>
                        <pic:spPr>
                          <a:xfrm>
                            <a:off x="117477" y="857166"/>
                            <a:ext cx="76200" cy="76200"/>
                          </a:xfrm>
                          <a:prstGeom prst="rect">
                            <a:avLst/>
                          </a:prstGeom>
                        </pic:spPr>
                      </pic:pic>
                      <wps:wsp>
                        <wps:cNvPr id="1283" name="Graphic 1283"/>
                        <wps:cNvSpPr/>
                        <wps:spPr>
                          <a:xfrm>
                            <a:off x="1558928" y="1109552"/>
                            <a:ext cx="520700" cy="327025"/>
                          </a:xfrm>
                          <a:custGeom>
                            <a:avLst/>
                            <a:gdLst/>
                            <a:ahLst/>
                            <a:cxnLst/>
                            <a:rect l="l" t="t" r="r" b="b"/>
                            <a:pathLst>
                              <a:path w="520700" h="327025">
                                <a:moveTo>
                                  <a:pt x="0" y="0"/>
                                </a:moveTo>
                                <a:lnTo>
                                  <a:pt x="107950" y="0"/>
                                </a:lnTo>
                                <a:lnTo>
                                  <a:pt x="107950" y="326986"/>
                                </a:lnTo>
                                <a:lnTo>
                                  <a:pt x="0" y="326986"/>
                                </a:lnTo>
                                <a:lnTo>
                                  <a:pt x="0" y="0"/>
                                </a:lnTo>
                                <a:close/>
                              </a:path>
                              <a:path w="520700" h="327025">
                                <a:moveTo>
                                  <a:pt x="187325" y="0"/>
                                </a:moveTo>
                                <a:lnTo>
                                  <a:pt x="296862" y="0"/>
                                </a:lnTo>
                                <a:lnTo>
                                  <a:pt x="296862" y="326986"/>
                                </a:lnTo>
                                <a:lnTo>
                                  <a:pt x="187325" y="326986"/>
                                </a:lnTo>
                                <a:lnTo>
                                  <a:pt x="187325" y="0"/>
                                </a:lnTo>
                                <a:close/>
                              </a:path>
                              <a:path w="520700" h="327025">
                                <a:moveTo>
                                  <a:pt x="412750" y="0"/>
                                </a:moveTo>
                                <a:lnTo>
                                  <a:pt x="520700" y="0"/>
                                </a:lnTo>
                                <a:lnTo>
                                  <a:pt x="520700" y="326986"/>
                                </a:lnTo>
                                <a:lnTo>
                                  <a:pt x="412750" y="326986"/>
                                </a:lnTo>
                                <a:lnTo>
                                  <a:pt x="412750" y="0"/>
                                </a:lnTo>
                                <a:close/>
                              </a:path>
                            </a:pathLst>
                          </a:custGeom>
                          <a:ln w="19050">
                            <a:solidFill>
                              <a:srgbClr val="000000"/>
                            </a:solidFill>
                            <a:prstDash val="solid"/>
                          </a:ln>
                        </wps:spPr>
                        <wps:bodyPr wrap="square" lIns="0" tIns="0" rIns="0" bIns="0" rtlCol="0">
                          <a:prstTxWarp prst="textNoShape">
                            <a:avLst/>
                          </a:prstTxWarp>
                          <a:noAutofit/>
                        </wps:bodyPr>
                      </wps:wsp>
                      <wps:wsp>
                        <wps:cNvPr id="1284" name="Graphic 1284"/>
                        <wps:cNvSpPr/>
                        <wps:spPr>
                          <a:xfrm>
                            <a:off x="2089150" y="1415912"/>
                            <a:ext cx="81280" cy="1270"/>
                          </a:xfrm>
                          <a:custGeom>
                            <a:avLst/>
                            <a:gdLst/>
                            <a:ahLst/>
                            <a:cxnLst/>
                            <a:rect l="l" t="t" r="r" b="b"/>
                            <a:pathLst>
                              <a:path w="81280" h="0">
                                <a:moveTo>
                                  <a:pt x="0" y="0"/>
                                </a:moveTo>
                                <a:lnTo>
                                  <a:pt x="80962" y="0"/>
                                </a:lnTo>
                              </a:path>
                            </a:pathLst>
                          </a:custGeom>
                          <a:ln w="12700">
                            <a:solidFill>
                              <a:srgbClr val="000000"/>
                            </a:solidFill>
                            <a:prstDash val="solid"/>
                          </a:ln>
                        </wps:spPr>
                        <wps:bodyPr wrap="square" lIns="0" tIns="0" rIns="0" bIns="0" rtlCol="0">
                          <a:prstTxWarp prst="textNoShape">
                            <a:avLst/>
                          </a:prstTxWarp>
                          <a:noAutofit/>
                        </wps:bodyPr>
                      </wps:wsp>
                      <wps:wsp>
                        <wps:cNvPr id="1285" name="Graphic 1285"/>
                        <wps:cNvSpPr/>
                        <wps:spPr>
                          <a:xfrm>
                            <a:off x="2119313" y="1415912"/>
                            <a:ext cx="55880" cy="65405"/>
                          </a:xfrm>
                          <a:custGeom>
                            <a:avLst/>
                            <a:gdLst/>
                            <a:ahLst/>
                            <a:cxnLst/>
                            <a:rect l="l" t="t" r="r" b="b"/>
                            <a:pathLst>
                              <a:path w="55880" h="65405">
                                <a:moveTo>
                                  <a:pt x="55562" y="0"/>
                                </a:moveTo>
                                <a:lnTo>
                                  <a:pt x="0" y="65074"/>
                                </a:lnTo>
                              </a:path>
                            </a:pathLst>
                          </a:custGeom>
                          <a:ln w="12700">
                            <a:solidFill>
                              <a:srgbClr val="000000"/>
                            </a:solidFill>
                            <a:prstDash val="solid"/>
                          </a:ln>
                        </wps:spPr>
                        <wps:bodyPr wrap="square" lIns="0" tIns="0" rIns="0" bIns="0" rtlCol="0">
                          <a:prstTxWarp prst="textNoShape">
                            <a:avLst/>
                          </a:prstTxWarp>
                          <a:noAutofit/>
                        </wps:bodyPr>
                      </wps:wsp>
                      <wps:wsp>
                        <wps:cNvPr id="1286" name="Graphic 1286"/>
                        <wps:cNvSpPr/>
                        <wps:spPr>
                          <a:xfrm>
                            <a:off x="2119313" y="1479407"/>
                            <a:ext cx="76200" cy="1270"/>
                          </a:xfrm>
                          <a:custGeom>
                            <a:avLst/>
                            <a:gdLst/>
                            <a:ahLst/>
                            <a:cxnLst/>
                            <a:rect l="l" t="t" r="r" b="b"/>
                            <a:pathLst>
                              <a:path w="76200" h="0">
                                <a:moveTo>
                                  <a:pt x="0" y="0"/>
                                </a:moveTo>
                                <a:lnTo>
                                  <a:pt x="76200" y="0"/>
                                </a:lnTo>
                              </a:path>
                            </a:pathLst>
                          </a:custGeom>
                          <a:ln w="12700">
                            <a:solidFill>
                              <a:srgbClr val="000000"/>
                            </a:solidFill>
                            <a:prstDash val="solid"/>
                          </a:ln>
                        </wps:spPr>
                        <wps:bodyPr wrap="square" lIns="0" tIns="0" rIns="0" bIns="0" rtlCol="0">
                          <a:prstTxWarp prst="textNoShape">
                            <a:avLst/>
                          </a:prstTxWarp>
                          <a:noAutofit/>
                        </wps:bodyPr>
                      </wps:wsp>
                      <wps:wsp>
                        <wps:cNvPr id="1287" name="Graphic 1287"/>
                        <wps:cNvSpPr/>
                        <wps:spPr>
                          <a:xfrm>
                            <a:off x="2114551" y="1479407"/>
                            <a:ext cx="76200" cy="328930"/>
                          </a:xfrm>
                          <a:custGeom>
                            <a:avLst/>
                            <a:gdLst/>
                            <a:ahLst/>
                            <a:cxnLst/>
                            <a:rect l="l" t="t" r="r" b="b"/>
                            <a:pathLst>
                              <a:path w="76200" h="328930">
                                <a:moveTo>
                                  <a:pt x="76200" y="0"/>
                                </a:moveTo>
                                <a:lnTo>
                                  <a:pt x="0" y="328574"/>
                                </a:lnTo>
                              </a:path>
                            </a:pathLst>
                          </a:custGeom>
                          <a:ln w="12700">
                            <a:solidFill>
                              <a:srgbClr val="000000"/>
                            </a:solidFill>
                            <a:prstDash val="solid"/>
                          </a:ln>
                        </wps:spPr>
                        <wps:bodyPr wrap="square" lIns="0" tIns="0" rIns="0" bIns="0" rtlCol="0">
                          <a:prstTxWarp prst="textNoShape">
                            <a:avLst/>
                          </a:prstTxWarp>
                          <a:noAutofit/>
                        </wps:bodyPr>
                      </wps:wsp>
                      <wps:wsp>
                        <wps:cNvPr id="1288" name="Graphic 1288"/>
                        <wps:cNvSpPr/>
                        <wps:spPr>
                          <a:xfrm>
                            <a:off x="1076326" y="2171489"/>
                            <a:ext cx="738505" cy="1270"/>
                          </a:xfrm>
                          <a:custGeom>
                            <a:avLst/>
                            <a:gdLst/>
                            <a:ahLst/>
                            <a:cxnLst/>
                            <a:rect l="l" t="t" r="r" b="b"/>
                            <a:pathLst>
                              <a:path w="738505" h="0">
                                <a:moveTo>
                                  <a:pt x="738187" y="0"/>
                                </a:moveTo>
                                <a:lnTo>
                                  <a:pt x="0" y="0"/>
                                </a:lnTo>
                              </a:path>
                            </a:pathLst>
                          </a:custGeom>
                          <a:ln w="12700">
                            <a:solidFill>
                              <a:srgbClr val="000000"/>
                            </a:solidFill>
                            <a:prstDash val="solid"/>
                          </a:ln>
                        </wps:spPr>
                        <wps:bodyPr wrap="square" lIns="0" tIns="0" rIns="0" bIns="0" rtlCol="0">
                          <a:prstTxWarp prst="textNoShape">
                            <a:avLst/>
                          </a:prstTxWarp>
                          <a:noAutofit/>
                        </wps:bodyPr>
                      </wps:wsp>
                      <wps:wsp>
                        <wps:cNvPr id="1289" name="Graphic 1289"/>
                        <wps:cNvSpPr/>
                        <wps:spPr>
                          <a:xfrm>
                            <a:off x="1149350" y="954003"/>
                            <a:ext cx="1270" cy="1203325"/>
                          </a:xfrm>
                          <a:custGeom>
                            <a:avLst/>
                            <a:gdLst/>
                            <a:ahLst/>
                            <a:cxnLst/>
                            <a:rect l="l" t="t" r="r" b="b"/>
                            <a:pathLst>
                              <a:path w="0" h="1203325">
                                <a:moveTo>
                                  <a:pt x="0" y="1203198"/>
                                </a:moveTo>
                                <a:lnTo>
                                  <a:pt x="0" y="0"/>
                                </a:lnTo>
                              </a:path>
                            </a:pathLst>
                          </a:custGeom>
                          <a:ln w="19050">
                            <a:solidFill>
                              <a:srgbClr val="000000"/>
                            </a:solidFill>
                            <a:prstDash val="solid"/>
                          </a:ln>
                        </wps:spPr>
                        <wps:bodyPr wrap="square" lIns="0" tIns="0" rIns="0" bIns="0" rtlCol="0">
                          <a:prstTxWarp prst="textNoShape">
                            <a:avLst/>
                          </a:prstTxWarp>
                          <a:noAutofit/>
                        </wps:bodyPr>
                      </wps:wsp>
                      <wps:wsp>
                        <wps:cNvPr id="1290" name="Graphic 1290"/>
                        <wps:cNvSpPr/>
                        <wps:spPr>
                          <a:xfrm>
                            <a:off x="1111255" y="890499"/>
                            <a:ext cx="76200" cy="76200"/>
                          </a:xfrm>
                          <a:custGeom>
                            <a:avLst/>
                            <a:gdLst/>
                            <a:ahLst/>
                            <a:cxnLst/>
                            <a:rect l="l" t="t" r="r" b="b"/>
                            <a:pathLst>
                              <a:path w="76200" h="76200">
                                <a:moveTo>
                                  <a:pt x="38100" y="0"/>
                                </a:moveTo>
                                <a:lnTo>
                                  <a:pt x="0" y="76199"/>
                                </a:lnTo>
                                <a:lnTo>
                                  <a:pt x="76200" y="76199"/>
                                </a:lnTo>
                                <a:lnTo>
                                  <a:pt x="38100" y="0"/>
                                </a:lnTo>
                                <a:close/>
                              </a:path>
                            </a:pathLst>
                          </a:custGeom>
                          <a:solidFill>
                            <a:srgbClr val="000000"/>
                          </a:solidFill>
                        </wps:spPr>
                        <wps:bodyPr wrap="square" lIns="0" tIns="0" rIns="0" bIns="0" rtlCol="0">
                          <a:prstTxWarp prst="textNoShape">
                            <a:avLst/>
                          </a:prstTxWarp>
                          <a:noAutofit/>
                        </wps:bodyPr>
                      </wps:wsp>
                      <wps:wsp>
                        <wps:cNvPr id="1291" name="Graphic 1291"/>
                        <wps:cNvSpPr/>
                        <wps:spPr>
                          <a:xfrm>
                            <a:off x="3216275" y="2363556"/>
                            <a:ext cx="82550" cy="92075"/>
                          </a:xfrm>
                          <a:custGeom>
                            <a:avLst/>
                            <a:gdLst/>
                            <a:ahLst/>
                            <a:cxnLst/>
                            <a:rect l="l" t="t" r="r" b="b"/>
                            <a:pathLst>
                              <a:path w="82550" h="92075">
                                <a:moveTo>
                                  <a:pt x="82550" y="0"/>
                                </a:moveTo>
                                <a:lnTo>
                                  <a:pt x="0" y="92062"/>
                                </a:lnTo>
                              </a:path>
                            </a:pathLst>
                          </a:custGeom>
                          <a:ln w="19049">
                            <a:solidFill>
                              <a:srgbClr val="000000"/>
                            </a:solidFill>
                            <a:prstDash val="solid"/>
                          </a:ln>
                        </wps:spPr>
                        <wps:bodyPr wrap="square" lIns="0" tIns="0" rIns="0" bIns="0" rtlCol="0">
                          <a:prstTxWarp prst="textNoShape">
                            <a:avLst/>
                          </a:prstTxWarp>
                          <a:noAutofit/>
                        </wps:bodyPr>
                      </wps:wsp>
                      <wps:wsp>
                        <wps:cNvPr id="1292" name="Graphic 1292"/>
                        <wps:cNvSpPr/>
                        <wps:spPr>
                          <a:xfrm>
                            <a:off x="2811462" y="2363556"/>
                            <a:ext cx="82550" cy="92075"/>
                          </a:xfrm>
                          <a:custGeom>
                            <a:avLst/>
                            <a:gdLst/>
                            <a:ahLst/>
                            <a:cxnLst/>
                            <a:rect l="l" t="t" r="r" b="b"/>
                            <a:pathLst>
                              <a:path w="82550" h="92075">
                                <a:moveTo>
                                  <a:pt x="82550" y="0"/>
                                </a:moveTo>
                                <a:lnTo>
                                  <a:pt x="0" y="92062"/>
                                </a:lnTo>
                              </a:path>
                            </a:pathLst>
                          </a:custGeom>
                          <a:ln w="19049">
                            <a:solidFill>
                              <a:srgbClr val="000000"/>
                            </a:solidFill>
                            <a:prstDash val="solid"/>
                          </a:ln>
                        </wps:spPr>
                        <wps:bodyPr wrap="square" lIns="0" tIns="0" rIns="0" bIns="0" rtlCol="0">
                          <a:prstTxWarp prst="textNoShape">
                            <a:avLst/>
                          </a:prstTxWarp>
                          <a:noAutofit/>
                        </wps:bodyPr>
                      </wps:wsp>
                      <wps:wsp>
                        <wps:cNvPr id="1293" name="Graphic 1293"/>
                        <wps:cNvSpPr/>
                        <wps:spPr>
                          <a:xfrm>
                            <a:off x="2714626" y="2363556"/>
                            <a:ext cx="82550" cy="92075"/>
                          </a:xfrm>
                          <a:custGeom>
                            <a:avLst/>
                            <a:gdLst/>
                            <a:ahLst/>
                            <a:cxnLst/>
                            <a:rect l="l" t="t" r="r" b="b"/>
                            <a:pathLst>
                              <a:path w="82550" h="92075">
                                <a:moveTo>
                                  <a:pt x="82550" y="0"/>
                                </a:moveTo>
                                <a:lnTo>
                                  <a:pt x="0" y="92062"/>
                                </a:lnTo>
                              </a:path>
                            </a:pathLst>
                          </a:custGeom>
                          <a:ln w="19049">
                            <a:solidFill>
                              <a:srgbClr val="000000"/>
                            </a:solidFill>
                            <a:prstDash val="solid"/>
                          </a:ln>
                        </wps:spPr>
                        <wps:bodyPr wrap="square" lIns="0" tIns="0" rIns="0" bIns="0" rtlCol="0">
                          <a:prstTxWarp prst="textNoShape">
                            <a:avLst/>
                          </a:prstTxWarp>
                          <a:noAutofit/>
                        </wps:bodyPr>
                      </wps:wsp>
                      <wps:wsp>
                        <wps:cNvPr id="1294" name="Graphic 1294"/>
                        <wps:cNvSpPr/>
                        <wps:spPr>
                          <a:xfrm>
                            <a:off x="3128963" y="2363556"/>
                            <a:ext cx="82550" cy="92075"/>
                          </a:xfrm>
                          <a:custGeom>
                            <a:avLst/>
                            <a:gdLst/>
                            <a:ahLst/>
                            <a:cxnLst/>
                            <a:rect l="l" t="t" r="r" b="b"/>
                            <a:pathLst>
                              <a:path w="82550" h="92075">
                                <a:moveTo>
                                  <a:pt x="82550" y="0"/>
                                </a:moveTo>
                                <a:lnTo>
                                  <a:pt x="0" y="92062"/>
                                </a:lnTo>
                              </a:path>
                            </a:pathLst>
                          </a:custGeom>
                          <a:ln w="19049">
                            <a:solidFill>
                              <a:srgbClr val="000000"/>
                            </a:solidFill>
                            <a:prstDash val="solid"/>
                          </a:ln>
                        </wps:spPr>
                        <wps:bodyPr wrap="square" lIns="0" tIns="0" rIns="0" bIns="0" rtlCol="0">
                          <a:prstTxWarp prst="textNoShape">
                            <a:avLst/>
                          </a:prstTxWarp>
                          <a:noAutofit/>
                        </wps:bodyPr>
                      </wps:wsp>
                      <wps:wsp>
                        <wps:cNvPr id="1295" name="Graphic 1295"/>
                        <wps:cNvSpPr/>
                        <wps:spPr>
                          <a:xfrm>
                            <a:off x="2492376" y="2358793"/>
                            <a:ext cx="82550" cy="92075"/>
                          </a:xfrm>
                          <a:custGeom>
                            <a:avLst/>
                            <a:gdLst/>
                            <a:ahLst/>
                            <a:cxnLst/>
                            <a:rect l="l" t="t" r="r" b="b"/>
                            <a:pathLst>
                              <a:path w="82550" h="92075">
                                <a:moveTo>
                                  <a:pt x="82550" y="0"/>
                                </a:moveTo>
                                <a:lnTo>
                                  <a:pt x="0" y="92062"/>
                                </a:lnTo>
                              </a:path>
                            </a:pathLst>
                          </a:custGeom>
                          <a:ln w="19049">
                            <a:solidFill>
                              <a:srgbClr val="000000"/>
                            </a:solidFill>
                            <a:prstDash val="solid"/>
                          </a:ln>
                        </wps:spPr>
                        <wps:bodyPr wrap="square" lIns="0" tIns="0" rIns="0" bIns="0" rtlCol="0">
                          <a:prstTxWarp prst="textNoShape">
                            <a:avLst/>
                          </a:prstTxWarp>
                          <a:noAutofit/>
                        </wps:bodyPr>
                      </wps:wsp>
                      <wps:wsp>
                        <wps:cNvPr id="1296" name="Graphic 1296"/>
                        <wps:cNvSpPr/>
                        <wps:spPr>
                          <a:xfrm>
                            <a:off x="2087563" y="2358793"/>
                            <a:ext cx="82550" cy="92075"/>
                          </a:xfrm>
                          <a:custGeom>
                            <a:avLst/>
                            <a:gdLst/>
                            <a:ahLst/>
                            <a:cxnLst/>
                            <a:rect l="l" t="t" r="r" b="b"/>
                            <a:pathLst>
                              <a:path w="82550" h="92075">
                                <a:moveTo>
                                  <a:pt x="82550" y="0"/>
                                </a:moveTo>
                                <a:lnTo>
                                  <a:pt x="0" y="92062"/>
                                </a:lnTo>
                              </a:path>
                            </a:pathLst>
                          </a:custGeom>
                          <a:ln w="19049">
                            <a:solidFill>
                              <a:srgbClr val="000000"/>
                            </a:solidFill>
                            <a:prstDash val="solid"/>
                          </a:ln>
                        </wps:spPr>
                        <wps:bodyPr wrap="square" lIns="0" tIns="0" rIns="0" bIns="0" rtlCol="0">
                          <a:prstTxWarp prst="textNoShape">
                            <a:avLst/>
                          </a:prstTxWarp>
                          <a:noAutofit/>
                        </wps:bodyPr>
                      </wps:wsp>
                      <wps:wsp>
                        <wps:cNvPr id="1297" name="Graphic 1297"/>
                        <wps:cNvSpPr/>
                        <wps:spPr>
                          <a:xfrm>
                            <a:off x="1990726" y="2358793"/>
                            <a:ext cx="82550" cy="92075"/>
                          </a:xfrm>
                          <a:custGeom>
                            <a:avLst/>
                            <a:gdLst/>
                            <a:ahLst/>
                            <a:cxnLst/>
                            <a:rect l="l" t="t" r="r" b="b"/>
                            <a:pathLst>
                              <a:path w="82550" h="92075">
                                <a:moveTo>
                                  <a:pt x="82550" y="0"/>
                                </a:moveTo>
                                <a:lnTo>
                                  <a:pt x="0" y="92062"/>
                                </a:lnTo>
                              </a:path>
                            </a:pathLst>
                          </a:custGeom>
                          <a:ln w="19049">
                            <a:solidFill>
                              <a:srgbClr val="000000"/>
                            </a:solidFill>
                            <a:prstDash val="solid"/>
                          </a:ln>
                        </wps:spPr>
                        <wps:bodyPr wrap="square" lIns="0" tIns="0" rIns="0" bIns="0" rtlCol="0">
                          <a:prstTxWarp prst="textNoShape">
                            <a:avLst/>
                          </a:prstTxWarp>
                          <a:noAutofit/>
                        </wps:bodyPr>
                      </wps:wsp>
                      <wps:wsp>
                        <wps:cNvPr id="1298" name="Graphic 1298"/>
                        <wps:cNvSpPr/>
                        <wps:spPr>
                          <a:xfrm>
                            <a:off x="2405063" y="2358793"/>
                            <a:ext cx="82550" cy="92075"/>
                          </a:xfrm>
                          <a:custGeom>
                            <a:avLst/>
                            <a:gdLst/>
                            <a:ahLst/>
                            <a:cxnLst/>
                            <a:rect l="l" t="t" r="r" b="b"/>
                            <a:pathLst>
                              <a:path w="82550" h="92075">
                                <a:moveTo>
                                  <a:pt x="82550" y="0"/>
                                </a:moveTo>
                                <a:lnTo>
                                  <a:pt x="0" y="92062"/>
                                </a:lnTo>
                              </a:path>
                            </a:pathLst>
                          </a:custGeom>
                          <a:ln w="19049">
                            <a:solidFill>
                              <a:srgbClr val="000000"/>
                            </a:solidFill>
                            <a:prstDash val="solid"/>
                          </a:ln>
                        </wps:spPr>
                        <wps:bodyPr wrap="square" lIns="0" tIns="0" rIns="0" bIns="0" rtlCol="0">
                          <a:prstTxWarp prst="textNoShape">
                            <a:avLst/>
                          </a:prstTxWarp>
                          <a:noAutofit/>
                        </wps:bodyPr>
                      </wps:wsp>
                      <wps:wsp>
                        <wps:cNvPr id="1299" name="Graphic 1299"/>
                        <wps:cNvSpPr/>
                        <wps:spPr>
                          <a:xfrm>
                            <a:off x="1765301" y="2363556"/>
                            <a:ext cx="82550" cy="92075"/>
                          </a:xfrm>
                          <a:custGeom>
                            <a:avLst/>
                            <a:gdLst/>
                            <a:ahLst/>
                            <a:cxnLst/>
                            <a:rect l="l" t="t" r="r" b="b"/>
                            <a:pathLst>
                              <a:path w="82550" h="92075">
                                <a:moveTo>
                                  <a:pt x="82550" y="0"/>
                                </a:moveTo>
                                <a:lnTo>
                                  <a:pt x="0" y="92062"/>
                                </a:lnTo>
                              </a:path>
                            </a:pathLst>
                          </a:custGeom>
                          <a:ln w="19049">
                            <a:solidFill>
                              <a:srgbClr val="000000"/>
                            </a:solidFill>
                            <a:prstDash val="solid"/>
                          </a:ln>
                        </wps:spPr>
                        <wps:bodyPr wrap="square" lIns="0" tIns="0" rIns="0" bIns="0" rtlCol="0">
                          <a:prstTxWarp prst="textNoShape">
                            <a:avLst/>
                          </a:prstTxWarp>
                          <a:noAutofit/>
                        </wps:bodyPr>
                      </wps:wsp>
                      <wps:wsp>
                        <wps:cNvPr id="1300" name="Graphic 1300"/>
                        <wps:cNvSpPr/>
                        <wps:spPr>
                          <a:xfrm>
                            <a:off x="1360488" y="2363556"/>
                            <a:ext cx="82550" cy="92075"/>
                          </a:xfrm>
                          <a:custGeom>
                            <a:avLst/>
                            <a:gdLst/>
                            <a:ahLst/>
                            <a:cxnLst/>
                            <a:rect l="l" t="t" r="r" b="b"/>
                            <a:pathLst>
                              <a:path w="82550" h="92075">
                                <a:moveTo>
                                  <a:pt x="82550" y="0"/>
                                </a:moveTo>
                                <a:lnTo>
                                  <a:pt x="0" y="92062"/>
                                </a:lnTo>
                              </a:path>
                            </a:pathLst>
                          </a:custGeom>
                          <a:ln w="19049">
                            <a:solidFill>
                              <a:srgbClr val="000000"/>
                            </a:solidFill>
                            <a:prstDash val="solid"/>
                          </a:ln>
                        </wps:spPr>
                        <wps:bodyPr wrap="square" lIns="0" tIns="0" rIns="0" bIns="0" rtlCol="0">
                          <a:prstTxWarp prst="textNoShape">
                            <a:avLst/>
                          </a:prstTxWarp>
                          <a:noAutofit/>
                        </wps:bodyPr>
                      </wps:wsp>
                      <wps:wsp>
                        <wps:cNvPr id="1301" name="Graphic 1301"/>
                        <wps:cNvSpPr/>
                        <wps:spPr>
                          <a:xfrm>
                            <a:off x="1263651" y="2363556"/>
                            <a:ext cx="82550" cy="92075"/>
                          </a:xfrm>
                          <a:custGeom>
                            <a:avLst/>
                            <a:gdLst/>
                            <a:ahLst/>
                            <a:cxnLst/>
                            <a:rect l="l" t="t" r="r" b="b"/>
                            <a:pathLst>
                              <a:path w="82550" h="92075">
                                <a:moveTo>
                                  <a:pt x="82550" y="0"/>
                                </a:moveTo>
                                <a:lnTo>
                                  <a:pt x="0" y="92062"/>
                                </a:lnTo>
                              </a:path>
                            </a:pathLst>
                          </a:custGeom>
                          <a:ln w="19049">
                            <a:solidFill>
                              <a:srgbClr val="000000"/>
                            </a:solidFill>
                            <a:prstDash val="solid"/>
                          </a:ln>
                        </wps:spPr>
                        <wps:bodyPr wrap="square" lIns="0" tIns="0" rIns="0" bIns="0" rtlCol="0">
                          <a:prstTxWarp prst="textNoShape">
                            <a:avLst/>
                          </a:prstTxWarp>
                          <a:noAutofit/>
                        </wps:bodyPr>
                      </wps:wsp>
                      <wps:wsp>
                        <wps:cNvPr id="1302" name="Graphic 1302"/>
                        <wps:cNvSpPr/>
                        <wps:spPr>
                          <a:xfrm>
                            <a:off x="1677988" y="2363556"/>
                            <a:ext cx="82550" cy="92075"/>
                          </a:xfrm>
                          <a:custGeom>
                            <a:avLst/>
                            <a:gdLst/>
                            <a:ahLst/>
                            <a:cxnLst/>
                            <a:rect l="l" t="t" r="r" b="b"/>
                            <a:pathLst>
                              <a:path w="82550" h="92075">
                                <a:moveTo>
                                  <a:pt x="82550" y="0"/>
                                </a:moveTo>
                                <a:lnTo>
                                  <a:pt x="0" y="92062"/>
                                </a:lnTo>
                              </a:path>
                            </a:pathLst>
                          </a:custGeom>
                          <a:ln w="19049">
                            <a:solidFill>
                              <a:srgbClr val="000000"/>
                            </a:solidFill>
                            <a:prstDash val="solid"/>
                          </a:ln>
                        </wps:spPr>
                        <wps:bodyPr wrap="square" lIns="0" tIns="0" rIns="0" bIns="0" rtlCol="0">
                          <a:prstTxWarp prst="textNoShape">
                            <a:avLst/>
                          </a:prstTxWarp>
                          <a:noAutofit/>
                        </wps:bodyPr>
                      </wps:wsp>
                      <wps:wsp>
                        <wps:cNvPr id="1303" name="Graphic 1303"/>
                        <wps:cNvSpPr/>
                        <wps:spPr>
                          <a:xfrm>
                            <a:off x="1041401" y="2358793"/>
                            <a:ext cx="82550" cy="92075"/>
                          </a:xfrm>
                          <a:custGeom>
                            <a:avLst/>
                            <a:gdLst/>
                            <a:ahLst/>
                            <a:cxnLst/>
                            <a:rect l="l" t="t" r="r" b="b"/>
                            <a:pathLst>
                              <a:path w="82550" h="92075">
                                <a:moveTo>
                                  <a:pt x="82550" y="0"/>
                                </a:moveTo>
                                <a:lnTo>
                                  <a:pt x="0" y="92062"/>
                                </a:lnTo>
                              </a:path>
                            </a:pathLst>
                          </a:custGeom>
                          <a:ln w="19049">
                            <a:solidFill>
                              <a:srgbClr val="000000"/>
                            </a:solidFill>
                            <a:prstDash val="solid"/>
                          </a:ln>
                        </wps:spPr>
                        <wps:bodyPr wrap="square" lIns="0" tIns="0" rIns="0" bIns="0" rtlCol="0">
                          <a:prstTxWarp prst="textNoShape">
                            <a:avLst/>
                          </a:prstTxWarp>
                          <a:noAutofit/>
                        </wps:bodyPr>
                      </wps:wsp>
                      <wps:wsp>
                        <wps:cNvPr id="1304" name="Graphic 1304"/>
                        <wps:cNvSpPr/>
                        <wps:spPr>
                          <a:xfrm>
                            <a:off x="636590" y="2358793"/>
                            <a:ext cx="82550" cy="92075"/>
                          </a:xfrm>
                          <a:custGeom>
                            <a:avLst/>
                            <a:gdLst/>
                            <a:ahLst/>
                            <a:cxnLst/>
                            <a:rect l="l" t="t" r="r" b="b"/>
                            <a:pathLst>
                              <a:path w="82550" h="92075">
                                <a:moveTo>
                                  <a:pt x="82550" y="0"/>
                                </a:moveTo>
                                <a:lnTo>
                                  <a:pt x="0" y="92062"/>
                                </a:lnTo>
                              </a:path>
                            </a:pathLst>
                          </a:custGeom>
                          <a:ln w="19049">
                            <a:solidFill>
                              <a:srgbClr val="000000"/>
                            </a:solidFill>
                            <a:prstDash val="solid"/>
                          </a:ln>
                        </wps:spPr>
                        <wps:bodyPr wrap="square" lIns="0" tIns="0" rIns="0" bIns="0" rtlCol="0">
                          <a:prstTxWarp prst="textNoShape">
                            <a:avLst/>
                          </a:prstTxWarp>
                          <a:noAutofit/>
                        </wps:bodyPr>
                      </wps:wsp>
                      <wps:wsp>
                        <wps:cNvPr id="1305" name="Graphic 1305"/>
                        <wps:cNvSpPr/>
                        <wps:spPr>
                          <a:xfrm>
                            <a:off x="539752" y="2358793"/>
                            <a:ext cx="82550" cy="92075"/>
                          </a:xfrm>
                          <a:custGeom>
                            <a:avLst/>
                            <a:gdLst/>
                            <a:ahLst/>
                            <a:cxnLst/>
                            <a:rect l="l" t="t" r="r" b="b"/>
                            <a:pathLst>
                              <a:path w="82550" h="92075">
                                <a:moveTo>
                                  <a:pt x="82550" y="0"/>
                                </a:moveTo>
                                <a:lnTo>
                                  <a:pt x="0" y="92062"/>
                                </a:lnTo>
                              </a:path>
                            </a:pathLst>
                          </a:custGeom>
                          <a:ln w="19049">
                            <a:solidFill>
                              <a:srgbClr val="000000"/>
                            </a:solidFill>
                            <a:prstDash val="solid"/>
                          </a:ln>
                        </wps:spPr>
                        <wps:bodyPr wrap="square" lIns="0" tIns="0" rIns="0" bIns="0" rtlCol="0">
                          <a:prstTxWarp prst="textNoShape">
                            <a:avLst/>
                          </a:prstTxWarp>
                          <a:noAutofit/>
                        </wps:bodyPr>
                      </wps:wsp>
                      <wps:wsp>
                        <wps:cNvPr id="1306" name="Graphic 1306"/>
                        <wps:cNvSpPr/>
                        <wps:spPr>
                          <a:xfrm>
                            <a:off x="954088" y="2358793"/>
                            <a:ext cx="82550" cy="92075"/>
                          </a:xfrm>
                          <a:custGeom>
                            <a:avLst/>
                            <a:gdLst/>
                            <a:ahLst/>
                            <a:cxnLst/>
                            <a:rect l="l" t="t" r="r" b="b"/>
                            <a:pathLst>
                              <a:path w="82550" h="92075">
                                <a:moveTo>
                                  <a:pt x="82550" y="0"/>
                                </a:moveTo>
                                <a:lnTo>
                                  <a:pt x="0" y="92062"/>
                                </a:lnTo>
                              </a:path>
                            </a:pathLst>
                          </a:custGeom>
                          <a:ln w="19049">
                            <a:solidFill>
                              <a:srgbClr val="000000"/>
                            </a:solidFill>
                            <a:prstDash val="solid"/>
                          </a:ln>
                        </wps:spPr>
                        <wps:bodyPr wrap="square" lIns="0" tIns="0" rIns="0" bIns="0" rtlCol="0">
                          <a:prstTxWarp prst="textNoShape">
                            <a:avLst/>
                          </a:prstTxWarp>
                          <a:noAutofit/>
                        </wps:bodyPr>
                      </wps:wsp>
                      <wps:wsp>
                        <wps:cNvPr id="1307" name="Graphic 1307"/>
                        <wps:cNvSpPr/>
                        <wps:spPr>
                          <a:xfrm>
                            <a:off x="344490" y="2363556"/>
                            <a:ext cx="82550" cy="92075"/>
                          </a:xfrm>
                          <a:custGeom>
                            <a:avLst/>
                            <a:gdLst/>
                            <a:ahLst/>
                            <a:cxnLst/>
                            <a:rect l="l" t="t" r="r" b="b"/>
                            <a:pathLst>
                              <a:path w="82550" h="92075">
                                <a:moveTo>
                                  <a:pt x="82550" y="0"/>
                                </a:moveTo>
                                <a:lnTo>
                                  <a:pt x="0" y="92062"/>
                                </a:lnTo>
                              </a:path>
                            </a:pathLst>
                          </a:custGeom>
                          <a:ln w="19049">
                            <a:solidFill>
                              <a:srgbClr val="000000"/>
                            </a:solidFill>
                            <a:prstDash val="solid"/>
                          </a:ln>
                        </wps:spPr>
                        <wps:bodyPr wrap="square" lIns="0" tIns="0" rIns="0" bIns="0" rtlCol="0">
                          <a:prstTxWarp prst="textNoShape">
                            <a:avLst/>
                          </a:prstTxWarp>
                          <a:noAutofit/>
                        </wps:bodyPr>
                      </wps:wsp>
                      <wps:wsp>
                        <wps:cNvPr id="1308" name="Graphic 1308"/>
                        <wps:cNvSpPr/>
                        <wps:spPr>
                          <a:xfrm>
                            <a:off x="257177" y="2363556"/>
                            <a:ext cx="82550" cy="92075"/>
                          </a:xfrm>
                          <a:custGeom>
                            <a:avLst/>
                            <a:gdLst/>
                            <a:ahLst/>
                            <a:cxnLst/>
                            <a:rect l="l" t="t" r="r" b="b"/>
                            <a:pathLst>
                              <a:path w="82550" h="92075">
                                <a:moveTo>
                                  <a:pt x="82550" y="0"/>
                                </a:moveTo>
                                <a:lnTo>
                                  <a:pt x="0" y="92062"/>
                                </a:lnTo>
                              </a:path>
                            </a:pathLst>
                          </a:custGeom>
                          <a:ln w="19049">
                            <a:solidFill>
                              <a:srgbClr val="000000"/>
                            </a:solidFill>
                            <a:prstDash val="solid"/>
                          </a:ln>
                        </wps:spPr>
                        <wps:bodyPr wrap="square" lIns="0" tIns="0" rIns="0" bIns="0" rtlCol="0">
                          <a:prstTxWarp prst="textNoShape">
                            <a:avLst/>
                          </a:prstTxWarp>
                          <a:noAutofit/>
                        </wps:bodyPr>
                      </wps:wsp>
                      <wps:wsp>
                        <wps:cNvPr id="1309" name="Textbox 1309"/>
                        <wps:cNvSpPr txBox="1"/>
                        <wps:spPr>
                          <a:xfrm>
                            <a:off x="1295213" y="1350035"/>
                            <a:ext cx="130175" cy="304165"/>
                          </a:xfrm>
                          <a:prstGeom prst="rect">
                            <a:avLst/>
                          </a:prstGeom>
                        </wps:spPr>
                        <wps:txbx>
                          <w:txbxContent>
                            <w:p>
                              <w:pPr>
                                <w:spacing w:before="4"/>
                                <w:ind w:left="0" w:right="0" w:firstLine="0"/>
                                <w:jc w:val="left"/>
                                <w:rPr>
                                  <w:rFonts w:ascii="Verdana" w:hAnsi="Verdana"/>
                                  <w:sz w:val="19"/>
                                </w:rPr>
                              </w:pPr>
                              <w:r>
                                <w:rPr>
                                  <w:rFonts w:ascii="Tahoma" w:hAnsi="Tahoma"/>
                                  <w:spacing w:val="-5"/>
                                  <w:w w:val="85"/>
                                  <w:sz w:val="32"/>
                                </w:rPr>
                                <w:t>I</w:t>
                              </w:r>
                              <w:r>
                                <w:rPr>
                                  <w:rFonts w:ascii="Verdana" w:hAnsi="Verdana"/>
                                  <w:spacing w:val="-5"/>
                                  <w:w w:val="85"/>
                                  <w:position w:val="-9"/>
                                  <w:sz w:val="19"/>
                                </w:rPr>
                                <w:t>к</w:t>
                              </w:r>
                            </w:p>
                          </w:txbxContent>
                        </wps:txbx>
                        <wps:bodyPr wrap="square" lIns="0" tIns="0" rIns="0" bIns="0" rtlCol="0">
                          <a:noAutofit/>
                        </wps:bodyPr>
                      </wps:wsp>
                      <wps:wsp>
                        <wps:cNvPr id="1310" name="Textbox 1310"/>
                        <wps:cNvSpPr txBox="1"/>
                        <wps:spPr>
                          <a:xfrm>
                            <a:off x="339665" y="2721635"/>
                            <a:ext cx="198755" cy="304165"/>
                          </a:xfrm>
                          <a:prstGeom prst="rect">
                            <a:avLst/>
                          </a:prstGeom>
                        </wps:spPr>
                        <wps:txbx>
                          <w:txbxContent>
                            <w:p>
                              <w:pPr>
                                <w:spacing w:before="4"/>
                                <w:ind w:left="0" w:right="0" w:firstLine="0"/>
                                <w:jc w:val="left"/>
                                <w:rPr>
                                  <w:rFonts w:ascii="Tahoma"/>
                                  <w:sz w:val="19"/>
                                </w:rPr>
                              </w:pPr>
                              <w:r>
                                <w:rPr>
                                  <w:rFonts w:ascii="Tahoma"/>
                                  <w:spacing w:val="-5"/>
                                  <w:sz w:val="32"/>
                                </w:rPr>
                                <w:t>R</w:t>
                              </w:r>
                              <w:r>
                                <w:rPr>
                                  <w:rFonts w:ascii="Tahoma"/>
                                  <w:spacing w:val="-5"/>
                                  <w:position w:val="-9"/>
                                  <w:sz w:val="19"/>
                                </w:rPr>
                                <w:t>0</w:t>
                              </w:r>
                            </w:p>
                          </w:txbxContent>
                        </wps:txbx>
                        <wps:bodyPr wrap="square" lIns="0" tIns="0" rIns="0" bIns="0" rtlCol="0">
                          <a:noAutofit/>
                        </wps:bodyPr>
                      </wps:wsp>
                      <wps:wsp>
                        <wps:cNvPr id="1311" name="Textbox 1311"/>
                        <wps:cNvSpPr txBox="1"/>
                        <wps:spPr>
                          <a:xfrm>
                            <a:off x="3223073" y="2668295"/>
                            <a:ext cx="199390" cy="304165"/>
                          </a:xfrm>
                          <a:prstGeom prst="rect">
                            <a:avLst/>
                          </a:prstGeom>
                        </wps:spPr>
                        <wps:txbx>
                          <w:txbxContent>
                            <w:p>
                              <w:pPr>
                                <w:spacing w:before="4"/>
                                <w:ind w:left="0" w:right="0" w:firstLine="0"/>
                                <w:jc w:val="left"/>
                                <w:rPr>
                                  <w:rFonts w:ascii="Tahoma"/>
                                  <w:sz w:val="19"/>
                                </w:rPr>
                              </w:pPr>
                              <w:r>
                                <w:rPr>
                                  <w:rFonts w:ascii="Tahoma"/>
                                  <w:spacing w:val="-5"/>
                                  <w:sz w:val="32"/>
                                </w:rPr>
                                <w:t>R</w:t>
                              </w:r>
                              <w:r>
                                <w:rPr>
                                  <w:rFonts w:ascii="Tahoma"/>
                                  <w:spacing w:val="-5"/>
                                  <w:position w:val="-9"/>
                                  <w:sz w:val="19"/>
                                </w:rPr>
                                <w:t>n</w:t>
                              </w:r>
                            </w:p>
                          </w:txbxContent>
                        </wps:txbx>
                        <wps:bodyPr wrap="square" lIns="0" tIns="0" rIns="0" bIns="0" rtlCol="0">
                          <a:noAutofit/>
                        </wps:bodyPr>
                      </wps:wsp>
                    </wpg:wgp>
                  </a:graphicData>
                </a:graphic>
              </wp:anchor>
            </w:drawing>
          </mc:Choice>
          <mc:Fallback>
            <w:pict>
              <v:group style="position:absolute;margin-left:152.774704pt;margin-top:-1.014534pt;width:269.5pt;height:249pt;mso-position-horizontal-relative:page;mso-position-vertical-relative:paragraph;z-index:15775232" id="docshapegroup766" coordorigin="3055,-20" coordsize="5390,4980">
                <v:line style="position:absolute" from="7668,4747" to="3538,4747" stroked="true" strokeweight="1.5pt" strokecolor="#000000">
                  <v:stroke dashstyle="longdash"/>
                </v:line>
                <v:shape style="position:absolute;left:3438;top:4686;width:120;height:120" id="docshape767" coordorigin="3438,4687" coordsize="120,120" path="m3558,4687l3438,4747,3558,4807,3558,4687xe" filled="true" fillcolor="#000000" stroked="false">
                  <v:path arrowok="t"/>
                  <v:fill type="solid"/>
                </v:shape>
                <v:shape style="position:absolute;left:5628;top:2636;width:568;height:510" id="docshape768" coordorigin="5628,2637" coordsize="568,510" path="m5628,2892l5638,2824,5667,2763,5711,2712,5769,2672,5836,2646,5912,2637,5987,2646,6055,2672,6112,2712,6157,2763,6185,2824,6195,2892,6185,2960,6157,3021,6112,3072,6055,3112,5987,3138,5912,3147,5836,3138,5769,3112,5711,3072,5667,3021,5638,2960,5628,2892xe" filled="false" stroked="true" strokeweight="1pt" strokecolor="#000000">
                  <v:path arrowok="t"/>
                  <v:stroke dashstyle="solid"/>
                </v:shape>
                <v:line style="position:absolute" from="4095,115" to="8348,115" stroked="true" strokeweight="1.5pt" strokecolor="#000000">
                  <v:stroke dashstyle="solid"/>
                </v:line>
                <v:line style="position:absolute" from="4095,545" to="8348,545" stroked="true" strokeweight="1.5pt" strokecolor="#000000">
                  <v:stroke dashstyle="solid"/>
                </v:line>
                <v:line style="position:absolute" from="4095,1000" to="8348,1000" stroked="true" strokeweight="1.5pt" strokecolor="#000000">
                  <v:stroke dashstyle="solid"/>
                </v:line>
                <v:shape style="position:absolute;left:3930;top:-11;width:175;height:55" id="docshape769" coordorigin="3931,-10" coordsize="175,55" path="m3931,45l3937,23,3956,6,3984,-6,4018,-10,4052,-6,4080,6,4099,23,4105,45,4099,23,4080,6,4052,-6,4018,-10,3984,-6,3956,6,3937,23,3931,45xe" filled="false" stroked="true" strokeweight="1pt" strokecolor="#000000">
                  <v:path arrowok="t"/>
                  <v:stroke dashstyle="solid"/>
                </v:shape>
                <v:shape style="position:absolute;left:3578;top:-8;width:175;height:55" id="docshape770" coordorigin="3578,-8" coordsize="175,55" path="m3578,47l3585,26,3604,8,3631,-3,3666,-8,3700,-3,3727,8,3746,26,3753,47,3746,26,3727,8,3700,-3,3666,-8,3631,-3,3604,8,3585,26,3578,47xe" filled="false" stroked="true" strokeweight="1pt" strokecolor="#000000">
                  <v:path arrowok="t"/>
                  <v:stroke dashstyle="solid"/>
                </v:shape>
                <v:shape style="position:absolute;left:3753;top:-11;width:178;height:55" id="docshape771" coordorigin="3753,-10" coordsize="178,55" path="m3753,45l3760,23,3779,6,3807,-6,3842,-10,3876,-6,3904,6,3924,23,3930,45,3924,23,3904,6,3876,-6,3842,-10,3807,-6,3779,6,3760,23,3753,45xe" filled="false" stroked="true" strokeweight="1pt" strokecolor="#000000">
                  <v:path arrowok="t"/>
                  <v:stroke dashstyle="solid"/>
                </v:shape>
                <v:shape style="position:absolute;left:3930;top:404;width:175;height:70" id="docshape772" coordorigin="3931,405" coordsize="175,70" path="m3931,475l3937,447,3956,425,3984,410,4018,405,4052,410,4080,425,4099,447,4105,475,4099,447,4080,425,4052,410,4018,405,3984,410,3956,425,3937,447,3931,475xe" filled="false" stroked="true" strokeweight="1pt" strokecolor="#000000">
                  <v:path arrowok="t"/>
                  <v:stroke dashstyle="solid"/>
                </v:shape>
                <v:shape style="position:absolute;left:3578;top:407;width:175;height:70" id="docshape773" coordorigin="3578,407" coordsize="175,70" path="m3578,477l3585,450,3604,428,3631,413,3666,407,3700,413,3727,428,3746,450,3753,477,3746,450,3727,428,3700,413,3666,407,3631,413,3604,428,3585,450,3578,477xe" filled="false" stroked="true" strokeweight="1pt" strokecolor="#000000">
                  <v:path arrowok="t"/>
                  <v:stroke dashstyle="solid"/>
                </v:shape>
                <v:shape style="position:absolute;left:3753;top:404;width:178;height:70" id="docshape774" coordorigin="3753,405" coordsize="178,70" path="m3753,475l3760,447,3779,425,3807,410,3842,405,3876,410,3904,425,3924,447,3930,475,3924,447,3904,425,3876,410,3842,405,3807,410,3779,425,3760,447,3753,475xe" filled="false" stroked="true" strokeweight="1pt" strokecolor="#000000">
                  <v:path arrowok="t"/>
                  <v:stroke dashstyle="solid"/>
                </v:shape>
                <v:shape style="position:absolute;left:3930;top:869;width:175;height:55" id="docshape775" coordorigin="3931,870" coordsize="175,55" path="m3931,925l3937,903,3956,886,3984,874,4018,870,4052,874,4080,886,4099,903,4105,925,4099,903,4080,886,4052,874,4018,870,3984,874,3956,886,3937,903,3931,925xe" filled="false" stroked="true" strokeweight="1pt" strokecolor="#000000">
                  <v:path arrowok="t"/>
                  <v:stroke dashstyle="solid"/>
                </v:shape>
                <v:shape style="position:absolute;left:3578;top:872;width:175;height:55" id="docshape776" coordorigin="3578,872" coordsize="175,55" path="m3578,927l3585,906,3604,888,3631,876,3666,872,3700,876,3727,888,3746,906,3753,927,3746,906,3727,888,3700,876,3666,872,3631,876,3604,888,3585,906,3578,927xe" filled="false" stroked="true" strokeweight="1pt" strokecolor="#000000">
                  <v:path arrowok="t"/>
                  <v:stroke dashstyle="solid"/>
                </v:shape>
                <v:shape style="position:absolute;left:3753;top:869;width:178;height:55" id="docshape777" coordorigin="3753,870" coordsize="178,55" path="m3753,925l3760,903,3779,886,3807,874,3842,870,3876,874,3904,886,3924,903,3930,925,3924,903,3904,886,3876,874,3842,870,3807,874,3779,886,3760,903,3753,925xe" filled="false" stroked="true" strokeweight="1pt" strokecolor="#000000">
                  <v:path arrowok="t"/>
                  <v:stroke dashstyle="solid"/>
                </v:shape>
                <v:line style="position:absolute" from="3585,110" to="3300,110" stroked="true" strokeweight="1.5pt" strokecolor="#000000">
                  <v:stroke dashstyle="solid"/>
                </v:line>
                <v:shape style="position:absolute;left:3240;top:49;width:120;height:120" id="docshape778" coordorigin="3240,50" coordsize="120,120" path="m3300,50l3277,54,3258,67,3245,86,3240,110,3245,133,3258,152,3277,165,3300,170,3324,165,3343,152,3356,133,3360,110,3356,86,3343,67,3324,54,3300,50xe" filled="true" fillcolor="#000000" stroked="false">
                  <v:path arrowok="t"/>
                  <v:fill type="solid"/>
                </v:shape>
                <v:line style="position:absolute" from="3585,540" to="3300,537" stroked="true" strokeweight="1.5pt" strokecolor="#000000">
                  <v:stroke dashstyle="solid"/>
                </v:line>
                <v:shape style="position:absolute;left:3240;top:477;width:120;height:120" id="docshape779" coordorigin="3240,477" coordsize="120,120" path="m3300,477l3277,482,3258,495,3245,514,3240,537,3245,561,3258,580,3277,592,3300,597,3324,592,3343,580,3356,561,3360,537,3356,514,3343,495,3324,482,3300,477xe" filled="true" fillcolor="#000000" stroked="false">
                  <v:path arrowok="t"/>
                  <v:fill type="solid"/>
                </v:shape>
                <v:line style="position:absolute" from="3585,992" to="3300,990" stroked="true" strokeweight="1.5pt" strokecolor="#000000">
                  <v:stroke dashstyle="solid"/>
                </v:line>
                <v:shape style="position:absolute;left:3240;top:929;width:120;height:120" id="docshape780" coordorigin="3240,930" coordsize="120,120" path="m3300,930l3277,934,3258,947,3245,966,3240,990,3245,1013,3258,1032,3277,1045,3300,1050,3324,1045,3343,1032,3356,1013,3360,990,3356,966,3343,947,3324,934,3300,930xe" filled="true" fillcolor="#000000" stroked="false">
                  <v:path arrowok="t"/>
                  <v:fill type="solid"/>
                </v:shape>
                <v:line style="position:absolute" from="3300,110" to="3300,4187" stroked="true" strokeweight="1.5pt" strokecolor="#000000">
                  <v:stroke dashstyle="solid"/>
                </v:line>
                <v:shape style="position:absolute;left:5418;top:2411;width:963;height:965" id="docshape781" coordorigin="5418,2412" coordsize="963,965" path="m5418,2894l5424,2816,5443,2742,5472,2673,5511,2609,5559,2553,5615,2505,5678,2466,5747,2437,5821,2418,5899,2412,5977,2418,6051,2437,6120,2466,6183,2505,6240,2553,6288,2609,6327,2673,6356,2742,6374,2816,6380,2894,6374,2973,6356,3047,6327,3116,6288,3179,6240,3236,6183,3284,6120,3323,6051,3352,5977,3371,5899,3377,5821,3371,5747,3352,5678,3323,5615,3284,5559,3236,5511,3179,5472,3116,5443,3047,5424,2973,5418,2894xe" filled="false" stroked="true" strokeweight="1.5pt" strokecolor="#000000">
                  <v:path arrowok="t"/>
                  <v:stroke dashstyle="solid"/>
                </v:shape>
                <v:line style="position:absolute" from="5593,2529" to="5593,997" stroked="true" strokeweight="1.5pt" strokecolor="#000000">
                  <v:stroke dashstyle="solid"/>
                </v:line>
                <v:shape style="position:absolute;left:5533;top:937;width:120;height:120" type="#_x0000_t75" id="docshape782" stroked="false">
                  <v:imagedata r:id="rId91" o:title=""/>
                </v:shape>
                <v:line style="position:absolute" from="5890,2412" to="5890,530" stroked="true" strokeweight="1.5pt" strokecolor="#000000">
                  <v:stroke dashstyle="solid"/>
                </v:line>
                <v:shape style="position:absolute;left:5830;top:469;width:120;height:120" type="#_x0000_t75" id="docshape783" stroked="false">
                  <v:imagedata r:id="rId85" o:title=""/>
                </v:shape>
                <v:line style="position:absolute" from="6250,2552" to="6245,110" stroked="true" strokeweight="1.5pt" strokecolor="#000000">
                  <v:stroke dashstyle="solid"/>
                </v:line>
                <v:shape style="position:absolute;left:6185;top:49;width:120;height:120" type="#_x0000_t75" id="docshape784" stroked="false">
                  <v:imagedata r:id="rId101" o:title=""/>
                </v:shape>
                <v:rect style="position:absolute;left:5225;top:3399;width:1373;height:283" id="docshape785" filled="false" stroked="true" strokeweight="1.5pt" strokecolor="#000000">
                  <v:stroke dashstyle="solid"/>
                </v:rect>
                <v:line style="position:absolute" from="8328,3702" to="3055,3702" stroked="true" strokeweight="1.5pt" strokecolor="#000000">
                  <v:stroke dashstyle="solid"/>
                </v:line>
                <v:shape style="position:absolute;left:3163;top:4186;width:4780;height:758" id="docshape786" coordorigin="3163,4187" coordsize="4780,758" path="m3163,4187l3438,4187,3438,4944,3163,4944,3163,4187xm7668,4187l7943,4187,7943,4944,7668,4944,7668,4187xe" filled="false" stroked="true" strokeweight="1.5pt" strokecolor="#000000">
                  <v:path arrowok="t"/>
                  <v:stroke dashstyle="solid"/>
                </v:shape>
                <v:line style="position:absolute" from="7805,4187" to="7800,1382" stroked="true" strokeweight="1.5pt" strokecolor="#000000">
                  <v:stroke dashstyle="solid"/>
                </v:line>
                <v:line style="position:absolute" from="5365,1995" to="5365,2309" stroked="true" strokeweight="1pt" strokecolor="#000000">
                  <v:stroke dashstyle="solid"/>
                </v:line>
                <v:shape style="position:absolute;left:5305;top:2289;width:120;height:120" id="docshape787" coordorigin="5306,2289" coordsize="120,120" path="m5426,2289l5306,2289,5366,2409,5426,2289xe" filled="true" fillcolor="#000000" stroked="false">
                  <v:path arrowok="t"/>
                  <v:fill type="solid"/>
                </v:shape>
                <v:line style="position:absolute" from="3300,1390" to="8348,1382" stroked="true" strokeweight="1.5pt" strokecolor="#000000">
                  <v:stroke dashstyle="solid"/>
                </v:line>
                <v:shape style="position:absolute;left:3240;top:1329;width:120;height:120" type="#_x0000_t75" id="docshape788" stroked="false">
                  <v:imagedata r:id="rId85" o:title=""/>
                </v:shape>
                <v:shape style="position:absolute;left:5510;top:1727;width:820;height:515" id="docshape789" coordorigin="5511,1727" coordsize="820,515" path="m5511,1727l5681,1727,5681,2242,5511,2242,5511,1727xm5806,1727l5978,1727,5978,2242,5806,2242,5806,1727xm6161,1727l6331,1727,6331,2242,6161,2242,6161,1727xe" filled="false" stroked="true" strokeweight="1.5pt" strokecolor="#000000">
                  <v:path arrowok="t"/>
                  <v:stroke dashstyle="solid"/>
                </v:shape>
                <v:line style="position:absolute" from="6345,2209" to="6473,2209" stroked="true" strokeweight="1pt" strokecolor="#000000">
                  <v:stroke dashstyle="solid"/>
                </v:line>
                <v:line style="position:absolute" from="6480,2209" to="6393,2312" stroked="true" strokeweight="1pt" strokecolor="#000000">
                  <v:stroke dashstyle="solid"/>
                </v:line>
                <v:line style="position:absolute" from="6393,2309" to="6513,2309" stroked="true" strokeweight="1pt" strokecolor="#000000">
                  <v:stroke dashstyle="solid"/>
                </v:line>
                <v:line style="position:absolute" from="6505,2309" to="6385,2827" stroked="true" strokeweight="1pt" strokecolor="#000000">
                  <v:stroke dashstyle="solid"/>
                </v:line>
                <v:line style="position:absolute" from="5913,3399" to="4750,3399" stroked="true" strokeweight="1pt" strokecolor="#000000">
                  <v:stroke dashstyle="solid"/>
                </v:line>
                <v:line style="position:absolute" from="4865,3377" to="4865,1482" stroked="true" strokeweight="1.5pt" strokecolor="#000000">
                  <v:stroke dashstyle="solid"/>
                </v:line>
                <v:shape style="position:absolute;left:4805;top:1382;width:120;height:120" id="docshape790" coordorigin="4806,1382" coordsize="120,120" path="m4866,1382l4806,1502,4926,1502,4866,1382xe" filled="true" fillcolor="#000000" stroked="false">
                  <v:path arrowok="t"/>
                  <v:fill type="solid"/>
                </v:shape>
                <v:line style="position:absolute" from="8250,3702" to="8120,3847" stroked="true" strokeweight="1.5pt" strokecolor="#000000">
                  <v:stroke dashstyle="solid"/>
                </v:line>
                <v:line style="position:absolute" from="7613,3702" to="7483,3847" stroked="true" strokeweight="1.5pt" strokecolor="#000000">
                  <v:stroke dashstyle="solid"/>
                </v:line>
                <v:line style="position:absolute" from="7460,3702" to="7330,3847" stroked="true" strokeweight="1.5pt" strokecolor="#000000">
                  <v:stroke dashstyle="solid"/>
                </v:line>
                <v:line style="position:absolute" from="8113,3702" to="7983,3847" stroked="true" strokeweight="1.5pt" strokecolor="#000000">
                  <v:stroke dashstyle="solid"/>
                </v:line>
                <v:line style="position:absolute" from="7110,3694" to="6980,3839" stroked="true" strokeweight="1.5pt" strokecolor="#000000">
                  <v:stroke dashstyle="solid"/>
                </v:line>
                <v:line style="position:absolute" from="6473,3694" to="6343,3839" stroked="true" strokeweight="1.5pt" strokecolor="#000000">
                  <v:stroke dashstyle="solid"/>
                </v:line>
                <v:line style="position:absolute" from="6320,3694" to="6190,3839" stroked="true" strokeweight="1.5pt" strokecolor="#000000">
                  <v:stroke dashstyle="solid"/>
                </v:line>
                <v:line style="position:absolute" from="6973,3694" to="6843,3839" stroked="true" strokeweight="1.5pt" strokecolor="#000000">
                  <v:stroke dashstyle="solid"/>
                </v:line>
                <v:line style="position:absolute" from="5965,3702" to="5835,3847" stroked="true" strokeweight="1.5pt" strokecolor="#000000">
                  <v:stroke dashstyle="solid"/>
                </v:line>
                <v:line style="position:absolute" from="5328,3702" to="5198,3847" stroked="true" strokeweight="1.5pt" strokecolor="#000000">
                  <v:stroke dashstyle="solid"/>
                </v:line>
                <v:line style="position:absolute" from="5175,3702" to="5045,3847" stroked="true" strokeweight="1.5pt" strokecolor="#000000">
                  <v:stroke dashstyle="solid"/>
                </v:line>
                <v:line style="position:absolute" from="5828,3702" to="5698,3847" stroked="true" strokeweight="1.5pt" strokecolor="#000000">
                  <v:stroke dashstyle="solid"/>
                </v:line>
                <v:line style="position:absolute" from="4825,3694" to="4695,3839" stroked="true" strokeweight="1.5pt" strokecolor="#000000">
                  <v:stroke dashstyle="solid"/>
                </v:line>
                <v:line style="position:absolute" from="4188,3694" to="4058,3839" stroked="true" strokeweight="1.5pt" strokecolor="#000000">
                  <v:stroke dashstyle="solid"/>
                </v:line>
                <v:line style="position:absolute" from="4035,3694" to="3905,3839" stroked="true" strokeweight="1.5pt" strokecolor="#000000">
                  <v:stroke dashstyle="solid"/>
                </v:line>
                <v:line style="position:absolute" from="4688,3694" to="4558,3839" stroked="true" strokeweight="1.5pt" strokecolor="#000000">
                  <v:stroke dashstyle="solid"/>
                </v:line>
                <v:line style="position:absolute" from="3728,3702" to="3598,3847" stroked="true" strokeweight="1.5pt" strokecolor="#000000">
                  <v:stroke dashstyle="solid"/>
                </v:line>
                <v:line style="position:absolute" from="3590,3702" to="3460,3847" stroked="true" strokeweight="1.5pt" strokecolor="#000000">
                  <v:stroke dashstyle="solid"/>
                </v:line>
                <v:shape style="position:absolute;left:5095;top:2105;width:205;height:479" type="#_x0000_t202" id="docshape791" filled="false" stroked="false">
                  <v:textbox inset="0,0,0,0">
                    <w:txbxContent>
                      <w:p>
                        <w:pPr>
                          <w:spacing w:before="4"/>
                          <w:ind w:left="0" w:right="0" w:firstLine="0"/>
                          <w:jc w:val="left"/>
                          <w:rPr>
                            <w:rFonts w:ascii="Verdana" w:hAnsi="Verdana"/>
                            <w:sz w:val="19"/>
                          </w:rPr>
                        </w:pPr>
                        <w:r>
                          <w:rPr>
                            <w:rFonts w:ascii="Tahoma" w:hAnsi="Tahoma"/>
                            <w:spacing w:val="-5"/>
                            <w:w w:val="85"/>
                            <w:sz w:val="32"/>
                          </w:rPr>
                          <w:t>I</w:t>
                        </w:r>
                        <w:r>
                          <w:rPr>
                            <w:rFonts w:ascii="Verdana" w:hAnsi="Verdana"/>
                            <w:spacing w:val="-5"/>
                            <w:w w:val="85"/>
                            <w:position w:val="-9"/>
                            <w:sz w:val="19"/>
                          </w:rPr>
                          <w:t>к</w:t>
                        </w:r>
                      </w:p>
                    </w:txbxContent>
                  </v:textbox>
                  <w10:wrap type="none"/>
                </v:shape>
                <v:shape style="position:absolute;left:3590;top:4265;width:313;height:479" type="#_x0000_t202" id="docshape792" filled="false" stroked="false">
                  <v:textbox inset="0,0,0,0">
                    <w:txbxContent>
                      <w:p>
                        <w:pPr>
                          <w:spacing w:before="4"/>
                          <w:ind w:left="0" w:right="0" w:firstLine="0"/>
                          <w:jc w:val="left"/>
                          <w:rPr>
                            <w:rFonts w:ascii="Tahoma"/>
                            <w:sz w:val="19"/>
                          </w:rPr>
                        </w:pPr>
                        <w:r>
                          <w:rPr>
                            <w:rFonts w:ascii="Tahoma"/>
                            <w:spacing w:val="-5"/>
                            <w:sz w:val="32"/>
                          </w:rPr>
                          <w:t>R</w:t>
                        </w:r>
                        <w:r>
                          <w:rPr>
                            <w:rFonts w:ascii="Tahoma"/>
                            <w:spacing w:val="-5"/>
                            <w:position w:val="-9"/>
                            <w:sz w:val="19"/>
                          </w:rPr>
                          <w:t>0</w:t>
                        </w:r>
                      </w:p>
                    </w:txbxContent>
                  </v:textbox>
                  <w10:wrap type="none"/>
                </v:shape>
                <v:shape style="position:absolute;left:8131;top:4181;width:314;height:479" type="#_x0000_t202" id="docshape793" filled="false" stroked="false">
                  <v:textbox inset="0,0,0,0">
                    <w:txbxContent>
                      <w:p>
                        <w:pPr>
                          <w:spacing w:before="4"/>
                          <w:ind w:left="0" w:right="0" w:firstLine="0"/>
                          <w:jc w:val="left"/>
                          <w:rPr>
                            <w:rFonts w:ascii="Tahoma"/>
                            <w:sz w:val="19"/>
                          </w:rPr>
                        </w:pPr>
                        <w:r>
                          <w:rPr>
                            <w:rFonts w:ascii="Tahoma"/>
                            <w:spacing w:val="-5"/>
                            <w:sz w:val="32"/>
                          </w:rPr>
                          <w:t>R</w:t>
                        </w:r>
                        <w:r>
                          <w:rPr>
                            <w:rFonts w:ascii="Tahoma"/>
                            <w:spacing w:val="-5"/>
                            <w:position w:val="-9"/>
                            <w:sz w:val="19"/>
                          </w:rPr>
                          <w:t>n</w:t>
                        </w:r>
                      </w:p>
                    </w:txbxContent>
                  </v:textbox>
                  <w10:wrap type="none"/>
                </v:shape>
                <w10:wrap type="none"/>
              </v:group>
            </w:pict>
          </mc:Fallback>
        </mc:AlternateContent>
      </w:r>
      <w:r>
        <w:rPr>
          <w:spacing w:val="-10"/>
        </w:rPr>
        <w:t>A B C N</w:t>
      </w:r>
    </w:p>
    <w:p>
      <w:pPr>
        <w:pStyle w:val="BodyText"/>
        <w:ind w:left="0" w:firstLine="0"/>
        <w:jc w:val="left"/>
        <w:rPr>
          <w:rFonts w:ascii="Tahoma"/>
        </w:rPr>
      </w:pPr>
    </w:p>
    <w:p>
      <w:pPr>
        <w:pStyle w:val="BodyText"/>
        <w:ind w:left="0" w:firstLine="0"/>
        <w:jc w:val="left"/>
        <w:rPr>
          <w:rFonts w:ascii="Tahoma"/>
        </w:rPr>
      </w:pPr>
    </w:p>
    <w:p>
      <w:pPr>
        <w:pStyle w:val="BodyText"/>
        <w:ind w:left="0" w:firstLine="0"/>
        <w:jc w:val="left"/>
        <w:rPr>
          <w:rFonts w:ascii="Tahoma"/>
        </w:rPr>
      </w:pPr>
    </w:p>
    <w:p>
      <w:pPr>
        <w:pStyle w:val="BodyText"/>
        <w:ind w:left="0" w:firstLine="0"/>
        <w:jc w:val="left"/>
        <w:rPr>
          <w:rFonts w:ascii="Tahoma"/>
        </w:rPr>
      </w:pPr>
    </w:p>
    <w:p>
      <w:pPr>
        <w:pStyle w:val="BodyText"/>
        <w:ind w:left="0" w:firstLine="0"/>
        <w:jc w:val="left"/>
        <w:rPr>
          <w:rFonts w:ascii="Tahoma"/>
        </w:rPr>
      </w:pPr>
    </w:p>
    <w:p>
      <w:pPr>
        <w:pStyle w:val="BodyText"/>
        <w:ind w:left="0" w:firstLine="0"/>
        <w:jc w:val="left"/>
        <w:rPr>
          <w:rFonts w:ascii="Tahoma"/>
        </w:rPr>
      </w:pPr>
    </w:p>
    <w:p>
      <w:pPr>
        <w:pStyle w:val="BodyText"/>
        <w:ind w:left="0" w:firstLine="0"/>
        <w:jc w:val="left"/>
        <w:rPr>
          <w:rFonts w:ascii="Tahoma"/>
        </w:rPr>
      </w:pPr>
    </w:p>
    <w:p>
      <w:pPr>
        <w:pStyle w:val="BodyText"/>
        <w:ind w:left="0" w:firstLine="0"/>
        <w:jc w:val="left"/>
        <w:rPr>
          <w:rFonts w:ascii="Tahoma"/>
        </w:rPr>
      </w:pPr>
    </w:p>
    <w:p>
      <w:pPr>
        <w:pStyle w:val="BodyText"/>
        <w:ind w:left="0" w:firstLine="0"/>
        <w:jc w:val="left"/>
        <w:rPr>
          <w:rFonts w:ascii="Tahoma"/>
        </w:rPr>
      </w:pPr>
    </w:p>
    <w:p>
      <w:pPr>
        <w:pStyle w:val="BodyText"/>
        <w:ind w:left="0" w:firstLine="0"/>
        <w:jc w:val="left"/>
        <w:rPr>
          <w:rFonts w:ascii="Tahoma"/>
        </w:rPr>
      </w:pPr>
    </w:p>
    <w:p>
      <w:pPr>
        <w:pStyle w:val="BodyText"/>
        <w:spacing w:before="243"/>
        <w:ind w:left="0" w:firstLine="0"/>
        <w:jc w:val="left"/>
        <w:rPr>
          <w:rFonts w:ascii="Tahoma"/>
        </w:rPr>
      </w:pPr>
    </w:p>
    <w:p>
      <w:pPr>
        <w:pStyle w:val="BodyText"/>
        <w:spacing w:before="1"/>
        <w:ind w:left="0" w:right="20" w:firstLine="0"/>
        <w:jc w:val="center"/>
      </w:pPr>
      <w:r>
        <w:rPr/>
        <w:t>Рисунок</w:t>
      </w:r>
      <w:r>
        <w:rPr>
          <w:spacing w:val="-1"/>
        </w:rPr>
        <w:t> </w:t>
      </w:r>
      <w:r>
        <w:rPr/>
        <w:t>2.29</w:t>
      </w:r>
      <w:r>
        <w:rPr>
          <w:spacing w:val="-1"/>
        </w:rPr>
        <w:t> </w:t>
      </w:r>
      <w:r>
        <w:rPr/>
        <w:t>–</w:t>
      </w:r>
      <w:r>
        <w:rPr>
          <w:spacing w:val="-1"/>
        </w:rPr>
        <w:t> </w:t>
      </w:r>
      <w:r>
        <w:rPr/>
        <w:t>Схема</w:t>
      </w:r>
      <w:r>
        <w:rPr>
          <w:spacing w:val="-2"/>
        </w:rPr>
        <w:t> зануления</w:t>
      </w:r>
    </w:p>
    <w:p>
      <w:pPr>
        <w:spacing w:after="0"/>
        <w:jc w:val="center"/>
        <w:sectPr>
          <w:pgSz w:w="11910" w:h="16840"/>
          <w:pgMar w:header="144" w:footer="1026" w:top="940" w:bottom="1220" w:left="880" w:right="860"/>
        </w:sectPr>
      </w:pPr>
    </w:p>
    <w:p>
      <w:pPr>
        <w:pStyle w:val="BodyText"/>
        <w:spacing w:line="360" w:lineRule="auto" w:before="186"/>
        <w:ind w:right="271"/>
      </w:pPr>
      <w:r>
        <w:rPr/>
        <w:t>В качестве нулевых проводов можно использовать стальные полосы, металлические оплетки кабелей, металлоконструкции зданий, подкрановые пути и другие аналогичные </w:t>
      </w:r>
      <w:r>
        <w:rPr>
          <w:spacing w:val="-2"/>
        </w:rPr>
        <w:t>элементы.</w:t>
      </w:r>
    </w:p>
    <w:p>
      <w:pPr>
        <w:pStyle w:val="BodyText"/>
        <w:spacing w:line="360" w:lineRule="auto" w:before="1"/>
        <w:ind w:right="269"/>
      </w:pPr>
      <w:r>
        <w:rPr/>
        <w:t>Системы защитного отключения – это специальные электрические устройства, предназначенные</w:t>
      </w:r>
      <w:r>
        <w:rPr>
          <w:spacing w:val="-2"/>
        </w:rPr>
        <w:t> </w:t>
      </w:r>
      <w:r>
        <w:rPr/>
        <w:t>для</w:t>
      </w:r>
      <w:r>
        <w:rPr>
          <w:spacing w:val="-1"/>
        </w:rPr>
        <w:t> </w:t>
      </w:r>
      <w:r>
        <w:rPr/>
        <w:t>отключения</w:t>
      </w:r>
      <w:r>
        <w:rPr>
          <w:spacing w:val="-1"/>
        </w:rPr>
        <w:t> </w:t>
      </w:r>
      <w:r>
        <w:rPr/>
        <w:t>электроустановок в</w:t>
      </w:r>
      <w:r>
        <w:rPr>
          <w:spacing w:val="-2"/>
        </w:rPr>
        <w:t> </w:t>
      </w:r>
      <w:r>
        <w:rPr/>
        <w:t>случае</w:t>
      </w:r>
      <w:r>
        <w:rPr>
          <w:spacing w:val="-2"/>
        </w:rPr>
        <w:t> </w:t>
      </w:r>
      <w:r>
        <w:rPr/>
        <w:t>появления</w:t>
      </w:r>
      <w:r>
        <w:rPr>
          <w:spacing w:val="-1"/>
        </w:rPr>
        <w:t> </w:t>
      </w:r>
      <w:r>
        <w:rPr/>
        <w:t>опасности пробоя</w:t>
      </w:r>
      <w:r>
        <w:rPr>
          <w:spacing w:val="-3"/>
        </w:rPr>
        <w:t> </w:t>
      </w:r>
      <w:r>
        <w:rPr/>
        <w:t>на корпус. Так как основной причиной замыкания на корпус токоведущих частей оборудования является</w:t>
      </w:r>
      <w:r>
        <w:rPr>
          <w:spacing w:val="-4"/>
        </w:rPr>
        <w:t> </w:t>
      </w:r>
      <w:r>
        <w:rPr/>
        <w:t>нарушение</w:t>
      </w:r>
      <w:r>
        <w:rPr>
          <w:spacing w:val="-5"/>
        </w:rPr>
        <w:t> </w:t>
      </w:r>
      <w:r>
        <w:rPr/>
        <w:t>изоляции,</w:t>
      </w:r>
      <w:r>
        <w:rPr>
          <w:spacing w:val="-4"/>
        </w:rPr>
        <w:t> </w:t>
      </w:r>
      <w:r>
        <w:rPr/>
        <w:t>то</w:t>
      </w:r>
      <w:r>
        <w:rPr>
          <w:spacing w:val="-4"/>
        </w:rPr>
        <w:t> </w:t>
      </w:r>
      <w:r>
        <w:rPr/>
        <w:t>системы</w:t>
      </w:r>
      <w:r>
        <w:rPr>
          <w:spacing w:val="-5"/>
        </w:rPr>
        <w:t> </w:t>
      </w:r>
      <w:r>
        <w:rPr/>
        <w:t>защитного</w:t>
      </w:r>
      <w:r>
        <w:rPr>
          <w:spacing w:val="-4"/>
        </w:rPr>
        <w:t> </w:t>
      </w:r>
      <w:r>
        <w:rPr/>
        <w:t>отключения</w:t>
      </w:r>
      <w:r>
        <w:rPr>
          <w:spacing w:val="-4"/>
        </w:rPr>
        <w:t> </w:t>
      </w:r>
      <w:r>
        <w:rPr/>
        <w:t>осуществляют</w:t>
      </w:r>
      <w:r>
        <w:rPr>
          <w:spacing w:val="-4"/>
        </w:rPr>
        <w:t> </w:t>
      </w:r>
      <w:r>
        <w:rPr/>
        <w:t>постоянный контроль за сопротивлением изоляции или токами утечки между токоведущими и нетоковедущими деталями конструкции оборудования. При достижении опасного уровня оборудование отключается до того момента, когда произойдет пробой на корпус и появится реальная опасность поражения электрическим током.</w:t>
      </w:r>
    </w:p>
    <w:p>
      <w:pPr>
        <w:pStyle w:val="BodyText"/>
        <w:spacing w:line="360" w:lineRule="auto" w:before="1"/>
        <w:ind w:right="271"/>
      </w:pPr>
      <w:r>
        <w:rPr/>
        <w:t>Таким образом, системы защитного отключения обеспечивают наибольшую электробезопасность при прикосновении к корпусам электроустановок. Однако, являясь достаточно сложными электрическими устройствами с определенной надежностью срабатывания, они применяются чаще всего в сочетании с защитным заземлением и </w:t>
      </w:r>
      <w:r>
        <w:rPr>
          <w:spacing w:val="-2"/>
        </w:rPr>
        <w:t>занулением.</w:t>
      </w:r>
    </w:p>
    <w:p>
      <w:pPr>
        <w:pStyle w:val="BodyText"/>
        <w:spacing w:before="87"/>
        <w:ind w:left="0" w:firstLine="0"/>
        <w:jc w:val="left"/>
      </w:pPr>
    </w:p>
    <w:p>
      <w:pPr>
        <w:pStyle w:val="Heading3"/>
        <w:numPr>
          <w:ilvl w:val="3"/>
          <w:numId w:val="37"/>
        </w:numPr>
        <w:tabs>
          <w:tab w:pos="1440" w:val="left" w:leader="none"/>
        </w:tabs>
        <w:spacing w:line="240" w:lineRule="auto" w:before="0" w:after="0"/>
        <w:ind w:left="1440" w:right="0" w:hanging="480"/>
        <w:jc w:val="left"/>
      </w:pPr>
      <w:bookmarkStart w:name="2.13 Методы защиты от статического элект" w:id="41"/>
      <w:bookmarkEnd w:id="41"/>
      <w:r>
        <w:rPr>
          <w:b w:val="0"/>
        </w:rPr>
      </w:r>
      <w:r>
        <w:rPr/>
        <w:t>Методы</w:t>
      </w:r>
      <w:r>
        <w:rPr>
          <w:spacing w:val="-6"/>
        </w:rPr>
        <w:t> </w:t>
      </w:r>
      <w:r>
        <w:rPr/>
        <w:t>защиты</w:t>
      </w:r>
      <w:r>
        <w:rPr>
          <w:spacing w:val="-4"/>
        </w:rPr>
        <w:t> </w:t>
      </w:r>
      <w:r>
        <w:rPr/>
        <w:t>от</w:t>
      </w:r>
      <w:r>
        <w:rPr>
          <w:spacing w:val="-1"/>
        </w:rPr>
        <w:t> </w:t>
      </w:r>
      <w:r>
        <w:rPr/>
        <w:t>статического</w:t>
      </w:r>
      <w:r>
        <w:rPr>
          <w:spacing w:val="-2"/>
        </w:rPr>
        <w:t> электричества</w:t>
      </w:r>
    </w:p>
    <w:p>
      <w:pPr>
        <w:pStyle w:val="BodyText"/>
        <w:spacing w:before="79"/>
        <w:ind w:left="0" w:firstLine="0"/>
        <w:jc w:val="left"/>
        <w:rPr>
          <w:b/>
        </w:rPr>
      </w:pPr>
    </w:p>
    <w:p>
      <w:pPr>
        <w:pStyle w:val="BodyText"/>
        <w:spacing w:line="360" w:lineRule="auto" w:before="1"/>
        <w:ind w:right="276"/>
      </w:pPr>
      <w:r>
        <w:rPr/>
        <w:t>Как известно, природой возникновения зарядов статического электричества является </w:t>
      </w:r>
      <w:r>
        <w:rPr>
          <w:spacing w:val="-2"/>
        </w:rPr>
        <w:t>трение.</w:t>
      </w:r>
    </w:p>
    <w:p>
      <w:pPr>
        <w:pStyle w:val="BodyText"/>
        <w:spacing w:line="360" w:lineRule="auto"/>
        <w:ind w:right="273"/>
      </w:pPr>
      <w:r>
        <w:rPr/>
        <w:t>В</w:t>
      </w:r>
      <w:r>
        <w:rPr>
          <w:spacing w:val="-8"/>
        </w:rPr>
        <w:t> </w:t>
      </w:r>
      <w:r>
        <w:rPr/>
        <w:t>производственных</w:t>
      </w:r>
      <w:r>
        <w:rPr>
          <w:spacing w:val="-6"/>
        </w:rPr>
        <w:t> </w:t>
      </w:r>
      <w:r>
        <w:rPr/>
        <w:t>процессах</w:t>
      </w:r>
      <w:r>
        <w:rPr>
          <w:spacing w:val="-4"/>
        </w:rPr>
        <w:t> </w:t>
      </w:r>
      <w:r>
        <w:rPr/>
        <w:t>применяется</w:t>
      </w:r>
      <w:r>
        <w:rPr>
          <w:spacing w:val="-6"/>
        </w:rPr>
        <w:t> </w:t>
      </w:r>
      <w:r>
        <w:rPr/>
        <w:t>большое</w:t>
      </w:r>
      <w:r>
        <w:rPr>
          <w:spacing w:val="-7"/>
        </w:rPr>
        <w:t> </w:t>
      </w:r>
      <w:r>
        <w:rPr/>
        <w:t>количество</w:t>
      </w:r>
      <w:r>
        <w:rPr>
          <w:spacing w:val="-6"/>
        </w:rPr>
        <w:t> </w:t>
      </w:r>
      <w:r>
        <w:rPr/>
        <w:t>машин,</w:t>
      </w:r>
      <w:r>
        <w:rPr>
          <w:spacing w:val="-6"/>
        </w:rPr>
        <w:t> </w:t>
      </w:r>
      <w:r>
        <w:rPr/>
        <w:t>работающих на</w:t>
      </w:r>
      <w:r>
        <w:rPr>
          <w:spacing w:val="-15"/>
        </w:rPr>
        <w:t> </w:t>
      </w:r>
      <w:r>
        <w:rPr/>
        <w:t>больших</w:t>
      </w:r>
      <w:r>
        <w:rPr>
          <w:spacing w:val="-15"/>
        </w:rPr>
        <w:t> </w:t>
      </w:r>
      <w:r>
        <w:rPr/>
        <w:t>скоростях,</w:t>
      </w:r>
      <w:r>
        <w:rPr>
          <w:spacing w:val="-15"/>
        </w:rPr>
        <w:t> </w:t>
      </w:r>
      <w:r>
        <w:rPr/>
        <w:t>использующих</w:t>
      </w:r>
      <w:r>
        <w:rPr>
          <w:spacing w:val="-14"/>
        </w:rPr>
        <w:t> </w:t>
      </w:r>
      <w:r>
        <w:rPr/>
        <w:t>ременные</w:t>
      </w:r>
      <w:r>
        <w:rPr>
          <w:spacing w:val="-15"/>
        </w:rPr>
        <w:t> </w:t>
      </w:r>
      <w:r>
        <w:rPr/>
        <w:t>передачи,</w:t>
      </w:r>
      <w:r>
        <w:rPr>
          <w:spacing w:val="-15"/>
        </w:rPr>
        <w:t> </w:t>
      </w:r>
      <w:r>
        <w:rPr/>
        <w:t>и</w:t>
      </w:r>
      <w:r>
        <w:rPr>
          <w:spacing w:val="-13"/>
        </w:rPr>
        <w:t> </w:t>
      </w:r>
      <w:r>
        <w:rPr/>
        <w:t>другие</w:t>
      </w:r>
      <w:r>
        <w:rPr>
          <w:spacing w:val="-12"/>
        </w:rPr>
        <w:t> </w:t>
      </w:r>
      <w:r>
        <w:rPr/>
        <w:t>устройства,</w:t>
      </w:r>
      <w:r>
        <w:rPr>
          <w:spacing w:val="-15"/>
        </w:rPr>
        <w:t> </w:t>
      </w:r>
      <w:r>
        <w:rPr/>
        <w:t>элементы</w:t>
      </w:r>
      <w:r>
        <w:rPr>
          <w:spacing w:val="-15"/>
        </w:rPr>
        <w:t> </w:t>
      </w:r>
      <w:r>
        <w:rPr/>
        <w:t>или сырьевые составы которых взаимодействуют между собой трением. В результате такого взаимодействия может генерироваться большое количество статического электричества. Статические заряды представляют собой одноименно заряженные частицы.</w:t>
      </w:r>
    </w:p>
    <w:p>
      <w:pPr>
        <w:pStyle w:val="BodyText"/>
        <w:spacing w:line="360" w:lineRule="auto" w:before="1"/>
        <w:ind w:right="270"/>
      </w:pPr>
      <w:r>
        <w:rPr/>
        <w:t>Статические разряды могу стать виновниками пожаров, взрывов и травмам на производственных объектах, если, например, возле этого источника зажигания будет сформировано взрывоопасное газовоздушное или пылевоздушное облако. Поэтому нейтрализация зарядов статического электричества необходима для обеспечения безопасности как производств, так и работающего персонала.</w:t>
      </w:r>
    </w:p>
    <w:p>
      <w:pPr>
        <w:pStyle w:val="BodyText"/>
        <w:spacing w:line="360" w:lineRule="auto"/>
        <w:ind w:right="272"/>
      </w:pPr>
      <w:r>
        <w:rPr/>
        <w:t>Явление возникновения электрических зарядов при трении называется трибоэлектризацией (рисунок 2.30) и наблюдается при взаимном трении двух диэлектриков, полупроводников</w:t>
      </w:r>
      <w:r>
        <w:rPr>
          <w:spacing w:val="-6"/>
        </w:rPr>
        <w:t> </w:t>
      </w:r>
      <w:r>
        <w:rPr/>
        <w:t>или</w:t>
      </w:r>
      <w:r>
        <w:rPr>
          <w:spacing w:val="-7"/>
        </w:rPr>
        <w:t> </w:t>
      </w:r>
      <w:r>
        <w:rPr/>
        <w:t>металлов</w:t>
      </w:r>
      <w:r>
        <w:rPr>
          <w:spacing w:val="-6"/>
        </w:rPr>
        <w:t> </w:t>
      </w:r>
      <w:r>
        <w:rPr/>
        <w:t>различного</w:t>
      </w:r>
      <w:r>
        <w:rPr>
          <w:spacing w:val="-6"/>
        </w:rPr>
        <w:t> </w:t>
      </w:r>
      <w:r>
        <w:rPr/>
        <w:t>химического</w:t>
      </w:r>
      <w:r>
        <w:rPr>
          <w:spacing w:val="-6"/>
        </w:rPr>
        <w:t> </w:t>
      </w:r>
      <w:r>
        <w:rPr/>
        <w:t>состава</w:t>
      </w:r>
      <w:r>
        <w:rPr>
          <w:spacing w:val="-7"/>
        </w:rPr>
        <w:t> </w:t>
      </w:r>
      <w:r>
        <w:rPr/>
        <w:t>или</w:t>
      </w:r>
      <w:r>
        <w:rPr>
          <w:spacing w:val="-5"/>
        </w:rPr>
        <w:t> </w:t>
      </w:r>
      <w:r>
        <w:rPr/>
        <w:t>одинакового</w:t>
      </w:r>
      <w:r>
        <w:rPr>
          <w:spacing w:val="-6"/>
        </w:rPr>
        <w:t> </w:t>
      </w:r>
      <w:r>
        <w:rPr/>
        <w:t>состава,</w:t>
      </w:r>
      <w:r>
        <w:rPr>
          <w:spacing w:val="-6"/>
        </w:rPr>
        <w:t> </w:t>
      </w:r>
      <w:r>
        <w:rPr/>
        <w:t>но разной</w:t>
      </w:r>
      <w:r>
        <w:rPr>
          <w:spacing w:val="59"/>
        </w:rPr>
        <w:t> </w:t>
      </w:r>
      <w:r>
        <w:rPr/>
        <w:t>плотности.</w:t>
      </w:r>
      <w:r>
        <w:rPr>
          <w:spacing w:val="59"/>
        </w:rPr>
        <w:t> </w:t>
      </w:r>
      <w:r>
        <w:rPr/>
        <w:t>Например,</w:t>
      </w:r>
      <w:r>
        <w:rPr>
          <w:spacing w:val="59"/>
        </w:rPr>
        <w:t> </w:t>
      </w:r>
      <w:r>
        <w:rPr/>
        <w:t>при</w:t>
      </w:r>
      <w:r>
        <w:rPr>
          <w:spacing w:val="60"/>
        </w:rPr>
        <w:t> </w:t>
      </w:r>
      <w:r>
        <w:rPr/>
        <w:t>трении</w:t>
      </w:r>
      <w:r>
        <w:rPr>
          <w:spacing w:val="60"/>
        </w:rPr>
        <w:t> </w:t>
      </w:r>
      <w:r>
        <w:rPr/>
        <w:t>металлов</w:t>
      </w:r>
      <w:r>
        <w:rPr>
          <w:spacing w:val="58"/>
        </w:rPr>
        <w:t> </w:t>
      </w:r>
      <w:r>
        <w:rPr/>
        <w:t>о</w:t>
      </w:r>
      <w:r>
        <w:rPr>
          <w:spacing w:val="59"/>
        </w:rPr>
        <w:t> </w:t>
      </w:r>
      <w:r>
        <w:rPr/>
        <w:t>диэлектрики</w:t>
      </w:r>
      <w:r>
        <w:rPr>
          <w:spacing w:val="57"/>
        </w:rPr>
        <w:t> </w:t>
      </w:r>
      <w:r>
        <w:rPr/>
        <w:t>или</w:t>
      </w:r>
      <w:r>
        <w:rPr>
          <w:spacing w:val="60"/>
        </w:rPr>
        <w:t> </w:t>
      </w:r>
      <w:r>
        <w:rPr/>
        <w:t>при</w:t>
      </w:r>
      <w:r>
        <w:rPr>
          <w:spacing w:val="60"/>
        </w:rPr>
        <w:t> </w:t>
      </w:r>
      <w:r>
        <w:rPr/>
        <w:t>трении</w:t>
      </w:r>
      <w:r>
        <w:rPr>
          <w:spacing w:val="60"/>
        </w:rPr>
        <w:t> </w:t>
      </w:r>
      <w:r>
        <w:rPr>
          <w:spacing w:val="-4"/>
        </w:rPr>
        <w:t>двух</w:t>
      </w:r>
    </w:p>
    <w:p>
      <w:pPr>
        <w:spacing w:after="0" w:line="360" w:lineRule="auto"/>
        <w:sectPr>
          <w:pgSz w:w="11910" w:h="16840"/>
          <w:pgMar w:header="144" w:footer="1026" w:top="940" w:bottom="1220" w:left="880" w:right="860"/>
        </w:sectPr>
      </w:pPr>
    </w:p>
    <w:p>
      <w:pPr>
        <w:pStyle w:val="BodyText"/>
        <w:spacing w:line="360" w:lineRule="auto" w:before="186"/>
        <w:ind w:right="270" w:firstLine="0"/>
      </w:pPr>
      <w:r>
        <w:rPr/>
        <w:t>одинаковых диэлектриков, а также при трении жидких диэлектриков друг о друга или о поверхность твёрдых тел и т.д. При этом электризуются оба тела. Их заряды становятся одинаковыми по величине и противоположными по знаку.</w:t>
      </w:r>
    </w:p>
    <w:p>
      <w:pPr>
        <w:pStyle w:val="BodyText"/>
        <w:ind w:left="0" w:firstLine="0"/>
        <w:jc w:val="left"/>
        <w:rPr>
          <w:sz w:val="20"/>
        </w:rPr>
      </w:pPr>
    </w:p>
    <w:p>
      <w:pPr>
        <w:pStyle w:val="BodyText"/>
        <w:spacing w:before="3"/>
        <w:ind w:left="0" w:firstLine="0"/>
        <w:jc w:val="left"/>
        <w:rPr>
          <w:sz w:val="20"/>
        </w:rPr>
      </w:pPr>
      <w:r>
        <w:rPr/>
        <mc:AlternateContent>
          <mc:Choice Requires="wps">
            <w:drawing>
              <wp:anchor distT="0" distB="0" distL="0" distR="0" allowOverlap="1" layoutInCell="1" locked="0" behindDoc="1" simplePos="0" relativeHeight="487634944">
                <wp:simplePos x="0" y="0"/>
                <wp:positionH relativeFrom="page">
                  <wp:posOffset>1520827</wp:posOffset>
                </wp:positionH>
                <wp:positionV relativeFrom="paragraph">
                  <wp:posOffset>163326</wp:posOffset>
                </wp:positionV>
                <wp:extent cx="4213225" cy="1861185"/>
                <wp:effectExtent l="0" t="0" r="0" b="0"/>
                <wp:wrapTopAndBottom/>
                <wp:docPr id="1312" name="Group 1312"/>
                <wp:cNvGraphicFramePr>
                  <a:graphicFrameLocks/>
                </wp:cNvGraphicFramePr>
                <a:graphic>
                  <a:graphicData uri="http://schemas.microsoft.com/office/word/2010/wordprocessingGroup">
                    <wpg:wgp>
                      <wpg:cNvPr id="1312" name="Group 1312"/>
                      <wpg:cNvGrpSpPr/>
                      <wpg:grpSpPr>
                        <a:xfrm>
                          <a:off x="0" y="0"/>
                          <a:ext cx="4213225" cy="1861185"/>
                          <a:chExt cx="4213225" cy="1861185"/>
                        </a:xfrm>
                      </wpg:grpSpPr>
                      <pic:pic>
                        <pic:nvPicPr>
                          <pic:cNvPr id="1313" name="Image 1313"/>
                          <pic:cNvPicPr/>
                        </pic:nvPicPr>
                        <pic:blipFill>
                          <a:blip r:embed="rId103" cstate="print"/>
                          <a:stretch>
                            <a:fillRect/>
                          </a:stretch>
                        </pic:blipFill>
                        <pic:spPr>
                          <a:xfrm>
                            <a:off x="0" y="0"/>
                            <a:ext cx="4213212" cy="1860562"/>
                          </a:xfrm>
                          <a:prstGeom prst="rect">
                            <a:avLst/>
                          </a:prstGeom>
                        </pic:spPr>
                      </pic:pic>
                      <wps:wsp>
                        <wps:cNvPr id="1314" name="Textbox 1314"/>
                        <wps:cNvSpPr txBox="1"/>
                        <wps:spPr>
                          <a:xfrm>
                            <a:off x="1351912" y="26688"/>
                            <a:ext cx="96520" cy="187325"/>
                          </a:xfrm>
                          <a:prstGeom prst="rect">
                            <a:avLst/>
                          </a:prstGeom>
                        </wps:spPr>
                        <wps:txbx>
                          <w:txbxContent>
                            <w:p>
                              <w:pPr>
                                <w:spacing w:before="0"/>
                                <w:ind w:left="0" w:right="0" w:firstLine="0"/>
                                <w:jc w:val="left"/>
                                <w:rPr>
                                  <w:rFonts w:ascii="Symbol" w:hAnsi="Symbol"/>
                                  <w:sz w:val="24"/>
                                </w:rPr>
                              </w:pPr>
                              <w:r>
                                <w:rPr>
                                  <w:rFonts w:ascii="Symbol" w:hAnsi="Symbol"/>
                                  <w:spacing w:val="-10"/>
                                  <w:sz w:val="24"/>
                                </w:rPr>
                                <w:t></w:t>
                              </w:r>
                            </w:p>
                          </w:txbxContent>
                        </wps:txbx>
                        <wps:bodyPr wrap="square" lIns="0" tIns="0" rIns="0" bIns="0" rtlCol="0">
                          <a:noAutofit/>
                        </wps:bodyPr>
                      </wps:wsp>
                      <wps:wsp>
                        <wps:cNvPr id="1315" name="Textbox 1315"/>
                        <wps:cNvSpPr txBox="1"/>
                        <wps:spPr>
                          <a:xfrm>
                            <a:off x="3069460" y="23705"/>
                            <a:ext cx="90170" cy="172085"/>
                          </a:xfrm>
                          <a:prstGeom prst="rect">
                            <a:avLst/>
                          </a:prstGeom>
                        </wps:spPr>
                        <wps:txbx>
                          <w:txbxContent>
                            <w:p>
                              <w:pPr>
                                <w:spacing w:before="1"/>
                                <w:ind w:left="0" w:right="0" w:firstLine="0"/>
                                <w:jc w:val="left"/>
                                <w:rPr>
                                  <w:rFonts w:ascii="Symbol" w:hAnsi="Symbol"/>
                                  <w:sz w:val="22"/>
                                </w:rPr>
                              </w:pPr>
                              <w:r>
                                <w:rPr>
                                  <w:rFonts w:ascii="Symbol" w:hAnsi="Symbol"/>
                                  <w:spacing w:val="-10"/>
                                  <w:sz w:val="22"/>
                                </w:rPr>
                                <w:t></w:t>
                              </w:r>
                            </w:p>
                          </w:txbxContent>
                        </wps:txbx>
                        <wps:bodyPr wrap="square" lIns="0" tIns="0" rIns="0" bIns="0" rtlCol="0">
                          <a:noAutofit/>
                        </wps:bodyPr>
                      </wps:wsp>
                      <wps:wsp>
                        <wps:cNvPr id="1316" name="Textbox 1316"/>
                        <wps:cNvSpPr txBox="1"/>
                        <wps:spPr>
                          <a:xfrm>
                            <a:off x="739264" y="646708"/>
                            <a:ext cx="305435" cy="503555"/>
                          </a:xfrm>
                          <a:prstGeom prst="rect">
                            <a:avLst/>
                          </a:prstGeom>
                        </wps:spPr>
                        <wps:txbx>
                          <w:txbxContent>
                            <w:p>
                              <w:pPr>
                                <w:spacing w:line="383" w:lineRule="exact" w:before="4"/>
                                <w:ind w:left="0" w:right="0" w:firstLine="0"/>
                                <w:jc w:val="left"/>
                                <w:rPr>
                                  <w:rFonts w:ascii="Verdana"/>
                                  <w:sz w:val="36"/>
                                </w:rPr>
                              </w:pPr>
                              <w:r>
                                <w:rPr>
                                  <w:rFonts w:ascii="Verdana"/>
                                  <w:w w:val="60"/>
                                  <w:sz w:val="36"/>
                                </w:rPr>
                                <w:t>+</w:t>
                              </w:r>
                              <w:r>
                                <w:rPr>
                                  <w:rFonts w:ascii="Verdana"/>
                                  <w:spacing w:val="-28"/>
                                  <w:sz w:val="36"/>
                                </w:rPr>
                                <w:t> </w:t>
                              </w:r>
                              <w:r>
                                <w:rPr>
                                  <w:rFonts w:ascii="Verdana"/>
                                  <w:spacing w:val="-12"/>
                                  <w:w w:val="65"/>
                                  <w:sz w:val="36"/>
                                </w:rPr>
                                <w:t>+</w:t>
                              </w:r>
                            </w:p>
                            <w:p>
                              <w:pPr>
                                <w:spacing w:line="380" w:lineRule="exact" w:before="0"/>
                                <w:ind w:left="148" w:right="0" w:firstLine="0"/>
                                <w:jc w:val="left"/>
                                <w:rPr>
                                  <w:rFonts w:ascii="Tahoma"/>
                                  <w:sz w:val="36"/>
                                </w:rPr>
                              </w:pPr>
                              <w:r>
                                <w:rPr>
                                  <w:rFonts w:ascii="Tahoma"/>
                                  <w:spacing w:val="-10"/>
                                  <w:w w:val="80"/>
                                  <w:sz w:val="36"/>
                                </w:rPr>
                                <w:t>+</w:t>
                              </w:r>
                            </w:p>
                          </w:txbxContent>
                        </wps:txbx>
                        <wps:bodyPr wrap="square" lIns="0" tIns="0" rIns="0" bIns="0" rtlCol="0">
                          <a:noAutofit/>
                        </wps:bodyPr>
                      </wps:wsp>
                      <wps:wsp>
                        <wps:cNvPr id="1317" name="Textbox 1317"/>
                        <wps:cNvSpPr txBox="1"/>
                        <wps:spPr>
                          <a:xfrm>
                            <a:off x="1720720" y="749064"/>
                            <a:ext cx="96520" cy="187325"/>
                          </a:xfrm>
                          <a:prstGeom prst="rect">
                            <a:avLst/>
                          </a:prstGeom>
                        </wps:spPr>
                        <wps:txbx>
                          <w:txbxContent>
                            <w:p>
                              <w:pPr>
                                <w:spacing w:before="0"/>
                                <w:ind w:left="0" w:right="0" w:firstLine="0"/>
                                <w:jc w:val="left"/>
                                <w:rPr>
                                  <w:rFonts w:ascii="Symbol" w:hAnsi="Symbol"/>
                                  <w:sz w:val="24"/>
                                </w:rPr>
                              </w:pPr>
                              <w:r>
                                <w:rPr>
                                  <w:rFonts w:ascii="Symbol" w:hAnsi="Symbol"/>
                                  <w:spacing w:val="-10"/>
                                  <w:sz w:val="24"/>
                                </w:rPr>
                                <w:t></w:t>
                              </w:r>
                            </w:p>
                          </w:txbxContent>
                        </wps:txbx>
                        <wps:bodyPr wrap="square" lIns="0" tIns="0" rIns="0" bIns="0" rtlCol="0">
                          <a:noAutofit/>
                        </wps:bodyPr>
                      </wps:wsp>
                      <wps:wsp>
                        <wps:cNvPr id="1318" name="Textbox 1318"/>
                        <wps:cNvSpPr txBox="1"/>
                        <wps:spPr>
                          <a:xfrm>
                            <a:off x="3077080" y="759484"/>
                            <a:ext cx="305435" cy="503555"/>
                          </a:xfrm>
                          <a:prstGeom prst="rect">
                            <a:avLst/>
                          </a:prstGeom>
                        </wps:spPr>
                        <wps:txbx>
                          <w:txbxContent>
                            <w:p>
                              <w:pPr>
                                <w:spacing w:line="383" w:lineRule="exact" w:before="4"/>
                                <w:ind w:left="0" w:right="0" w:firstLine="0"/>
                                <w:jc w:val="left"/>
                                <w:rPr>
                                  <w:rFonts w:ascii="Verdana"/>
                                  <w:sz w:val="36"/>
                                </w:rPr>
                              </w:pPr>
                              <w:r>
                                <w:rPr>
                                  <w:rFonts w:ascii="Verdana"/>
                                  <w:w w:val="60"/>
                                  <w:sz w:val="36"/>
                                </w:rPr>
                                <w:t>+</w:t>
                              </w:r>
                              <w:r>
                                <w:rPr>
                                  <w:rFonts w:ascii="Verdana"/>
                                  <w:spacing w:val="-28"/>
                                  <w:sz w:val="36"/>
                                </w:rPr>
                                <w:t> </w:t>
                              </w:r>
                              <w:r>
                                <w:rPr>
                                  <w:rFonts w:ascii="Verdana"/>
                                  <w:spacing w:val="-12"/>
                                  <w:w w:val="65"/>
                                  <w:sz w:val="36"/>
                                </w:rPr>
                                <w:t>+</w:t>
                              </w:r>
                            </w:p>
                            <w:p>
                              <w:pPr>
                                <w:spacing w:line="380" w:lineRule="exact" w:before="0"/>
                                <w:ind w:left="148" w:right="0" w:firstLine="0"/>
                                <w:jc w:val="left"/>
                                <w:rPr>
                                  <w:rFonts w:ascii="Tahoma"/>
                                  <w:sz w:val="36"/>
                                </w:rPr>
                              </w:pPr>
                              <w:r>
                                <w:rPr>
                                  <w:rFonts w:ascii="Tahoma"/>
                                  <w:spacing w:val="-10"/>
                                  <w:w w:val="80"/>
                                  <w:sz w:val="36"/>
                                </w:rPr>
                                <w:t>+</w:t>
                              </w:r>
                            </w:p>
                          </w:txbxContent>
                        </wps:txbx>
                        <wps:bodyPr wrap="square" lIns="0" tIns="0" rIns="0" bIns="0" rtlCol="0">
                          <a:noAutofit/>
                        </wps:bodyPr>
                      </wps:wsp>
                      <wps:wsp>
                        <wps:cNvPr id="1319" name="Textbox 1319"/>
                        <wps:cNvSpPr txBox="1"/>
                        <wps:spPr>
                          <a:xfrm>
                            <a:off x="4057012" y="858857"/>
                            <a:ext cx="90170" cy="172085"/>
                          </a:xfrm>
                          <a:prstGeom prst="rect">
                            <a:avLst/>
                          </a:prstGeom>
                        </wps:spPr>
                        <wps:txbx>
                          <w:txbxContent>
                            <w:p>
                              <w:pPr>
                                <w:spacing w:before="1"/>
                                <w:ind w:left="0" w:right="0" w:firstLine="0"/>
                                <w:jc w:val="left"/>
                                <w:rPr>
                                  <w:rFonts w:ascii="Symbol" w:hAnsi="Symbol"/>
                                  <w:sz w:val="22"/>
                                </w:rPr>
                              </w:pPr>
                              <w:r>
                                <w:rPr>
                                  <w:rFonts w:ascii="Symbol" w:hAnsi="Symbol"/>
                                  <w:spacing w:val="-10"/>
                                  <w:sz w:val="22"/>
                                </w:rPr>
                                <w:t></w:t>
                              </w:r>
                            </w:p>
                          </w:txbxContent>
                        </wps:txbx>
                        <wps:bodyPr wrap="square" lIns="0" tIns="0" rIns="0" bIns="0" rtlCol="0">
                          <a:noAutofit/>
                        </wps:bodyPr>
                      </wps:wsp>
                      <wps:wsp>
                        <wps:cNvPr id="1320" name="Textbox 1320"/>
                        <wps:cNvSpPr txBox="1"/>
                        <wps:spPr>
                          <a:xfrm>
                            <a:off x="1379344" y="1477536"/>
                            <a:ext cx="96520" cy="187325"/>
                          </a:xfrm>
                          <a:prstGeom prst="rect">
                            <a:avLst/>
                          </a:prstGeom>
                        </wps:spPr>
                        <wps:txbx>
                          <w:txbxContent>
                            <w:p>
                              <w:pPr>
                                <w:spacing w:before="0"/>
                                <w:ind w:left="0" w:right="0" w:firstLine="0"/>
                                <w:jc w:val="left"/>
                                <w:rPr>
                                  <w:rFonts w:ascii="Symbol" w:hAnsi="Symbol"/>
                                  <w:sz w:val="24"/>
                                </w:rPr>
                              </w:pPr>
                              <w:r>
                                <w:rPr>
                                  <w:rFonts w:ascii="Symbol" w:hAnsi="Symbol"/>
                                  <w:spacing w:val="-10"/>
                                  <w:sz w:val="24"/>
                                </w:rPr>
                                <w:t></w:t>
                              </w:r>
                            </w:p>
                          </w:txbxContent>
                        </wps:txbx>
                        <wps:bodyPr wrap="square" lIns="0" tIns="0" rIns="0" bIns="0" rtlCol="0">
                          <a:noAutofit/>
                        </wps:bodyPr>
                      </wps:wsp>
                      <wps:wsp>
                        <wps:cNvPr id="1321" name="Textbox 1321"/>
                        <wps:cNvSpPr txBox="1"/>
                        <wps:spPr>
                          <a:xfrm>
                            <a:off x="2574160" y="1497413"/>
                            <a:ext cx="90170" cy="172085"/>
                          </a:xfrm>
                          <a:prstGeom prst="rect">
                            <a:avLst/>
                          </a:prstGeom>
                        </wps:spPr>
                        <wps:txbx>
                          <w:txbxContent>
                            <w:p>
                              <w:pPr>
                                <w:spacing w:before="1"/>
                                <w:ind w:left="0" w:right="0" w:firstLine="0"/>
                                <w:jc w:val="left"/>
                                <w:rPr>
                                  <w:rFonts w:ascii="Symbol" w:hAnsi="Symbol"/>
                                  <w:sz w:val="22"/>
                                </w:rPr>
                              </w:pPr>
                              <w:r>
                                <w:rPr>
                                  <w:rFonts w:ascii="Symbol" w:hAnsi="Symbol"/>
                                  <w:spacing w:val="-10"/>
                                  <w:sz w:val="22"/>
                                </w:rPr>
                                <w:t></w:t>
                              </w:r>
                            </w:p>
                          </w:txbxContent>
                        </wps:txbx>
                        <wps:bodyPr wrap="square" lIns="0" tIns="0" rIns="0" bIns="0" rtlCol="0">
                          <a:noAutofit/>
                        </wps:bodyPr>
                      </wps:wsp>
                      <wps:wsp>
                        <wps:cNvPr id="1322" name="Textbox 1322"/>
                        <wps:cNvSpPr txBox="1"/>
                        <wps:spPr>
                          <a:xfrm>
                            <a:off x="3768976" y="1473029"/>
                            <a:ext cx="90170" cy="172085"/>
                          </a:xfrm>
                          <a:prstGeom prst="rect">
                            <a:avLst/>
                          </a:prstGeom>
                        </wps:spPr>
                        <wps:txbx>
                          <w:txbxContent>
                            <w:p>
                              <w:pPr>
                                <w:spacing w:before="1"/>
                                <w:ind w:left="0" w:right="0" w:firstLine="0"/>
                                <w:jc w:val="left"/>
                                <w:rPr>
                                  <w:rFonts w:ascii="Symbol" w:hAnsi="Symbol"/>
                                  <w:sz w:val="22"/>
                                </w:rPr>
                              </w:pPr>
                              <w:r>
                                <w:rPr>
                                  <w:rFonts w:ascii="Symbol" w:hAnsi="Symbol"/>
                                  <w:spacing w:val="-10"/>
                                  <w:sz w:val="22"/>
                                </w:rPr>
                                <w:t></w:t>
                              </w:r>
                            </w:p>
                          </w:txbxContent>
                        </wps:txbx>
                        <wps:bodyPr wrap="square" lIns="0" tIns="0" rIns="0" bIns="0" rtlCol="0">
                          <a:noAutofit/>
                        </wps:bodyPr>
                      </wps:wsp>
                    </wpg:wgp>
                  </a:graphicData>
                </a:graphic>
              </wp:anchor>
            </w:drawing>
          </mc:Choice>
          <mc:Fallback>
            <w:pict>
              <v:group style="position:absolute;margin-left:119.750198pt;margin-top:12.86035pt;width:331.75pt;height:146.550pt;mso-position-horizontal-relative:page;mso-position-vertical-relative:paragraph;z-index:-15681536;mso-wrap-distance-left:0;mso-wrap-distance-right:0" id="docshapegroup794" coordorigin="2395,257" coordsize="6635,2931">
                <v:shape style="position:absolute;left:2395;top:257;width:6635;height:2931" type="#_x0000_t75" id="docshape795" stroked="false">
                  <v:imagedata r:id="rId103" o:title=""/>
                </v:shape>
                <v:shape style="position:absolute;left:4524;top:299;width:152;height:295" type="#_x0000_t202" id="docshape796" filled="false" stroked="false">
                  <v:textbox inset="0,0,0,0">
                    <w:txbxContent>
                      <w:p>
                        <w:pPr>
                          <w:spacing w:before="0"/>
                          <w:ind w:left="0" w:right="0" w:firstLine="0"/>
                          <w:jc w:val="left"/>
                          <w:rPr>
                            <w:rFonts w:ascii="Symbol" w:hAnsi="Symbol"/>
                            <w:sz w:val="24"/>
                          </w:rPr>
                        </w:pPr>
                        <w:r>
                          <w:rPr>
                            <w:rFonts w:ascii="Symbol" w:hAnsi="Symbol"/>
                            <w:spacing w:val="-10"/>
                            <w:sz w:val="24"/>
                          </w:rPr>
                          <w:t></w:t>
                        </w:r>
                      </w:p>
                    </w:txbxContent>
                  </v:textbox>
                  <w10:wrap type="none"/>
                </v:shape>
                <v:shape style="position:absolute;left:7228;top:294;width:142;height:271" type="#_x0000_t202" id="docshape797" filled="false" stroked="false">
                  <v:textbox inset="0,0,0,0">
                    <w:txbxContent>
                      <w:p>
                        <w:pPr>
                          <w:spacing w:before="1"/>
                          <w:ind w:left="0" w:right="0" w:firstLine="0"/>
                          <w:jc w:val="left"/>
                          <w:rPr>
                            <w:rFonts w:ascii="Symbol" w:hAnsi="Symbol"/>
                            <w:sz w:val="22"/>
                          </w:rPr>
                        </w:pPr>
                        <w:r>
                          <w:rPr>
                            <w:rFonts w:ascii="Symbol" w:hAnsi="Symbol"/>
                            <w:spacing w:val="-10"/>
                            <w:sz w:val="22"/>
                          </w:rPr>
                          <w:t></w:t>
                        </w:r>
                      </w:p>
                    </w:txbxContent>
                  </v:textbox>
                  <w10:wrap type="none"/>
                </v:shape>
                <v:shape style="position:absolute;left:3559;top:1275;width:481;height:793" type="#_x0000_t202" id="docshape798" filled="false" stroked="false">
                  <v:textbox inset="0,0,0,0">
                    <w:txbxContent>
                      <w:p>
                        <w:pPr>
                          <w:spacing w:line="383" w:lineRule="exact" w:before="4"/>
                          <w:ind w:left="0" w:right="0" w:firstLine="0"/>
                          <w:jc w:val="left"/>
                          <w:rPr>
                            <w:rFonts w:ascii="Verdana"/>
                            <w:sz w:val="36"/>
                          </w:rPr>
                        </w:pPr>
                        <w:r>
                          <w:rPr>
                            <w:rFonts w:ascii="Verdana"/>
                            <w:w w:val="60"/>
                            <w:sz w:val="36"/>
                          </w:rPr>
                          <w:t>+</w:t>
                        </w:r>
                        <w:r>
                          <w:rPr>
                            <w:rFonts w:ascii="Verdana"/>
                            <w:spacing w:val="-28"/>
                            <w:sz w:val="36"/>
                          </w:rPr>
                          <w:t> </w:t>
                        </w:r>
                        <w:r>
                          <w:rPr>
                            <w:rFonts w:ascii="Verdana"/>
                            <w:spacing w:val="-12"/>
                            <w:w w:val="65"/>
                            <w:sz w:val="36"/>
                          </w:rPr>
                          <w:t>+</w:t>
                        </w:r>
                      </w:p>
                      <w:p>
                        <w:pPr>
                          <w:spacing w:line="380" w:lineRule="exact" w:before="0"/>
                          <w:ind w:left="148" w:right="0" w:firstLine="0"/>
                          <w:jc w:val="left"/>
                          <w:rPr>
                            <w:rFonts w:ascii="Tahoma"/>
                            <w:sz w:val="36"/>
                          </w:rPr>
                        </w:pPr>
                        <w:r>
                          <w:rPr>
                            <w:rFonts w:ascii="Tahoma"/>
                            <w:spacing w:val="-10"/>
                            <w:w w:val="80"/>
                            <w:sz w:val="36"/>
                          </w:rPr>
                          <w:t>+</w:t>
                        </w:r>
                      </w:p>
                    </w:txbxContent>
                  </v:textbox>
                  <w10:wrap type="none"/>
                </v:shape>
                <v:shape style="position:absolute;left:5104;top:1436;width:152;height:295" type="#_x0000_t202" id="docshape799" filled="false" stroked="false">
                  <v:textbox inset="0,0,0,0">
                    <w:txbxContent>
                      <w:p>
                        <w:pPr>
                          <w:spacing w:before="0"/>
                          <w:ind w:left="0" w:right="0" w:firstLine="0"/>
                          <w:jc w:val="left"/>
                          <w:rPr>
                            <w:rFonts w:ascii="Symbol" w:hAnsi="Symbol"/>
                            <w:sz w:val="24"/>
                          </w:rPr>
                        </w:pPr>
                        <w:r>
                          <w:rPr>
                            <w:rFonts w:ascii="Symbol" w:hAnsi="Symbol"/>
                            <w:spacing w:val="-10"/>
                            <w:sz w:val="24"/>
                          </w:rPr>
                          <w:t></w:t>
                        </w:r>
                      </w:p>
                    </w:txbxContent>
                  </v:textbox>
                  <w10:wrap type="none"/>
                </v:shape>
                <v:shape style="position:absolute;left:7240;top:1453;width:481;height:793" type="#_x0000_t202" id="docshape800" filled="false" stroked="false">
                  <v:textbox inset="0,0,0,0">
                    <w:txbxContent>
                      <w:p>
                        <w:pPr>
                          <w:spacing w:line="383" w:lineRule="exact" w:before="4"/>
                          <w:ind w:left="0" w:right="0" w:firstLine="0"/>
                          <w:jc w:val="left"/>
                          <w:rPr>
                            <w:rFonts w:ascii="Verdana"/>
                            <w:sz w:val="36"/>
                          </w:rPr>
                        </w:pPr>
                        <w:r>
                          <w:rPr>
                            <w:rFonts w:ascii="Verdana"/>
                            <w:w w:val="60"/>
                            <w:sz w:val="36"/>
                          </w:rPr>
                          <w:t>+</w:t>
                        </w:r>
                        <w:r>
                          <w:rPr>
                            <w:rFonts w:ascii="Verdana"/>
                            <w:spacing w:val="-28"/>
                            <w:sz w:val="36"/>
                          </w:rPr>
                          <w:t> </w:t>
                        </w:r>
                        <w:r>
                          <w:rPr>
                            <w:rFonts w:ascii="Verdana"/>
                            <w:spacing w:val="-12"/>
                            <w:w w:val="65"/>
                            <w:sz w:val="36"/>
                          </w:rPr>
                          <w:t>+</w:t>
                        </w:r>
                      </w:p>
                      <w:p>
                        <w:pPr>
                          <w:spacing w:line="380" w:lineRule="exact" w:before="0"/>
                          <w:ind w:left="148" w:right="0" w:firstLine="0"/>
                          <w:jc w:val="left"/>
                          <w:rPr>
                            <w:rFonts w:ascii="Tahoma"/>
                            <w:sz w:val="36"/>
                          </w:rPr>
                        </w:pPr>
                        <w:r>
                          <w:rPr>
                            <w:rFonts w:ascii="Tahoma"/>
                            <w:spacing w:val="-10"/>
                            <w:w w:val="80"/>
                            <w:sz w:val="36"/>
                          </w:rPr>
                          <w:t>+</w:t>
                        </w:r>
                      </w:p>
                    </w:txbxContent>
                  </v:textbox>
                  <w10:wrap type="none"/>
                </v:shape>
                <v:shape style="position:absolute;left:8784;top:1609;width:142;height:271" type="#_x0000_t202" id="docshape801" filled="false" stroked="false">
                  <v:textbox inset="0,0,0,0">
                    <w:txbxContent>
                      <w:p>
                        <w:pPr>
                          <w:spacing w:before="1"/>
                          <w:ind w:left="0" w:right="0" w:firstLine="0"/>
                          <w:jc w:val="left"/>
                          <w:rPr>
                            <w:rFonts w:ascii="Symbol" w:hAnsi="Symbol"/>
                            <w:sz w:val="22"/>
                          </w:rPr>
                        </w:pPr>
                        <w:r>
                          <w:rPr>
                            <w:rFonts w:ascii="Symbol" w:hAnsi="Symbol"/>
                            <w:spacing w:val="-10"/>
                            <w:sz w:val="22"/>
                          </w:rPr>
                          <w:t></w:t>
                        </w:r>
                      </w:p>
                    </w:txbxContent>
                  </v:textbox>
                  <w10:wrap type="none"/>
                </v:shape>
                <v:shape style="position:absolute;left:4567;top:2584;width:152;height:295" type="#_x0000_t202" id="docshape802" filled="false" stroked="false">
                  <v:textbox inset="0,0,0,0">
                    <w:txbxContent>
                      <w:p>
                        <w:pPr>
                          <w:spacing w:before="0"/>
                          <w:ind w:left="0" w:right="0" w:firstLine="0"/>
                          <w:jc w:val="left"/>
                          <w:rPr>
                            <w:rFonts w:ascii="Symbol" w:hAnsi="Symbol"/>
                            <w:sz w:val="24"/>
                          </w:rPr>
                        </w:pPr>
                        <w:r>
                          <w:rPr>
                            <w:rFonts w:ascii="Symbol" w:hAnsi="Symbol"/>
                            <w:spacing w:val="-10"/>
                            <w:sz w:val="24"/>
                          </w:rPr>
                          <w:t></w:t>
                        </w:r>
                      </w:p>
                    </w:txbxContent>
                  </v:textbox>
                  <w10:wrap type="none"/>
                </v:shape>
                <v:shape style="position:absolute;left:6448;top:2615;width:142;height:271" type="#_x0000_t202" id="docshape803" filled="false" stroked="false">
                  <v:textbox inset="0,0,0,0">
                    <w:txbxContent>
                      <w:p>
                        <w:pPr>
                          <w:spacing w:before="1"/>
                          <w:ind w:left="0" w:right="0" w:firstLine="0"/>
                          <w:jc w:val="left"/>
                          <w:rPr>
                            <w:rFonts w:ascii="Symbol" w:hAnsi="Symbol"/>
                            <w:sz w:val="22"/>
                          </w:rPr>
                        </w:pPr>
                        <w:r>
                          <w:rPr>
                            <w:rFonts w:ascii="Symbol" w:hAnsi="Symbol"/>
                            <w:spacing w:val="-10"/>
                            <w:sz w:val="22"/>
                          </w:rPr>
                          <w:t></w:t>
                        </w:r>
                      </w:p>
                    </w:txbxContent>
                  </v:textbox>
                  <w10:wrap type="none"/>
                </v:shape>
                <v:shape style="position:absolute;left:8330;top:2576;width:142;height:271" type="#_x0000_t202" id="docshape804" filled="false" stroked="false">
                  <v:textbox inset="0,0,0,0">
                    <w:txbxContent>
                      <w:p>
                        <w:pPr>
                          <w:spacing w:before="1"/>
                          <w:ind w:left="0" w:right="0" w:firstLine="0"/>
                          <w:jc w:val="left"/>
                          <w:rPr>
                            <w:rFonts w:ascii="Symbol" w:hAnsi="Symbol"/>
                            <w:sz w:val="22"/>
                          </w:rPr>
                        </w:pPr>
                        <w:r>
                          <w:rPr>
                            <w:rFonts w:ascii="Symbol" w:hAnsi="Symbol"/>
                            <w:spacing w:val="-10"/>
                            <w:sz w:val="22"/>
                          </w:rPr>
                          <w:t></w:t>
                        </w:r>
                      </w:p>
                    </w:txbxContent>
                  </v:textbox>
                  <w10:wrap type="none"/>
                </v:shape>
                <w10:wrap type="topAndBottom"/>
              </v:group>
            </w:pict>
          </mc:Fallback>
        </mc:AlternateContent>
      </w:r>
    </w:p>
    <w:p>
      <w:pPr>
        <w:pStyle w:val="BodyText"/>
        <w:tabs>
          <w:tab w:pos="5273" w:val="left" w:leader="none"/>
        </w:tabs>
        <w:spacing w:line="360" w:lineRule="auto" w:before="141"/>
        <w:ind w:left="3252" w:right="270" w:hanging="2573"/>
        <w:jc w:val="left"/>
      </w:pPr>
      <w:r>
        <w:rPr/>
        <w:t>Положительный атом (отдает электрон)</w:t>
        <w:tab/>
        <w:t>Отрицательный</w:t>
      </w:r>
      <w:r>
        <w:rPr>
          <w:spacing w:val="-15"/>
        </w:rPr>
        <w:t> </w:t>
      </w:r>
      <w:r>
        <w:rPr/>
        <w:t>атом</w:t>
      </w:r>
      <w:r>
        <w:rPr>
          <w:spacing w:val="-15"/>
        </w:rPr>
        <w:t> </w:t>
      </w:r>
      <w:r>
        <w:rPr/>
        <w:t>(приобретает</w:t>
      </w:r>
      <w:r>
        <w:rPr>
          <w:spacing w:val="-15"/>
        </w:rPr>
        <w:t> </w:t>
      </w:r>
      <w:r>
        <w:rPr/>
        <w:t>электрон) Рисунок 2.30 –</w:t>
      </w:r>
      <w:r>
        <w:rPr>
          <w:spacing w:val="40"/>
        </w:rPr>
        <w:t> </w:t>
      </w:r>
      <w:r>
        <w:rPr/>
        <w:t>Трибоэлектризация</w:t>
      </w:r>
    </w:p>
    <w:p>
      <w:pPr>
        <w:pStyle w:val="BodyText"/>
        <w:spacing w:before="139"/>
        <w:ind w:left="0" w:firstLine="0"/>
        <w:jc w:val="left"/>
      </w:pPr>
    </w:p>
    <w:p>
      <w:pPr>
        <w:pStyle w:val="BodyText"/>
        <w:spacing w:line="360" w:lineRule="auto"/>
        <w:ind w:right="271"/>
      </w:pPr>
      <w:r>
        <w:rPr/>
        <w:t>Все</w:t>
      </w:r>
      <w:r>
        <w:rPr>
          <w:spacing w:val="-3"/>
        </w:rPr>
        <w:t> </w:t>
      </w:r>
      <w:r>
        <w:rPr/>
        <w:t>заряженные</w:t>
      </w:r>
      <w:r>
        <w:rPr>
          <w:spacing w:val="-3"/>
        </w:rPr>
        <w:t> </w:t>
      </w:r>
      <w:r>
        <w:rPr/>
        <w:t>объекты</w:t>
      </w:r>
      <w:r>
        <w:rPr>
          <w:spacing w:val="-3"/>
        </w:rPr>
        <w:t> </w:t>
      </w:r>
      <w:r>
        <w:rPr/>
        <w:t>имеют</w:t>
      </w:r>
      <w:r>
        <w:rPr>
          <w:spacing w:val="-4"/>
        </w:rPr>
        <w:t> </w:t>
      </w:r>
      <w:r>
        <w:rPr/>
        <w:t>поле</w:t>
      </w:r>
      <w:r>
        <w:rPr>
          <w:spacing w:val="-3"/>
        </w:rPr>
        <w:t> </w:t>
      </w:r>
      <w:r>
        <w:rPr/>
        <w:t>вокруг</w:t>
      </w:r>
      <w:r>
        <w:rPr>
          <w:spacing w:val="-2"/>
        </w:rPr>
        <w:t> </w:t>
      </w:r>
      <w:r>
        <w:rPr/>
        <w:t>себя.</w:t>
      </w:r>
      <w:r>
        <w:rPr>
          <w:spacing w:val="-2"/>
        </w:rPr>
        <w:t> </w:t>
      </w:r>
      <w:r>
        <w:rPr/>
        <w:t>Визуально</w:t>
      </w:r>
      <w:r>
        <w:rPr>
          <w:spacing w:val="-2"/>
        </w:rPr>
        <w:t> </w:t>
      </w:r>
      <w:r>
        <w:rPr/>
        <w:t>электростатическое</w:t>
      </w:r>
      <w:r>
        <w:rPr>
          <w:spacing w:val="-3"/>
        </w:rPr>
        <w:t> </w:t>
      </w:r>
      <w:r>
        <w:rPr/>
        <w:t>поле можно представить как группу силовых линий, начинающихся на положительных зарядах и оканчивающихся на отрицательных.</w:t>
      </w:r>
    </w:p>
    <w:p>
      <w:pPr>
        <w:pStyle w:val="BodyText"/>
        <w:spacing w:line="360" w:lineRule="auto"/>
        <w:ind w:right="274"/>
      </w:pPr>
      <w:r>
        <w:rPr/>
        <w:t>Из</w:t>
      </w:r>
      <w:r>
        <w:rPr>
          <w:spacing w:val="-3"/>
        </w:rPr>
        <w:t> </w:t>
      </w:r>
      <w:r>
        <w:rPr/>
        <w:t>школьного</w:t>
      </w:r>
      <w:r>
        <w:rPr>
          <w:spacing w:val="-7"/>
        </w:rPr>
        <w:t> </w:t>
      </w:r>
      <w:r>
        <w:rPr/>
        <w:t>курса</w:t>
      </w:r>
      <w:r>
        <w:rPr>
          <w:spacing w:val="-5"/>
        </w:rPr>
        <w:t> </w:t>
      </w:r>
      <w:r>
        <w:rPr/>
        <w:t>физики</w:t>
      </w:r>
      <w:r>
        <w:rPr>
          <w:spacing w:val="-6"/>
        </w:rPr>
        <w:t> </w:t>
      </w:r>
      <w:r>
        <w:rPr/>
        <w:t>известно,</w:t>
      </w:r>
      <w:r>
        <w:rPr>
          <w:spacing w:val="-7"/>
        </w:rPr>
        <w:t> </w:t>
      </w:r>
      <w:r>
        <w:rPr/>
        <w:t>что</w:t>
      </w:r>
      <w:r>
        <w:rPr>
          <w:spacing w:val="-4"/>
        </w:rPr>
        <w:t> </w:t>
      </w:r>
      <w:r>
        <w:rPr/>
        <w:t>одноименные</w:t>
      </w:r>
      <w:r>
        <w:rPr>
          <w:spacing w:val="-5"/>
        </w:rPr>
        <w:t> </w:t>
      </w:r>
      <w:r>
        <w:rPr/>
        <w:t>заряды</w:t>
      </w:r>
      <w:r>
        <w:rPr>
          <w:spacing w:val="-5"/>
        </w:rPr>
        <w:t> </w:t>
      </w:r>
      <w:r>
        <w:rPr/>
        <w:t>отталкиваются</w:t>
      </w:r>
      <w:r>
        <w:rPr>
          <w:spacing w:val="-4"/>
        </w:rPr>
        <w:t> </w:t>
      </w:r>
      <w:r>
        <w:rPr/>
        <w:t>друг</w:t>
      </w:r>
      <w:r>
        <w:rPr>
          <w:spacing w:val="-5"/>
        </w:rPr>
        <w:t> </w:t>
      </w:r>
      <w:r>
        <w:rPr/>
        <w:t>от друга,</w:t>
      </w:r>
      <w:r>
        <w:rPr>
          <w:spacing w:val="-2"/>
        </w:rPr>
        <w:t> </w:t>
      </w:r>
      <w:r>
        <w:rPr/>
        <w:t>а</w:t>
      </w:r>
      <w:r>
        <w:rPr>
          <w:spacing w:val="-5"/>
        </w:rPr>
        <w:t> </w:t>
      </w:r>
      <w:r>
        <w:rPr/>
        <w:t>разноименные</w:t>
      </w:r>
      <w:r>
        <w:rPr>
          <w:spacing w:val="-5"/>
        </w:rPr>
        <w:t> </w:t>
      </w:r>
      <w:r>
        <w:rPr/>
        <w:t>притягиваются.</w:t>
      </w:r>
      <w:r>
        <w:rPr>
          <w:spacing w:val="-4"/>
        </w:rPr>
        <w:t> </w:t>
      </w:r>
      <w:r>
        <w:rPr/>
        <w:t>Это</w:t>
      </w:r>
      <w:r>
        <w:rPr>
          <w:spacing w:val="-4"/>
        </w:rPr>
        <w:t> </w:t>
      </w:r>
      <w:r>
        <w:rPr/>
        <w:t>результат</w:t>
      </w:r>
      <w:r>
        <w:rPr>
          <w:spacing w:val="-4"/>
        </w:rPr>
        <w:t> </w:t>
      </w:r>
      <w:r>
        <w:rPr/>
        <w:t>действия</w:t>
      </w:r>
      <w:r>
        <w:rPr>
          <w:spacing w:val="-4"/>
        </w:rPr>
        <w:t> </w:t>
      </w:r>
      <w:r>
        <w:rPr/>
        <w:t>электрического</w:t>
      </w:r>
      <w:r>
        <w:rPr>
          <w:spacing w:val="-4"/>
        </w:rPr>
        <w:t> </w:t>
      </w:r>
      <w:r>
        <w:rPr/>
        <w:t>поля</w:t>
      </w:r>
      <w:r>
        <w:rPr>
          <w:spacing w:val="-4"/>
        </w:rPr>
        <w:t> </w:t>
      </w:r>
      <w:r>
        <w:rPr/>
        <w:t>(рисунок </w:t>
      </w:r>
      <w:r>
        <w:rPr>
          <w:spacing w:val="-2"/>
        </w:rPr>
        <w:t>2.31).</w:t>
      </w:r>
    </w:p>
    <w:p>
      <w:pPr>
        <w:spacing w:after="0" w:line="360" w:lineRule="auto"/>
        <w:sectPr>
          <w:pgSz w:w="11910" w:h="16840"/>
          <w:pgMar w:header="144" w:footer="1026" w:top="940" w:bottom="1220" w:left="880" w:right="860"/>
        </w:sectPr>
      </w:pPr>
    </w:p>
    <w:p>
      <w:pPr>
        <w:pStyle w:val="BodyText"/>
        <w:spacing w:before="207"/>
        <w:ind w:left="0" w:firstLine="0"/>
        <w:jc w:val="left"/>
      </w:pPr>
    </w:p>
    <w:p>
      <w:pPr>
        <w:tabs>
          <w:tab w:pos="5467" w:val="left" w:leader="none"/>
          <w:tab w:pos="6912" w:val="left" w:leader="none"/>
        </w:tabs>
        <w:spacing w:before="0"/>
        <w:ind w:left="1800" w:right="0" w:firstLine="0"/>
        <w:jc w:val="left"/>
        <w:rPr>
          <w:sz w:val="28"/>
        </w:rPr>
      </w:pPr>
      <w:r>
        <w:rPr>
          <w:spacing w:val="-4"/>
          <w:sz w:val="24"/>
        </w:rPr>
        <w:t>заряд</w:t>
      </w:r>
      <w:r>
        <w:rPr>
          <w:sz w:val="24"/>
        </w:rPr>
        <w:tab/>
      </w:r>
      <w:r>
        <w:rPr>
          <w:spacing w:val="-10"/>
          <w:position w:val="5"/>
          <w:sz w:val="28"/>
        </w:rPr>
        <w:t>F</w:t>
      </w:r>
      <w:r>
        <w:rPr>
          <w:position w:val="5"/>
          <w:sz w:val="28"/>
        </w:rPr>
        <w:tab/>
      </w:r>
      <w:r>
        <w:rPr>
          <w:spacing w:val="-10"/>
          <w:position w:val="4"/>
          <w:sz w:val="28"/>
        </w:rPr>
        <w:t>F</w:t>
      </w:r>
    </w:p>
    <w:p>
      <w:pPr>
        <w:tabs>
          <w:tab w:pos="6715" w:val="left" w:leader="none"/>
        </w:tabs>
        <w:spacing w:line="120" w:lineRule="exact"/>
        <w:ind w:left="5037" w:right="0" w:firstLine="0"/>
        <w:rPr>
          <w:sz w:val="12"/>
        </w:rPr>
      </w:pPr>
      <w:r>
        <w:rPr>
          <w:position w:val="-1"/>
          <w:sz w:val="12"/>
        </w:rPr>
        <mc:AlternateContent>
          <mc:Choice Requires="wps">
            <w:drawing>
              <wp:inline distT="0" distB="0" distL="0" distR="0">
                <wp:extent cx="434975" cy="76200"/>
                <wp:effectExtent l="0" t="0" r="3175" b="0"/>
                <wp:docPr id="1326" name="Group 1326"/>
                <wp:cNvGraphicFramePr>
                  <a:graphicFrameLocks/>
                </wp:cNvGraphicFramePr>
                <a:graphic>
                  <a:graphicData uri="http://schemas.microsoft.com/office/word/2010/wordprocessingGroup">
                    <wpg:wgp>
                      <wpg:cNvPr id="1326" name="Group 1326"/>
                      <wpg:cNvGrpSpPr/>
                      <wpg:grpSpPr>
                        <a:xfrm>
                          <a:off x="0" y="0"/>
                          <a:ext cx="434975" cy="76200"/>
                          <a:chExt cx="434975" cy="76200"/>
                        </a:xfrm>
                      </wpg:grpSpPr>
                      <wps:wsp>
                        <wps:cNvPr id="1327" name="Graphic 1327"/>
                        <wps:cNvSpPr/>
                        <wps:spPr>
                          <a:xfrm>
                            <a:off x="63502" y="38102"/>
                            <a:ext cx="371475" cy="1270"/>
                          </a:xfrm>
                          <a:custGeom>
                            <a:avLst/>
                            <a:gdLst/>
                            <a:ahLst/>
                            <a:cxnLst/>
                            <a:rect l="l" t="t" r="r" b="b"/>
                            <a:pathLst>
                              <a:path w="371475" h="0">
                                <a:moveTo>
                                  <a:pt x="371475" y="0"/>
                                </a:moveTo>
                                <a:lnTo>
                                  <a:pt x="0" y="0"/>
                                </a:lnTo>
                              </a:path>
                            </a:pathLst>
                          </a:custGeom>
                          <a:ln w="19050">
                            <a:solidFill>
                              <a:srgbClr val="000000"/>
                            </a:solidFill>
                            <a:prstDash val="solid"/>
                          </a:ln>
                        </wps:spPr>
                        <wps:bodyPr wrap="square" lIns="0" tIns="0" rIns="0" bIns="0" rtlCol="0">
                          <a:prstTxWarp prst="textNoShape">
                            <a:avLst/>
                          </a:prstTxWarp>
                          <a:noAutofit/>
                        </wps:bodyPr>
                      </wps:wsp>
                      <wps:wsp>
                        <wps:cNvPr id="1328" name="Graphic 1328"/>
                        <wps:cNvSpPr/>
                        <wps:spPr>
                          <a:xfrm>
                            <a:off x="0" y="0"/>
                            <a:ext cx="76200" cy="76200"/>
                          </a:xfrm>
                          <a:custGeom>
                            <a:avLst/>
                            <a:gdLst/>
                            <a:ahLst/>
                            <a:cxnLst/>
                            <a:rect l="l" t="t" r="r" b="b"/>
                            <a:pathLst>
                              <a:path w="76200" h="76200">
                                <a:moveTo>
                                  <a:pt x="76200" y="0"/>
                                </a:moveTo>
                                <a:lnTo>
                                  <a:pt x="0" y="38100"/>
                                </a:lnTo>
                                <a:lnTo>
                                  <a:pt x="76200" y="76200"/>
                                </a:lnTo>
                                <a:lnTo>
                                  <a:pt x="762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4.25pt;height:6pt;mso-position-horizontal-relative:char;mso-position-vertical-relative:line" id="docshapegroup808" coordorigin="0,0" coordsize="685,120">
                <v:line style="position:absolute" from="685,60" to="100,60" stroked="true" strokeweight="1.5pt" strokecolor="#000000">
                  <v:stroke dashstyle="solid"/>
                </v:line>
                <v:shape style="position:absolute;left:0;top:0;width:120;height:120" id="docshape809" coordorigin="0,0" coordsize="120,120" path="m120,0l0,60,120,120,120,0xe" filled="true" fillcolor="#000000" stroked="false">
                  <v:path arrowok="t"/>
                  <v:fill type="solid"/>
                </v:shape>
              </v:group>
            </w:pict>
          </mc:Fallback>
        </mc:AlternateContent>
      </w:r>
      <w:r>
        <w:rPr>
          <w:position w:val="-1"/>
          <w:sz w:val="12"/>
        </w:rPr>
      </w:r>
      <w:r>
        <w:rPr>
          <w:position w:val="-1"/>
          <w:sz w:val="12"/>
        </w:rPr>
        <w:tab/>
      </w:r>
      <w:r>
        <w:rPr>
          <w:position w:val="-1"/>
          <w:sz w:val="12"/>
        </w:rPr>
        <mc:AlternateContent>
          <mc:Choice Requires="wps">
            <w:drawing>
              <wp:inline distT="0" distB="0" distL="0" distR="0">
                <wp:extent cx="434975" cy="76200"/>
                <wp:effectExtent l="9525" t="0" r="0" b="0"/>
                <wp:docPr id="1329" name="Group 1329"/>
                <wp:cNvGraphicFramePr>
                  <a:graphicFrameLocks/>
                </wp:cNvGraphicFramePr>
                <a:graphic>
                  <a:graphicData uri="http://schemas.microsoft.com/office/word/2010/wordprocessingGroup">
                    <wpg:wgp>
                      <wpg:cNvPr id="1329" name="Group 1329"/>
                      <wpg:cNvGrpSpPr/>
                      <wpg:grpSpPr>
                        <a:xfrm>
                          <a:off x="0" y="0"/>
                          <a:ext cx="434975" cy="76200"/>
                          <a:chExt cx="434975" cy="76200"/>
                        </a:xfrm>
                      </wpg:grpSpPr>
                      <wps:wsp>
                        <wps:cNvPr id="1330" name="Graphic 1330"/>
                        <wps:cNvSpPr/>
                        <wps:spPr>
                          <a:xfrm>
                            <a:off x="0" y="38102"/>
                            <a:ext cx="371475" cy="1270"/>
                          </a:xfrm>
                          <a:custGeom>
                            <a:avLst/>
                            <a:gdLst/>
                            <a:ahLst/>
                            <a:cxnLst/>
                            <a:rect l="l" t="t" r="r" b="b"/>
                            <a:pathLst>
                              <a:path w="371475" h="0">
                                <a:moveTo>
                                  <a:pt x="0" y="0"/>
                                </a:moveTo>
                                <a:lnTo>
                                  <a:pt x="371475" y="0"/>
                                </a:lnTo>
                              </a:path>
                            </a:pathLst>
                          </a:custGeom>
                          <a:ln w="19050">
                            <a:solidFill>
                              <a:srgbClr val="000000"/>
                            </a:solidFill>
                            <a:prstDash val="solid"/>
                          </a:ln>
                        </wps:spPr>
                        <wps:bodyPr wrap="square" lIns="0" tIns="0" rIns="0" bIns="0" rtlCol="0">
                          <a:prstTxWarp prst="textNoShape">
                            <a:avLst/>
                          </a:prstTxWarp>
                          <a:noAutofit/>
                        </wps:bodyPr>
                      </wps:wsp>
                      <wps:wsp>
                        <wps:cNvPr id="1331" name="Graphic 1331"/>
                        <wps:cNvSpPr/>
                        <wps:spPr>
                          <a:xfrm>
                            <a:off x="358776" y="0"/>
                            <a:ext cx="76200" cy="76200"/>
                          </a:xfrm>
                          <a:custGeom>
                            <a:avLst/>
                            <a:gdLst/>
                            <a:ahLst/>
                            <a:cxnLst/>
                            <a:rect l="l" t="t" r="r" b="b"/>
                            <a:pathLst>
                              <a:path w="76200" h="76200">
                                <a:moveTo>
                                  <a:pt x="0" y="0"/>
                                </a:moveTo>
                                <a:lnTo>
                                  <a:pt x="0" y="76200"/>
                                </a:lnTo>
                                <a:lnTo>
                                  <a:pt x="76200" y="38100"/>
                                </a:lnTo>
                                <a:lnTo>
                                  <a:pt x="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4.25pt;height:6pt;mso-position-horizontal-relative:char;mso-position-vertical-relative:line" id="docshapegroup810" coordorigin="0,0" coordsize="685,120">
                <v:line style="position:absolute" from="0,60" to="585,60" stroked="true" strokeweight="1.5pt" strokecolor="#000000">
                  <v:stroke dashstyle="solid"/>
                </v:line>
                <v:shape style="position:absolute;left:565;top:0;width:120;height:120" id="docshape811" coordorigin="565,0" coordsize="120,120" path="m565,0l565,120,685,60,565,0xe" filled="true" fillcolor="#000000" stroked="false">
                  <v:path arrowok="t"/>
                  <v:fill type="solid"/>
                </v:shape>
              </v:group>
            </w:pict>
          </mc:Fallback>
        </mc:AlternateContent>
      </w:r>
      <w:r>
        <w:rPr>
          <w:position w:val="-1"/>
          <w:sz w:val="12"/>
        </w:rPr>
      </w:r>
    </w:p>
    <w:p>
      <w:pPr>
        <w:pStyle w:val="BodyText"/>
        <w:spacing w:before="8"/>
        <w:ind w:left="0" w:firstLine="0"/>
        <w:jc w:val="left"/>
        <w:rPr>
          <w:sz w:val="9"/>
        </w:rPr>
      </w:pPr>
      <w:r>
        <w:rPr/>
        <mc:AlternateContent>
          <mc:Choice Requires="wps">
            <w:drawing>
              <wp:anchor distT="0" distB="0" distL="0" distR="0" allowOverlap="1" layoutInCell="1" locked="0" behindDoc="1" simplePos="0" relativeHeight="487636480">
                <wp:simplePos x="0" y="0"/>
                <wp:positionH relativeFrom="page">
                  <wp:posOffset>1443988</wp:posOffset>
                </wp:positionH>
                <wp:positionV relativeFrom="paragraph">
                  <wp:posOffset>91289</wp:posOffset>
                </wp:positionV>
                <wp:extent cx="1044575" cy="1044575"/>
                <wp:effectExtent l="0" t="0" r="0" b="0"/>
                <wp:wrapTopAndBottom/>
                <wp:docPr id="1332" name="Group 1332"/>
                <wp:cNvGraphicFramePr>
                  <a:graphicFrameLocks/>
                </wp:cNvGraphicFramePr>
                <a:graphic>
                  <a:graphicData uri="http://schemas.microsoft.com/office/word/2010/wordprocessingGroup">
                    <wpg:wgp>
                      <wpg:cNvPr id="1332" name="Group 1332"/>
                      <wpg:cNvGrpSpPr/>
                      <wpg:grpSpPr>
                        <a:xfrm>
                          <a:off x="0" y="0"/>
                          <a:ext cx="1044575" cy="1044575"/>
                          <a:chExt cx="1044575" cy="1044575"/>
                        </a:xfrm>
                      </wpg:grpSpPr>
                      <wps:wsp>
                        <wps:cNvPr id="1333" name="Graphic 1333"/>
                        <wps:cNvSpPr/>
                        <wps:spPr>
                          <a:xfrm>
                            <a:off x="0" y="0"/>
                            <a:ext cx="1044575" cy="1044575"/>
                          </a:xfrm>
                          <a:custGeom>
                            <a:avLst/>
                            <a:gdLst/>
                            <a:ahLst/>
                            <a:cxnLst/>
                            <a:rect l="l" t="t" r="r" b="b"/>
                            <a:pathLst>
                              <a:path w="1044575" h="1044575">
                                <a:moveTo>
                                  <a:pt x="522198" y="0"/>
                                </a:moveTo>
                                <a:lnTo>
                                  <a:pt x="474667" y="2133"/>
                                </a:lnTo>
                                <a:lnTo>
                                  <a:pt x="428332" y="8412"/>
                                </a:lnTo>
                                <a:lnTo>
                                  <a:pt x="383376" y="18652"/>
                                </a:lnTo>
                                <a:lnTo>
                                  <a:pt x="339985" y="32668"/>
                                </a:lnTo>
                                <a:lnTo>
                                  <a:pt x="298343" y="50275"/>
                                </a:lnTo>
                                <a:lnTo>
                                  <a:pt x="258634" y="71291"/>
                                </a:lnTo>
                                <a:lnTo>
                                  <a:pt x="221042" y="95529"/>
                                </a:lnTo>
                                <a:lnTo>
                                  <a:pt x="185751" y="122807"/>
                                </a:lnTo>
                                <a:lnTo>
                                  <a:pt x="152947" y="152939"/>
                                </a:lnTo>
                                <a:lnTo>
                                  <a:pt x="122813" y="185742"/>
                                </a:lnTo>
                                <a:lnTo>
                                  <a:pt x="95534" y="221030"/>
                                </a:lnTo>
                                <a:lnTo>
                                  <a:pt x="71294" y="258620"/>
                                </a:lnTo>
                                <a:lnTo>
                                  <a:pt x="50278" y="298328"/>
                                </a:lnTo>
                                <a:lnTo>
                                  <a:pt x="32669" y="339968"/>
                                </a:lnTo>
                                <a:lnTo>
                                  <a:pt x="18653" y="383357"/>
                                </a:lnTo>
                                <a:lnTo>
                                  <a:pt x="8413" y="428311"/>
                                </a:lnTo>
                                <a:lnTo>
                                  <a:pt x="2134" y="474644"/>
                                </a:lnTo>
                                <a:lnTo>
                                  <a:pt x="0" y="522173"/>
                                </a:lnTo>
                                <a:lnTo>
                                  <a:pt x="2134" y="569702"/>
                                </a:lnTo>
                                <a:lnTo>
                                  <a:pt x="8413" y="616035"/>
                                </a:lnTo>
                                <a:lnTo>
                                  <a:pt x="18653" y="660988"/>
                                </a:lnTo>
                                <a:lnTo>
                                  <a:pt x="32669" y="704377"/>
                                </a:lnTo>
                                <a:lnTo>
                                  <a:pt x="50278" y="746018"/>
                                </a:lnTo>
                                <a:lnTo>
                                  <a:pt x="71294" y="785725"/>
                                </a:lnTo>
                                <a:lnTo>
                                  <a:pt x="95534" y="823315"/>
                                </a:lnTo>
                                <a:lnTo>
                                  <a:pt x="122813" y="858604"/>
                                </a:lnTo>
                                <a:lnTo>
                                  <a:pt x="152947" y="891406"/>
                                </a:lnTo>
                                <a:lnTo>
                                  <a:pt x="185751" y="921538"/>
                                </a:lnTo>
                                <a:lnTo>
                                  <a:pt x="221042" y="948816"/>
                                </a:lnTo>
                                <a:lnTo>
                                  <a:pt x="258634" y="973055"/>
                                </a:lnTo>
                                <a:lnTo>
                                  <a:pt x="298343" y="994070"/>
                                </a:lnTo>
                                <a:lnTo>
                                  <a:pt x="339985" y="1011678"/>
                                </a:lnTo>
                                <a:lnTo>
                                  <a:pt x="383376" y="1025694"/>
                                </a:lnTo>
                                <a:lnTo>
                                  <a:pt x="428332" y="1035933"/>
                                </a:lnTo>
                                <a:lnTo>
                                  <a:pt x="474667" y="1042212"/>
                                </a:lnTo>
                                <a:lnTo>
                                  <a:pt x="522198" y="1044346"/>
                                </a:lnTo>
                                <a:lnTo>
                                  <a:pt x="569729" y="1042212"/>
                                </a:lnTo>
                                <a:lnTo>
                                  <a:pt x="616064" y="1035933"/>
                                </a:lnTo>
                                <a:lnTo>
                                  <a:pt x="661020" y="1025694"/>
                                </a:lnTo>
                                <a:lnTo>
                                  <a:pt x="704411" y="1011678"/>
                                </a:lnTo>
                                <a:lnTo>
                                  <a:pt x="746053" y="994070"/>
                                </a:lnTo>
                                <a:lnTo>
                                  <a:pt x="785763" y="973055"/>
                                </a:lnTo>
                                <a:lnTo>
                                  <a:pt x="823355" y="948816"/>
                                </a:lnTo>
                                <a:lnTo>
                                  <a:pt x="858645" y="921538"/>
                                </a:lnTo>
                                <a:lnTo>
                                  <a:pt x="891449" y="891406"/>
                                </a:lnTo>
                                <a:lnTo>
                                  <a:pt x="921583" y="858604"/>
                                </a:lnTo>
                                <a:lnTo>
                                  <a:pt x="948862" y="823315"/>
                                </a:lnTo>
                                <a:lnTo>
                                  <a:pt x="973102" y="785725"/>
                                </a:lnTo>
                                <a:lnTo>
                                  <a:pt x="994118" y="746018"/>
                                </a:lnTo>
                                <a:lnTo>
                                  <a:pt x="1011727" y="704377"/>
                                </a:lnTo>
                                <a:lnTo>
                                  <a:pt x="1025743" y="660988"/>
                                </a:lnTo>
                                <a:lnTo>
                                  <a:pt x="1035983" y="616035"/>
                                </a:lnTo>
                                <a:lnTo>
                                  <a:pt x="1042263" y="569702"/>
                                </a:lnTo>
                                <a:lnTo>
                                  <a:pt x="1044397" y="522173"/>
                                </a:lnTo>
                                <a:lnTo>
                                  <a:pt x="1042263" y="474644"/>
                                </a:lnTo>
                                <a:lnTo>
                                  <a:pt x="1035983" y="428311"/>
                                </a:lnTo>
                                <a:lnTo>
                                  <a:pt x="1025743" y="383357"/>
                                </a:lnTo>
                                <a:lnTo>
                                  <a:pt x="1011727" y="339968"/>
                                </a:lnTo>
                                <a:lnTo>
                                  <a:pt x="994118" y="298328"/>
                                </a:lnTo>
                                <a:lnTo>
                                  <a:pt x="973102" y="258620"/>
                                </a:lnTo>
                                <a:lnTo>
                                  <a:pt x="948862" y="221030"/>
                                </a:lnTo>
                                <a:lnTo>
                                  <a:pt x="921583" y="185742"/>
                                </a:lnTo>
                                <a:lnTo>
                                  <a:pt x="891449" y="152939"/>
                                </a:lnTo>
                                <a:lnTo>
                                  <a:pt x="858645" y="122807"/>
                                </a:lnTo>
                                <a:lnTo>
                                  <a:pt x="823355" y="95529"/>
                                </a:lnTo>
                                <a:lnTo>
                                  <a:pt x="785763" y="71291"/>
                                </a:lnTo>
                                <a:lnTo>
                                  <a:pt x="746053" y="50275"/>
                                </a:lnTo>
                                <a:lnTo>
                                  <a:pt x="704411" y="32668"/>
                                </a:lnTo>
                                <a:lnTo>
                                  <a:pt x="661020" y="18652"/>
                                </a:lnTo>
                                <a:lnTo>
                                  <a:pt x="616064" y="8412"/>
                                </a:lnTo>
                                <a:lnTo>
                                  <a:pt x="569729" y="2133"/>
                                </a:lnTo>
                                <a:lnTo>
                                  <a:pt x="522198" y="0"/>
                                </a:lnTo>
                                <a:close/>
                              </a:path>
                            </a:pathLst>
                          </a:custGeom>
                          <a:solidFill>
                            <a:srgbClr val="D0CECE"/>
                          </a:solidFill>
                        </wps:spPr>
                        <wps:bodyPr wrap="square" lIns="0" tIns="0" rIns="0" bIns="0" rtlCol="0">
                          <a:prstTxWarp prst="textNoShape">
                            <a:avLst/>
                          </a:prstTxWarp>
                          <a:noAutofit/>
                        </wps:bodyPr>
                      </wps:wsp>
                      <wps:wsp>
                        <wps:cNvPr id="1334" name="Graphic 1334"/>
                        <wps:cNvSpPr/>
                        <wps:spPr>
                          <a:xfrm>
                            <a:off x="96820" y="90474"/>
                            <a:ext cx="865505" cy="863600"/>
                          </a:xfrm>
                          <a:custGeom>
                            <a:avLst/>
                            <a:gdLst/>
                            <a:ahLst/>
                            <a:cxnLst/>
                            <a:rect l="l" t="t" r="r" b="b"/>
                            <a:pathLst>
                              <a:path w="865505" h="863600">
                                <a:moveTo>
                                  <a:pt x="432523" y="0"/>
                                </a:moveTo>
                                <a:lnTo>
                                  <a:pt x="385396" y="2533"/>
                                </a:lnTo>
                                <a:lnTo>
                                  <a:pt x="339737" y="9956"/>
                                </a:lnTo>
                                <a:lnTo>
                                  <a:pt x="295813" y="22007"/>
                                </a:lnTo>
                                <a:lnTo>
                                  <a:pt x="253886" y="38422"/>
                                </a:lnTo>
                                <a:lnTo>
                                  <a:pt x="214221" y="58937"/>
                                </a:lnTo>
                                <a:lnTo>
                                  <a:pt x="177081" y="83290"/>
                                </a:lnTo>
                                <a:lnTo>
                                  <a:pt x="142731" y="111216"/>
                                </a:lnTo>
                                <a:lnTo>
                                  <a:pt x="111433" y="142454"/>
                                </a:lnTo>
                                <a:lnTo>
                                  <a:pt x="83452" y="176738"/>
                                </a:lnTo>
                                <a:lnTo>
                                  <a:pt x="59052" y="213807"/>
                                </a:lnTo>
                                <a:lnTo>
                                  <a:pt x="38497" y="253397"/>
                                </a:lnTo>
                                <a:lnTo>
                                  <a:pt x="22050" y="295244"/>
                                </a:lnTo>
                                <a:lnTo>
                                  <a:pt x="9976" y="339086"/>
                                </a:lnTo>
                                <a:lnTo>
                                  <a:pt x="2538" y="384658"/>
                                </a:lnTo>
                                <a:lnTo>
                                  <a:pt x="0" y="431698"/>
                                </a:lnTo>
                                <a:lnTo>
                                  <a:pt x="2538" y="478736"/>
                                </a:lnTo>
                                <a:lnTo>
                                  <a:pt x="9976" y="524306"/>
                                </a:lnTo>
                                <a:lnTo>
                                  <a:pt x="22050" y="568147"/>
                                </a:lnTo>
                                <a:lnTo>
                                  <a:pt x="38497" y="609993"/>
                                </a:lnTo>
                                <a:lnTo>
                                  <a:pt x="59052" y="649583"/>
                                </a:lnTo>
                                <a:lnTo>
                                  <a:pt x="83452" y="686652"/>
                                </a:lnTo>
                                <a:lnTo>
                                  <a:pt x="111433" y="720937"/>
                                </a:lnTo>
                                <a:lnTo>
                                  <a:pt x="142731" y="752175"/>
                                </a:lnTo>
                                <a:lnTo>
                                  <a:pt x="177081" y="780103"/>
                                </a:lnTo>
                                <a:lnTo>
                                  <a:pt x="214221" y="804456"/>
                                </a:lnTo>
                                <a:lnTo>
                                  <a:pt x="253886" y="824972"/>
                                </a:lnTo>
                                <a:lnTo>
                                  <a:pt x="295813" y="841388"/>
                                </a:lnTo>
                                <a:lnTo>
                                  <a:pt x="339737" y="853439"/>
                                </a:lnTo>
                                <a:lnTo>
                                  <a:pt x="385396" y="860863"/>
                                </a:lnTo>
                                <a:lnTo>
                                  <a:pt x="432523" y="863396"/>
                                </a:lnTo>
                                <a:lnTo>
                                  <a:pt x="479651" y="860863"/>
                                </a:lnTo>
                                <a:lnTo>
                                  <a:pt x="525309" y="853439"/>
                                </a:lnTo>
                                <a:lnTo>
                                  <a:pt x="569232" y="841388"/>
                                </a:lnTo>
                                <a:lnTo>
                                  <a:pt x="611158" y="824972"/>
                                </a:lnTo>
                                <a:lnTo>
                                  <a:pt x="650822" y="804456"/>
                                </a:lnTo>
                                <a:lnTo>
                                  <a:pt x="687961" y="780103"/>
                                </a:lnTo>
                                <a:lnTo>
                                  <a:pt x="722311" y="752175"/>
                                </a:lnTo>
                                <a:lnTo>
                                  <a:pt x="753607" y="720937"/>
                                </a:lnTo>
                                <a:lnTo>
                                  <a:pt x="781586" y="686652"/>
                                </a:lnTo>
                                <a:lnTo>
                                  <a:pt x="805985" y="649583"/>
                                </a:lnTo>
                                <a:lnTo>
                                  <a:pt x="826539" y="609993"/>
                                </a:lnTo>
                                <a:lnTo>
                                  <a:pt x="842985" y="568147"/>
                                </a:lnTo>
                                <a:lnTo>
                                  <a:pt x="855059" y="524306"/>
                                </a:lnTo>
                                <a:lnTo>
                                  <a:pt x="862497" y="478736"/>
                                </a:lnTo>
                                <a:lnTo>
                                  <a:pt x="865035" y="431698"/>
                                </a:lnTo>
                                <a:lnTo>
                                  <a:pt x="862497" y="384658"/>
                                </a:lnTo>
                                <a:lnTo>
                                  <a:pt x="855059" y="339086"/>
                                </a:lnTo>
                                <a:lnTo>
                                  <a:pt x="842985" y="295244"/>
                                </a:lnTo>
                                <a:lnTo>
                                  <a:pt x="826539" y="253397"/>
                                </a:lnTo>
                                <a:lnTo>
                                  <a:pt x="805985" y="213807"/>
                                </a:lnTo>
                                <a:lnTo>
                                  <a:pt x="781586" y="176738"/>
                                </a:lnTo>
                                <a:lnTo>
                                  <a:pt x="753607" y="142454"/>
                                </a:lnTo>
                                <a:lnTo>
                                  <a:pt x="722311" y="111216"/>
                                </a:lnTo>
                                <a:lnTo>
                                  <a:pt x="687961" y="83290"/>
                                </a:lnTo>
                                <a:lnTo>
                                  <a:pt x="650822" y="58937"/>
                                </a:lnTo>
                                <a:lnTo>
                                  <a:pt x="611158" y="38422"/>
                                </a:lnTo>
                                <a:lnTo>
                                  <a:pt x="569232" y="22007"/>
                                </a:lnTo>
                                <a:lnTo>
                                  <a:pt x="525309" y="9956"/>
                                </a:lnTo>
                                <a:lnTo>
                                  <a:pt x="479651" y="2533"/>
                                </a:lnTo>
                                <a:lnTo>
                                  <a:pt x="432523" y="0"/>
                                </a:lnTo>
                                <a:close/>
                              </a:path>
                            </a:pathLst>
                          </a:custGeom>
                          <a:solidFill>
                            <a:srgbClr val="AFABAB"/>
                          </a:solidFill>
                        </wps:spPr>
                        <wps:bodyPr wrap="square" lIns="0" tIns="0" rIns="0" bIns="0" rtlCol="0">
                          <a:prstTxWarp prst="textNoShape">
                            <a:avLst/>
                          </a:prstTxWarp>
                          <a:noAutofit/>
                        </wps:bodyPr>
                      </wps:wsp>
                      <wps:wsp>
                        <wps:cNvPr id="1335" name="Graphic 1335"/>
                        <wps:cNvSpPr/>
                        <wps:spPr>
                          <a:xfrm>
                            <a:off x="161897" y="161886"/>
                            <a:ext cx="720725" cy="720725"/>
                          </a:xfrm>
                          <a:custGeom>
                            <a:avLst/>
                            <a:gdLst/>
                            <a:ahLst/>
                            <a:cxnLst/>
                            <a:rect l="l" t="t" r="r" b="b"/>
                            <a:pathLst>
                              <a:path w="720725" h="720725">
                                <a:moveTo>
                                  <a:pt x="360299" y="0"/>
                                </a:moveTo>
                                <a:lnTo>
                                  <a:pt x="311409" y="3288"/>
                                </a:lnTo>
                                <a:lnTo>
                                  <a:pt x="264518" y="12869"/>
                                </a:lnTo>
                                <a:lnTo>
                                  <a:pt x="220056" y="28312"/>
                                </a:lnTo>
                                <a:lnTo>
                                  <a:pt x="178450" y="49188"/>
                                </a:lnTo>
                                <a:lnTo>
                                  <a:pt x="140132" y="75069"/>
                                </a:lnTo>
                                <a:lnTo>
                                  <a:pt x="105530" y="105524"/>
                                </a:lnTo>
                                <a:lnTo>
                                  <a:pt x="75074" y="140124"/>
                                </a:lnTo>
                                <a:lnTo>
                                  <a:pt x="49192" y="178441"/>
                                </a:lnTo>
                                <a:lnTo>
                                  <a:pt x="28314" y="220045"/>
                                </a:lnTo>
                                <a:lnTo>
                                  <a:pt x="12870" y="264506"/>
                                </a:lnTo>
                                <a:lnTo>
                                  <a:pt x="3289" y="311396"/>
                                </a:lnTo>
                                <a:lnTo>
                                  <a:pt x="0" y="360286"/>
                                </a:lnTo>
                                <a:lnTo>
                                  <a:pt x="3289" y="409175"/>
                                </a:lnTo>
                                <a:lnTo>
                                  <a:pt x="12870" y="456065"/>
                                </a:lnTo>
                                <a:lnTo>
                                  <a:pt x="28314" y="500527"/>
                                </a:lnTo>
                                <a:lnTo>
                                  <a:pt x="49192" y="542131"/>
                                </a:lnTo>
                                <a:lnTo>
                                  <a:pt x="75074" y="580447"/>
                                </a:lnTo>
                                <a:lnTo>
                                  <a:pt x="105530" y="615048"/>
                                </a:lnTo>
                                <a:lnTo>
                                  <a:pt x="140132" y="645503"/>
                                </a:lnTo>
                                <a:lnTo>
                                  <a:pt x="178450" y="671383"/>
                                </a:lnTo>
                                <a:lnTo>
                                  <a:pt x="220056" y="692259"/>
                                </a:lnTo>
                                <a:lnTo>
                                  <a:pt x="264518" y="707703"/>
                                </a:lnTo>
                                <a:lnTo>
                                  <a:pt x="311409" y="717283"/>
                                </a:lnTo>
                                <a:lnTo>
                                  <a:pt x="360299" y="720572"/>
                                </a:lnTo>
                                <a:lnTo>
                                  <a:pt x="409191" y="717283"/>
                                </a:lnTo>
                                <a:lnTo>
                                  <a:pt x="456083" y="707703"/>
                                </a:lnTo>
                                <a:lnTo>
                                  <a:pt x="500547" y="692259"/>
                                </a:lnTo>
                                <a:lnTo>
                                  <a:pt x="542152" y="671383"/>
                                </a:lnTo>
                                <a:lnTo>
                                  <a:pt x="580470" y="645503"/>
                                </a:lnTo>
                                <a:lnTo>
                                  <a:pt x="615072" y="615048"/>
                                </a:lnTo>
                                <a:lnTo>
                                  <a:pt x="645527" y="580447"/>
                                </a:lnTo>
                                <a:lnTo>
                                  <a:pt x="671408" y="542131"/>
                                </a:lnTo>
                                <a:lnTo>
                                  <a:pt x="692285" y="500527"/>
                                </a:lnTo>
                                <a:lnTo>
                                  <a:pt x="707728" y="456065"/>
                                </a:lnTo>
                                <a:lnTo>
                                  <a:pt x="717309" y="409175"/>
                                </a:lnTo>
                                <a:lnTo>
                                  <a:pt x="720598" y="360286"/>
                                </a:lnTo>
                                <a:lnTo>
                                  <a:pt x="717309" y="311396"/>
                                </a:lnTo>
                                <a:lnTo>
                                  <a:pt x="707728" y="264506"/>
                                </a:lnTo>
                                <a:lnTo>
                                  <a:pt x="692285" y="220045"/>
                                </a:lnTo>
                                <a:lnTo>
                                  <a:pt x="671408" y="178441"/>
                                </a:lnTo>
                                <a:lnTo>
                                  <a:pt x="645527" y="140124"/>
                                </a:lnTo>
                                <a:lnTo>
                                  <a:pt x="615072" y="105524"/>
                                </a:lnTo>
                                <a:lnTo>
                                  <a:pt x="580470" y="75069"/>
                                </a:lnTo>
                                <a:lnTo>
                                  <a:pt x="542152" y="49188"/>
                                </a:lnTo>
                                <a:lnTo>
                                  <a:pt x="500547" y="28312"/>
                                </a:lnTo>
                                <a:lnTo>
                                  <a:pt x="456083" y="12869"/>
                                </a:lnTo>
                                <a:lnTo>
                                  <a:pt x="409191" y="3288"/>
                                </a:lnTo>
                                <a:lnTo>
                                  <a:pt x="360299" y="0"/>
                                </a:lnTo>
                                <a:close/>
                              </a:path>
                            </a:pathLst>
                          </a:custGeom>
                          <a:solidFill>
                            <a:srgbClr val="767171"/>
                          </a:solidFill>
                        </wps:spPr>
                        <wps:bodyPr wrap="square" lIns="0" tIns="0" rIns="0" bIns="0" rtlCol="0">
                          <a:prstTxWarp prst="textNoShape">
                            <a:avLst/>
                          </a:prstTxWarp>
                          <a:noAutofit/>
                        </wps:bodyPr>
                      </wps:wsp>
                      <wps:wsp>
                        <wps:cNvPr id="1336" name="Graphic 1336"/>
                        <wps:cNvSpPr/>
                        <wps:spPr>
                          <a:xfrm>
                            <a:off x="269829" y="269811"/>
                            <a:ext cx="504825" cy="504825"/>
                          </a:xfrm>
                          <a:custGeom>
                            <a:avLst/>
                            <a:gdLst/>
                            <a:ahLst/>
                            <a:cxnLst/>
                            <a:rect l="l" t="t" r="r" b="b"/>
                            <a:pathLst>
                              <a:path w="504825" h="504825">
                                <a:moveTo>
                                  <a:pt x="252374" y="0"/>
                                </a:moveTo>
                                <a:lnTo>
                                  <a:pt x="207009" y="4066"/>
                                </a:lnTo>
                                <a:lnTo>
                                  <a:pt x="164312" y="15789"/>
                                </a:lnTo>
                                <a:lnTo>
                                  <a:pt x="124996" y="34456"/>
                                </a:lnTo>
                                <a:lnTo>
                                  <a:pt x="89772" y="59354"/>
                                </a:lnTo>
                                <a:lnTo>
                                  <a:pt x="59355" y="89770"/>
                                </a:lnTo>
                                <a:lnTo>
                                  <a:pt x="34456" y="124992"/>
                                </a:lnTo>
                                <a:lnTo>
                                  <a:pt x="15789" y="164306"/>
                                </a:lnTo>
                                <a:lnTo>
                                  <a:pt x="4066" y="207000"/>
                                </a:lnTo>
                                <a:lnTo>
                                  <a:pt x="0" y="252361"/>
                                </a:lnTo>
                                <a:lnTo>
                                  <a:pt x="4066" y="297722"/>
                                </a:lnTo>
                                <a:lnTo>
                                  <a:pt x="15789" y="340416"/>
                                </a:lnTo>
                                <a:lnTo>
                                  <a:pt x="34456" y="379730"/>
                                </a:lnTo>
                                <a:lnTo>
                                  <a:pt x="59355" y="414952"/>
                                </a:lnTo>
                                <a:lnTo>
                                  <a:pt x="89772" y="445369"/>
                                </a:lnTo>
                                <a:lnTo>
                                  <a:pt x="124996" y="470267"/>
                                </a:lnTo>
                                <a:lnTo>
                                  <a:pt x="164312" y="488934"/>
                                </a:lnTo>
                                <a:lnTo>
                                  <a:pt x="207009" y="500657"/>
                                </a:lnTo>
                                <a:lnTo>
                                  <a:pt x="252374" y="504723"/>
                                </a:lnTo>
                                <a:lnTo>
                                  <a:pt x="297735" y="500657"/>
                                </a:lnTo>
                                <a:lnTo>
                                  <a:pt x="340429" y="488934"/>
                                </a:lnTo>
                                <a:lnTo>
                                  <a:pt x="379743" y="470267"/>
                                </a:lnTo>
                                <a:lnTo>
                                  <a:pt x="414965" y="445369"/>
                                </a:lnTo>
                                <a:lnTo>
                                  <a:pt x="445381" y="414952"/>
                                </a:lnTo>
                                <a:lnTo>
                                  <a:pt x="470280" y="379730"/>
                                </a:lnTo>
                                <a:lnTo>
                                  <a:pt x="488947" y="340416"/>
                                </a:lnTo>
                                <a:lnTo>
                                  <a:pt x="500670" y="297722"/>
                                </a:lnTo>
                                <a:lnTo>
                                  <a:pt x="504736" y="252361"/>
                                </a:lnTo>
                                <a:lnTo>
                                  <a:pt x="500670" y="207000"/>
                                </a:lnTo>
                                <a:lnTo>
                                  <a:pt x="488947" y="164306"/>
                                </a:lnTo>
                                <a:lnTo>
                                  <a:pt x="470280" y="124992"/>
                                </a:lnTo>
                                <a:lnTo>
                                  <a:pt x="445381" y="89770"/>
                                </a:lnTo>
                                <a:lnTo>
                                  <a:pt x="414965" y="59354"/>
                                </a:lnTo>
                                <a:lnTo>
                                  <a:pt x="379743" y="34456"/>
                                </a:lnTo>
                                <a:lnTo>
                                  <a:pt x="340429" y="15789"/>
                                </a:lnTo>
                                <a:lnTo>
                                  <a:pt x="297735" y="4066"/>
                                </a:lnTo>
                                <a:lnTo>
                                  <a:pt x="252374" y="0"/>
                                </a:lnTo>
                                <a:close/>
                              </a:path>
                            </a:pathLst>
                          </a:custGeom>
                          <a:solidFill>
                            <a:srgbClr val="3B3838"/>
                          </a:solidFill>
                        </wps:spPr>
                        <wps:bodyPr wrap="square" lIns="0" tIns="0" rIns="0" bIns="0" rtlCol="0">
                          <a:prstTxWarp prst="textNoShape">
                            <a:avLst/>
                          </a:prstTxWarp>
                          <a:noAutofit/>
                        </wps:bodyPr>
                      </wps:wsp>
                      <wps:wsp>
                        <wps:cNvPr id="1337" name="Textbox 1337"/>
                        <wps:cNvSpPr txBox="1"/>
                        <wps:spPr>
                          <a:xfrm>
                            <a:off x="464059" y="392222"/>
                            <a:ext cx="99060" cy="168910"/>
                          </a:xfrm>
                          <a:prstGeom prst="rect">
                            <a:avLst/>
                          </a:prstGeom>
                        </wps:spPr>
                        <wps:txbx>
                          <w:txbxContent>
                            <w:p>
                              <w:pPr>
                                <w:spacing w:line="266" w:lineRule="exact" w:before="0"/>
                                <w:ind w:left="0" w:right="0" w:firstLine="0"/>
                                <w:jc w:val="left"/>
                                <w:rPr>
                                  <w:sz w:val="24"/>
                                </w:rPr>
                              </w:pPr>
                              <w:r>
                                <w:rPr>
                                  <w:color w:val="FFFFFF"/>
                                  <w:spacing w:val="-10"/>
                                  <w:sz w:val="24"/>
                                </w:rPr>
                                <w:t>+</w:t>
                              </w:r>
                            </w:p>
                          </w:txbxContent>
                        </wps:txbx>
                        <wps:bodyPr wrap="square" lIns="0" tIns="0" rIns="0" bIns="0" rtlCol="0">
                          <a:noAutofit/>
                        </wps:bodyPr>
                      </wps:wsp>
                    </wpg:wgp>
                  </a:graphicData>
                </a:graphic>
              </wp:anchor>
            </w:drawing>
          </mc:Choice>
          <mc:Fallback>
            <w:pict>
              <v:group style="position:absolute;margin-left:113.699898pt;margin-top:7.188156pt;width:82.25pt;height:82.25pt;mso-position-horizontal-relative:page;mso-position-vertical-relative:paragraph;z-index:-15680000;mso-wrap-distance-left:0;mso-wrap-distance-right:0" id="docshapegroup812" coordorigin="2274,144" coordsize="1645,1645">
                <v:shape style="position:absolute;left:2274;top:143;width:1645;height:1645" id="docshape813" coordorigin="2274,144" coordsize="1645,1645" path="m3096,144l3022,147,2949,157,2878,173,2809,195,2744,223,2681,256,2622,294,2567,337,2515,385,2467,436,2424,492,2386,551,2353,614,2325,679,2303,747,2287,818,2277,891,2274,966,2277,1041,2287,1114,2303,1185,2325,1253,2353,1319,2386,1381,2424,1440,2467,1496,2515,1548,2567,1595,2622,1638,2681,1676,2744,1709,2809,1737,2878,1759,2949,1775,3022,1785,3096,1788,3171,1785,3244,1775,3315,1759,3383,1737,3449,1709,3511,1676,3571,1638,3626,1595,3678,1548,3725,1496,3768,1440,3806,1381,3840,1319,3867,1253,3889,1185,3905,1114,3915,1041,3919,966,3915,891,3905,818,3889,747,3867,679,3840,614,3806,551,3768,492,3725,436,3678,385,3626,337,3571,294,3511,256,3449,223,3383,195,3315,173,3244,157,3171,147,3096,144xe" filled="true" fillcolor="#d0cece" stroked="false">
                  <v:path arrowok="t"/>
                  <v:fill type="solid"/>
                </v:shape>
                <v:shape style="position:absolute;left:2426;top:286;width:1363;height:1360" id="docshape814" coordorigin="2426,286" coordsize="1363,1360" path="m3108,286l3033,290,2961,302,2892,321,2826,347,2764,379,2705,417,2651,461,2602,511,2558,565,2519,623,2487,685,2461,751,2442,820,2430,892,2426,966,2430,1040,2442,1112,2461,1181,2487,1247,2519,1309,2558,1368,2602,1422,2651,1471,2705,1515,2764,1553,2826,1585,2892,1611,2961,1630,3033,1642,3108,1646,3182,1642,3254,1630,3323,1611,3389,1585,3451,1553,3510,1515,3564,1471,3613,1422,3657,1368,3696,1309,3728,1247,3754,1181,3773,1112,3785,1040,3789,966,3785,892,3773,820,3754,751,3728,685,3696,623,3657,565,3613,511,3564,461,3510,417,3451,379,3389,347,3323,321,3254,302,3182,290,3108,286xe" filled="true" fillcolor="#afabab" stroked="false">
                  <v:path arrowok="t"/>
                  <v:fill type="solid"/>
                </v:shape>
                <v:shape style="position:absolute;left:2528;top:398;width:1135;height:1135" id="docshape815" coordorigin="2529,399" coordsize="1135,1135" path="m3096,399l3019,404,2946,419,2875,443,2810,476,2750,517,2695,565,2647,619,2606,680,2574,745,2549,815,2534,889,2529,966,2534,1043,2549,1117,2574,1187,2606,1252,2647,1313,2695,1367,2750,1415,2810,1456,2875,1489,2946,1513,3019,1528,3096,1533,3173,1528,3247,1513,3317,1489,3383,1456,3443,1415,3498,1367,3546,1313,3586,1252,3619,1187,3643,1117,3659,1043,3664,966,3659,889,3643,815,3619,745,3586,680,3546,619,3498,565,3443,517,3383,476,3317,443,3247,419,3173,404,3096,399xe" filled="true" fillcolor="#767171" stroked="false">
                  <v:path arrowok="t"/>
                  <v:fill type="solid"/>
                </v:shape>
                <v:shape style="position:absolute;left:2698;top:568;width:795;height:795" id="docshape816" coordorigin="2699,569" coordsize="795,795" path="m3096,569l3025,575,2958,594,2896,623,2840,662,2792,710,2753,766,2724,827,2705,895,2699,966,2705,1038,2724,1105,2753,1167,2792,1222,2840,1270,2896,1309,2958,1339,3025,1357,3096,1364,3168,1357,3235,1339,3297,1309,3352,1270,3400,1222,3440,1167,3469,1105,3487,1038,3494,966,3487,895,3469,827,3440,766,3400,710,3352,662,3297,623,3235,594,3168,575,3096,569xe" filled="true" fillcolor="#3b3838" stroked="false">
                  <v:path arrowok="t"/>
                  <v:fill type="solid"/>
                </v:shape>
                <v:shape style="position:absolute;left:3004;top:761;width:156;height:266" type="#_x0000_t202" id="docshape817" filled="false" stroked="false">
                  <v:textbox inset="0,0,0,0">
                    <w:txbxContent>
                      <w:p>
                        <w:pPr>
                          <w:spacing w:line="266" w:lineRule="exact" w:before="0"/>
                          <w:ind w:left="0" w:right="0" w:firstLine="0"/>
                          <w:jc w:val="left"/>
                          <w:rPr>
                            <w:sz w:val="24"/>
                          </w:rPr>
                        </w:pPr>
                        <w:r>
                          <w:rPr>
                            <w:color w:val="FFFFFF"/>
                            <w:spacing w:val="-10"/>
                            <w:sz w:val="24"/>
                          </w:rPr>
                          <w:t>+</w:t>
                        </w:r>
                      </w:p>
                    </w:txbxContent>
                  </v:textbox>
                  <w10:wrap type="none"/>
                </v:shape>
                <w10:wrap type="topAndBottom"/>
              </v:group>
            </w:pict>
          </mc:Fallback>
        </mc:AlternateContent>
      </w:r>
      <w:r>
        <w:rPr/>
        <mc:AlternateContent>
          <mc:Choice Requires="wps">
            <w:drawing>
              <wp:anchor distT="0" distB="0" distL="0" distR="0" allowOverlap="1" layoutInCell="1" locked="0" behindDoc="1" simplePos="0" relativeHeight="487636992">
                <wp:simplePos x="0" y="0"/>
                <wp:positionH relativeFrom="page">
                  <wp:posOffset>3648072</wp:posOffset>
                </wp:positionH>
                <wp:positionV relativeFrom="paragraph">
                  <wp:posOffset>86290</wp:posOffset>
                </wp:positionV>
                <wp:extent cx="802005" cy="1043305"/>
                <wp:effectExtent l="0" t="0" r="0" b="0"/>
                <wp:wrapTopAndBottom/>
                <wp:docPr id="1338" name="Group 1338"/>
                <wp:cNvGraphicFramePr>
                  <a:graphicFrameLocks/>
                </wp:cNvGraphicFramePr>
                <a:graphic>
                  <a:graphicData uri="http://schemas.microsoft.com/office/word/2010/wordprocessingGroup">
                    <wpg:wgp>
                      <wpg:cNvPr id="1338" name="Group 1338"/>
                      <wpg:cNvGrpSpPr/>
                      <wpg:grpSpPr>
                        <a:xfrm>
                          <a:off x="0" y="0"/>
                          <a:ext cx="802005" cy="1043305"/>
                          <a:chExt cx="802005" cy="1043305"/>
                        </a:xfrm>
                      </wpg:grpSpPr>
                      <wps:wsp>
                        <wps:cNvPr id="1339" name="Graphic 1339"/>
                        <wps:cNvSpPr/>
                        <wps:spPr>
                          <a:xfrm>
                            <a:off x="0" y="0"/>
                            <a:ext cx="802005" cy="1043305"/>
                          </a:xfrm>
                          <a:custGeom>
                            <a:avLst/>
                            <a:gdLst/>
                            <a:ahLst/>
                            <a:cxnLst/>
                            <a:rect l="l" t="t" r="r" b="b"/>
                            <a:pathLst>
                              <a:path w="802005" h="1043305">
                                <a:moveTo>
                                  <a:pt x="400837" y="0"/>
                                </a:moveTo>
                                <a:lnTo>
                                  <a:pt x="359854" y="2692"/>
                                </a:lnTo>
                                <a:lnTo>
                                  <a:pt x="320055" y="10595"/>
                                </a:lnTo>
                                <a:lnTo>
                                  <a:pt x="281641" y="23446"/>
                                </a:lnTo>
                                <a:lnTo>
                                  <a:pt x="244814" y="40982"/>
                                </a:lnTo>
                                <a:lnTo>
                                  <a:pt x="209775" y="62943"/>
                                </a:lnTo>
                                <a:lnTo>
                                  <a:pt x="176726" y="89065"/>
                                </a:lnTo>
                                <a:lnTo>
                                  <a:pt x="145868" y="119087"/>
                                </a:lnTo>
                                <a:lnTo>
                                  <a:pt x="117403" y="152746"/>
                                </a:lnTo>
                                <a:lnTo>
                                  <a:pt x="91532" y="189780"/>
                                </a:lnTo>
                                <a:lnTo>
                                  <a:pt x="68457" y="229927"/>
                                </a:lnTo>
                                <a:lnTo>
                                  <a:pt x="48379" y="272924"/>
                                </a:lnTo>
                                <a:lnTo>
                                  <a:pt x="31500" y="318511"/>
                                </a:lnTo>
                                <a:lnTo>
                                  <a:pt x="18021" y="366424"/>
                                </a:lnTo>
                                <a:lnTo>
                                  <a:pt x="8143" y="416401"/>
                                </a:lnTo>
                                <a:lnTo>
                                  <a:pt x="2069" y="468180"/>
                                </a:lnTo>
                                <a:lnTo>
                                  <a:pt x="0" y="521500"/>
                                </a:lnTo>
                                <a:lnTo>
                                  <a:pt x="2069" y="574819"/>
                                </a:lnTo>
                                <a:lnTo>
                                  <a:pt x="8143" y="626598"/>
                                </a:lnTo>
                                <a:lnTo>
                                  <a:pt x="18021" y="676576"/>
                                </a:lnTo>
                                <a:lnTo>
                                  <a:pt x="31500" y="724488"/>
                                </a:lnTo>
                                <a:lnTo>
                                  <a:pt x="48379" y="770075"/>
                                </a:lnTo>
                                <a:lnTo>
                                  <a:pt x="68457" y="813073"/>
                                </a:lnTo>
                                <a:lnTo>
                                  <a:pt x="91532" y="853220"/>
                                </a:lnTo>
                                <a:lnTo>
                                  <a:pt x="117403" y="890254"/>
                                </a:lnTo>
                                <a:lnTo>
                                  <a:pt x="145868" y="923913"/>
                                </a:lnTo>
                                <a:lnTo>
                                  <a:pt x="176726" y="953934"/>
                                </a:lnTo>
                                <a:lnTo>
                                  <a:pt x="209775" y="980056"/>
                                </a:lnTo>
                                <a:lnTo>
                                  <a:pt x="244814" y="1002017"/>
                                </a:lnTo>
                                <a:lnTo>
                                  <a:pt x="281641" y="1019554"/>
                                </a:lnTo>
                                <a:lnTo>
                                  <a:pt x="320055" y="1032404"/>
                                </a:lnTo>
                                <a:lnTo>
                                  <a:pt x="359854" y="1040307"/>
                                </a:lnTo>
                                <a:lnTo>
                                  <a:pt x="400837" y="1043000"/>
                                </a:lnTo>
                                <a:lnTo>
                                  <a:pt x="441822" y="1040307"/>
                                </a:lnTo>
                                <a:lnTo>
                                  <a:pt x="481623" y="1032404"/>
                                </a:lnTo>
                                <a:lnTo>
                                  <a:pt x="520039" y="1019554"/>
                                </a:lnTo>
                                <a:lnTo>
                                  <a:pt x="556867" y="1002017"/>
                                </a:lnTo>
                                <a:lnTo>
                                  <a:pt x="591907" y="980056"/>
                                </a:lnTo>
                                <a:lnTo>
                                  <a:pt x="624957" y="953934"/>
                                </a:lnTo>
                                <a:lnTo>
                                  <a:pt x="655816" y="923913"/>
                                </a:lnTo>
                                <a:lnTo>
                                  <a:pt x="684282" y="890254"/>
                                </a:lnTo>
                                <a:lnTo>
                                  <a:pt x="710153" y="853220"/>
                                </a:lnTo>
                                <a:lnTo>
                                  <a:pt x="733229" y="813073"/>
                                </a:lnTo>
                                <a:lnTo>
                                  <a:pt x="753307" y="770075"/>
                                </a:lnTo>
                                <a:lnTo>
                                  <a:pt x="770187" y="724488"/>
                                </a:lnTo>
                                <a:lnTo>
                                  <a:pt x="783666" y="676576"/>
                                </a:lnTo>
                                <a:lnTo>
                                  <a:pt x="793543" y="626598"/>
                                </a:lnTo>
                                <a:lnTo>
                                  <a:pt x="799617" y="574819"/>
                                </a:lnTo>
                                <a:lnTo>
                                  <a:pt x="801687" y="521500"/>
                                </a:lnTo>
                                <a:lnTo>
                                  <a:pt x="799617" y="468180"/>
                                </a:lnTo>
                                <a:lnTo>
                                  <a:pt x="793543" y="416401"/>
                                </a:lnTo>
                                <a:lnTo>
                                  <a:pt x="783666" y="366424"/>
                                </a:lnTo>
                                <a:lnTo>
                                  <a:pt x="770187" y="318511"/>
                                </a:lnTo>
                                <a:lnTo>
                                  <a:pt x="753307" y="272924"/>
                                </a:lnTo>
                                <a:lnTo>
                                  <a:pt x="733229" y="229927"/>
                                </a:lnTo>
                                <a:lnTo>
                                  <a:pt x="710153" y="189780"/>
                                </a:lnTo>
                                <a:lnTo>
                                  <a:pt x="684282" y="152746"/>
                                </a:lnTo>
                                <a:lnTo>
                                  <a:pt x="655816" y="119087"/>
                                </a:lnTo>
                                <a:lnTo>
                                  <a:pt x="624957" y="89065"/>
                                </a:lnTo>
                                <a:lnTo>
                                  <a:pt x="591907" y="62943"/>
                                </a:lnTo>
                                <a:lnTo>
                                  <a:pt x="556867" y="40982"/>
                                </a:lnTo>
                                <a:lnTo>
                                  <a:pt x="520039" y="23446"/>
                                </a:lnTo>
                                <a:lnTo>
                                  <a:pt x="481623" y="10595"/>
                                </a:lnTo>
                                <a:lnTo>
                                  <a:pt x="441822" y="2692"/>
                                </a:lnTo>
                                <a:lnTo>
                                  <a:pt x="400837" y="0"/>
                                </a:lnTo>
                                <a:close/>
                              </a:path>
                            </a:pathLst>
                          </a:custGeom>
                          <a:solidFill>
                            <a:srgbClr val="D0CECE"/>
                          </a:solidFill>
                        </wps:spPr>
                        <wps:bodyPr wrap="square" lIns="0" tIns="0" rIns="0" bIns="0" rtlCol="0">
                          <a:prstTxWarp prst="textNoShape">
                            <a:avLst/>
                          </a:prstTxWarp>
                          <a:noAutofit/>
                        </wps:bodyPr>
                      </wps:wsp>
                      <wps:wsp>
                        <wps:cNvPr id="1340" name="Graphic 1340"/>
                        <wps:cNvSpPr/>
                        <wps:spPr>
                          <a:xfrm>
                            <a:off x="111125" y="103188"/>
                            <a:ext cx="663575" cy="849630"/>
                          </a:xfrm>
                          <a:custGeom>
                            <a:avLst/>
                            <a:gdLst/>
                            <a:ahLst/>
                            <a:cxnLst/>
                            <a:rect l="l" t="t" r="r" b="b"/>
                            <a:pathLst>
                              <a:path w="663575" h="849630">
                                <a:moveTo>
                                  <a:pt x="331787" y="0"/>
                                </a:moveTo>
                                <a:lnTo>
                                  <a:pt x="290169" y="3308"/>
                                </a:lnTo>
                                <a:lnTo>
                                  <a:pt x="250094" y="12969"/>
                                </a:lnTo>
                                <a:lnTo>
                                  <a:pt x="211872" y="28585"/>
                                </a:lnTo>
                                <a:lnTo>
                                  <a:pt x="175814" y="49756"/>
                                </a:lnTo>
                                <a:lnTo>
                                  <a:pt x="142232" y="76086"/>
                                </a:lnTo>
                                <a:lnTo>
                                  <a:pt x="111436" y="107176"/>
                                </a:lnTo>
                                <a:lnTo>
                                  <a:pt x="83737" y="142628"/>
                                </a:lnTo>
                                <a:lnTo>
                                  <a:pt x="59446" y="182045"/>
                                </a:lnTo>
                                <a:lnTo>
                                  <a:pt x="38875" y="225028"/>
                                </a:lnTo>
                                <a:lnTo>
                                  <a:pt x="22333" y="271179"/>
                                </a:lnTo>
                                <a:lnTo>
                                  <a:pt x="10133" y="320100"/>
                                </a:lnTo>
                                <a:lnTo>
                                  <a:pt x="2585" y="371394"/>
                                </a:lnTo>
                                <a:lnTo>
                                  <a:pt x="0" y="424662"/>
                                </a:lnTo>
                                <a:lnTo>
                                  <a:pt x="2585" y="477930"/>
                                </a:lnTo>
                                <a:lnTo>
                                  <a:pt x="10133" y="529223"/>
                                </a:lnTo>
                                <a:lnTo>
                                  <a:pt x="22333" y="578144"/>
                                </a:lnTo>
                                <a:lnTo>
                                  <a:pt x="38875" y="624294"/>
                                </a:lnTo>
                                <a:lnTo>
                                  <a:pt x="59446" y="667275"/>
                                </a:lnTo>
                                <a:lnTo>
                                  <a:pt x="83737" y="706690"/>
                                </a:lnTo>
                                <a:lnTo>
                                  <a:pt x="111436" y="742141"/>
                                </a:lnTo>
                                <a:lnTo>
                                  <a:pt x="142232" y="773230"/>
                                </a:lnTo>
                                <a:lnTo>
                                  <a:pt x="175814" y="799558"/>
                                </a:lnTo>
                                <a:lnTo>
                                  <a:pt x="211872" y="820729"/>
                                </a:lnTo>
                                <a:lnTo>
                                  <a:pt x="250094" y="836343"/>
                                </a:lnTo>
                                <a:lnTo>
                                  <a:pt x="290169" y="846003"/>
                                </a:lnTo>
                                <a:lnTo>
                                  <a:pt x="331787" y="849312"/>
                                </a:lnTo>
                                <a:lnTo>
                                  <a:pt x="373405" y="846003"/>
                                </a:lnTo>
                                <a:lnTo>
                                  <a:pt x="413480" y="836343"/>
                                </a:lnTo>
                                <a:lnTo>
                                  <a:pt x="451702" y="820729"/>
                                </a:lnTo>
                                <a:lnTo>
                                  <a:pt x="487760" y="799558"/>
                                </a:lnTo>
                                <a:lnTo>
                                  <a:pt x="521342" y="773230"/>
                                </a:lnTo>
                                <a:lnTo>
                                  <a:pt x="552138" y="742141"/>
                                </a:lnTo>
                                <a:lnTo>
                                  <a:pt x="579837" y="706690"/>
                                </a:lnTo>
                                <a:lnTo>
                                  <a:pt x="604128" y="667275"/>
                                </a:lnTo>
                                <a:lnTo>
                                  <a:pt x="624699" y="624294"/>
                                </a:lnTo>
                                <a:lnTo>
                                  <a:pt x="641241" y="578144"/>
                                </a:lnTo>
                                <a:lnTo>
                                  <a:pt x="653441" y="529223"/>
                                </a:lnTo>
                                <a:lnTo>
                                  <a:pt x="660989" y="477930"/>
                                </a:lnTo>
                                <a:lnTo>
                                  <a:pt x="663575" y="424662"/>
                                </a:lnTo>
                                <a:lnTo>
                                  <a:pt x="660989" y="371394"/>
                                </a:lnTo>
                                <a:lnTo>
                                  <a:pt x="653441" y="320100"/>
                                </a:lnTo>
                                <a:lnTo>
                                  <a:pt x="641241" y="271179"/>
                                </a:lnTo>
                                <a:lnTo>
                                  <a:pt x="624699" y="225028"/>
                                </a:lnTo>
                                <a:lnTo>
                                  <a:pt x="604128" y="182045"/>
                                </a:lnTo>
                                <a:lnTo>
                                  <a:pt x="579837" y="142628"/>
                                </a:lnTo>
                                <a:lnTo>
                                  <a:pt x="552138" y="107176"/>
                                </a:lnTo>
                                <a:lnTo>
                                  <a:pt x="521342" y="76086"/>
                                </a:lnTo>
                                <a:lnTo>
                                  <a:pt x="487760" y="49756"/>
                                </a:lnTo>
                                <a:lnTo>
                                  <a:pt x="451702" y="28585"/>
                                </a:lnTo>
                                <a:lnTo>
                                  <a:pt x="413480" y="12969"/>
                                </a:lnTo>
                                <a:lnTo>
                                  <a:pt x="373405" y="3308"/>
                                </a:lnTo>
                                <a:lnTo>
                                  <a:pt x="331787" y="0"/>
                                </a:lnTo>
                                <a:close/>
                              </a:path>
                            </a:pathLst>
                          </a:custGeom>
                          <a:solidFill>
                            <a:srgbClr val="AFABAB"/>
                          </a:solidFill>
                        </wps:spPr>
                        <wps:bodyPr wrap="square" lIns="0" tIns="0" rIns="0" bIns="0" rtlCol="0">
                          <a:prstTxWarp prst="textNoShape">
                            <a:avLst/>
                          </a:prstTxWarp>
                          <a:noAutofit/>
                        </wps:bodyPr>
                      </wps:wsp>
                      <wps:wsp>
                        <wps:cNvPr id="1341" name="Graphic 1341"/>
                        <wps:cNvSpPr/>
                        <wps:spPr>
                          <a:xfrm>
                            <a:off x="176211" y="174637"/>
                            <a:ext cx="552450" cy="706755"/>
                          </a:xfrm>
                          <a:custGeom>
                            <a:avLst/>
                            <a:gdLst/>
                            <a:ahLst/>
                            <a:cxnLst/>
                            <a:rect l="l" t="t" r="r" b="b"/>
                            <a:pathLst>
                              <a:path w="552450" h="706755">
                                <a:moveTo>
                                  <a:pt x="276225" y="0"/>
                                </a:moveTo>
                                <a:lnTo>
                                  <a:pt x="235407" y="3829"/>
                                </a:lnTo>
                                <a:lnTo>
                                  <a:pt x="196448" y="14954"/>
                                </a:lnTo>
                                <a:lnTo>
                                  <a:pt x="159776" y="32828"/>
                                </a:lnTo>
                                <a:lnTo>
                                  <a:pt x="125818" y="56905"/>
                                </a:lnTo>
                                <a:lnTo>
                                  <a:pt x="95002" y="86637"/>
                                </a:lnTo>
                                <a:lnTo>
                                  <a:pt x="67754" y="121479"/>
                                </a:lnTo>
                                <a:lnTo>
                                  <a:pt x="44502" y="160885"/>
                                </a:lnTo>
                                <a:lnTo>
                                  <a:pt x="25673" y="204307"/>
                                </a:lnTo>
                                <a:lnTo>
                                  <a:pt x="11695" y="251200"/>
                                </a:lnTo>
                                <a:lnTo>
                                  <a:pt x="2995" y="301017"/>
                                </a:lnTo>
                                <a:lnTo>
                                  <a:pt x="0" y="353212"/>
                                </a:lnTo>
                                <a:lnTo>
                                  <a:pt x="2995" y="405407"/>
                                </a:lnTo>
                                <a:lnTo>
                                  <a:pt x="11695" y="455225"/>
                                </a:lnTo>
                                <a:lnTo>
                                  <a:pt x="25673" y="502119"/>
                                </a:lnTo>
                                <a:lnTo>
                                  <a:pt x="44502" y="545543"/>
                                </a:lnTo>
                                <a:lnTo>
                                  <a:pt x="67754" y="584950"/>
                                </a:lnTo>
                                <a:lnTo>
                                  <a:pt x="95002" y="619794"/>
                                </a:lnTo>
                                <a:lnTo>
                                  <a:pt x="125818" y="649528"/>
                                </a:lnTo>
                                <a:lnTo>
                                  <a:pt x="159776" y="673606"/>
                                </a:lnTo>
                                <a:lnTo>
                                  <a:pt x="196448" y="691481"/>
                                </a:lnTo>
                                <a:lnTo>
                                  <a:pt x="235407" y="702607"/>
                                </a:lnTo>
                                <a:lnTo>
                                  <a:pt x="276225" y="706437"/>
                                </a:lnTo>
                                <a:lnTo>
                                  <a:pt x="317042" y="702607"/>
                                </a:lnTo>
                                <a:lnTo>
                                  <a:pt x="356001" y="691481"/>
                                </a:lnTo>
                                <a:lnTo>
                                  <a:pt x="392673" y="673606"/>
                                </a:lnTo>
                                <a:lnTo>
                                  <a:pt x="426631" y="649528"/>
                                </a:lnTo>
                                <a:lnTo>
                                  <a:pt x="457447" y="619794"/>
                                </a:lnTo>
                                <a:lnTo>
                                  <a:pt x="484695" y="584950"/>
                                </a:lnTo>
                                <a:lnTo>
                                  <a:pt x="507947" y="545543"/>
                                </a:lnTo>
                                <a:lnTo>
                                  <a:pt x="526776" y="502119"/>
                                </a:lnTo>
                                <a:lnTo>
                                  <a:pt x="540754" y="455225"/>
                                </a:lnTo>
                                <a:lnTo>
                                  <a:pt x="549454" y="405407"/>
                                </a:lnTo>
                                <a:lnTo>
                                  <a:pt x="552450" y="353212"/>
                                </a:lnTo>
                                <a:lnTo>
                                  <a:pt x="549454" y="301017"/>
                                </a:lnTo>
                                <a:lnTo>
                                  <a:pt x="540754" y="251200"/>
                                </a:lnTo>
                                <a:lnTo>
                                  <a:pt x="526776" y="204307"/>
                                </a:lnTo>
                                <a:lnTo>
                                  <a:pt x="507947" y="160885"/>
                                </a:lnTo>
                                <a:lnTo>
                                  <a:pt x="484695" y="121479"/>
                                </a:lnTo>
                                <a:lnTo>
                                  <a:pt x="457447" y="86637"/>
                                </a:lnTo>
                                <a:lnTo>
                                  <a:pt x="426631" y="56905"/>
                                </a:lnTo>
                                <a:lnTo>
                                  <a:pt x="392673" y="32828"/>
                                </a:lnTo>
                                <a:lnTo>
                                  <a:pt x="356001" y="14954"/>
                                </a:lnTo>
                                <a:lnTo>
                                  <a:pt x="317042" y="3829"/>
                                </a:lnTo>
                                <a:lnTo>
                                  <a:pt x="276225" y="0"/>
                                </a:lnTo>
                                <a:close/>
                              </a:path>
                            </a:pathLst>
                          </a:custGeom>
                          <a:solidFill>
                            <a:srgbClr val="767171"/>
                          </a:solidFill>
                        </wps:spPr>
                        <wps:bodyPr wrap="square" lIns="0" tIns="0" rIns="0" bIns="0" rtlCol="0">
                          <a:prstTxWarp prst="textNoShape">
                            <a:avLst/>
                          </a:prstTxWarp>
                          <a:noAutofit/>
                        </wps:bodyPr>
                      </wps:wsp>
                      <wps:wsp>
                        <wps:cNvPr id="1342" name="Graphic 1342"/>
                        <wps:cNvSpPr/>
                        <wps:spPr>
                          <a:xfrm>
                            <a:off x="303212" y="269887"/>
                            <a:ext cx="373380" cy="503555"/>
                          </a:xfrm>
                          <a:custGeom>
                            <a:avLst/>
                            <a:gdLst/>
                            <a:ahLst/>
                            <a:cxnLst/>
                            <a:rect l="l" t="t" r="r" b="b"/>
                            <a:pathLst>
                              <a:path w="373380" h="503555">
                                <a:moveTo>
                                  <a:pt x="186537" y="0"/>
                                </a:moveTo>
                                <a:lnTo>
                                  <a:pt x="113928" y="19772"/>
                                </a:lnTo>
                                <a:lnTo>
                                  <a:pt x="82242" y="42970"/>
                                </a:lnTo>
                                <a:lnTo>
                                  <a:pt x="54635" y="73694"/>
                                </a:lnTo>
                                <a:lnTo>
                                  <a:pt x="31857" y="110932"/>
                                </a:lnTo>
                                <a:lnTo>
                                  <a:pt x="14658" y="153672"/>
                                </a:lnTo>
                                <a:lnTo>
                                  <a:pt x="3789" y="200903"/>
                                </a:lnTo>
                                <a:lnTo>
                                  <a:pt x="0" y="251612"/>
                                </a:lnTo>
                                <a:lnTo>
                                  <a:pt x="3789" y="302322"/>
                                </a:lnTo>
                                <a:lnTo>
                                  <a:pt x="14658" y="349554"/>
                                </a:lnTo>
                                <a:lnTo>
                                  <a:pt x="31857" y="392296"/>
                                </a:lnTo>
                                <a:lnTo>
                                  <a:pt x="54635" y="429536"/>
                                </a:lnTo>
                                <a:lnTo>
                                  <a:pt x="82242" y="460262"/>
                                </a:lnTo>
                                <a:lnTo>
                                  <a:pt x="113928" y="483462"/>
                                </a:lnTo>
                                <a:lnTo>
                                  <a:pt x="186537" y="503237"/>
                                </a:lnTo>
                                <a:lnTo>
                                  <a:pt x="224127" y="498125"/>
                                </a:lnTo>
                                <a:lnTo>
                                  <a:pt x="290823" y="460262"/>
                                </a:lnTo>
                                <a:lnTo>
                                  <a:pt x="318428" y="429536"/>
                                </a:lnTo>
                                <a:lnTo>
                                  <a:pt x="341205" y="392296"/>
                                </a:lnTo>
                                <a:lnTo>
                                  <a:pt x="358403" y="349554"/>
                                </a:lnTo>
                                <a:lnTo>
                                  <a:pt x="369272" y="302322"/>
                                </a:lnTo>
                                <a:lnTo>
                                  <a:pt x="373062" y="251612"/>
                                </a:lnTo>
                                <a:lnTo>
                                  <a:pt x="369272" y="200903"/>
                                </a:lnTo>
                                <a:lnTo>
                                  <a:pt x="358403" y="153672"/>
                                </a:lnTo>
                                <a:lnTo>
                                  <a:pt x="341205" y="110932"/>
                                </a:lnTo>
                                <a:lnTo>
                                  <a:pt x="318428" y="73694"/>
                                </a:lnTo>
                                <a:lnTo>
                                  <a:pt x="290823" y="42970"/>
                                </a:lnTo>
                                <a:lnTo>
                                  <a:pt x="259139" y="19772"/>
                                </a:lnTo>
                                <a:lnTo>
                                  <a:pt x="186537" y="0"/>
                                </a:lnTo>
                                <a:close/>
                              </a:path>
                            </a:pathLst>
                          </a:custGeom>
                          <a:solidFill>
                            <a:srgbClr val="3B3838"/>
                          </a:solidFill>
                        </wps:spPr>
                        <wps:bodyPr wrap="square" lIns="0" tIns="0" rIns="0" bIns="0" rtlCol="0">
                          <a:prstTxWarp prst="textNoShape">
                            <a:avLst/>
                          </a:prstTxWarp>
                          <a:noAutofit/>
                        </wps:bodyPr>
                      </wps:wsp>
                      <wps:wsp>
                        <wps:cNvPr id="1343" name="Textbox 1343"/>
                        <wps:cNvSpPr txBox="1"/>
                        <wps:spPr>
                          <a:xfrm>
                            <a:off x="0" y="0"/>
                            <a:ext cx="802005" cy="1043305"/>
                          </a:xfrm>
                          <a:prstGeom prst="rect">
                            <a:avLst/>
                          </a:prstGeom>
                        </wps:spPr>
                        <wps:txbx>
                          <w:txbxContent>
                            <w:p>
                              <w:pPr>
                                <w:spacing w:before="482"/>
                                <w:ind w:left="646" w:right="0" w:firstLine="0"/>
                                <w:jc w:val="left"/>
                                <w:rPr>
                                  <w:sz w:val="56"/>
                                </w:rPr>
                              </w:pPr>
                              <w:r>
                                <w:rPr>
                                  <w:color w:val="FFFFFF"/>
                                  <w:spacing w:val="-10"/>
                                  <w:sz w:val="56"/>
                                </w:rPr>
                                <w:t>+</w:t>
                              </w:r>
                            </w:p>
                          </w:txbxContent>
                        </wps:txbx>
                        <wps:bodyPr wrap="square" lIns="0" tIns="0" rIns="0" bIns="0" rtlCol="0">
                          <a:noAutofit/>
                        </wps:bodyPr>
                      </wps:wsp>
                    </wpg:wgp>
                  </a:graphicData>
                </a:graphic>
              </wp:anchor>
            </w:drawing>
          </mc:Choice>
          <mc:Fallback>
            <w:pict>
              <v:group style="position:absolute;margin-left:287.249786pt;margin-top:6.794556pt;width:63.15pt;height:82.15pt;mso-position-horizontal-relative:page;mso-position-vertical-relative:paragraph;z-index:-15679488;mso-wrap-distance-left:0;mso-wrap-distance-right:0" id="docshapegroup818" coordorigin="5745,136" coordsize="1263,1643">
                <v:shape style="position:absolute;left:5745;top:135;width:1263;height:1643" id="docshape819" coordorigin="5745,136" coordsize="1263,1643" path="m6376,136l6312,140,6249,153,6189,173,6131,200,6075,235,6023,276,5975,323,5930,376,5889,435,5853,498,5821,566,5795,637,5773,713,5758,792,5748,873,5745,957,5748,1041,5758,1123,5773,1201,5795,1277,5821,1349,5853,1416,5889,1480,5930,1538,5975,1591,6023,1638,6075,1679,6131,1714,6189,1741,6249,1762,6312,1774,6376,1778,6441,1774,6503,1762,6564,1741,6622,1714,6677,1679,6729,1638,6778,1591,6823,1538,6863,1480,6900,1416,6931,1349,6958,1277,6979,1201,6995,1123,7004,1041,7007,957,7004,873,6995,792,6979,713,6958,637,6931,566,6900,498,6863,435,6823,376,6778,323,6729,276,6677,235,6622,200,6564,173,6503,153,6441,140,6376,136xe" filled="true" fillcolor="#d0cece" stroked="false">
                  <v:path arrowok="t"/>
                  <v:fill type="solid"/>
                </v:shape>
                <v:shape style="position:absolute;left:5920;top:298;width:1045;height:1338" id="docshape820" coordorigin="5920,298" coordsize="1045,1338" path="m6442,298l6377,304,6314,319,6254,343,6197,377,6144,418,6095,467,6052,523,6014,585,5981,653,5955,725,5936,802,5924,883,5920,967,5924,1051,5936,1132,5955,1209,5981,1282,6014,1349,6052,1411,6095,1467,6144,1516,6197,1558,6254,1591,6314,1615,6377,1631,6442,1636,6508,1631,6571,1615,6631,1591,6688,1558,6741,1516,6790,1467,6833,1411,6871,1349,6904,1282,6930,1209,6949,1132,6961,1051,6965,967,6961,883,6949,802,6930,725,6904,653,6871,585,6833,523,6790,467,6741,418,6688,377,6631,343,6571,319,6508,304,6442,298xe" filled="true" fillcolor="#afabab" stroked="false">
                  <v:path arrowok="t"/>
                  <v:fill type="solid"/>
                </v:shape>
                <v:shape style="position:absolute;left:6022;top:410;width:870;height:1113" id="docshape821" coordorigin="6022,411" coordsize="870,1113" path="m6457,411l6393,417,6332,434,6274,463,6221,501,6172,547,6129,602,6093,664,6063,733,6041,807,6027,885,6022,967,6027,1049,6041,1128,6063,1202,6093,1270,6129,1332,6172,1387,6221,1434,6274,1472,6332,1500,6393,1517,6457,1523,6522,1517,6583,1500,6641,1472,6694,1434,6743,1387,6786,1332,6822,1270,6852,1202,6874,1128,6888,1049,6892,967,6888,885,6874,807,6852,733,6822,664,6786,602,6743,547,6694,501,6641,463,6583,434,6522,417,6457,411xe" filled="true" fillcolor="#767171" stroked="false">
                  <v:path arrowok="t"/>
                  <v:fill type="solid"/>
                </v:shape>
                <v:shape style="position:absolute;left:6222;top:560;width:588;height:793" id="docshape822" coordorigin="6222,561" coordsize="588,793" path="m6516,561l6402,592,6352,629,6309,677,6273,736,6246,803,6228,877,6222,957,6228,1037,6246,1111,6273,1179,6309,1237,6352,1286,6402,1322,6516,1353,6575,1345,6680,1286,6724,1237,6760,1179,6787,1111,6804,1037,6810,957,6804,877,6787,803,6760,736,6724,677,6680,629,6631,592,6516,561xe" filled="true" fillcolor="#3b3838" stroked="false">
                  <v:path arrowok="t"/>
                  <v:fill type="solid"/>
                </v:shape>
                <v:shape style="position:absolute;left:5745;top:135;width:1263;height:1643" type="#_x0000_t202" id="docshape823" filled="false" stroked="false">
                  <v:textbox inset="0,0,0,0">
                    <w:txbxContent>
                      <w:p>
                        <w:pPr>
                          <w:spacing w:before="482"/>
                          <w:ind w:left="646" w:right="0" w:firstLine="0"/>
                          <w:jc w:val="left"/>
                          <w:rPr>
                            <w:sz w:val="56"/>
                          </w:rPr>
                        </w:pPr>
                        <w:r>
                          <w:rPr>
                            <w:color w:val="FFFFFF"/>
                            <w:spacing w:val="-10"/>
                            <w:sz w:val="56"/>
                          </w:rPr>
                          <w:t>+</w:t>
                        </w:r>
                      </w:p>
                    </w:txbxContent>
                  </v:textbox>
                  <w10:wrap type="none"/>
                </v:shape>
                <w10:wrap type="topAndBottom"/>
              </v:group>
            </w:pict>
          </mc:Fallback>
        </mc:AlternateContent>
      </w:r>
      <w:r>
        <w:rPr/>
        <mc:AlternateContent>
          <mc:Choice Requires="wps">
            <w:drawing>
              <wp:anchor distT="0" distB="0" distL="0" distR="0" allowOverlap="1" layoutInCell="1" locked="0" behindDoc="1" simplePos="0" relativeHeight="487637504">
                <wp:simplePos x="0" y="0"/>
                <wp:positionH relativeFrom="page">
                  <wp:posOffset>4576759</wp:posOffset>
                </wp:positionH>
                <wp:positionV relativeFrom="paragraph">
                  <wp:posOffset>86290</wp:posOffset>
                </wp:positionV>
                <wp:extent cx="802005" cy="1043305"/>
                <wp:effectExtent l="0" t="0" r="0" b="0"/>
                <wp:wrapTopAndBottom/>
                <wp:docPr id="1344" name="Group 1344"/>
                <wp:cNvGraphicFramePr>
                  <a:graphicFrameLocks/>
                </wp:cNvGraphicFramePr>
                <a:graphic>
                  <a:graphicData uri="http://schemas.microsoft.com/office/word/2010/wordprocessingGroup">
                    <wpg:wgp>
                      <wpg:cNvPr id="1344" name="Group 1344"/>
                      <wpg:cNvGrpSpPr/>
                      <wpg:grpSpPr>
                        <a:xfrm>
                          <a:off x="0" y="0"/>
                          <a:ext cx="802005" cy="1043305"/>
                          <a:chExt cx="802005" cy="1043305"/>
                        </a:xfrm>
                      </wpg:grpSpPr>
                      <wps:wsp>
                        <wps:cNvPr id="1345" name="Graphic 1345"/>
                        <wps:cNvSpPr/>
                        <wps:spPr>
                          <a:xfrm>
                            <a:off x="0" y="0"/>
                            <a:ext cx="802005" cy="1043305"/>
                          </a:xfrm>
                          <a:custGeom>
                            <a:avLst/>
                            <a:gdLst/>
                            <a:ahLst/>
                            <a:cxnLst/>
                            <a:rect l="l" t="t" r="r" b="b"/>
                            <a:pathLst>
                              <a:path w="802005" h="1043305">
                                <a:moveTo>
                                  <a:pt x="400837" y="0"/>
                                </a:moveTo>
                                <a:lnTo>
                                  <a:pt x="359854" y="2692"/>
                                </a:lnTo>
                                <a:lnTo>
                                  <a:pt x="320055" y="10595"/>
                                </a:lnTo>
                                <a:lnTo>
                                  <a:pt x="281641" y="23446"/>
                                </a:lnTo>
                                <a:lnTo>
                                  <a:pt x="244814" y="40982"/>
                                </a:lnTo>
                                <a:lnTo>
                                  <a:pt x="209775" y="62943"/>
                                </a:lnTo>
                                <a:lnTo>
                                  <a:pt x="176726" y="89065"/>
                                </a:lnTo>
                                <a:lnTo>
                                  <a:pt x="145868" y="119087"/>
                                </a:lnTo>
                                <a:lnTo>
                                  <a:pt x="117403" y="152746"/>
                                </a:lnTo>
                                <a:lnTo>
                                  <a:pt x="91532" y="189780"/>
                                </a:lnTo>
                                <a:lnTo>
                                  <a:pt x="68457" y="229927"/>
                                </a:lnTo>
                                <a:lnTo>
                                  <a:pt x="48379" y="272924"/>
                                </a:lnTo>
                                <a:lnTo>
                                  <a:pt x="31500" y="318511"/>
                                </a:lnTo>
                                <a:lnTo>
                                  <a:pt x="18021" y="366424"/>
                                </a:lnTo>
                                <a:lnTo>
                                  <a:pt x="8143" y="416401"/>
                                </a:lnTo>
                                <a:lnTo>
                                  <a:pt x="2069" y="468180"/>
                                </a:lnTo>
                                <a:lnTo>
                                  <a:pt x="0" y="521500"/>
                                </a:lnTo>
                                <a:lnTo>
                                  <a:pt x="2069" y="574819"/>
                                </a:lnTo>
                                <a:lnTo>
                                  <a:pt x="8143" y="626598"/>
                                </a:lnTo>
                                <a:lnTo>
                                  <a:pt x="18021" y="676576"/>
                                </a:lnTo>
                                <a:lnTo>
                                  <a:pt x="31500" y="724488"/>
                                </a:lnTo>
                                <a:lnTo>
                                  <a:pt x="48379" y="770075"/>
                                </a:lnTo>
                                <a:lnTo>
                                  <a:pt x="68457" y="813073"/>
                                </a:lnTo>
                                <a:lnTo>
                                  <a:pt x="91532" y="853220"/>
                                </a:lnTo>
                                <a:lnTo>
                                  <a:pt x="117403" y="890254"/>
                                </a:lnTo>
                                <a:lnTo>
                                  <a:pt x="145868" y="923913"/>
                                </a:lnTo>
                                <a:lnTo>
                                  <a:pt x="176726" y="953934"/>
                                </a:lnTo>
                                <a:lnTo>
                                  <a:pt x="209775" y="980056"/>
                                </a:lnTo>
                                <a:lnTo>
                                  <a:pt x="244814" y="1002017"/>
                                </a:lnTo>
                                <a:lnTo>
                                  <a:pt x="281641" y="1019554"/>
                                </a:lnTo>
                                <a:lnTo>
                                  <a:pt x="320055" y="1032404"/>
                                </a:lnTo>
                                <a:lnTo>
                                  <a:pt x="359854" y="1040307"/>
                                </a:lnTo>
                                <a:lnTo>
                                  <a:pt x="400837" y="1043000"/>
                                </a:lnTo>
                                <a:lnTo>
                                  <a:pt x="441822" y="1040307"/>
                                </a:lnTo>
                                <a:lnTo>
                                  <a:pt x="481623" y="1032404"/>
                                </a:lnTo>
                                <a:lnTo>
                                  <a:pt x="520039" y="1019554"/>
                                </a:lnTo>
                                <a:lnTo>
                                  <a:pt x="556867" y="1002017"/>
                                </a:lnTo>
                                <a:lnTo>
                                  <a:pt x="591907" y="980056"/>
                                </a:lnTo>
                                <a:lnTo>
                                  <a:pt x="624957" y="953934"/>
                                </a:lnTo>
                                <a:lnTo>
                                  <a:pt x="655816" y="923913"/>
                                </a:lnTo>
                                <a:lnTo>
                                  <a:pt x="684282" y="890254"/>
                                </a:lnTo>
                                <a:lnTo>
                                  <a:pt x="710153" y="853220"/>
                                </a:lnTo>
                                <a:lnTo>
                                  <a:pt x="733229" y="813073"/>
                                </a:lnTo>
                                <a:lnTo>
                                  <a:pt x="753307" y="770075"/>
                                </a:lnTo>
                                <a:lnTo>
                                  <a:pt x="770187" y="724488"/>
                                </a:lnTo>
                                <a:lnTo>
                                  <a:pt x="783666" y="676576"/>
                                </a:lnTo>
                                <a:lnTo>
                                  <a:pt x="793543" y="626598"/>
                                </a:lnTo>
                                <a:lnTo>
                                  <a:pt x="799617" y="574819"/>
                                </a:lnTo>
                                <a:lnTo>
                                  <a:pt x="801687" y="521500"/>
                                </a:lnTo>
                                <a:lnTo>
                                  <a:pt x="799617" y="468180"/>
                                </a:lnTo>
                                <a:lnTo>
                                  <a:pt x="793543" y="416401"/>
                                </a:lnTo>
                                <a:lnTo>
                                  <a:pt x="783666" y="366424"/>
                                </a:lnTo>
                                <a:lnTo>
                                  <a:pt x="770187" y="318511"/>
                                </a:lnTo>
                                <a:lnTo>
                                  <a:pt x="753307" y="272924"/>
                                </a:lnTo>
                                <a:lnTo>
                                  <a:pt x="733229" y="229927"/>
                                </a:lnTo>
                                <a:lnTo>
                                  <a:pt x="710153" y="189780"/>
                                </a:lnTo>
                                <a:lnTo>
                                  <a:pt x="684282" y="152746"/>
                                </a:lnTo>
                                <a:lnTo>
                                  <a:pt x="655816" y="119087"/>
                                </a:lnTo>
                                <a:lnTo>
                                  <a:pt x="624957" y="89065"/>
                                </a:lnTo>
                                <a:lnTo>
                                  <a:pt x="591907" y="62943"/>
                                </a:lnTo>
                                <a:lnTo>
                                  <a:pt x="556867" y="40982"/>
                                </a:lnTo>
                                <a:lnTo>
                                  <a:pt x="520039" y="23446"/>
                                </a:lnTo>
                                <a:lnTo>
                                  <a:pt x="481623" y="10595"/>
                                </a:lnTo>
                                <a:lnTo>
                                  <a:pt x="441822" y="2692"/>
                                </a:lnTo>
                                <a:lnTo>
                                  <a:pt x="400837" y="0"/>
                                </a:lnTo>
                                <a:close/>
                              </a:path>
                            </a:pathLst>
                          </a:custGeom>
                          <a:solidFill>
                            <a:srgbClr val="D0CECE"/>
                          </a:solidFill>
                        </wps:spPr>
                        <wps:bodyPr wrap="square" lIns="0" tIns="0" rIns="0" bIns="0" rtlCol="0">
                          <a:prstTxWarp prst="textNoShape">
                            <a:avLst/>
                          </a:prstTxWarp>
                          <a:noAutofit/>
                        </wps:bodyPr>
                      </wps:wsp>
                      <wps:wsp>
                        <wps:cNvPr id="1346" name="Graphic 1346"/>
                        <wps:cNvSpPr/>
                        <wps:spPr>
                          <a:xfrm>
                            <a:off x="26987" y="103188"/>
                            <a:ext cx="663575" cy="849630"/>
                          </a:xfrm>
                          <a:custGeom>
                            <a:avLst/>
                            <a:gdLst/>
                            <a:ahLst/>
                            <a:cxnLst/>
                            <a:rect l="l" t="t" r="r" b="b"/>
                            <a:pathLst>
                              <a:path w="663575" h="849630">
                                <a:moveTo>
                                  <a:pt x="331787" y="0"/>
                                </a:moveTo>
                                <a:lnTo>
                                  <a:pt x="290169" y="3308"/>
                                </a:lnTo>
                                <a:lnTo>
                                  <a:pt x="250094" y="12969"/>
                                </a:lnTo>
                                <a:lnTo>
                                  <a:pt x="211872" y="28585"/>
                                </a:lnTo>
                                <a:lnTo>
                                  <a:pt x="175814" y="49756"/>
                                </a:lnTo>
                                <a:lnTo>
                                  <a:pt x="142232" y="76086"/>
                                </a:lnTo>
                                <a:lnTo>
                                  <a:pt x="111436" y="107176"/>
                                </a:lnTo>
                                <a:lnTo>
                                  <a:pt x="83737" y="142628"/>
                                </a:lnTo>
                                <a:lnTo>
                                  <a:pt x="59446" y="182045"/>
                                </a:lnTo>
                                <a:lnTo>
                                  <a:pt x="38875" y="225028"/>
                                </a:lnTo>
                                <a:lnTo>
                                  <a:pt x="22333" y="271179"/>
                                </a:lnTo>
                                <a:lnTo>
                                  <a:pt x="10133" y="320100"/>
                                </a:lnTo>
                                <a:lnTo>
                                  <a:pt x="2585" y="371394"/>
                                </a:lnTo>
                                <a:lnTo>
                                  <a:pt x="0" y="424662"/>
                                </a:lnTo>
                                <a:lnTo>
                                  <a:pt x="2585" y="477930"/>
                                </a:lnTo>
                                <a:lnTo>
                                  <a:pt x="10133" y="529223"/>
                                </a:lnTo>
                                <a:lnTo>
                                  <a:pt x="22333" y="578144"/>
                                </a:lnTo>
                                <a:lnTo>
                                  <a:pt x="38875" y="624294"/>
                                </a:lnTo>
                                <a:lnTo>
                                  <a:pt x="59446" y="667275"/>
                                </a:lnTo>
                                <a:lnTo>
                                  <a:pt x="83737" y="706690"/>
                                </a:lnTo>
                                <a:lnTo>
                                  <a:pt x="111436" y="742141"/>
                                </a:lnTo>
                                <a:lnTo>
                                  <a:pt x="142232" y="773230"/>
                                </a:lnTo>
                                <a:lnTo>
                                  <a:pt x="175814" y="799558"/>
                                </a:lnTo>
                                <a:lnTo>
                                  <a:pt x="211872" y="820729"/>
                                </a:lnTo>
                                <a:lnTo>
                                  <a:pt x="250094" y="836343"/>
                                </a:lnTo>
                                <a:lnTo>
                                  <a:pt x="290169" y="846003"/>
                                </a:lnTo>
                                <a:lnTo>
                                  <a:pt x="331787" y="849312"/>
                                </a:lnTo>
                                <a:lnTo>
                                  <a:pt x="373405" y="846003"/>
                                </a:lnTo>
                                <a:lnTo>
                                  <a:pt x="413480" y="836343"/>
                                </a:lnTo>
                                <a:lnTo>
                                  <a:pt x="451702" y="820729"/>
                                </a:lnTo>
                                <a:lnTo>
                                  <a:pt x="487760" y="799558"/>
                                </a:lnTo>
                                <a:lnTo>
                                  <a:pt x="521342" y="773230"/>
                                </a:lnTo>
                                <a:lnTo>
                                  <a:pt x="552138" y="742141"/>
                                </a:lnTo>
                                <a:lnTo>
                                  <a:pt x="579837" y="706690"/>
                                </a:lnTo>
                                <a:lnTo>
                                  <a:pt x="604128" y="667275"/>
                                </a:lnTo>
                                <a:lnTo>
                                  <a:pt x="624699" y="624294"/>
                                </a:lnTo>
                                <a:lnTo>
                                  <a:pt x="641241" y="578144"/>
                                </a:lnTo>
                                <a:lnTo>
                                  <a:pt x="653441" y="529223"/>
                                </a:lnTo>
                                <a:lnTo>
                                  <a:pt x="660989" y="477930"/>
                                </a:lnTo>
                                <a:lnTo>
                                  <a:pt x="663575" y="424662"/>
                                </a:lnTo>
                                <a:lnTo>
                                  <a:pt x="660989" y="371394"/>
                                </a:lnTo>
                                <a:lnTo>
                                  <a:pt x="653441" y="320100"/>
                                </a:lnTo>
                                <a:lnTo>
                                  <a:pt x="641241" y="271179"/>
                                </a:lnTo>
                                <a:lnTo>
                                  <a:pt x="624699" y="225028"/>
                                </a:lnTo>
                                <a:lnTo>
                                  <a:pt x="604128" y="182045"/>
                                </a:lnTo>
                                <a:lnTo>
                                  <a:pt x="579837" y="142628"/>
                                </a:lnTo>
                                <a:lnTo>
                                  <a:pt x="552138" y="107176"/>
                                </a:lnTo>
                                <a:lnTo>
                                  <a:pt x="521342" y="76086"/>
                                </a:lnTo>
                                <a:lnTo>
                                  <a:pt x="487760" y="49756"/>
                                </a:lnTo>
                                <a:lnTo>
                                  <a:pt x="451702" y="28585"/>
                                </a:lnTo>
                                <a:lnTo>
                                  <a:pt x="413480" y="12969"/>
                                </a:lnTo>
                                <a:lnTo>
                                  <a:pt x="373405" y="3308"/>
                                </a:lnTo>
                                <a:lnTo>
                                  <a:pt x="331787" y="0"/>
                                </a:lnTo>
                                <a:close/>
                              </a:path>
                            </a:pathLst>
                          </a:custGeom>
                          <a:solidFill>
                            <a:srgbClr val="AFABAB"/>
                          </a:solidFill>
                        </wps:spPr>
                        <wps:bodyPr wrap="square" lIns="0" tIns="0" rIns="0" bIns="0" rtlCol="0">
                          <a:prstTxWarp prst="textNoShape">
                            <a:avLst/>
                          </a:prstTxWarp>
                          <a:noAutofit/>
                        </wps:bodyPr>
                      </wps:wsp>
                      <wps:wsp>
                        <wps:cNvPr id="1347" name="Graphic 1347"/>
                        <wps:cNvSpPr/>
                        <wps:spPr>
                          <a:xfrm>
                            <a:off x="73023" y="174637"/>
                            <a:ext cx="552450" cy="706755"/>
                          </a:xfrm>
                          <a:custGeom>
                            <a:avLst/>
                            <a:gdLst/>
                            <a:ahLst/>
                            <a:cxnLst/>
                            <a:rect l="l" t="t" r="r" b="b"/>
                            <a:pathLst>
                              <a:path w="552450" h="706755">
                                <a:moveTo>
                                  <a:pt x="276225" y="0"/>
                                </a:moveTo>
                                <a:lnTo>
                                  <a:pt x="235407" y="3829"/>
                                </a:lnTo>
                                <a:lnTo>
                                  <a:pt x="196448" y="14954"/>
                                </a:lnTo>
                                <a:lnTo>
                                  <a:pt x="159776" y="32828"/>
                                </a:lnTo>
                                <a:lnTo>
                                  <a:pt x="125818" y="56905"/>
                                </a:lnTo>
                                <a:lnTo>
                                  <a:pt x="95002" y="86637"/>
                                </a:lnTo>
                                <a:lnTo>
                                  <a:pt x="67754" y="121479"/>
                                </a:lnTo>
                                <a:lnTo>
                                  <a:pt x="44502" y="160885"/>
                                </a:lnTo>
                                <a:lnTo>
                                  <a:pt x="25673" y="204307"/>
                                </a:lnTo>
                                <a:lnTo>
                                  <a:pt x="11695" y="251200"/>
                                </a:lnTo>
                                <a:lnTo>
                                  <a:pt x="2995" y="301017"/>
                                </a:lnTo>
                                <a:lnTo>
                                  <a:pt x="0" y="353212"/>
                                </a:lnTo>
                                <a:lnTo>
                                  <a:pt x="2995" y="405407"/>
                                </a:lnTo>
                                <a:lnTo>
                                  <a:pt x="11695" y="455225"/>
                                </a:lnTo>
                                <a:lnTo>
                                  <a:pt x="25673" y="502119"/>
                                </a:lnTo>
                                <a:lnTo>
                                  <a:pt x="44502" y="545543"/>
                                </a:lnTo>
                                <a:lnTo>
                                  <a:pt x="67754" y="584950"/>
                                </a:lnTo>
                                <a:lnTo>
                                  <a:pt x="95002" y="619794"/>
                                </a:lnTo>
                                <a:lnTo>
                                  <a:pt x="125818" y="649528"/>
                                </a:lnTo>
                                <a:lnTo>
                                  <a:pt x="159776" y="673606"/>
                                </a:lnTo>
                                <a:lnTo>
                                  <a:pt x="196448" y="691481"/>
                                </a:lnTo>
                                <a:lnTo>
                                  <a:pt x="235407" y="702607"/>
                                </a:lnTo>
                                <a:lnTo>
                                  <a:pt x="276225" y="706437"/>
                                </a:lnTo>
                                <a:lnTo>
                                  <a:pt x="317042" y="702607"/>
                                </a:lnTo>
                                <a:lnTo>
                                  <a:pt x="356001" y="691481"/>
                                </a:lnTo>
                                <a:lnTo>
                                  <a:pt x="392673" y="673606"/>
                                </a:lnTo>
                                <a:lnTo>
                                  <a:pt x="426631" y="649528"/>
                                </a:lnTo>
                                <a:lnTo>
                                  <a:pt x="457447" y="619794"/>
                                </a:lnTo>
                                <a:lnTo>
                                  <a:pt x="484695" y="584950"/>
                                </a:lnTo>
                                <a:lnTo>
                                  <a:pt x="507947" y="545543"/>
                                </a:lnTo>
                                <a:lnTo>
                                  <a:pt x="526776" y="502119"/>
                                </a:lnTo>
                                <a:lnTo>
                                  <a:pt x="540754" y="455225"/>
                                </a:lnTo>
                                <a:lnTo>
                                  <a:pt x="549454" y="405407"/>
                                </a:lnTo>
                                <a:lnTo>
                                  <a:pt x="552450" y="353212"/>
                                </a:lnTo>
                                <a:lnTo>
                                  <a:pt x="549454" y="301017"/>
                                </a:lnTo>
                                <a:lnTo>
                                  <a:pt x="540754" y="251200"/>
                                </a:lnTo>
                                <a:lnTo>
                                  <a:pt x="526776" y="204307"/>
                                </a:lnTo>
                                <a:lnTo>
                                  <a:pt x="507947" y="160885"/>
                                </a:lnTo>
                                <a:lnTo>
                                  <a:pt x="484695" y="121479"/>
                                </a:lnTo>
                                <a:lnTo>
                                  <a:pt x="457447" y="86637"/>
                                </a:lnTo>
                                <a:lnTo>
                                  <a:pt x="426631" y="56905"/>
                                </a:lnTo>
                                <a:lnTo>
                                  <a:pt x="392673" y="32828"/>
                                </a:lnTo>
                                <a:lnTo>
                                  <a:pt x="356001" y="14954"/>
                                </a:lnTo>
                                <a:lnTo>
                                  <a:pt x="317042" y="3829"/>
                                </a:lnTo>
                                <a:lnTo>
                                  <a:pt x="276225" y="0"/>
                                </a:lnTo>
                                <a:close/>
                              </a:path>
                            </a:pathLst>
                          </a:custGeom>
                          <a:solidFill>
                            <a:srgbClr val="767171"/>
                          </a:solidFill>
                        </wps:spPr>
                        <wps:bodyPr wrap="square" lIns="0" tIns="0" rIns="0" bIns="0" rtlCol="0">
                          <a:prstTxWarp prst="textNoShape">
                            <a:avLst/>
                          </a:prstTxWarp>
                          <a:noAutofit/>
                        </wps:bodyPr>
                      </wps:wsp>
                      <wps:wsp>
                        <wps:cNvPr id="1348" name="Graphic 1348"/>
                        <wps:cNvSpPr/>
                        <wps:spPr>
                          <a:xfrm>
                            <a:off x="111123" y="269887"/>
                            <a:ext cx="387350" cy="503555"/>
                          </a:xfrm>
                          <a:custGeom>
                            <a:avLst/>
                            <a:gdLst/>
                            <a:ahLst/>
                            <a:cxnLst/>
                            <a:rect l="l" t="t" r="r" b="b"/>
                            <a:pathLst>
                              <a:path w="387350" h="503555">
                                <a:moveTo>
                                  <a:pt x="193675" y="0"/>
                                </a:moveTo>
                                <a:lnTo>
                                  <a:pt x="154643" y="5111"/>
                                </a:lnTo>
                                <a:lnTo>
                                  <a:pt x="118289" y="19772"/>
                                </a:lnTo>
                                <a:lnTo>
                                  <a:pt x="85391" y="42970"/>
                                </a:lnTo>
                                <a:lnTo>
                                  <a:pt x="56727" y="73694"/>
                                </a:lnTo>
                                <a:lnTo>
                                  <a:pt x="33077" y="110932"/>
                                </a:lnTo>
                                <a:lnTo>
                                  <a:pt x="15220" y="153672"/>
                                </a:lnTo>
                                <a:lnTo>
                                  <a:pt x="3934" y="200903"/>
                                </a:lnTo>
                                <a:lnTo>
                                  <a:pt x="0" y="251612"/>
                                </a:lnTo>
                                <a:lnTo>
                                  <a:pt x="3934" y="302322"/>
                                </a:lnTo>
                                <a:lnTo>
                                  <a:pt x="15220" y="349554"/>
                                </a:lnTo>
                                <a:lnTo>
                                  <a:pt x="33077" y="392296"/>
                                </a:lnTo>
                                <a:lnTo>
                                  <a:pt x="56727" y="429536"/>
                                </a:lnTo>
                                <a:lnTo>
                                  <a:pt x="85391" y="460262"/>
                                </a:lnTo>
                                <a:lnTo>
                                  <a:pt x="118289" y="483462"/>
                                </a:lnTo>
                                <a:lnTo>
                                  <a:pt x="154643" y="498125"/>
                                </a:lnTo>
                                <a:lnTo>
                                  <a:pt x="193675" y="503237"/>
                                </a:lnTo>
                                <a:lnTo>
                                  <a:pt x="232706" y="498125"/>
                                </a:lnTo>
                                <a:lnTo>
                                  <a:pt x="269060" y="483462"/>
                                </a:lnTo>
                                <a:lnTo>
                                  <a:pt x="301958" y="460262"/>
                                </a:lnTo>
                                <a:lnTo>
                                  <a:pt x="330622" y="429536"/>
                                </a:lnTo>
                                <a:lnTo>
                                  <a:pt x="354272" y="392296"/>
                                </a:lnTo>
                                <a:lnTo>
                                  <a:pt x="372129" y="349554"/>
                                </a:lnTo>
                                <a:lnTo>
                                  <a:pt x="383415" y="302322"/>
                                </a:lnTo>
                                <a:lnTo>
                                  <a:pt x="387350" y="251612"/>
                                </a:lnTo>
                                <a:lnTo>
                                  <a:pt x="383415" y="200903"/>
                                </a:lnTo>
                                <a:lnTo>
                                  <a:pt x="372129" y="153672"/>
                                </a:lnTo>
                                <a:lnTo>
                                  <a:pt x="354272" y="110932"/>
                                </a:lnTo>
                                <a:lnTo>
                                  <a:pt x="330622" y="73694"/>
                                </a:lnTo>
                                <a:lnTo>
                                  <a:pt x="301958" y="42970"/>
                                </a:lnTo>
                                <a:lnTo>
                                  <a:pt x="269060" y="19772"/>
                                </a:lnTo>
                                <a:lnTo>
                                  <a:pt x="232706" y="5111"/>
                                </a:lnTo>
                                <a:lnTo>
                                  <a:pt x="193675" y="0"/>
                                </a:lnTo>
                                <a:close/>
                              </a:path>
                            </a:pathLst>
                          </a:custGeom>
                          <a:solidFill>
                            <a:srgbClr val="3B3838"/>
                          </a:solidFill>
                        </wps:spPr>
                        <wps:bodyPr wrap="square" lIns="0" tIns="0" rIns="0" bIns="0" rtlCol="0">
                          <a:prstTxWarp prst="textNoShape">
                            <a:avLst/>
                          </a:prstTxWarp>
                          <a:noAutofit/>
                        </wps:bodyPr>
                      </wps:wsp>
                      <wps:wsp>
                        <wps:cNvPr id="1349" name="Textbox 1349"/>
                        <wps:cNvSpPr txBox="1"/>
                        <wps:spPr>
                          <a:xfrm>
                            <a:off x="0" y="0"/>
                            <a:ext cx="802005" cy="1043305"/>
                          </a:xfrm>
                          <a:prstGeom prst="rect">
                            <a:avLst/>
                          </a:prstGeom>
                        </wps:spPr>
                        <wps:txbx>
                          <w:txbxContent>
                            <w:p>
                              <w:pPr>
                                <w:spacing w:before="482"/>
                                <w:ind w:left="326" w:right="0" w:firstLine="0"/>
                                <w:jc w:val="left"/>
                                <w:rPr>
                                  <w:sz w:val="56"/>
                                </w:rPr>
                              </w:pPr>
                              <w:r>
                                <w:rPr>
                                  <w:color w:val="FFFFFF"/>
                                  <w:spacing w:val="-10"/>
                                  <w:sz w:val="56"/>
                                </w:rPr>
                                <w:t>+</w:t>
                              </w:r>
                            </w:p>
                          </w:txbxContent>
                        </wps:txbx>
                        <wps:bodyPr wrap="square" lIns="0" tIns="0" rIns="0" bIns="0" rtlCol="0">
                          <a:noAutofit/>
                        </wps:bodyPr>
                      </wps:wsp>
                    </wpg:wgp>
                  </a:graphicData>
                </a:graphic>
              </wp:anchor>
            </w:drawing>
          </mc:Choice>
          <mc:Fallback>
            <w:pict>
              <v:group style="position:absolute;margin-left:360.374786pt;margin-top:6.794556pt;width:63.15pt;height:82.15pt;mso-position-horizontal-relative:page;mso-position-vertical-relative:paragraph;z-index:-15678976;mso-wrap-distance-left:0;mso-wrap-distance-right:0" id="docshapegroup824" coordorigin="7207,136" coordsize="1263,1643">
                <v:shape style="position:absolute;left:7207;top:135;width:1263;height:1643" id="docshape825" coordorigin="7207,136" coordsize="1263,1643" path="m7839,136l7774,140,7712,153,7651,173,7593,200,7538,235,7486,276,7437,323,7392,376,7352,435,7315,498,7284,566,7257,637,7236,713,7220,792,7211,873,7207,957,7211,1041,7220,1123,7236,1201,7257,1277,7284,1349,7315,1416,7352,1480,7392,1538,7437,1591,7486,1638,7538,1679,7593,1714,7651,1741,7712,1762,7774,1774,7839,1778,7903,1774,7966,1762,8026,1741,8084,1714,8140,1679,8192,1638,8240,1591,8285,1538,8326,1480,8362,1416,8394,1349,8420,1277,8442,1201,8457,1123,8467,1041,8470,957,8467,873,8457,792,8442,713,8420,637,8394,566,8362,498,8326,435,8285,376,8240,323,8192,276,8140,235,8084,200,8026,173,7966,153,7903,140,7839,136xe" filled="true" fillcolor="#d0cece" stroked="false">
                  <v:path arrowok="t"/>
                  <v:fill type="solid"/>
                </v:shape>
                <v:shape style="position:absolute;left:7250;top:298;width:1045;height:1338" id="docshape826" coordorigin="7250,298" coordsize="1045,1338" path="m7772,298l7707,304,7644,319,7584,343,7527,377,7474,418,7425,467,7382,523,7344,585,7311,653,7285,725,7266,802,7254,883,7250,967,7254,1051,7266,1132,7285,1209,7311,1282,7344,1349,7382,1411,7425,1467,7474,1516,7527,1558,7584,1591,7644,1615,7707,1631,7772,1636,7838,1631,7901,1615,7961,1591,8018,1558,8071,1516,8120,1467,8163,1411,8201,1349,8234,1282,8260,1209,8279,1132,8291,1051,8295,967,8291,883,8279,802,8260,725,8234,653,8201,585,8163,523,8120,467,8071,418,8018,377,7961,343,7901,319,7838,304,7772,298xe" filled="true" fillcolor="#afabab" stroked="false">
                  <v:path arrowok="t"/>
                  <v:fill type="solid"/>
                </v:shape>
                <v:shape style="position:absolute;left:7322;top:410;width:870;height:1113" id="docshape827" coordorigin="7322,411" coordsize="870,1113" path="m7757,411l7693,417,7632,434,7574,463,7521,501,7472,547,7429,602,7393,664,7363,733,7341,807,7327,885,7322,967,7327,1049,7341,1128,7363,1202,7393,1270,7429,1332,7472,1387,7521,1434,7574,1472,7632,1500,7693,1517,7757,1523,7822,1517,7883,1500,7941,1472,7994,1434,8043,1387,8086,1332,8122,1270,8152,1202,8174,1128,8188,1049,8192,967,8188,885,8174,807,8152,733,8122,664,8086,602,8043,547,7994,501,7941,463,7883,434,7822,417,7757,411xe" filled="true" fillcolor="#767171" stroked="false">
                  <v:path arrowok="t"/>
                  <v:fill type="solid"/>
                </v:shape>
                <v:shape style="position:absolute;left:7382;top:560;width:610;height:793" id="docshape828" coordorigin="7382,561" coordsize="610,793" path="m7687,561l7626,569,7569,592,7517,629,7472,677,7435,736,7406,803,7389,877,7382,957,7389,1037,7406,1111,7435,1179,7472,1237,7517,1286,7569,1322,7626,1345,7687,1353,7749,1345,7806,1322,7858,1286,7903,1237,7940,1179,7969,1111,7986,1037,7992,957,7986,877,7969,803,7940,736,7903,677,7858,629,7806,592,7749,569,7687,561xe" filled="true" fillcolor="#3b3838" stroked="false">
                  <v:path arrowok="t"/>
                  <v:fill type="solid"/>
                </v:shape>
                <v:shape style="position:absolute;left:7207;top:135;width:1263;height:1643" type="#_x0000_t202" id="docshape829" filled="false" stroked="false">
                  <v:textbox inset="0,0,0,0">
                    <w:txbxContent>
                      <w:p>
                        <w:pPr>
                          <w:spacing w:before="482"/>
                          <w:ind w:left="326" w:right="0" w:firstLine="0"/>
                          <w:jc w:val="left"/>
                          <w:rPr>
                            <w:sz w:val="56"/>
                          </w:rPr>
                        </w:pPr>
                        <w:r>
                          <w:rPr>
                            <w:color w:val="FFFFFF"/>
                            <w:spacing w:val="-10"/>
                            <w:sz w:val="56"/>
                          </w:rPr>
                          <w:t>+</w:t>
                        </w:r>
                      </w:p>
                    </w:txbxContent>
                  </v:textbox>
                  <w10:wrap type="none"/>
                </v:shape>
                <w10:wrap type="topAndBottom"/>
              </v:group>
            </w:pict>
          </mc:Fallback>
        </mc:AlternateContent>
      </w:r>
    </w:p>
    <w:p>
      <w:pPr>
        <w:tabs>
          <w:tab w:pos="2539" w:val="left" w:leader="none"/>
        </w:tabs>
        <w:spacing w:before="131"/>
        <w:ind w:left="0" w:right="16" w:firstLine="0"/>
        <w:jc w:val="center"/>
        <w:rPr>
          <w:sz w:val="22"/>
        </w:rPr>
      </w:pPr>
      <w:r>
        <w:rPr>
          <w:sz w:val="22"/>
        </w:rPr>
        <w:t>Поле</w:t>
      </w:r>
      <w:r>
        <w:rPr>
          <w:spacing w:val="-4"/>
          <w:sz w:val="22"/>
        </w:rPr>
        <w:t> </w:t>
      </w:r>
      <w:r>
        <w:rPr>
          <w:sz w:val="22"/>
        </w:rPr>
        <w:t>вокруг</w:t>
      </w:r>
      <w:r>
        <w:rPr>
          <w:spacing w:val="-3"/>
          <w:sz w:val="22"/>
        </w:rPr>
        <w:t> </w:t>
      </w:r>
      <w:r>
        <w:rPr>
          <w:spacing w:val="-2"/>
          <w:sz w:val="22"/>
        </w:rPr>
        <w:t>заряда</w:t>
      </w:r>
      <w:r>
        <w:rPr>
          <w:sz w:val="22"/>
        </w:rPr>
        <w:tab/>
        <w:t>Отталкивание</w:t>
      </w:r>
      <w:r>
        <w:rPr>
          <w:spacing w:val="-12"/>
          <w:sz w:val="22"/>
        </w:rPr>
        <w:t> </w:t>
      </w:r>
      <w:r>
        <w:rPr>
          <w:sz w:val="22"/>
        </w:rPr>
        <w:t>одноименных</w:t>
      </w:r>
      <w:r>
        <w:rPr>
          <w:spacing w:val="-9"/>
          <w:sz w:val="22"/>
        </w:rPr>
        <w:t> </w:t>
      </w:r>
      <w:r>
        <w:rPr>
          <w:spacing w:val="-2"/>
          <w:sz w:val="22"/>
        </w:rPr>
        <w:t>зарядов</w:t>
      </w:r>
    </w:p>
    <w:p>
      <w:pPr>
        <w:pStyle w:val="BodyText"/>
        <w:spacing w:before="9"/>
        <w:ind w:left="0" w:firstLine="0"/>
        <w:jc w:val="left"/>
        <w:rPr>
          <w:sz w:val="8"/>
        </w:rPr>
      </w:pPr>
      <w:r>
        <w:rPr/>
        <mc:AlternateContent>
          <mc:Choice Requires="wps">
            <w:drawing>
              <wp:anchor distT="0" distB="0" distL="0" distR="0" allowOverlap="1" layoutInCell="1" locked="0" behindDoc="1" simplePos="0" relativeHeight="487638016">
                <wp:simplePos x="0" y="0"/>
                <wp:positionH relativeFrom="page">
                  <wp:posOffset>2170428</wp:posOffset>
                </wp:positionH>
                <wp:positionV relativeFrom="paragraph">
                  <wp:posOffset>79998</wp:posOffset>
                </wp:positionV>
                <wp:extent cx="3203575" cy="1438275"/>
                <wp:effectExtent l="0" t="0" r="0" b="0"/>
                <wp:wrapTopAndBottom/>
                <wp:docPr id="1350" name="Group 1350"/>
                <wp:cNvGraphicFramePr>
                  <a:graphicFrameLocks/>
                </wp:cNvGraphicFramePr>
                <a:graphic>
                  <a:graphicData uri="http://schemas.microsoft.com/office/word/2010/wordprocessingGroup">
                    <wpg:wgp>
                      <wpg:cNvPr id="1350" name="Group 1350"/>
                      <wpg:cNvGrpSpPr/>
                      <wpg:grpSpPr>
                        <a:xfrm>
                          <a:off x="0" y="0"/>
                          <a:ext cx="3203575" cy="1438275"/>
                          <a:chExt cx="3203575" cy="1438275"/>
                        </a:xfrm>
                      </wpg:grpSpPr>
                      <pic:pic>
                        <pic:nvPicPr>
                          <pic:cNvPr id="1351" name="Image 1351"/>
                          <pic:cNvPicPr/>
                        </pic:nvPicPr>
                        <pic:blipFill>
                          <a:blip r:embed="rId106" cstate="print"/>
                          <a:stretch>
                            <a:fillRect/>
                          </a:stretch>
                        </pic:blipFill>
                        <pic:spPr>
                          <a:xfrm>
                            <a:off x="0" y="0"/>
                            <a:ext cx="3203575" cy="1437956"/>
                          </a:xfrm>
                          <a:prstGeom prst="rect">
                            <a:avLst/>
                          </a:prstGeom>
                        </pic:spPr>
                      </pic:pic>
                      <wps:wsp>
                        <wps:cNvPr id="1352" name="Textbox 1352"/>
                        <wps:cNvSpPr txBox="1"/>
                        <wps:spPr>
                          <a:xfrm>
                            <a:off x="1109219" y="57096"/>
                            <a:ext cx="112395" cy="197485"/>
                          </a:xfrm>
                          <a:prstGeom prst="rect">
                            <a:avLst/>
                          </a:prstGeom>
                        </wps:spPr>
                        <wps:txbx>
                          <w:txbxContent>
                            <w:p>
                              <w:pPr>
                                <w:spacing w:line="311" w:lineRule="exact" w:before="0"/>
                                <w:ind w:left="0" w:right="0" w:firstLine="0"/>
                                <w:jc w:val="left"/>
                                <w:rPr>
                                  <w:sz w:val="28"/>
                                </w:rPr>
                              </w:pPr>
                              <w:r>
                                <w:rPr>
                                  <w:spacing w:val="-10"/>
                                  <w:sz w:val="28"/>
                                </w:rPr>
                                <w:t>F</w:t>
                              </w:r>
                            </w:p>
                          </w:txbxContent>
                        </wps:txbx>
                        <wps:bodyPr wrap="square" lIns="0" tIns="0" rIns="0" bIns="0" rtlCol="0">
                          <a:noAutofit/>
                        </wps:bodyPr>
                      </wps:wsp>
                      <wps:wsp>
                        <wps:cNvPr id="1353" name="Textbox 1353"/>
                        <wps:cNvSpPr txBox="1"/>
                        <wps:spPr>
                          <a:xfrm>
                            <a:off x="2026667" y="64716"/>
                            <a:ext cx="112395" cy="197485"/>
                          </a:xfrm>
                          <a:prstGeom prst="rect">
                            <a:avLst/>
                          </a:prstGeom>
                        </wps:spPr>
                        <wps:txbx>
                          <w:txbxContent>
                            <w:p>
                              <w:pPr>
                                <w:spacing w:line="311" w:lineRule="exact" w:before="0"/>
                                <w:ind w:left="0" w:right="0" w:firstLine="0"/>
                                <w:jc w:val="left"/>
                                <w:rPr>
                                  <w:sz w:val="28"/>
                                </w:rPr>
                              </w:pPr>
                              <w:r>
                                <w:rPr>
                                  <w:spacing w:val="-10"/>
                                  <w:sz w:val="28"/>
                                </w:rPr>
                                <w:t>F</w:t>
                              </w:r>
                            </w:p>
                          </w:txbxContent>
                        </wps:txbx>
                        <wps:bodyPr wrap="square" lIns="0" tIns="0" rIns="0" bIns="0" rtlCol="0">
                          <a:noAutofit/>
                        </wps:bodyPr>
                      </wps:wsp>
                      <wps:wsp>
                        <wps:cNvPr id="1354" name="Textbox 1354"/>
                        <wps:cNvSpPr txBox="1"/>
                        <wps:spPr>
                          <a:xfrm>
                            <a:off x="1092455" y="742333"/>
                            <a:ext cx="213360" cy="393700"/>
                          </a:xfrm>
                          <a:prstGeom prst="rect">
                            <a:avLst/>
                          </a:prstGeom>
                        </wps:spPr>
                        <wps:txbx>
                          <w:txbxContent>
                            <w:p>
                              <w:pPr>
                                <w:spacing w:line="619" w:lineRule="exact" w:before="0"/>
                                <w:ind w:left="0" w:right="0" w:firstLine="0"/>
                                <w:jc w:val="left"/>
                                <w:rPr>
                                  <w:sz w:val="56"/>
                                </w:rPr>
                              </w:pPr>
                              <w:r>
                                <w:rPr>
                                  <w:color w:val="FFFFFF"/>
                                  <w:spacing w:val="-10"/>
                                  <w:sz w:val="56"/>
                                </w:rPr>
                                <w:t>+</w:t>
                              </w:r>
                            </w:p>
                          </w:txbxContent>
                        </wps:txbx>
                        <wps:bodyPr wrap="square" lIns="0" tIns="0" rIns="0" bIns="0" rtlCol="0">
                          <a:noAutofit/>
                        </wps:bodyPr>
                      </wps:wsp>
                      <wps:wsp>
                        <wps:cNvPr id="1355" name="Textbox 1355"/>
                        <wps:cNvSpPr txBox="1"/>
                        <wps:spPr>
                          <a:xfrm>
                            <a:off x="1825499" y="701761"/>
                            <a:ext cx="207645" cy="435609"/>
                          </a:xfrm>
                          <a:prstGeom prst="rect">
                            <a:avLst/>
                          </a:prstGeom>
                        </wps:spPr>
                        <wps:txbx>
                          <w:txbxContent>
                            <w:p>
                              <w:pPr>
                                <w:spacing w:line="685" w:lineRule="exact" w:before="0"/>
                                <w:ind w:left="0" w:right="0" w:firstLine="0"/>
                                <w:jc w:val="left"/>
                                <w:rPr>
                                  <w:rFonts w:ascii="Symbol" w:hAnsi="Symbol"/>
                                  <w:sz w:val="56"/>
                                </w:rPr>
                              </w:pPr>
                              <w:r>
                                <w:rPr>
                                  <w:rFonts w:ascii="Symbol" w:hAnsi="Symbol"/>
                                  <w:color w:val="FFFFFF"/>
                                  <w:spacing w:val="-10"/>
                                  <w:sz w:val="56"/>
                                </w:rPr>
                                <w:t></w:t>
                              </w:r>
                            </w:p>
                          </w:txbxContent>
                        </wps:txbx>
                        <wps:bodyPr wrap="square" lIns="0" tIns="0" rIns="0" bIns="0" rtlCol="0">
                          <a:noAutofit/>
                        </wps:bodyPr>
                      </wps:wsp>
                    </wpg:wgp>
                  </a:graphicData>
                </a:graphic>
              </wp:anchor>
            </w:drawing>
          </mc:Choice>
          <mc:Fallback>
            <w:pict>
              <v:group style="position:absolute;margin-left:170.899902pt;margin-top:6.299074pt;width:252.25pt;height:113.25pt;mso-position-horizontal-relative:page;mso-position-vertical-relative:paragraph;z-index:-15678464;mso-wrap-distance-left:0;mso-wrap-distance-right:0" id="docshapegroup830" coordorigin="3418,126" coordsize="5045,2265">
                <v:shape style="position:absolute;left:3418;top:125;width:5045;height:2265" type="#_x0000_t75" id="docshape831" stroked="false">
                  <v:imagedata r:id="rId106" o:title=""/>
                </v:shape>
                <v:shape style="position:absolute;left:5164;top:215;width:177;height:311" type="#_x0000_t202" id="docshape832" filled="false" stroked="false">
                  <v:textbox inset="0,0,0,0">
                    <w:txbxContent>
                      <w:p>
                        <w:pPr>
                          <w:spacing w:line="311" w:lineRule="exact" w:before="0"/>
                          <w:ind w:left="0" w:right="0" w:firstLine="0"/>
                          <w:jc w:val="left"/>
                          <w:rPr>
                            <w:sz w:val="28"/>
                          </w:rPr>
                        </w:pPr>
                        <w:r>
                          <w:rPr>
                            <w:spacing w:val="-10"/>
                            <w:sz w:val="28"/>
                          </w:rPr>
                          <w:t>F</w:t>
                        </w:r>
                      </w:p>
                    </w:txbxContent>
                  </v:textbox>
                  <w10:wrap type="none"/>
                </v:shape>
                <v:shape style="position:absolute;left:6609;top:227;width:177;height:311" type="#_x0000_t202" id="docshape833" filled="false" stroked="false">
                  <v:textbox inset="0,0,0,0">
                    <w:txbxContent>
                      <w:p>
                        <w:pPr>
                          <w:spacing w:line="311" w:lineRule="exact" w:before="0"/>
                          <w:ind w:left="0" w:right="0" w:firstLine="0"/>
                          <w:jc w:val="left"/>
                          <w:rPr>
                            <w:sz w:val="28"/>
                          </w:rPr>
                        </w:pPr>
                        <w:r>
                          <w:rPr>
                            <w:spacing w:val="-10"/>
                            <w:sz w:val="28"/>
                          </w:rPr>
                          <w:t>F</w:t>
                        </w:r>
                      </w:p>
                    </w:txbxContent>
                  </v:textbox>
                  <w10:wrap type="none"/>
                </v:shape>
                <v:shape style="position:absolute;left:5138;top:1295;width:336;height:620" type="#_x0000_t202" id="docshape834" filled="false" stroked="false">
                  <v:textbox inset="0,0,0,0">
                    <w:txbxContent>
                      <w:p>
                        <w:pPr>
                          <w:spacing w:line="619" w:lineRule="exact" w:before="0"/>
                          <w:ind w:left="0" w:right="0" w:firstLine="0"/>
                          <w:jc w:val="left"/>
                          <w:rPr>
                            <w:sz w:val="56"/>
                          </w:rPr>
                        </w:pPr>
                        <w:r>
                          <w:rPr>
                            <w:color w:val="FFFFFF"/>
                            <w:spacing w:val="-10"/>
                            <w:sz w:val="56"/>
                          </w:rPr>
                          <w:t>+</w:t>
                        </w:r>
                      </w:p>
                    </w:txbxContent>
                  </v:textbox>
                  <w10:wrap type="none"/>
                </v:shape>
                <v:shape style="position:absolute;left:6292;top:1231;width:327;height:686" type="#_x0000_t202" id="docshape835" filled="false" stroked="false">
                  <v:textbox inset="0,0,0,0">
                    <w:txbxContent>
                      <w:p>
                        <w:pPr>
                          <w:spacing w:line="685" w:lineRule="exact" w:before="0"/>
                          <w:ind w:left="0" w:right="0" w:firstLine="0"/>
                          <w:jc w:val="left"/>
                          <w:rPr>
                            <w:rFonts w:ascii="Symbol" w:hAnsi="Symbol"/>
                            <w:sz w:val="56"/>
                          </w:rPr>
                        </w:pPr>
                        <w:r>
                          <w:rPr>
                            <w:rFonts w:ascii="Symbol" w:hAnsi="Symbol"/>
                            <w:color w:val="FFFFFF"/>
                            <w:spacing w:val="-10"/>
                            <w:sz w:val="56"/>
                          </w:rPr>
                          <w:t></w:t>
                        </w:r>
                      </w:p>
                    </w:txbxContent>
                  </v:textbox>
                  <w10:wrap type="none"/>
                </v:shape>
                <w10:wrap type="topAndBottom"/>
              </v:group>
            </w:pict>
          </mc:Fallback>
        </mc:AlternateContent>
      </w:r>
    </w:p>
    <w:p>
      <w:pPr>
        <w:spacing w:before="155"/>
        <w:ind w:left="0" w:right="16" w:firstLine="0"/>
        <w:jc w:val="center"/>
        <w:rPr>
          <w:sz w:val="22"/>
        </w:rPr>
      </w:pPr>
      <w:r>
        <w:rPr>
          <w:sz w:val="22"/>
        </w:rPr>
        <w:t>Притяжение</w:t>
      </w:r>
      <w:r>
        <w:rPr>
          <w:spacing w:val="-7"/>
          <w:sz w:val="22"/>
        </w:rPr>
        <w:t> </w:t>
      </w:r>
      <w:r>
        <w:rPr>
          <w:sz w:val="22"/>
        </w:rPr>
        <w:t>разноименных</w:t>
      </w:r>
      <w:r>
        <w:rPr>
          <w:spacing w:val="-7"/>
          <w:sz w:val="22"/>
        </w:rPr>
        <w:t> </w:t>
      </w:r>
      <w:r>
        <w:rPr>
          <w:spacing w:val="-2"/>
          <w:sz w:val="22"/>
        </w:rPr>
        <w:t>зарядов</w:t>
      </w:r>
    </w:p>
    <w:p>
      <w:pPr>
        <w:pStyle w:val="BodyText"/>
        <w:spacing w:before="127"/>
        <w:ind w:left="0" w:right="19" w:firstLine="0"/>
        <w:jc w:val="center"/>
      </w:pPr>
      <w:r>
        <w:rPr/>
        <w:t>Рисунок</w:t>
      </w:r>
      <w:r>
        <w:rPr>
          <w:spacing w:val="-1"/>
        </w:rPr>
        <w:t> </w:t>
      </w:r>
      <w:r>
        <w:rPr/>
        <w:t>2.31</w:t>
      </w:r>
      <w:r>
        <w:rPr>
          <w:spacing w:val="-1"/>
        </w:rPr>
        <w:t> </w:t>
      </w:r>
      <w:r>
        <w:rPr/>
        <w:t>–</w:t>
      </w:r>
      <w:r>
        <w:rPr>
          <w:spacing w:val="-2"/>
        </w:rPr>
        <w:t> </w:t>
      </w:r>
      <w:r>
        <w:rPr/>
        <w:t>Действие</w:t>
      </w:r>
      <w:r>
        <w:rPr>
          <w:spacing w:val="-2"/>
        </w:rPr>
        <w:t> </w:t>
      </w:r>
      <w:r>
        <w:rPr/>
        <w:t>электрического</w:t>
      </w:r>
      <w:r>
        <w:rPr>
          <w:spacing w:val="-1"/>
        </w:rPr>
        <w:t> </w:t>
      </w:r>
      <w:r>
        <w:rPr>
          <w:spacing w:val="-4"/>
        </w:rPr>
        <w:t>тока</w:t>
      </w:r>
    </w:p>
    <w:p>
      <w:pPr>
        <w:pStyle w:val="BodyText"/>
        <w:spacing w:before="275"/>
        <w:ind w:left="0" w:firstLine="0"/>
        <w:jc w:val="left"/>
      </w:pPr>
    </w:p>
    <w:p>
      <w:pPr>
        <w:pStyle w:val="BodyText"/>
        <w:spacing w:line="360" w:lineRule="auto" w:before="1"/>
        <w:ind w:right="268"/>
      </w:pPr>
      <w:r>
        <w:rPr/>
        <w:t>Трибоэлектрический</w:t>
      </w:r>
      <w:r>
        <w:rPr>
          <w:spacing w:val="-13"/>
        </w:rPr>
        <w:t> </w:t>
      </w:r>
      <w:r>
        <w:rPr/>
        <w:t>заряд</w:t>
      </w:r>
      <w:r>
        <w:rPr>
          <w:spacing w:val="-11"/>
        </w:rPr>
        <w:t> </w:t>
      </w:r>
      <w:r>
        <w:rPr/>
        <w:t>появляется</w:t>
      </w:r>
      <w:r>
        <w:rPr>
          <w:spacing w:val="-12"/>
        </w:rPr>
        <w:t> </w:t>
      </w:r>
      <w:r>
        <w:rPr/>
        <w:t>тогда,</w:t>
      </w:r>
      <w:r>
        <w:rPr>
          <w:spacing w:val="-12"/>
        </w:rPr>
        <w:t> </w:t>
      </w:r>
      <w:r>
        <w:rPr/>
        <w:t>когда</w:t>
      </w:r>
      <w:r>
        <w:rPr>
          <w:spacing w:val="-13"/>
        </w:rPr>
        <w:t> </w:t>
      </w:r>
      <w:r>
        <w:rPr/>
        <w:t>два</w:t>
      </w:r>
      <w:r>
        <w:rPr>
          <w:spacing w:val="-13"/>
        </w:rPr>
        <w:t> </w:t>
      </w:r>
      <w:r>
        <w:rPr/>
        <w:t>материала</w:t>
      </w:r>
      <w:r>
        <w:rPr>
          <w:spacing w:val="-13"/>
        </w:rPr>
        <w:t> </w:t>
      </w:r>
      <w:r>
        <w:rPr/>
        <w:t>контактируют</w:t>
      </w:r>
      <w:r>
        <w:rPr>
          <w:spacing w:val="-11"/>
        </w:rPr>
        <w:t> </w:t>
      </w:r>
      <w:r>
        <w:rPr/>
        <w:t>между собой, а затем отделяются друг от друга (рисунок 2.32). При этом материалы могут быть твердыми, жидкими или газообразными. Заряды (электроны) перераспределяются между материалами, оставляя один материал с положительным зарядом, а другой с отрицательным. Так как каждый объект имеет миллиарды электронов, то величина заряда на объектах может достигать очень больших значений, а значит может быть очень опасным.</w:t>
      </w:r>
    </w:p>
    <w:p>
      <w:pPr>
        <w:spacing w:after="0" w:line="360" w:lineRule="auto"/>
        <w:sectPr>
          <w:headerReference w:type="default" r:id="rId104"/>
          <w:footerReference w:type="default" r:id="rId105"/>
          <w:pgSz w:w="11910" w:h="16840"/>
          <w:pgMar w:header="710" w:footer="1029" w:top="1500" w:bottom="1220" w:left="880" w:right="860"/>
        </w:sectPr>
      </w:pPr>
    </w:p>
    <w:p>
      <w:pPr>
        <w:pStyle w:val="BodyText"/>
        <w:tabs>
          <w:tab w:pos="2879" w:val="left" w:leader="none"/>
        </w:tabs>
        <w:spacing w:before="80"/>
        <w:ind w:left="0" w:right="188" w:firstLine="0"/>
        <w:jc w:val="center"/>
        <w:rPr>
          <w:rFonts w:ascii="Verdana" w:hAnsi="Verdana"/>
        </w:rPr>
      </w:pPr>
      <w:r>
        <w:rPr/>
        <mc:AlternateContent>
          <mc:Choice Requires="wps">
            <w:drawing>
              <wp:anchor distT="0" distB="0" distL="0" distR="0" allowOverlap="1" layoutInCell="1" locked="0" behindDoc="1" simplePos="0" relativeHeight="487638528">
                <wp:simplePos x="0" y="0"/>
                <wp:positionH relativeFrom="page">
                  <wp:posOffset>2214879</wp:posOffset>
                </wp:positionH>
                <wp:positionV relativeFrom="paragraph">
                  <wp:posOffset>263969</wp:posOffset>
                </wp:positionV>
                <wp:extent cx="1355725" cy="811530"/>
                <wp:effectExtent l="0" t="0" r="0" b="0"/>
                <wp:wrapTopAndBottom/>
                <wp:docPr id="1356" name="Group 1356"/>
                <wp:cNvGraphicFramePr>
                  <a:graphicFrameLocks/>
                </wp:cNvGraphicFramePr>
                <a:graphic>
                  <a:graphicData uri="http://schemas.microsoft.com/office/word/2010/wordprocessingGroup">
                    <wpg:wgp>
                      <wpg:cNvPr id="1356" name="Group 1356"/>
                      <wpg:cNvGrpSpPr/>
                      <wpg:grpSpPr>
                        <a:xfrm>
                          <a:off x="0" y="0"/>
                          <a:ext cx="1355725" cy="811530"/>
                          <a:chExt cx="1355725" cy="811530"/>
                        </a:xfrm>
                      </wpg:grpSpPr>
                      <wps:wsp>
                        <wps:cNvPr id="1357" name="Graphic 1357"/>
                        <wps:cNvSpPr/>
                        <wps:spPr>
                          <a:xfrm>
                            <a:off x="9525" y="9525"/>
                            <a:ext cx="1336675" cy="792480"/>
                          </a:xfrm>
                          <a:custGeom>
                            <a:avLst/>
                            <a:gdLst/>
                            <a:ahLst/>
                            <a:cxnLst/>
                            <a:rect l="l" t="t" r="r" b="b"/>
                            <a:pathLst>
                              <a:path w="1336675" h="792480">
                                <a:moveTo>
                                  <a:pt x="0" y="0"/>
                                </a:moveTo>
                                <a:lnTo>
                                  <a:pt x="1336674" y="0"/>
                                </a:lnTo>
                                <a:lnTo>
                                  <a:pt x="1336674" y="792099"/>
                                </a:lnTo>
                                <a:lnTo>
                                  <a:pt x="0" y="792099"/>
                                </a:lnTo>
                                <a:lnTo>
                                  <a:pt x="0" y="0"/>
                                </a:lnTo>
                                <a:close/>
                              </a:path>
                            </a:pathLst>
                          </a:custGeom>
                          <a:ln w="19050">
                            <a:solidFill>
                              <a:srgbClr val="000000"/>
                            </a:solidFill>
                            <a:prstDash val="solid"/>
                          </a:ln>
                        </wps:spPr>
                        <wps:bodyPr wrap="square" lIns="0" tIns="0" rIns="0" bIns="0" rtlCol="0">
                          <a:prstTxWarp prst="textNoShape">
                            <a:avLst/>
                          </a:prstTxWarp>
                          <a:noAutofit/>
                        </wps:bodyPr>
                      </wps:wsp>
                      <pic:pic>
                        <pic:nvPicPr>
                          <pic:cNvPr id="1358" name="Image 1358"/>
                          <pic:cNvPicPr/>
                        </pic:nvPicPr>
                        <pic:blipFill>
                          <a:blip r:embed="rId107" cstate="print"/>
                          <a:stretch>
                            <a:fillRect/>
                          </a:stretch>
                        </pic:blipFill>
                        <pic:spPr>
                          <a:xfrm>
                            <a:off x="106361" y="111118"/>
                            <a:ext cx="193675" cy="193649"/>
                          </a:xfrm>
                          <a:prstGeom prst="rect">
                            <a:avLst/>
                          </a:prstGeom>
                        </pic:spPr>
                      </pic:pic>
                      <pic:pic>
                        <pic:nvPicPr>
                          <pic:cNvPr id="1359" name="Image 1359"/>
                          <pic:cNvPicPr/>
                        </pic:nvPicPr>
                        <pic:blipFill>
                          <a:blip r:embed="rId108" cstate="print"/>
                          <a:stretch>
                            <a:fillRect/>
                          </a:stretch>
                        </pic:blipFill>
                        <pic:spPr>
                          <a:xfrm>
                            <a:off x="1092200" y="284135"/>
                            <a:ext cx="192087" cy="192074"/>
                          </a:xfrm>
                          <a:prstGeom prst="rect">
                            <a:avLst/>
                          </a:prstGeom>
                        </pic:spPr>
                      </pic:pic>
                      <pic:pic>
                        <pic:nvPicPr>
                          <pic:cNvPr id="1360" name="Image 1360"/>
                          <pic:cNvPicPr/>
                        </pic:nvPicPr>
                        <pic:blipFill>
                          <a:blip r:embed="rId109" cstate="print"/>
                          <a:stretch>
                            <a:fillRect/>
                          </a:stretch>
                        </pic:blipFill>
                        <pic:spPr>
                          <a:xfrm>
                            <a:off x="722311" y="84129"/>
                            <a:ext cx="193675" cy="192074"/>
                          </a:xfrm>
                          <a:prstGeom prst="rect">
                            <a:avLst/>
                          </a:prstGeom>
                        </pic:spPr>
                      </pic:pic>
                      <pic:pic>
                        <pic:nvPicPr>
                          <pic:cNvPr id="1361" name="Image 1361"/>
                          <pic:cNvPicPr/>
                        </pic:nvPicPr>
                        <pic:blipFill>
                          <a:blip r:embed="rId110" cstate="print"/>
                          <a:stretch>
                            <a:fillRect/>
                          </a:stretch>
                        </pic:blipFill>
                        <pic:spPr>
                          <a:xfrm>
                            <a:off x="287334" y="536534"/>
                            <a:ext cx="192087" cy="193649"/>
                          </a:xfrm>
                          <a:prstGeom prst="rect">
                            <a:avLst/>
                          </a:prstGeom>
                        </pic:spPr>
                      </pic:pic>
                      <pic:pic>
                        <pic:nvPicPr>
                          <pic:cNvPr id="1362" name="Image 1362"/>
                          <pic:cNvPicPr/>
                        </pic:nvPicPr>
                        <pic:blipFill>
                          <a:blip r:embed="rId111" cstate="print"/>
                          <a:stretch>
                            <a:fillRect/>
                          </a:stretch>
                        </pic:blipFill>
                        <pic:spPr>
                          <a:xfrm>
                            <a:off x="69848" y="406364"/>
                            <a:ext cx="192087" cy="192074"/>
                          </a:xfrm>
                          <a:prstGeom prst="rect">
                            <a:avLst/>
                          </a:prstGeom>
                        </pic:spPr>
                      </pic:pic>
                      <pic:pic>
                        <pic:nvPicPr>
                          <pic:cNvPr id="1363" name="Image 1363"/>
                          <pic:cNvPicPr/>
                        </pic:nvPicPr>
                        <pic:blipFill>
                          <a:blip r:embed="rId112" cstate="print"/>
                          <a:stretch>
                            <a:fillRect/>
                          </a:stretch>
                        </pic:blipFill>
                        <pic:spPr>
                          <a:xfrm>
                            <a:off x="606423" y="400014"/>
                            <a:ext cx="192087" cy="192074"/>
                          </a:xfrm>
                          <a:prstGeom prst="rect">
                            <a:avLst/>
                          </a:prstGeom>
                        </pic:spPr>
                      </pic:pic>
                      <pic:pic>
                        <pic:nvPicPr>
                          <pic:cNvPr id="1364" name="Image 1364"/>
                          <pic:cNvPicPr/>
                        </pic:nvPicPr>
                        <pic:blipFill>
                          <a:blip r:embed="rId113" cstate="print"/>
                          <a:stretch>
                            <a:fillRect/>
                          </a:stretch>
                        </pic:blipFill>
                        <pic:spPr>
                          <a:xfrm>
                            <a:off x="989009" y="549233"/>
                            <a:ext cx="192087" cy="193649"/>
                          </a:xfrm>
                          <a:prstGeom prst="rect">
                            <a:avLst/>
                          </a:prstGeom>
                        </pic:spPr>
                      </pic:pic>
                      <pic:pic>
                        <pic:nvPicPr>
                          <pic:cNvPr id="1365" name="Image 1365"/>
                          <pic:cNvPicPr/>
                        </pic:nvPicPr>
                        <pic:blipFill>
                          <a:blip r:embed="rId114" cstate="print"/>
                          <a:stretch>
                            <a:fillRect/>
                          </a:stretch>
                        </pic:blipFill>
                        <pic:spPr>
                          <a:xfrm>
                            <a:off x="388936" y="125406"/>
                            <a:ext cx="193675" cy="193649"/>
                          </a:xfrm>
                          <a:prstGeom prst="rect">
                            <a:avLst/>
                          </a:prstGeom>
                        </pic:spPr>
                      </pic:pic>
                    </wpg:wgp>
                  </a:graphicData>
                </a:graphic>
              </wp:anchor>
            </w:drawing>
          </mc:Choice>
          <mc:Fallback>
            <w:pict>
              <v:group style="position:absolute;margin-left:174.399994pt;margin-top:20.785pt;width:106.75pt;height:63.9pt;mso-position-horizontal-relative:page;mso-position-vertical-relative:paragraph;z-index:-15677952;mso-wrap-distance-left:0;mso-wrap-distance-right:0" id="docshapegroup836" coordorigin="3488,416" coordsize="2135,1278">
                <v:rect style="position:absolute;left:3503;top:430;width:2105;height:1248" id="docshape837" filled="false" stroked="true" strokeweight="1.5pt" strokecolor="#000000">
                  <v:stroke dashstyle="solid"/>
                </v:rect>
                <v:shape style="position:absolute;left:3655;top:590;width:305;height:305" type="#_x0000_t75" id="docshape838" stroked="false">
                  <v:imagedata r:id="rId107" o:title=""/>
                </v:shape>
                <v:shape style="position:absolute;left:5208;top:863;width:303;height:303" type="#_x0000_t75" id="docshape839" stroked="false">
                  <v:imagedata r:id="rId108" o:title=""/>
                </v:shape>
                <v:shape style="position:absolute;left:4625;top:548;width:305;height:303" type="#_x0000_t75" id="docshape840" stroked="false">
                  <v:imagedata r:id="rId109" o:title=""/>
                </v:shape>
                <v:shape style="position:absolute;left:3940;top:1260;width:303;height:305" type="#_x0000_t75" id="docshape841" stroked="false">
                  <v:imagedata r:id="rId110" o:title=""/>
                </v:shape>
                <v:shape style="position:absolute;left:3598;top:1055;width:303;height:303" type="#_x0000_t75" id="docshape842" stroked="false">
                  <v:imagedata r:id="rId111" o:title=""/>
                </v:shape>
                <v:shape style="position:absolute;left:4443;top:1045;width:303;height:303" type="#_x0000_t75" id="docshape843" stroked="false">
                  <v:imagedata r:id="rId112" o:title=""/>
                </v:shape>
                <v:shape style="position:absolute;left:5045;top:1280;width:303;height:305" type="#_x0000_t75" id="docshape844" stroked="false">
                  <v:imagedata r:id="rId113" o:title=""/>
                </v:shape>
                <v:shape style="position:absolute;left:4100;top:613;width:305;height:305" type="#_x0000_t75" id="docshape845" stroked="false">
                  <v:imagedata r:id="rId114" o:title=""/>
                </v:shape>
                <w10:wrap type="topAndBottom"/>
              </v:group>
            </w:pict>
          </mc:Fallback>
        </mc:AlternateContent>
      </w:r>
      <w:r>
        <w:rPr/>
        <mc:AlternateContent>
          <mc:Choice Requires="wps">
            <w:drawing>
              <wp:anchor distT="0" distB="0" distL="0" distR="0" allowOverlap="1" layoutInCell="1" locked="0" behindDoc="1" simplePos="0" relativeHeight="487639040">
                <wp:simplePos x="0" y="0"/>
                <wp:positionH relativeFrom="page">
                  <wp:posOffset>3973829</wp:posOffset>
                </wp:positionH>
                <wp:positionV relativeFrom="paragraph">
                  <wp:posOffset>263969</wp:posOffset>
                </wp:positionV>
                <wp:extent cx="1355725" cy="811530"/>
                <wp:effectExtent l="0" t="0" r="0" b="0"/>
                <wp:wrapTopAndBottom/>
                <wp:docPr id="1366" name="Group 1366"/>
                <wp:cNvGraphicFramePr>
                  <a:graphicFrameLocks/>
                </wp:cNvGraphicFramePr>
                <a:graphic>
                  <a:graphicData uri="http://schemas.microsoft.com/office/word/2010/wordprocessingGroup">
                    <wpg:wgp>
                      <wpg:cNvPr id="1366" name="Group 1366"/>
                      <wpg:cNvGrpSpPr/>
                      <wpg:grpSpPr>
                        <a:xfrm>
                          <a:off x="0" y="0"/>
                          <a:ext cx="1355725" cy="811530"/>
                          <a:chExt cx="1355725" cy="811530"/>
                        </a:xfrm>
                      </wpg:grpSpPr>
                      <wps:wsp>
                        <wps:cNvPr id="1367" name="Graphic 1367"/>
                        <wps:cNvSpPr/>
                        <wps:spPr>
                          <a:xfrm>
                            <a:off x="9525" y="9525"/>
                            <a:ext cx="1336675" cy="792480"/>
                          </a:xfrm>
                          <a:custGeom>
                            <a:avLst/>
                            <a:gdLst/>
                            <a:ahLst/>
                            <a:cxnLst/>
                            <a:rect l="l" t="t" r="r" b="b"/>
                            <a:pathLst>
                              <a:path w="1336675" h="792480">
                                <a:moveTo>
                                  <a:pt x="0" y="0"/>
                                </a:moveTo>
                                <a:lnTo>
                                  <a:pt x="1336675" y="0"/>
                                </a:lnTo>
                                <a:lnTo>
                                  <a:pt x="1336675" y="792099"/>
                                </a:lnTo>
                                <a:lnTo>
                                  <a:pt x="0" y="792099"/>
                                </a:lnTo>
                                <a:lnTo>
                                  <a:pt x="0" y="0"/>
                                </a:lnTo>
                                <a:close/>
                              </a:path>
                            </a:pathLst>
                          </a:custGeom>
                          <a:ln w="19050">
                            <a:solidFill>
                              <a:srgbClr val="000000"/>
                            </a:solidFill>
                            <a:prstDash val="solid"/>
                          </a:ln>
                        </wps:spPr>
                        <wps:bodyPr wrap="square" lIns="0" tIns="0" rIns="0" bIns="0" rtlCol="0">
                          <a:prstTxWarp prst="textNoShape">
                            <a:avLst/>
                          </a:prstTxWarp>
                          <a:noAutofit/>
                        </wps:bodyPr>
                      </wps:wsp>
                      <pic:pic>
                        <pic:nvPicPr>
                          <pic:cNvPr id="1368" name="Image 1368"/>
                          <pic:cNvPicPr/>
                        </pic:nvPicPr>
                        <pic:blipFill>
                          <a:blip r:embed="rId115" cstate="print"/>
                          <a:stretch>
                            <a:fillRect/>
                          </a:stretch>
                        </pic:blipFill>
                        <pic:spPr>
                          <a:xfrm>
                            <a:off x="565150" y="436529"/>
                            <a:ext cx="192087" cy="193649"/>
                          </a:xfrm>
                          <a:prstGeom prst="rect">
                            <a:avLst/>
                          </a:prstGeom>
                        </pic:spPr>
                      </pic:pic>
                      <pic:pic>
                        <pic:nvPicPr>
                          <pic:cNvPr id="1369" name="Image 1369"/>
                          <pic:cNvPicPr/>
                        </pic:nvPicPr>
                        <pic:blipFill>
                          <a:blip r:embed="rId107" cstate="print"/>
                          <a:stretch>
                            <a:fillRect/>
                          </a:stretch>
                        </pic:blipFill>
                        <pic:spPr>
                          <a:xfrm>
                            <a:off x="171450" y="63497"/>
                            <a:ext cx="193675" cy="193649"/>
                          </a:xfrm>
                          <a:prstGeom prst="rect">
                            <a:avLst/>
                          </a:prstGeom>
                        </pic:spPr>
                      </pic:pic>
                      <pic:pic>
                        <pic:nvPicPr>
                          <pic:cNvPr id="1370" name="Image 1370"/>
                          <pic:cNvPicPr/>
                        </pic:nvPicPr>
                        <pic:blipFill>
                          <a:blip r:embed="rId116" cstate="print"/>
                          <a:stretch>
                            <a:fillRect/>
                          </a:stretch>
                        </pic:blipFill>
                        <pic:spPr>
                          <a:xfrm>
                            <a:off x="901701" y="92066"/>
                            <a:ext cx="192087" cy="192074"/>
                          </a:xfrm>
                          <a:prstGeom prst="rect">
                            <a:avLst/>
                          </a:prstGeom>
                        </pic:spPr>
                      </pic:pic>
                      <pic:pic>
                        <pic:nvPicPr>
                          <pic:cNvPr id="1371" name="Image 1371"/>
                          <pic:cNvPicPr/>
                        </pic:nvPicPr>
                        <pic:blipFill>
                          <a:blip r:embed="rId117" cstate="print"/>
                          <a:stretch>
                            <a:fillRect/>
                          </a:stretch>
                        </pic:blipFill>
                        <pic:spPr>
                          <a:xfrm>
                            <a:off x="557209" y="120638"/>
                            <a:ext cx="192087" cy="192074"/>
                          </a:xfrm>
                          <a:prstGeom prst="rect">
                            <a:avLst/>
                          </a:prstGeom>
                        </pic:spPr>
                      </pic:pic>
                      <wps:wsp>
                        <wps:cNvPr id="1372" name="Graphic 1372"/>
                        <wps:cNvSpPr/>
                        <wps:spPr>
                          <a:xfrm>
                            <a:off x="1052509" y="555583"/>
                            <a:ext cx="180975" cy="180975"/>
                          </a:xfrm>
                          <a:custGeom>
                            <a:avLst/>
                            <a:gdLst/>
                            <a:ahLst/>
                            <a:cxnLst/>
                            <a:rect l="l" t="t" r="r" b="b"/>
                            <a:pathLst>
                              <a:path w="180975" h="180975">
                                <a:moveTo>
                                  <a:pt x="0" y="90474"/>
                                </a:moveTo>
                                <a:lnTo>
                                  <a:pt x="7111" y="55255"/>
                                </a:lnTo>
                                <a:lnTo>
                                  <a:pt x="26503" y="26496"/>
                                </a:lnTo>
                                <a:lnTo>
                                  <a:pt x="55265" y="7109"/>
                                </a:lnTo>
                                <a:lnTo>
                                  <a:pt x="90487" y="0"/>
                                </a:lnTo>
                                <a:lnTo>
                                  <a:pt x="125709" y="7109"/>
                                </a:lnTo>
                                <a:lnTo>
                                  <a:pt x="154471" y="26496"/>
                                </a:lnTo>
                                <a:lnTo>
                                  <a:pt x="173863" y="55255"/>
                                </a:lnTo>
                                <a:lnTo>
                                  <a:pt x="180975" y="90474"/>
                                </a:lnTo>
                                <a:lnTo>
                                  <a:pt x="173863" y="125694"/>
                                </a:lnTo>
                                <a:lnTo>
                                  <a:pt x="154471" y="154452"/>
                                </a:lnTo>
                                <a:lnTo>
                                  <a:pt x="125709" y="173840"/>
                                </a:lnTo>
                                <a:lnTo>
                                  <a:pt x="90487" y="180949"/>
                                </a:lnTo>
                                <a:lnTo>
                                  <a:pt x="55265" y="173840"/>
                                </a:lnTo>
                                <a:lnTo>
                                  <a:pt x="26503" y="154452"/>
                                </a:lnTo>
                                <a:lnTo>
                                  <a:pt x="7111" y="125694"/>
                                </a:lnTo>
                                <a:lnTo>
                                  <a:pt x="0" y="90474"/>
                                </a:lnTo>
                                <a:close/>
                              </a:path>
                            </a:pathLst>
                          </a:custGeom>
                          <a:ln w="12700">
                            <a:solidFill>
                              <a:srgbClr val="000000"/>
                            </a:solidFill>
                            <a:prstDash val="solid"/>
                          </a:ln>
                        </wps:spPr>
                        <wps:bodyPr wrap="square" lIns="0" tIns="0" rIns="0" bIns="0" rtlCol="0">
                          <a:prstTxWarp prst="textNoShape">
                            <a:avLst/>
                          </a:prstTxWarp>
                          <a:noAutofit/>
                        </wps:bodyPr>
                      </wps:wsp>
                      <wps:wsp>
                        <wps:cNvPr id="1373" name="Graphic 1373"/>
                        <wps:cNvSpPr/>
                        <wps:spPr>
                          <a:xfrm>
                            <a:off x="1094003" y="641858"/>
                            <a:ext cx="98425" cy="8890"/>
                          </a:xfrm>
                          <a:custGeom>
                            <a:avLst/>
                            <a:gdLst/>
                            <a:ahLst/>
                            <a:cxnLst/>
                            <a:rect l="l" t="t" r="r" b="b"/>
                            <a:pathLst>
                              <a:path w="98425" h="8890">
                                <a:moveTo>
                                  <a:pt x="97993" y="0"/>
                                </a:moveTo>
                                <a:lnTo>
                                  <a:pt x="0" y="0"/>
                                </a:lnTo>
                                <a:lnTo>
                                  <a:pt x="0" y="8394"/>
                                </a:lnTo>
                                <a:lnTo>
                                  <a:pt x="97993" y="8394"/>
                                </a:lnTo>
                                <a:lnTo>
                                  <a:pt x="97993" y="0"/>
                                </a:lnTo>
                                <a:close/>
                              </a:path>
                            </a:pathLst>
                          </a:custGeom>
                          <a:solidFill>
                            <a:srgbClr val="5B9BD5"/>
                          </a:solidFill>
                        </wps:spPr>
                        <wps:bodyPr wrap="square" lIns="0" tIns="0" rIns="0" bIns="0" rtlCol="0">
                          <a:prstTxWarp prst="textNoShape">
                            <a:avLst/>
                          </a:prstTxWarp>
                          <a:noAutofit/>
                        </wps:bodyPr>
                      </wps:wsp>
                      <wps:wsp>
                        <wps:cNvPr id="1374" name="Graphic 1374"/>
                        <wps:cNvSpPr/>
                        <wps:spPr>
                          <a:xfrm>
                            <a:off x="1094003" y="641858"/>
                            <a:ext cx="98425" cy="8890"/>
                          </a:xfrm>
                          <a:custGeom>
                            <a:avLst/>
                            <a:gdLst/>
                            <a:ahLst/>
                            <a:cxnLst/>
                            <a:rect l="l" t="t" r="r" b="b"/>
                            <a:pathLst>
                              <a:path w="98425" h="8890">
                                <a:moveTo>
                                  <a:pt x="0" y="0"/>
                                </a:moveTo>
                                <a:lnTo>
                                  <a:pt x="97993" y="0"/>
                                </a:lnTo>
                                <a:lnTo>
                                  <a:pt x="97993" y="8394"/>
                                </a:lnTo>
                                <a:lnTo>
                                  <a:pt x="0" y="8394"/>
                                </a:lnTo>
                                <a:lnTo>
                                  <a:pt x="0" y="0"/>
                                </a:lnTo>
                                <a:close/>
                              </a:path>
                            </a:pathLst>
                          </a:custGeom>
                          <a:ln w="12700">
                            <a:solidFill>
                              <a:srgbClr val="000000"/>
                            </a:solidFill>
                            <a:prstDash val="solid"/>
                          </a:ln>
                        </wps:spPr>
                        <wps:bodyPr wrap="square" lIns="0" tIns="0" rIns="0" bIns="0" rtlCol="0">
                          <a:prstTxWarp prst="textNoShape">
                            <a:avLst/>
                          </a:prstTxWarp>
                          <a:noAutofit/>
                        </wps:bodyPr>
                      </wps:wsp>
                      <pic:pic>
                        <pic:nvPicPr>
                          <pic:cNvPr id="1375" name="Image 1375"/>
                          <pic:cNvPicPr/>
                        </pic:nvPicPr>
                        <pic:blipFill>
                          <a:blip r:embed="rId118" cstate="print"/>
                          <a:stretch>
                            <a:fillRect/>
                          </a:stretch>
                        </pic:blipFill>
                        <pic:spPr>
                          <a:xfrm>
                            <a:off x="279398" y="311128"/>
                            <a:ext cx="193675" cy="193649"/>
                          </a:xfrm>
                          <a:prstGeom prst="rect">
                            <a:avLst/>
                          </a:prstGeom>
                        </pic:spPr>
                      </pic:pic>
                      <pic:pic>
                        <pic:nvPicPr>
                          <pic:cNvPr id="1376" name="Image 1376"/>
                          <pic:cNvPicPr/>
                        </pic:nvPicPr>
                        <pic:blipFill>
                          <a:blip r:embed="rId119" cstate="print"/>
                          <a:stretch>
                            <a:fillRect/>
                          </a:stretch>
                        </pic:blipFill>
                        <pic:spPr>
                          <a:xfrm>
                            <a:off x="123823" y="577805"/>
                            <a:ext cx="192087" cy="193649"/>
                          </a:xfrm>
                          <a:prstGeom prst="rect">
                            <a:avLst/>
                          </a:prstGeom>
                        </pic:spPr>
                      </pic:pic>
                      <wps:wsp>
                        <wps:cNvPr id="1377" name="Graphic 1377"/>
                        <wps:cNvSpPr/>
                        <wps:spPr>
                          <a:xfrm>
                            <a:off x="850901" y="380966"/>
                            <a:ext cx="179705" cy="179705"/>
                          </a:xfrm>
                          <a:custGeom>
                            <a:avLst/>
                            <a:gdLst/>
                            <a:ahLst/>
                            <a:cxnLst/>
                            <a:rect l="l" t="t" r="r" b="b"/>
                            <a:pathLst>
                              <a:path w="179705" h="179705">
                                <a:moveTo>
                                  <a:pt x="0" y="89687"/>
                                </a:moveTo>
                                <a:lnTo>
                                  <a:pt x="7048" y="54778"/>
                                </a:lnTo>
                                <a:lnTo>
                                  <a:pt x="26269" y="26269"/>
                                </a:lnTo>
                                <a:lnTo>
                                  <a:pt x="54778" y="7048"/>
                                </a:lnTo>
                                <a:lnTo>
                                  <a:pt x="89687" y="0"/>
                                </a:lnTo>
                                <a:lnTo>
                                  <a:pt x="124603" y="7048"/>
                                </a:lnTo>
                                <a:lnTo>
                                  <a:pt x="153115" y="26269"/>
                                </a:lnTo>
                                <a:lnTo>
                                  <a:pt x="172338" y="54778"/>
                                </a:lnTo>
                                <a:lnTo>
                                  <a:pt x="179387" y="89687"/>
                                </a:lnTo>
                                <a:lnTo>
                                  <a:pt x="172338" y="124596"/>
                                </a:lnTo>
                                <a:lnTo>
                                  <a:pt x="153115" y="153104"/>
                                </a:lnTo>
                                <a:lnTo>
                                  <a:pt x="124603" y="172326"/>
                                </a:lnTo>
                                <a:lnTo>
                                  <a:pt x="89687" y="179374"/>
                                </a:lnTo>
                                <a:lnTo>
                                  <a:pt x="54778" y="172326"/>
                                </a:lnTo>
                                <a:lnTo>
                                  <a:pt x="26269" y="153104"/>
                                </a:lnTo>
                                <a:lnTo>
                                  <a:pt x="7048" y="124596"/>
                                </a:lnTo>
                                <a:lnTo>
                                  <a:pt x="0" y="89687"/>
                                </a:lnTo>
                                <a:close/>
                              </a:path>
                            </a:pathLst>
                          </a:custGeom>
                          <a:ln w="12700">
                            <a:solidFill>
                              <a:srgbClr val="000000"/>
                            </a:solidFill>
                            <a:prstDash val="solid"/>
                          </a:ln>
                        </wps:spPr>
                        <wps:bodyPr wrap="square" lIns="0" tIns="0" rIns="0" bIns="0" rtlCol="0">
                          <a:prstTxWarp prst="textNoShape">
                            <a:avLst/>
                          </a:prstTxWarp>
                          <a:noAutofit/>
                        </wps:bodyPr>
                      </wps:wsp>
                      <wps:wsp>
                        <wps:cNvPr id="1378" name="Graphic 1378"/>
                        <wps:cNvSpPr/>
                        <wps:spPr>
                          <a:xfrm>
                            <a:off x="886345" y="413625"/>
                            <a:ext cx="108585" cy="113030"/>
                          </a:xfrm>
                          <a:custGeom>
                            <a:avLst/>
                            <a:gdLst/>
                            <a:ahLst/>
                            <a:cxnLst/>
                            <a:rect l="l" t="t" r="r" b="b"/>
                            <a:pathLst>
                              <a:path w="108585" h="113030">
                                <a:moveTo>
                                  <a:pt x="108496" y="54610"/>
                                </a:moveTo>
                                <a:lnTo>
                                  <a:pt x="56680" y="54610"/>
                                </a:lnTo>
                                <a:lnTo>
                                  <a:pt x="56680" y="0"/>
                                </a:lnTo>
                                <a:lnTo>
                                  <a:pt x="51816" y="0"/>
                                </a:lnTo>
                                <a:lnTo>
                                  <a:pt x="51816" y="54610"/>
                                </a:lnTo>
                                <a:lnTo>
                                  <a:pt x="0" y="54610"/>
                                </a:lnTo>
                                <a:lnTo>
                                  <a:pt x="0" y="59690"/>
                                </a:lnTo>
                                <a:lnTo>
                                  <a:pt x="51816" y="59690"/>
                                </a:lnTo>
                                <a:lnTo>
                                  <a:pt x="51816" y="113030"/>
                                </a:lnTo>
                                <a:lnTo>
                                  <a:pt x="56680" y="113030"/>
                                </a:lnTo>
                                <a:lnTo>
                                  <a:pt x="56680" y="59690"/>
                                </a:lnTo>
                                <a:lnTo>
                                  <a:pt x="108496" y="59690"/>
                                </a:lnTo>
                                <a:lnTo>
                                  <a:pt x="108496" y="54610"/>
                                </a:lnTo>
                                <a:close/>
                              </a:path>
                            </a:pathLst>
                          </a:custGeom>
                          <a:solidFill>
                            <a:srgbClr val="5B9BD5"/>
                          </a:solidFill>
                        </wps:spPr>
                        <wps:bodyPr wrap="square" lIns="0" tIns="0" rIns="0" bIns="0" rtlCol="0">
                          <a:prstTxWarp prst="textNoShape">
                            <a:avLst/>
                          </a:prstTxWarp>
                          <a:noAutofit/>
                        </wps:bodyPr>
                      </wps:wsp>
                      <wps:wsp>
                        <wps:cNvPr id="1379" name="Graphic 1379"/>
                        <wps:cNvSpPr/>
                        <wps:spPr>
                          <a:xfrm>
                            <a:off x="886345" y="414073"/>
                            <a:ext cx="108585" cy="113664"/>
                          </a:xfrm>
                          <a:custGeom>
                            <a:avLst/>
                            <a:gdLst/>
                            <a:ahLst/>
                            <a:cxnLst/>
                            <a:rect l="l" t="t" r="r" b="b"/>
                            <a:pathLst>
                              <a:path w="108585" h="113664">
                                <a:moveTo>
                                  <a:pt x="0" y="54152"/>
                                </a:moveTo>
                                <a:lnTo>
                                  <a:pt x="51816" y="54152"/>
                                </a:lnTo>
                                <a:lnTo>
                                  <a:pt x="51816" y="0"/>
                                </a:lnTo>
                                <a:lnTo>
                                  <a:pt x="56680" y="0"/>
                                </a:lnTo>
                                <a:lnTo>
                                  <a:pt x="56680" y="54152"/>
                                </a:lnTo>
                                <a:lnTo>
                                  <a:pt x="108496" y="54152"/>
                                </a:lnTo>
                                <a:lnTo>
                                  <a:pt x="108496" y="59004"/>
                                </a:lnTo>
                                <a:lnTo>
                                  <a:pt x="56680" y="59004"/>
                                </a:lnTo>
                                <a:lnTo>
                                  <a:pt x="56680" y="113157"/>
                                </a:lnTo>
                                <a:lnTo>
                                  <a:pt x="51816" y="113157"/>
                                </a:lnTo>
                                <a:lnTo>
                                  <a:pt x="51816" y="59004"/>
                                </a:lnTo>
                                <a:lnTo>
                                  <a:pt x="0" y="59004"/>
                                </a:lnTo>
                                <a:lnTo>
                                  <a:pt x="0" y="54152"/>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12.899994pt;margin-top:20.785pt;width:106.75pt;height:63.9pt;mso-position-horizontal-relative:page;mso-position-vertical-relative:paragraph;z-index:-15677440;mso-wrap-distance-left:0;mso-wrap-distance-right:0" id="docshapegroup846" coordorigin="6258,416" coordsize="2135,1278">
                <v:rect style="position:absolute;left:6273;top:430;width:2105;height:1248" id="docshape847" filled="false" stroked="true" strokeweight="1.5pt" strokecolor="#000000">
                  <v:stroke dashstyle="solid"/>
                </v:rect>
                <v:shape style="position:absolute;left:7148;top:1103;width:303;height:305" type="#_x0000_t75" id="docshape848" stroked="false">
                  <v:imagedata r:id="rId115" o:title=""/>
                </v:shape>
                <v:shape style="position:absolute;left:6528;top:515;width:305;height:305" type="#_x0000_t75" id="docshape849" stroked="false">
                  <v:imagedata r:id="rId107" o:title=""/>
                </v:shape>
                <v:shape style="position:absolute;left:7678;top:560;width:303;height:303" type="#_x0000_t75" id="docshape850" stroked="false">
                  <v:imagedata r:id="rId116" o:title=""/>
                </v:shape>
                <v:shape style="position:absolute;left:7135;top:605;width:303;height:303" type="#_x0000_t75" id="docshape851" stroked="false">
                  <v:imagedata r:id="rId117" o:title=""/>
                </v:shape>
                <v:shape style="position:absolute;left:7915;top:1290;width:285;height:285" id="docshape852" coordorigin="7915,1291" coordsize="285,285" path="m7915,1433l7927,1378,7957,1332,8003,1302,8058,1291,8113,1302,8159,1332,8189,1378,8200,1433,8189,1489,8159,1534,8113,1564,8058,1576,8003,1564,7957,1534,7927,1489,7915,1433xe" filled="false" stroked="true" strokeweight="1pt" strokecolor="#000000">
                  <v:path arrowok="t"/>
                  <v:stroke dashstyle="solid"/>
                </v:shape>
                <v:rect style="position:absolute;left:7980;top:1426;width:155;height:14" id="docshape853" filled="true" fillcolor="#5b9bd5" stroked="false">
                  <v:fill type="solid"/>
                </v:rect>
                <v:rect style="position:absolute;left:7980;top:1426;width:155;height:14" id="docshape854" filled="false" stroked="true" strokeweight="1pt" strokecolor="#000000">
                  <v:stroke dashstyle="solid"/>
                </v:rect>
                <v:shape style="position:absolute;left:6698;top:905;width:305;height:305" type="#_x0000_t75" id="docshape855" stroked="false">
                  <v:imagedata r:id="rId118" o:title=""/>
                </v:shape>
                <v:shape style="position:absolute;left:6453;top:1325;width:303;height:305" type="#_x0000_t75" id="docshape856" stroked="false">
                  <v:imagedata r:id="rId119" o:title=""/>
                </v:shape>
                <v:shape style="position:absolute;left:7598;top:1015;width:283;height:283" id="docshape857" coordorigin="7598,1016" coordsize="283,283" path="m7598,1157l7609,1102,7639,1057,7684,1027,7739,1016,7794,1027,7839,1057,7869,1102,7881,1157,7869,1212,7839,1257,7794,1287,7739,1298,7684,1287,7639,1257,7609,1212,7598,1157xe" filled="false" stroked="true" strokeweight="1pt" strokecolor="#000000">
                  <v:path arrowok="t"/>
                  <v:stroke dashstyle="solid"/>
                </v:shape>
                <v:shape style="position:absolute;left:7653;top:1067;width:171;height:178" id="docshape858" coordorigin="7654,1067" coordsize="171,178" path="m7825,1153l7743,1153,7743,1067,7735,1067,7735,1153,7654,1153,7654,1161,7735,1161,7735,1245,7743,1245,7743,1161,7825,1161,7825,1153xe" filled="true" fillcolor="#5b9bd5" stroked="false">
                  <v:path arrowok="t"/>
                  <v:fill type="solid"/>
                </v:shape>
                <v:shape style="position:absolute;left:7653;top:1067;width:171;height:179" id="docshape859" coordorigin="7654,1068" coordsize="171,179" path="m7654,1153l7735,1153,7735,1068,7743,1068,7743,1153,7825,1153,7825,1161,7743,1161,7743,1246,7735,1246,7735,1161,7654,1161,7654,1153xe" filled="false" stroked="true" strokeweight="1pt" strokecolor="#000000">
                  <v:path arrowok="t"/>
                  <v:stroke dashstyle="solid"/>
                </v:shape>
                <w10:wrap type="topAndBottom"/>
              </v:group>
            </w:pict>
          </mc:Fallback>
        </mc:AlternateContent>
      </w:r>
      <w:r>
        <w:rPr>
          <w:rFonts w:ascii="Verdana" w:hAnsi="Verdana"/>
          <w:w w:val="80"/>
        </w:rPr>
        <w:t>Материал</w:t>
      </w:r>
      <w:r>
        <w:rPr>
          <w:rFonts w:ascii="Verdana" w:hAnsi="Verdana"/>
          <w:spacing w:val="20"/>
        </w:rPr>
        <w:t> </w:t>
      </w:r>
      <w:r>
        <w:rPr>
          <w:rFonts w:ascii="Verdana" w:hAnsi="Verdana"/>
          <w:spacing w:val="-10"/>
          <w:w w:val="95"/>
        </w:rPr>
        <w:t>А</w:t>
      </w:r>
      <w:r>
        <w:rPr>
          <w:rFonts w:ascii="Verdana" w:hAnsi="Verdana"/>
        </w:rPr>
        <w:tab/>
      </w:r>
      <w:r>
        <w:rPr>
          <w:rFonts w:ascii="Verdana" w:hAnsi="Verdana"/>
          <w:w w:val="80"/>
        </w:rPr>
        <w:t>Материал</w:t>
      </w:r>
      <w:r>
        <w:rPr>
          <w:rFonts w:ascii="Verdana" w:hAnsi="Verdana"/>
          <w:spacing w:val="27"/>
        </w:rPr>
        <w:t> </w:t>
      </w:r>
      <w:r>
        <w:rPr>
          <w:rFonts w:ascii="Verdana" w:hAnsi="Verdana"/>
          <w:spacing w:val="-10"/>
          <w:w w:val="95"/>
        </w:rPr>
        <w:t>Б</w:t>
      </w:r>
    </w:p>
    <w:p>
      <w:pPr>
        <w:pStyle w:val="BodyText"/>
        <w:spacing w:before="209"/>
        <w:ind w:left="0" w:firstLine="0"/>
        <w:jc w:val="left"/>
        <w:rPr>
          <w:rFonts w:ascii="Verdana"/>
        </w:rPr>
      </w:pPr>
    </w:p>
    <w:p>
      <w:pPr>
        <w:pStyle w:val="BodyText"/>
        <w:tabs>
          <w:tab w:pos="2879" w:val="left" w:leader="none"/>
        </w:tabs>
        <w:spacing w:before="1"/>
        <w:ind w:left="0" w:right="188" w:firstLine="0"/>
        <w:jc w:val="center"/>
        <w:rPr>
          <w:rFonts w:ascii="Verdana" w:hAnsi="Verdana"/>
        </w:rPr>
      </w:pPr>
      <w:r>
        <w:rPr/>
        <mc:AlternateContent>
          <mc:Choice Requires="wps">
            <w:drawing>
              <wp:anchor distT="0" distB="0" distL="0" distR="0" allowOverlap="1" layoutInCell="1" locked="0" behindDoc="1" simplePos="0" relativeHeight="487639552">
                <wp:simplePos x="0" y="0"/>
                <wp:positionH relativeFrom="page">
                  <wp:posOffset>2408554</wp:posOffset>
                </wp:positionH>
                <wp:positionV relativeFrom="paragraph">
                  <wp:posOffset>196367</wp:posOffset>
                </wp:positionV>
                <wp:extent cx="2708275" cy="812800"/>
                <wp:effectExtent l="0" t="0" r="0" b="0"/>
                <wp:wrapTopAndBottom/>
                <wp:docPr id="1380" name="Group 1380"/>
                <wp:cNvGraphicFramePr>
                  <a:graphicFrameLocks/>
                </wp:cNvGraphicFramePr>
                <a:graphic>
                  <a:graphicData uri="http://schemas.microsoft.com/office/word/2010/wordprocessingGroup">
                    <wpg:wgp>
                      <wpg:cNvPr id="1380" name="Group 1380"/>
                      <wpg:cNvGrpSpPr/>
                      <wpg:grpSpPr>
                        <a:xfrm>
                          <a:off x="0" y="0"/>
                          <a:ext cx="2708275" cy="812800"/>
                          <a:chExt cx="2708275" cy="812800"/>
                        </a:xfrm>
                      </wpg:grpSpPr>
                      <wps:wsp>
                        <wps:cNvPr id="1381" name="Graphic 1381"/>
                        <wps:cNvSpPr/>
                        <wps:spPr>
                          <a:xfrm>
                            <a:off x="9525" y="9525"/>
                            <a:ext cx="2689225" cy="792480"/>
                          </a:xfrm>
                          <a:custGeom>
                            <a:avLst/>
                            <a:gdLst/>
                            <a:ahLst/>
                            <a:cxnLst/>
                            <a:rect l="l" t="t" r="r" b="b"/>
                            <a:pathLst>
                              <a:path w="2689225" h="792480">
                                <a:moveTo>
                                  <a:pt x="0" y="0"/>
                                </a:moveTo>
                                <a:lnTo>
                                  <a:pt x="1335087" y="0"/>
                                </a:lnTo>
                                <a:lnTo>
                                  <a:pt x="1335087" y="792099"/>
                                </a:lnTo>
                                <a:lnTo>
                                  <a:pt x="0" y="792099"/>
                                </a:lnTo>
                                <a:lnTo>
                                  <a:pt x="0" y="0"/>
                                </a:lnTo>
                                <a:close/>
                              </a:path>
                              <a:path w="2689225" h="792480">
                                <a:moveTo>
                                  <a:pt x="1354137" y="0"/>
                                </a:moveTo>
                                <a:lnTo>
                                  <a:pt x="2689224" y="0"/>
                                </a:lnTo>
                                <a:lnTo>
                                  <a:pt x="2689224" y="792099"/>
                                </a:lnTo>
                                <a:lnTo>
                                  <a:pt x="1354137" y="792099"/>
                                </a:lnTo>
                                <a:lnTo>
                                  <a:pt x="1354137" y="0"/>
                                </a:lnTo>
                                <a:close/>
                              </a:path>
                            </a:pathLst>
                          </a:custGeom>
                          <a:ln w="19050">
                            <a:solidFill>
                              <a:srgbClr val="000000"/>
                            </a:solidFill>
                            <a:prstDash val="solid"/>
                          </a:ln>
                        </wps:spPr>
                        <wps:bodyPr wrap="square" lIns="0" tIns="0" rIns="0" bIns="0" rtlCol="0">
                          <a:prstTxWarp prst="textNoShape">
                            <a:avLst/>
                          </a:prstTxWarp>
                          <a:noAutofit/>
                        </wps:bodyPr>
                      </wps:wsp>
                      <pic:pic>
                        <pic:nvPicPr>
                          <pic:cNvPr id="1382" name="Image 1382"/>
                          <pic:cNvPicPr/>
                        </pic:nvPicPr>
                        <pic:blipFill>
                          <a:blip r:embed="rId120" cstate="print"/>
                          <a:stretch>
                            <a:fillRect/>
                          </a:stretch>
                        </pic:blipFill>
                        <pic:spPr>
                          <a:xfrm>
                            <a:off x="39686" y="412713"/>
                            <a:ext cx="192087" cy="192074"/>
                          </a:xfrm>
                          <a:prstGeom prst="rect">
                            <a:avLst/>
                          </a:prstGeom>
                        </pic:spPr>
                      </pic:pic>
                      <pic:pic>
                        <pic:nvPicPr>
                          <pic:cNvPr id="1383" name="Image 1383"/>
                          <pic:cNvPicPr/>
                        </pic:nvPicPr>
                        <pic:blipFill>
                          <a:blip r:embed="rId121" cstate="print"/>
                          <a:stretch>
                            <a:fillRect/>
                          </a:stretch>
                        </pic:blipFill>
                        <pic:spPr>
                          <a:xfrm>
                            <a:off x="269875" y="63500"/>
                            <a:ext cx="192087" cy="193649"/>
                          </a:xfrm>
                          <a:prstGeom prst="rect">
                            <a:avLst/>
                          </a:prstGeom>
                        </pic:spPr>
                      </pic:pic>
                      <wps:wsp>
                        <wps:cNvPr id="1384" name="Graphic 1384"/>
                        <wps:cNvSpPr/>
                        <wps:spPr>
                          <a:xfrm>
                            <a:off x="2406648" y="249220"/>
                            <a:ext cx="180975" cy="179705"/>
                          </a:xfrm>
                          <a:custGeom>
                            <a:avLst/>
                            <a:gdLst/>
                            <a:ahLst/>
                            <a:cxnLst/>
                            <a:rect l="l" t="t" r="r" b="b"/>
                            <a:pathLst>
                              <a:path w="180975" h="179705">
                                <a:moveTo>
                                  <a:pt x="0" y="89687"/>
                                </a:moveTo>
                                <a:lnTo>
                                  <a:pt x="7111" y="54778"/>
                                </a:lnTo>
                                <a:lnTo>
                                  <a:pt x="26503" y="26269"/>
                                </a:lnTo>
                                <a:lnTo>
                                  <a:pt x="55265" y="7048"/>
                                </a:lnTo>
                                <a:lnTo>
                                  <a:pt x="90487" y="0"/>
                                </a:lnTo>
                                <a:lnTo>
                                  <a:pt x="125709" y="7048"/>
                                </a:lnTo>
                                <a:lnTo>
                                  <a:pt x="154471" y="26269"/>
                                </a:lnTo>
                                <a:lnTo>
                                  <a:pt x="173863" y="54778"/>
                                </a:lnTo>
                                <a:lnTo>
                                  <a:pt x="180975" y="89687"/>
                                </a:lnTo>
                                <a:lnTo>
                                  <a:pt x="173863" y="124596"/>
                                </a:lnTo>
                                <a:lnTo>
                                  <a:pt x="154471" y="153104"/>
                                </a:lnTo>
                                <a:lnTo>
                                  <a:pt x="125709" y="172326"/>
                                </a:lnTo>
                                <a:lnTo>
                                  <a:pt x="90487" y="179374"/>
                                </a:lnTo>
                                <a:lnTo>
                                  <a:pt x="55265" y="172326"/>
                                </a:lnTo>
                                <a:lnTo>
                                  <a:pt x="26503" y="153104"/>
                                </a:lnTo>
                                <a:lnTo>
                                  <a:pt x="7111" y="124596"/>
                                </a:lnTo>
                                <a:lnTo>
                                  <a:pt x="0" y="89687"/>
                                </a:lnTo>
                                <a:close/>
                              </a:path>
                            </a:pathLst>
                          </a:custGeom>
                          <a:ln w="12700">
                            <a:solidFill>
                              <a:srgbClr val="000000"/>
                            </a:solidFill>
                            <a:prstDash val="solid"/>
                          </a:ln>
                        </wps:spPr>
                        <wps:bodyPr wrap="square" lIns="0" tIns="0" rIns="0" bIns="0" rtlCol="0">
                          <a:prstTxWarp prst="textNoShape">
                            <a:avLst/>
                          </a:prstTxWarp>
                          <a:noAutofit/>
                        </wps:bodyPr>
                      </wps:wsp>
                      <wps:wsp>
                        <wps:cNvPr id="1385" name="Graphic 1385"/>
                        <wps:cNvSpPr/>
                        <wps:spPr>
                          <a:xfrm>
                            <a:off x="2442299" y="281850"/>
                            <a:ext cx="109855" cy="113030"/>
                          </a:xfrm>
                          <a:custGeom>
                            <a:avLst/>
                            <a:gdLst/>
                            <a:ahLst/>
                            <a:cxnLst/>
                            <a:rect l="l" t="t" r="r" b="b"/>
                            <a:pathLst>
                              <a:path w="109855" h="113030">
                                <a:moveTo>
                                  <a:pt x="109664" y="54610"/>
                                </a:moveTo>
                                <a:lnTo>
                                  <a:pt x="57289" y="54610"/>
                                </a:lnTo>
                                <a:lnTo>
                                  <a:pt x="57289" y="0"/>
                                </a:lnTo>
                                <a:lnTo>
                                  <a:pt x="52374" y="0"/>
                                </a:lnTo>
                                <a:lnTo>
                                  <a:pt x="52374" y="54610"/>
                                </a:lnTo>
                                <a:lnTo>
                                  <a:pt x="0" y="54610"/>
                                </a:lnTo>
                                <a:lnTo>
                                  <a:pt x="0" y="59690"/>
                                </a:lnTo>
                                <a:lnTo>
                                  <a:pt x="52374" y="59690"/>
                                </a:lnTo>
                                <a:lnTo>
                                  <a:pt x="52374" y="113030"/>
                                </a:lnTo>
                                <a:lnTo>
                                  <a:pt x="57289" y="113030"/>
                                </a:lnTo>
                                <a:lnTo>
                                  <a:pt x="57289" y="59690"/>
                                </a:lnTo>
                                <a:lnTo>
                                  <a:pt x="109664" y="59690"/>
                                </a:lnTo>
                                <a:lnTo>
                                  <a:pt x="109664" y="54610"/>
                                </a:lnTo>
                                <a:close/>
                              </a:path>
                            </a:pathLst>
                          </a:custGeom>
                          <a:solidFill>
                            <a:srgbClr val="5B9BD5"/>
                          </a:solidFill>
                        </wps:spPr>
                        <wps:bodyPr wrap="square" lIns="0" tIns="0" rIns="0" bIns="0" rtlCol="0">
                          <a:prstTxWarp prst="textNoShape">
                            <a:avLst/>
                          </a:prstTxWarp>
                          <a:noAutofit/>
                        </wps:bodyPr>
                      </wps:wsp>
                      <wps:wsp>
                        <wps:cNvPr id="1386" name="Graphic 1386"/>
                        <wps:cNvSpPr/>
                        <wps:spPr>
                          <a:xfrm>
                            <a:off x="2442304" y="282327"/>
                            <a:ext cx="109855" cy="113664"/>
                          </a:xfrm>
                          <a:custGeom>
                            <a:avLst/>
                            <a:gdLst/>
                            <a:ahLst/>
                            <a:cxnLst/>
                            <a:rect l="l" t="t" r="r" b="b"/>
                            <a:pathLst>
                              <a:path w="109855" h="113664">
                                <a:moveTo>
                                  <a:pt x="0" y="54127"/>
                                </a:moveTo>
                                <a:lnTo>
                                  <a:pt x="52374" y="54127"/>
                                </a:lnTo>
                                <a:lnTo>
                                  <a:pt x="52374" y="0"/>
                                </a:lnTo>
                                <a:lnTo>
                                  <a:pt x="57289" y="0"/>
                                </a:lnTo>
                                <a:lnTo>
                                  <a:pt x="57289" y="54127"/>
                                </a:lnTo>
                                <a:lnTo>
                                  <a:pt x="109664" y="54127"/>
                                </a:lnTo>
                                <a:lnTo>
                                  <a:pt x="109664" y="59029"/>
                                </a:lnTo>
                                <a:lnTo>
                                  <a:pt x="57289" y="59029"/>
                                </a:lnTo>
                                <a:lnTo>
                                  <a:pt x="57289" y="113156"/>
                                </a:lnTo>
                                <a:lnTo>
                                  <a:pt x="52374" y="113156"/>
                                </a:lnTo>
                                <a:lnTo>
                                  <a:pt x="52374" y="59029"/>
                                </a:lnTo>
                                <a:lnTo>
                                  <a:pt x="0" y="59029"/>
                                </a:lnTo>
                                <a:lnTo>
                                  <a:pt x="0" y="54127"/>
                                </a:lnTo>
                                <a:close/>
                              </a:path>
                            </a:pathLst>
                          </a:custGeom>
                          <a:ln w="12700">
                            <a:solidFill>
                              <a:srgbClr val="000000"/>
                            </a:solidFill>
                            <a:prstDash val="solid"/>
                          </a:ln>
                        </wps:spPr>
                        <wps:bodyPr wrap="square" lIns="0" tIns="0" rIns="0" bIns="0" rtlCol="0">
                          <a:prstTxWarp prst="textNoShape">
                            <a:avLst/>
                          </a:prstTxWarp>
                          <a:noAutofit/>
                        </wps:bodyPr>
                      </wps:wsp>
                      <pic:pic>
                        <pic:nvPicPr>
                          <pic:cNvPr id="1387" name="Image 1387"/>
                          <pic:cNvPicPr/>
                        </pic:nvPicPr>
                        <pic:blipFill>
                          <a:blip r:embed="rId110" cstate="print"/>
                          <a:stretch>
                            <a:fillRect/>
                          </a:stretch>
                        </pic:blipFill>
                        <pic:spPr>
                          <a:xfrm>
                            <a:off x="346073" y="374623"/>
                            <a:ext cx="192087" cy="193649"/>
                          </a:xfrm>
                          <a:prstGeom prst="rect">
                            <a:avLst/>
                          </a:prstGeom>
                        </pic:spPr>
                      </pic:pic>
                      <pic:pic>
                        <pic:nvPicPr>
                          <pic:cNvPr id="1388" name="Image 1388"/>
                          <pic:cNvPicPr/>
                        </pic:nvPicPr>
                        <pic:blipFill>
                          <a:blip r:embed="rId122" cstate="print"/>
                          <a:stretch>
                            <a:fillRect/>
                          </a:stretch>
                        </pic:blipFill>
                        <pic:spPr>
                          <a:xfrm>
                            <a:off x="2157409" y="42863"/>
                            <a:ext cx="192087" cy="193649"/>
                          </a:xfrm>
                          <a:prstGeom prst="rect">
                            <a:avLst/>
                          </a:prstGeom>
                        </pic:spPr>
                      </pic:pic>
                      <pic:pic>
                        <pic:nvPicPr>
                          <pic:cNvPr id="1389" name="Image 1389"/>
                          <pic:cNvPicPr/>
                        </pic:nvPicPr>
                        <pic:blipFill>
                          <a:blip r:embed="rId123" cstate="print"/>
                          <a:stretch>
                            <a:fillRect/>
                          </a:stretch>
                        </pic:blipFill>
                        <pic:spPr>
                          <a:xfrm>
                            <a:off x="531811" y="153977"/>
                            <a:ext cx="193675" cy="192074"/>
                          </a:xfrm>
                          <a:prstGeom prst="rect">
                            <a:avLst/>
                          </a:prstGeom>
                        </pic:spPr>
                      </pic:pic>
                      <pic:pic>
                        <pic:nvPicPr>
                          <pic:cNvPr id="1390" name="Image 1390"/>
                          <pic:cNvPicPr/>
                        </pic:nvPicPr>
                        <pic:blipFill>
                          <a:blip r:embed="rId124" cstate="print"/>
                          <a:stretch>
                            <a:fillRect/>
                          </a:stretch>
                        </pic:blipFill>
                        <pic:spPr>
                          <a:xfrm>
                            <a:off x="2400298" y="549226"/>
                            <a:ext cx="193675" cy="192074"/>
                          </a:xfrm>
                          <a:prstGeom prst="rect">
                            <a:avLst/>
                          </a:prstGeom>
                        </pic:spPr>
                      </pic:pic>
                      <wps:wsp>
                        <wps:cNvPr id="1391" name="Graphic 1391"/>
                        <wps:cNvSpPr/>
                        <wps:spPr>
                          <a:xfrm>
                            <a:off x="1071559" y="36517"/>
                            <a:ext cx="179705" cy="180975"/>
                          </a:xfrm>
                          <a:custGeom>
                            <a:avLst/>
                            <a:gdLst/>
                            <a:ahLst/>
                            <a:cxnLst/>
                            <a:rect l="l" t="t" r="r" b="b"/>
                            <a:pathLst>
                              <a:path w="179705" h="180975">
                                <a:moveTo>
                                  <a:pt x="0" y="90474"/>
                                </a:moveTo>
                                <a:lnTo>
                                  <a:pt x="7048" y="55255"/>
                                </a:lnTo>
                                <a:lnTo>
                                  <a:pt x="26271" y="26496"/>
                                </a:lnTo>
                                <a:lnTo>
                                  <a:pt x="54783" y="7109"/>
                                </a:lnTo>
                                <a:lnTo>
                                  <a:pt x="89700" y="0"/>
                                </a:lnTo>
                                <a:lnTo>
                                  <a:pt x="124609" y="7109"/>
                                </a:lnTo>
                                <a:lnTo>
                                  <a:pt x="153117" y="26496"/>
                                </a:lnTo>
                                <a:lnTo>
                                  <a:pt x="172338" y="55255"/>
                                </a:lnTo>
                                <a:lnTo>
                                  <a:pt x="179387" y="90474"/>
                                </a:lnTo>
                                <a:lnTo>
                                  <a:pt x="172339" y="125694"/>
                                </a:lnTo>
                                <a:lnTo>
                                  <a:pt x="153117" y="154452"/>
                                </a:lnTo>
                                <a:lnTo>
                                  <a:pt x="124609" y="173840"/>
                                </a:lnTo>
                                <a:lnTo>
                                  <a:pt x="89700" y="180949"/>
                                </a:lnTo>
                                <a:lnTo>
                                  <a:pt x="54783" y="173840"/>
                                </a:lnTo>
                                <a:lnTo>
                                  <a:pt x="26271" y="154452"/>
                                </a:lnTo>
                                <a:lnTo>
                                  <a:pt x="7048" y="125694"/>
                                </a:lnTo>
                                <a:lnTo>
                                  <a:pt x="0" y="90474"/>
                                </a:lnTo>
                                <a:close/>
                              </a:path>
                            </a:pathLst>
                          </a:custGeom>
                          <a:ln w="12700">
                            <a:solidFill>
                              <a:srgbClr val="000000"/>
                            </a:solidFill>
                            <a:prstDash val="solid"/>
                          </a:ln>
                        </wps:spPr>
                        <wps:bodyPr wrap="square" lIns="0" tIns="0" rIns="0" bIns="0" rtlCol="0">
                          <a:prstTxWarp prst="textNoShape">
                            <a:avLst/>
                          </a:prstTxWarp>
                          <a:noAutofit/>
                        </wps:bodyPr>
                      </wps:wsp>
                      <wps:wsp>
                        <wps:cNvPr id="1392" name="Graphic 1392"/>
                        <wps:cNvSpPr/>
                        <wps:spPr>
                          <a:xfrm>
                            <a:off x="1112837" y="122796"/>
                            <a:ext cx="97155" cy="8890"/>
                          </a:xfrm>
                          <a:custGeom>
                            <a:avLst/>
                            <a:gdLst/>
                            <a:ahLst/>
                            <a:cxnLst/>
                            <a:rect l="l" t="t" r="r" b="b"/>
                            <a:pathLst>
                              <a:path w="97155" h="8890">
                                <a:moveTo>
                                  <a:pt x="96837" y="0"/>
                                </a:moveTo>
                                <a:lnTo>
                                  <a:pt x="0" y="0"/>
                                </a:lnTo>
                                <a:lnTo>
                                  <a:pt x="0" y="8394"/>
                                </a:lnTo>
                                <a:lnTo>
                                  <a:pt x="96837" y="8394"/>
                                </a:lnTo>
                                <a:lnTo>
                                  <a:pt x="96837" y="0"/>
                                </a:lnTo>
                                <a:close/>
                              </a:path>
                            </a:pathLst>
                          </a:custGeom>
                          <a:solidFill>
                            <a:srgbClr val="5B9BD5"/>
                          </a:solidFill>
                        </wps:spPr>
                        <wps:bodyPr wrap="square" lIns="0" tIns="0" rIns="0" bIns="0" rtlCol="0">
                          <a:prstTxWarp prst="textNoShape">
                            <a:avLst/>
                          </a:prstTxWarp>
                          <a:noAutofit/>
                        </wps:bodyPr>
                      </wps:wsp>
                      <wps:wsp>
                        <wps:cNvPr id="1393" name="Graphic 1393"/>
                        <wps:cNvSpPr/>
                        <wps:spPr>
                          <a:xfrm>
                            <a:off x="1112837" y="122796"/>
                            <a:ext cx="97155" cy="8890"/>
                          </a:xfrm>
                          <a:custGeom>
                            <a:avLst/>
                            <a:gdLst/>
                            <a:ahLst/>
                            <a:cxnLst/>
                            <a:rect l="l" t="t" r="r" b="b"/>
                            <a:pathLst>
                              <a:path w="97155" h="8890">
                                <a:moveTo>
                                  <a:pt x="0" y="0"/>
                                </a:moveTo>
                                <a:lnTo>
                                  <a:pt x="96837" y="0"/>
                                </a:lnTo>
                                <a:lnTo>
                                  <a:pt x="96837" y="8394"/>
                                </a:lnTo>
                                <a:lnTo>
                                  <a:pt x="0" y="8394"/>
                                </a:lnTo>
                                <a:lnTo>
                                  <a:pt x="0" y="0"/>
                                </a:lnTo>
                                <a:close/>
                              </a:path>
                            </a:pathLst>
                          </a:custGeom>
                          <a:ln w="12700">
                            <a:solidFill>
                              <a:srgbClr val="000000"/>
                            </a:solidFill>
                            <a:prstDash val="solid"/>
                          </a:ln>
                        </wps:spPr>
                        <wps:bodyPr wrap="square" lIns="0" tIns="0" rIns="0" bIns="0" rtlCol="0">
                          <a:prstTxWarp prst="textNoShape">
                            <a:avLst/>
                          </a:prstTxWarp>
                          <a:noAutofit/>
                        </wps:bodyPr>
                      </wps:wsp>
                      <wps:wsp>
                        <wps:cNvPr id="1394" name="Graphic 1394"/>
                        <wps:cNvSpPr/>
                        <wps:spPr>
                          <a:xfrm>
                            <a:off x="1062036" y="233344"/>
                            <a:ext cx="180975" cy="179705"/>
                          </a:xfrm>
                          <a:custGeom>
                            <a:avLst/>
                            <a:gdLst/>
                            <a:ahLst/>
                            <a:cxnLst/>
                            <a:rect l="l" t="t" r="r" b="b"/>
                            <a:pathLst>
                              <a:path w="180975" h="179705">
                                <a:moveTo>
                                  <a:pt x="0" y="89687"/>
                                </a:moveTo>
                                <a:lnTo>
                                  <a:pt x="7111" y="54778"/>
                                </a:lnTo>
                                <a:lnTo>
                                  <a:pt x="26503" y="26269"/>
                                </a:lnTo>
                                <a:lnTo>
                                  <a:pt x="55265" y="7048"/>
                                </a:lnTo>
                                <a:lnTo>
                                  <a:pt x="90487" y="0"/>
                                </a:lnTo>
                                <a:lnTo>
                                  <a:pt x="125709" y="7048"/>
                                </a:lnTo>
                                <a:lnTo>
                                  <a:pt x="154471" y="26269"/>
                                </a:lnTo>
                                <a:lnTo>
                                  <a:pt x="173863" y="54778"/>
                                </a:lnTo>
                                <a:lnTo>
                                  <a:pt x="180975" y="89687"/>
                                </a:lnTo>
                                <a:lnTo>
                                  <a:pt x="173863" y="124596"/>
                                </a:lnTo>
                                <a:lnTo>
                                  <a:pt x="154471" y="153104"/>
                                </a:lnTo>
                                <a:lnTo>
                                  <a:pt x="125709" y="172326"/>
                                </a:lnTo>
                                <a:lnTo>
                                  <a:pt x="90487" y="179374"/>
                                </a:lnTo>
                                <a:lnTo>
                                  <a:pt x="55265" y="172326"/>
                                </a:lnTo>
                                <a:lnTo>
                                  <a:pt x="26503" y="153104"/>
                                </a:lnTo>
                                <a:lnTo>
                                  <a:pt x="7111" y="124596"/>
                                </a:lnTo>
                                <a:lnTo>
                                  <a:pt x="0" y="89687"/>
                                </a:lnTo>
                                <a:close/>
                              </a:path>
                            </a:pathLst>
                          </a:custGeom>
                          <a:ln w="12700">
                            <a:solidFill>
                              <a:srgbClr val="000000"/>
                            </a:solidFill>
                            <a:prstDash val="solid"/>
                          </a:ln>
                        </wps:spPr>
                        <wps:bodyPr wrap="square" lIns="0" tIns="0" rIns="0" bIns="0" rtlCol="0">
                          <a:prstTxWarp prst="textNoShape">
                            <a:avLst/>
                          </a:prstTxWarp>
                          <a:noAutofit/>
                        </wps:bodyPr>
                      </wps:wsp>
                      <wps:wsp>
                        <wps:cNvPr id="1395" name="Graphic 1395"/>
                        <wps:cNvSpPr/>
                        <wps:spPr>
                          <a:xfrm>
                            <a:off x="1103528" y="318922"/>
                            <a:ext cx="98425" cy="8255"/>
                          </a:xfrm>
                          <a:custGeom>
                            <a:avLst/>
                            <a:gdLst/>
                            <a:ahLst/>
                            <a:cxnLst/>
                            <a:rect l="l" t="t" r="r" b="b"/>
                            <a:pathLst>
                              <a:path w="98425" h="8255">
                                <a:moveTo>
                                  <a:pt x="97993" y="0"/>
                                </a:moveTo>
                                <a:lnTo>
                                  <a:pt x="0" y="0"/>
                                </a:lnTo>
                                <a:lnTo>
                                  <a:pt x="0" y="8229"/>
                                </a:lnTo>
                                <a:lnTo>
                                  <a:pt x="97993" y="8229"/>
                                </a:lnTo>
                                <a:lnTo>
                                  <a:pt x="97993" y="0"/>
                                </a:lnTo>
                                <a:close/>
                              </a:path>
                            </a:pathLst>
                          </a:custGeom>
                          <a:solidFill>
                            <a:srgbClr val="5B9BD5"/>
                          </a:solidFill>
                        </wps:spPr>
                        <wps:bodyPr wrap="square" lIns="0" tIns="0" rIns="0" bIns="0" rtlCol="0">
                          <a:prstTxWarp prst="textNoShape">
                            <a:avLst/>
                          </a:prstTxWarp>
                          <a:noAutofit/>
                        </wps:bodyPr>
                      </wps:wsp>
                      <wps:wsp>
                        <wps:cNvPr id="1396" name="Graphic 1396"/>
                        <wps:cNvSpPr/>
                        <wps:spPr>
                          <a:xfrm>
                            <a:off x="1103528" y="318922"/>
                            <a:ext cx="98425" cy="8255"/>
                          </a:xfrm>
                          <a:custGeom>
                            <a:avLst/>
                            <a:gdLst/>
                            <a:ahLst/>
                            <a:cxnLst/>
                            <a:rect l="l" t="t" r="r" b="b"/>
                            <a:pathLst>
                              <a:path w="98425" h="8255">
                                <a:moveTo>
                                  <a:pt x="0" y="0"/>
                                </a:moveTo>
                                <a:lnTo>
                                  <a:pt x="97993" y="0"/>
                                </a:lnTo>
                                <a:lnTo>
                                  <a:pt x="97993" y="8216"/>
                                </a:lnTo>
                                <a:lnTo>
                                  <a:pt x="0" y="8216"/>
                                </a:lnTo>
                                <a:lnTo>
                                  <a:pt x="0" y="0"/>
                                </a:lnTo>
                                <a:close/>
                              </a:path>
                            </a:pathLst>
                          </a:custGeom>
                          <a:ln w="12700">
                            <a:solidFill>
                              <a:srgbClr val="000000"/>
                            </a:solidFill>
                            <a:prstDash val="solid"/>
                          </a:ln>
                        </wps:spPr>
                        <wps:bodyPr wrap="square" lIns="0" tIns="0" rIns="0" bIns="0" rtlCol="0">
                          <a:prstTxWarp prst="textNoShape">
                            <a:avLst/>
                          </a:prstTxWarp>
                          <a:noAutofit/>
                        </wps:bodyPr>
                      </wps:wsp>
                      <wps:wsp>
                        <wps:cNvPr id="1397" name="Graphic 1397"/>
                        <wps:cNvSpPr/>
                        <wps:spPr>
                          <a:xfrm>
                            <a:off x="1062036" y="430178"/>
                            <a:ext cx="179705" cy="179705"/>
                          </a:xfrm>
                          <a:custGeom>
                            <a:avLst/>
                            <a:gdLst/>
                            <a:ahLst/>
                            <a:cxnLst/>
                            <a:rect l="l" t="t" r="r" b="b"/>
                            <a:pathLst>
                              <a:path w="179705" h="179705">
                                <a:moveTo>
                                  <a:pt x="0" y="89687"/>
                                </a:moveTo>
                                <a:lnTo>
                                  <a:pt x="7048" y="54778"/>
                                </a:lnTo>
                                <a:lnTo>
                                  <a:pt x="26271" y="26269"/>
                                </a:lnTo>
                                <a:lnTo>
                                  <a:pt x="54783" y="7048"/>
                                </a:lnTo>
                                <a:lnTo>
                                  <a:pt x="89700" y="0"/>
                                </a:lnTo>
                                <a:lnTo>
                                  <a:pt x="124609" y="7048"/>
                                </a:lnTo>
                                <a:lnTo>
                                  <a:pt x="153117" y="26269"/>
                                </a:lnTo>
                                <a:lnTo>
                                  <a:pt x="172338" y="54778"/>
                                </a:lnTo>
                                <a:lnTo>
                                  <a:pt x="179387" y="89687"/>
                                </a:lnTo>
                                <a:lnTo>
                                  <a:pt x="172339" y="124596"/>
                                </a:lnTo>
                                <a:lnTo>
                                  <a:pt x="153117" y="153104"/>
                                </a:lnTo>
                                <a:lnTo>
                                  <a:pt x="124609" y="172326"/>
                                </a:lnTo>
                                <a:lnTo>
                                  <a:pt x="89700" y="179374"/>
                                </a:lnTo>
                                <a:lnTo>
                                  <a:pt x="54783" y="172326"/>
                                </a:lnTo>
                                <a:lnTo>
                                  <a:pt x="26271" y="153104"/>
                                </a:lnTo>
                                <a:lnTo>
                                  <a:pt x="7048" y="124596"/>
                                </a:lnTo>
                                <a:lnTo>
                                  <a:pt x="0" y="89687"/>
                                </a:lnTo>
                                <a:close/>
                              </a:path>
                            </a:pathLst>
                          </a:custGeom>
                          <a:ln w="12700">
                            <a:solidFill>
                              <a:srgbClr val="000000"/>
                            </a:solidFill>
                            <a:prstDash val="solid"/>
                          </a:ln>
                        </wps:spPr>
                        <wps:bodyPr wrap="square" lIns="0" tIns="0" rIns="0" bIns="0" rtlCol="0">
                          <a:prstTxWarp prst="textNoShape">
                            <a:avLst/>
                          </a:prstTxWarp>
                          <a:noAutofit/>
                        </wps:bodyPr>
                      </wps:wsp>
                      <wps:wsp>
                        <wps:cNvPr id="1398" name="Graphic 1398"/>
                        <wps:cNvSpPr/>
                        <wps:spPr>
                          <a:xfrm>
                            <a:off x="1103312" y="515747"/>
                            <a:ext cx="97155" cy="8255"/>
                          </a:xfrm>
                          <a:custGeom>
                            <a:avLst/>
                            <a:gdLst/>
                            <a:ahLst/>
                            <a:cxnLst/>
                            <a:rect l="l" t="t" r="r" b="b"/>
                            <a:pathLst>
                              <a:path w="97155" h="8255">
                                <a:moveTo>
                                  <a:pt x="96837" y="0"/>
                                </a:moveTo>
                                <a:lnTo>
                                  <a:pt x="0" y="0"/>
                                </a:lnTo>
                                <a:lnTo>
                                  <a:pt x="0" y="8229"/>
                                </a:lnTo>
                                <a:lnTo>
                                  <a:pt x="96837" y="8229"/>
                                </a:lnTo>
                                <a:lnTo>
                                  <a:pt x="96837" y="0"/>
                                </a:lnTo>
                                <a:close/>
                              </a:path>
                            </a:pathLst>
                          </a:custGeom>
                          <a:solidFill>
                            <a:srgbClr val="5B9BD5"/>
                          </a:solidFill>
                        </wps:spPr>
                        <wps:bodyPr wrap="square" lIns="0" tIns="0" rIns="0" bIns="0" rtlCol="0">
                          <a:prstTxWarp prst="textNoShape">
                            <a:avLst/>
                          </a:prstTxWarp>
                          <a:noAutofit/>
                        </wps:bodyPr>
                      </wps:wsp>
                      <wps:wsp>
                        <wps:cNvPr id="1399" name="Graphic 1399"/>
                        <wps:cNvSpPr/>
                        <wps:spPr>
                          <a:xfrm>
                            <a:off x="1103312" y="515759"/>
                            <a:ext cx="97155" cy="8255"/>
                          </a:xfrm>
                          <a:custGeom>
                            <a:avLst/>
                            <a:gdLst/>
                            <a:ahLst/>
                            <a:cxnLst/>
                            <a:rect l="l" t="t" r="r" b="b"/>
                            <a:pathLst>
                              <a:path w="97155" h="8255">
                                <a:moveTo>
                                  <a:pt x="0" y="0"/>
                                </a:moveTo>
                                <a:lnTo>
                                  <a:pt x="96837" y="0"/>
                                </a:lnTo>
                                <a:lnTo>
                                  <a:pt x="96837" y="8216"/>
                                </a:lnTo>
                                <a:lnTo>
                                  <a:pt x="0" y="8216"/>
                                </a:lnTo>
                                <a:lnTo>
                                  <a:pt x="0" y="0"/>
                                </a:lnTo>
                                <a:close/>
                              </a:path>
                            </a:pathLst>
                          </a:custGeom>
                          <a:ln w="12700">
                            <a:solidFill>
                              <a:srgbClr val="000000"/>
                            </a:solidFill>
                            <a:prstDash val="solid"/>
                          </a:ln>
                        </wps:spPr>
                        <wps:bodyPr wrap="square" lIns="0" tIns="0" rIns="0" bIns="0" rtlCol="0">
                          <a:prstTxWarp prst="textNoShape">
                            <a:avLst/>
                          </a:prstTxWarp>
                          <a:noAutofit/>
                        </wps:bodyPr>
                      </wps:wsp>
                      <wps:wsp>
                        <wps:cNvPr id="1400" name="Graphic 1400"/>
                        <wps:cNvSpPr/>
                        <wps:spPr>
                          <a:xfrm>
                            <a:off x="1065209" y="627010"/>
                            <a:ext cx="179705" cy="179705"/>
                          </a:xfrm>
                          <a:custGeom>
                            <a:avLst/>
                            <a:gdLst/>
                            <a:ahLst/>
                            <a:cxnLst/>
                            <a:rect l="l" t="t" r="r" b="b"/>
                            <a:pathLst>
                              <a:path w="179705" h="179705">
                                <a:moveTo>
                                  <a:pt x="0" y="89687"/>
                                </a:moveTo>
                                <a:lnTo>
                                  <a:pt x="7048" y="54778"/>
                                </a:lnTo>
                                <a:lnTo>
                                  <a:pt x="26271" y="26269"/>
                                </a:lnTo>
                                <a:lnTo>
                                  <a:pt x="54783" y="7048"/>
                                </a:lnTo>
                                <a:lnTo>
                                  <a:pt x="89700" y="0"/>
                                </a:lnTo>
                                <a:lnTo>
                                  <a:pt x="124609" y="7048"/>
                                </a:lnTo>
                                <a:lnTo>
                                  <a:pt x="153117" y="26269"/>
                                </a:lnTo>
                                <a:lnTo>
                                  <a:pt x="172338" y="54778"/>
                                </a:lnTo>
                                <a:lnTo>
                                  <a:pt x="179387" y="89687"/>
                                </a:lnTo>
                                <a:lnTo>
                                  <a:pt x="172339" y="124596"/>
                                </a:lnTo>
                                <a:lnTo>
                                  <a:pt x="153117" y="153104"/>
                                </a:lnTo>
                                <a:lnTo>
                                  <a:pt x="124609" y="172326"/>
                                </a:lnTo>
                                <a:lnTo>
                                  <a:pt x="89700" y="179374"/>
                                </a:lnTo>
                                <a:lnTo>
                                  <a:pt x="54783" y="172326"/>
                                </a:lnTo>
                                <a:lnTo>
                                  <a:pt x="26271" y="153104"/>
                                </a:lnTo>
                                <a:lnTo>
                                  <a:pt x="7048" y="124596"/>
                                </a:lnTo>
                                <a:lnTo>
                                  <a:pt x="0" y="89687"/>
                                </a:lnTo>
                                <a:close/>
                              </a:path>
                            </a:pathLst>
                          </a:custGeom>
                          <a:ln w="12700">
                            <a:solidFill>
                              <a:srgbClr val="000000"/>
                            </a:solidFill>
                            <a:prstDash val="solid"/>
                          </a:ln>
                        </wps:spPr>
                        <wps:bodyPr wrap="square" lIns="0" tIns="0" rIns="0" bIns="0" rtlCol="0">
                          <a:prstTxWarp prst="textNoShape">
                            <a:avLst/>
                          </a:prstTxWarp>
                          <a:noAutofit/>
                        </wps:bodyPr>
                      </wps:wsp>
                      <wps:wsp>
                        <wps:cNvPr id="1401" name="Graphic 1401"/>
                        <wps:cNvSpPr/>
                        <wps:spPr>
                          <a:xfrm>
                            <a:off x="1106487" y="712584"/>
                            <a:ext cx="97155" cy="8255"/>
                          </a:xfrm>
                          <a:custGeom>
                            <a:avLst/>
                            <a:gdLst/>
                            <a:ahLst/>
                            <a:cxnLst/>
                            <a:rect l="l" t="t" r="r" b="b"/>
                            <a:pathLst>
                              <a:path w="97155" h="8255">
                                <a:moveTo>
                                  <a:pt x="96837" y="0"/>
                                </a:moveTo>
                                <a:lnTo>
                                  <a:pt x="0" y="0"/>
                                </a:lnTo>
                                <a:lnTo>
                                  <a:pt x="0" y="8216"/>
                                </a:lnTo>
                                <a:lnTo>
                                  <a:pt x="96837" y="8216"/>
                                </a:lnTo>
                                <a:lnTo>
                                  <a:pt x="96837" y="0"/>
                                </a:lnTo>
                                <a:close/>
                              </a:path>
                            </a:pathLst>
                          </a:custGeom>
                          <a:solidFill>
                            <a:srgbClr val="5B9BD5"/>
                          </a:solidFill>
                        </wps:spPr>
                        <wps:bodyPr wrap="square" lIns="0" tIns="0" rIns="0" bIns="0" rtlCol="0">
                          <a:prstTxWarp prst="textNoShape">
                            <a:avLst/>
                          </a:prstTxWarp>
                          <a:noAutofit/>
                        </wps:bodyPr>
                      </wps:wsp>
                      <wps:wsp>
                        <wps:cNvPr id="1402" name="Graphic 1402"/>
                        <wps:cNvSpPr/>
                        <wps:spPr>
                          <a:xfrm>
                            <a:off x="1106487" y="712584"/>
                            <a:ext cx="97155" cy="8255"/>
                          </a:xfrm>
                          <a:custGeom>
                            <a:avLst/>
                            <a:gdLst/>
                            <a:ahLst/>
                            <a:cxnLst/>
                            <a:rect l="l" t="t" r="r" b="b"/>
                            <a:pathLst>
                              <a:path w="97155" h="8255">
                                <a:moveTo>
                                  <a:pt x="0" y="0"/>
                                </a:moveTo>
                                <a:lnTo>
                                  <a:pt x="96837" y="0"/>
                                </a:lnTo>
                                <a:lnTo>
                                  <a:pt x="96837" y="8216"/>
                                </a:lnTo>
                                <a:lnTo>
                                  <a:pt x="0" y="8216"/>
                                </a:lnTo>
                                <a:lnTo>
                                  <a:pt x="0" y="0"/>
                                </a:lnTo>
                                <a:close/>
                              </a:path>
                            </a:pathLst>
                          </a:custGeom>
                          <a:ln w="12700">
                            <a:solidFill>
                              <a:srgbClr val="000000"/>
                            </a:solidFill>
                            <a:prstDash val="solid"/>
                          </a:ln>
                        </wps:spPr>
                        <wps:bodyPr wrap="square" lIns="0" tIns="0" rIns="0" bIns="0" rtlCol="0">
                          <a:prstTxWarp prst="textNoShape">
                            <a:avLst/>
                          </a:prstTxWarp>
                          <a:noAutofit/>
                        </wps:bodyPr>
                      </wps:wsp>
                      <wps:wsp>
                        <wps:cNvPr id="1403" name="Graphic 1403"/>
                        <wps:cNvSpPr/>
                        <wps:spPr>
                          <a:xfrm>
                            <a:off x="1870072" y="136513"/>
                            <a:ext cx="180975" cy="179705"/>
                          </a:xfrm>
                          <a:custGeom>
                            <a:avLst/>
                            <a:gdLst/>
                            <a:ahLst/>
                            <a:cxnLst/>
                            <a:rect l="l" t="t" r="r" b="b"/>
                            <a:pathLst>
                              <a:path w="180975" h="179705">
                                <a:moveTo>
                                  <a:pt x="0" y="89687"/>
                                </a:moveTo>
                                <a:lnTo>
                                  <a:pt x="7111" y="54778"/>
                                </a:lnTo>
                                <a:lnTo>
                                  <a:pt x="26503" y="26269"/>
                                </a:lnTo>
                                <a:lnTo>
                                  <a:pt x="55265" y="7048"/>
                                </a:lnTo>
                                <a:lnTo>
                                  <a:pt x="90487" y="0"/>
                                </a:lnTo>
                                <a:lnTo>
                                  <a:pt x="125709" y="7048"/>
                                </a:lnTo>
                                <a:lnTo>
                                  <a:pt x="154471" y="26269"/>
                                </a:lnTo>
                                <a:lnTo>
                                  <a:pt x="173863" y="54778"/>
                                </a:lnTo>
                                <a:lnTo>
                                  <a:pt x="180975" y="89687"/>
                                </a:lnTo>
                                <a:lnTo>
                                  <a:pt x="173863" y="124596"/>
                                </a:lnTo>
                                <a:lnTo>
                                  <a:pt x="154471" y="153104"/>
                                </a:lnTo>
                                <a:lnTo>
                                  <a:pt x="125709" y="172326"/>
                                </a:lnTo>
                                <a:lnTo>
                                  <a:pt x="90487" y="179374"/>
                                </a:lnTo>
                                <a:lnTo>
                                  <a:pt x="55265" y="172326"/>
                                </a:lnTo>
                                <a:lnTo>
                                  <a:pt x="26503" y="153104"/>
                                </a:lnTo>
                                <a:lnTo>
                                  <a:pt x="7111" y="124596"/>
                                </a:lnTo>
                                <a:lnTo>
                                  <a:pt x="0" y="89687"/>
                                </a:lnTo>
                                <a:close/>
                              </a:path>
                            </a:pathLst>
                          </a:custGeom>
                          <a:ln w="12700">
                            <a:solidFill>
                              <a:srgbClr val="000000"/>
                            </a:solidFill>
                            <a:prstDash val="solid"/>
                          </a:ln>
                        </wps:spPr>
                        <wps:bodyPr wrap="square" lIns="0" tIns="0" rIns="0" bIns="0" rtlCol="0">
                          <a:prstTxWarp prst="textNoShape">
                            <a:avLst/>
                          </a:prstTxWarp>
                          <a:noAutofit/>
                        </wps:bodyPr>
                      </wps:wsp>
                      <wps:wsp>
                        <wps:cNvPr id="1404" name="Graphic 1404"/>
                        <wps:cNvSpPr/>
                        <wps:spPr>
                          <a:xfrm>
                            <a:off x="1911565" y="222097"/>
                            <a:ext cx="98425" cy="8255"/>
                          </a:xfrm>
                          <a:custGeom>
                            <a:avLst/>
                            <a:gdLst/>
                            <a:ahLst/>
                            <a:cxnLst/>
                            <a:rect l="l" t="t" r="r" b="b"/>
                            <a:pathLst>
                              <a:path w="98425" h="8255">
                                <a:moveTo>
                                  <a:pt x="98005" y="0"/>
                                </a:moveTo>
                                <a:lnTo>
                                  <a:pt x="0" y="0"/>
                                </a:lnTo>
                                <a:lnTo>
                                  <a:pt x="0" y="8216"/>
                                </a:lnTo>
                                <a:lnTo>
                                  <a:pt x="98005" y="8216"/>
                                </a:lnTo>
                                <a:lnTo>
                                  <a:pt x="98005" y="0"/>
                                </a:lnTo>
                                <a:close/>
                              </a:path>
                            </a:pathLst>
                          </a:custGeom>
                          <a:solidFill>
                            <a:srgbClr val="5B9BD5"/>
                          </a:solidFill>
                        </wps:spPr>
                        <wps:bodyPr wrap="square" lIns="0" tIns="0" rIns="0" bIns="0" rtlCol="0">
                          <a:prstTxWarp prst="textNoShape">
                            <a:avLst/>
                          </a:prstTxWarp>
                          <a:noAutofit/>
                        </wps:bodyPr>
                      </wps:wsp>
                      <wps:wsp>
                        <wps:cNvPr id="1405" name="Graphic 1405"/>
                        <wps:cNvSpPr/>
                        <wps:spPr>
                          <a:xfrm>
                            <a:off x="1911565" y="222084"/>
                            <a:ext cx="98425" cy="8255"/>
                          </a:xfrm>
                          <a:custGeom>
                            <a:avLst/>
                            <a:gdLst/>
                            <a:ahLst/>
                            <a:cxnLst/>
                            <a:rect l="l" t="t" r="r" b="b"/>
                            <a:pathLst>
                              <a:path w="98425" h="8255">
                                <a:moveTo>
                                  <a:pt x="0" y="0"/>
                                </a:moveTo>
                                <a:lnTo>
                                  <a:pt x="97993" y="0"/>
                                </a:lnTo>
                                <a:lnTo>
                                  <a:pt x="97993" y="8216"/>
                                </a:lnTo>
                                <a:lnTo>
                                  <a:pt x="0" y="8216"/>
                                </a:lnTo>
                                <a:lnTo>
                                  <a:pt x="0" y="0"/>
                                </a:lnTo>
                                <a:close/>
                              </a:path>
                            </a:pathLst>
                          </a:custGeom>
                          <a:ln w="12700">
                            <a:solidFill>
                              <a:srgbClr val="000000"/>
                            </a:solidFill>
                            <a:prstDash val="solid"/>
                          </a:ln>
                        </wps:spPr>
                        <wps:bodyPr wrap="square" lIns="0" tIns="0" rIns="0" bIns="0" rtlCol="0">
                          <a:prstTxWarp prst="textNoShape">
                            <a:avLst/>
                          </a:prstTxWarp>
                          <a:noAutofit/>
                        </wps:bodyPr>
                      </wps:wsp>
                      <wps:wsp>
                        <wps:cNvPr id="1406" name="Graphic 1406"/>
                        <wps:cNvSpPr/>
                        <wps:spPr>
                          <a:xfrm>
                            <a:off x="1250948" y="126991"/>
                            <a:ext cx="208279" cy="1270"/>
                          </a:xfrm>
                          <a:custGeom>
                            <a:avLst/>
                            <a:gdLst/>
                            <a:ahLst/>
                            <a:cxnLst/>
                            <a:rect l="l" t="t" r="r" b="b"/>
                            <a:pathLst>
                              <a:path w="208279" h="0">
                                <a:moveTo>
                                  <a:pt x="0" y="0"/>
                                </a:moveTo>
                                <a:lnTo>
                                  <a:pt x="207962" y="0"/>
                                </a:lnTo>
                              </a:path>
                            </a:pathLst>
                          </a:custGeom>
                          <a:ln w="19050">
                            <a:solidFill>
                              <a:srgbClr val="000000"/>
                            </a:solidFill>
                            <a:prstDash val="solid"/>
                          </a:ln>
                        </wps:spPr>
                        <wps:bodyPr wrap="square" lIns="0" tIns="0" rIns="0" bIns="0" rtlCol="0">
                          <a:prstTxWarp prst="textNoShape">
                            <a:avLst/>
                          </a:prstTxWarp>
                          <a:noAutofit/>
                        </wps:bodyPr>
                      </wps:wsp>
                      <wps:wsp>
                        <wps:cNvPr id="1407" name="Graphic 1407"/>
                        <wps:cNvSpPr/>
                        <wps:spPr>
                          <a:xfrm>
                            <a:off x="1446212" y="88888"/>
                            <a:ext cx="76200" cy="76200"/>
                          </a:xfrm>
                          <a:custGeom>
                            <a:avLst/>
                            <a:gdLst/>
                            <a:ahLst/>
                            <a:cxnLst/>
                            <a:rect l="l" t="t" r="r" b="b"/>
                            <a:pathLst>
                              <a:path w="76200" h="76200">
                                <a:moveTo>
                                  <a:pt x="0" y="0"/>
                                </a:moveTo>
                                <a:lnTo>
                                  <a:pt x="0" y="76200"/>
                                </a:lnTo>
                                <a:lnTo>
                                  <a:pt x="76200" y="38100"/>
                                </a:lnTo>
                                <a:lnTo>
                                  <a:pt x="0" y="0"/>
                                </a:lnTo>
                                <a:close/>
                              </a:path>
                            </a:pathLst>
                          </a:custGeom>
                          <a:solidFill>
                            <a:srgbClr val="000000"/>
                          </a:solidFill>
                        </wps:spPr>
                        <wps:bodyPr wrap="square" lIns="0" tIns="0" rIns="0" bIns="0" rtlCol="0">
                          <a:prstTxWarp prst="textNoShape">
                            <a:avLst/>
                          </a:prstTxWarp>
                          <a:noAutofit/>
                        </wps:bodyPr>
                      </wps:wsp>
                      <wps:wsp>
                        <wps:cNvPr id="1408" name="Graphic 1408"/>
                        <wps:cNvSpPr/>
                        <wps:spPr>
                          <a:xfrm>
                            <a:off x="1241423" y="338112"/>
                            <a:ext cx="209550" cy="1270"/>
                          </a:xfrm>
                          <a:custGeom>
                            <a:avLst/>
                            <a:gdLst/>
                            <a:ahLst/>
                            <a:cxnLst/>
                            <a:rect l="l" t="t" r="r" b="b"/>
                            <a:pathLst>
                              <a:path w="209550" h="0">
                                <a:moveTo>
                                  <a:pt x="0" y="0"/>
                                </a:moveTo>
                                <a:lnTo>
                                  <a:pt x="209550" y="0"/>
                                </a:lnTo>
                              </a:path>
                            </a:pathLst>
                          </a:custGeom>
                          <a:ln w="19050">
                            <a:solidFill>
                              <a:srgbClr val="000000"/>
                            </a:solidFill>
                            <a:prstDash val="solid"/>
                          </a:ln>
                        </wps:spPr>
                        <wps:bodyPr wrap="square" lIns="0" tIns="0" rIns="0" bIns="0" rtlCol="0">
                          <a:prstTxWarp prst="textNoShape">
                            <a:avLst/>
                          </a:prstTxWarp>
                          <a:noAutofit/>
                        </wps:bodyPr>
                      </wps:wsp>
                      <wps:wsp>
                        <wps:cNvPr id="1409" name="Graphic 1409"/>
                        <wps:cNvSpPr/>
                        <wps:spPr>
                          <a:xfrm>
                            <a:off x="1438276" y="300008"/>
                            <a:ext cx="76200" cy="76200"/>
                          </a:xfrm>
                          <a:custGeom>
                            <a:avLst/>
                            <a:gdLst/>
                            <a:ahLst/>
                            <a:cxnLst/>
                            <a:rect l="l" t="t" r="r" b="b"/>
                            <a:pathLst>
                              <a:path w="76200" h="76200">
                                <a:moveTo>
                                  <a:pt x="0" y="0"/>
                                </a:moveTo>
                                <a:lnTo>
                                  <a:pt x="0" y="76200"/>
                                </a:lnTo>
                                <a:lnTo>
                                  <a:pt x="76200" y="38100"/>
                                </a:lnTo>
                                <a:lnTo>
                                  <a:pt x="0" y="0"/>
                                </a:lnTo>
                                <a:close/>
                              </a:path>
                            </a:pathLst>
                          </a:custGeom>
                          <a:solidFill>
                            <a:srgbClr val="000000"/>
                          </a:solidFill>
                        </wps:spPr>
                        <wps:bodyPr wrap="square" lIns="0" tIns="0" rIns="0" bIns="0" rtlCol="0">
                          <a:prstTxWarp prst="textNoShape">
                            <a:avLst/>
                          </a:prstTxWarp>
                          <a:noAutofit/>
                        </wps:bodyPr>
                      </wps:wsp>
                      <wps:wsp>
                        <wps:cNvPr id="1410" name="Graphic 1410"/>
                        <wps:cNvSpPr/>
                        <wps:spPr>
                          <a:xfrm>
                            <a:off x="1250948" y="519071"/>
                            <a:ext cx="208279" cy="1270"/>
                          </a:xfrm>
                          <a:custGeom>
                            <a:avLst/>
                            <a:gdLst/>
                            <a:ahLst/>
                            <a:cxnLst/>
                            <a:rect l="l" t="t" r="r" b="b"/>
                            <a:pathLst>
                              <a:path w="208279" h="0">
                                <a:moveTo>
                                  <a:pt x="0" y="0"/>
                                </a:moveTo>
                                <a:lnTo>
                                  <a:pt x="207962" y="0"/>
                                </a:lnTo>
                              </a:path>
                            </a:pathLst>
                          </a:custGeom>
                          <a:ln w="19050">
                            <a:solidFill>
                              <a:srgbClr val="000000"/>
                            </a:solidFill>
                            <a:prstDash val="solid"/>
                          </a:ln>
                        </wps:spPr>
                        <wps:bodyPr wrap="square" lIns="0" tIns="0" rIns="0" bIns="0" rtlCol="0">
                          <a:prstTxWarp prst="textNoShape">
                            <a:avLst/>
                          </a:prstTxWarp>
                          <a:noAutofit/>
                        </wps:bodyPr>
                      </wps:wsp>
                      <wps:wsp>
                        <wps:cNvPr id="1411" name="Graphic 1411"/>
                        <wps:cNvSpPr/>
                        <wps:spPr>
                          <a:xfrm>
                            <a:off x="1446212" y="480968"/>
                            <a:ext cx="76200" cy="76200"/>
                          </a:xfrm>
                          <a:custGeom>
                            <a:avLst/>
                            <a:gdLst/>
                            <a:ahLst/>
                            <a:cxnLst/>
                            <a:rect l="l" t="t" r="r" b="b"/>
                            <a:pathLst>
                              <a:path w="76200" h="76200">
                                <a:moveTo>
                                  <a:pt x="0" y="0"/>
                                </a:moveTo>
                                <a:lnTo>
                                  <a:pt x="0" y="76200"/>
                                </a:lnTo>
                                <a:lnTo>
                                  <a:pt x="76200" y="38100"/>
                                </a:lnTo>
                                <a:lnTo>
                                  <a:pt x="0" y="0"/>
                                </a:lnTo>
                                <a:close/>
                              </a:path>
                            </a:pathLst>
                          </a:custGeom>
                          <a:solidFill>
                            <a:srgbClr val="000000"/>
                          </a:solidFill>
                        </wps:spPr>
                        <wps:bodyPr wrap="square" lIns="0" tIns="0" rIns="0" bIns="0" rtlCol="0">
                          <a:prstTxWarp prst="textNoShape">
                            <a:avLst/>
                          </a:prstTxWarp>
                          <a:noAutofit/>
                        </wps:bodyPr>
                      </wps:wsp>
                      <wps:wsp>
                        <wps:cNvPr id="1412" name="Graphic 1412"/>
                        <wps:cNvSpPr/>
                        <wps:spPr>
                          <a:xfrm>
                            <a:off x="1250948" y="707966"/>
                            <a:ext cx="208279" cy="1270"/>
                          </a:xfrm>
                          <a:custGeom>
                            <a:avLst/>
                            <a:gdLst/>
                            <a:ahLst/>
                            <a:cxnLst/>
                            <a:rect l="l" t="t" r="r" b="b"/>
                            <a:pathLst>
                              <a:path w="208279" h="0">
                                <a:moveTo>
                                  <a:pt x="0" y="0"/>
                                </a:moveTo>
                                <a:lnTo>
                                  <a:pt x="207962" y="0"/>
                                </a:lnTo>
                              </a:path>
                            </a:pathLst>
                          </a:custGeom>
                          <a:ln w="19050">
                            <a:solidFill>
                              <a:srgbClr val="000000"/>
                            </a:solidFill>
                            <a:prstDash val="solid"/>
                          </a:ln>
                        </wps:spPr>
                        <wps:bodyPr wrap="square" lIns="0" tIns="0" rIns="0" bIns="0" rtlCol="0">
                          <a:prstTxWarp prst="textNoShape">
                            <a:avLst/>
                          </a:prstTxWarp>
                          <a:noAutofit/>
                        </wps:bodyPr>
                      </wps:wsp>
                      <wps:wsp>
                        <wps:cNvPr id="1413" name="Graphic 1413"/>
                        <wps:cNvSpPr/>
                        <wps:spPr>
                          <a:xfrm>
                            <a:off x="1446212" y="669864"/>
                            <a:ext cx="76200" cy="76200"/>
                          </a:xfrm>
                          <a:custGeom>
                            <a:avLst/>
                            <a:gdLst/>
                            <a:ahLst/>
                            <a:cxnLst/>
                            <a:rect l="l" t="t" r="r" b="b"/>
                            <a:pathLst>
                              <a:path w="76200" h="76200">
                                <a:moveTo>
                                  <a:pt x="0" y="0"/>
                                </a:moveTo>
                                <a:lnTo>
                                  <a:pt x="0" y="76200"/>
                                </a:lnTo>
                                <a:lnTo>
                                  <a:pt x="76200" y="38100"/>
                                </a:lnTo>
                                <a:lnTo>
                                  <a:pt x="0" y="0"/>
                                </a:lnTo>
                                <a:close/>
                              </a:path>
                            </a:pathLst>
                          </a:custGeom>
                          <a:solidFill>
                            <a:srgbClr val="000000"/>
                          </a:solidFill>
                        </wps:spPr>
                        <wps:bodyPr wrap="square" lIns="0" tIns="0" rIns="0" bIns="0" rtlCol="0">
                          <a:prstTxWarp prst="textNoShape">
                            <a:avLst/>
                          </a:prstTxWarp>
                          <a:noAutofit/>
                        </wps:bodyPr>
                      </wps:wsp>
                      <wps:wsp>
                        <wps:cNvPr id="1414" name="Graphic 1414"/>
                        <wps:cNvSpPr/>
                        <wps:spPr>
                          <a:xfrm>
                            <a:off x="2022472" y="288900"/>
                            <a:ext cx="180975" cy="179705"/>
                          </a:xfrm>
                          <a:custGeom>
                            <a:avLst/>
                            <a:gdLst/>
                            <a:ahLst/>
                            <a:cxnLst/>
                            <a:rect l="l" t="t" r="r" b="b"/>
                            <a:pathLst>
                              <a:path w="180975" h="179705">
                                <a:moveTo>
                                  <a:pt x="0" y="89687"/>
                                </a:moveTo>
                                <a:lnTo>
                                  <a:pt x="7111" y="54778"/>
                                </a:lnTo>
                                <a:lnTo>
                                  <a:pt x="26503" y="26269"/>
                                </a:lnTo>
                                <a:lnTo>
                                  <a:pt x="55265" y="7048"/>
                                </a:lnTo>
                                <a:lnTo>
                                  <a:pt x="90487" y="0"/>
                                </a:lnTo>
                                <a:lnTo>
                                  <a:pt x="125709" y="7048"/>
                                </a:lnTo>
                                <a:lnTo>
                                  <a:pt x="154471" y="26269"/>
                                </a:lnTo>
                                <a:lnTo>
                                  <a:pt x="173863" y="54778"/>
                                </a:lnTo>
                                <a:lnTo>
                                  <a:pt x="180975" y="89687"/>
                                </a:lnTo>
                                <a:lnTo>
                                  <a:pt x="173863" y="124596"/>
                                </a:lnTo>
                                <a:lnTo>
                                  <a:pt x="154471" y="153104"/>
                                </a:lnTo>
                                <a:lnTo>
                                  <a:pt x="125709" y="172326"/>
                                </a:lnTo>
                                <a:lnTo>
                                  <a:pt x="90487" y="179374"/>
                                </a:lnTo>
                                <a:lnTo>
                                  <a:pt x="55265" y="172326"/>
                                </a:lnTo>
                                <a:lnTo>
                                  <a:pt x="26503" y="153104"/>
                                </a:lnTo>
                                <a:lnTo>
                                  <a:pt x="7111" y="124596"/>
                                </a:lnTo>
                                <a:lnTo>
                                  <a:pt x="0" y="89687"/>
                                </a:lnTo>
                                <a:close/>
                              </a:path>
                            </a:pathLst>
                          </a:custGeom>
                          <a:ln w="12700">
                            <a:solidFill>
                              <a:srgbClr val="000000"/>
                            </a:solidFill>
                            <a:prstDash val="solid"/>
                          </a:ln>
                        </wps:spPr>
                        <wps:bodyPr wrap="square" lIns="0" tIns="0" rIns="0" bIns="0" rtlCol="0">
                          <a:prstTxWarp prst="textNoShape">
                            <a:avLst/>
                          </a:prstTxWarp>
                          <a:noAutofit/>
                        </wps:bodyPr>
                      </wps:wsp>
                      <wps:wsp>
                        <wps:cNvPr id="1415" name="Graphic 1415"/>
                        <wps:cNvSpPr/>
                        <wps:spPr>
                          <a:xfrm>
                            <a:off x="2063953" y="374472"/>
                            <a:ext cx="98425" cy="8255"/>
                          </a:xfrm>
                          <a:custGeom>
                            <a:avLst/>
                            <a:gdLst/>
                            <a:ahLst/>
                            <a:cxnLst/>
                            <a:rect l="l" t="t" r="r" b="b"/>
                            <a:pathLst>
                              <a:path w="98425" h="8255">
                                <a:moveTo>
                                  <a:pt x="98005" y="0"/>
                                </a:moveTo>
                                <a:lnTo>
                                  <a:pt x="0" y="0"/>
                                </a:lnTo>
                                <a:lnTo>
                                  <a:pt x="0" y="8216"/>
                                </a:lnTo>
                                <a:lnTo>
                                  <a:pt x="98005" y="8216"/>
                                </a:lnTo>
                                <a:lnTo>
                                  <a:pt x="98005" y="0"/>
                                </a:lnTo>
                                <a:close/>
                              </a:path>
                            </a:pathLst>
                          </a:custGeom>
                          <a:solidFill>
                            <a:srgbClr val="5B9BD5"/>
                          </a:solidFill>
                        </wps:spPr>
                        <wps:bodyPr wrap="square" lIns="0" tIns="0" rIns="0" bIns="0" rtlCol="0">
                          <a:prstTxWarp prst="textNoShape">
                            <a:avLst/>
                          </a:prstTxWarp>
                          <a:noAutofit/>
                        </wps:bodyPr>
                      </wps:wsp>
                      <wps:wsp>
                        <wps:cNvPr id="1416" name="Graphic 1416"/>
                        <wps:cNvSpPr/>
                        <wps:spPr>
                          <a:xfrm>
                            <a:off x="2063965" y="374472"/>
                            <a:ext cx="98425" cy="8255"/>
                          </a:xfrm>
                          <a:custGeom>
                            <a:avLst/>
                            <a:gdLst/>
                            <a:ahLst/>
                            <a:cxnLst/>
                            <a:rect l="l" t="t" r="r" b="b"/>
                            <a:pathLst>
                              <a:path w="98425" h="8255">
                                <a:moveTo>
                                  <a:pt x="0" y="0"/>
                                </a:moveTo>
                                <a:lnTo>
                                  <a:pt x="97993" y="0"/>
                                </a:lnTo>
                                <a:lnTo>
                                  <a:pt x="97993" y="8216"/>
                                </a:lnTo>
                                <a:lnTo>
                                  <a:pt x="0" y="8216"/>
                                </a:lnTo>
                                <a:lnTo>
                                  <a:pt x="0" y="0"/>
                                </a:lnTo>
                                <a:close/>
                              </a:path>
                            </a:pathLst>
                          </a:custGeom>
                          <a:ln w="12700">
                            <a:solidFill>
                              <a:srgbClr val="000000"/>
                            </a:solidFill>
                            <a:prstDash val="solid"/>
                          </a:ln>
                        </wps:spPr>
                        <wps:bodyPr wrap="square" lIns="0" tIns="0" rIns="0" bIns="0" rtlCol="0">
                          <a:prstTxWarp prst="textNoShape">
                            <a:avLst/>
                          </a:prstTxWarp>
                          <a:noAutofit/>
                        </wps:bodyPr>
                      </wps:wsp>
                      <pic:pic>
                        <pic:nvPicPr>
                          <pic:cNvPr id="1417" name="Image 1417"/>
                          <pic:cNvPicPr/>
                        </pic:nvPicPr>
                        <pic:blipFill>
                          <a:blip r:embed="rId125" cstate="print"/>
                          <a:stretch>
                            <a:fillRect/>
                          </a:stretch>
                        </pic:blipFill>
                        <pic:spPr>
                          <a:xfrm>
                            <a:off x="1819272" y="512726"/>
                            <a:ext cx="192087" cy="193649"/>
                          </a:xfrm>
                          <a:prstGeom prst="rect">
                            <a:avLst/>
                          </a:prstGeom>
                        </pic:spPr>
                      </pic:pic>
                      <pic:pic>
                        <pic:nvPicPr>
                          <pic:cNvPr id="1418" name="Image 1418"/>
                          <pic:cNvPicPr/>
                        </pic:nvPicPr>
                        <pic:blipFill>
                          <a:blip r:embed="rId126" cstate="print"/>
                          <a:stretch>
                            <a:fillRect/>
                          </a:stretch>
                        </pic:blipFill>
                        <pic:spPr>
                          <a:xfrm>
                            <a:off x="2157409" y="515894"/>
                            <a:ext cx="192087" cy="192074"/>
                          </a:xfrm>
                          <a:prstGeom prst="rect">
                            <a:avLst/>
                          </a:prstGeom>
                        </pic:spPr>
                      </pic:pic>
                      <wps:wsp>
                        <wps:cNvPr id="1419" name="Graphic 1419"/>
                        <wps:cNvSpPr/>
                        <wps:spPr>
                          <a:xfrm>
                            <a:off x="2497134" y="39687"/>
                            <a:ext cx="179705" cy="179705"/>
                          </a:xfrm>
                          <a:custGeom>
                            <a:avLst/>
                            <a:gdLst/>
                            <a:ahLst/>
                            <a:cxnLst/>
                            <a:rect l="l" t="t" r="r" b="b"/>
                            <a:pathLst>
                              <a:path w="179705" h="179705">
                                <a:moveTo>
                                  <a:pt x="0" y="89687"/>
                                </a:moveTo>
                                <a:lnTo>
                                  <a:pt x="7048" y="54778"/>
                                </a:lnTo>
                                <a:lnTo>
                                  <a:pt x="26271" y="26269"/>
                                </a:lnTo>
                                <a:lnTo>
                                  <a:pt x="54783" y="7048"/>
                                </a:lnTo>
                                <a:lnTo>
                                  <a:pt x="89700" y="0"/>
                                </a:lnTo>
                                <a:lnTo>
                                  <a:pt x="124609" y="7048"/>
                                </a:lnTo>
                                <a:lnTo>
                                  <a:pt x="153117" y="26269"/>
                                </a:lnTo>
                                <a:lnTo>
                                  <a:pt x="172338" y="54778"/>
                                </a:lnTo>
                                <a:lnTo>
                                  <a:pt x="179387" y="89687"/>
                                </a:lnTo>
                                <a:lnTo>
                                  <a:pt x="172339" y="124596"/>
                                </a:lnTo>
                                <a:lnTo>
                                  <a:pt x="153117" y="153104"/>
                                </a:lnTo>
                                <a:lnTo>
                                  <a:pt x="124609" y="172326"/>
                                </a:lnTo>
                                <a:lnTo>
                                  <a:pt x="89700" y="179374"/>
                                </a:lnTo>
                                <a:lnTo>
                                  <a:pt x="54783" y="172326"/>
                                </a:lnTo>
                                <a:lnTo>
                                  <a:pt x="26271" y="153104"/>
                                </a:lnTo>
                                <a:lnTo>
                                  <a:pt x="7048" y="124596"/>
                                </a:lnTo>
                                <a:lnTo>
                                  <a:pt x="0" y="89687"/>
                                </a:lnTo>
                                <a:close/>
                              </a:path>
                            </a:pathLst>
                          </a:custGeom>
                          <a:ln w="12700">
                            <a:solidFill>
                              <a:srgbClr val="000000"/>
                            </a:solidFill>
                            <a:prstDash val="solid"/>
                          </a:ln>
                        </wps:spPr>
                        <wps:bodyPr wrap="square" lIns="0" tIns="0" rIns="0" bIns="0" rtlCol="0">
                          <a:prstTxWarp prst="textNoShape">
                            <a:avLst/>
                          </a:prstTxWarp>
                          <a:noAutofit/>
                        </wps:bodyPr>
                      </wps:wsp>
                      <wps:wsp>
                        <wps:cNvPr id="1420" name="Graphic 1420"/>
                        <wps:cNvSpPr/>
                        <wps:spPr>
                          <a:xfrm>
                            <a:off x="2532570" y="72338"/>
                            <a:ext cx="108585" cy="113030"/>
                          </a:xfrm>
                          <a:custGeom>
                            <a:avLst/>
                            <a:gdLst/>
                            <a:ahLst/>
                            <a:cxnLst/>
                            <a:rect l="l" t="t" r="r" b="b"/>
                            <a:pathLst>
                              <a:path w="108585" h="113030">
                                <a:moveTo>
                                  <a:pt x="108496" y="54610"/>
                                </a:moveTo>
                                <a:lnTo>
                                  <a:pt x="56680" y="54610"/>
                                </a:lnTo>
                                <a:lnTo>
                                  <a:pt x="56680" y="0"/>
                                </a:lnTo>
                                <a:lnTo>
                                  <a:pt x="51816" y="0"/>
                                </a:lnTo>
                                <a:lnTo>
                                  <a:pt x="51816" y="54610"/>
                                </a:lnTo>
                                <a:lnTo>
                                  <a:pt x="0" y="54610"/>
                                </a:lnTo>
                                <a:lnTo>
                                  <a:pt x="0" y="59690"/>
                                </a:lnTo>
                                <a:lnTo>
                                  <a:pt x="51816" y="59690"/>
                                </a:lnTo>
                                <a:lnTo>
                                  <a:pt x="51816" y="113030"/>
                                </a:lnTo>
                                <a:lnTo>
                                  <a:pt x="56680" y="113030"/>
                                </a:lnTo>
                                <a:lnTo>
                                  <a:pt x="56680" y="59690"/>
                                </a:lnTo>
                                <a:lnTo>
                                  <a:pt x="108496" y="59690"/>
                                </a:lnTo>
                                <a:lnTo>
                                  <a:pt x="108496" y="54610"/>
                                </a:lnTo>
                                <a:close/>
                              </a:path>
                            </a:pathLst>
                          </a:custGeom>
                          <a:solidFill>
                            <a:srgbClr val="5B9BD5"/>
                          </a:solidFill>
                        </wps:spPr>
                        <wps:bodyPr wrap="square" lIns="0" tIns="0" rIns="0" bIns="0" rtlCol="0">
                          <a:prstTxWarp prst="textNoShape">
                            <a:avLst/>
                          </a:prstTxWarp>
                          <a:noAutofit/>
                        </wps:bodyPr>
                      </wps:wsp>
                      <wps:wsp>
                        <wps:cNvPr id="1421" name="Graphic 1421"/>
                        <wps:cNvSpPr/>
                        <wps:spPr>
                          <a:xfrm>
                            <a:off x="2532579" y="72795"/>
                            <a:ext cx="108585" cy="113664"/>
                          </a:xfrm>
                          <a:custGeom>
                            <a:avLst/>
                            <a:gdLst/>
                            <a:ahLst/>
                            <a:cxnLst/>
                            <a:rect l="l" t="t" r="r" b="b"/>
                            <a:pathLst>
                              <a:path w="108585" h="113664">
                                <a:moveTo>
                                  <a:pt x="0" y="54152"/>
                                </a:moveTo>
                                <a:lnTo>
                                  <a:pt x="51816" y="54152"/>
                                </a:lnTo>
                                <a:lnTo>
                                  <a:pt x="51816" y="0"/>
                                </a:lnTo>
                                <a:lnTo>
                                  <a:pt x="56680" y="0"/>
                                </a:lnTo>
                                <a:lnTo>
                                  <a:pt x="56680" y="54152"/>
                                </a:lnTo>
                                <a:lnTo>
                                  <a:pt x="108496" y="54152"/>
                                </a:lnTo>
                                <a:lnTo>
                                  <a:pt x="108496" y="59004"/>
                                </a:lnTo>
                                <a:lnTo>
                                  <a:pt x="56680" y="59004"/>
                                </a:lnTo>
                                <a:lnTo>
                                  <a:pt x="56680" y="113157"/>
                                </a:lnTo>
                                <a:lnTo>
                                  <a:pt x="51816" y="113157"/>
                                </a:lnTo>
                                <a:lnTo>
                                  <a:pt x="51816" y="59004"/>
                                </a:lnTo>
                                <a:lnTo>
                                  <a:pt x="0" y="59004"/>
                                </a:lnTo>
                                <a:lnTo>
                                  <a:pt x="0" y="54152"/>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89.649994pt;margin-top:15.462015pt;width:213.25pt;height:64pt;mso-position-horizontal-relative:page;mso-position-vertical-relative:paragraph;z-index:-15676928;mso-wrap-distance-left:0;mso-wrap-distance-right:0" id="docshapegroup860" coordorigin="3793,309" coordsize="4265,1280">
                <v:shape style="position:absolute;left:3808;top:324;width:4235;height:1248" id="docshape861" coordorigin="3808,324" coordsize="4235,1248" path="m3808,324l5910,324,5910,1572,3808,1572,3808,324xm5940,324l8043,324,8043,1572,5940,1572,5940,324xe" filled="false" stroked="true" strokeweight="1.5pt" strokecolor="#000000">
                  <v:path arrowok="t"/>
                  <v:stroke dashstyle="solid"/>
                </v:shape>
                <v:shape style="position:absolute;left:3855;top:959;width:303;height:303" type="#_x0000_t75" id="docshape862" stroked="false">
                  <v:imagedata r:id="rId120" o:title=""/>
                </v:shape>
                <v:shape style="position:absolute;left:4218;top:409;width:303;height:305" type="#_x0000_t75" id="docshape863" stroked="false">
                  <v:imagedata r:id="rId121" o:title=""/>
                </v:shape>
                <v:shape style="position:absolute;left:7583;top:701;width:285;height:283" id="docshape864" coordorigin="7583,702" coordsize="285,283" path="m7583,843l7594,788,7625,743,7670,713,7725,702,7781,713,7826,743,7857,788,7868,843,7857,898,7826,943,7781,973,7725,984,7670,973,7625,943,7594,898,7583,843xe" filled="false" stroked="true" strokeweight="1pt" strokecolor="#000000">
                  <v:path arrowok="t"/>
                  <v:stroke dashstyle="solid"/>
                </v:shape>
                <v:shape style="position:absolute;left:7639;top:753;width:173;height:178" id="docshape865" coordorigin="7639,753" coordsize="173,178" path="m7812,839l7729,839,7729,753,7722,753,7722,839,7639,839,7639,847,7722,847,7722,931,7729,931,7729,847,7812,847,7812,839xe" filled="true" fillcolor="#5b9bd5" stroked="false">
                  <v:path arrowok="t"/>
                  <v:fill type="solid"/>
                </v:shape>
                <v:shape style="position:absolute;left:7639;top:753;width:173;height:179" id="docshape866" coordorigin="7639,754" coordsize="173,179" path="m7639,839l7722,839,7722,754,7729,754,7729,839,7812,839,7812,847,7729,847,7729,932,7722,932,7722,847,7639,847,7639,839xe" filled="false" stroked="true" strokeweight="1.0pt" strokecolor="#000000">
                  <v:path arrowok="t"/>
                  <v:stroke dashstyle="solid"/>
                </v:shape>
                <v:shape style="position:absolute;left:4338;top:899;width:303;height:305" type="#_x0000_t75" id="docshape867" stroked="false">
                  <v:imagedata r:id="rId110" o:title=""/>
                </v:shape>
                <v:shape style="position:absolute;left:7190;top:376;width:303;height:305" type="#_x0000_t75" id="docshape868" stroked="false">
                  <v:imagedata r:id="rId122" o:title=""/>
                </v:shape>
                <v:shape style="position:absolute;left:4630;top:551;width:305;height:303" type="#_x0000_t75" id="docshape869" stroked="false">
                  <v:imagedata r:id="rId123" o:title=""/>
                </v:shape>
                <v:shape style="position:absolute;left:7573;top:1174;width:305;height:303" type="#_x0000_t75" id="docshape870" stroked="false">
                  <v:imagedata r:id="rId124" o:title=""/>
                </v:shape>
                <v:shape style="position:absolute;left:5480;top:366;width:283;height:285" id="docshape871" coordorigin="5480,367" coordsize="283,285" path="m5480,509l5492,454,5522,408,5567,378,5622,367,5677,378,5722,408,5752,454,5763,509,5752,565,5722,610,5677,641,5622,652,5567,641,5522,610,5492,565,5480,509xe" filled="false" stroked="true" strokeweight="1pt" strokecolor="#000000">
                  <v:path arrowok="t"/>
                  <v:stroke dashstyle="solid"/>
                </v:shape>
                <v:rect style="position:absolute;left:5545;top:502;width:153;height:14" id="docshape872" filled="true" fillcolor="#5b9bd5" stroked="false">
                  <v:fill type="solid"/>
                </v:rect>
                <v:rect style="position:absolute;left:5545;top:502;width:153;height:14" id="docshape873" filled="false" stroked="true" strokeweight="1pt" strokecolor="#000000">
                  <v:stroke dashstyle="solid"/>
                </v:rect>
                <v:shape style="position:absolute;left:5465;top:676;width:285;height:283" id="docshape874" coordorigin="5465,677" coordsize="285,283" path="m5465,818l5477,763,5507,718,5553,688,5608,677,5663,688,5709,718,5739,763,5750,818,5739,873,5709,918,5663,948,5608,959,5553,948,5507,918,5477,873,5465,818xe" filled="false" stroked="true" strokeweight="1pt" strokecolor="#000000">
                  <v:path arrowok="t"/>
                  <v:stroke dashstyle="solid"/>
                </v:shape>
                <v:rect style="position:absolute;left:5530;top:811;width:155;height:13" id="docshape875" filled="true" fillcolor="#5b9bd5" stroked="false">
                  <v:fill type="solid"/>
                </v:rect>
                <v:rect style="position:absolute;left:5530;top:811;width:155;height:13" id="docshape876" filled="false" stroked="true" strokeweight="1pt" strokecolor="#000000">
                  <v:stroke dashstyle="solid"/>
                </v:rect>
                <v:shape style="position:absolute;left:5465;top:986;width:283;height:283" id="docshape877" coordorigin="5465,987" coordsize="283,283" path="m5465,1128l5477,1073,5507,1028,5552,998,5607,987,5662,998,5707,1028,5737,1073,5748,1128,5737,1183,5707,1228,5662,1258,5607,1269,5552,1258,5507,1228,5477,1183,5465,1128xe" filled="false" stroked="true" strokeweight="1pt" strokecolor="#000000">
                  <v:path arrowok="t"/>
                  <v:stroke dashstyle="solid"/>
                </v:shape>
                <v:rect style="position:absolute;left:5530;top:1121;width:153;height:13" id="docshape878" filled="true" fillcolor="#5b9bd5" stroked="false">
                  <v:fill type="solid"/>
                </v:rect>
                <v:rect style="position:absolute;left:5530;top:1121;width:153;height:13" id="docshape879" filled="false" stroked="true" strokeweight="1pt" strokecolor="#000000">
                  <v:stroke dashstyle="solid"/>
                </v:rect>
                <v:shape style="position:absolute;left:5470;top:1296;width:283;height:283" id="docshape880" coordorigin="5470,1297" coordsize="283,283" path="m5470,1438l5482,1383,5512,1338,5557,1308,5612,1297,5667,1308,5712,1338,5742,1383,5753,1438,5742,1493,5712,1538,5667,1568,5612,1579,5557,1568,5512,1538,5482,1493,5470,1438xe" filled="false" stroked="true" strokeweight="1pt" strokecolor="#000000">
                  <v:path arrowok="t"/>
                  <v:stroke dashstyle="solid"/>
                </v:shape>
                <v:rect style="position:absolute;left:5535;top:1431;width:153;height:13" id="docshape881" filled="true" fillcolor="#5b9bd5" stroked="false">
                  <v:fill type="solid"/>
                </v:rect>
                <v:rect style="position:absolute;left:5535;top:1431;width:153;height:13" id="docshape882" filled="false" stroked="true" strokeweight="1pt" strokecolor="#000000">
                  <v:stroke dashstyle="solid"/>
                </v:rect>
                <v:shape style="position:absolute;left:6738;top:524;width:285;height:283" id="docshape883" coordorigin="6738,524" coordsize="285,283" path="m6738,665l6749,610,6780,566,6825,535,6880,524,6936,535,6981,566,7012,610,7023,665,7012,720,6981,765,6936,796,6880,807,6825,796,6780,765,6749,720,6738,665xe" filled="false" stroked="true" strokeweight="1pt" strokecolor="#000000">
                  <v:path arrowok="t"/>
                  <v:stroke dashstyle="solid"/>
                </v:shape>
                <v:rect style="position:absolute;left:6803;top:659;width:155;height:13" id="docshape884" filled="true" fillcolor="#5b9bd5" stroked="false">
                  <v:fill type="solid"/>
                </v:rect>
                <v:rect style="position:absolute;left:6803;top:658;width:155;height:13" id="docshape885" filled="false" stroked="true" strokeweight="1pt" strokecolor="#000000">
                  <v:stroke dashstyle="solid"/>
                </v:rect>
                <v:line style="position:absolute" from="5763,509" to="6090,509" stroked="true" strokeweight="1.5pt" strokecolor="#000000">
                  <v:stroke dashstyle="solid"/>
                </v:line>
                <v:shape style="position:absolute;left:6070;top:449;width:120;height:120" id="docshape886" coordorigin="6070,449" coordsize="120,120" path="m6070,449l6070,569,6190,509,6070,449xe" filled="true" fillcolor="#000000" stroked="false">
                  <v:path arrowok="t"/>
                  <v:fill type="solid"/>
                </v:shape>
                <v:line style="position:absolute" from="5748,842" to="6078,842" stroked="true" strokeweight="1.5pt" strokecolor="#000000">
                  <v:stroke dashstyle="solid"/>
                </v:line>
                <v:shape style="position:absolute;left:6058;top:781;width:120;height:120" id="docshape887" coordorigin="6058,782" coordsize="120,120" path="m6058,782l6058,902,6178,842,6058,782xe" filled="true" fillcolor="#000000" stroked="false">
                  <v:path arrowok="t"/>
                  <v:fill type="solid"/>
                </v:shape>
                <v:line style="position:absolute" from="5763,1127" to="6090,1127" stroked="true" strokeweight="1.5pt" strokecolor="#000000">
                  <v:stroke dashstyle="solid"/>
                </v:line>
                <v:shape style="position:absolute;left:6070;top:1066;width:120;height:120" id="docshape888" coordorigin="6070,1067" coordsize="120,120" path="m6070,1067l6070,1187,6190,1127,6070,1067xe" filled="true" fillcolor="#000000" stroked="false">
                  <v:path arrowok="t"/>
                  <v:fill type="solid"/>
                </v:shape>
                <v:line style="position:absolute" from="5763,1424" to="6090,1424" stroked="true" strokeweight="1.5pt" strokecolor="#000000">
                  <v:stroke dashstyle="solid"/>
                </v:line>
                <v:shape style="position:absolute;left:6070;top:1364;width:120;height:120" id="docshape889" coordorigin="6070,1364" coordsize="120,120" path="m6070,1364l6070,1484,6190,1424,6070,1364xe" filled="true" fillcolor="#000000" stroked="false">
                  <v:path arrowok="t"/>
                  <v:fill type="solid"/>
                </v:shape>
                <v:shape style="position:absolute;left:6978;top:764;width:285;height:283" id="docshape890" coordorigin="6978,764" coordsize="285,283" path="m6978,905l6989,850,7020,806,7065,775,7120,764,7176,775,7221,806,7252,850,7263,905,7252,960,7221,1005,7176,1036,7120,1047,7065,1036,7020,1005,6989,960,6978,905xe" filled="false" stroked="true" strokeweight="1pt" strokecolor="#000000">
                  <v:path arrowok="t"/>
                  <v:stroke dashstyle="solid"/>
                </v:shape>
                <v:rect style="position:absolute;left:7043;top:898;width:155;height:13" id="docshape891" filled="true" fillcolor="#5b9bd5" stroked="false">
                  <v:fill type="solid"/>
                </v:rect>
                <v:rect style="position:absolute;left:7043;top:898;width:155;height:13" id="docshape892" filled="false" stroked="true" strokeweight="1pt" strokecolor="#000000">
                  <v:stroke dashstyle="solid"/>
                </v:rect>
                <v:shape style="position:absolute;left:6658;top:1116;width:303;height:305" type="#_x0000_t75" id="docshape893" stroked="false">
                  <v:imagedata r:id="rId125" o:title=""/>
                </v:shape>
                <v:shape style="position:absolute;left:7190;top:1121;width:303;height:303" type="#_x0000_t75" id="docshape894" stroked="false">
                  <v:imagedata r:id="rId126" o:title=""/>
                </v:shape>
                <v:shape style="position:absolute;left:7725;top:371;width:283;height:283" id="docshape895" coordorigin="7725,372" coordsize="283,283" path="m7725,513l7737,458,7767,413,7812,383,7867,372,7922,383,7967,413,7997,458,8008,513,7997,568,7967,613,7922,643,7867,654,7812,643,7767,613,7737,568,7725,513xe" filled="false" stroked="true" strokeweight="1pt" strokecolor="#000000">
                  <v:path arrowok="t"/>
                  <v:stroke dashstyle="solid"/>
                </v:shape>
                <v:shape style="position:absolute;left:7781;top:423;width:171;height:178" id="docshape896" coordorigin="7781,423" coordsize="171,178" path="m7952,509l7871,509,7871,423,7863,423,7863,509,7781,509,7781,517,7863,517,7863,601,7871,601,7871,517,7952,517,7952,509xe" filled="true" fillcolor="#5b9bd5" stroked="false">
                  <v:path arrowok="t"/>
                  <v:fill type="solid"/>
                </v:shape>
                <v:shape style="position:absolute;left:7781;top:423;width:171;height:179" id="docshape897" coordorigin="7781,424" coordsize="171,179" path="m7781,509l7863,509,7863,424,7871,424,7871,509,7952,509,7952,517,7871,517,7871,602,7863,602,7863,517,7781,517,7781,509xe" filled="false" stroked="true" strokeweight="1pt" strokecolor="#000000">
                  <v:path arrowok="t"/>
                  <v:stroke dashstyle="solid"/>
                </v:shape>
                <w10:wrap type="topAndBottom"/>
              </v:group>
            </w:pict>
          </mc:Fallback>
        </mc:AlternateContent>
      </w:r>
      <w:r>
        <w:rPr>
          <w:rFonts w:ascii="Verdana" w:hAnsi="Verdana"/>
          <w:w w:val="80"/>
        </w:rPr>
        <w:t>Материал</w:t>
      </w:r>
      <w:r>
        <w:rPr>
          <w:rFonts w:ascii="Verdana" w:hAnsi="Verdana"/>
          <w:spacing w:val="20"/>
        </w:rPr>
        <w:t> </w:t>
      </w:r>
      <w:r>
        <w:rPr>
          <w:rFonts w:ascii="Verdana" w:hAnsi="Verdana"/>
          <w:spacing w:val="-10"/>
          <w:w w:val="95"/>
        </w:rPr>
        <w:t>А</w:t>
      </w:r>
      <w:r>
        <w:rPr>
          <w:rFonts w:ascii="Verdana" w:hAnsi="Verdana"/>
        </w:rPr>
        <w:tab/>
      </w:r>
      <w:r>
        <w:rPr>
          <w:rFonts w:ascii="Verdana" w:hAnsi="Verdana"/>
          <w:w w:val="80"/>
        </w:rPr>
        <w:t>Материал</w:t>
      </w:r>
      <w:r>
        <w:rPr>
          <w:rFonts w:ascii="Verdana" w:hAnsi="Verdana"/>
          <w:spacing w:val="27"/>
        </w:rPr>
        <w:t> </w:t>
      </w:r>
      <w:r>
        <w:rPr>
          <w:rFonts w:ascii="Verdana" w:hAnsi="Verdana"/>
          <w:spacing w:val="-10"/>
          <w:w w:val="95"/>
        </w:rPr>
        <w:t>Б</w:t>
      </w:r>
    </w:p>
    <w:p>
      <w:pPr>
        <w:pStyle w:val="BodyText"/>
        <w:spacing w:before="181"/>
        <w:ind w:left="0" w:firstLine="0"/>
        <w:jc w:val="left"/>
        <w:rPr>
          <w:rFonts w:ascii="Verdana"/>
        </w:rPr>
      </w:pPr>
    </w:p>
    <w:p>
      <w:pPr>
        <w:pStyle w:val="BodyText"/>
        <w:tabs>
          <w:tab w:pos="2879" w:val="left" w:leader="none"/>
        </w:tabs>
        <w:ind w:left="0" w:right="193" w:firstLine="0"/>
        <w:jc w:val="center"/>
        <w:rPr>
          <w:rFonts w:ascii="Verdana" w:hAnsi="Verdana"/>
        </w:rPr>
      </w:pPr>
      <w:r>
        <w:rPr/>
        <mc:AlternateContent>
          <mc:Choice Requires="wps">
            <w:drawing>
              <wp:anchor distT="0" distB="0" distL="0" distR="0" allowOverlap="1" layoutInCell="1" locked="0" behindDoc="1" simplePos="0" relativeHeight="487640064">
                <wp:simplePos x="0" y="0"/>
                <wp:positionH relativeFrom="page">
                  <wp:posOffset>2208529</wp:posOffset>
                </wp:positionH>
                <wp:positionV relativeFrom="paragraph">
                  <wp:posOffset>212561</wp:posOffset>
                </wp:positionV>
                <wp:extent cx="3114675" cy="811530"/>
                <wp:effectExtent l="0" t="0" r="0" b="0"/>
                <wp:wrapTopAndBottom/>
                <wp:docPr id="1422" name="Group 1422"/>
                <wp:cNvGraphicFramePr>
                  <a:graphicFrameLocks/>
                </wp:cNvGraphicFramePr>
                <a:graphic>
                  <a:graphicData uri="http://schemas.microsoft.com/office/word/2010/wordprocessingGroup">
                    <wpg:wgp>
                      <wpg:cNvPr id="1422" name="Group 1422"/>
                      <wpg:cNvGrpSpPr/>
                      <wpg:grpSpPr>
                        <a:xfrm>
                          <a:off x="0" y="0"/>
                          <a:ext cx="3114675" cy="811530"/>
                          <a:chExt cx="3114675" cy="811530"/>
                        </a:xfrm>
                      </wpg:grpSpPr>
                      <wps:wsp>
                        <wps:cNvPr id="1423" name="Graphic 1423"/>
                        <wps:cNvSpPr/>
                        <wps:spPr>
                          <a:xfrm>
                            <a:off x="9525" y="9525"/>
                            <a:ext cx="3095625" cy="792480"/>
                          </a:xfrm>
                          <a:custGeom>
                            <a:avLst/>
                            <a:gdLst/>
                            <a:ahLst/>
                            <a:cxnLst/>
                            <a:rect l="l" t="t" r="r" b="b"/>
                            <a:pathLst>
                              <a:path w="3095625" h="792480">
                                <a:moveTo>
                                  <a:pt x="0" y="0"/>
                                </a:moveTo>
                                <a:lnTo>
                                  <a:pt x="1336674" y="0"/>
                                </a:lnTo>
                                <a:lnTo>
                                  <a:pt x="1336674" y="792099"/>
                                </a:lnTo>
                                <a:lnTo>
                                  <a:pt x="0" y="792099"/>
                                </a:lnTo>
                                <a:lnTo>
                                  <a:pt x="0" y="0"/>
                                </a:lnTo>
                                <a:close/>
                              </a:path>
                              <a:path w="3095625" h="792480">
                                <a:moveTo>
                                  <a:pt x="1758949" y="0"/>
                                </a:moveTo>
                                <a:lnTo>
                                  <a:pt x="3095624" y="0"/>
                                </a:lnTo>
                                <a:lnTo>
                                  <a:pt x="3095624" y="792099"/>
                                </a:lnTo>
                                <a:lnTo>
                                  <a:pt x="1758949" y="792099"/>
                                </a:lnTo>
                                <a:lnTo>
                                  <a:pt x="1758949" y="0"/>
                                </a:lnTo>
                                <a:close/>
                              </a:path>
                            </a:pathLst>
                          </a:custGeom>
                          <a:ln w="19050">
                            <a:solidFill>
                              <a:srgbClr val="000000"/>
                            </a:solidFill>
                            <a:prstDash val="solid"/>
                          </a:ln>
                        </wps:spPr>
                        <wps:bodyPr wrap="square" lIns="0" tIns="0" rIns="0" bIns="0" rtlCol="0">
                          <a:prstTxWarp prst="textNoShape">
                            <a:avLst/>
                          </a:prstTxWarp>
                          <a:noAutofit/>
                        </wps:bodyPr>
                      </wps:wsp>
                      <pic:pic>
                        <pic:nvPicPr>
                          <pic:cNvPr id="1424" name="Image 1424"/>
                          <pic:cNvPicPr/>
                        </pic:nvPicPr>
                        <pic:blipFill>
                          <a:blip r:embed="rId127" cstate="print"/>
                          <a:stretch>
                            <a:fillRect/>
                          </a:stretch>
                        </pic:blipFill>
                        <pic:spPr>
                          <a:xfrm>
                            <a:off x="857250" y="498438"/>
                            <a:ext cx="192087" cy="193649"/>
                          </a:xfrm>
                          <a:prstGeom prst="rect">
                            <a:avLst/>
                          </a:prstGeom>
                        </pic:spPr>
                      </pic:pic>
                      <pic:pic>
                        <pic:nvPicPr>
                          <pic:cNvPr id="1425" name="Image 1425"/>
                          <pic:cNvPicPr/>
                        </pic:nvPicPr>
                        <pic:blipFill>
                          <a:blip r:embed="rId128" cstate="print"/>
                          <a:stretch>
                            <a:fillRect/>
                          </a:stretch>
                        </pic:blipFill>
                        <pic:spPr>
                          <a:xfrm>
                            <a:off x="2763833" y="52383"/>
                            <a:ext cx="193675" cy="192074"/>
                          </a:xfrm>
                          <a:prstGeom prst="rect">
                            <a:avLst/>
                          </a:prstGeom>
                        </pic:spPr>
                      </pic:pic>
                      <pic:pic>
                        <pic:nvPicPr>
                          <pic:cNvPr id="1426" name="Image 1426"/>
                          <pic:cNvPicPr/>
                        </pic:nvPicPr>
                        <pic:blipFill>
                          <a:blip r:embed="rId129" cstate="print"/>
                          <a:stretch>
                            <a:fillRect/>
                          </a:stretch>
                        </pic:blipFill>
                        <pic:spPr>
                          <a:xfrm>
                            <a:off x="533398" y="219053"/>
                            <a:ext cx="192087" cy="192074"/>
                          </a:xfrm>
                          <a:prstGeom prst="rect">
                            <a:avLst/>
                          </a:prstGeom>
                        </pic:spPr>
                      </pic:pic>
                      <pic:pic>
                        <pic:nvPicPr>
                          <pic:cNvPr id="1427" name="Image 1427"/>
                          <pic:cNvPicPr/>
                        </pic:nvPicPr>
                        <pic:blipFill>
                          <a:blip r:embed="rId110" cstate="print"/>
                          <a:stretch>
                            <a:fillRect/>
                          </a:stretch>
                        </pic:blipFill>
                        <pic:spPr>
                          <a:xfrm>
                            <a:off x="365123" y="511136"/>
                            <a:ext cx="192087" cy="193649"/>
                          </a:xfrm>
                          <a:prstGeom prst="rect">
                            <a:avLst/>
                          </a:prstGeom>
                        </pic:spPr>
                      </pic:pic>
                      <pic:pic>
                        <pic:nvPicPr>
                          <pic:cNvPr id="1428" name="Image 1428"/>
                          <pic:cNvPicPr/>
                        </pic:nvPicPr>
                        <pic:blipFill>
                          <a:blip r:embed="rId130" cstate="print"/>
                          <a:stretch>
                            <a:fillRect/>
                          </a:stretch>
                        </pic:blipFill>
                        <pic:spPr>
                          <a:xfrm>
                            <a:off x="96836" y="93659"/>
                            <a:ext cx="192087" cy="193649"/>
                          </a:xfrm>
                          <a:prstGeom prst="rect">
                            <a:avLst/>
                          </a:prstGeom>
                        </pic:spPr>
                      </pic:pic>
                      <wps:wsp>
                        <wps:cNvPr id="1429" name="Graphic 1429"/>
                        <wps:cNvSpPr/>
                        <wps:spPr>
                          <a:xfrm>
                            <a:off x="2643183" y="392079"/>
                            <a:ext cx="179705" cy="179705"/>
                          </a:xfrm>
                          <a:custGeom>
                            <a:avLst/>
                            <a:gdLst/>
                            <a:ahLst/>
                            <a:cxnLst/>
                            <a:rect l="l" t="t" r="r" b="b"/>
                            <a:pathLst>
                              <a:path w="179705" h="179705">
                                <a:moveTo>
                                  <a:pt x="0" y="89687"/>
                                </a:moveTo>
                                <a:lnTo>
                                  <a:pt x="7048" y="54778"/>
                                </a:lnTo>
                                <a:lnTo>
                                  <a:pt x="26271" y="26269"/>
                                </a:lnTo>
                                <a:lnTo>
                                  <a:pt x="54783" y="7048"/>
                                </a:lnTo>
                                <a:lnTo>
                                  <a:pt x="89700" y="0"/>
                                </a:lnTo>
                                <a:lnTo>
                                  <a:pt x="124609" y="7048"/>
                                </a:lnTo>
                                <a:lnTo>
                                  <a:pt x="153117" y="26269"/>
                                </a:lnTo>
                                <a:lnTo>
                                  <a:pt x="172338" y="54778"/>
                                </a:lnTo>
                                <a:lnTo>
                                  <a:pt x="179387" y="89687"/>
                                </a:lnTo>
                                <a:lnTo>
                                  <a:pt x="172339" y="124596"/>
                                </a:lnTo>
                                <a:lnTo>
                                  <a:pt x="153117" y="153104"/>
                                </a:lnTo>
                                <a:lnTo>
                                  <a:pt x="124609" y="172326"/>
                                </a:lnTo>
                                <a:lnTo>
                                  <a:pt x="89700" y="179374"/>
                                </a:lnTo>
                                <a:lnTo>
                                  <a:pt x="54783" y="172326"/>
                                </a:lnTo>
                                <a:lnTo>
                                  <a:pt x="26271" y="153104"/>
                                </a:lnTo>
                                <a:lnTo>
                                  <a:pt x="7048" y="124596"/>
                                </a:lnTo>
                                <a:lnTo>
                                  <a:pt x="0" y="89687"/>
                                </a:lnTo>
                                <a:close/>
                              </a:path>
                            </a:pathLst>
                          </a:custGeom>
                          <a:ln w="12700">
                            <a:solidFill>
                              <a:srgbClr val="000000"/>
                            </a:solidFill>
                            <a:prstDash val="solid"/>
                          </a:ln>
                        </wps:spPr>
                        <wps:bodyPr wrap="square" lIns="0" tIns="0" rIns="0" bIns="0" rtlCol="0">
                          <a:prstTxWarp prst="textNoShape">
                            <a:avLst/>
                          </a:prstTxWarp>
                          <a:noAutofit/>
                        </wps:bodyPr>
                      </wps:wsp>
                      <wps:wsp>
                        <wps:cNvPr id="1430" name="Graphic 1430"/>
                        <wps:cNvSpPr/>
                        <wps:spPr>
                          <a:xfrm>
                            <a:off x="2678620" y="424738"/>
                            <a:ext cx="108585" cy="113030"/>
                          </a:xfrm>
                          <a:custGeom>
                            <a:avLst/>
                            <a:gdLst/>
                            <a:ahLst/>
                            <a:cxnLst/>
                            <a:rect l="l" t="t" r="r" b="b"/>
                            <a:pathLst>
                              <a:path w="108585" h="113030">
                                <a:moveTo>
                                  <a:pt x="108496" y="54610"/>
                                </a:moveTo>
                                <a:lnTo>
                                  <a:pt x="56680" y="54610"/>
                                </a:lnTo>
                                <a:lnTo>
                                  <a:pt x="56680" y="0"/>
                                </a:lnTo>
                                <a:lnTo>
                                  <a:pt x="51816" y="0"/>
                                </a:lnTo>
                                <a:lnTo>
                                  <a:pt x="51816" y="54610"/>
                                </a:lnTo>
                                <a:lnTo>
                                  <a:pt x="0" y="54610"/>
                                </a:lnTo>
                                <a:lnTo>
                                  <a:pt x="0" y="59690"/>
                                </a:lnTo>
                                <a:lnTo>
                                  <a:pt x="51816" y="59690"/>
                                </a:lnTo>
                                <a:lnTo>
                                  <a:pt x="51816" y="113030"/>
                                </a:lnTo>
                                <a:lnTo>
                                  <a:pt x="56680" y="113030"/>
                                </a:lnTo>
                                <a:lnTo>
                                  <a:pt x="56680" y="59690"/>
                                </a:lnTo>
                                <a:lnTo>
                                  <a:pt x="108496" y="59690"/>
                                </a:lnTo>
                                <a:lnTo>
                                  <a:pt x="108496" y="54610"/>
                                </a:lnTo>
                                <a:close/>
                              </a:path>
                            </a:pathLst>
                          </a:custGeom>
                          <a:solidFill>
                            <a:srgbClr val="5B9BD5"/>
                          </a:solidFill>
                        </wps:spPr>
                        <wps:bodyPr wrap="square" lIns="0" tIns="0" rIns="0" bIns="0" rtlCol="0">
                          <a:prstTxWarp prst="textNoShape">
                            <a:avLst/>
                          </a:prstTxWarp>
                          <a:noAutofit/>
                        </wps:bodyPr>
                      </wps:wsp>
                      <wps:wsp>
                        <wps:cNvPr id="1431" name="Graphic 1431"/>
                        <wps:cNvSpPr/>
                        <wps:spPr>
                          <a:xfrm>
                            <a:off x="2678628" y="425187"/>
                            <a:ext cx="108585" cy="113664"/>
                          </a:xfrm>
                          <a:custGeom>
                            <a:avLst/>
                            <a:gdLst/>
                            <a:ahLst/>
                            <a:cxnLst/>
                            <a:rect l="l" t="t" r="r" b="b"/>
                            <a:pathLst>
                              <a:path w="108585" h="113664">
                                <a:moveTo>
                                  <a:pt x="0" y="54152"/>
                                </a:moveTo>
                                <a:lnTo>
                                  <a:pt x="51816" y="54152"/>
                                </a:lnTo>
                                <a:lnTo>
                                  <a:pt x="51816" y="0"/>
                                </a:lnTo>
                                <a:lnTo>
                                  <a:pt x="56680" y="0"/>
                                </a:lnTo>
                                <a:lnTo>
                                  <a:pt x="56680" y="54152"/>
                                </a:lnTo>
                                <a:lnTo>
                                  <a:pt x="108496" y="54152"/>
                                </a:lnTo>
                                <a:lnTo>
                                  <a:pt x="108496" y="59004"/>
                                </a:lnTo>
                                <a:lnTo>
                                  <a:pt x="56680" y="59004"/>
                                </a:lnTo>
                                <a:lnTo>
                                  <a:pt x="56680" y="113157"/>
                                </a:lnTo>
                                <a:lnTo>
                                  <a:pt x="51816" y="113157"/>
                                </a:lnTo>
                                <a:lnTo>
                                  <a:pt x="51816" y="59004"/>
                                </a:lnTo>
                                <a:lnTo>
                                  <a:pt x="0" y="59004"/>
                                </a:lnTo>
                                <a:lnTo>
                                  <a:pt x="0" y="54152"/>
                                </a:lnTo>
                                <a:close/>
                              </a:path>
                            </a:pathLst>
                          </a:custGeom>
                          <a:ln w="12700">
                            <a:solidFill>
                              <a:srgbClr val="000000"/>
                            </a:solidFill>
                            <a:prstDash val="solid"/>
                          </a:ln>
                        </wps:spPr>
                        <wps:bodyPr wrap="square" lIns="0" tIns="0" rIns="0" bIns="0" rtlCol="0">
                          <a:prstTxWarp prst="textNoShape">
                            <a:avLst/>
                          </a:prstTxWarp>
                          <a:noAutofit/>
                        </wps:bodyPr>
                      </wps:wsp>
                      <pic:pic>
                        <pic:nvPicPr>
                          <pic:cNvPr id="1432" name="Image 1432"/>
                          <pic:cNvPicPr/>
                        </pic:nvPicPr>
                        <pic:blipFill>
                          <a:blip r:embed="rId128" cstate="print"/>
                          <a:stretch>
                            <a:fillRect/>
                          </a:stretch>
                        </pic:blipFill>
                        <pic:spPr>
                          <a:xfrm>
                            <a:off x="2916233" y="307947"/>
                            <a:ext cx="193675" cy="192074"/>
                          </a:xfrm>
                          <a:prstGeom prst="rect">
                            <a:avLst/>
                          </a:prstGeom>
                        </pic:spPr>
                      </pic:pic>
                      <pic:pic>
                        <pic:nvPicPr>
                          <pic:cNvPr id="1433" name="Image 1433"/>
                          <pic:cNvPicPr/>
                        </pic:nvPicPr>
                        <pic:blipFill>
                          <a:blip r:embed="rId131" cstate="print"/>
                          <a:stretch>
                            <a:fillRect/>
                          </a:stretch>
                        </pic:blipFill>
                        <pic:spPr>
                          <a:xfrm>
                            <a:off x="1909758" y="355574"/>
                            <a:ext cx="193675" cy="192074"/>
                          </a:xfrm>
                          <a:prstGeom prst="rect">
                            <a:avLst/>
                          </a:prstGeom>
                        </pic:spPr>
                      </pic:pic>
                      <pic:pic>
                        <pic:nvPicPr>
                          <pic:cNvPr id="1434" name="Image 1434"/>
                          <pic:cNvPicPr/>
                        </pic:nvPicPr>
                        <pic:blipFill>
                          <a:blip r:embed="rId111" cstate="print"/>
                          <a:stretch>
                            <a:fillRect/>
                          </a:stretch>
                        </pic:blipFill>
                        <pic:spPr>
                          <a:xfrm>
                            <a:off x="2063748" y="571456"/>
                            <a:ext cx="192087" cy="192074"/>
                          </a:xfrm>
                          <a:prstGeom prst="rect">
                            <a:avLst/>
                          </a:prstGeom>
                        </pic:spPr>
                      </pic:pic>
                      <pic:pic>
                        <pic:nvPicPr>
                          <pic:cNvPr id="1435" name="Image 1435"/>
                          <pic:cNvPicPr/>
                        </pic:nvPicPr>
                        <pic:blipFill>
                          <a:blip r:embed="rId125" cstate="print"/>
                          <a:stretch>
                            <a:fillRect/>
                          </a:stretch>
                        </pic:blipFill>
                        <pic:spPr>
                          <a:xfrm>
                            <a:off x="2154236" y="15875"/>
                            <a:ext cx="192087" cy="193649"/>
                          </a:xfrm>
                          <a:prstGeom prst="rect">
                            <a:avLst/>
                          </a:prstGeom>
                        </pic:spPr>
                      </pic:pic>
                      <wps:wsp>
                        <wps:cNvPr id="1436" name="Graphic 1436"/>
                        <wps:cNvSpPr/>
                        <wps:spPr>
                          <a:xfrm>
                            <a:off x="1930396" y="101596"/>
                            <a:ext cx="180975" cy="179705"/>
                          </a:xfrm>
                          <a:custGeom>
                            <a:avLst/>
                            <a:gdLst/>
                            <a:ahLst/>
                            <a:cxnLst/>
                            <a:rect l="l" t="t" r="r" b="b"/>
                            <a:pathLst>
                              <a:path w="180975" h="179705">
                                <a:moveTo>
                                  <a:pt x="0" y="89687"/>
                                </a:moveTo>
                                <a:lnTo>
                                  <a:pt x="7111" y="54778"/>
                                </a:lnTo>
                                <a:lnTo>
                                  <a:pt x="26503" y="26269"/>
                                </a:lnTo>
                                <a:lnTo>
                                  <a:pt x="55265" y="7048"/>
                                </a:lnTo>
                                <a:lnTo>
                                  <a:pt x="90487" y="0"/>
                                </a:lnTo>
                                <a:lnTo>
                                  <a:pt x="125709" y="7048"/>
                                </a:lnTo>
                                <a:lnTo>
                                  <a:pt x="154471" y="26269"/>
                                </a:lnTo>
                                <a:lnTo>
                                  <a:pt x="173863" y="54778"/>
                                </a:lnTo>
                                <a:lnTo>
                                  <a:pt x="180975" y="89687"/>
                                </a:lnTo>
                                <a:lnTo>
                                  <a:pt x="173863" y="124596"/>
                                </a:lnTo>
                                <a:lnTo>
                                  <a:pt x="154471" y="153104"/>
                                </a:lnTo>
                                <a:lnTo>
                                  <a:pt x="125709" y="172326"/>
                                </a:lnTo>
                                <a:lnTo>
                                  <a:pt x="90487" y="179374"/>
                                </a:lnTo>
                                <a:lnTo>
                                  <a:pt x="55265" y="172326"/>
                                </a:lnTo>
                                <a:lnTo>
                                  <a:pt x="26503" y="153104"/>
                                </a:lnTo>
                                <a:lnTo>
                                  <a:pt x="7111" y="124596"/>
                                </a:lnTo>
                                <a:lnTo>
                                  <a:pt x="0" y="89687"/>
                                </a:lnTo>
                                <a:close/>
                              </a:path>
                            </a:pathLst>
                          </a:custGeom>
                          <a:ln w="12700">
                            <a:solidFill>
                              <a:srgbClr val="000000"/>
                            </a:solidFill>
                            <a:prstDash val="solid"/>
                          </a:ln>
                        </wps:spPr>
                        <wps:bodyPr wrap="square" lIns="0" tIns="0" rIns="0" bIns="0" rtlCol="0">
                          <a:prstTxWarp prst="textNoShape">
                            <a:avLst/>
                          </a:prstTxWarp>
                          <a:noAutofit/>
                        </wps:bodyPr>
                      </wps:wsp>
                      <wps:wsp>
                        <wps:cNvPr id="1437" name="Graphic 1437"/>
                        <wps:cNvSpPr/>
                        <wps:spPr>
                          <a:xfrm>
                            <a:off x="1971890" y="187172"/>
                            <a:ext cx="98425" cy="8255"/>
                          </a:xfrm>
                          <a:custGeom>
                            <a:avLst/>
                            <a:gdLst/>
                            <a:ahLst/>
                            <a:cxnLst/>
                            <a:rect l="l" t="t" r="r" b="b"/>
                            <a:pathLst>
                              <a:path w="98425" h="8255">
                                <a:moveTo>
                                  <a:pt x="97993" y="0"/>
                                </a:moveTo>
                                <a:lnTo>
                                  <a:pt x="0" y="0"/>
                                </a:lnTo>
                                <a:lnTo>
                                  <a:pt x="0" y="8216"/>
                                </a:lnTo>
                                <a:lnTo>
                                  <a:pt x="97993" y="8216"/>
                                </a:lnTo>
                                <a:lnTo>
                                  <a:pt x="97993" y="0"/>
                                </a:lnTo>
                                <a:close/>
                              </a:path>
                            </a:pathLst>
                          </a:custGeom>
                          <a:solidFill>
                            <a:srgbClr val="5B9BD5"/>
                          </a:solidFill>
                        </wps:spPr>
                        <wps:bodyPr wrap="square" lIns="0" tIns="0" rIns="0" bIns="0" rtlCol="0">
                          <a:prstTxWarp prst="textNoShape">
                            <a:avLst/>
                          </a:prstTxWarp>
                          <a:noAutofit/>
                        </wps:bodyPr>
                      </wps:wsp>
                      <wps:wsp>
                        <wps:cNvPr id="1438" name="Graphic 1438"/>
                        <wps:cNvSpPr/>
                        <wps:spPr>
                          <a:xfrm>
                            <a:off x="1971890" y="187172"/>
                            <a:ext cx="98425" cy="8255"/>
                          </a:xfrm>
                          <a:custGeom>
                            <a:avLst/>
                            <a:gdLst/>
                            <a:ahLst/>
                            <a:cxnLst/>
                            <a:rect l="l" t="t" r="r" b="b"/>
                            <a:pathLst>
                              <a:path w="98425" h="8255">
                                <a:moveTo>
                                  <a:pt x="0" y="0"/>
                                </a:moveTo>
                                <a:lnTo>
                                  <a:pt x="97993" y="0"/>
                                </a:lnTo>
                                <a:lnTo>
                                  <a:pt x="97993" y="8216"/>
                                </a:lnTo>
                                <a:lnTo>
                                  <a:pt x="0" y="8216"/>
                                </a:lnTo>
                                <a:lnTo>
                                  <a:pt x="0" y="0"/>
                                </a:lnTo>
                                <a:close/>
                              </a:path>
                            </a:pathLst>
                          </a:custGeom>
                          <a:ln w="12700">
                            <a:solidFill>
                              <a:srgbClr val="000000"/>
                            </a:solidFill>
                            <a:prstDash val="solid"/>
                          </a:ln>
                        </wps:spPr>
                        <wps:bodyPr wrap="square" lIns="0" tIns="0" rIns="0" bIns="0" rtlCol="0">
                          <a:prstTxWarp prst="textNoShape">
                            <a:avLst/>
                          </a:prstTxWarp>
                          <a:noAutofit/>
                        </wps:bodyPr>
                      </wps:wsp>
                      <wps:wsp>
                        <wps:cNvPr id="1439" name="Graphic 1439"/>
                        <wps:cNvSpPr/>
                        <wps:spPr>
                          <a:xfrm>
                            <a:off x="2359021" y="342875"/>
                            <a:ext cx="180975" cy="179705"/>
                          </a:xfrm>
                          <a:custGeom>
                            <a:avLst/>
                            <a:gdLst/>
                            <a:ahLst/>
                            <a:cxnLst/>
                            <a:rect l="l" t="t" r="r" b="b"/>
                            <a:pathLst>
                              <a:path w="180975" h="179705">
                                <a:moveTo>
                                  <a:pt x="0" y="89687"/>
                                </a:moveTo>
                                <a:lnTo>
                                  <a:pt x="7111" y="54778"/>
                                </a:lnTo>
                                <a:lnTo>
                                  <a:pt x="26503" y="26269"/>
                                </a:lnTo>
                                <a:lnTo>
                                  <a:pt x="55265" y="7048"/>
                                </a:lnTo>
                                <a:lnTo>
                                  <a:pt x="90487" y="0"/>
                                </a:lnTo>
                                <a:lnTo>
                                  <a:pt x="125709" y="7048"/>
                                </a:lnTo>
                                <a:lnTo>
                                  <a:pt x="154471" y="26269"/>
                                </a:lnTo>
                                <a:lnTo>
                                  <a:pt x="173863" y="54778"/>
                                </a:lnTo>
                                <a:lnTo>
                                  <a:pt x="180975" y="89687"/>
                                </a:lnTo>
                                <a:lnTo>
                                  <a:pt x="173863" y="124596"/>
                                </a:lnTo>
                                <a:lnTo>
                                  <a:pt x="154471" y="153104"/>
                                </a:lnTo>
                                <a:lnTo>
                                  <a:pt x="125709" y="172326"/>
                                </a:lnTo>
                                <a:lnTo>
                                  <a:pt x="90487" y="179374"/>
                                </a:lnTo>
                                <a:lnTo>
                                  <a:pt x="55265" y="172326"/>
                                </a:lnTo>
                                <a:lnTo>
                                  <a:pt x="26503" y="153104"/>
                                </a:lnTo>
                                <a:lnTo>
                                  <a:pt x="7111" y="124596"/>
                                </a:lnTo>
                                <a:lnTo>
                                  <a:pt x="0" y="89687"/>
                                </a:lnTo>
                                <a:close/>
                              </a:path>
                            </a:pathLst>
                          </a:custGeom>
                          <a:ln w="12700">
                            <a:solidFill>
                              <a:srgbClr val="000000"/>
                            </a:solidFill>
                            <a:prstDash val="solid"/>
                          </a:ln>
                        </wps:spPr>
                        <wps:bodyPr wrap="square" lIns="0" tIns="0" rIns="0" bIns="0" rtlCol="0">
                          <a:prstTxWarp prst="textNoShape">
                            <a:avLst/>
                          </a:prstTxWarp>
                          <a:noAutofit/>
                        </wps:bodyPr>
                      </wps:wsp>
                      <wps:wsp>
                        <wps:cNvPr id="1440" name="Graphic 1440"/>
                        <wps:cNvSpPr/>
                        <wps:spPr>
                          <a:xfrm>
                            <a:off x="2400515" y="428447"/>
                            <a:ext cx="98425" cy="8255"/>
                          </a:xfrm>
                          <a:custGeom>
                            <a:avLst/>
                            <a:gdLst/>
                            <a:ahLst/>
                            <a:cxnLst/>
                            <a:rect l="l" t="t" r="r" b="b"/>
                            <a:pathLst>
                              <a:path w="98425" h="8255">
                                <a:moveTo>
                                  <a:pt x="97993" y="0"/>
                                </a:moveTo>
                                <a:lnTo>
                                  <a:pt x="0" y="0"/>
                                </a:lnTo>
                                <a:lnTo>
                                  <a:pt x="0" y="8229"/>
                                </a:lnTo>
                                <a:lnTo>
                                  <a:pt x="97993" y="8229"/>
                                </a:lnTo>
                                <a:lnTo>
                                  <a:pt x="97993" y="0"/>
                                </a:lnTo>
                                <a:close/>
                              </a:path>
                            </a:pathLst>
                          </a:custGeom>
                          <a:solidFill>
                            <a:srgbClr val="5B9BD5"/>
                          </a:solidFill>
                        </wps:spPr>
                        <wps:bodyPr wrap="square" lIns="0" tIns="0" rIns="0" bIns="0" rtlCol="0">
                          <a:prstTxWarp prst="textNoShape">
                            <a:avLst/>
                          </a:prstTxWarp>
                          <a:noAutofit/>
                        </wps:bodyPr>
                      </wps:wsp>
                      <wps:wsp>
                        <wps:cNvPr id="1441" name="Graphic 1441"/>
                        <wps:cNvSpPr/>
                        <wps:spPr>
                          <a:xfrm>
                            <a:off x="2400515" y="428447"/>
                            <a:ext cx="98425" cy="8255"/>
                          </a:xfrm>
                          <a:custGeom>
                            <a:avLst/>
                            <a:gdLst/>
                            <a:ahLst/>
                            <a:cxnLst/>
                            <a:rect l="l" t="t" r="r" b="b"/>
                            <a:pathLst>
                              <a:path w="98425" h="8255">
                                <a:moveTo>
                                  <a:pt x="0" y="0"/>
                                </a:moveTo>
                                <a:lnTo>
                                  <a:pt x="97993" y="0"/>
                                </a:lnTo>
                                <a:lnTo>
                                  <a:pt x="97993" y="8216"/>
                                </a:lnTo>
                                <a:lnTo>
                                  <a:pt x="0" y="8216"/>
                                </a:lnTo>
                                <a:lnTo>
                                  <a:pt x="0" y="0"/>
                                </a:lnTo>
                                <a:close/>
                              </a:path>
                            </a:pathLst>
                          </a:custGeom>
                          <a:ln w="12700">
                            <a:solidFill>
                              <a:srgbClr val="000000"/>
                            </a:solidFill>
                            <a:prstDash val="solid"/>
                          </a:ln>
                        </wps:spPr>
                        <wps:bodyPr wrap="square" lIns="0" tIns="0" rIns="0" bIns="0" rtlCol="0">
                          <a:prstTxWarp prst="textNoShape">
                            <a:avLst/>
                          </a:prstTxWarp>
                          <a:noAutofit/>
                        </wps:bodyPr>
                      </wps:wsp>
                      <wps:wsp>
                        <wps:cNvPr id="1442" name="Graphic 1442"/>
                        <wps:cNvSpPr/>
                        <wps:spPr>
                          <a:xfrm>
                            <a:off x="2139948" y="255570"/>
                            <a:ext cx="179705" cy="179705"/>
                          </a:xfrm>
                          <a:custGeom>
                            <a:avLst/>
                            <a:gdLst/>
                            <a:ahLst/>
                            <a:cxnLst/>
                            <a:rect l="l" t="t" r="r" b="b"/>
                            <a:pathLst>
                              <a:path w="179705" h="179705">
                                <a:moveTo>
                                  <a:pt x="0" y="89687"/>
                                </a:moveTo>
                                <a:lnTo>
                                  <a:pt x="7048" y="54778"/>
                                </a:lnTo>
                                <a:lnTo>
                                  <a:pt x="26269" y="26269"/>
                                </a:lnTo>
                                <a:lnTo>
                                  <a:pt x="54778" y="7048"/>
                                </a:lnTo>
                                <a:lnTo>
                                  <a:pt x="89687" y="0"/>
                                </a:lnTo>
                                <a:lnTo>
                                  <a:pt x="124603" y="7048"/>
                                </a:lnTo>
                                <a:lnTo>
                                  <a:pt x="153115" y="26269"/>
                                </a:lnTo>
                                <a:lnTo>
                                  <a:pt x="172338" y="54778"/>
                                </a:lnTo>
                                <a:lnTo>
                                  <a:pt x="179387" y="89687"/>
                                </a:lnTo>
                                <a:lnTo>
                                  <a:pt x="172338" y="124596"/>
                                </a:lnTo>
                                <a:lnTo>
                                  <a:pt x="153115" y="153104"/>
                                </a:lnTo>
                                <a:lnTo>
                                  <a:pt x="124603" y="172326"/>
                                </a:lnTo>
                                <a:lnTo>
                                  <a:pt x="89687" y="179374"/>
                                </a:lnTo>
                                <a:lnTo>
                                  <a:pt x="54778" y="172326"/>
                                </a:lnTo>
                                <a:lnTo>
                                  <a:pt x="26269" y="153104"/>
                                </a:lnTo>
                                <a:lnTo>
                                  <a:pt x="7048" y="124596"/>
                                </a:lnTo>
                                <a:lnTo>
                                  <a:pt x="0" y="89687"/>
                                </a:lnTo>
                                <a:close/>
                              </a:path>
                            </a:pathLst>
                          </a:custGeom>
                          <a:ln w="12700">
                            <a:solidFill>
                              <a:srgbClr val="000000"/>
                            </a:solidFill>
                            <a:prstDash val="solid"/>
                          </a:ln>
                        </wps:spPr>
                        <wps:bodyPr wrap="square" lIns="0" tIns="0" rIns="0" bIns="0" rtlCol="0">
                          <a:prstTxWarp prst="textNoShape">
                            <a:avLst/>
                          </a:prstTxWarp>
                          <a:noAutofit/>
                        </wps:bodyPr>
                      </wps:wsp>
                      <wps:wsp>
                        <wps:cNvPr id="1443" name="Graphic 1443"/>
                        <wps:cNvSpPr/>
                        <wps:spPr>
                          <a:xfrm>
                            <a:off x="2181225" y="341147"/>
                            <a:ext cx="97155" cy="8255"/>
                          </a:xfrm>
                          <a:custGeom>
                            <a:avLst/>
                            <a:gdLst/>
                            <a:ahLst/>
                            <a:cxnLst/>
                            <a:rect l="l" t="t" r="r" b="b"/>
                            <a:pathLst>
                              <a:path w="97155" h="8255">
                                <a:moveTo>
                                  <a:pt x="96824" y="0"/>
                                </a:moveTo>
                                <a:lnTo>
                                  <a:pt x="0" y="0"/>
                                </a:lnTo>
                                <a:lnTo>
                                  <a:pt x="0" y="8216"/>
                                </a:lnTo>
                                <a:lnTo>
                                  <a:pt x="96824" y="8216"/>
                                </a:lnTo>
                                <a:lnTo>
                                  <a:pt x="96824" y="0"/>
                                </a:lnTo>
                                <a:close/>
                              </a:path>
                            </a:pathLst>
                          </a:custGeom>
                          <a:solidFill>
                            <a:srgbClr val="5B9BD5"/>
                          </a:solidFill>
                        </wps:spPr>
                        <wps:bodyPr wrap="square" lIns="0" tIns="0" rIns="0" bIns="0" rtlCol="0">
                          <a:prstTxWarp prst="textNoShape">
                            <a:avLst/>
                          </a:prstTxWarp>
                          <a:noAutofit/>
                        </wps:bodyPr>
                      </wps:wsp>
                      <wps:wsp>
                        <wps:cNvPr id="1444" name="Graphic 1444"/>
                        <wps:cNvSpPr/>
                        <wps:spPr>
                          <a:xfrm>
                            <a:off x="2181225" y="341147"/>
                            <a:ext cx="97155" cy="8255"/>
                          </a:xfrm>
                          <a:custGeom>
                            <a:avLst/>
                            <a:gdLst/>
                            <a:ahLst/>
                            <a:cxnLst/>
                            <a:rect l="l" t="t" r="r" b="b"/>
                            <a:pathLst>
                              <a:path w="97155" h="8255">
                                <a:moveTo>
                                  <a:pt x="0" y="0"/>
                                </a:moveTo>
                                <a:lnTo>
                                  <a:pt x="96837" y="0"/>
                                </a:lnTo>
                                <a:lnTo>
                                  <a:pt x="96837" y="8216"/>
                                </a:lnTo>
                                <a:lnTo>
                                  <a:pt x="0" y="8216"/>
                                </a:lnTo>
                                <a:lnTo>
                                  <a:pt x="0" y="0"/>
                                </a:lnTo>
                                <a:close/>
                              </a:path>
                            </a:pathLst>
                          </a:custGeom>
                          <a:ln w="12700">
                            <a:solidFill>
                              <a:srgbClr val="000000"/>
                            </a:solidFill>
                            <a:prstDash val="solid"/>
                          </a:ln>
                        </wps:spPr>
                        <wps:bodyPr wrap="square" lIns="0" tIns="0" rIns="0" bIns="0" rtlCol="0">
                          <a:prstTxWarp prst="textNoShape">
                            <a:avLst/>
                          </a:prstTxWarp>
                          <a:noAutofit/>
                        </wps:bodyPr>
                      </wps:wsp>
                      <wps:wsp>
                        <wps:cNvPr id="1445" name="Graphic 1445"/>
                        <wps:cNvSpPr/>
                        <wps:spPr>
                          <a:xfrm>
                            <a:off x="2451098" y="134929"/>
                            <a:ext cx="179705" cy="179705"/>
                          </a:xfrm>
                          <a:custGeom>
                            <a:avLst/>
                            <a:gdLst/>
                            <a:ahLst/>
                            <a:cxnLst/>
                            <a:rect l="l" t="t" r="r" b="b"/>
                            <a:pathLst>
                              <a:path w="179705" h="179705">
                                <a:moveTo>
                                  <a:pt x="0" y="89687"/>
                                </a:moveTo>
                                <a:lnTo>
                                  <a:pt x="7048" y="54778"/>
                                </a:lnTo>
                                <a:lnTo>
                                  <a:pt x="26269" y="26269"/>
                                </a:lnTo>
                                <a:lnTo>
                                  <a:pt x="54778" y="7048"/>
                                </a:lnTo>
                                <a:lnTo>
                                  <a:pt x="89687" y="0"/>
                                </a:lnTo>
                                <a:lnTo>
                                  <a:pt x="124603" y="7048"/>
                                </a:lnTo>
                                <a:lnTo>
                                  <a:pt x="153115" y="26269"/>
                                </a:lnTo>
                                <a:lnTo>
                                  <a:pt x="172338" y="54778"/>
                                </a:lnTo>
                                <a:lnTo>
                                  <a:pt x="179387" y="89687"/>
                                </a:lnTo>
                                <a:lnTo>
                                  <a:pt x="172338" y="124596"/>
                                </a:lnTo>
                                <a:lnTo>
                                  <a:pt x="153115" y="153104"/>
                                </a:lnTo>
                                <a:lnTo>
                                  <a:pt x="124603" y="172326"/>
                                </a:lnTo>
                                <a:lnTo>
                                  <a:pt x="89687" y="179374"/>
                                </a:lnTo>
                                <a:lnTo>
                                  <a:pt x="54778" y="172326"/>
                                </a:lnTo>
                                <a:lnTo>
                                  <a:pt x="26269" y="153104"/>
                                </a:lnTo>
                                <a:lnTo>
                                  <a:pt x="7048" y="124596"/>
                                </a:lnTo>
                                <a:lnTo>
                                  <a:pt x="0" y="89687"/>
                                </a:lnTo>
                                <a:close/>
                              </a:path>
                            </a:pathLst>
                          </a:custGeom>
                          <a:ln w="12700">
                            <a:solidFill>
                              <a:srgbClr val="000000"/>
                            </a:solidFill>
                            <a:prstDash val="solid"/>
                          </a:ln>
                        </wps:spPr>
                        <wps:bodyPr wrap="square" lIns="0" tIns="0" rIns="0" bIns="0" rtlCol="0">
                          <a:prstTxWarp prst="textNoShape">
                            <a:avLst/>
                          </a:prstTxWarp>
                          <a:noAutofit/>
                        </wps:bodyPr>
                      </wps:wsp>
                      <wps:wsp>
                        <wps:cNvPr id="1446" name="Graphic 1446"/>
                        <wps:cNvSpPr/>
                        <wps:spPr>
                          <a:xfrm>
                            <a:off x="2492375" y="220510"/>
                            <a:ext cx="97155" cy="8255"/>
                          </a:xfrm>
                          <a:custGeom>
                            <a:avLst/>
                            <a:gdLst/>
                            <a:ahLst/>
                            <a:cxnLst/>
                            <a:rect l="l" t="t" r="r" b="b"/>
                            <a:pathLst>
                              <a:path w="97155" h="8255">
                                <a:moveTo>
                                  <a:pt x="96837" y="0"/>
                                </a:moveTo>
                                <a:lnTo>
                                  <a:pt x="0" y="0"/>
                                </a:lnTo>
                                <a:lnTo>
                                  <a:pt x="0" y="8216"/>
                                </a:lnTo>
                                <a:lnTo>
                                  <a:pt x="96837" y="8216"/>
                                </a:lnTo>
                                <a:lnTo>
                                  <a:pt x="96837" y="0"/>
                                </a:lnTo>
                                <a:close/>
                              </a:path>
                            </a:pathLst>
                          </a:custGeom>
                          <a:solidFill>
                            <a:srgbClr val="5B9BD5"/>
                          </a:solidFill>
                        </wps:spPr>
                        <wps:bodyPr wrap="square" lIns="0" tIns="0" rIns="0" bIns="0" rtlCol="0">
                          <a:prstTxWarp prst="textNoShape">
                            <a:avLst/>
                          </a:prstTxWarp>
                          <a:noAutofit/>
                        </wps:bodyPr>
                      </wps:wsp>
                      <wps:wsp>
                        <wps:cNvPr id="1447" name="Graphic 1447"/>
                        <wps:cNvSpPr/>
                        <wps:spPr>
                          <a:xfrm>
                            <a:off x="2492375" y="220510"/>
                            <a:ext cx="97155" cy="8255"/>
                          </a:xfrm>
                          <a:custGeom>
                            <a:avLst/>
                            <a:gdLst/>
                            <a:ahLst/>
                            <a:cxnLst/>
                            <a:rect l="l" t="t" r="r" b="b"/>
                            <a:pathLst>
                              <a:path w="97155" h="8255">
                                <a:moveTo>
                                  <a:pt x="0" y="0"/>
                                </a:moveTo>
                                <a:lnTo>
                                  <a:pt x="96837" y="0"/>
                                </a:lnTo>
                                <a:lnTo>
                                  <a:pt x="96837" y="8216"/>
                                </a:lnTo>
                                <a:lnTo>
                                  <a:pt x="0" y="8216"/>
                                </a:lnTo>
                                <a:lnTo>
                                  <a:pt x="0" y="0"/>
                                </a:lnTo>
                                <a:close/>
                              </a:path>
                            </a:pathLst>
                          </a:custGeom>
                          <a:ln w="12700">
                            <a:solidFill>
                              <a:srgbClr val="000000"/>
                            </a:solidFill>
                            <a:prstDash val="solid"/>
                          </a:ln>
                        </wps:spPr>
                        <wps:bodyPr wrap="square" lIns="0" tIns="0" rIns="0" bIns="0" rtlCol="0">
                          <a:prstTxWarp prst="textNoShape">
                            <a:avLst/>
                          </a:prstTxWarp>
                          <a:noAutofit/>
                        </wps:bodyPr>
                      </wps:wsp>
                      <wps:wsp>
                        <wps:cNvPr id="1448" name="Graphic 1448"/>
                        <wps:cNvSpPr/>
                        <wps:spPr>
                          <a:xfrm>
                            <a:off x="2435223" y="558765"/>
                            <a:ext cx="179705" cy="193675"/>
                          </a:xfrm>
                          <a:custGeom>
                            <a:avLst/>
                            <a:gdLst/>
                            <a:ahLst/>
                            <a:cxnLst/>
                            <a:rect l="l" t="t" r="r" b="b"/>
                            <a:pathLst>
                              <a:path w="179705" h="193675">
                                <a:moveTo>
                                  <a:pt x="0" y="96824"/>
                                </a:moveTo>
                                <a:lnTo>
                                  <a:pt x="7048" y="59134"/>
                                </a:lnTo>
                                <a:lnTo>
                                  <a:pt x="26269" y="28357"/>
                                </a:lnTo>
                                <a:lnTo>
                                  <a:pt x="54778" y="7608"/>
                                </a:lnTo>
                                <a:lnTo>
                                  <a:pt x="89687" y="0"/>
                                </a:lnTo>
                                <a:lnTo>
                                  <a:pt x="124603" y="7608"/>
                                </a:lnTo>
                                <a:lnTo>
                                  <a:pt x="153115" y="28357"/>
                                </a:lnTo>
                                <a:lnTo>
                                  <a:pt x="172338" y="59134"/>
                                </a:lnTo>
                                <a:lnTo>
                                  <a:pt x="179387" y="96824"/>
                                </a:lnTo>
                                <a:lnTo>
                                  <a:pt x="172338" y="134515"/>
                                </a:lnTo>
                                <a:lnTo>
                                  <a:pt x="153115" y="165292"/>
                                </a:lnTo>
                                <a:lnTo>
                                  <a:pt x="124603" y="186041"/>
                                </a:lnTo>
                                <a:lnTo>
                                  <a:pt x="89687" y="193649"/>
                                </a:lnTo>
                                <a:lnTo>
                                  <a:pt x="54778" y="186041"/>
                                </a:lnTo>
                                <a:lnTo>
                                  <a:pt x="26269" y="165292"/>
                                </a:lnTo>
                                <a:lnTo>
                                  <a:pt x="7048" y="134515"/>
                                </a:lnTo>
                                <a:lnTo>
                                  <a:pt x="0" y="96824"/>
                                </a:lnTo>
                                <a:close/>
                              </a:path>
                            </a:pathLst>
                          </a:custGeom>
                          <a:ln w="12700">
                            <a:solidFill>
                              <a:srgbClr val="000000"/>
                            </a:solidFill>
                            <a:prstDash val="solid"/>
                          </a:ln>
                        </wps:spPr>
                        <wps:bodyPr wrap="square" lIns="0" tIns="0" rIns="0" bIns="0" rtlCol="0">
                          <a:prstTxWarp prst="textNoShape">
                            <a:avLst/>
                          </a:prstTxWarp>
                          <a:noAutofit/>
                        </wps:bodyPr>
                      </wps:wsp>
                      <wps:wsp>
                        <wps:cNvPr id="1449" name="Graphic 1449"/>
                        <wps:cNvSpPr/>
                        <wps:spPr>
                          <a:xfrm>
                            <a:off x="2476500" y="645045"/>
                            <a:ext cx="97155" cy="8890"/>
                          </a:xfrm>
                          <a:custGeom>
                            <a:avLst/>
                            <a:gdLst/>
                            <a:ahLst/>
                            <a:cxnLst/>
                            <a:rect l="l" t="t" r="r" b="b"/>
                            <a:pathLst>
                              <a:path w="97155" h="8890">
                                <a:moveTo>
                                  <a:pt x="96837" y="0"/>
                                </a:moveTo>
                                <a:lnTo>
                                  <a:pt x="0" y="0"/>
                                </a:lnTo>
                                <a:lnTo>
                                  <a:pt x="0" y="8394"/>
                                </a:lnTo>
                                <a:lnTo>
                                  <a:pt x="96837" y="8394"/>
                                </a:lnTo>
                                <a:lnTo>
                                  <a:pt x="96837" y="0"/>
                                </a:lnTo>
                                <a:close/>
                              </a:path>
                            </a:pathLst>
                          </a:custGeom>
                          <a:solidFill>
                            <a:srgbClr val="5B9BD5"/>
                          </a:solidFill>
                        </wps:spPr>
                        <wps:bodyPr wrap="square" lIns="0" tIns="0" rIns="0" bIns="0" rtlCol="0">
                          <a:prstTxWarp prst="textNoShape">
                            <a:avLst/>
                          </a:prstTxWarp>
                          <a:noAutofit/>
                        </wps:bodyPr>
                      </wps:wsp>
                      <wps:wsp>
                        <wps:cNvPr id="1450" name="Graphic 1450"/>
                        <wps:cNvSpPr/>
                        <wps:spPr>
                          <a:xfrm>
                            <a:off x="2476500" y="645045"/>
                            <a:ext cx="97155" cy="8890"/>
                          </a:xfrm>
                          <a:custGeom>
                            <a:avLst/>
                            <a:gdLst/>
                            <a:ahLst/>
                            <a:cxnLst/>
                            <a:rect l="l" t="t" r="r" b="b"/>
                            <a:pathLst>
                              <a:path w="97155" h="8890">
                                <a:moveTo>
                                  <a:pt x="0" y="0"/>
                                </a:moveTo>
                                <a:lnTo>
                                  <a:pt x="96837" y="0"/>
                                </a:lnTo>
                                <a:lnTo>
                                  <a:pt x="96837" y="8394"/>
                                </a:lnTo>
                                <a:lnTo>
                                  <a:pt x="0" y="8394"/>
                                </a:lnTo>
                                <a:lnTo>
                                  <a:pt x="0" y="0"/>
                                </a:lnTo>
                                <a:close/>
                              </a:path>
                            </a:pathLst>
                          </a:custGeom>
                          <a:ln w="12699">
                            <a:solidFill>
                              <a:srgbClr val="000000"/>
                            </a:solidFill>
                            <a:prstDash val="solid"/>
                          </a:ln>
                        </wps:spPr>
                        <wps:bodyPr wrap="square" lIns="0" tIns="0" rIns="0" bIns="0" rtlCol="0">
                          <a:prstTxWarp prst="textNoShape">
                            <a:avLst/>
                          </a:prstTxWarp>
                          <a:noAutofit/>
                        </wps:bodyPr>
                      </wps:wsp>
                      <wps:wsp>
                        <wps:cNvPr id="1451" name="Graphic 1451"/>
                        <wps:cNvSpPr/>
                        <wps:spPr>
                          <a:xfrm>
                            <a:off x="2847975" y="590505"/>
                            <a:ext cx="179705" cy="180975"/>
                          </a:xfrm>
                          <a:custGeom>
                            <a:avLst/>
                            <a:gdLst/>
                            <a:ahLst/>
                            <a:cxnLst/>
                            <a:rect l="l" t="t" r="r" b="b"/>
                            <a:pathLst>
                              <a:path w="179705" h="180975">
                                <a:moveTo>
                                  <a:pt x="0" y="90474"/>
                                </a:moveTo>
                                <a:lnTo>
                                  <a:pt x="7048" y="55255"/>
                                </a:lnTo>
                                <a:lnTo>
                                  <a:pt x="26269" y="26496"/>
                                </a:lnTo>
                                <a:lnTo>
                                  <a:pt x="54778" y="7109"/>
                                </a:lnTo>
                                <a:lnTo>
                                  <a:pt x="89687" y="0"/>
                                </a:lnTo>
                                <a:lnTo>
                                  <a:pt x="124603" y="7109"/>
                                </a:lnTo>
                                <a:lnTo>
                                  <a:pt x="153115" y="26496"/>
                                </a:lnTo>
                                <a:lnTo>
                                  <a:pt x="172338" y="55255"/>
                                </a:lnTo>
                                <a:lnTo>
                                  <a:pt x="179387" y="90474"/>
                                </a:lnTo>
                                <a:lnTo>
                                  <a:pt x="172338" y="125694"/>
                                </a:lnTo>
                                <a:lnTo>
                                  <a:pt x="153115" y="154452"/>
                                </a:lnTo>
                                <a:lnTo>
                                  <a:pt x="124603" y="173840"/>
                                </a:lnTo>
                                <a:lnTo>
                                  <a:pt x="89687" y="180949"/>
                                </a:lnTo>
                                <a:lnTo>
                                  <a:pt x="54778" y="173840"/>
                                </a:lnTo>
                                <a:lnTo>
                                  <a:pt x="26269" y="154452"/>
                                </a:lnTo>
                                <a:lnTo>
                                  <a:pt x="7048" y="125694"/>
                                </a:lnTo>
                                <a:lnTo>
                                  <a:pt x="0" y="90474"/>
                                </a:lnTo>
                                <a:close/>
                              </a:path>
                            </a:pathLst>
                          </a:custGeom>
                          <a:ln w="12700">
                            <a:solidFill>
                              <a:srgbClr val="000000"/>
                            </a:solidFill>
                            <a:prstDash val="solid"/>
                          </a:ln>
                        </wps:spPr>
                        <wps:bodyPr wrap="square" lIns="0" tIns="0" rIns="0" bIns="0" rtlCol="0">
                          <a:prstTxWarp prst="textNoShape">
                            <a:avLst/>
                          </a:prstTxWarp>
                          <a:noAutofit/>
                        </wps:bodyPr>
                      </wps:wsp>
                      <wps:wsp>
                        <wps:cNvPr id="1452" name="Graphic 1452"/>
                        <wps:cNvSpPr/>
                        <wps:spPr>
                          <a:xfrm>
                            <a:off x="2883408" y="623950"/>
                            <a:ext cx="108585" cy="114300"/>
                          </a:xfrm>
                          <a:custGeom>
                            <a:avLst/>
                            <a:gdLst/>
                            <a:ahLst/>
                            <a:cxnLst/>
                            <a:rect l="l" t="t" r="r" b="b"/>
                            <a:pathLst>
                              <a:path w="108585" h="114300">
                                <a:moveTo>
                                  <a:pt x="108496" y="54610"/>
                                </a:moveTo>
                                <a:lnTo>
                                  <a:pt x="56680" y="54610"/>
                                </a:lnTo>
                                <a:lnTo>
                                  <a:pt x="56680" y="0"/>
                                </a:lnTo>
                                <a:lnTo>
                                  <a:pt x="51816" y="0"/>
                                </a:lnTo>
                                <a:lnTo>
                                  <a:pt x="51816" y="54610"/>
                                </a:lnTo>
                                <a:lnTo>
                                  <a:pt x="0" y="54610"/>
                                </a:lnTo>
                                <a:lnTo>
                                  <a:pt x="0" y="59690"/>
                                </a:lnTo>
                                <a:lnTo>
                                  <a:pt x="51816" y="59690"/>
                                </a:lnTo>
                                <a:lnTo>
                                  <a:pt x="51816" y="114300"/>
                                </a:lnTo>
                                <a:lnTo>
                                  <a:pt x="56680" y="114300"/>
                                </a:lnTo>
                                <a:lnTo>
                                  <a:pt x="56680" y="59690"/>
                                </a:lnTo>
                                <a:lnTo>
                                  <a:pt x="108496" y="59690"/>
                                </a:lnTo>
                                <a:lnTo>
                                  <a:pt x="108496" y="54610"/>
                                </a:lnTo>
                                <a:close/>
                              </a:path>
                            </a:pathLst>
                          </a:custGeom>
                          <a:solidFill>
                            <a:srgbClr val="5B9BD5"/>
                          </a:solidFill>
                        </wps:spPr>
                        <wps:bodyPr wrap="square" lIns="0" tIns="0" rIns="0" bIns="0" rtlCol="0">
                          <a:prstTxWarp prst="textNoShape">
                            <a:avLst/>
                          </a:prstTxWarp>
                          <a:noAutofit/>
                        </wps:bodyPr>
                      </wps:wsp>
                      <wps:wsp>
                        <wps:cNvPr id="1453" name="Graphic 1453"/>
                        <wps:cNvSpPr/>
                        <wps:spPr>
                          <a:xfrm>
                            <a:off x="2883419" y="623816"/>
                            <a:ext cx="108585" cy="114935"/>
                          </a:xfrm>
                          <a:custGeom>
                            <a:avLst/>
                            <a:gdLst/>
                            <a:ahLst/>
                            <a:cxnLst/>
                            <a:rect l="l" t="t" r="r" b="b"/>
                            <a:pathLst>
                              <a:path w="108585" h="114935">
                                <a:moveTo>
                                  <a:pt x="0" y="54737"/>
                                </a:moveTo>
                                <a:lnTo>
                                  <a:pt x="51816" y="54737"/>
                                </a:lnTo>
                                <a:lnTo>
                                  <a:pt x="51816" y="0"/>
                                </a:lnTo>
                                <a:lnTo>
                                  <a:pt x="56680" y="0"/>
                                </a:lnTo>
                                <a:lnTo>
                                  <a:pt x="56680" y="54737"/>
                                </a:lnTo>
                                <a:lnTo>
                                  <a:pt x="108496" y="54737"/>
                                </a:lnTo>
                                <a:lnTo>
                                  <a:pt x="108496" y="59588"/>
                                </a:lnTo>
                                <a:lnTo>
                                  <a:pt x="56680" y="59588"/>
                                </a:lnTo>
                                <a:lnTo>
                                  <a:pt x="56680" y="114325"/>
                                </a:lnTo>
                                <a:lnTo>
                                  <a:pt x="51816" y="114325"/>
                                </a:lnTo>
                                <a:lnTo>
                                  <a:pt x="51816" y="59588"/>
                                </a:lnTo>
                                <a:lnTo>
                                  <a:pt x="0" y="59588"/>
                                </a:lnTo>
                                <a:lnTo>
                                  <a:pt x="0" y="54737"/>
                                </a:lnTo>
                                <a:close/>
                              </a:path>
                            </a:pathLst>
                          </a:custGeom>
                          <a:ln w="12699">
                            <a:solidFill>
                              <a:srgbClr val="000000"/>
                            </a:solidFill>
                            <a:prstDash val="solid"/>
                          </a:ln>
                        </wps:spPr>
                        <wps:bodyPr wrap="square" lIns="0" tIns="0" rIns="0" bIns="0" rtlCol="0">
                          <a:prstTxWarp prst="textNoShape">
                            <a:avLst/>
                          </a:prstTxWarp>
                          <a:noAutofit/>
                        </wps:bodyPr>
                      </wps:wsp>
                      <wps:wsp>
                        <wps:cNvPr id="1454" name="Graphic 1454"/>
                        <wps:cNvSpPr/>
                        <wps:spPr>
                          <a:xfrm>
                            <a:off x="1409698" y="404780"/>
                            <a:ext cx="297180" cy="1270"/>
                          </a:xfrm>
                          <a:custGeom>
                            <a:avLst/>
                            <a:gdLst/>
                            <a:ahLst/>
                            <a:cxnLst/>
                            <a:rect l="l" t="t" r="r" b="b"/>
                            <a:pathLst>
                              <a:path w="297180" h="0">
                                <a:moveTo>
                                  <a:pt x="0" y="0"/>
                                </a:moveTo>
                                <a:lnTo>
                                  <a:pt x="296862" y="0"/>
                                </a:lnTo>
                              </a:path>
                            </a:pathLst>
                          </a:custGeom>
                          <a:ln w="19050">
                            <a:solidFill>
                              <a:srgbClr val="000000"/>
                            </a:solidFill>
                            <a:prstDash val="solid"/>
                          </a:ln>
                        </wps:spPr>
                        <wps:bodyPr wrap="square" lIns="0" tIns="0" rIns="0" bIns="0" rtlCol="0">
                          <a:prstTxWarp prst="textNoShape">
                            <a:avLst/>
                          </a:prstTxWarp>
                          <a:noAutofit/>
                        </wps:bodyPr>
                      </wps:wsp>
                      <wps:wsp>
                        <wps:cNvPr id="1455" name="Graphic 1455"/>
                        <wps:cNvSpPr/>
                        <wps:spPr>
                          <a:xfrm>
                            <a:off x="1346200" y="366686"/>
                            <a:ext cx="424180" cy="76200"/>
                          </a:xfrm>
                          <a:custGeom>
                            <a:avLst/>
                            <a:gdLst/>
                            <a:ahLst/>
                            <a:cxnLst/>
                            <a:rect l="l" t="t" r="r" b="b"/>
                            <a:pathLst>
                              <a:path w="424180" h="76200">
                                <a:moveTo>
                                  <a:pt x="76200" y="0"/>
                                </a:moveTo>
                                <a:lnTo>
                                  <a:pt x="0" y="38100"/>
                                </a:lnTo>
                                <a:lnTo>
                                  <a:pt x="76200" y="76200"/>
                                </a:lnTo>
                                <a:lnTo>
                                  <a:pt x="76200" y="0"/>
                                </a:lnTo>
                                <a:close/>
                              </a:path>
                              <a:path w="424180" h="76200">
                                <a:moveTo>
                                  <a:pt x="423862" y="38100"/>
                                </a:moveTo>
                                <a:lnTo>
                                  <a:pt x="347662" y="0"/>
                                </a:lnTo>
                                <a:lnTo>
                                  <a:pt x="347662" y="76200"/>
                                </a:lnTo>
                                <a:lnTo>
                                  <a:pt x="423862" y="3810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73.899994pt;margin-top:16.737116pt;width:245.25pt;height:63.9pt;mso-position-horizontal-relative:page;mso-position-vertical-relative:paragraph;z-index:-15676416;mso-wrap-distance-left:0;mso-wrap-distance-right:0" id="docshapegroup898" coordorigin="3478,335" coordsize="4905,1278">
                <v:shape style="position:absolute;left:3493;top:349;width:4875;height:1248" id="docshape899" coordorigin="3493,350" coordsize="4875,1248" path="m3493,350l5598,350,5598,1597,3493,1597,3493,350xm6263,350l8368,350,8368,1597,6263,1597,6263,350xe" filled="false" stroked="true" strokeweight="1.5pt" strokecolor="#000000">
                  <v:path arrowok="t"/>
                  <v:stroke dashstyle="solid"/>
                </v:shape>
                <v:shape style="position:absolute;left:4828;top:1119;width:303;height:305" type="#_x0000_t75" id="docshape900" stroked="false">
                  <v:imagedata r:id="rId127" o:title=""/>
                </v:shape>
                <v:shape style="position:absolute;left:7830;top:417;width:305;height:303" type="#_x0000_t75" id="docshape901" stroked="false">
                  <v:imagedata r:id="rId128" o:title=""/>
                </v:shape>
                <v:shape style="position:absolute;left:4318;top:679;width:303;height:303" type="#_x0000_t75" id="docshape902" stroked="false">
                  <v:imagedata r:id="rId129" o:title=""/>
                </v:shape>
                <v:shape style="position:absolute;left:4053;top:1139;width:303;height:305" type="#_x0000_t75" id="docshape903" stroked="false">
                  <v:imagedata r:id="rId110" o:title=""/>
                </v:shape>
                <v:shape style="position:absolute;left:3630;top:482;width:303;height:305" type="#_x0000_t75" id="docshape904" stroked="false">
                  <v:imagedata r:id="rId130" o:title=""/>
                </v:shape>
                <v:shape style="position:absolute;left:7640;top:952;width:283;height:283" id="docshape905" coordorigin="7640,952" coordsize="283,283" path="m7640,1093l7652,1038,7682,994,7727,963,7782,952,7837,963,7882,994,7912,1038,7923,1093,7912,1148,7882,1193,7837,1224,7782,1235,7727,1224,7682,1193,7652,1148,7640,1093xe" filled="false" stroked="true" strokeweight="1pt" strokecolor="#000000">
                  <v:path arrowok="t"/>
                  <v:stroke dashstyle="solid"/>
                </v:shape>
                <v:shape style="position:absolute;left:7696;top:1003;width:171;height:178" id="docshape906" coordorigin="7696,1004" coordsize="171,178" path="m7867,1090l7786,1090,7786,1004,7778,1004,7778,1090,7696,1090,7696,1098,7778,1098,7778,1182,7786,1182,7786,1098,7867,1098,7867,1090xe" filled="true" fillcolor="#5b9bd5" stroked="false">
                  <v:path arrowok="t"/>
                  <v:fill type="solid"/>
                </v:shape>
                <v:shape style="position:absolute;left:7696;top:1004;width:171;height:179" id="docshape907" coordorigin="7696,1004" coordsize="171,179" path="m7696,1090l7778,1090,7778,1004,7786,1004,7786,1090,7867,1090,7867,1097,7786,1097,7786,1183,7778,1183,7778,1097,7696,1097,7696,1090xe" filled="false" stroked="true" strokeweight="1pt" strokecolor="#000000">
                  <v:path arrowok="t"/>
                  <v:stroke dashstyle="solid"/>
                </v:shape>
                <v:shape style="position:absolute;left:8070;top:819;width:305;height:303" type="#_x0000_t75" id="docshape908" stroked="false">
                  <v:imagedata r:id="rId128" o:title=""/>
                </v:shape>
                <v:shape style="position:absolute;left:6485;top:894;width:305;height:303" type="#_x0000_t75" id="docshape909" stroked="false">
                  <v:imagedata r:id="rId131" o:title=""/>
                </v:shape>
                <v:shape style="position:absolute;left:6728;top:1234;width:303;height:303" type="#_x0000_t75" id="docshape910" stroked="false">
                  <v:imagedata r:id="rId111" o:title=""/>
                </v:shape>
                <v:shape style="position:absolute;left:6870;top:359;width:303;height:305" type="#_x0000_t75" id="docshape911" stroked="false">
                  <v:imagedata r:id="rId125" o:title=""/>
                </v:shape>
                <v:shape style="position:absolute;left:6518;top:494;width:285;height:283" id="docshape912" coordorigin="6518,495" coordsize="285,283" path="m6518,636l6529,581,6560,536,6605,506,6660,495,6716,506,6761,536,6792,581,6803,636,6792,691,6761,736,6716,766,6660,777,6605,766,6560,736,6529,691,6518,636xe" filled="false" stroked="true" strokeweight="1pt" strokecolor="#000000">
                  <v:path arrowok="t"/>
                  <v:stroke dashstyle="solid"/>
                </v:shape>
                <v:rect style="position:absolute;left:6583;top:629;width:155;height:13" id="docshape913" filled="true" fillcolor="#5b9bd5" stroked="false">
                  <v:fill type="solid"/>
                </v:rect>
                <v:rect style="position:absolute;left:6583;top:629;width:155;height:13" id="docshape914" filled="false" stroked="true" strokeweight="1pt" strokecolor="#000000">
                  <v:stroke dashstyle="solid"/>
                </v:rect>
                <v:shape style="position:absolute;left:7193;top:874;width:285;height:283" id="docshape915" coordorigin="7193,875" coordsize="285,283" path="m7193,1016l7204,961,7235,916,7280,886,7335,875,7391,886,7436,916,7467,961,7478,1016,7467,1071,7436,1116,7391,1146,7335,1157,7280,1146,7235,1116,7204,1071,7193,1016xe" filled="false" stroked="true" strokeweight="1pt" strokecolor="#000000">
                  <v:path arrowok="t"/>
                  <v:stroke dashstyle="solid"/>
                </v:shape>
                <v:rect style="position:absolute;left:7258;top:1009;width:155;height:13" id="docshape916" filled="true" fillcolor="#5b9bd5" stroked="false">
                  <v:fill type="solid"/>
                </v:rect>
                <v:rect style="position:absolute;left:7258;top:1009;width:155;height:13" id="docshape917" filled="false" stroked="true" strokeweight="1pt" strokecolor="#000000">
                  <v:stroke dashstyle="solid"/>
                </v:rect>
                <v:shape style="position:absolute;left:6848;top:737;width:283;height:283" id="docshape918" coordorigin="6848,737" coordsize="283,283" path="m6848,878l6859,823,6889,779,6934,748,6989,737,7044,748,7089,779,7119,823,7130,878,7119,933,7089,978,7044,1009,6989,1020,6934,1009,6889,978,6859,933,6848,878xe" filled="false" stroked="true" strokeweight="1pt" strokecolor="#000000">
                  <v:path arrowok="t"/>
                  <v:stroke dashstyle="solid"/>
                </v:shape>
                <v:rect style="position:absolute;left:6913;top:871;width:153;height:13" id="docshape919" filled="true" fillcolor="#5b9bd5" stroked="false">
                  <v:fill type="solid"/>
                </v:rect>
                <v:rect style="position:absolute;left:6913;top:871;width:153;height:13" id="docshape920" filled="false" stroked="true" strokeweight="1pt" strokecolor="#000000">
                  <v:stroke dashstyle="solid"/>
                </v:rect>
                <v:shape style="position:absolute;left:7338;top:547;width:283;height:283" id="docshape921" coordorigin="7338,547" coordsize="283,283" path="m7338,688l7349,633,7379,589,7424,558,7479,547,7534,558,7579,589,7609,633,7620,688,7609,743,7579,788,7534,819,7479,830,7424,819,7379,788,7349,743,7338,688xe" filled="false" stroked="true" strokeweight="1pt" strokecolor="#000000">
                  <v:path arrowok="t"/>
                  <v:stroke dashstyle="solid"/>
                </v:shape>
                <v:rect style="position:absolute;left:7403;top:682;width:153;height:13" id="docshape922" filled="true" fillcolor="#5b9bd5" stroked="false">
                  <v:fill type="solid"/>
                </v:rect>
                <v:rect style="position:absolute;left:7403;top:682;width:153;height:13" id="docshape923" filled="false" stroked="true" strokeweight="1pt" strokecolor="#000000">
                  <v:stroke dashstyle="solid"/>
                </v:rect>
                <v:shape style="position:absolute;left:7313;top:1214;width:283;height:305" id="docshape924" coordorigin="7313,1215" coordsize="283,305" path="m7313,1367l7324,1308,7354,1259,7399,1227,7454,1215,7509,1227,7554,1259,7584,1308,7595,1367,7584,1427,7554,1475,7509,1508,7454,1520,7399,1508,7354,1475,7324,1427,7313,1367xe" filled="false" stroked="true" strokeweight="1pt" strokecolor="#000000">
                  <v:path arrowok="t"/>
                  <v:stroke dashstyle="solid"/>
                </v:shape>
                <v:rect style="position:absolute;left:7378;top:1350;width:153;height:14" id="docshape925" filled="true" fillcolor="#5b9bd5" stroked="false">
                  <v:fill type="solid"/>
                </v:rect>
                <v:rect style="position:absolute;left:7378;top:1350;width:153;height:14" id="docshape926" filled="false" stroked="true" strokeweight="1.0pt" strokecolor="#000000">
                  <v:stroke dashstyle="solid"/>
                </v:rect>
                <v:shape style="position:absolute;left:7963;top:1264;width:283;height:285" id="docshape927" coordorigin="7963,1265" coordsize="283,285" path="m7963,1407l7974,1352,8004,1306,8049,1276,8104,1265,8159,1276,8204,1306,8234,1352,8245,1407,8234,1463,8204,1508,8159,1538,8104,1550,8049,1538,8004,1508,7974,1463,7963,1407xe" filled="false" stroked="true" strokeweight="1pt" strokecolor="#000000">
                  <v:path arrowok="t"/>
                  <v:stroke dashstyle="solid"/>
                </v:shape>
                <v:shape style="position:absolute;left:8018;top:1317;width:171;height:180" id="docshape928" coordorigin="8019,1317" coordsize="171,180" path="m8190,1403l8108,1403,8108,1317,8100,1317,8100,1403,8019,1403,8019,1411,8100,1411,8100,1497,8108,1497,8108,1411,8190,1411,8190,1403xe" filled="true" fillcolor="#5b9bd5" stroked="false">
                  <v:path arrowok="t"/>
                  <v:fill type="solid"/>
                </v:shape>
                <v:shape style="position:absolute;left:8018;top:1317;width:171;height:181" id="docshape929" coordorigin="8019,1317" coordsize="171,181" path="m8019,1403l8100,1403,8100,1317,8108,1317,8108,1403,8190,1403,8190,1411,8108,1411,8108,1497,8100,1497,8100,1411,8019,1411,8019,1403xe" filled="false" stroked="true" strokeweight="1.0pt" strokecolor="#000000">
                  <v:path arrowok="t"/>
                  <v:stroke dashstyle="solid"/>
                </v:shape>
                <v:line style="position:absolute" from="5698,972" to="6165,972" stroked="true" strokeweight="1.5pt" strokecolor="#000000">
                  <v:stroke dashstyle="solid"/>
                </v:line>
                <v:shape style="position:absolute;left:5598;top:912;width:668;height:120" id="docshape930" coordorigin="5598,912" coordsize="668,120" path="m5718,912l5598,972,5718,1032,5718,912xm6266,972l6146,912,6146,1032,6266,972xe" filled="true" fillcolor="#000000" stroked="false">
                  <v:path arrowok="t"/>
                  <v:fill type="solid"/>
                </v:shape>
                <w10:wrap type="topAndBottom"/>
              </v:group>
            </w:pict>
          </mc:Fallback>
        </mc:AlternateContent>
      </w:r>
      <w:r>
        <w:rPr>
          <w:rFonts w:ascii="Verdana" w:hAnsi="Verdana"/>
          <w:w w:val="80"/>
        </w:rPr>
        <w:t>Материал</w:t>
      </w:r>
      <w:r>
        <w:rPr>
          <w:rFonts w:ascii="Verdana" w:hAnsi="Verdana"/>
          <w:spacing w:val="20"/>
        </w:rPr>
        <w:t> </w:t>
      </w:r>
      <w:r>
        <w:rPr>
          <w:rFonts w:ascii="Verdana" w:hAnsi="Verdana"/>
          <w:spacing w:val="-10"/>
          <w:w w:val="95"/>
        </w:rPr>
        <w:t>А</w:t>
      </w:r>
      <w:r>
        <w:rPr>
          <w:rFonts w:ascii="Verdana" w:hAnsi="Verdana"/>
        </w:rPr>
        <w:tab/>
      </w:r>
      <w:r>
        <w:rPr>
          <w:rFonts w:ascii="Verdana" w:hAnsi="Verdana"/>
          <w:w w:val="80"/>
        </w:rPr>
        <w:t>Материал</w:t>
      </w:r>
      <w:r>
        <w:rPr>
          <w:rFonts w:ascii="Verdana" w:hAnsi="Verdana"/>
          <w:spacing w:val="27"/>
        </w:rPr>
        <w:t> </w:t>
      </w:r>
      <w:r>
        <w:rPr>
          <w:rFonts w:ascii="Verdana" w:hAnsi="Verdana"/>
          <w:spacing w:val="-10"/>
          <w:w w:val="95"/>
        </w:rPr>
        <w:t>Б</w:t>
      </w:r>
    </w:p>
    <w:p>
      <w:pPr>
        <w:pStyle w:val="BodyText"/>
        <w:spacing w:before="145"/>
        <w:ind w:left="0" w:right="18" w:firstLine="0"/>
        <w:jc w:val="center"/>
      </w:pPr>
      <w:r>
        <w:rPr/>
        <w:t>Рисунок</w:t>
      </w:r>
      <w:r>
        <w:rPr>
          <w:spacing w:val="-1"/>
        </w:rPr>
        <w:t> </w:t>
      </w:r>
      <w:r>
        <w:rPr/>
        <w:t>2.32</w:t>
      </w:r>
      <w:r>
        <w:rPr>
          <w:spacing w:val="-2"/>
        </w:rPr>
        <w:t> </w:t>
      </w:r>
      <w:r>
        <w:rPr/>
        <w:t>–</w:t>
      </w:r>
      <w:r>
        <w:rPr>
          <w:spacing w:val="-1"/>
        </w:rPr>
        <w:t> </w:t>
      </w:r>
      <w:r>
        <w:rPr>
          <w:spacing w:val="-2"/>
        </w:rPr>
        <w:t>Трибоэлектризация</w:t>
      </w:r>
    </w:p>
    <w:p>
      <w:pPr>
        <w:pStyle w:val="BodyText"/>
        <w:ind w:left="0" w:firstLine="0"/>
        <w:jc w:val="left"/>
      </w:pPr>
    </w:p>
    <w:p>
      <w:pPr>
        <w:pStyle w:val="BodyText"/>
        <w:ind w:left="0" w:firstLine="0"/>
        <w:jc w:val="left"/>
      </w:pPr>
    </w:p>
    <w:p>
      <w:pPr>
        <w:pStyle w:val="BodyText"/>
        <w:spacing w:line="360" w:lineRule="auto" w:before="1"/>
        <w:ind w:right="270"/>
      </w:pPr>
      <w:r>
        <w:rPr/>
        <w:t>С трибоэектризаций каждый человек сталкивается в повседневной жизни. Так, например,</w:t>
      </w:r>
      <w:r>
        <w:rPr>
          <w:spacing w:val="-15"/>
        </w:rPr>
        <w:t> </w:t>
      </w:r>
      <w:r>
        <w:rPr/>
        <w:t>при</w:t>
      </w:r>
      <w:r>
        <w:rPr>
          <w:spacing w:val="-15"/>
        </w:rPr>
        <w:t> </w:t>
      </w:r>
      <w:r>
        <w:rPr/>
        <w:t>ходьбе,</w:t>
      </w:r>
      <w:r>
        <w:rPr>
          <w:spacing w:val="-15"/>
        </w:rPr>
        <w:t> </w:t>
      </w:r>
      <w:r>
        <w:rPr/>
        <w:t>особенно</w:t>
      </w:r>
      <w:r>
        <w:rPr>
          <w:spacing w:val="-15"/>
        </w:rPr>
        <w:t> </w:t>
      </w:r>
      <w:r>
        <w:rPr/>
        <w:t>если</w:t>
      </w:r>
      <w:r>
        <w:rPr>
          <w:spacing w:val="-15"/>
        </w:rPr>
        <w:t> </w:t>
      </w:r>
      <w:r>
        <w:rPr/>
        <w:t>шаркать</w:t>
      </w:r>
      <w:r>
        <w:rPr>
          <w:spacing w:val="-15"/>
        </w:rPr>
        <w:t> </w:t>
      </w:r>
      <w:r>
        <w:rPr/>
        <w:t>ногами,</w:t>
      </w:r>
      <w:r>
        <w:rPr>
          <w:spacing w:val="-15"/>
        </w:rPr>
        <w:t> </w:t>
      </w:r>
      <w:r>
        <w:rPr/>
        <w:t>на</w:t>
      </w:r>
      <w:r>
        <w:rPr>
          <w:spacing w:val="-15"/>
        </w:rPr>
        <w:t> </w:t>
      </w:r>
      <w:r>
        <w:rPr/>
        <w:t>синтетической</w:t>
      </w:r>
      <w:r>
        <w:rPr>
          <w:spacing w:val="-13"/>
        </w:rPr>
        <w:t> </w:t>
      </w:r>
      <w:r>
        <w:rPr/>
        <w:t>одежде</w:t>
      </w:r>
      <w:r>
        <w:rPr>
          <w:spacing w:val="-15"/>
        </w:rPr>
        <w:t> </w:t>
      </w:r>
      <w:r>
        <w:rPr/>
        <w:t>накаливаются заряды статического электричества, тогда одежда потрескивает или немного искрится. Это явление объясняется тем, что при ходьбе происходит контакт подошвы обуви с напольным покрытием, а затем их последующее разделение. При этом данное действие происходит многократно. Поскольку человеческое тело является хорошим проводником, это позволяет ему проводить и накапливать заряды, образующиеся в ходе разделения двух материалов.</w:t>
      </w:r>
    </w:p>
    <w:p>
      <w:pPr>
        <w:pStyle w:val="BodyText"/>
        <w:spacing w:line="360" w:lineRule="auto"/>
        <w:ind w:right="270"/>
      </w:pPr>
      <w:r>
        <w:rPr/>
        <w:t>Поэтому для снижения опасностей, в том числе и для снижения вероятности накопления статических зарядов на теле человека во взрывопожароопасных объектах, обязательным</w:t>
      </w:r>
      <w:r>
        <w:rPr>
          <w:spacing w:val="-4"/>
        </w:rPr>
        <w:t> </w:t>
      </w:r>
      <w:r>
        <w:rPr/>
        <w:t>является</w:t>
      </w:r>
      <w:r>
        <w:rPr>
          <w:spacing w:val="-1"/>
        </w:rPr>
        <w:t> </w:t>
      </w:r>
      <w:r>
        <w:rPr/>
        <w:t>ношение</w:t>
      </w:r>
      <w:r>
        <w:rPr>
          <w:spacing w:val="-4"/>
        </w:rPr>
        <w:t> </w:t>
      </w:r>
      <w:r>
        <w:rPr/>
        <w:t>обуви</w:t>
      </w:r>
      <w:r>
        <w:rPr>
          <w:spacing w:val="-2"/>
        </w:rPr>
        <w:t> </w:t>
      </w:r>
      <w:r>
        <w:rPr/>
        <w:t>с</w:t>
      </w:r>
      <w:r>
        <w:rPr>
          <w:spacing w:val="-2"/>
        </w:rPr>
        <w:t> </w:t>
      </w:r>
      <w:r>
        <w:rPr/>
        <w:t>токопроводящей</w:t>
      </w:r>
      <w:r>
        <w:rPr>
          <w:spacing w:val="-2"/>
        </w:rPr>
        <w:t> </w:t>
      </w:r>
      <w:r>
        <w:rPr/>
        <w:t>подошвой</w:t>
      </w:r>
      <w:r>
        <w:rPr>
          <w:spacing w:val="-2"/>
        </w:rPr>
        <w:t> </w:t>
      </w:r>
      <w:r>
        <w:rPr/>
        <w:t>и</w:t>
      </w:r>
      <w:r>
        <w:rPr>
          <w:spacing w:val="-2"/>
        </w:rPr>
        <w:t> </w:t>
      </w:r>
      <w:r>
        <w:rPr/>
        <w:t>специальной</w:t>
      </w:r>
      <w:r>
        <w:rPr>
          <w:spacing w:val="-2"/>
        </w:rPr>
        <w:t> </w:t>
      </w:r>
      <w:r>
        <w:rPr/>
        <w:t>одежды</w:t>
      </w:r>
      <w:r>
        <w:rPr>
          <w:spacing w:val="-4"/>
        </w:rPr>
        <w:t> </w:t>
      </w:r>
      <w:r>
        <w:rPr/>
        <w:t>с антистатической пропиткой или выполненной из натуральных тканей.</w:t>
      </w:r>
    </w:p>
    <w:p>
      <w:pPr>
        <w:pStyle w:val="BodyText"/>
        <w:spacing w:line="360" w:lineRule="auto"/>
        <w:ind w:right="270"/>
      </w:pPr>
      <w:r>
        <w:rPr/>
        <w:t>Примерами трибоэлектризации также могут служить конвейерные ленты, приводные ремни, движущиеся части механизмов, машин и другие процессы с трением различных сред, которые накапливают статические заряды и могут стать источником зажигания, образуют электростатические поля, которые оказывают неблагоприятное действие на работающий </w:t>
      </w:r>
      <w:r>
        <w:rPr>
          <w:spacing w:val="-2"/>
        </w:rPr>
        <w:t>персонал.</w:t>
      </w:r>
    </w:p>
    <w:p>
      <w:pPr>
        <w:spacing w:after="0" w:line="360" w:lineRule="auto"/>
        <w:sectPr>
          <w:pgSz w:w="11910" w:h="16840"/>
          <w:pgMar w:header="710" w:footer="1029" w:top="1500" w:bottom="1220" w:left="880" w:right="860"/>
        </w:sectPr>
      </w:pPr>
    </w:p>
    <w:p>
      <w:pPr>
        <w:pStyle w:val="BodyText"/>
        <w:spacing w:before="1"/>
        <w:ind w:left="0" w:firstLine="0"/>
        <w:jc w:val="left"/>
        <w:rPr>
          <w:sz w:val="2"/>
        </w:rPr>
      </w:pPr>
    </w:p>
    <w:p>
      <w:pPr>
        <w:pStyle w:val="BodyText"/>
        <w:spacing w:line="20" w:lineRule="exact"/>
        <w:ind w:left="224" w:firstLine="0"/>
        <w:jc w:val="left"/>
        <w:rPr>
          <w:sz w:val="2"/>
        </w:rPr>
      </w:pPr>
      <w:r>
        <w:rPr>
          <w:sz w:val="2"/>
        </w:rPr>
        <mc:AlternateContent>
          <mc:Choice Requires="wps">
            <w:drawing>
              <wp:inline distT="0" distB="0" distL="0" distR="0">
                <wp:extent cx="6156960" cy="12700"/>
                <wp:effectExtent l="0" t="0" r="0" b="0"/>
                <wp:docPr id="1458" name="Group 1458"/>
                <wp:cNvGraphicFramePr>
                  <a:graphicFrameLocks/>
                </wp:cNvGraphicFramePr>
                <a:graphic>
                  <a:graphicData uri="http://schemas.microsoft.com/office/word/2010/wordprocessingGroup">
                    <wpg:wgp>
                      <wpg:cNvPr id="1458" name="Group 1458"/>
                      <wpg:cNvGrpSpPr/>
                      <wpg:grpSpPr>
                        <a:xfrm>
                          <a:off x="0" y="0"/>
                          <a:ext cx="6156960" cy="12700"/>
                          <a:chExt cx="6156960" cy="12700"/>
                        </a:xfrm>
                      </wpg:grpSpPr>
                      <wps:wsp>
                        <wps:cNvPr id="1459" name="Graphic 1459"/>
                        <wps:cNvSpPr/>
                        <wps:spPr>
                          <a:xfrm>
                            <a:off x="0" y="0"/>
                            <a:ext cx="6156960" cy="12700"/>
                          </a:xfrm>
                          <a:custGeom>
                            <a:avLst/>
                            <a:gdLst/>
                            <a:ahLst/>
                            <a:cxnLst/>
                            <a:rect l="l" t="t" r="r" b="b"/>
                            <a:pathLst>
                              <a:path w="6156960" h="12700">
                                <a:moveTo>
                                  <a:pt x="6156960" y="0"/>
                                </a:moveTo>
                                <a:lnTo>
                                  <a:pt x="0" y="0"/>
                                </a:lnTo>
                                <a:lnTo>
                                  <a:pt x="0" y="12192"/>
                                </a:lnTo>
                                <a:lnTo>
                                  <a:pt x="6156960" y="12192"/>
                                </a:lnTo>
                                <a:lnTo>
                                  <a:pt x="6156960" y="0"/>
                                </a:lnTo>
                                <a:close/>
                              </a:path>
                            </a:pathLst>
                          </a:custGeom>
                          <a:solidFill>
                            <a:srgbClr val="00467D"/>
                          </a:solidFill>
                        </wps:spPr>
                        <wps:bodyPr wrap="square" lIns="0" tIns="0" rIns="0" bIns="0" rtlCol="0">
                          <a:prstTxWarp prst="textNoShape">
                            <a:avLst/>
                          </a:prstTxWarp>
                          <a:noAutofit/>
                        </wps:bodyPr>
                      </wps:wsp>
                    </wpg:wgp>
                  </a:graphicData>
                </a:graphic>
              </wp:inline>
            </w:drawing>
          </mc:Choice>
          <mc:Fallback>
            <w:pict>
              <v:group style="width:484.8pt;height:1pt;mso-position-horizontal-relative:char;mso-position-vertical-relative:line" id="docshapegroup933" coordorigin="0,0" coordsize="9696,20">
                <v:rect style="position:absolute;left:0;top:0;width:9696;height:20" id="docshape934" filled="true" fillcolor="#00467d" stroked="false">
                  <v:fill type="solid"/>
                </v:rect>
              </v:group>
            </w:pict>
          </mc:Fallback>
        </mc:AlternateContent>
      </w:r>
      <w:r>
        <w:rPr>
          <w:sz w:val="2"/>
        </w:rPr>
      </w:r>
    </w:p>
    <w:p>
      <w:pPr>
        <w:pStyle w:val="BodyText"/>
        <w:spacing w:line="360" w:lineRule="auto"/>
        <w:ind w:right="270"/>
      </w:pPr>
      <w:r>
        <w:rPr/>
        <w:t>Например, при движении нефтепродуктов по трубопроводам, заполнении и освобождении резервуаров с нефтепродуктами или при движении потоков сжатых газов по трубопроводам происходит трение этих веществ о стенки труб и резервуаров, что может привести к возникновению зарядов статического электричества. Эти заряды вызывают искрение, которое может привести к пожарам и взрывам.</w:t>
      </w:r>
    </w:p>
    <w:p>
      <w:pPr>
        <w:pStyle w:val="BodyText"/>
        <w:ind w:left="960" w:firstLine="0"/>
      </w:pPr>
      <w:r>
        <w:rPr/>
        <w:t>Для</w:t>
      </w:r>
      <w:r>
        <w:rPr>
          <w:spacing w:val="-2"/>
        </w:rPr>
        <w:t> </w:t>
      </w:r>
      <w:r>
        <w:rPr/>
        <w:t>защиты</w:t>
      </w:r>
      <w:r>
        <w:rPr>
          <w:spacing w:val="-3"/>
        </w:rPr>
        <w:t> </w:t>
      </w:r>
      <w:r>
        <w:rPr/>
        <w:t>от</w:t>
      </w:r>
      <w:r>
        <w:rPr>
          <w:spacing w:val="-2"/>
        </w:rPr>
        <w:t> </w:t>
      </w:r>
      <w:r>
        <w:rPr/>
        <w:t>статического</w:t>
      </w:r>
      <w:r>
        <w:rPr>
          <w:spacing w:val="-1"/>
        </w:rPr>
        <w:t> </w:t>
      </w:r>
      <w:r>
        <w:rPr/>
        <w:t>электричества</w:t>
      </w:r>
      <w:r>
        <w:rPr>
          <w:spacing w:val="-3"/>
        </w:rPr>
        <w:t> </w:t>
      </w:r>
      <w:r>
        <w:rPr/>
        <w:t>используют</w:t>
      </w:r>
      <w:r>
        <w:rPr>
          <w:spacing w:val="-2"/>
        </w:rPr>
        <w:t> </w:t>
      </w:r>
      <w:r>
        <w:rPr/>
        <w:t>два</w:t>
      </w:r>
      <w:r>
        <w:rPr>
          <w:spacing w:val="-2"/>
        </w:rPr>
        <w:t> метода:</w:t>
      </w:r>
    </w:p>
    <w:p>
      <w:pPr>
        <w:pStyle w:val="ListParagraph"/>
        <w:numPr>
          <w:ilvl w:val="0"/>
          <w:numId w:val="70"/>
        </w:numPr>
        <w:tabs>
          <w:tab w:pos="1248" w:val="left" w:leader="none"/>
        </w:tabs>
        <w:spacing w:line="360" w:lineRule="auto" w:before="132" w:after="0"/>
        <w:ind w:left="252" w:right="272" w:firstLine="708"/>
        <w:jc w:val="both"/>
        <w:rPr>
          <w:sz w:val="24"/>
        </w:rPr>
      </w:pPr>
      <w:r>
        <w:rPr>
          <w:sz w:val="24"/>
        </w:rPr>
        <w:t>метод, исключающий или уменьшающий интенсивность образования зарядов статического электричества;</w:t>
      </w:r>
    </w:p>
    <w:p>
      <w:pPr>
        <w:pStyle w:val="ListParagraph"/>
        <w:numPr>
          <w:ilvl w:val="0"/>
          <w:numId w:val="70"/>
        </w:numPr>
        <w:tabs>
          <w:tab w:pos="1140" w:val="left" w:leader="none"/>
        </w:tabs>
        <w:spacing w:line="240" w:lineRule="auto" w:before="0" w:after="0"/>
        <w:ind w:left="1140" w:right="0" w:hanging="180"/>
        <w:jc w:val="both"/>
        <w:rPr>
          <w:sz w:val="24"/>
        </w:rPr>
      </w:pPr>
      <w:r>
        <w:rPr>
          <w:sz w:val="24"/>
        </w:rPr>
        <w:t>метод,</w:t>
      </w:r>
      <w:r>
        <w:rPr>
          <w:spacing w:val="-2"/>
          <w:sz w:val="24"/>
        </w:rPr>
        <w:t> </w:t>
      </w:r>
      <w:r>
        <w:rPr>
          <w:sz w:val="24"/>
        </w:rPr>
        <w:t>устраняющий</w:t>
      </w:r>
      <w:r>
        <w:rPr>
          <w:spacing w:val="-5"/>
          <w:sz w:val="24"/>
        </w:rPr>
        <w:t> </w:t>
      </w:r>
      <w:r>
        <w:rPr>
          <w:sz w:val="24"/>
        </w:rPr>
        <w:t>образующие</w:t>
      </w:r>
      <w:r>
        <w:rPr>
          <w:spacing w:val="-4"/>
          <w:sz w:val="24"/>
        </w:rPr>
        <w:t> </w:t>
      </w:r>
      <w:r>
        <w:rPr>
          <w:spacing w:val="-2"/>
          <w:sz w:val="24"/>
        </w:rPr>
        <w:t>заряды.</w:t>
      </w:r>
    </w:p>
    <w:p>
      <w:pPr>
        <w:pStyle w:val="BodyText"/>
        <w:spacing w:line="360" w:lineRule="auto" w:before="139"/>
        <w:ind w:right="275"/>
      </w:pPr>
      <w:r>
        <w:rPr/>
        <w:t>Первый метод наиболее эффективен, поскольку он не допускает образование зарядов электростатического электричества и осуществляется за счет подбора пар материалов элементов машин, которые взаимодействуют между собой с трением.</w:t>
      </w:r>
    </w:p>
    <w:p>
      <w:pPr>
        <w:pStyle w:val="BodyText"/>
        <w:spacing w:line="360" w:lineRule="auto"/>
        <w:ind w:right="269"/>
      </w:pPr>
      <w:r>
        <w:rPr/>
        <w:t>По</w:t>
      </w:r>
      <w:r>
        <w:rPr>
          <w:spacing w:val="-10"/>
        </w:rPr>
        <w:t> </w:t>
      </w:r>
      <w:r>
        <w:rPr/>
        <w:t>электроизоляционным</w:t>
      </w:r>
      <w:r>
        <w:rPr>
          <w:spacing w:val="-11"/>
        </w:rPr>
        <w:t> </w:t>
      </w:r>
      <w:r>
        <w:rPr/>
        <w:t>свойствам</w:t>
      </w:r>
      <w:r>
        <w:rPr>
          <w:spacing w:val="-11"/>
        </w:rPr>
        <w:t> </w:t>
      </w:r>
      <w:r>
        <w:rPr/>
        <w:t>вещества</w:t>
      </w:r>
      <w:r>
        <w:rPr>
          <w:spacing w:val="-9"/>
        </w:rPr>
        <w:t> </w:t>
      </w:r>
      <w:r>
        <w:rPr/>
        <w:t>располагают</w:t>
      </w:r>
      <w:r>
        <w:rPr>
          <w:spacing w:val="-10"/>
        </w:rPr>
        <w:t> </w:t>
      </w:r>
      <w:r>
        <w:rPr/>
        <w:t>в</w:t>
      </w:r>
      <w:r>
        <w:rPr>
          <w:spacing w:val="-11"/>
        </w:rPr>
        <w:t> </w:t>
      </w:r>
      <w:r>
        <w:rPr/>
        <w:t>электростатические</w:t>
      </w:r>
      <w:r>
        <w:rPr>
          <w:spacing w:val="-11"/>
        </w:rPr>
        <w:t> </w:t>
      </w:r>
      <w:r>
        <w:rPr/>
        <w:t>ряды в</w:t>
      </w:r>
      <w:r>
        <w:rPr>
          <w:spacing w:val="-9"/>
        </w:rPr>
        <w:t> </w:t>
      </w:r>
      <w:r>
        <w:rPr/>
        <w:t>такой</w:t>
      </w:r>
      <w:r>
        <w:rPr>
          <w:spacing w:val="-10"/>
        </w:rPr>
        <w:t> </w:t>
      </w:r>
      <w:r>
        <w:rPr/>
        <w:t>последовательности,</w:t>
      </w:r>
      <w:r>
        <w:rPr>
          <w:spacing w:val="-8"/>
        </w:rPr>
        <w:t> </w:t>
      </w:r>
      <w:r>
        <w:rPr/>
        <w:t>при</w:t>
      </w:r>
      <w:r>
        <w:rPr>
          <w:spacing w:val="-10"/>
        </w:rPr>
        <w:t> </w:t>
      </w:r>
      <w:r>
        <w:rPr/>
        <w:t>которой</w:t>
      </w:r>
      <w:r>
        <w:rPr>
          <w:spacing w:val="-10"/>
        </w:rPr>
        <w:t> </w:t>
      </w:r>
      <w:r>
        <w:rPr/>
        <w:t>любое</w:t>
      </w:r>
      <w:r>
        <w:rPr>
          <w:spacing w:val="-9"/>
        </w:rPr>
        <w:t> </w:t>
      </w:r>
      <w:r>
        <w:rPr/>
        <w:t>из</w:t>
      </w:r>
      <w:r>
        <w:rPr>
          <w:spacing w:val="-9"/>
        </w:rPr>
        <w:t> </w:t>
      </w:r>
      <w:r>
        <w:rPr/>
        <w:t>них</w:t>
      </w:r>
      <w:r>
        <w:rPr>
          <w:spacing w:val="-8"/>
        </w:rPr>
        <w:t> </w:t>
      </w:r>
      <w:r>
        <w:rPr/>
        <w:t>приобретает</w:t>
      </w:r>
      <w:r>
        <w:rPr>
          <w:spacing w:val="-8"/>
        </w:rPr>
        <w:t> </w:t>
      </w:r>
      <w:r>
        <w:rPr/>
        <w:t>отрицательный</w:t>
      </w:r>
      <w:r>
        <w:rPr>
          <w:spacing w:val="-10"/>
        </w:rPr>
        <w:t> </w:t>
      </w:r>
      <w:r>
        <w:rPr/>
        <w:t>заряд</w:t>
      </w:r>
      <w:r>
        <w:rPr>
          <w:spacing w:val="-8"/>
        </w:rPr>
        <w:t> </w:t>
      </w:r>
      <w:r>
        <w:rPr/>
        <w:t>при соприкосновении с материалом, расположенным в ряду слева от него и положительный – справа.</w:t>
      </w:r>
      <w:r>
        <w:rPr>
          <w:spacing w:val="-15"/>
        </w:rPr>
        <w:t> </w:t>
      </w:r>
      <w:r>
        <w:rPr/>
        <w:t>Чем</w:t>
      </w:r>
      <w:r>
        <w:rPr>
          <w:spacing w:val="-15"/>
        </w:rPr>
        <w:t> </w:t>
      </w:r>
      <w:r>
        <w:rPr/>
        <w:t>дальше</w:t>
      </w:r>
      <w:r>
        <w:rPr>
          <w:spacing w:val="-14"/>
        </w:rPr>
        <w:t> </w:t>
      </w:r>
      <w:r>
        <w:rPr/>
        <w:t>в</w:t>
      </w:r>
      <w:r>
        <w:rPr>
          <w:spacing w:val="-12"/>
        </w:rPr>
        <w:t> </w:t>
      </w:r>
      <w:r>
        <w:rPr/>
        <w:t>ряду</w:t>
      </w:r>
      <w:r>
        <w:rPr>
          <w:spacing w:val="-15"/>
        </w:rPr>
        <w:t> </w:t>
      </w:r>
      <w:r>
        <w:rPr/>
        <w:t>расположены</w:t>
      </w:r>
      <w:r>
        <w:rPr>
          <w:spacing w:val="-14"/>
        </w:rPr>
        <w:t> </w:t>
      </w:r>
      <w:r>
        <w:rPr/>
        <w:t>материалы</w:t>
      </w:r>
      <w:r>
        <w:rPr>
          <w:spacing w:val="-14"/>
        </w:rPr>
        <w:t> </w:t>
      </w:r>
      <w:r>
        <w:rPr/>
        <w:t>друг</w:t>
      </w:r>
      <w:r>
        <w:rPr>
          <w:spacing w:val="-14"/>
        </w:rPr>
        <w:t> </w:t>
      </w:r>
      <w:r>
        <w:rPr/>
        <w:t>от</w:t>
      </w:r>
      <w:r>
        <w:rPr>
          <w:spacing w:val="-13"/>
        </w:rPr>
        <w:t> </w:t>
      </w:r>
      <w:r>
        <w:rPr/>
        <w:t>друга,</w:t>
      </w:r>
      <w:r>
        <w:rPr>
          <w:spacing w:val="-13"/>
        </w:rPr>
        <w:t> </w:t>
      </w:r>
      <w:r>
        <w:rPr/>
        <w:t>тем</w:t>
      </w:r>
      <w:r>
        <w:rPr>
          <w:spacing w:val="-12"/>
        </w:rPr>
        <w:t> </w:t>
      </w:r>
      <w:r>
        <w:rPr/>
        <w:t>при</w:t>
      </w:r>
      <w:r>
        <w:rPr>
          <w:spacing w:val="-12"/>
        </w:rPr>
        <w:t> </w:t>
      </w:r>
      <w:r>
        <w:rPr/>
        <w:t>трении</w:t>
      </w:r>
      <w:r>
        <w:rPr>
          <w:spacing w:val="-12"/>
        </w:rPr>
        <w:t> </w:t>
      </w:r>
      <w:r>
        <w:rPr/>
        <w:t>между</w:t>
      </w:r>
      <w:r>
        <w:rPr>
          <w:spacing w:val="-15"/>
        </w:rPr>
        <w:t> </w:t>
      </w:r>
      <w:r>
        <w:rPr/>
        <w:t>ними интенсивнее происходит образование зарядов статического электричества. Поэтому при создании машин необходимо материалы взаимодействующих между собой элементов выбирать одинаковыми или максимально близко расположенными в электростатическом ряду. Например, пневмотранспорт полиэтиленового порошка желательно осуществлять по полиэтиленовым трубам. В этом случае электризации не наблюдается. Или, например, на автозаправочной станции сопло топливораздаточного пистолета изготавливается во взрывозащитном исполнении для предотвращения накопления статического электричества, когда форсунка попадает в машину и трется о другие материалы.</w:t>
      </w:r>
    </w:p>
    <w:p>
      <w:pPr>
        <w:pStyle w:val="BodyText"/>
        <w:spacing w:line="360" w:lineRule="auto"/>
        <w:ind w:right="272"/>
      </w:pPr>
      <w:r>
        <w:rPr/>
        <w:t>Для повышения безопасности на автозаправочных станциях насос и форсунка заземляются, что позволяет нейтрализовать статическое электричество. Однако, если бы это было не так, между форсункой и автомобилем мог бы произойти разряд статического электричества,</w:t>
      </w:r>
      <w:r>
        <w:rPr>
          <w:spacing w:val="-15"/>
        </w:rPr>
        <w:t> </w:t>
      </w:r>
      <w:r>
        <w:rPr/>
        <w:t>и</w:t>
      </w:r>
      <w:r>
        <w:rPr>
          <w:spacing w:val="-15"/>
        </w:rPr>
        <w:t> </w:t>
      </w:r>
      <w:r>
        <w:rPr/>
        <w:t>эта</w:t>
      </w:r>
      <w:r>
        <w:rPr>
          <w:spacing w:val="-15"/>
        </w:rPr>
        <w:t> </w:t>
      </w:r>
      <w:r>
        <w:rPr/>
        <w:t>искра</w:t>
      </w:r>
      <w:r>
        <w:rPr>
          <w:spacing w:val="-15"/>
        </w:rPr>
        <w:t> </w:t>
      </w:r>
      <w:r>
        <w:rPr/>
        <w:t>становилась</w:t>
      </w:r>
      <w:r>
        <w:rPr>
          <w:spacing w:val="-15"/>
        </w:rPr>
        <w:t> </w:t>
      </w:r>
      <w:r>
        <w:rPr/>
        <w:t>бы</w:t>
      </w:r>
      <w:r>
        <w:rPr>
          <w:spacing w:val="-15"/>
        </w:rPr>
        <w:t> </w:t>
      </w:r>
      <w:r>
        <w:rPr/>
        <w:t>причиной</w:t>
      </w:r>
      <w:r>
        <w:rPr>
          <w:spacing w:val="-15"/>
        </w:rPr>
        <w:t> </w:t>
      </w:r>
      <w:r>
        <w:rPr/>
        <w:t>воспламенения</w:t>
      </w:r>
      <w:r>
        <w:rPr>
          <w:spacing w:val="-15"/>
        </w:rPr>
        <w:t> </w:t>
      </w:r>
      <w:r>
        <w:rPr/>
        <w:t>или</w:t>
      </w:r>
      <w:r>
        <w:rPr>
          <w:spacing w:val="-15"/>
        </w:rPr>
        <w:t> </w:t>
      </w:r>
      <w:r>
        <w:rPr/>
        <w:t>взрыва</w:t>
      </w:r>
      <w:r>
        <w:rPr>
          <w:spacing w:val="-15"/>
        </w:rPr>
        <w:t> </w:t>
      </w:r>
      <w:r>
        <w:rPr/>
        <w:t>паров</w:t>
      </w:r>
      <w:r>
        <w:rPr>
          <w:spacing w:val="-15"/>
        </w:rPr>
        <w:t> </w:t>
      </w:r>
      <w:r>
        <w:rPr/>
        <w:t>бензина в смеси с воздухом.</w:t>
      </w:r>
    </w:p>
    <w:p>
      <w:pPr>
        <w:pStyle w:val="BodyText"/>
        <w:spacing w:line="360" w:lineRule="auto"/>
        <w:ind w:right="273"/>
      </w:pPr>
      <w:r>
        <w:rPr/>
        <w:t>Другим способом нейтрализации зарядов статического электричества является смешение материалов, которые при взаимодействии с элементами оборудования заряжаются разноименно. Например, при трении материала, состоящего из 40 %</w:t>
      </w:r>
      <w:r>
        <w:rPr>
          <w:spacing w:val="-1"/>
        </w:rPr>
        <w:t> </w:t>
      </w:r>
      <w:r>
        <w:rPr/>
        <w:t>нейлона</w:t>
      </w:r>
      <w:r>
        <w:rPr>
          <w:spacing w:val="-1"/>
        </w:rPr>
        <w:t> </w:t>
      </w:r>
      <w:r>
        <w:rPr/>
        <w:t>и 60 %</w:t>
      </w:r>
      <w:r>
        <w:rPr>
          <w:spacing w:val="-1"/>
        </w:rPr>
        <w:t> </w:t>
      </w:r>
      <w:r>
        <w:rPr/>
        <w:t>дакрона, о хромированную поверхность электролизации не наблюдается.</w:t>
      </w:r>
    </w:p>
    <w:p>
      <w:pPr>
        <w:spacing w:after="0" w:line="360" w:lineRule="auto"/>
        <w:sectPr>
          <w:headerReference w:type="default" r:id="rId132"/>
          <w:footerReference w:type="default" r:id="rId133"/>
          <w:pgSz w:w="11910" w:h="16840"/>
          <w:pgMar w:header="710" w:footer="1029" w:top="1460" w:bottom="1220" w:left="880" w:right="860"/>
        </w:sectPr>
      </w:pPr>
    </w:p>
    <w:p>
      <w:pPr>
        <w:pStyle w:val="BodyText"/>
        <w:spacing w:line="360" w:lineRule="auto"/>
        <w:ind w:right="270"/>
      </w:pPr>
      <w:r>
        <w:rPr/>
        <w:t>Уменьшению интенсивности образования электростатических зарядов способствуют снижение</w:t>
      </w:r>
      <w:r>
        <w:rPr>
          <w:spacing w:val="-4"/>
        </w:rPr>
        <w:t> </w:t>
      </w:r>
      <w:r>
        <w:rPr/>
        <w:t>силы</w:t>
      </w:r>
      <w:r>
        <w:rPr>
          <w:spacing w:val="-4"/>
        </w:rPr>
        <w:t> </w:t>
      </w:r>
      <w:r>
        <w:rPr/>
        <w:t>и</w:t>
      </w:r>
      <w:r>
        <w:rPr>
          <w:spacing w:val="-2"/>
        </w:rPr>
        <w:t> </w:t>
      </w:r>
      <w:r>
        <w:rPr/>
        <w:t>скорости</w:t>
      </w:r>
      <w:r>
        <w:rPr>
          <w:spacing w:val="-2"/>
        </w:rPr>
        <w:t> </w:t>
      </w:r>
      <w:r>
        <w:rPr/>
        <w:t>трения,</w:t>
      </w:r>
      <w:r>
        <w:rPr>
          <w:spacing w:val="-3"/>
        </w:rPr>
        <w:t> </w:t>
      </w:r>
      <w:r>
        <w:rPr/>
        <w:t>шероховатости</w:t>
      </w:r>
      <w:r>
        <w:rPr>
          <w:spacing w:val="-2"/>
        </w:rPr>
        <w:t> </w:t>
      </w:r>
      <w:r>
        <w:rPr/>
        <w:t>взаимодействующих</w:t>
      </w:r>
      <w:r>
        <w:rPr>
          <w:spacing w:val="-1"/>
        </w:rPr>
        <w:t> </w:t>
      </w:r>
      <w:r>
        <w:rPr/>
        <w:t>поверхностей.</w:t>
      </w:r>
      <w:r>
        <w:rPr>
          <w:spacing w:val="-3"/>
        </w:rPr>
        <w:t> </w:t>
      </w:r>
      <w:r>
        <w:rPr/>
        <w:t>С</w:t>
      </w:r>
      <w:r>
        <w:rPr>
          <w:spacing w:val="-3"/>
        </w:rPr>
        <w:t> </w:t>
      </w:r>
      <w:r>
        <w:rPr/>
        <w:t>этой целью при транспортировании по трубопроводам огнеопасных жидкостей с большим удельным электрическим сопротивлением (например, бензина, керосина, нефти и т.п.) регламентируют предельные скорости перекачки. Налив таких жидкостей в резервуары свободно падающей на поверхность жидкости струей не допускается: сливной шланг заглуб- ляют под поверхность сливаемой жидкости. Поэтому и подача нефти в резервуары должна производиться ниже уровня находящегося в них остатка, чтобы не допускать ее разбрызгивания, распыления и бурного перемешивания. Расстояние от конца приемо- раздаточного патрубка до дна резервуара не должна превышать 200 мм.</w:t>
      </w:r>
    </w:p>
    <w:p>
      <w:pPr>
        <w:pStyle w:val="BodyText"/>
        <w:spacing w:line="360" w:lineRule="auto"/>
        <w:ind w:right="269"/>
      </w:pPr>
      <w:r>
        <w:rPr/>
        <w:t>Основным приемом реализации второго метода является заземление электропроводных</w:t>
      </w:r>
      <w:r>
        <w:rPr>
          <w:spacing w:val="-5"/>
        </w:rPr>
        <w:t> </w:t>
      </w:r>
      <w:r>
        <w:rPr/>
        <w:t>частей</w:t>
      </w:r>
      <w:r>
        <w:rPr>
          <w:spacing w:val="-6"/>
        </w:rPr>
        <w:t> </w:t>
      </w:r>
      <w:r>
        <w:rPr/>
        <w:t>технологического</w:t>
      </w:r>
      <w:r>
        <w:rPr>
          <w:spacing w:val="-7"/>
        </w:rPr>
        <w:t> </w:t>
      </w:r>
      <w:r>
        <w:rPr/>
        <w:t>оборудования</w:t>
      </w:r>
      <w:r>
        <w:rPr>
          <w:spacing w:val="-7"/>
        </w:rPr>
        <w:t> </w:t>
      </w:r>
      <w:r>
        <w:rPr/>
        <w:t>для</w:t>
      </w:r>
      <w:r>
        <w:rPr>
          <w:spacing w:val="-7"/>
        </w:rPr>
        <w:t> </w:t>
      </w:r>
      <w:r>
        <w:rPr/>
        <w:t>отвода</w:t>
      </w:r>
      <w:r>
        <w:rPr>
          <w:spacing w:val="-10"/>
        </w:rPr>
        <w:t> </w:t>
      </w:r>
      <w:r>
        <w:rPr/>
        <w:t>в</w:t>
      </w:r>
      <w:r>
        <w:rPr>
          <w:spacing w:val="-7"/>
        </w:rPr>
        <w:t> </w:t>
      </w:r>
      <w:r>
        <w:rPr/>
        <w:t>землю</w:t>
      </w:r>
      <w:r>
        <w:rPr>
          <w:spacing w:val="-6"/>
        </w:rPr>
        <w:t> </w:t>
      </w:r>
      <w:r>
        <w:rPr/>
        <w:t>образующихся зарядов статического электричества. Для этой цели можно использовать обычное защитное заземление, предназначенное для защиты от поражения электрическим током. Если же заземление используется только для отвода зарядов статического электричества, его электрическое сопротивление допускается до 100 Ом.</w:t>
      </w:r>
    </w:p>
    <w:p>
      <w:pPr>
        <w:pStyle w:val="BodyText"/>
        <w:spacing w:line="360" w:lineRule="auto"/>
        <w:ind w:right="271"/>
      </w:pPr>
      <w:r>
        <w:rPr/>
        <w:t>При</w:t>
      </w:r>
      <w:r>
        <w:rPr>
          <w:spacing w:val="-8"/>
        </w:rPr>
        <w:t> </w:t>
      </w:r>
      <w:r>
        <w:rPr/>
        <w:t>заземлении</w:t>
      </w:r>
      <w:r>
        <w:rPr>
          <w:spacing w:val="-11"/>
        </w:rPr>
        <w:t> </w:t>
      </w:r>
      <w:r>
        <w:rPr/>
        <w:t>неметаллических</w:t>
      </w:r>
      <w:r>
        <w:rPr>
          <w:spacing w:val="-9"/>
        </w:rPr>
        <w:t> </w:t>
      </w:r>
      <w:r>
        <w:rPr/>
        <w:t>элементов</w:t>
      </w:r>
      <w:r>
        <w:rPr>
          <w:spacing w:val="-10"/>
        </w:rPr>
        <w:t> </w:t>
      </w:r>
      <w:r>
        <w:rPr/>
        <w:t>машин</w:t>
      </w:r>
      <w:r>
        <w:rPr>
          <w:spacing w:val="-8"/>
        </w:rPr>
        <w:t> </w:t>
      </w:r>
      <w:r>
        <w:rPr/>
        <w:t>и</w:t>
      </w:r>
      <w:r>
        <w:rPr>
          <w:spacing w:val="-8"/>
        </w:rPr>
        <w:t> </w:t>
      </w:r>
      <w:r>
        <w:rPr/>
        <w:t>оборудования</w:t>
      </w:r>
      <w:r>
        <w:rPr>
          <w:spacing w:val="-9"/>
        </w:rPr>
        <w:t> </w:t>
      </w:r>
      <w:r>
        <w:rPr/>
        <w:t>на</w:t>
      </w:r>
      <w:r>
        <w:rPr>
          <w:spacing w:val="-10"/>
        </w:rPr>
        <w:t> </w:t>
      </w:r>
      <w:r>
        <w:rPr/>
        <w:t>их</w:t>
      </w:r>
      <w:r>
        <w:rPr>
          <w:spacing w:val="-9"/>
        </w:rPr>
        <w:t> </w:t>
      </w:r>
      <w:r>
        <w:rPr/>
        <w:t>поверхность наносят</w:t>
      </w:r>
      <w:r>
        <w:rPr>
          <w:spacing w:val="-12"/>
        </w:rPr>
        <w:t> </w:t>
      </w:r>
      <w:r>
        <w:rPr/>
        <w:t>электропроводные</w:t>
      </w:r>
      <w:r>
        <w:rPr>
          <w:spacing w:val="-14"/>
        </w:rPr>
        <w:t> </w:t>
      </w:r>
      <w:r>
        <w:rPr/>
        <w:t>покрытия,</w:t>
      </w:r>
      <w:r>
        <w:rPr>
          <w:spacing w:val="-13"/>
        </w:rPr>
        <w:t> </w:t>
      </w:r>
      <w:r>
        <w:rPr/>
        <w:t>а</w:t>
      </w:r>
      <w:r>
        <w:rPr>
          <w:spacing w:val="-14"/>
        </w:rPr>
        <w:t> </w:t>
      </w:r>
      <w:r>
        <w:rPr/>
        <w:t>тканевые</w:t>
      </w:r>
      <w:r>
        <w:rPr>
          <w:spacing w:val="-14"/>
        </w:rPr>
        <w:t> </w:t>
      </w:r>
      <w:r>
        <w:rPr/>
        <w:t>материалы</w:t>
      </w:r>
      <w:r>
        <w:rPr>
          <w:spacing w:val="-14"/>
        </w:rPr>
        <w:t> </w:t>
      </w:r>
      <w:r>
        <w:rPr/>
        <w:t>(например,</w:t>
      </w:r>
      <w:r>
        <w:rPr>
          <w:spacing w:val="-13"/>
        </w:rPr>
        <w:t> </w:t>
      </w:r>
      <w:r>
        <w:rPr/>
        <w:t>фильтры)</w:t>
      </w:r>
      <w:r>
        <w:rPr>
          <w:spacing w:val="-14"/>
        </w:rPr>
        <w:t> </w:t>
      </w:r>
      <w:r>
        <w:rPr/>
        <w:t>подвергают специальной пропитке, увеличивающей их электропроводность. Исключительно важным является заземление газоходов вентиляционных систем, по которым транспортируется запыленный воздух.</w:t>
      </w:r>
    </w:p>
    <w:p>
      <w:pPr>
        <w:pStyle w:val="BodyText"/>
        <w:spacing w:line="360" w:lineRule="auto"/>
        <w:ind w:right="275"/>
      </w:pPr>
      <w:r>
        <w:rPr/>
        <w:t>Для увеличения интенсивности стекания статических зарядов с элементов машин – воздух в помещении, где они установлены, увлажняют.</w:t>
      </w:r>
    </w:p>
    <w:p>
      <w:pPr>
        <w:pStyle w:val="BodyText"/>
        <w:spacing w:line="360" w:lineRule="auto"/>
        <w:ind w:right="270"/>
      </w:pPr>
      <w:r>
        <w:rPr/>
        <w:t>Эффективным</w:t>
      </w:r>
      <w:r>
        <w:rPr>
          <w:spacing w:val="-15"/>
        </w:rPr>
        <w:t> </w:t>
      </w:r>
      <w:r>
        <w:rPr/>
        <w:t>способом</w:t>
      </w:r>
      <w:r>
        <w:rPr>
          <w:spacing w:val="-15"/>
        </w:rPr>
        <w:t> </w:t>
      </w:r>
      <w:r>
        <w:rPr/>
        <w:t>снижения</w:t>
      </w:r>
      <w:r>
        <w:rPr>
          <w:spacing w:val="-14"/>
        </w:rPr>
        <w:t> </w:t>
      </w:r>
      <w:r>
        <w:rPr/>
        <w:t>электризации</w:t>
      </w:r>
      <w:r>
        <w:rPr>
          <w:spacing w:val="-13"/>
        </w:rPr>
        <w:t> </w:t>
      </w:r>
      <w:r>
        <w:rPr/>
        <w:t>на</w:t>
      </w:r>
      <w:r>
        <w:rPr>
          <w:spacing w:val="-15"/>
        </w:rPr>
        <w:t> </w:t>
      </w:r>
      <w:r>
        <w:rPr/>
        <w:t>производстве</w:t>
      </w:r>
      <w:r>
        <w:rPr>
          <w:spacing w:val="-15"/>
        </w:rPr>
        <w:t> </w:t>
      </w:r>
      <w:r>
        <w:rPr/>
        <w:t>является</w:t>
      </w:r>
      <w:r>
        <w:rPr>
          <w:spacing w:val="-14"/>
        </w:rPr>
        <w:t> </w:t>
      </w:r>
      <w:r>
        <w:rPr/>
        <w:t>применение нейтрализаторов статического электричества, создающих вблизи наэлектролизованных поверхностей положительные и отрицательные ионы. Ионы, несущие заряд, противоположный заряду поверхности, притягиваются к ней, нейтрализуя ее заряд.</w:t>
      </w:r>
    </w:p>
    <w:p>
      <w:pPr>
        <w:pStyle w:val="BodyText"/>
        <w:ind w:left="960" w:firstLine="0"/>
      </w:pPr>
      <w:r>
        <w:rPr/>
        <w:t>По</w:t>
      </w:r>
      <w:r>
        <w:rPr>
          <w:spacing w:val="-4"/>
        </w:rPr>
        <w:t> </w:t>
      </w:r>
      <w:r>
        <w:rPr/>
        <w:t>принципу</w:t>
      </w:r>
      <w:r>
        <w:rPr>
          <w:spacing w:val="-8"/>
        </w:rPr>
        <w:t> </w:t>
      </w:r>
      <w:r>
        <w:rPr/>
        <w:t>действия</w:t>
      </w:r>
      <w:r>
        <w:rPr>
          <w:spacing w:val="-1"/>
        </w:rPr>
        <w:t> </w:t>
      </w:r>
      <w:r>
        <w:rPr/>
        <w:t>нейтрализаторы</w:t>
      </w:r>
      <w:r>
        <w:rPr>
          <w:spacing w:val="-2"/>
        </w:rPr>
        <w:t> </w:t>
      </w:r>
      <w:r>
        <w:rPr/>
        <w:t>разделяют</w:t>
      </w:r>
      <w:r>
        <w:rPr>
          <w:spacing w:val="-1"/>
        </w:rPr>
        <w:t> </w:t>
      </w:r>
      <w:r>
        <w:rPr/>
        <w:t>на</w:t>
      </w:r>
      <w:r>
        <w:rPr>
          <w:spacing w:val="-2"/>
        </w:rPr>
        <w:t> </w:t>
      </w:r>
      <w:r>
        <w:rPr/>
        <w:t>следующие</w:t>
      </w:r>
      <w:r>
        <w:rPr>
          <w:spacing w:val="-2"/>
        </w:rPr>
        <w:t> типы:</w:t>
      </w:r>
    </w:p>
    <w:p>
      <w:pPr>
        <w:pStyle w:val="ListParagraph"/>
        <w:numPr>
          <w:ilvl w:val="0"/>
          <w:numId w:val="71"/>
        </w:numPr>
        <w:tabs>
          <w:tab w:pos="1278" w:val="left" w:leader="none"/>
        </w:tabs>
        <w:spacing w:line="240" w:lineRule="auto" w:before="133" w:after="0"/>
        <w:ind w:left="1278" w:right="0" w:hanging="318"/>
        <w:jc w:val="left"/>
        <w:rPr>
          <w:sz w:val="24"/>
        </w:rPr>
      </w:pPr>
      <w:r>
        <w:rPr>
          <w:sz w:val="24"/>
        </w:rPr>
        <w:t>коронного </w:t>
      </w:r>
      <w:r>
        <w:rPr>
          <w:spacing w:val="-2"/>
          <w:sz w:val="24"/>
        </w:rPr>
        <w:t>разряда:</w:t>
      </w:r>
    </w:p>
    <w:p>
      <w:pPr>
        <w:pStyle w:val="ListParagraph"/>
        <w:numPr>
          <w:ilvl w:val="1"/>
          <w:numId w:val="71"/>
        </w:numPr>
        <w:tabs>
          <w:tab w:pos="1140" w:val="left" w:leader="none"/>
        </w:tabs>
        <w:spacing w:line="240" w:lineRule="auto" w:before="137" w:after="0"/>
        <w:ind w:left="1140" w:right="0" w:hanging="180"/>
        <w:jc w:val="both"/>
        <w:rPr>
          <w:sz w:val="24"/>
        </w:rPr>
      </w:pPr>
      <w:r>
        <w:rPr>
          <w:spacing w:val="-2"/>
          <w:sz w:val="24"/>
        </w:rPr>
        <w:t>индукционные;</w:t>
      </w:r>
    </w:p>
    <w:p>
      <w:pPr>
        <w:pStyle w:val="ListParagraph"/>
        <w:numPr>
          <w:ilvl w:val="1"/>
          <w:numId w:val="71"/>
        </w:numPr>
        <w:tabs>
          <w:tab w:pos="1140" w:val="left" w:leader="none"/>
        </w:tabs>
        <w:spacing w:line="240" w:lineRule="auto" w:before="139" w:after="0"/>
        <w:ind w:left="1140" w:right="0" w:hanging="180"/>
        <w:jc w:val="both"/>
        <w:rPr>
          <w:sz w:val="24"/>
        </w:rPr>
      </w:pPr>
      <w:r>
        <w:rPr>
          <w:spacing w:val="-2"/>
          <w:sz w:val="24"/>
        </w:rPr>
        <w:t>высоковольтные;</w:t>
      </w:r>
    </w:p>
    <w:p>
      <w:pPr>
        <w:pStyle w:val="ListParagraph"/>
        <w:numPr>
          <w:ilvl w:val="0"/>
          <w:numId w:val="71"/>
        </w:numPr>
        <w:tabs>
          <w:tab w:pos="1218" w:val="left" w:leader="none"/>
        </w:tabs>
        <w:spacing w:line="240" w:lineRule="auto" w:before="137" w:after="0"/>
        <w:ind w:left="1218" w:right="0" w:hanging="258"/>
        <w:jc w:val="left"/>
        <w:rPr>
          <w:sz w:val="24"/>
        </w:rPr>
      </w:pPr>
      <w:r>
        <w:rPr>
          <w:spacing w:val="-2"/>
          <w:sz w:val="24"/>
        </w:rPr>
        <w:t>радиоизотопные;</w:t>
      </w:r>
    </w:p>
    <w:p>
      <w:pPr>
        <w:pStyle w:val="ListParagraph"/>
        <w:numPr>
          <w:ilvl w:val="0"/>
          <w:numId w:val="71"/>
        </w:numPr>
        <w:tabs>
          <w:tab w:pos="1218" w:val="left" w:leader="none"/>
        </w:tabs>
        <w:spacing w:line="240" w:lineRule="auto" w:before="139" w:after="0"/>
        <w:ind w:left="1218" w:right="0" w:hanging="258"/>
        <w:jc w:val="left"/>
        <w:rPr>
          <w:sz w:val="24"/>
        </w:rPr>
      </w:pPr>
      <w:r>
        <w:rPr>
          <w:spacing w:val="-2"/>
          <w:sz w:val="24"/>
        </w:rPr>
        <w:t>аэродинамические.</w:t>
      </w:r>
    </w:p>
    <w:p>
      <w:pPr>
        <w:spacing w:after="0" w:line="240" w:lineRule="auto"/>
        <w:jc w:val="left"/>
        <w:rPr>
          <w:sz w:val="24"/>
        </w:rPr>
        <w:sectPr>
          <w:headerReference w:type="default" r:id="rId134"/>
          <w:footerReference w:type="default" r:id="rId135"/>
          <w:pgSz w:w="11910" w:h="16840"/>
          <w:pgMar w:header="710" w:footer="1029" w:top="1500" w:bottom="1220" w:left="880" w:right="860"/>
        </w:sectPr>
      </w:pPr>
    </w:p>
    <w:p>
      <w:pPr>
        <w:pStyle w:val="BodyText"/>
        <w:spacing w:line="360" w:lineRule="auto"/>
        <w:ind w:right="270"/>
      </w:pPr>
      <w:r>
        <w:rPr/>
        <w:t>Индукционные нейтрализаторы состоят из несущей конструкции, на которой укреплены разрядные электроды в виде заземленных игл. Под действием статического электрического поля, образованного зарядами наэлектризованного материала, около острия игл возникает ударная ионизация воздуха. Индукционные нейтрализаторы просты и дешевы, но применимы только в тех случаях, когда иглы расположены на расстоянии не более 20 мм от наэлектризованной поверхности.</w:t>
      </w:r>
    </w:p>
    <w:p>
      <w:pPr>
        <w:pStyle w:val="BodyText"/>
        <w:spacing w:line="360" w:lineRule="auto"/>
        <w:ind w:right="269"/>
      </w:pPr>
      <w:r>
        <w:rPr/>
        <w:t>В высоковольтных нейтрализаторах коронный разряд образуется под действием высокого напряжения, создаваемого специальным источником высокого напряжения. Напряжение</w:t>
      </w:r>
      <w:r>
        <w:rPr>
          <w:spacing w:val="-15"/>
        </w:rPr>
        <w:t> </w:t>
      </w:r>
      <w:r>
        <w:rPr/>
        <w:t>может</w:t>
      </w:r>
      <w:r>
        <w:rPr>
          <w:spacing w:val="-15"/>
        </w:rPr>
        <w:t> </w:t>
      </w:r>
      <w:r>
        <w:rPr/>
        <w:t>быть</w:t>
      </w:r>
      <w:r>
        <w:rPr>
          <w:spacing w:val="-15"/>
        </w:rPr>
        <w:t> </w:t>
      </w:r>
      <w:r>
        <w:rPr/>
        <w:t>постоянным,</w:t>
      </w:r>
      <w:r>
        <w:rPr>
          <w:spacing w:val="-15"/>
        </w:rPr>
        <w:t> </w:t>
      </w:r>
      <w:r>
        <w:rPr/>
        <w:t>переменным</w:t>
      </w:r>
      <w:r>
        <w:rPr>
          <w:spacing w:val="-15"/>
        </w:rPr>
        <w:t> </w:t>
      </w:r>
      <w:r>
        <w:rPr/>
        <w:t>и</w:t>
      </w:r>
      <w:r>
        <w:rPr>
          <w:spacing w:val="-14"/>
        </w:rPr>
        <w:t> </w:t>
      </w:r>
      <w:r>
        <w:rPr/>
        <w:t>высокой</w:t>
      </w:r>
      <w:r>
        <w:rPr>
          <w:spacing w:val="-14"/>
        </w:rPr>
        <w:t> </w:t>
      </w:r>
      <w:r>
        <w:rPr/>
        <w:t>частоты.</w:t>
      </w:r>
      <w:r>
        <w:rPr>
          <w:spacing w:val="-15"/>
        </w:rPr>
        <w:t> </w:t>
      </w:r>
      <w:r>
        <w:rPr/>
        <w:t>Дальность</w:t>
      </w:r>
      <w:r>
        <w:rPr>
          <w:spacing w:val="-15"/>
        </w:rPr>
        <w:t> </w:t>
      </w:r>
      <w:r>
        <w:rPr/>
        <w:t>их</w:t>
      </w:r>
      <w:r>
        <w:rPr>
          <w:spacing w:val="-13"/>
        </w:rPr>
        <w:t> </w:t>
      </w:r>
      <w:r>
        <w:rPr/>
        <w:t>действия от 35 мм для высочастотного напряжения и до 600 мм – для постоянного.</w:t>
      </w:r>
    </w:p>
    <w:p>
      <w:pPr>
        <w:pStyle w:val="BodyText"/>
        <w:spacing w:line="360" w:lineRule="auto"/>
        <w:ind w:right="273"/>
      </w:pPr>
      <w:r>
        <w:rPr/>
        <w:t>Во взрывоопасных помещениях применяют радиоизотопные нейтрализаторы. Их действие основано на ионизации воздуха α-излучением плутония-239 и β-излучением </w:t>
      </w:r>
      <w:r>
        <w:rPr>
          <w:spacing w:val="-2"/>
        </w:rPr>
        <w:t>прометия-147.</w:t>
      </w:r>
    </w:p>
    <w:p>
      <w:pPr>
        <w:pStyle w:val="BodyText"/>
        <w:spacing w:line="360" w:lineRule="auto"/>
        <w:ind w:right="272"/>
      </w:pPr>
      <w:r>
        <w:rPr/>
        <w:t>Аэродинамический</w:t>
      </w:r>
      <w:r>
        <w:rPr>
          <w:spacing w:val="-4"/>
        </w:rPr>
        <w:t> </w:t>
      </w:r>
      <w:r>
        <w:rPr/>
        <w:t>нейтрализатор</w:t>
      </w:r>
      <w:r>
        <w:rPr>
          <w:spacing w:val="-5"/>
        </w:rPr>
        <w:t> </w:t>
      </w:r>
      <w:r>
        <w:rPr/>
        <w:t>представляет</w:t>
      </w:r>
      <w:r>
        <w:rPr>
          <w:spacing w:val="-5"/>
        </w:rPr>
        <w:t> </w:t>
      </w:r>
      <w:r>
        <w:rPr/>
        <w:t>собой</w:t>
      </w:r>
      <w:r>
        <w:rPr>
          <w:spacing w:val="-4"/>
        </w:rPr>
        <w:t> </w:t>
      </w:r>
      <w:r>
        <w:rPr/>
        <w:t>камеру-расширитель,</w:t>
      </w:r>
      <w:r>
        <w:rPr>
          <w:spacing w:val="-5"/>
        </w:rPr>
        <w:t> </w:t>
      </w:r>
      <w:r>
        <w:rPr/>
        <w:t>в</w:t>
      </w:r>
      <w:r>
        <w:rPr>
          <w:spacing w:val="-6"/>
        </w:rPr>
        <w:t> </w:t>
      </w:r>
      <w:r>
        <w:rPr/>
        <w:t>которой с</w:t>
      </w:r>
      <w:r>
        <w:rPr>
          <w:spacing w:val="-5"/>
        </w:rPr>
        <w:t> </w:t>
      </w:r>
      <w:r>
        <w:rPr/>
        <w:t>помощью</w:t>
      </w:r>
      <w:r>
        <w:rPr>
          <w:spacing w:val="-4"/>
        </w:rPr>
        <w:t> </w:t>
      </w:r>
      <w:r>
        <w:rPr/>
        <w:t>ионизирующего</w:t>
      </w:r>
      <w:r>
        <w:rPr>
          <w:spacing w:val="-4"/>
        </w:rPr>
        <w:t> </w:t>
      </w:r>
      <w:r>
        <w:rPr/>
        <w:t>излучения</w:t>
      </w:r>
      <w:r>
        <w:rPr>
          <w:spacing w:val="-4"/>
        </w:rPr>
        <w:t> </w:t>
      </w:r>
      <w:r>
        <w:rPr/>
        <w:t>или</w:t>
      </w:r>
      <w:r>
        <w:rPr>
          <w:spacing w:val="-3"/>
        </w:rPr>
        <w:t> </w:t>
      </w:r>
      <w:r>
        <w:rPr/>
        <w:t>коронного</w:t>
      </w:r>
      <w:r>
        <w:rPr>
          <w:spacing w:val="-4"/>
        </w:rPr>
        <w:t> </w:t>
      </w:r>
      <w:r>
        <w:rPr/>
        <w:t>разряда</w:t>
      </w:r>
      <w:r>
        <w:rPr>
          <w:spacing w:val="-5"/>
        </w:rPr>
        <w:t> </w:t>
      </w:r>
      <w:r>
        <w:rPr/>
        <w:t>генерируются</w:t>
      </w:r>
      <w:r>
        <w:rPr>
          <w:spacing w:val="-4"/>
        </w:rPr>
        <w:t> </w:t>
      </w:r>
      <w:r>
        <w:rPr/>
        <w:t>ионы,</w:t>
      </w:r>
      <w:r>
        <w:rPr>
          <w:spacing w:val="-2"/>
        </w:rPr>
        <w:t> </w:t>
      </w:r>
      <w:r>
        <w:rPr/>
        <w:t>уносимые затем воздушным потоком к месту образования зарядов статического электричества. Аэродинамические нейтрализаторы обладают большим радиусом действия.</w:t>
      </w:r>
    </w:p>
    <w:p>
      <w:pPr>
        <w:pStyle w:val="BodyText"/>
        <w:spacing w:line="360" w:lineRule="auto"/>
        <w:ind w:right="270"/>
      </w:pPr>
      <w:r>
        <w:rPr/>
        <w:t>В</w:t>
      </w:r>
      <w:r>
        <w:rPr>
          <w:spacing w:val="-10"/>
        </w:rPr>
        <w:t> </w:t>
      </w:r>
      <w:r>
        <w:rPr/>
        <w:t>качестве</w:t>
      </w:r>
      <w:r>
        <w:rPr>
          <w:spacing w:val="-9"/>
        </w:rPr>
        <w:t> </w:t>
      </w:r>
      <w:r>
        <w:rPr/>
        <w:t>средств</w:t>
      </w:r>
      <w:r>
        <w:rPr>
          <w:spacing w:val="-9"/>
        </w:rPr>
        <w:t> </w:t>
      </w:r>
      <w:r>
        <w:rPr/>
        <w:t>индивидуальной</w:t>
      </w:r>
      <w:r>
        <w:rPr>
          <w:spacing w:val="-7"/>
        </w:rPr>
        <w:t> </w:t>
      </w:r>
      <w:r>
        <w:rPr/>
        <w:t>защиты</w:t>
      </w:r>
      <w:r>
        <w:rPr>
          <w:spacing w:val="-9"/>
        </w:rPr>
        <w:t> </w:t>
      </w:r>
      <w:r>
        <w:rPr/>
        <w:t>от</w:t>
      </w:r>
      <w:r>
        <w:rPr>
          <w:spacing w:val="-10"/>
        </w:rPr>
        <w:t> </w:t>
      </w:r>
      <w:r>
        <w:rPr/>
        <w:t>статического</w:t>
      </w:r>
      <w:r>
        <w:rPr>
          <w:spacing w:val="-8"/>
        </w:rPr>
        <w:t> </w:t>
      </w:r>
      <w:r>
        <w:rPr/>
        <w:t>электричества</w:t>
      </w:r>
      <w:r>
        <w:rPr>
          <w:spacing w:val="-9"/>
        </w:rPr>
        <w:t> </w:t>
      </w:r>
      <w:r>
        <w:rPr/>
        <w:t>применяют обувь с токопроводящей подошвой, например, кожаной. При выполнении работ сидя применяют антистатическую одежду в сочетании с электропроводной подушкой стула или электропроводные браслеты, соединенные с заземляющим устройством. Рабочее место оснащается заземленными электропроводящими покрытиями и ионизаторами воздуха.</w:t>
      </w:r>
    </w:p>
    <w:p>
      <w:pPr>
        <w:pStyle w:val="BodyText"/>
        <w:spacing w:before="83"/>
        <w:ind w:left="0" w:firstLine="0"/>
        <w:jc w:val="left"/>
      </w:pPr>
    </w:p>
    <w:p>
      <w:pPr>
        <w:pStyle w:val="Heading3"/>
        <w:numPr>
          <w:ilvl w:val="3"/>
          <w:numId w:val="37"/>
        </w:numPr>
        <w:tabs>
          <w:tab w:pos="1440" w:val="left" w:leader="none"/>
        </w:tabs>
        <w:spacing w:line="240" w:lineRule="auto" w:before="1" w:after="0"/>
        <w:ind w:left="1440" w:right="0" w:hanging="480"/>
        <w:jc w:val="left"/>
      </w:pPr>
      <w:bookmarkStart w:name="2.14 Молниезащита зданий, сооружений, пр" w:id="42"/>
      <w:bookmarkEnd w:id="42"/>
      <w:r>
        <w:rPr>
          <w:b w:val="0"/>
        </w:rPr>
      </w:r>
      <w:r>
        <w:rPr/>
        <w:t>Молниезащита</w:t>
      </w:r>
      <w:r>
        <w:rPr>
          <w:spacing w:val="-9"/>
        </w:rPr>
        <w:t> </w:t>
      </w:r>
      <w:r>
        <w:rPr/>
        <w:t>зданий,</w:t>
      </w:r>
      <w:r>
        <w:rPr>
          <w:spacing w:val="-6"/>
        </w:rPr>
        <w:t> </w:t>
      </w:r>
      <w:r>
        <w:rPr/>
        <w:t>сооружений,</w:t>
      </w:r>
      <w:r>
        <w:rPr>
          <w:spacing w:val="-6"/>
        </w:rPr>
        <w:t> </w:t>
      </w:r>
      <w:r>
        <w:rPr/>
        <w:t>промышленных</w:t>
      </w:r>
      <w:r>
        <w:rPr>
          <w:spacing w:val="-6"/>
        </w:rPr>
        <w:t> </w:t>
      </w:r>
      <w:r>
        <w:rPr>
          <w:spacing w:val="-2"/>
        </w:rPr>
        <w:t>коммуникаций</w:t>
      </w:r>
    </w:p>
    <w:p>
      <w:pPr>
        <w:pStyle w:val="BodyText"/>
        <w:spacing w:before="79"/>
        <w:ind w:left="0" w:firstLine="0"/>
        <w:jc w:val="left"/>
        <w:rPr>
          <w:b/>
        </w:rPr>
      </w:pPr>
    </w:p>
    <w:p>
      <w:pPr>
        <w:pStyle w:val="BodyText"/>
        <w:spacing w:line="360" w:lineRule="auto"/>
        <w:ind w:right="270"/>
      </w:pPr>
      <w:r>
        <w:rPr/>
        <w:t>Молния – это искровой разряд статического электричества, аккумулированного в грозовых облаках. В результате трения частичек воды и воздуха в грозовых облаках накапливаются</w:t>
      </w:r>
      <w:r>
        <w:rPr>
          <w:spacing w:val="-3"/>
        </w:rPr>
        <w:t> </w:t>
      </w:r>
      <w:r>
        <w:rPr/>
        <w:t>одноименно,</w:t>
      </w:r>
      <w:r>
        <w:rPr>
          <w:spacing w:val="-3"/>
        </w:rPr>
        <w:t> </w:t>
      </w:r>
      <w:r>
        <w:rPr/>
        <w:t>но</w:t>
      </w:r>
      <w:r>
        <w:rPr>
          <w:spacing w:val="-3"/>
        </w:rPr>
        <w:t> </w:t>
      </w:r>
      <w:r>
        <w:rPr/>
        <w:t>чаще</w:t>
      </w:r>
      <w:r>
        <w:rPr>
          <w:spacing w:val="-4"/>
        </w:rPr>
        <w:t> </w:t>
      </w:r>
      <w:r>
        <w:rPr/>
        <w:t>отрицательно</w:t>
      </w:r>
      <w:r>
        <w:rPr>
          <w:spacing w:val="-3"/>
        </w:rPr>
        <w:t> </w:t>
      </w:r>
      <w:r>
        <w:rPr/>
        <w:t>заряженные</w:t>
      </w:r>
      <w:r>
        <w:rPr>
          <w:spacing w:val="-4"/>
        </w:rPr>
        <w:t> </w:t>
      </w:r>
      <w:r>
        <w:rPr/>
        <w:t>частицы.</w:t>
      </w:r>
      <w:r>
        <w:rPr>
          <w:spacing w:val="-3"/>
        </w:rPr>
        <w:t> </w:t>
      </w:r>
      <w:r>
        <w:rPr/>
        <w:t>Они</w:t>
      </w:r>
      <w:r>
        <w:rPr>
          <w:spacing w:val="-2"/>
        </w:rPr>
        <w:t> </w:t>
      </w:r>
      <w:r>
        <w:rPr/>
        <w:t>притягиваются к наиболее высоко расположенной на земле противоположно заряженной частице, и в этот момент происходит электрический разряд, наблюдается молния.</w:t>
      </w:r>
    </w:p>
    <w:p>
      <w:pPr>
        <w:pStyle w:val="BodyText"/>
        <w:spacing w:line="360" w:lineRule="auto"/>
        <w:ind w:right="271"/>
      </w:pPr>
      <w:r>
        <w:rPr/>
        <w:t>Для защиты от поражения молнией объектов промышленности, зданий и сооружений применяются молниеотводы. Молниеотвод состоит из трех основных частей: молниеприемника,</w:t>
      </w:r>
      <w:r>
        <w:rPr>
          <w:spacing w:val="-9"/>
        </w:rPr>
        <w:t> </w:t>
      </w:r>
      <w:r>
        <w:rPr/>
        <w:t>воспринимающего</w:t>
      </w:r>
      <w:r>
        <w:rPr>
          <w:spacing w:val="-8"/>
        </w:rPr>
        <w:t> </w:t>
      </w:r>
      <w:r>
        <w:rPr/>
        <w:t>удар</w:t>
      </w:r>
      <w:r>
        <w:rPr>
          <w:spacing w:val="-9"/>
        </w:rPr>
        <w:t> </w:t>
      </w:r>
      <w:r>
        <w:rPr/>
        <w:t>молнии,</w:t>
      </w:r>
      <w:r>
        <w:rPr>
          <w:spacing w:val="-12"/>
        </w:rPr>
        <w:t> </w:t>
      </w:r>
      <w:r>
        <w:rPr/>
        <w:t>заземлителя</w:t>
      </w:r>
      <w:r>
        <w:rPr>
          <w:spacing w:val="-9"/>
        </w:rPr>
        <w:t> </w:t>
      </w:r>
      <w:r>
        <w:rPr/>
        <w:t>и</w:t>
      </w:r>
      <w:r>
        <w:rPr>
          <w:spacing w:val="-9"/>
        </w:rPr>
        <w:t> </w:t>
      </w:r>
      <w:r>
        <w:rPr/>
        <w:t>токоотвода,</w:t>
      </w:r>
      <w:r>
        <w:rPr>
          <w:spacing w:val="-9"/>
        </w:rPr>
        <w:t> </w:t>
      </w:r>
      <w:r>
        <w:rPr/>
        <w:t>соединяющего молниеприемник с заземлителем, через который ток молнии стекает в землю (рисунок 2.33).</w:t>
      </w:r>
    </w:p>
    <w:p>
      <w:pPr>
        <w:spacing w:after="0" w:line="360" w:lineRule="auto"/>
        <w:sectPr>
          <w:pgSz w:w="11910" w:h="16840"/>
          <w:pgMar w:header="710" w:footer="1029" w:top="1500" w:bottom="1220" w:left="880" w:right="860"/>
        </w:sectPr>
      </w:pPr>
    </w:p>
    <w:p>
      <w:pPr>
        <w:spacing w:before="71"/>
        <w:ind w:left="0" w:right="1156" w:firstLine="0"/>
        <w:jc w:val="center"/>
        <w:rPr>
          <w:rFonts w:ascii="Calibri"/>
          <w:sz w:val="21"/>
        </w:rPr>
      </w:pPr>
      <w:r>
        <w:rPr>
          <w:rFonts w:ascii="Calibri"/>
          <w:spacing w:val="-10"/>
          <w:sz w:val="21"/>
        </w:rPr>
        <w:t>1</w:t>
      </w:r>
    </w:p>
    <w:p>
      <w:pPr>
        <w:pStyle w:val="BodyText"/>
        <w:ind w:left="0" w:firstLine="0"/>
        <w:jc w:val="left"/>
        <w:rPr>
          <w:rFonts w:ascii="Calibri"/>
          <w:sz w:val="21"/>
        </w:rPr>
      </w:pPr>
    </w:p>
    <w:p>
      <w:pPr>
        <w:pStyle w:val="BodyText"/>
        <w:ind w:left="0" w:firstLine="0"/>
        <w:jc w:val="left"/>
        <w:rPr>
          <w:rFonts w:ascii="Calibri"/>
          <w:sz w:val="21"/>
        </w:rPr>
      </w:pPr>
    </w:p>
    <w:p>
      <w:pPr>
        <w:pStyle w:val="BodyText"/>
        <w:ind w:left="0" w:firstLine="0"/>
        <w:jc w:val="left"/>
        <w:rPr>
          <w:rFonts w:ascii="Calibri"/>
          <w:sz w:val="21"/>
        </w:rPr>
      </w:pPr>
    </w:p>
    <w:p>
      <w:pPr>
        <w:pStyle w:val="BodyText"/>
        <w:ind w:left="0" w:firstLine="0"/>
        <w:jc w:val="left"/>
        <w:rPr>
          <w:rFonts w:ascii="Calibri"/>
          <w:sz w:val="21"/>
        </w:rPr>
      </w:pPr>
    </w:p>
    <w:p>
      <w:pPr>
        <w:pStyle w:val="BodyText"/>
        <w:ind w:left="0" w:firstLine="0"/>
        <w:jc w:val="left"/>
        <w:rPr>
          <w:rFonts w:ascii="Calibri"/>
          <w:sz w:val="21"/>
        </w:rPr>
      </w:pPr>
    </w:p>
    <w:p>
      <w:pPr>
        <w:pStyle w:val="BodyText"/>
        <w:ind w:left="0" w:firstLine="0"/>
        <w:jc w:val="left"/>
        <w:rPr>
          <w:rFonts w:ascii="Calibri"/>
          <w:sz w:val="21"/>
        </w:rPr>
      </w:pPr>
    </w:p>
    <w:p>
      <w:pPr>
        <w:pStyle w:val="BodyText"/>
        <w:ind w:left="0" w:firstLine="0"/>
        <w:jc w:val="left"/>
        <w:rPr>
          <w:rFonts w:ascii="Calibri"/>
          <w:sz w:val="21"/>
        </w:rPr>
      </w:pPr>
    </w:p>
    <w:p>
      <w:pPr>
        <w:pStyle w:val="BodyText"/>
        <w:ind w:left="0" w:firstLine="0"/>
        <w:jc w:val="left"/>
        <w:rPr>
          <w:rFonts w:ascii="Calibri"/>
          <w:sz w:val="21"/>
        </w:rPr>
      </w:pPr>
    </w:p>
    <w:p>
      <w:pPr>
        <w:pStyle w:val="BodyText"/>
        <w:ind w:left="0" w:firstLine="0"/>
        <w:jc w:val="left"/>
        <w:rPr>
          <w:rFonts w:ascii="Calibri"/>
          <w:sz w:val="21"/>
        </w:rPr>
      </w:pPr>
    </w:p>
    <w:p>
      <w:pPr>
        <w:pStyle w:val="BodyText"/>
        <w:ind w:left="0" w:firstLine="0"/>
        <w:jc w:val="left"/>
        <w:rPr>
          <w:rFonts w:ascii="Calibri"/>
          <w:sz w:val="21"/>
        </w:rPr>
      </w:pPr>
    </w:p>
    <w:p>
      <w:pPr>
        <w:pStyle w:val="BodyText"/>
        <w:ind w:left="0" w:firstLine="0"/>
        <w:jc w:val="left"/>
        <w:rPr>
          <w:rFonts w:ascii="Calibri"/>
          <w:sz w:val="21"/>
        </w:rPr>
      </w:pPr>
    </w:p>
    <w:p>
      <w:pPr>
        <w:pStyle w:val="BodyText"/>
        <w:ind w:left="0" w:firstLine="0"/>
        <w:jc w:val="left"/>
        <w:rPr>
          <w:rFonts w:ascii="Calibri"/>
          <w:sz w:val="21"/>
        </w:rPr>
      </w:pPr>
    </w:p>
    <w:p>
      <w:pPr>
        <w:pStyle w:val="BodyText"/>
        <w:ind w:left="0" w:firstLine="0"/>
        <w:jc w:val="left"/>
        <w:rPr>
          <w:rFonts w:ascii="Calibri"/>
          <w:sz w:val="21"/>
        </w:rPr>
      </w:pPr>
    </w:p>
    <w:p>
      <w:pPr>
        <w:pStyle w:val="BodyText"/>
        <w:spacing w:before="165"/>
        <w:ind w:left="0" w:firstLine="0"/>
        <w:jc w:val="left"/>
        <w:rPr>
          <w:rFonts w:ascii="Calibri"/>
          <w:sz w:val="21"/>
        </w:rPr>
      </w:pPr>
    </w:p>
    <w:p>
      <w:pPr>
        <w:spacing w:before="0"/>
        <w:ind w:left="0" w:right="2664" w:firstLine="0"/>
        <w:jc w:val="right"/>
        <w:rPr>
          <w:rFonts w:ascii="Calibri"/>
          <w:sz w:val="21"/>
        </w:rPr>
      </w:pPr>
      <w:r>
        <w:rPr/>
        <mc:AlternateContent>
          <mc:Choice Requires="wps">
            <w:drawing>
              <wp:anchor distT="0" distB="0" distL="0" distR="0" allowOverlap="1" layoutInCell="1" locked="0" behindDoc="0" simplePos="0" relativeHeight="15781888">
                <wp:simplePos x="0" y="0"/>
                <wp:positionH relativeFrom="page">
                  <wp:posOffset>2165350</wp:posOffset>
                </wp:positionH>
                <wp:positionV relativeFrom="paragraph">
                  <wp:posOffset>-2343480</wp:posOffset>
                </wp:positionV>
                <wp:extent cx="3022600" cy="2770505"/>
                <wp:effectExtent l="0" t="0" r="0" b="0"/>
                <wp:wrapNone/>
                <wp:docPr id="1463" name="Group 1463"/>
                <wp:cNvGraphicFramePr>
                  <a:graphicFrameLocks/>
                </wp:cNvGraphicFramePr>
                <a:graphic>
                  <a:graphicData uri="http://schemas.microsoft.com/office/word/2010/wordprocessingGroup">
                    <wpg:wgp>
                      <wpg:cNvPr id="1463" name="Group 1463"/>
                      <wpg:cNvGrpSpPr/>
                      <wpg:grpSpPr>
                        <a:xfrm>
                          <a:off x="0" y="0"/>
                          <a:ext cx="3022600" cy="2770505"/>
                          <a:chExt cx="3022600" cy="2770505"/>
                        </a:xfrm>
                      </wpg:grpSpPr>
                      <pic:pic>
                        <pic:nvPicPr>
                          <pic:cNvPr id="1464" name="Image 1464" descr="дом, смайлики, обмен текстовыми сообщениями"/>
                          <pic:cNvPicPr/>
                        </pic:nvPicPr>
                        <pic:blipFill>
                          <a:blip r:embed="rId136" cstate="print"/>
                          <a:stretch>
                            <a:fillRect/>
                          </a:stretch>
                        </pic:blipFill>
                        <pic:spPr>
                          <a:xfrm>
                            <a:off x="0" y="222624"/>
                            <a:ext cx="2546578" cy="2424707"/>
                          </a:xfrm>
                          <a:prstGeom prst="rect">
                            <a:avLst/>
                          </a:prstGeom>
                        </pic:spPr>
                      </pic:pic>
                      <wps:wsp>
                        <wps:cNvPr id="1465" name="Graphic 1465"/>
                        <wps:cNvSpPr/>
                        <wps:spPr>
                          <a:xfrm>
                            <a:off x="803263" y="776203"/>
                            <a:ext cx="593725" cy="846455"/>
                          </a:xfrm>
                          <a:custGeom>
                            <a:avLst/>
                            <a:gdLst/>
                            <a:ahLst/>
                            <a:cxnLst/>
                            <a:rect l="l" t="t" r="r" b="b"/>
                            <a:pathLst>
                              <a:path w="593725" h="846455">
                                <a:moveTo>
                                  <a:pt x="593725" y="846048"/>
                                </a:moveTo>
                                <a:lnTo>
                                  <a:pt x="0" y="0"/>
                                </a:lnTo>
                              </a:path>
                            </a:pathLst>
                          </a:custGeom>
                          <a:ln w="28575">
                            <a:solidFill>
                              <a:srgbClr val="000000"/>
                            </a:solidFill>
                            <a:prstDash val="solid"/>
                          </a:ln>
                        </wps:spPr>
                        <wps:bodyPr wrap="square" lIns="0" tIns="0" rIns="0" bIns="0" rtlCol="0">
                          <a:prstTxWarp prst="textNoShape">
                            <a:avLst/>
                          </a:prstTxWarp>
                          <a:noAutofit/>
                        </wps:bodyPr>
                      </wps:wsp>
                      <wps:wsp>
                        <wps:cNvPr id="1466" name="Graphic 1466"/>
                        <wps:cNvSpPr/>
                        <wps:spPr>
                          <a:xfrm>
                            <a:off x="1396988" y="1614312"/>
                            <a:ext cx="15875" cy="885825"/>
                          </a:xfrm>
                          <a:custGeom>
                            <a:avLst/>
                            <a:gdLst/>
                            <a:ahLst/>
                            <a:cxnLst/>
                            <a:rect l="l" t="t" r="r" b="b"/>
                            <a:pathLst>
                              <a:path w="15875" h="885825">
                                <a:moveTo>
                                  <a:pt x="15875" y="885736"/>
                                </a:moveTo>
                                <a:lnTo>
                                  <a:pt x="0" y="0"/>
                                </a:lnTo>
                              </a:path>
                            </a:pathLst>
                          </a:custGeom>
                          <a:ln w="28575">
                            <a:solidFill>
                              <a:srgbClr val="000000"/>
                            </a:solidFill>
                            <a:prstDash val="solid"/>
                          </a:ln>
                        </wps:spPr>
                        <wps:bodyPr wrap="square" lIns="0" tIns="0" rIns="0" bIns="0" rtlCol="0">
                          <a:prstTxWarp prst="textNoShape">
                            <a:avLst/>
                          </a:prstTxWarp>
                          <a:noAutofit/>
                        </wps:bodyPr>
                      </wps:wsp>
                      <wps:wsp>
                        <wps:cNvPr id="1467" name="Graphic 1467"/>
                        <wps:cNvSpPr/>
                        <wps:spPr>
                          <a:xfrm>
                            <a:off x="1393818" y="2495287"/>
                            <a:ext cx="1044575" cy="1270"/>
                          </a:xfrm>
                          <a:custGeom>
                            <a:avLst/>
                            <a:gdLst/>
                            <a:ahLst/>
                            <a:cxnLst/>
                            <a:rect l="l" t="t" r="r" b="b"/>
                            <a:pathLst>
                              <a:path w="1044575" h="0">
                                <a:moveTo>
                                  <a:pt x="1044562" y="0"/>
                                </a:moveTo>
                                <a:lnTo>
                                  <a:pt x="0" y="0"/>
                                </a:lnTo>
                              </a:path>
                            </a:pathLst>
                          </a:custGeom>
                          <a:ln w="19050">
                            <a:solidFill>
                              <a:srgbClr val="000000"/>
                            </a:solidFill>
                            <a:prstDash val="solid"/>
                          </a:ln>
                        </wps:spPr>
                        <wps:bodyPr wrap="square" lIns="0" tIns="0" rIns="0" bIns="0" rtlCol="0">
                          <a:prstTxWarp prst="textNoShape">
                            <a:avLst/>
                          </a:prstTxWarp>
                          <a:noAutofit/>
                        </wps:bodyPr>
                      </wps:wsp>
                      <wps:wsp>
                        <wps:cNvPr id="1468" name="Graphic 1468"/>
                        <wps:cNvSpPr/>
                        <wps:spPr>
                          <a:xfrm>
                            <a:off x="2198669" y="2647669"/>
                            <a:ext cx="484505" cy="1270"/>
                          </a:xfrm>
                          <a:custGeom>
                            <a:avLst/>
                            <a:gdLst/>
                            <a:ahLst/>
                            <a:cxnLst/>
                            <a:rect l="l" t="t" r="r" b="b"/>
                            <a:pathLst>
                              <a:path w="484505" h="0">
                                <a:moveTo>
                                  <a:pt x="0" y="0"/>
                                </a:moveTo>
                                <a:lnTo>
                                  <a:pt x="484187" y="0"/>
                                </a:lnTo>
                              </a:path>
                            </a:pathLst>
                          </a:custGeom>
                          <a:ln w="19050">
                            <a:solidFill>
                              <a:srgbClr val="000000"/>
                            </a:solidFill>
                            <a:prstDash val="solid"/>
                          </a:ln>
                        </wps:spPr>
                        <wps:bodyPr wrap="square" lIns="0" tIns="0" rIns="0" bIns="0" rtlCol="0">
                          <a:prstTxWarp prst="textNoShape">
                            <a:avLst/>
                          </a:prstTxWarp>
                          <a:noAutofit/>
                        </wps:bodyPr>
                      </wps:wsp>
                      <wps:wsp>
                        <wps:cNvPr id="1469" name="Graphic 1469"/>
                        <wps:cNvSpPr/>
                        <wps:spPr>
                          <a:xfrm>
                            <a:off x="2255819" y="2703225"/>
                            <a:ext cx="379730" cy="1270"/>
                          </a:xfrm>
                          <a:custGeom>
                            <a:avLst/>
                            <a:gdLst/>
                            <a:ahLst/>
                            <a:cxnLst/>
                            <a:rect l="l" t="t" r="r" b="b"/>
                            <a:pathLst>
                              <a:path w="379730" h="0">
                                <a:moveTo>
                                  <a:pt x="0" y="0"/>
                                </a:moveTo>
                                <a:lnTo>
                                  <a:pt x="379412" y="0"/>
                                </a:lnTo>
                              </a:path>
                            </a:pathLst>
                          </a:custGeom>
                          <a:ln w="19050">
                            <a:solidFill>
                              <a:srgbClr val="000000"/>
                            </a:solidFill>
                            <a:prstDash val="solid"/>
                          </a:ln>
                        </wps:spPr>
                        <wps:bodyPr wrap="square" lIns="0" tIns="0" rIns="0" bIns="0" rtlCol="0">
                          <a:prstTxWarp prst="textNoShape">
                            <a:avLst/>
                          </a:prstTxWarp>
                          <a:noAutofit/>
                        </wps:bodyPr>
                      </wps:wsp>
                      <wps:wsp>
                        <wps:cNvPr id="1470" name="Graphic 1470"/>
                        <wps:cNvSpPr/>
                        <wps:spPr>
                          <a:xfrm>
                            <a:off x="2316143" y="2760370"/>
                            <a:ext cx="252729" cy="1270"/>
                          </a:xfrm>
                          <a:custGeom>
                            <a:avLst/>
                            <a:gdLst/>
                            <a:ahLst/>
                            <a:cxnLst/>
                            <a:rect l="l" t="t" r="r" b="b"/>
                            <a:pathLst>
                              <a:path w="252729" h="0">
                                <a:moveTo>
                                  <a:pt x="0" y="0"/>
                                </a:moveTo>
                                <a:lnTo>
                                  <a:pt x="252412" y="0"/>
                                </a:lnTo>
                              </a:path>
                            </a:pathLst>
                          </a:custGeom>
                          <a:ln w="19050">
                            <a:solidFill>
                              <a:srgbClr val="000000"/>
                            </a:solidFill>
                            <a:prstDash val="solid"/>
                          </a:ln>
                        </wps:spPr>
                        <wps:bodyPr wrap="square" lIns="0" tIns="0" rIns="0" bIns="0" rtlCol="0">
                          <a:prstTxWarp prst="textNoShape">
                            <a:avLst/>
                          </a:prstTxWarp>
                          <a:noAutofit/>
                        </wps:bodyPr>
                      </wps:wsp>
                      <wps:wsp>
                        <wps:cNvPr id="1471" name="Graphic 1471"/>
                        <wps:cNvSpPr/>
                        <wps:spPr>
                          <a:xfrm>
                            <a:off x="2441555" y="2490519"/>
                            <a:ext cx="1270" cy="161925"/>
                          </a:xfrm>
                          <a:custGeom>
                            <a:avLst/>
                            <a:gdLst/>
                            <a:ahLst/>
                            <a:cxnLst/>
                            <a:rect l="l" t="t" r="r" b="b"/>
                            <a:pathLst>
                              <a:path w="0" h="161925">
                                <a:moveTo>
                                  <a:pt x="0" y="161912"/>
                                </a:moveTo>
                                <a:lnTo>
                                  <a:pt x="0" y="0"/>
                                </a:lnTo>
                              </a:path>
                            </a:pathLst>
                          </a:custGeom>
                          <a:ln w="28575">
                            <a:solidFill>
                              <a:srgbClr val="000000"/>
                            </a:solidFill>
                            <a:prstDash val="solid"/>
                          </a:ln>
                        </wps:spPr>
                        <wps:bodyPr wrap="square" lIns="0" tIns="0" rIns="0" bIns="0" rtlCol="0">
                          <a:prstTxWarp prst="textNoShape">
                            <a:avLst/>
                          </a:prstTxWarp>
                          <a:noAutofit/>
                        </wps:bodyPr>
                      </wps:wsp>
                      <wps:wsp>
                        <wps:cNvPr id="1472" name="Graphic 1472"/>
                        <wps:cNvSpPr/>
                        <wps:spPr>
                          <a:xfrm>
                            <a:off x="2676504" y="2507984"/>
                            <a:ext cx="339725" cy="220979"/>
                          </a:xfrm>
                          <a:custGeom>
                            <a:avLst/>
                            <a:gdLst/>
                            <a:ahLst/>
                            <a:cxnLst/>
                            <a:rect l="l" t="t" r="r" b="b"/>
                            <a:pathLst>
                              <a:path w="339725" h="220979">
                                <a:moveTo>
                                  <a:pt x="0" y="220637"/>
                                </a:moveTo>
                                <a:lnTo>
                                  <a:pt x="339725" y="0"/>
                                </a:lnTo>
                              </a:path>
                            </a:pathLst>
                          </a:custGeom>
                          <a:ln w="12700">
                            <a:solidFill>
                              <a:srgbClr val="000000"/>
                            </a:solidFill>
                            <a:prstDash val="solid"/>
                          </a:ln>
                        </wps:spPr>
                        <wps:bodyPr wrap="square" lIns="0" tIns="0" rIns="0" bIns="0" rtlCol="0">
                          <a:prstTxWarp prst="textNoShape">
                            <a:avLst/>
                          </a:prstTxWarp>
                          <a:noAutofit/>
                        </wps:bodyPr>
                      </wps:wsp>
                      <wps:wsp>
                        <wps:cNvPr id="1473" name="Graphic 1473"/>
                        <wps:cNvSpPr/>
                        <wps:spPr>
                          <a:xfrm>
                            <a:off x="1023078" y="546837"/>
                            <a:ext cx="255270" cy="543560"/>
                          </a:xfrm>
                          <a:custGeom>
                            <a:avLst/>
                            <a:gdLst/>
                            <a:ahLst/>
                            <a:cxnLst/>
                            <a:rect l="l" t="t" r="r" b="b"/>
                            <a:pathLst>
                              <a:path w="255270" h="543560">
                                <a:moveTo>
                                  <a:pt x="0" y="543090"/>
                                </a:moveTo>
                                <a:lnTo>
                                  <a:pt x="254850" y="0"/>
                                </a:lnTo>
                              </a:path>
                            </a:pathLst>
                          </a:custGeom>
                          <a:ln w="12700">
                            <a:solidFill>
                              <a:srgbClr val="000000"/>
                            </a:solidFill>
                            <a:prstDash val="solid"/>
                          </a:ln>
                        </wps:spPr>
                        <wps:bodyPr wrap="square" lIns="0" tIns="0" rIns="0" bIns="0" rtlCol="0">
                          <a:prstTxWarp prst="textNoShape">
                            <a:avLst/>
                          </a:prstTxWarp>
                          <a:noAutofit/>
                        </wps:bodyPr>
                      </wps:wsp>
                      <wps:wsp>
                        <wps:cNvPr id="1474" name="Graphic 1474"/>
                        <wps:cNvSpPr/>
                        <wps:spPr>
                          <a:xfrm>
                            <a:off x="807677" y="223603"/>
                            <a:ext cx="1270" cy="568325"/>
                          </a:xfrm>
                          <a:custGeom>
                            <a:avLst/>
                            <a:gdLst/>
                            <a:ahLst/>
                            <a:cxnLst/>
                            <a:rect l="l" t="t" r="r" b="b"/>
                            <a:pathLst>
                              <a:path w="0" h="568325">
                                <a:moveTo>
                                  <a:pt x="0" y="567867"/>
                                </a:moveTo>
                                <a:lnTo>
                                  <a:pt x="0" y="0"/>
                                </a:lnTo>
                              </a:path>
                            </a:pathLst>
                          </a:custGeom>
                          <a:ln w="28575">
                            <a:solidFill>
                              <a:srgbClr val="000000"/>
                            </a:solidFill>
                            <a:prstDash val="solid"/>
                          </a:ln>
                        </wps:spPr>
                        <wps:bodyPr wrap="square" lIns="0" tIns="0" rIns="0" bIns="0" rtlCol="0">
                          <a:prstTxWarp prst="textNoShape">
                            <a:avLst/>
                          </a:prstTxWarp>
                          <a:noAutofit/>
                        </wps:bodyPr>
                      </wps:wsp>
                      <wps:wsp>
                        <wps:cNvPr id="1475" name="Graphic 1475"/>
                        <wps:cNvSpPr/>
                        <wps:spPr>
                          <a:xfrm>
                            <a:off x="807677" y="532733"/>
                            <a:ext cx="134620" cy="250190"/>
                          </a:xfrm>
                          <a:custGeom>
                            <a:avLst/>
                            <a:gdLst/>
                            <a:ahLst/>
                            <a:cxnLst/>
                            <a:rect l="l" t="t" r="r" b="b"/>
                            <a:pathLst>
                              <a:path w="134620" h="250190">
                                <a:moveTo>
                                  <a:pt x="0" y="0"/>
                                </a:moveTo>
                                <a:lnTo>
                                  <a:pt x="134493" y="249821"/>
                                </a:lnTo>
                              </a:path>
                            </a:pathLst>
                          </a:custGeom>
                          <a:ln w="12700">
                            <a:solidFill>
                              <a:srgbClr val="000000"/>
                            </a:solidFill>
                            <a:prstDash val="solid"/>
                          </a:ln>
                        </wps:spPr>
                        <wps:bodyPr wrap="square" lIns="0" tIns="0" rIns="0" bIns="0" rtlCol="0">
                          <a:prstTxWarp prst="textNoShape">
                            <a:avLst/>
                          </a:prstTxWarp>
                          <a:noAutofit/>
                        </wps:bodyPr>
                      </wps:wsp>
                      <wps:wsp>
                        <wps:cNvPr id="1476" name="Graphic 1476"/>
                        <wps:cNvSpPr/>
                        <wps:spPr>
                          <a:xfrm>
                            <a:off x="807677" y="566068"/>
                            <a:ext cx="62230" cy="210185"/>
                          </a:xfrm>
                          <a:custGeom>
                            <a:avLst/>
                            <a:gdLst/>
                            <a:ahLst/>
                            <a:cxnLst/>
                            <a:rect l="l" t="t" r="r" b="b"/>
                            <a:pathLst>
                              <a:path w="62230" h="210185">
                                <a:moveTo>
                                  <a:pt x="0" y="0"/>
                                </a:moveTo>
                                <a:lnTo>
                                  <a:pt x="61912" y="209804"/>
                                </a:lnTo>
                              </a:path>
                            </a:pathLst>
                          </a:custGeom>
                          <a:ln w="12700">
                            <a:solidFill>
                              <a:srgbClr val="000000"/>
                            </a:solidFill>
                            <a:prstDash val="solid"/>
                          </a:ln>
                        </wps:spPr>
                        <wps:bodyPr wrap="square" lIns="0" tIns="0" rIns="0" bIns="0" rtlCol="0">
                          <a:prstTxWarp prst="textNoShape">
                            <a:avLst/>
                          </a:prstTxWarp>
                          <a:noAutofit/>
                        </wps:bodyPr>
                      </wps:wsp>
                      <wps:wsp>
                        <wps:cNvPr id="1477" name="Graphic 1477"/>
                        <wps:cNvSpPr/>
                        <wps:spPr>
                          <a:xfrm>
                            <a:off x="869589" y="6350"/>
                            <a:ext cx="375920" cy="287020"/>
                          </a:xfrm>
                          <a:custGeom>
                            <a:avLst/>
                            <a:gdLst/>
                            <a:ahLst/>
                            <a:cxnLst/>
                            <a:rect l="l" t="t" r="r" b="b"/>
                            <a:pathLst>
                              <a:path w="375920" h="287020">
                                <a:moveTo>
                                  <a:pt x="0" y="286511"/>
                                </a:moveTo>
                                <a:lnTo>
                                  <a:pt x="375793" y="0"/>
                                </a:lnTo>
                              </a:path>
                            </a:pathLst>
                          </a:custGeom>
                          <a:ln w="12700">
                            <a:solidFill>
                              <a:srgbClr val="000000"/>
                            </a:solidFill>
                            <a:prstDash val="solid"/>
                          </a:ln>
                        </wps:spPr>
                        <wps:bodyPr wrap="square" lIns="0" tIns="0" rIns="0" bIns="0" rtlCol="0">
                          <a:prstTxWarp prst="textNoShape">
                            <a:avLst/>
                          </a:prstTxWarp>
                          <a:noAutofit/>
                        </wps:bodyPr>
                      </wps:wsp>
                      <wps:wsp>
                        <wps:cNvPr id="1478" name="Textbox 1478"/>
                        <wps:cNvSpPr txBox="1"/>
                        <wps:spPr>
                          <a:xfrm>
                            <a:off x="1252981" y="364557"/>
                            <a:ext cx="81280" cy="134620"/>
                          </a:xfrm>
                          <a:prstGeom prst="rect">
                            <a:avLst/>
                          </a:prstGeom>
                        </wps:spPr>
                        <wps:txbx>
                          <w:txbxContent>
                            <w:p>
                              <w:pPr>
                                <w:spacing w:line="211" w:lineRule="exact" w:before="0"/>
                                <w:ind w:left="0" w:right="0" w:firstLine="0"/>
                                <w:jc w:val="left"/>
                                <w:rPr>
                                  <w:rFonts w:ascii="Calibri"/>
                                  <w:sz w:val="21"/>
                                </w:rPr>
                              </w:pPr>
                              <w:r>
                                <w:rPr>
                                  <w:rFonts w:ascii="Calibri"/>
                                  <w:spacing w:val="-10"/>
                                  <w:sz w:val="21"/>
                                </w:rPr>
                                <w:t>2</w:t>
                              </w:r>
                            </w:p>
                          </w:txbxContent>
                        </wps:txbx>
                        <wps:bodyPr wrap="square" lIns="0" tIns="0" rIns="0" bIns="0" rtlCol="0">
                          <a:noAutofit/>
                        </wps:bodyPr>
                      </wps:wsp>
                    </wpg:wgp>
                  </a:graphicData>
                </a:graphic>
              </wp:anchor>
            </w:drawing>
          </mc:Choice>
          <mc:Fallback>
            <w:pict>
              <v:group style="position:absolute;margin-left:170.500015pt;margin-top:-184.526047pt;width:238pt;height:218.15pt;mso-position-horizontal-relative:page;mso-position-vertical-relative:paragraph;z-index:15781888" id="docshapegroup938" coordorigin="3410,-3691" coordsize="4760,4363">
                <v:shape style="position:absolute;left:3410;top:-3340;width:4011;height:3819" type="#_x0000_t75" id="docshape939" alt="дом, смайлики, обмен текстовыми сообщениями" stroked="false">
                  <v:imagedata r:id="rId136" o:title=""/>
                </v:shape>
                <v:line style="position:absolute" from="5610,-1136" to="4675,-2468" stroked="true" strokeweight="2.25pt" strokecolor="#000000">
                  <v:stroke dashstyle="solid"/>
                </v:line>
                <v:line style="position:absolute" from="5635,247" to="5610,-1148" stroked="true" strokeweight="2.25pt" strokecolor="#000000">
                  <v:stroke dashstyle="solid"/>
                </v:line>
                <v:line style="position:absolute" from="7250,239" to="5605,239" stroked="true" strokeweight="1.5pt" strokecolor="#000000">
                  <v:stroke dashstyle="solid"/>
                </v:line>
                <v:line style="position:absolute" from="6872,479" to="7635,479" stroked="true" strokeweight="1.5pt" strokecolor="#000000">
                  <v:stroke dashstyle="solid"/>
                </v:line>
                <v:line style="position:absolute" from="6962,567" to="7560,567" stroked="true" strokeweight="1.5pt" strokecolor="#000000">
                  <v:stroke dashstyle="solid"/>
                </v:line>
                <v:line style="position:absolute" from="7057,657" to="7455,657" stroked="true" strokeweight="1.5pt" strokecolor="#000000">
                  <v:stroke dashstyle="solid"/>
                </v:line>
                <v:line style="position:absolute" from="7255,487" to="7255,232" stroked="true" strokeweight="2.25pt" strokecolor="#000000">
                  <v:stroke dashstyle="solid"/>
                </v:line>
                <v:line style="position:absolute" from="7625,607" to="8160,259" stroked="true" strokeweight="1pt" strokecolor="#000000">
                  <v:stroke dashstyle="solid"/>
                </v:line>
                <v:line style="position:absolute" from="5021,-1974" to="5422,-2829" stroked="true" strokeweight="1pt" strokecolor="#000000">
                  <v:stroke dashstyle="solid"/>
                </v:line>
                <v:line style="position:absolute" from="4682,-2444" to="4682,-3338" stroked="true" strokeweight="2.25pt" strokecolor="#000000">
                  <v:stroke dashstyle="solid"/>
                </v:line>
                <v:line style="position:absolute" from="4682,-2852" to="4894,-2458" stroked="true" strokeweight="1pt" strokecolor="#000000">
                  <v:stroke dashstyle="solid"/>
                </v:line>
                <v:line style="position:absolute" from="4682,-2799" to="4779,-2469" stroked="true" strokeweight="1pt" strokecolor="#000000">
                  <v:stroke dashstyle="solid"/>
                </v:line>
                <v:line style="position:absolute" from="4779,-3229" to="5371,-3681" stroked="true" strokeweight="1pt" strokecolor="#000000">
                  <v:stroke dashstyle="solid"/>
                </v:line>
                <v:shape style="position:absolute;left:5383;top:-3117;width:128;height:212" type="#_x0000_t202" id="docshape940" filled="false" stroked="false">
                  <v:textbox inset="0,0,0,0">
                    <w:txbxContent>
                      <w:p>
                        <w:pPr>
                          <w:spacing w:line="211" w:lineRule="exact" w:before="0"/>
                          <w:ind w:left="0" w:right="0" w:firstLine="0"/>
                          <w:jc w:val="left"/>
                          <w:rPr>
                            <w:rFonts w:ascii="Calibri"/>
                            <w:sz w:val="21"/>
                          </w:rPr>
                        </w:pPr>
                        <w:r>
                          <w:rPr>
                            <w:rFonts w:ascii="Calibri"/>
                            <w:spacing w:val="-10"/>
                            <w:sz w:val="21"/>
                          </w:rPr>
                          <w:t>2</w:t>
                        </w:r>
                      </w:p>
                    </w:txbxContent>
                  </v:textbox>
                  <w10:wrap type="none"/>
                </v:shape>
                <w10:wrap type="none"/>
              </v:group>
            </w:pict>
          </mc:Fallback>
        </mc:AlternateContent>
      </w:r>
      <w:r>
        <w:rPr>
          <w:rFonts w:ascii="Calibri"/>
          <w:spacing w:val="-10"/>
          <w:sz w:val="21"/>
        </w:rPr>
        <w:t>3</w:t>
      </w:r>
    </w:p>
    <w:p>
      <w:pPr>
        <w:pStyle w:val="BodyText"/>
        <w:spacing w:before="273"/>
        <w:ind w:left="0" w:firstLine="0"/>
        <w:jc w:val="left"/>
        <w:rPr>
          <w:rFonts w:ascii="Calibri"/>
        </w:rPr>
      </w:pPr>
    </w:p>
    <w:p>
      <w:pPr>
        <w:pStyle w:val="BodyText"/>
        <w:spacing w:line="360" w:lineRule="auto"/>
        <w:ind w:left="3586" w:right="1675" w:hanging="1220"/>
        <w:jc w:val="left"/>
      </w:pPr>
      <w:r>
        <w:rPr/>
        <w:t>1</w:t>
      </w:r>
      <w:r>
        <w:rPr>
          <w:spacing w:val="-4"/>
        </w:rPr>
        <w:t> </w:t>
      </w:r>
      <w:r>
        <w:rPr>
          <w:rFonts w:ascii="Symbol" w:hAnsi="Symbol"/>
        </w:rPr>
        <w:t></w:t>
      </w:r>
      <w:r>
        <w:rPr>
          <w:spacing w:val="-4"/>
        </w:rPr>
        <w:t> </w:t>
      </w:r>
      <w:r>
        <w:rPr/>
        <w:t>молниеприемник;</w:t>
      </w:r>
      <w:r>
        <w:rPr>
          <w:spacing w:val="-4"/>
        </w:rPr>
        <w:t> </w:t>
      </w:r>
      <w:r>
        <w:rPr/>
        <w:t>2</w:t>
      </w:r>
      <w:r>
        <w:rPr>
          <w:spacing w:val="-6"/>
        </w:rPr>
        <w:t> </w:t>
      </w:r>
      <w:r>
        <w:rPr>
          <w:rFonts w:ascii="Symbol" w:hAnsi="Symbol"/>
        </w:rPr>
        <w:t></w:t>
      </w:r>
      <w:r>
        <w:rPr>
          <w:spacing w:val="-4"/>
        </w:rPr>
        <w:t> </w:t>
      </w:r>
      <w:r>
        <w:rPr/>
        <w:t>токоотвод;</w:t>
      </w:r>
      <w:r>
        <w:rPr>
          <w:spacing w:val="-4"/>
        </w:rPr>
        <w:t> </w:t>
      </w:r>
      <w:r>
        <w:rPr/>
        <w:t>3</w:t>
      </w:r>
      <w:r>
        <w:rPr>
          <w:spacing w:val="-4"/>
        </w:rPr>
        <w:t> </w:t>
      </w:r>
      <w:r>
        <w:rPr/>
        <w:t>–</w:t>
      </w:r>
      <w:r>
        <w:rPr>
          <w:spacing w:val="-6"/>
        </w:rPr>
        <w:t> </w:t>
      </w:r>
      <w:r>
        <w:rPr/>
        <w:t>заземлитель Рисунок 2.33 – Молниеотвод</w:t>
      </w:r>
    </w:p>
    <w:p>
      <w:pPr>
        <w:pStyle w:val="BodyText"/>
        <w:spacing w:before="137"/>
        <w:ind w:left="0" w:firstLine="0"/>
        <w:jc w:val="left"/>
      </w:pPr>
    </w:p>
    <w:p>
      <w:pPr>
        <w:pStyle w:val="BodyText"/>
        <w:spacing w:line="360" w:lineRule="auto"/>
        <w:ind w:right="274"/>
      </w:pPr>
      <w:r>
        <w:rPr/>
        <w:t>Объекты, защищаемые от прямого поражения молнией делятся на обычные и </w:t>
      </w:r>
      <w:r>
        <w:rPr>
          <w:spacing w:val="-2"/>
        </w:rPr>
        <w:t>специальные.</w:t>
      </w:r>
    </w:p>
    <w:p>
      <w:pPr>
        <w:pStyle w:val="BodyText"/>
        <w:spacing w:line="360" w:lineRule="auto"/>
        <w:ind w:right="270"/>
      </w:pPr>
      <w:r>
        <w:rPr/>
        <w:t>Обычные объекты</w:t>
      </w:r>
      <w:r>
        <w:rPr>
          <w:spacing w:val="-2"/>
        </w:rPr>
        <w:t> </w:t>
      </w:r>
      <w:r>
        <w:rPr/>
        <w:t>– жилые и административные строения, а также здания и сооружения, высотой не более 60 м, предназначенные для торговли, промышленного производства, сельского хозяйства.</w:t>
      </w:r>
    </w:p>
    <w:p>
      <w:pPr>
        <w:pStyle w:val="BodyText"/>
        <w:spacing w:line="275" w:lineRule="exact"/>
        <w:ind w:left="960" w:firstLine="0"/>
      </w:pPr>
      <w:r>
        <w:rPr/>
        <w:t>К</w:t>
      </w:r>
      <w:r>
        <w:rPr>
          <w:spacing w:val="-1"/>
        </w:rPr>
        <w:t> </w:t>
      </w:r>
      <w:r>
        <w:rPr/>
        <w:t>специальным</w:t>
      </w:r>
      <w:r>
        <w:rPr>
          <w:spacing w:val="-2"/>
        </w:rPr>
        <w:t> относятся:</w:t>
      </w:r>
    </w:p>
    <w:p>
      <w:pPr>
        <w:pStyle w:val="ListParagraph"/>
        <w:numPr>
          <w:ilvl w:val="0"/>
          <w:numId w:val="72"/>
        </w:numPr>
        <w:tabs>
          <w:tab w:pos="1140" w:val="left" w:leader="none"/>
        </w:tabs>
        <w:spacing w:line="240" w:lineRule="auto" w:before="139" w:after="0"/>
        <w:ind w:left="1140" w:right="0" w:hanging="180"/>
        <w:jc w:val="both"/>
        <w:rPr>
          <w:sz w:val="24"/>
        </w:rPr>
      </w:pPr>
      <w:r>
        <w:rPr>
          <w:sz w:val="24"/>
        </w:rPr>
        <w:t>объекты,</w:t>
      </w:r>
      <w:r>
        <w:rPr>
          <w:spacing w:val="-4"/>
          <w:sz w:val="24"/>
        </w:rPr>
        <w:t> </w:t>
      </w:r>
      <w:r>
        <w:rPr>
          <w:sz w:val="24"/>
        </w:rPr>
        <w:t>представляющие</w:t>
      </w:r>
      <w:r>
        <w:rPr>
          <w:spacing w:val="-3"/>
          <w:sz w:val="24"/>
        </w:rPr>
        <w:t> </w:t>
      </w:r>
      <w:r>
        <w:rPr>
          <w:sz w:val="24"/>
        </w:rPr>
        <w:t>опасность</w:t>
      </w:r>
      <w:r>
        <w:rPr>
          <w:spacing w:val="-2"/>
          <w:sz w:val="24"/>
        </w:rPr>
        <w:t> </w:t>
      </w:r>
      <w:r>
        <w:rPr>
          <w:sz w:val="24"/>
        </w:rPr>
        <w:t>для</w:t>
      </w:r>
      <w:r>
        <w:rPr>
          <w:spacing w:val="-5"/>
          <w:sz w:val="24"/>
        </w:rPr>
        <w:t> </w:t>
      </w:r>
      <w:r>
        <w:rPr>
          <w:sz w:val="24"/>
        </w:rPr>
        <w:t>непосредственного</w:t>
      </w:r>
      <w:r>
        <w:rPr>
          <w:spacing w:val="-1"/>
          <w:sz w:val="24"/>
        </w:rPr>
        <w:t> </w:t>
      </w:r>
      <w:r>
        <w:rPr>
          <w:spacing w:val="-2"/>
          <w:sz w:val="24"/>
        </w:rPr>
        <w:t>окружения;</w:t>
      </w:r>
    </w:p>
    <w:p>
      <w:pPr>
        <w:pStyle w:val="ListParagraph"/>
        <w:numPr>
          <w:ilvl w:val="0"/>
          <w:numId w:val="72"/>
        </w:numPr>
        <w:tabs>
          <w:tab w:pos="1192" w:val="left" w:leader="none"/>
        </w:tabs>
        <w:spacing w:line="360" w:lineRule="auto" w:before="137" w:after="0"/>
        <w:ind w:left="252" w:right="273" w:firstLine="708"/>
        <w:jc w:val="both"/>
        <w:rPr>
          <w:sz w:val="24"/>
        </w:rPr>
      </w:pPr>
      <w:r>
        <w:rPr>
          <w:sz w:val="24"/>
        </w:rPr>
        <w:t>объекты, представляющие опасность для социальной и физической окружающей среды,</w:t>
      </w:r>
      <w:r>
        <w:rPr>
          <w:spacing w:val="-1"/>
          <w:sz w:val="24"/>
        </w:rPr>
        <w:t> </w:t>
      </w:r>
      <w:r>
        <w:rPr>
          <w:sz w:val="24"/>
        </w:rPr>
        <w:t>т.е. объекты,</w:t>
      </w:r>
      <w:r>
        <w:rPr>
          <w:spacing w:val="-1"/>
          <w:sz w:val="24"/>
        </w:rPr>
        <w:t> </w:t>
      </w:r>
      <w:r>
        <w:rPr>
          <w:sz w:val="24"/>
        </w:rPr>
        <w:t>которые</w:t>
      </w:r>
      <w:r>
        <w:rPr>
          <w:spacing w:val="-2"/>
          <w:sz w:val="24"/>
        </w:rPr>
        <w:t> </w:t>
      </w:r>
      <w:r>
        <w:rPr>
          <w:sz w:val="24"/>
        </w:rPr>
        <w:t>при поражении молнией могут вызвать вредные</w:t>
      </w:r>
      <w:r>
        <w:rPr>
          <w:spacing w:val="-2"/>
          <w:sz w:val="24"/>
        </w:rPr>
        <w:t> </w:t>
      </w:r>
      <w:r>
        <w:rPr>
          <w:sz w:val="24"/>
        </w:rPr>
        <w:t>биологические, химические и радиоактивные выбросы);</w:t>
      </w:r>
    </w:p>
    <w:p>
      <w:pPr>
        <w:pStyle w:val="ListParagraph"/>
        <w:numPr>
          <w:ilvl w:val="0"/>
          <w:numId w:val="72"/>
        </w:numPr>
        <w:tabs>
          <w:tab w:pos="1144" w:val="left" w:leader="none"/>
        </w:tabs>
        <w:spacing w:line="360" w:lineRule="auto" w:before="2" w:after="0"/>
        <w:ind w:left="252" w:right="273" w:firstLine="708"/>
        <w:jc w:val="both"/>
        <w:rPr>
          <w:sz w:val="24"/>
        </w:rPr>
      </w:pPr>
      <w:r>
        <w:rPr>
          <w:sz w:val="24"/>
        </w:rPr>
        <w:t>прочие</w:t>
      </w:r>
      <w:r>
        <w:rPr>
          <w:spacing w:val="-1"/>
          <w:sz w:val="24"/>
        </w:rPr>
        <w:t> </w:t>
      </w:r>
      <w:r>
        <w:rPr>
          <w:sz w:val="24"/>
        </w:rPr>
        <w:t>объекты, для</w:t>
      </w:r>
      <w:r>
        <w:rPr>
          <w:spacing w:val="-2"/>
          <w:sz w:val="24"/>
        </w:rPr>
        <w:t> </w:t>
      </w:r>
      <w:r>
        <w:rPr>
          <w:sz w:val="24"/>
        </w:rPr>
        <w:t>которых может предусматриваться специальная молниезащита, например, строения высотой более 60 м, игровые площадки, временные сооружения и строящиеся объекты.</w:t>
      </w:r>
    </w:p>
    <w:p>
      <w:pPr>
        <w:pStyle w:val="BodyText"/>
        <w:spacing w:line="360" w:lineRule="auto"/>
        <w:ind w:right="276"/>
      </w:pPr>
      <w:r>
        <w:rPr/>
        <w:t>Для обычных объектов существует 4 уровня защиты от ПУМ, с соответствующими уровнями надежности, представленными в таблице 2.13.</w:t>
      </w:r>
    </w:p>
    <w:p>
      <w:pPr>
        <w:spacing w:after="0" w:line="360" w:lineRule="auto"/>
        <w:sectPr>
          <w:pgSz w:w="11910" w:h="16840"/>
          <w:pgMar w:header="710" w:footer="1029" w:top="1500" w:bottom="1220" w:left="880" w:right="860"/>
        </w:sectPr>
      </w:pPr>
    </w:p>
    <w:p>
      <w:pPr>
        <w:pStyle w:val="BodyText"/>
        <w:spacing w:line="273" w:lineRule="exact"/>
        <w:ind w:firstLine="0"/>
        <w:jc w:val="left"/>
      </w:pPr>
      <w:r>
        <w:rPr/>
        <w:t>Таблица</w:t>
      </w:r>
      <w:r>
        <w:rPr>
          <w:spacing w:val="-2"/>
        </w:rPr>
        <w:t> </w:t>
      </w:r>
      <w:r>
        <w:rPr/>
        <w:t>2.13</w:t>
      </w:r>
      <w:r>
        <w:rPr>
          <w:spacing w:val="-1"/>
        </w:rPr>
        <w:t> </w:t>
      </w:r>
      <w:r>
        <w:rPr/>
        <w:t>–</w:t>
      </w:r>
      <w:r>
        <w:rPr>
          <w:spacing w:val="-1"/>
        </w:rPr>
        <w:t> </w:t>
      </w:r>
      <w:r>
        <w:rPr/>
        <w:t>Уровни</w:t>
      </w:r>
      <w:r>
        <w:rPr>
          <w:spacing w:val="-3"/>
        </w:rPr>
        <w:t> </w:t>
      </w:r>
      <w:r>
        <w:rPr/>
        <w:t>защиты</w:t>
      </w:r>
      <w:r>
        <w:rPr>
          <w:spacing w:val="-2"/>
        </w:rPr>
        <w:t> </w:t>
      </w:r>
      <w:r>
        <w:rPr/>
        <w:t>от</w:t>
      </w:r>
      <w:r>
        <w:rPr>
          <w:spacing w:val="-1"/>
        </w:rPr>
        <w:t> </w:t>
      </w:r>
      <w:r>
        <w:rPr/>
        <w:t>прямого</w:t>
      </w:r>
      <w:r>
        <w:rPr>
          <w:spacing w:val="1"/>
        </w:rPr>
        <w:t> </w:t>
      </w:r>
      <w:r>
        <w:rPr/>
        <w:t>удара</w:t>
      </w:r>
      <w:r>
        <w:rPr>
          <w:spacing w:val="-2"/>
        </w:rPr>
        <w:t> </w:t>
      </w:r>
      <w:r>
        <w:rPr/>
        <w:t>молнии</w:t>
      </w:r>
      <w:r>
        <w:rPr>
          <w:spacing w:val="1"/>
        </w:rPr>
        <w:t> </w:t>
      </w:r>
      <w:r>
        <w:rPr>
          <w:spacing w:val="-2"/>
        </w:rPr>
        <w:t>(ПУМ)</w:t>
      </w:r>
    </w:p>
    <w:p>
      <w:pPr>
        <w:pStyle w:val="BodyText"/>
        <w:spacing w:before="4"/>
        <w:ind w:left="0" w:firstLine="0"/>
        <w:jc w:val="left"/>
        <w:rPr>
          <w:sz w:val="12"/>
        </w:rPr>
      </w:pPr>
    </w:p>
    <w:tbl>
      <w:tblPr>
        <w:tblW w:w="0" w:type="auto"/>
        <w:jc w:val="left"/>
        <w:tblInd w:w="2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965"/>
        <w:gridCol w:w="5244"/>
      </w:tblGrid>
      <w:tr>
        <w:trPr>
          <w:trHeight w:val="330" w:hRule="atLeast"/>
        </w:trPr>
        <w:tc>
          <w:tcPr>
            <w:tcW w:w="3965" w:type="dxa"/>
          </w:tcPr>
          <w:p>
            <w:pPr>
              <w:pStyle w:val="TableParagraph"/>
              <w:ind w:left="16"/>
              <w:rPr>
                <w:sz w:val="24"/>
              </w:rPr>
            </w:pPr>
            <w:r>
              <w:rPr>
                <w:sz w:val="24"/>
              </w:rPr>
              <w:t>Уровень</w:t>
            </w:r>
            <w:r>
              <w:rPr>
                <w:spacing w:val="-3"/>
                <w:sz w:val="24"/>
              </w:rPr>
              <w:t> </w:t>
            </w:r>
            <w:r>
              <w:rPr>
                <w:spacing w:val="-2"/>
                <w:sz w:val="24"/>
              </w:rPr>
              <w:t>защиты</w:t>
            </w:r>
          </w:p>
        </w:tc>
        <w:tc>
          <w:tcPr>
            <w:tcW w:w="5244" w:type="dxa"/>
          </w:tcPr>
          <w:p>
            <w:pPr>
              <w:pStyle w:val="TableParagraph"/>
              <w:ind w:left="14"/>
              <w:rPr>
                <w:sz w:val="24"/>
              </w:rPr>
            </w:pPr>
            <w:r>
              <w:rPr>
                <w:sz w:val="24"/>
              </w:rPr>
              <w:t>Надежность</w:t>
            </w:r>
            <w:r>
              <w:rPr>
                <w:spacing w:val="-2"/>
                <w:sz w:val="24"/>
              </w:rPr>
              <w:t> </w:t>
            </w:r>
            <w:r>
              <w:rPr>
                <w:sz w:val="24"/>
              </w:rPr>
              <w:t>защиты</w:t>
            </w:r>
            <w:r>
              <w:rPr>
                <w:spacing w:val="-2"/>
                <w:sz w:val="24"/>
              </w:rPr>
              <w:t> </w:t>
            </w:r>
            <w:r>
              <w:rPr>
                <w:sz w:val="24"/>
              </w:rPr>
              <w:t>от</w:t>
            </w:r>
            <w:r>
              <w:rPr>
                <w:spacing w:val="-3"/>
                <w:sz w:val="24"/>
              </w:rPr>
              <w:t> </w:t>
            </w:r>
            <w:r>
              <w:rPr>
                <w:spacing w:val="-5"/>
                <w:sz w:val="24"/>
              </w:rPr>
              <w:t>ПУМ</w:t>
            </w:r>
          </w:p>
        </w:tc>
      </w:tr>
      <w:tr>
        <w:trPr>
          <w:trHeight w:val="333" w:hRule="atLeast"/>
        </w:trPr>
        <w:tc>
          <w:tcPr>
            <w:tcW w:w="3965" w:type="dxa"/>
          </w:tcPr>
          <w:p>
            <w:pPr>
              <w:pStyle w:val="TableParagraph"/>
              <w:spacing w:before="11"/>
              <w:ind w:left="74"/>
              <w:rPr>
                <w:sz w:val="24"/>
              </w:rPr>
            </w:pPr>
            <w:r>
              <w:rPr>
                <w:sz w:val="24"/>
              </w:rPr>
              <w:t>Обычные</w:t>
            </w:r>
            <w:r>
              <w:rPr>
                <w:spacing w:val="-4"/>
                <w:sz w:val="24"/>
              </w:rPr>
              <w:t> </w:t>
            </w:r>
            <w:r>
              <w:rPr>
                <w:spacing w:val="-2"/>
                <w:sz w:val="24"/>
              </w:rPr>
              <w:t>объекты</w:t>
            </w:r>
          </w:p>
        </w:tc>
        <w:tc>
          <w:tcPr>
            <w:tcW w:w="5244" w:type="dxa"/>
          </w:tcPr>
          <w:p>
            <w:pPr>
              <w:pStyle w:val="TableParagraph"/>
              <w:spacing w:before="0"/>
              <w:ind w:left="0"/>
              <w:rPr>
                <w:sz w:val="22"/>
              </w:rPr>
            </w:pPr>
          </w:p>
        </w:tc>
      </w:tr>
      <w:tr>
        <w:trPr>
          <w:trHeight w:val="333" w:hRule="atLeast"/>
        </w:trPr>
        <w:tc>
          <w:tcPr>
            <w:tcW w:w="3965" w:type="dxa"/>
          </w:tcPr>
          <w:p>
            <w:pPr>
              <w:pStyle w:val="TableParagraph"/>
              <w:spacing w:before="11"/>
              <w:ind w:left="74"/>
              <w:rPr>
                <w:sz w:val="24"/>
              </w:rPr>
            </w:pPr>
            <w:r>
              <w:rPr>
                <w:sz w:val="24"/>
              </w:rPr>
              <w:t>I</w:t>
            </w:r>
            <w:r>
              <w:rPr>
                <w:spacing w:val="-4"/>
                <w:sz w:val="24"/>
              </w:rPr>
              <w:t> </w:t>
            </w:r>
            <w:r>
              <w:rPr>
                <w:spacing w:val="-2"/>
                <w:sz w:val="24"/>
              </w:rPr>
              <w:t>класс</w:t>
            </w:r>
          </w:p>
        </w:tc>
        <w:tc>
          <w:tcPr>
            <w:tcW w:w="5244" w:type="dxa"/>
          </w:tcPr>
          <w:p>
            <w:pPr>
              <w:pStyle w:val="TableParagraph"/>
              <w:spacing w:before="11"/>
              <w:ind w:left="73"/>
              <w:rPr>
                <w:sz w:val="24"/>
              </w:rPr>
            </w:pPr>
            <w:r>
              <w:rPr>
                <w:spacing w:val="-4"/>
                <w:sz w:val="24"/>
              </w:rPr>
              <w:t>0,98</w:t>
            </w:r>
          </w:p>
        </w:tc>
      </w:tr>
      <w:tr>
        <w:trPr>
          <w:trHeight w:val="330" w:hRule="atLeast"/>
        </w:trPr>
        <w:tc>
          <w:tcPr>
            <w:tcW w:w="3965" w:type="dxa"/>
          </w:tcPr>
          <w:p>
            <w:pPr>
              <w:pStyle w:val="TableParagraph"/>
              <w:ind w:left="74"/>
              <w:rPr>
                <w:sz w:val="24"/>
              </w:rPr>
            </w:pPr>
            <w:r>
              <w:rPr>
                <w:sz w:val="24"/>
              </w:rPr>
              <w:t>II</w:t>
            </w:r>
            <w:r>
              <w:rPr>
                <w:spacing w:val="-5"/>
                <w:sz w:val="24"/>
              </w:rPr>
              <w:t> </w:t>
            </w:r>
            <w:r>
              <w:rPr>
                <w:spacing w:val="-2"/>
                <w:sz w:val="24"/>
              </w:rPr>
              <w:t>класс</w:t>
            </w:r>
          </w:p>
        </w:tc>
        <w:tc>
          <w:tcPr>
            <w:tcW w:w="5244" w:type="dxa"/>
          </w:tcPr>
          <w:p>
            <w:pPr>
              <w:pStyle w:val="TableParagraph"/>
              <w:ind w:left="73"/>
              <w:rPr>
                <w:sz w:val="24"/>
              </w:rPr>
            </w:pPr>
            <w:r>
              <w:rPr>
                <w:spacing w:val="-4"/>
                <w:sz w:val="24"/>
              </w:rPr>
              <w:t>0,95</w:t>
            </w:r>
          </w:p>
        </w:tc>
      </w:tr>
      <w:tr>
        <w:trPr>
          <w:trHeight w:val="333" w:hRule="atLeast"/>
        </w:trPr>
        <w:tc>
          <w:tcPr>
            <w:tcW w:w="3965" w:type="dxa"/>
          </w:tcPr>
          <w:p>
            <w:pPr>
              <w:pStyle w:val="TableParagraph"/>
              <w:spacing w:before="11"/>
              <w:ind w:left="74"/>
              <w:rPr>
                <w:sz w:val="24"/>
              </w:rPr>
            </w:pPr>
            <w:r>
              <w:rPr>
                <w:sz w:val="24"/>
              </w:rPr>
              <w:t>III</w:t>
            </w:r>
            <w:r>
              <w:rPr>
                <w:spacing w:val="-8"/>
                <w:sz w:val="24"/>
              </w:rPr>
              <w:t> </w:t>
            </w:r>
            <w:r>
              <w:rPr>
                <w:spacing w:val="-2"/>
                <w:sz w:val="24"/>
              </w:rPr>
              <w:t>класс</w:t>
            </w:r>
          </w:p>
        </w:tc>
        <w:tc>
          <w:tcPr>
            <w:tcW w:w="5244" w:type="dxa"/>
          </w:tcPr>
          <w:p>
            <w:pPr>
              <w:pStyle w:val="TableParagraph"/>
              <w:spacing w:before="11"/>
              <w:ind w:left="73"/>
              <w:rPr>
                <w:sz w:val="24"/>
              </w:rPr>
            </w:pPr>
            <w:r>
              <w:rPr>
                <w:spacing w:val="-4"/>
                <w:sz w:val="24"/>
              </w:rPr>
              <w:t>0,90</w:t>
            </w:r>
          </w:p>
        </w:tc>
      </w:tr>
      <w:tr>
        <w:trPr>
          <w:trHeight w:val="333" w:hRule="atLeast"/>
        </w:trPr>
        <w:tc>
          <w:tcPr>
            <w:tcW w:w="3965" w:type="dxa"/>
          </w:tcPr>
          <w:p>
            <w:pPr>
              <w:pStyle w:val="TableParagraph"/>
              <w:ind w:left="74"/>
              <w:rPr>
                <w:sz w:val="24"/>
              </w:rPr>
            </w:pPr>
            <w:r>
              <w:rPr>
                <w:sz w:val="24"/>
              </w:rPr>
              <w:t>IV</w:t>
            </w:r>
            <w:r>
              <w:rPr>
                <w:spacing w:val="-3"/>
                <w:sz w:val="24"/>
              </w:rPr>
              <w:t> </w:t>
            </w:r>
            <w:r>
              <w:rPr>
                <w:spacing w:val="-2"/>
                <w:sz w:val="24"/>
              </w:rPr>
              <w:t>класс</w:t>
            </w:r>
          </w:p>
        </w:tc>
        <w:tc>
          <w:tcPr>
            <w:tcW w:w="5244" w:type="dxa"/>
          </w:tcPr>
          <w:p>
            <w:pPr>
              <w:pStyle w:val="TableParagraph"/>
              <w:ind w:left="73"/>
              <w:rPr>
                <w:sz w:val="24"/>
              </w:rPr>
            </w:pPr>
            <w:r>
              <w:rPr>
                <w:spacing w:val="-4"/>
                <w:sz w:val="24"/>
              </w:rPr>
              <w:t>0,80</w:t>
            </w:r>
          </w:p>
        </w:tc>
      </w:tr>
      <w:tr>
        <w:trPr>
          <w:trHeight w:val="333" w:hRule="atLeast"/>
        </w:trPr>
        <w:tc>
          <w:tcPr>
            <w:tcW w:w="3965" w:type="dxa"/>
          </w:tcPr>
          <w:p>
            <w:pPr>
              <w:pStyle w:val="TableParagraph"/>
              <w:ind w:left="74"/>
              <w:rPr>
                <w:sz w:val="24"/>
              </w:rPr>
            </w:pPr>
            <w:r>
              <w:rPr>
                <w:sz w:val="24"/>
              </w:rPr>
              <w:t>Специальные</w:t>
            </w:r>
            <w:r>
              <w:rPr>
                <w:spacing w:val="-2"/>
                <w:sz w:val="24"/>
              </w:rPr>
              <w:t> объекты</w:t>
            </w:r>
          </w:p>
        </w:tc>
        <w:tc>
          <w:tcPr>
            <w:tcW w:w="5244" w:type="dxa"/>
          </w:tcPr>
          <w:p>
            <w:pPr>
              <w:pStyle w:val="TableParagraph"/>
              <w:ind w:left="73"/>
              <w:rPr>
                <w:sz w:val="24"/>
              </w:rPr>
            </w:pPr>
            <w:r>
              <w:rPr>
                <w:spacing w:val="-2"/>
                <w:sz w:val="24"/>
              </w:rPr>
              <w:t>0,9-0,999</w:t>
            </w:r>
          </w:p>
        </w:tc>
      </w:tr>
    </w:tbl>
    <w:p>
      <w:pPr>
        <w:pStyle w:val="BodyText"/>
        <w:spacing w:before="133"/>
        <w:ind w:left="0" w:firstLine="0"/>
        <w:jc w:val="left"/>
      </w:pPr>
    </w:p>
    <w:p>
      <w:pPr>
        <w:pStyle w:val="BodyText"/>
        <w:spacing w:line="360" w:lineRule="auto"/>
        <w:ind w:right="271"/>
      </w:pPr>
      <w:r>
        <w:rPr/>
        <w:t>Для специальных объектов</w:t>
      </w:r>
      <w:r>
        <w:rPr>
          <w:spacing w:val="-4"/>
        </w:rPr>
        <w:t> </w:t>
      </w:r>
      <w:r>
        <w:rPr/>
        <w:t>минимально допустимый уровень надежности защиты от ПУМ устанавливается в пределах 0,9-0,999 в зависимости от степени его общественной значимости и тяжести ожидаемых последствий от удара молнией.</w:t>
      </w:r>
    </w:p>
    <w:p>
      <w:pPr>
        <w:pStyle w:val="BodyText"/>
        <w:spacing w:line="360" w:lineRule="auto"/>
        <w:ind w:right="273"/>
      </w:pPr>
      <w:r>
        <w:rPr/>
        <w:t>По желанию заказчика при разработке проекта молниезащиты может быть заложен уровень надежности, превышающий предельно допустимый.</w:t>
      </w:r>
    </w:p>
    <w:p>
      <w:pPr>
        <w:pStyle w:val="BodyText"/>
        <w:spacing w:line="360" w:lineRule="auto"/>
        <w:ind w:right="268"/>
      </w:pPr>
      <w:r>
        <w:rPr/>
        <w:t>Молниеприемники располагают на крышах, возвышенных местах и мачтах, вблизи защищаемого объекта. Наиболее распространены стержневые и тросовые молниеприемники. Они могут быть одиночными и групповыми.</w:t>
      </w:r>
    </w:p>
    <w:p>
      <w:pPr>
        <w:pStyle w:val="BodyText"/>
        <w:spacing w:line="360" w:lineRule="auto"/>
        <w:ind w:right="272"/>
      </w:pPr>
      <w:r>
        <w:rPr/>
        <w:t>В окрестности молниеотвода образуется зона защиты – пространство, в пределах которого</w:t>
      </w:r>
      <w:r>
        <w:rPr>
          <w:spacing w:val="-3"/>
        </w:rPr>
        <w:t> </w:t>
      </w:r>
      <w:r>
        <w:rPr/>
        <w:t>обеспечивается</w:t>
      </w:r>
      <w:r>
        <w:rPr>
          <w:spacing w:val="-3"/>
        </w:rPr>
        <w:t> </w:t>
      </w:r>
      <w:r>
        <w:rPr/>
        <w:t>защита</w:t>
      </w:r>
      <w:r>
        <w:rPr>
          <w:spacing w:val="-4"/>
        </w:rPr>
        <w:t> </w:t>
      </w:r>
      <w:r>
        <w:rPr/>
        <w:t>строения</w:t>
      </w:r>
      <w:r>
        <w:rPr>
          <w:spacing w:val="-3"/>
        </w:rPr>
        <w:t> </w:t>
      </w:r>
      <w:r>
        <w:rPr/>
        <w:t>или</w:t>
      </w:r>
      <w:r>
        <w:rPr>
          <w:spacing w:val="-5"/>
        </w:rPr>
        <w:t> </w:t>
      </w:r>
      <w:r>
        <w:rPr/>
        <w:t>какого-либо</w:t>
      </w:r>
      <w:r>
        <w:rPr>
          <w:spacing w:val="-3"/>
        </w:rPr>
        <w:t> </w:t>
      </w:r>
      <w:r>
        <w:rPr/>
        <w:t>другого</w:t>
      </w:r>
      <w:r>
        <w:rPr>
          <w:spacing w:val="-3"/>
        </w:rPr>
        <w:t> </w:t>
      </w:r>
      <w:r>
        <w:rPr/>
        <w:t>объекта</w:t>
      </w:r>
      <w:r>
        <w:rPr>
          <w:spacing w:val="-4"/>
        </w:rPr>
        <w:t> </w:t>
      </w:r>
      <w:r>
        <w:rPr/>
        <w:t>от</w:t>
      </w:r>
      <w:r>
        <w:rPr>
          <w:spacing w:val="-3"/>
        </w:rPr>
        <w:t> </w:t>
      </w:r>
      <w:r>
        <w:rPr/>
        <w:t>прямого</w:t>
      </w:r>
      <w:r>
        <w:rPr>
          <w:spacing w:val="-1"/>
        </w:rPr>
        <w:t> </w:t>
      </w:r>
      <w:r>
        <w:rPr/>
        <w:t>удара </w:t>
      </w:r>
      <w:r>
        <w:rPr>
          <w:spacing w:val="-2"/>
        </w:rPr>
        <w:t>молнии.</w:t>
      </w:r>
    </w:p>
    <w:p>
      <w:pPr>
        <w:pStyle w:val="BodyText"/>
        <w:spacing w:line="360" w:lineRule="auto"/>
        <w:ind w:right="270"/>
      </w:pPr>
      <w:r>
        <w:rPr/>
        <w:t>При одиночном стержневом молниеотводе с надежностью 99 % эта зона представляет </w:t>
      </w:r>
      <w:r>
        <w:rPr>
          <w:position w:val="2"/>
        </w:rPr>
        <w:t>собой условный конус с высотой h</w:t>
      </w:r>
      <w:r>
        <w:rPr>
          <w:sz w:val="16"/>
        </w:rPr>
        <w:t>0</w:t>
      </w:r>
      <w:r>
        <w:rPr>
          <w:spacing w:val="40"/>
          <w:sz w:val="16"/>
        </w:rPr>
        <w:t> </w:t>
      </w:r>
      <w:r>
        <w:rPr>
          <w:position w:val="2"/>
        </w:rPr>
        <w:t>= 0,85 h и радиусом основания r</w:t>
      </w:r>
      <w:r>
        <w:rPr>
          <w:sz w:val="16"/>
        </w:rPr>
        <w:t>0</w:t>
      </w:r>
      <w:r>
        <w:rPr>
          <w:spacing w:val="40"/>
          <w:sz w:val="16"/>
        </w:rPr>
        <w:t> </w:t>
      </w:r>
      <w:r>
        <w:rPr>
          <w:position w:val="2"/>
        </w:rPr>
        <w:t>= h</w:t>
      </w:r>
      <w:r>
        <w:rPr>
          <w:sz w:val="16"/>
        </w:rPr>
        <w:t>0</w:t>
      </w:r>
      <w:r>
        <w:rPr>
          <w:position w:val="2"/>
        </w:rPr>
        <w:t>, как показано на схеме (рисунок 2.34), где r</w:t>
      </w:r>
      <w:r>
        <w:rPr>
          <w:sz w:val="16"/>
        </w:rPr>
        <w:t>х</w:t>
      </w:r>
      <w:r>
        <w:rPr>
          <w:spacing w:val="33"/>
          <w:sz w:val="16"/>
        </w:rPr>
        <w:t> </w:t>
      </w:r>
      <w:r>
        <w:rPr>
          <w:position w:val="2"/>
        </w:rPr>
        <w:t>соответствует зоне защиты на высоте h</w:t>
      </w:r>
      <w:r>
        <w:rPr>
          <w:sz w:val="16"/>
        </w:rPr>
        <w:t>х</w:t>
      </w:r>
      <w:r>
        <w:rPr>
          <w:position w:val="2"/>
        </w:rPr>
        <w:t>, а r</w:t>
      </w:r>
      <w:r>
        <w:rPr>
          <w:sz w:val="16"/>
        </w:rPr>
        <w:t>0</w:t>
      </w:r>
      <w:r>
        <w:rPr>
          <w:spacing w:val="35"/>
          <w:sz w:val="16"/>
        </w:rPr>
        <w:t> </w:t>
      </w:r>
      <w:r>
        <w:rPr>
          <w:position w:val="2"/>
        </w:rPr>
        <w:t>соответствует зоне </w:t>
      </w:r>
      <w:r>
        <w:rPr/>
        <w:t>защиты на уровне земли. Это справедливо для строений с высотой менее h &lt; 150 м, что чаще всего имеет место быть.</w:t>
      </w:r>
    </w:p>
    <w:p>
      <w:pPr>
        <w:pStyle w:val="BodyText"/>
        <w:spacing w:line="272" w:lineRule="exact"/>
        <w:ind w:left="960" w:firstLine="0"/>
      </w:pPr>
      <w:r>
        <w:rPr/>
        <w:t>На</w:t>
      </w:r>
      <w:r>
        <w:rPr>
          <w:spacing w:val="-3"/>
        </w:rPr>
        <w:t> </w:t>
      </w:r>
      <w:r>
        <w:rPr/>
        <w:t>нижней</w:t>
      </w:r>
      <w:r>
        <w:rPr>
          <w:spacing w:val="1"/>
        </w:rPr>
        <w:t> </w:t>
      </w:r>
      <w:r>
        <w:rPr/>
        <w:t>части</w:t>
      </w:r>
      <w:r>
        <w:rPr>
          <w:spacing w:val="1"/>
        </w:rPr>
        <w:t> </w:t>
      </w:r>
      <w:r>
        <w:rPr/>
        <w:t>схемы</w:t>
      </w:r>
      <w:r>
        <w:rPr>
          <w:spacing w:val="-1"/>
        </w:rPr>
        <w:t> </w:t>
      </w:r>
      <w:r>
        <w:rPr/>
        <w:t>показан</w:t>
      </w:r>
      <w:r>
        <w:rPr>
          <w:spacing w:val="1"/>
        </w:rPr>
        <w:t> </w:t>
      </w:r>
      <w:r>
        <w:rPr/>
        <w:t>вид</w:t>
      </w:r>
      <w:r>
        <w:rPr>
          <w:spacing w:val="-3"/>
        </w:rPr>
        <w:t> </w:t>
      </w:r>
      <w:r>
        <w:rPr/>
        <w:t>зоны</w:t>
      </w:r>
      <w:r>
        <w:rPr>
          <w:spacing w:val="-3"/>
        </w:rPr>
        <w:t> </w:t>
      </w:r>
      <w:r>
        <w:rPr/>
        <w:t>защиты</w:t>
      </w:r>
      <w:r>
        <w:rPr>
          <w:spacing w:val="-1"/>
        </w:rPr>
        <w:t> </w:t>
      </w:r>
      <w:r>
        <w:rPr>
          <w:spacing w:val="-2"/>
        </w:rPr>
        <w:t>сверху.</w:t>
      </w:r>
    </w:p>
    <w:p>
      <w:pPr>
        <w:spacing w:after="0" w:line="272" w:lineRule="exact"/>
        <w:sectPr>
          <w:pgSz w:w="11910" w:h="16840"/>
          <w:pgMar w:header="710" w:footer="1029" w:top="1500" w:bottom="1220" w:left="880" w:right="860"/>
        </w:sectPr>
      </w:pPr>
    </w:p>
    <w:p>
      <w:pPr>
        <w:pStyle w:val="BodyText"/>
        <w:spacing w:before="9"/>
        <w:ind w:left="0" w:firstLine="0"/>
        <w:jc w:val="left"/>
        <w:rPr>
          <w:sz w:val="4"/>
        </w:rPr>
      </w:pPr>
    </w:p>
    <w:p>
      <w:pPr>
        <w:pStyle w:val="BodyText"/>
        <w:ind w:left="3656" w:firstLine="0"/>
        <w:jc w:val="left"/>
        <w:rPr>
          <w:sz w:val="20"/>
        </w:rPr>
      </w:pPr>
      <w:r>
        <w:rPr>
          <w:sz w:val="20"/>
        </w:rPr>
        <mc:AlternateContent>
          <mc:Choice Requires="wps">
            <w:drawing>
              <wp:inline distT="0" distB="0" distL="0" distR="0">
                <wp:extent cx="1871345" cy="3381375"/>
                <wp:effectExtent l="0" t="0" r="5080" b="9525"/>
                <wp:docPr id="1479" name="Group 1479"/>
                <wp:cNvGraphicFramePr>
                  <a:graphicFrameLocks/>
                </wp:cNvGraphicFramePr>
                <a:graphic>
                  <a:graphicData uri="http://schemas.microsoft.com/office/word/2010/wordprocessingGroup">
                    <wpg:wgp>
                      <wpg:cNvPr id="1479" name="Group 1479"/>
                      <wpg:cNvGrpSpPr/>
                      <wpg:grpSpPr>
                        <a:xfrm>
                          <a:off x="0" y="0"/>
                          <a:ext cx="1871345" cy="3381375"/>
                          <a:chExt cx="1871345" cy="3381375"/>
                        </a:xfrm>
                      </wpg:grpSpPr>
                      <wps:wsp>
                        <wps:cNvPr id="1480" name="Graphic 1480"/>
                        <wps:cNvSpPr/>
                        <wps:spPr>
                          <a:xfrm>
                            <a:off x="1768157" y="1587500"/>
                            <a:ext cx="1270" cy="171450"/>
                          </a:xfrm>
                          <a:custGeom>
                            <a:avLst/>
                            <a:gdLst/>
                            <a:ahLst/>
                            <a:cxnLst/>
                            <a:rect l="l" t="t" r="r" b="b"/>
                            <a:pathLst>
                              <a:path w="0" h="171450">
                                <a:moveTo>
                                  <a:pt x="0" y="0"/>
                                </a:moveTo>
                                <a:lnTo>
                                  <a:pt x="0" y="171450"/>
                                </a:lnTo>
                              </a:path>
                            </a:pathLst>
                          </a:custGeom>
                          <a:ln w="12700">
                            <a:solidFill>
                              <a:srgbClr val="000000"/>
                            </a:solidFill>
                            <a:prstDash val="solid"/>
                          </a:ln>
                        </wps:spPr>
                        <wps:bodyPr wrap="square" lIns="0" tIns="0" rIns="0" bIns="0" rtlCol="0">
                          <a:prstTxWarp prst="textNoShape">
                            <a:avLst/>
                          </a:prstTxWarp>
                          <a:noAutofit/>
                        </wps:bodyPr>
                      </wps:wsp>
                      <wps:wsp>
                        <wps:cNvPr id="1481" name="Graphic 1481"/>
                        <wps:cNvSpPr/>
                        <wps:spPr>
                          <a:xfrm>
                            <a:off x="418782" y="225425"/>
                            <a:ext cx="1354455" cy="1365250"/>
                          </a:xfrm>
                          <a:custGeom>
                            <a:avLst/>
                            <a:gdLst/>
                            <a:ahLst/>
                            <a:cxnLst/>
                            <a:rect l="l" t="t" r="r" b="b"/>
                            <a:pathLst>
                              <a:path w="1354455" h="1365250">
                                <a:moveTo>
                                  <a:pt x="0" y="1365250"/>
                                </a:moveTo>
                                <a:lnTo>
                                  <a:pt x="677062" y="0"/>
                                </a:lnTo>
                                <a:lnTo>
                                  <a:pt x="1354137" y="1365250"/>
                                </a:lnTo>
                                <a:lnTo>
                                  <a:pt x="0" y="1365250"/>
                                </a:lnTo>
                                <a:close/>
                              </a:path>
                            </a:pathLst>
                          </a:custGeom>
                          <a:ln w="12700">
                            <a:solidFill>
                              <a:srgbClr val="000000"/>
                            </a:solidFill>
                            <a:prstDash val="solid"/>
                          </a:ln>
                        </wps:spPr>
                        <wps:bodyPr wrap="square" lIns="0" tIns="0" rIns="0" bIns="0" rtlCol="0">
                          <a:prstTxWarp prst="textNoShape">
                            <a:avLst/>
                          </a:prstTxWarp>
                          <a:noAutofit/>
                        </wps:bodyPr>
                      </wps:wsp>
                      <wps:wsp>
                        <wps:cNvPr id="1482" name="Graphic 1482"/>
                        <wps:cNvSpPr/>
                        <wps:spPr>
                          <a:xfrm>
                            <a:off x="1090293" y="7937"/>
                            <a:ext cx="1270" cy="2014855"/>
                          </a:xfrm>
                          <a:custGeom>
                            <a:avLst/>
                            <a:gdLst/>
                            <a:ahLst/>
                            <a:cxnLst/>
                            <a:rect l="l" t="t" r="r" b="b"/>
                            <a:pathLst>
                              <a:path w="0" h="2014855">
                                <a:moveTo>
                                  <a:pt x="0" y="0"/>
                                </a:moveTo>
                                <a:lnTo>
                                  <a:pt x="0" y="2014537"/>
                                </a:lnTo>
                              </a:path>
                            </a:pathLst>
                          </a:custGeom>
                          <a:ln w="12700">
                            <a:solidFill>
                              <a:srgbClr val="000000"/>
                            </a:solidFill>
                            <a:prstDash val="solid"/>
                          </a:ln>
                        </wps:spPr>
                        <wps:bodyPr wrap="square" lIns="0" tIns="0" rIns="0" bIns="0" rtlCol="0">
                          <a:prstTxWarp prst="textNoShape">
                            <a:avLst/>
                          </a:prstTxWarp>
                          <a:noAutofit/>
                        </wps:bodyPr>
                      </wps:wsp>
                      <wps:wsp>
                        <wps:cNvPr id="1483" name="Graphic 1483"/>
                        <wps:cNvSpPr/>
                        <wps:spPr>
                          <a:xfrm>
                            <a:off x="802957" y="2332037"/>
                            <a:ext cx="573405" cy="574675"/>
                          </a:xfrm>
                          <a:custGeom>
                            <a:avLst/>
                            <a:gdLst/>
                            <a:ahLst/>
                            <a:cxnLst/>
                            <a:rect l="l" t="t" r="r" b="b"/>
                            <a:pathLst>
                              <a:path w="573405" h="574675">
                                <a:moveTo>
                                  <a:pt x="0" y="287337"/>
                                </a:moveTo>
                                <a:lnTo>
                                  <a:pt x="3750" y="240731"/>
                                </a:lnTo>
                                <a:lnTo>
                                  <a:pt x="14608" y="196518"/>
                                </a:lnTo>
                                <a:lnTo>
                                  <a:pt x="31984" y="155291"/>
                                </a:lnTo>
                                <a:lnTo>
                                  <a:pt x="55287" y="117642"/>
                                </a:lnTo>
                                <a:lnTo>
                                  <a:pt x="83927" y="84161"/>
                                </a:lnTo>
                                <a:lnTo>
                                  <a:pt x="117315" y="55441"/>
                                </a:lnTo>
                                <a:lnTo>
                                  <a:pt x="154860" y="32073"/>
                                </a:lnTo>
                                <a:lnTo>
                                  <a:pt x="195972" y="14649"/>
                                </a:lnTo>
                                <a:lnTo>
                                  <a:pt x="240061" y="3760"/>
                                </a:lnTo>
                                <a:lnTo>
                                  <a:pt x="286537" y="0"/>
                                </a:lnTo>
                                <a:lnTo>
                                  <a:pt x="333016" y="3760"/>
                                </a:lnTo>
                                <a:lnTo>
                                  <a:pt x="377108" y="14649"/>
                                </a:lnTo>
                                <a:lnTo>
                                  <a:pt x="418222" y="32073"/>
                                </a:lnTo>
                                <a:lnTo>
                                  <a:pt x="455769" y="55441"/>
                                </a:lnTo>
                                <a:lnTo>
                                  <a:pt x="489157" y="84161"/>
                                </a:lnTo>
                                <a:lnTo>
                                  <a:pt x="517799" y="117642"/>
                                </a:lnTo>
                                <a:lnTo>
                                  <a:pt x="541102" y="155291"/>
                                </a:lnTo>
                                <a:lnTo>
                                  <a:pt x="558478" y="196518"/>
                                </a:lnTo>
                                <a:lnTo>
                                  <a:pt x="569336" y="240731"/>
                                </a:lnTo>
                                <a:lnTo>
                                  <a:pt x="573087" y="287337"/>
                                </a:lnTo>
                                <a:lnTo>
                                  <a:pt x="569336" y="333943"/>
                                </a:lnTo>
                                <a:lnTo>
                                  <a:pt x="558478" y="378156"/>
                                </a:lnTo>
                                <a:lnTo>
                                  <a:pt x="541102" y="419383"/>
                                </a:lnTo>
                                <a:lnTo>
                                  <a:pt x="517799" y="457032"/>
                                </a:lnTo>
                                <a:lnTo>
                                  <a:pt x="489157" y="490513"/>
                                </a:lnTo>
                                <a:lnTo>
                                  <a:pt x="455769" y="519233"/>
                                </a:lnTo>
                                <a:lnTo>
                                  <a:pt x="418222" y="542601"/>
                                </a:lnTo>
                                <a:lnTo>
                                  <a:pt x="377108" y="560025"/>
                                </a:lnTo>
                                <a:lnTo>
                                  <a:pt x="333016" y="570914"/>
                                </a:lnTo>
                                <a:lnTo>
                                  <a:pt x="286537" y="574675"/>
                                </a:lnTo>
                                <a:lnTo>
                                  <a:pt x="240061" y="570914"/>
                                </a:lnTo>
                                <a:lnTo>
                                  <a:pt x="195972" y="560025"/>
                                </a:lnTo>
                                <a:lnTo>
                                  <a:pt x="154860" y="542601"/>
                                </a:lnTo>
                                <a:lnTo>
                                  <a:pt x="117315" y="519233"/>
                                </a:lnTo>
                                <a:lnTo>
                                  <a:pt x="83927" y="490513"/>
                                </a:lnTo>
                                <a:lnTo>
                                  <a:pt x="55287" y="457032"/>
                                </a:lnTo>
                                <a:lnTo>
                                  <a:pt x="31984" y="419383"/>
                                </a:lnTo>
                                <a:lnTo>
                                  <a:pt x="14608" y="378156"/>
                                </a:lnTo>
                                <a:lnTo>
                                  <a:pt x="3750" y="333943"/>
                                </a:lnTo>
                                <a:lnTo>
                                  <a:pt x="0" y="287337"/>
                                </a:lnTo>
                                <a:close/>
                              </a:path>
                            </a:pathLst>
                          </a:custGeom>
                          <a:ln w="12700">
                            <a:solidFill>
                              <a:srgbClr val="000000"/>
                            </a:solidFill>
                            <a:prstDash val="solid"/>
                          </a:ln>
                        </wps:spPr>
                        <wps:bodyPr wrap="square" lIns="0" tIns="0" rIns="0" bIns="0" rtlCol="0">
                          <a:prstTxWarp prst="textNoShape">
                            <a:avLst/>
                          </a:prstTxWarp>
                          <a:noAutofit/>
                        </wps:bodyPr>
                      </wps:wsp>
                      <wps:wsp>
                        <wps:cNvPr id="1484" name="Graphic 1484"/>
                        <wps:cNvSpPr/>
                        <wps:spPr>
                          <a:xfrm>
                            <a:off x="290195" y="2614612"/>
                            <a:ext cx="1581150" cy="1270"/>
                          </a:xfrm>
                          <a:custGeom>
                            <a:avLst/>
                            <a:gdLst/>
                            <a:ahLst/>
                            <a:cxnLst/>
                            <a:rect l="l" t="t" r="r" b="b"/>
                            <a:pathLst>
                              <a:path w="1581150" h="0">
                                <a:moveTo>
                                  <a:pt x="0" y="0"/>
                                </a:moveTo>
                                <a:lnTo>
                                  <a:pt x="1581150" y="0"/>
                                </a:lnTo>
                              </a:path>
                            </a:pathLst>
                          </a:custGeom>
                          <a:ln w="12700">
                            <a:solidFill>
                              <a:srgbClr val="000000"/>
                            </a:solidFill>
                            <a:prstDash val="lgDashDot"/>
                          </a:ln>
                        </wps:spPr>
                        <wps:bodyPr wrap="square" lIns="0" tIns="0" rIns="0" bIns="0" rtlCol="0">
                          <a:prstTxWarp prst="textNoShape">
                            <a:avLst/>
                          </a:prstTxWarp>
                          <a:noAutofit/>
                        </wps:bodyPr>
                      </wps:wsp>
                      <wps:wsp>
                        <wps:cNvPr id="1485" name="Graphic 1485"/>
                        <wps:cNvSpPr/>
                        <wps:spPr>
                          <a:xfrm>
                            <a:off x="1090293" y="1905000"/>
                            <a:ext cx="1270" cy="1476375"/>
                          </a:xfrm>
                          <a:custGeom>
                            <a:avLst/>
                            <a:gdLst/>
                            <a:ahLst/>
                            <a:cxnLst/>
                            <a:rect l="l" t="t" r="r" b="b"/>
                            <a:pathLst>
                              <a:path w="0" h="1476375">
                                <a:moveTo>
                                  <a:pt x="0" y="0"/>
                                </a:moveTo>
                                <a:lnTo>
                                  <a:pt x="0" y="1476375"/>
                                </a:lnTo>
                              </a:path>
                            </a:pathLst>
                          </a:custGeom>
                          <a:ln w="12700">
                            <a:solidFill>
                              <a:srgbClr val="000000"/>
                            </a:solidFill>
                            <a:prstDash val="lgDashDot"/>
                          </a:ln>
                        </wps:spPr>
                        <wps:bodyPr wrap="square" lIns="0" tIns="0" rIns="0" bIns="0" rtlCol="0">
                          <a:prstTxWarp prst="textNoShape">
                            <a:avLst/>
                          </a:prstTxWarp>
                          <a:noAutofit/>
                        </wps:bodyPr>
                      </wps:wsp>
                      <wps:wsp>
                        <wps:cNvPr id="1486" name="Graphic 1486"/>
                        <wps:cNvSpPr/>
                        <wps:spPr>
                          <a:xfrm>
                            <a:off x="418782" y="1944681"/>
                            <a:ext cx="1320800" cy="1332230"/>
                          </a:xfrm>
                          <a:custGeom>
                            <a:avLst/>
                            <a:gdLst/>
                            <a:ahLst/>
                            <a:cxnLst/>
                            <a:rect l="l" t="t" r="r" b="b"/>
                            <a:pathLst>
                              <a:path w="1320800" h="1332230">
                                <a:moveTo>
                                  <a:pt x="0" y="665962"/>
                                </a:moveTo>
                                <a:lnTo>
                                  <a:pt x="1658" y="618403"/>
                                </a:lnTo>
                                <a:lnTo>
                                  <a:pt x="6558" y="571746"/>
                                </a:lnTo>
                                <a:lnTo>
                                  <a:pt x="14587" y="526104"/>
                                </a:lnTo>
                                <a:lnTo>
                                  <a:pt x="25636" y="481590"/>
                                </a:lnTo>
                                <a:lnTo>
                                  <a:pt x="39590" y="438317"/>
                                </a:lnTo>
                                <a:lnTo>
                                  <a:pt x="56340" y="396396"/>
                                </a:lnTo>
                                <a:lnTo>
                                  <a:pt x="75772" y="355942"/>
                                </a:lnTo>
                                <a:lnTo>
                                  <a:pt x="97776" y="317066"/>
                                </a:lnTo>
                                <a:lnTo>
                                  <a:pt x="122240" y="279881"/>
                                </a:lnTo>
                                <a:lnTo>
                                  <a:pt x="149051" y="244501"/>
                                </a:lnTo>
                                <a:lnTo>
                                  <a:pt x="178098" y="211037"/>
                                </a:lnTo>
                                <a:lnTo>
                                  <a:pt x="209270" y="179602"/>
                                </a:lnTo>
                                <a:lnTo>
                                  <a:pt x="242454" y="150310"/>
                                </a:lnTo>
                                <a:lnTo>
                                  <a:pt x="277538" y="123273"/>
                                </a:lnTo>
                                <a:lnTo>
                                  <a:pt x="314412" y="98603"/>
                                </a:lnTo>
                                <a:lnTo>
                                  <a:pt x="352964" y="76413"/>
                                </a:lnTo>
                                <a:lnTo>
                                  <a:pt x="393080" y="56816"/>
                                </a:lnTo>
                                <a:lnTo>
                                  <a:pt x="434651" y="39925"/>
                                </a:lnTo>
                                <a:lnTo>
                                  <a:pt x="477563" y="25852"/>
                                </a:lnTo>
                                <a:lnTo>
                                  <a:pt x="521706" y="14711"/>
                                </a:lnTo>
                                <a:lnTo>
                                  <a:pt x="566968" y="6613"/>
                                </a:lnTo>
                                <a:lnTo>
                                  <a:pt x="613236" y="1672"/>
                                </a:lnTo>
                                <a:lnTo>
                                  <a:pt x="660400" y="0"/>
                                </a:lnTo>
                                <a:lnTo>
                                  <a:pt x="707563" y="1672"/>
                                </a:lnTo>
                                <a:lnTo>
                                  <a:pt x="753831" y="6613"/>
                                </a:lnTo>
                                <a:lnTo>
                                  <a:pt x="799093" y="14711"/>
                                </a:lnTo>
                                <a:lnTo>
                                  <a:pt x="843236" y="25852"/>
                                </a:lnTo>
                                <a:lnTo>
                                  <a:pt x="886148" y="39925"/>
                                </a:lnTo>
                                <a:lnTo>
                                  <a:pt x="927719" y="56816"/>
                                </a:lnTo>
                                <a:lnTo>
                                  <a:pt x="967835" y="76413"/>
                                </a:lnTo>
                                <a:lnTo>
                                  <a:pt x="1006387" y="98603"/>
                                </a:lnTo>
                                <a:lnTo>
                                  <a:pt x="1043261" y="123273"/>
                                </a:lnTo>
                                <a:lnTo>
                                  <a:pt x="1078345" y="150310"/>
                                </a:lnTo>
                                <a:lnTo>
                                  <a:pt x="1111529" y="179602"/>
                                </a:lnTo>
                                <a:lnTo>
                                  <a:pt x="1142701" y="211037"/>
                                </a:lnTo>
                                <a:lnTo>
                                  <a:pt x="1171748" y="244501"/>
                                </a:lnTo>
                                <a:lnTo>
                                  <a:pt x="1198559" y="279881"/>
                                </a:lnTo>
                                <a:lnTo>
                                  <a:pt x="1223023" y="317066"/>
                                </a:lnTo>
                                <a:lnTo>
                                  <a:pt x="1245027" y="355942"/>
                                </a:lnTo>
                                <a:lnTo>
                                  <a:pt x="1264459" y="396396"/>
                                </a:lnTo>
                                <a:lnTo>
                                  <a:pt x="1281209" y="438317"/>
                                </a:lnTo>
                                <a:lnTo>
                                  <a:pt x="1295163" y="481590"/>
                                </a:lnTo>
                                <a:lnTo>
                                  <a:pt x="1306212" y="526104"/>
                                </a:lnTo>
                                <a:lnTo>
                                  <a:pt x="1314241" y="571746"/>
                                </a:lnTo>
                                <a:lnTo>
                                  <a:pt x="1319141" y="618403"/>
                                </a:lnTo>
                                <a:lnTo>
                                  <a:pt x="1320800" y="665962"/>
                                </a:lnTo>
                                <a:lnTo>
                                  <a:pt x="1319141" y="713521"/>
                                </a:lnTo>
                                <a:lnTo>
                                  <a:pt x="1314241" y="760178"/>
                                </a:lnTo>
                                <a:lnTo>
                                  <a:pt x="1306212" y="805820"/>
                                </a:lnTo>
                                <a:lnTo>
                                  <a:pt x="1295163" y="850334"/>
                                </a:lnTo>
                                <a:lnTo>
                                  <a:pt x="1281209" y="893608"/>
                                </a:lnTo>
                                <a:lnTo>
                                  <a:pt x="1264459" y="935528"/>
                                </a:lnTo>
                                <a:lnTo>
                                  <a:pt x="1245027" y="975983"/>
                                </a:lnTo>
                                <a:lnTo>
                                  <a:pt x="1223023" y="1014858"/>
                                </a:lnTo>
                                <a:lnTo>
                                  <a:pt x="1198559" y="1052043"/>
                                </a:lnTo>
                                <a:lnTo>
                                  <a:pt x="1171748" y="1087424"/>
                                </a:lnTo>
                                <a:lnTo>
                                  <a:pt x="1142701" y="1120887"/>
                                </a:lnTo>
                                <a:lnTo>
                                  <a:pt x="1111529" y="1152322"/>
                                </a:lnTo>
                                <a:lnTo>
                                  <a:pt x="1078345" y="1181614"/>
                                </a:lnTo>
                                <a:lnTo>
                                  <a:pt x="1043261" y="1208652"/>
                                </a:lnTo>
                                <a:lnTo>
                                  <a:pt x="1006387" y="1233322"/>
                                </a:lnTo>
                                <a:lnTo>
                                  <a:pt x="967835" y="1255511"/>
                                </a:lnTo>
                                <a:lnTo>
                                  <a:pt x="927719" y="1275108"/>
                                </a:lnTo>
                                <a:lnTo>
                                  <a:pt x="886148" y="1291999"/>
                                </a:lnTo>
                                <a:lnTo>
                                  <a:pt x="843236" y="1306072"/>
                                </a:lnTo>
                                <a:lnTo>
                                  <a:pt x="799093" y="1317213"/>
                                </a:lnTo>
                                <a:lnTo>
                                  <a:pt x="753831" y="1325311"/>
                                </a:lnTo>
                                <a:lnTo>
                                  <a:pt x="707563" y="1330253"/>
                                </a:lnTo>
                                <a:lnTo>
                                  <a:pt x="660400" y="1331925"/>
                                </a:lnTo>
                                <a:lnTo>
                                  <a:pt x="613236" y="1330253"/>
                                </a:lnTo>
                                <a:lnTo>
                                  <a:pt x="566968" y="1325311"/>
                                </a:lnTo>
                                <a:lnTo>
                                  <a:pt x="521706" y="1317213"/>
                                </a:lnTo>
                                <a:lnTo>
                                  <a:pt x="477563" y="1306072"/>
                                </a:lnTo>
                                <a:lnTo>
                                  <a:pt x="434651" y="1291999"/>
                                </a:lnTo>
                                <a:lnTo>
                                  <a:pt x="393080" y="1275108"/>
                                </a:lnTo>
                                <a:lnTo>
                                  <a:pt x="352964" y="1255511"/>
                                </a:lnTo>
                                <a:lnTo>
                                  <a:pt x="314412" y="1233322"/>
                                </a:lnTo>
                                <a:lnTo>
                                  <a:pt x="277538" y="1208652"/>
                                </a:lnTo>
                                <a:lnTo>
                                  <a:pt x="242454" y="1181614"/>
                                </a:lnTo>
                                <a:lnTo>
                                  <a:pt x="209270" y="1152322"/>
                                </a:lnTo>
                                <a:lnTo>
                                  <a:pt x="178098" y="1120887"/>
                                </a:lnTo>
                                <a:lnTo>
                                  <a:pt x="149051" y="1087424"/>
                                </a:lnTo>
                                <a:lnTo>
                                  <a:pt x="122240" y="1052043"/>
                                </a:lnTo>
                                <a:lnTo>
                                  <a:pt x="97776" y="1014858"/>
                                </a:lnTo>
                                <a:lnTo>
                                  <a:pt x="75772" y="975983"/>
                                </a:lnTo>
                                <a:lnTo>
                                  <a:pt x="56340" y="935528"/>
                                </a:lnTo>
                                <a:lnTo>
                                  <a:pt x="39590" y="893608"/>
                                </a:lnTo>
                                <a:lnTo>
                                  <a:pt x="25636" y="850334"/>
                                </a:lnTo>
                                <a:lnTo>
                                  <a:pt x="14587" y="805820"/>
                                </a:lnTo>
                                <a:lnTo>
                                  <a:pt x="6558" y="760178"/>
                                </a:lnTo>
                                <a:lnTo>
                                  <a:pt x="1658" y="713521"/>
                                </a:lnTo>
                                <a:lnTo>
                                  <a:pt x="0" y="665962"/>
                                </a:lnTo>
                                <a:close/>
                              </a:path>
                            </a:pathLst>
                          </a:custGeom>
                          <a:ln w="12700">
                            <a:solidFill>
                              <a:srgbClr val="000000"/>
                            </a:solidFill>
                            <a:prstDash val="solid"/>
                          </a:ln>
                        </wps:spPr>
                        <wps:bodyPr wrap="square" lIns="0" tIns="0" rIns="0" bIns="0" rtlCol="0">
                          <a:prstTxWarp prst="textNoShape">
                            <a:avLst/>
                          </a:prstTxWarp>
                          <a:noAutofit/>
                        </wps:bodyPr>
                      </wps:wsp>
                      <wps:wsp>
                        <wps:cNvPr id="1487" name="Graphic 1487"/>
                        <wps:cNvSpPr/>
                        <wps:spPr>
                          <a:xfrm>
                            <a:off x="974407" y="1009650"/>
                            <a:ext cx="401955" cy="1270"/>
                          </a:xfrm>
                          <a:custGeom>
                            <a:avLst/>
                            <a:gdLst/>
                            <a:ahLst/>
                            <a:cxnLst/>
                            <a:rect l="l" t="t" r="r" b="b"/>
                            <a:pathLst>
                              <a:path w="401955" h="0">
                                <a:moveTo>
                                  <a:pt x="0" y="0"/>
                                </a:moveTo>
                                <a:lnTo>
                                  <a:pt x="401637" y="0"/>
                                </a:lnTo>
                              </a:path>
                            </a:pathLst>
                          </a:custGeom>
                          <a:ln w="12700">
                            <a:solidFill>
                              <a:srgbClr val="000000"/>
                            </a:solidFill>
                            <a:prstDash val="solid"/>
                          </a:ln>
                        </wps:spPr>
                        <wps:bodyPr wrap="square" lIns="0" tIns="0" rIns="0" bIns="0" rtlCol="0">
                          <a:prstTxWarp prst="textNoShape">
                            <a:avLst/>
                          </a:prstTxWarp>
                          <a:noAutofit/>
                        </wps:bodyPr>
                      </wps:wsp>
                      <wps:wsp>
                        <wps:cNvPr id="1488" name="Graphic 1488"/>
                        <wps:cNvSpPr/>
                        <wps:spPr>
                          <a:xfrm>
                            <a:off x="1010918" y="1076325"/>
                            <a:ext cx="1270" cy="447675"/>
                          </a:xfrm>
                          <a:custGeom>
                            <a:avLst/>
                            <a:gdLst/>
                            <a:ahLst/>
                            <a:cxnLst/>
                            <a:rect l="l" t="t" r="r" b="b"/>
                            <a:pathLst>
                              <a:path w="0" h="447675">
                                <a:moveTo>
                                  <a:pt x="0" y="0"/>
                                </a:moveTo>
                                <a:lnTo>
                                  <a:pt x="0" y="447675"/>
                                </a:lnTo>
                              </a:path>
                            </a:pathLst>
                          </a:custGeom>
                          <a:ln w="6350">
                            <a:solidFill>
                              <a:srgbClr val="000000"/>
                            </a:solidFill>
                            <a:prstDash val="solid"/>
                          </a:ln>
                        </wps:spPr>
                        <wps:bodyPr wrap="square" lIns="0" tIns="0" rIns="0" bIns="0" rtlCol="0">
                          <a:prstTxWarp prst="textNoShape">
                            <a:avLst/>
                          </a:prstTxWarp>
                          <a:noAutofit/>
                        </wps:bodyPr>
                      </wps:wsp>
                      <wps:wsp>
                        <wps:cNvPr id="1489" name="Graphic 1489"/>
                        <wps:cNvSpPr/>
                        <wps:spPr>
                          <a:xfrm>
                            <a:off x="972807" y="1012828"/>
                            <a:ext cx="76200" cy="574675"/>
                          </a:xfrm>
                          <a:custGeom>
                            <a:avLst/>
                            <a:gdLst/>
                            <a:ahLst/>
                            <a:cxnLst/>
                            <a:rect l="l" t="t" r="r" b="b"/>
                            <a:pathLst>
                              <a:path w="76200" h="574675">
                                <a:moveTo>
                                  <a:pt x="76200" y="498475"/>
                                </a:moveTo>
                                <a:lnTo>
                                  <a:pt x="0" y="498475"/>
                                </a:lnTo>
                                <a:lnTo>
                                  <a:pt x="38100" y="574675"/>
                                </a:lnTo>
                                <a:lnTo>
                                  <a:pt x="76200" y="498475"/>
                                </a:lnTo>
                                <a:close/>
                              </a:path>
                              <a:path w="76200" h="574675">
                                <a:moveTo>
                                  <a:pt x="76200" y="76200"/>
                                </a:moveTo>
                                <a:lnTo>
                                  <a:pt x="38100" y="0"/>
                                </a:lnTo>
                                <a:lnTo>
                                  <a:pt x="0" y="76200"/>
                                </a:lnTo>
                                <a:lnTo>
                                  <a:pt x="76200" y="76200"/>
                                </a:lnTo>
                                <a:close/>
                              </a:path>
                            </a:pathLst>
                          </a:custGeom>
                          <a:solidFill>
                            <a:srgbClr val="000000"/>
                          </a:solidFill>
                        </wps:spPr>
                        <wps:bodyPr wrap="square" lIns="0" tIns="0" rIns="0" bIns="0" rtlCol="0">
                          <a:prstTxWarp prst="textNoShape">
                            <a:avLst/>
                          </a:prstTxWarp>
                          <a:noAutofit/>
                        </wps:bodyPr>
                      </wps:wsp>
                      <wps:wsp>
                        <wps:cNvPr id="1490" name="Graphic 1490"/>
                        <wps:cNvSpPr/>
                        <wps:spPr>
                          <a:xfrm>
                            <a:off x="1155382" y="1755775"/>
                            <a:ext cx="548005" cy="1270"/>
                          </a:xfrm>
                          <a:custGeom>
                            <a:avLst/>
                            <a:gdLst/>
                            <a:ahLst/>
                            <a:cxnLst/>
                            <a:rect l="l" t="t" r="r" b="b"/>
                            <a:pathLst>
                              <a:path w="548005" h="0">
                                <a:moveTo>
                                  <a:pt x="0" y="0"/>
                                </a:moveTo>
                                <a:lnTo>
                                  <a:pt x="547687" y="0"/>
                                </a:lnTo>
                              </a:path>
                            </a:pathLst>
                          </a:custGeom>
                          <a:ln w="12700">
                            <a:solidFill>
                              <a:srgbClr val="000000"/>
                            </a:solidFill>
                            <a:prstDash val="solid"/>
                          </a:ln>
                        </wps:spPr>
                        <wps:bodyPr wrap="square" lIns="0" tIns="0" rIns="0" bIns="0" rtlCol="0">
                          <a:prstTxWarp prst="textNoShape">
                            <a:avLst/>
                          </a:prstTxWarp>
                          <a:noAutofit/>
                        </wps:bodyPr>
                      </wps:wsp>
                      <wps:wsp>
                        <wps:cNvPr id="1491" name="Graphic 1491"/>
                        <wps:cNvSpPr/>
                        <wps:spPr>
                          <a:xfrm>
                            <a:off x="1091882" y="1717678"/>
                            <a:ext cx="675005" cy="76200"/>
                          </a:xfrm>
                          <a:custGeom>
                            <a:avLst/>
                            <a:gdLst/>
                            <a:ahLst/>
                            <a:cxnLst/>
                            <a:rect l="l" t="t" r="r" b="b"/>
                            <a:pathLst>
                              <a:path w="675005" h="76200">
                                <a:moveTo>
                                  <a:pt x="76200" y="0"/>
                                </a:moveTo>
                                <a:lnTo>
                                  <a:pt x="0" y="38100"/>
                                </a:lnTo>
                                <a:lnTo>
                                  <a:pt x="76200" y="76200"/>
                                </a:lnTo>
                                <a:lnTo>
                                  <a:pt x="76200" y="0"/>
                                </a:lnTo>
                                <a:close/>
                              </a:path>
                              <a:path w="675005" h="76200">
                                <a:moveTo>
                                  <a:pt x="674687" y="38100"/>
                                </a:moveTo>
                                <a:lnTo>
                                  <a:pt x="598487" y="0"/>
                                </a:lnTo>
                                <a:lnTo>
                                  <a:pt x="598487" y="76200"/>
                                </a:lnTo>
                                <a:lnTo>
                                  <a:pt x="674687" y="38100"/>
                                </a:lnTo>
                                <a:close/>
                              </a:path>
                            </a:pathLst>
                          </a:custGeom>
                          <a:solidFill>
                            <a:srgbClr val="000000"/>
                          </a:solidFill>
                        </wps:spPr>
                        <wps:bodyPr wrap="square" lIns="0" tIns="0" rIns="0" bIns="0" rtlCol="0">
                          <a:prstTxWarp prst="textNoShape">
                            <a:avLst/>
                          </a:prstTxWarp>
                          <a:noAutofit/>
                        </wps:bodyPr>
                      </wps:wsp>
                      <wps:wsp>
                        <wps:cNvPr id="1492" name="Graphic 1492"/>
                        <wps:cNvSpPr/>
                        <wps:spPr>
                          <a:xfrm>
                            <a:off x="1091882" y="2460891"/>
                            <a:ext cx="154940" cy="154305"/>
                          </a:xfrm>
                          <a:custGeom>
                            <a:avLst/>
                            <a:gdLst/>
                            <a:ahLst/>
                            <a:cxnLst/>
                            <a:rect l="l" t="t" r="r" b="b"/>
                            <a:pathLst>
                              <a:path w="154940" h="154305">
                                <a:moveTo>
                                  <a:pt x="0" y="153720"/>
                                </a:moveTo>
                                <a:lnTo>
                                  <a:pt x="154940" y="0"/>
                                </a:lnTo>
                              </a:path>
                            </a:pathLst>
                          </a:custGeom>
                          <a:ln w="12700">
                            <a:solidFill>
                              <a:srgbClr val="000000"/>
                            </a:solidFill>
                            <a:prstDash val="solid"/>
                          </a:ln>
                        </wps:spPr>
                        <wps:bodyPr wrap="square" lIns="0" tIns="0" rIns="0" bIns="0" rtlCol="0">
                          <a:prstTxWarp prst="textNoShape">
                            <a:avLst/>
                          </a:prstTxWarp>
                          <a:noAutofit/>
                        </wps:bodyPr>
                      </wps:wsp>
                      <wps:wsp>
                        <wps:cNvPr id="1493" name="Graphic 1493"/>
                        <wps:cNvSpPr/>
                        <wps:spPr>
                          <a:xfrm>
                            <a:off x="1210978" y="2416169"/>
                            <a:ext cx="81280" cy="81280"/>
                          </a:xfrm>
                          <a:custGeom>
                            <a:avLst/>
                            <a:gdLst/>
                            <a:ahLst/>
                            <a:cxnLst/>
                            <a:rect l="l" t="t" r="r" b="b"/>
                            <a:pathLst>
                              <a:path w="81280" h="81280">
                                <a:moveTo>
                                  <a:pt x="80924" y="0"/>
                                </a:moveTo>
                                <a:lnTo>
                                  <a:pt x="0" y="26631"/>
                                </a:lnTo>
                                <a:lnTo>
                                  <a:pt x="53670" y="80721"/>
                                </a:lnTo>
                                <a:lnTo>
                                  <a:pt x="80924" y="0"/>
                                </a:lnTo>
                                <a:close/>
                              </a:path>
                            </a:pathLst>
                          </a:custGeom>
                          <a:solidFill>
                            <a:srgbClr val="000000"/>
                          </a:solidFill>
                        </wps:spPr>
                        <wps:bodyPr wrap="square" lIns="0" tIns="0" rIns="0" bIns="0" rtlCol="0">
                          <a:prstTxWarp prst="textNoShape">
                            <a:avLst/>
                          </a:prstTxWarp>
                          <a:noAutofit/>
                        </wps:bodyPr>
                      </wps:wsp>
                      <wps:wsp>
                        <wps:cNvPr id="1494" name="Graphic 1494"/>
                        <wps:cNvSpPr/>
                        <wps:spPr>
                          <a:xfrm>
                            <a:off x="1291907" y="2416175"/>
                            <a:ext cx="184150" cy="1270"/>
                          </a:xfrm>
                          <a:custGeom>
                            <a:avLst/>
                            <a:gdLst/>
                            <a:ahLst/>
                            <a:cxnLst/>
                            <a:rect l="l" t="t" r="r" b="b"/>
                            <a:pathLst>
                              <a:path w="184150" h="0">
                                <a:moveTo>
                                  <a:pt x="0" y="0"/>
                                </a:moveTo>
                                <a:lnTo>
                                  <a:pt x="184150" y="0"/>
                                </a:lnTo>
                              </a:path>
                            </a:pathLst>
                          </a:custGeom>
                          <a:ln w="12700">
                            <a:solidFill>
                              <a:srgbClr val="000000"/>
                            </a:solidFill>
                            <a:prstDash val="solid"/>
                          </a:ln>
                        </wps:spPr>
                        <wps:bodyPr wrap="square" lIns="0" tIns="0" rIns="0" bIns="0" rtlCol="0">
                          <a:prstTxWarp prst="textNoShape">
                            <a:avLst/>
                          </a:prstTxWarp>
                          <a:noAutofit/>
                        </wps:bodyPr>
                      </wps:wsp>
                      <wps:wsp>
                        <wps:cNvPr id="1495" name="Graphic 1495"/>
                        <wps:cNvSpPr/>
                        <wps:spPr>
                          <a:xfrm>
                            <a:off x="94932" y="1587498"/>
                            <a:ext cx="1770380" cy="1270"/>
                          </a:xfrm>
                          <a:custGeom>
                            <a:avLst/>
                            <a:gdLst/>
                            <a:ahLst/>
                            <a:cxnLst/>
                            <a:rect l="l" t="t" r="r" b="b"/>
                            <a:pathLst>
                              <a:path w="1770380" h="0">
                                <a:moveTo>
                                  <a:pt x="0" y="0"/>
                                </a:moveTo>
                                <a:lnTo>
                                  <a:pt x="1770062" y="0"/>
                                </a:lnTo>
                              </a:path>
                            </a:pathLst>
                          </a:custGeom>
                          <a:ln w="19050">
                            <a:solidFill>
                              <a:srgbClr val="000000"/>
                            </a:solidFill>
                            <a:prstDash val="solid"/>
                          </a:ln>
                        </wps:spPr>
                        <wps:bodyPr wrap="square" lIns="0" tIns="0" rIns="0" bIns="0" rtlCol="0">
                          <a:prstTxWarp prst="textNoShape">
                            <a:avLst/>
                          </a:prstTxWarp>
                          <a:noAutofit/>
                        </wps:bodyPr>
                      </wps:wsp>
                      <wps:wsp>
                        <wps:cNvPr id="1496" name="Graphic 1496"/>
                        <wps:cNvSpPr/>
                        <wps:spPr>
                          <a:xfrm>
                            <a:off x="1804670" y="1587498"/>
                            <a:ext cx="49530" cy="68580"/>
                          </a:xfrm>
                          <a:custGeom>
                            <a:avLst/>
                            <a:gdLst/>
                            <a:ahLst/>
                            <a:cxnLst/>
                            <a:rect l="l" t="t" r="r" b="b"/>
                            <a:pathLst>
                              <a:path w="49530" h="68580">
                                <a:moveTo>
                                  <a:pt x="49212" y="0"/>
                                </a:moveTo>
                                <a:lnTo>
                                  <a:pt x="0" y="68262"/>
                                </a:lnTo>
                              </a:path>
                            </a:pathLst>
                          </a:custGeom>
                          <a:ln w="12700">
                            <a:solidFill>
                              <a:srgbClr val="000000"/>
                            </a:solidFill>
                            <a:prstDash val="solid"/>
                          </a:ln>
                        </wps:spPr>
                        <wps:bodyPr wrap="square" lIns="0" tIns="0" rIns="0" bIns="0" rtlCol="0">
                          <a:prstTxWarp prst="textNoShape">
                            <a:avLst/>
                          </a:prstTxWarp>
                          <a:noAutofit/>
                        </wps:bodyPr>
                      </wps:wsp>
                      <wps:wsp>
                        <wps:cNvPr id="1497" name="Graphic 1497"/>
                        <wps:cNvSpPr/>
                        <wps:spPr>
                          <a:xfrm>
                            <a:off x="101282" y="1587498"/>
                            <a:ext cx="1768475" cy="1270"/>
                          </a:xfrm>
                          <a:custGeom>
                            <a:avLst/>
                            <a:gdLst/>
                            <a:ahLst/>
                            <a:cxnLst/>
                            <a:rect l="l" t="t" r="r" b="b"/>
                            <a:pathLst>
                              <a:path w="1768475" h="0">
                                <a:moveTo>
                                  <a:pt x="0" y="0"/>
                                </a:moveTo>
                                <a:lnTo>
                                  <a:pt x="1768475" y="0"/>
                                </a:lnTo>
                              </a:path>
                            </a:pathLst>
                          </a:custGeom>
                          <a:ln w="19050">
                            <a:solidFill>
                              <a:srgbClr val="000000"/>
                            </a:solidFill>
                            <a:prstDash val="solid"/>
                          </a:ln>
                        </wps:spPr>
                        <wps:bodyPr wrap="square" lIns="0" tIns="0" rIns="0" bIns="0" rtlCol="0">
                          <a:prstTxWarp prst="textNoShape">
                            <a:avLst/>
                          </a:prstTxWarp>
                          <a:noAutofit/>
                        </wps:bodyPr>
                      </wps:wsp>
                      <wps:wsp>
                        <wps:cNvPr id="1498" name="Graphic 1498"/>
                        <wps:cNvSpPr/>
                        <wps:spPr>
                          <a:xfrm>
                            <a:off x="1733231" y="1590675"/>
                            <a:ext cx="49530" cy="69850"/>
                          </a:xfrm>
                          <a:custGeom>
                            <a:avLst/>
                            <a:gdLst/>
                            <a:ahLst/>
                            <a:cxnLst/>
                            <a:rect l="l" t="t" r="r" b="b"/>
                            <a:pathLst>
                              <a:path w="49530" h="69850">
                                <a:moveTo>
                                  <a:pt x="49212" y="0"/>
                                </a:moveTo>
                                <a:lnTo>
                                  <a:pt x="0" y="69850"/>
                                </a:lnTo>
                              </a:path>
                            </a:pathLst>
                          </a:custGeom>
                          <a:ln w="12700">
                            <a:solidFill>
                              <a:srgbClr val="000000"/>
                            </a:solidFill>
                            <a:prstDash val="solid"/>
                          </a:ln>
                        </wps:spPr>
                        <wps:bodyPr wrap="square" lIns="0" tIns="0" rIns="0" bIns="0" rtlCol="0">
                          <a:prstTxWarp prst="textNoShape">
                            <a:avLst/>
                          </a:prstTxWarp>
                          <a:noAutofit/>
                        </wps:bodyPr>
                      </wps:wsp>
                      <wps:wsp>
                        <wps:cNvPr id="1499" name="Graphic 1499"/>
                        <wps:cNvSpPr/>
                        <wps:spPr>
                          <a:xfrm>
                            <a:off x="1652270" y="1590675"/>
                            <a:ext cx="49530" cy="69850"/>
                          </a:xfrm>
                          <a:custGeom>
                            <a:avLst/>
                            <a:gdLst/>
                            <a:ahLst/>
                            <a:cxnLst/>
                            <a:rect l="l" t="t" r="r" b="b"/>
                            <a:pathLst>
                              <a:path w="49530" h="69850">
                                <a:moveTo>
                                  <a:pt x="49212" y="0"/>
                                </a:moveTo>
                                <a:lnTo>
                                  <a:pt x="0" y="69850"/>
                                </a:lnTo>
                              </a:path>
                            </a:pathLst>
                          </a:custGeom>
                          <a:ln w="12700">
                            <a:solidFill>
                              <a:srgbClr val="000000"/>
                            </a:solidFill>
                            <a:prstDash val="solid"/>
                          </a:ln>
                        </wps:spPr>
                        <wps:bodyPr wrap="square" lIns="0" tIns="0" rIns="0" bIns="0" rtlCol="0">
                          <a:prstTxWarp prst="textNoShape">
                            <a:avLst/>
                          </a:prstTxWarp>
                          <a:noAutofit/>
                        </wps:bodyPr>
                      </wps:wsp>
                      <wps:wsp>
                        <wps:cNvPr id="1500" name="Graphic 1500"/>
                        <wps:cNvSpPr/>
                        <wps:spPr>
                          <a:xfrm>
                            <a:off x="1577656" y="1590675"/>
                            <a:ext cx="49530" cy="69850"/>
                          </a:xfrm>
                          <a:custGeom>
                            <a:avLst/>
                            <a:gdLst/>
                            <a:ahLst/>
                            <a:cxnLst/>
                            <a:rect l="l" t="t" r="r" b="b"/>
                            <a:pathLst>
                              <a:path w="49530" h="69850">
                                <a:moveTo>
                                  <a:pt x="49212" y="0"/>
                                </a:moveTo>
                                <a:lnTo>
                                  <a:pt x="0" y="69850"/>
                                </a:lnTo>
                              </a:path>
                            </a:pathLst>
                          </a:custGeom>
                          <a:ln w="12700">
                            <a:solidFill>
                              <a:srgbClr val="000000"/>
                            </a:solidFill>
                            <a:prstDash val="solid"/>
                          </a:ln>
                        </wps:spPr>
                        <wps:bodyPr wrap="square" lIns="0" tIns="0" rIns="0" bIns="0" rtlCol="0">
                          <a:prstTxWarp prst="textNoShape">
                            <a:avLst/>
                          </a:prstTxWarp>
                          <a:noAutofit/>
                        </wps:bodyPr>
                      </wps:wsp>
                      <wps:wsp>
                        <wps:cNvPr id="1501" name="Graphic 1501"/>
                        <wps:cNvSpPr/>
                        <wps:spPr>
                          <a:xfrm>
                            <a:off x="1510981" y="1590675"/>
                            <a:ext cx="49530" cy="69850"/>
                          </a:xfrm>
                          <a:custGeom>
                            <a:avLst/>
                            <a:gdLst/>
                            <a:ahLst/>
                            <a:cxnLst/>
                            <a:rect l="l" t="t" r="r" b="b"/>
                            <a:pathLst>
                              <a:path w="49530" h="69850">
                                <a:moveTo>
                                  <a:pt x="49212" y="0"/>
                                </a:moveTo>
                                <a:lnTo>
                                  <a:pt x="0" y="69850"/>
                                </a:lnTo>
                              </a:path>
                            </a:pathLst>
                          </a:custGeom>
                          <a:ln w="12700">
                            <a:solidFill>
                              <a:srgbClr val="000000"/>
                            </a:solidFill>
                            <a:prstDash val="solid"/>
                          </a:ln>
                        </wps:spPr>
                        <wps:bodyPr wrap="square" lIns="0" tIns="0" rIns="0" bIns="0" rtlCol="0">
                          <a:prstTxWarp prst="textNoShape">
                            <a:avLst/>
                          </a:prstTxWarp>
                          <a:noAutofit/>
                        </wps:bodyPr>
                      </wps:wsp>
                      <wps:wsp>
                        <wps:cNvPr id="1502" name="Graphic 1502"/>
                        <wps:cNvSpPr/>
                        <wps:spPr>
                          <a:xfrm>
                            <a:off x="1441131" y="1587498"/>
                            <a:ext cx="49530" cy="68580"/>
                          </a:xfrm>
                          <a:custGeom>
                            <a:avLst/>
                            <a:gdLst/>
                            <a:ahLst/>
                            <a:cxnLst/>
                            <a:rect l="l" t="t" r="r" b="b"/>
                            <a:pathLst>
                              <a:path w="49530" h="68580">
                                <a:moveTo>
                                  <a:pt x="49212" y="0"/>
                                </a:moveTo>
                                <a:lnTo>
                                  <a:pt x="0" y="68262"/>
                                </a:lnTo>
                              </a:path>
                            </a:pathLst>
                          </a:custGeom>
                          <a:ln w="12700">
                            <a:solidFill>
                              <a:srgbClr val="000000"/>
                            </a:solidFill>
                            <a:prstDash val="solid"/>
                          </a:ln>
                        </wps:spPr>
                        <wps:bodyPr wrap="square" lIns="0" tIns="0" rIns="0" bIns="0" rtlCol="0">
                          <a:prstTxWarp prst="textNoShape">
                            <a:avLst/>
                          </a:prstTxWarp>
                          <a:noAutofit/>
                        </wps:bodyPr>
                      </wps:wsp>
                      <wps:wsp>
                        <wps:cNvPr id="1503" name="Graphic 1503"/>
                        <wps:cNvSpPr/>
                        <wps:spPr>
                          <a:xfrm>
                            <a:off x="1358581" y="1585912"/>
                            <a:ext cx="50800" cy="69850"/>
                          </a:xfrm>
                          <a:custGeom>
                            <a:avLst/>
                            <a:gdLst/>
                            <a:ahLst/>
                            <a:cxnLst/>
                            <a:rect l="l" t="t" r="r" b="b"/>
                            <a:pathLst>
                              <a:path w="50800" h="69850">
                                <a:moveTo>
                                  <a:pt x="50800" y="0"/>
                                </a:moveTo>
                                <a:lnTo>
                                  <a:pt x="0" y="69850"/>
                                </a:lnTo>
                              </a:path>
                            </a:pathLst>
                          </a:custGeom>
                          <a:ln w="12700">
                            <a:solidFill>
                              <a:srgbClr val="000000"/>
                            </a:solidFill>
                            <a:prstDash val="solid"/>
                          </a:ln>
                        </wps:spPr>
                        <wps:bodyPr wrap="square" lIns="0" tIns="0" rIns="0" bIns="0" rtlCol="0">
                          <a:prstTxWarp prst="textNoShape">
                            <a:avLst/>
                          </a:prstTxWarp>
                          <a:noAutofit/>
                        </wps:bodyPr>
                      </wps:wsp>
                      <wps:wsp>
                        <wps:cNvPr id="1504" name="Graphic 1504"/>
                        <wps:cNvSpPr/>
                        <wps:spPr>
                          <a:xfrm>
                            <a:off x="1285556" y="1585912"/>
                            <a:ext cx="49530" cy="69850"/>
                          </a:xfrm>
                          <a:custGeom>
                            <a:avLst/>
                            <a:gdLst/>
                            <a:ahLst/>
                            <a:cxnLst/>
                            <a:rect l="l" t="t" r="r" b="b"/>
                            <a:pathLst>
                              <a:path w="49530" h="69850">
                                <a:moveTo>
                                  <a:pt x="49212" y="0"/>
                                </a:moveTo>
                                <a:lnTo>
                                  <a:pt x="0" y="69850"/>
                                </a:lnTo>
                              </a:path>
                            </a:pathLst>
                          </a:custGeom>
                          <a:ln w="12700">
                            <a:solidFill>
                              <a:srgbClr val="000000"/>
                            </a:solidFill>
                            <a:prstDash val="solid"/>
                          </a:ln>
                        </wps:spPr>
                        <wps:bodyPr wrap="square" lIns="0" tIns="0" rIns="0" bIns="0" rtlCol="0">
                          <a:prstTxWarp prst="textNoShape">
                            <a:avLst/>
                          </a:prstTxWarp>
                          <a:noAutofit/>
                        </wps:bodyPr>
                      </wps:wsp>
                      <wps:wsp>
                        <wps:cNvPr id="1505" name="Graphic 1505"/>
                        <wps:cNvSpPr/>
                        <wps:spPr>
                          <a:xfrm>
                            <a:off x="1218882" y="1585912"/>
                            <a:ext cx="49530" cy="69850"/>
                          </a:xfrm>
                          <a:custGeom>
                            <a:avLst/>
                            <a:gdLst/>
                            <a:ahLst/>
                            <a:cxnLst/>
                            <a:rect l="l" t="t" r="r" b="b"/>
                            <a:pathLst>
                              <a:path w="49530" h="69850">
                                <a:moveTo>
                                  <a:pt x="49212" y="0"/>
                                </a:moveTo>
                                <a:lnTo>
                                  <a:pt x="0" y="69850"/>
                                </a:lnTo>
                              </a:path>
                            </a:pathLst>
                          </a:custGeom>
                          <a:ln w="12700">
                            <a:solidFill>
                              <a:srgbClr val="000000"/>
                            </a:solidFill>
                            <a:prstDash val="solid"/>
                          </a:ln>
                        </wps:spPr>
                        <wps:bodyPr wrap="square" lIns="0" tIns="0" rIns="0" bIns="0" rtlCol="0">
                          <a:prstTxWarp prst="textNoShape">
                            <a:avLst/>
                          </a:prstTxWarp>
                          <a:noAutofit/>
                        </wps:bodyPr>
                      </wps:wsp>
                      <wps:wsp>
                        <wps:cNvPr id="1506" name="Graphic 1506"/>
                        <wps:cNvSpPr/>
                        <wps:spPr>
                          <a:xfrm>
                            <a:off x="1147444" y="1590675"/>
                            <a:ext cx="49530" cy="69850"/>
                          </a:xfrm>
                          <a:custGeom>
                            <a:avLst/>
                            <a:gdLst/>
                            <a:ahLst/>
                            <a:cxnLst/>
                            <a:rect l="l" t="t" r="r" b="b"/>
                            <a:pathLst>
                              <a:path w="49530" h="69850">
                                <a:moveTo>
                                  <a:pt x="49212" y="0"/>
                                </a:moveTo>
                                <a:lnTo>
                                  <a:pt x="0" y="69850"/>
                                </a:lnTo>
                              </a:path>
                            </a:pathLst>
                          </a:custGeom>
                          <a:ln w="12700">
                            <a:solidFill>
                              <a:srgbClr val="000000"/>
                            </a:solidFill>
                            <a:prstDash val="solid"/>
                          </a:ln>
                        </wps:spPr>
                        <wps:bodyPr wrap="square" lIns="0" tIns="0" rIns="0" bIns="0" rtlCol="0">
                          <a:prstTxWarp prst="textNoShape">
                            <a:avLst/>
                          </a:prstTxWarp>
                          <a:noAutofit/>
                        </wps:bodyPr>
                      </wps:wsp>
                      <wps:wsp>
                        <wps:cNvPr id="1507" name="Graphic 1507"/>
                        <wps:cNvSpPr/>
                        <wps:spPr>
                          <a:xfrm>
                            <a:off x="1066482" y="1590675"/>
                            <a:ext cx="49530" cy="69850"/>
                          </a:xfrm>
                          <a:custGeom>
                            <a:avLst/>
                            <a:gdLst/>
                            <a:ahLst/>
                            <a:cxnLst/>
                            <a:rect l="l" t="t" r="r" b="b"/>
                            <a:pathLst>
                              <a:path w="49530" h="69850">
                                <a:moveTo>
                                  <a:pt x="49212" y="0"/>
                                </a:moveTo>
                                <a:lnTo>
                                  <a:pt x="0" y="69850"/>
                                </a:lnTo>
                              </a:path>
                            </a:pathLst>
                          </a:custGeom>
                          <a:ln w="12700">
                            <a:solidFill>
                              <a:srgbClr val="000000"/>
                            </a:solidFill>
                            <a:prstDash val="solid"/>
                          </a:ln>
                        </wps:spPr>
                        <wps:bodyPr wrap="square" lIns="0" tIns="0" rIns="0" bIns="0" rtlCol="0">
                          <a:prstTxWarp prst="textNoShape">
                            <a:avLst/>
                          </a:prstTxWarp>
                          <a:noAutofit/>
                        </wps:bodyPr>
                      </wps:wsp>
                      <wps:wsp>
                        <wps:cNvPr id="1508" name="Graphic 1508"/>
                        <wps:cNvSpPr/>
                        <wps:spPr>
                          <a:xfrm>
                            <a:off x="991869" y="1590675"/>
                            <a:ext cx="49530" cy="69850"/>
                          </a:xfrm>
                          <a:custGeom>
                            <a:avLst/>
                            <a:gdLst/>
                            <a:ahLst/>
                            <a:cxnLst/>
                            <a:rect l="l" t="t" r="r" b="b"/>
                            <a:pathLst>
                              <a:path w="49530" h="69850">
                                <a:moveTo>
                                  <a:pt x="49212" y="0"/>
                                </a:moveTo>
                                <a:lnTo>
                                  <a:pt x="0" y="69850"/>
                                </a:lnTo>
                              </a:path>
                            </a:pathLst>
                          </a:custGeom>
                          <a:ln w="12700">
                            <a:solidFill>
                              <a:srgbClr val="000000"/>
                            </a:solidFill>
                            <a:prstDash val="solid"/>
                          </a:ln>
                        </wps:spPr>
                        <wps:bodyPr wrap="square" lIns="0" tIns="0" rIns="0" bIns="0" rtlCol="0">
                          <a:prstTxWarp prst="textNoShape">
                            <a:avLst/>
                          </a:prstTxWarp>
                          <a:noAutofit/>
                        </wps:bodyPr>
                      </wps:wsp>
                      <wps:wsp>
                        <wps:cNvPr id="1509" name="Graphic 1509"/>
                        <wps:cNvSpPr/>
                        <wps:spPr>
                          <a:xfrm>
                            <a:off x="925194" y="1590675"/>
                            <a:ext cx="49530" cy="69850"/>
                          </a:xfrm>
                          <a:custGeom>
                            <a:avLst/>
                            <a:gdLst/>
                            <a:ahLst/>
                            <a:cxnLst/>
                            <a:rect l="l" t="t" r="r" b="b"/>
                            <a:pathLst>
                              <a:path w="49530" h="69850">
                                <a:moveTo>
                                  <a:pt x="49212" y="0"/>
                                </a:moveTo>
                                <a:lnTo>
                                  <a:pt x="0" y="69850"/>
                                </a:lnTo>
                              </a:path>
                            </a:pathLst>
                          </a:custGeom>
                          <a:ln w="12700">
                            <a:solidFill>
                              <a:srgbClr val="000000"/>
                            </a:solidFill>
                            <a:prstDash val="solid"/>
                          </a:ln>
                        </wps:spPr>
                        <wps:bodyPr wrap="square" lIns="0" tIns="0" rIns="0" bIns="0" rtlCol="0">
                          <a:prstTxWarp prst="textNoShape">
                            <a:avLst/>
                          </a:prstTxWarp>
                          <a:noAutofit/>
                        </wps:bodyPr>
                      </wps:wsp>
                      <wps:wsp>
                        <wps:cNvPr id="1510" name="Graphic 1510"/>
                        <wps:cNvSpPr/>
                        <wps:spPr>
                          <a:xfrm>
                            <a:off x="1225231" y="1585912"/>
                            <a:ext cx="49530" cy="69850"/>
                          </a:xfrm>
                          <a:custGeom>
                            <a:avLst/>
                            <a:gdLst/>
                            <a:ahLst/>
                            <a:cxnLst/>
                            <a:rect l="l" t="t" r="r" b="b"/>
                            <a:pathLst>
                              <a:path w="49530" h="69850">
                                <a:moveTo>
                                  <a:pt x="49212" y="0"/>
                                </a:moveTo>
                                <a:lnTo>
                                  <a:pt x="0" y="69850"/>
                                </a:lnTo>
                              </a:path>
                            </a:pathLst>
                          </a:custGeom>
                          <a:ln w="12700">
                            <a:solidFill>
                              <a:srgbClr val="000000"/>
                            </a:solidFill>
                            <a:prstDash val="solid"/>
                          </a:ln>
                        </wps:spPr>
                        <wps:bodyPr wrap="square" lIns="0" tIns="0" rIns="0" bIns="0" rtlCol="0">
                          <a:prstTxWarp prst="textNoShape">
                            <a:avLst/>
                          </a:prstTxWarp>
                          <a:noAutofit/>
                        </wps:bodyPr>
                      </wps:wsp>
                      <wps:wsp>
                        <wps:cNvPr id="1511" name="Graphic 1511"/>
                        <wps:cNvSpPr/>
                        <wps:spPr>
                          <a:xfrm>
                            <a:off x="1153794" y="1590675"/>
                            <a:ext cx="49530" cy="69850"/>
                          </a:xfrm>
                          <a:custGeom>
                            <a:avLst/>
                            <a:gdLst/>
                            <a:ahLst/>
                            <a:cxnLst/>
                            <a:rect l="l" t="t" r="r" b="b"/>
                            <a:pathLst>
                              <a:path w="49530" h="69850">
                                <a:moveTo>
                                  <a:pt x="49212" y="0"/>
                                </a:moveTo>
                                <a:lnTo>
                                  <a:pt x="0" y="69850"/>
                                </a:lnTo>
                              </a:path>
                            </a:pathLst>
                          </a:custGeom>
                          <a:ln w="12700">
                            <a:solidFill>
                              <a:srgbClr val="000000"/>
                            </a:solidFill>
                            <a:prstDash val="solid"/>
                          </a:ln>
                        </wps:spPr>
                        <wps:bodyPr wrap="square" lIns="0" tIns="0" rIns="0" bIns="0" rtlCol="0">
                          <a:prstTxWarp prst="textNoShape">
                            <a:avLst/>
                          </a:prstTxWarp>
                          <a:noAutofit/>
                        </wps:bodyPr>
                      </wps:wsp>
                      <wps:wsp>
                        <wps:cNvPr id="1512" name="Graphic 1512"/>
                        <wps:cNvSpPr/>
                        <wps:spPr>
                          <a:xfrm>
                            <a:off x="1071244" y="1590675"/>
                            <a:ext cx="49530" cy="69850"/>
                          </a:xfrm>
                          <a:custGeom>
                            <a:avLst/>
                            <a:gdLst/>
                            <a:ahLst/>
                            <a:cxnLst/>
                            <a:rect l="l" t="t" r="r" b="b"/>
                            <a:pathLst>
                              <a:path w="49530" h="69850">
                                <a:moveTo>
                                  <a:pt x="49212" y="0"/>
                                </a:moveTo>
                                <a:lnTo>
                                  <a:pt x="0" y="69850"/>
                                </a:lnTo>
                              </a:path>
                            </a:pathLst>
                          </a:custGeom>
                          <a:ln w="12700">
                            <a:solidFill>
                              <a:srgbClr val="000000"/>
                            </a:solidFill>
                            <a:prstDash val="solid"/>
                          </a:ln>
                        </wps:spPr>
                        <wps:bodyPr wrap="square" lIns="0" tIns="0" rIns="0" bIns="0" rtlCol="0">
                          <a:prstTxWarp prst="textNoShape">
                            <a:avLst/>
                          </a:prstTxWarp>
                          <a:noAutofit/>
                        </wps:bodyPr>
                      </wps:wsp>
                      <wps:wsp>
                        <wps:cNvPr id="1513" name="Graphic 1513"/>
                        <wps:cNvSpPr/>
                        <wps:spPr>
                          <a:xfrm>
                            <a:off x="998218" y="1590675"/>
                            <a:ext cx="49530" cy="69850"/>
                          </a:xfrm>
                          <a:custGeom>
                            <a:avLst/>
                            <a:gdLst/>
                            <a:ahLst/>
                            <a:cxnLst/>
                            <a:rect l="l" t="t" r="r" b="b"/>
                            <a:pathLst>
                              <a:path w="49530" h="69850">
                                <a:moveTo>
                                  <a:pt x="49212" y="0"/>
                                </a:moveTo>
                                <a:lnTo>
                                  <a:pt x="0" y="69850"/>
                                </a:lnTo>
                              </a:path>
                            </a:pathLst>
                          </a:custGeom>
                          <a:ln w="12700">
                            <a:solidFill>
                              <a:srgbClr val="000000"/>
                            </a:solidFill>
                            <a:prstDash val="solid"/>
                          </a:ln>
                        </wps:spPr>
                        <wps:bodyPr wrap="square" lIns="0" tIns="0" rIns="0" bIns="0" rtlCol="0">
                          <a:prstTxWarp prst="textNoShape">
                            <a:avLst/>
                          </a:prstTxWarp>
                          <a:noAutofit/>
                        </wps:bodyPr>
                      </wps:wsp>
                      <wps:wsp>
                        <wps:cNvPr id="1514" name="Graphic 1514"/>
                        <wps:cNvSpPr/>
                        <wps:spPr>
                          <a:xfrm>
                            <a:off x="931544" y="1590675"/>
                            <a:ext cx="49530" cy="69850"/>
                          </a:xfrm>
                          <a:custGeom>
                            <a:avLst/>
                            <a:gdLst/>
                            <a:ahLst/>
                            <a:cxnLst/>
                            <a:rect l="l" t="t" r="r" b="b"/>
                            <a:pathLst>
                              <a:path w="49530" h="69850">
                                <a:moveTo>
                                  <a:pt x="49212" y="0"/>
                                </a:moveTo>
                                <a:lnTo>
                                  <a:pt x="0" y="69850"/>
                                </a:lnTo>
                              </a:path>
                            </a:pathLst>
                          </a:custGeom>
                          <a:ln w="12700">
                            <a:solidFill>
                              <a:srgbClr val="000000"/>
                            </a:solidFill>
                            <a:prstDash val="solid"/>
                          </a:ln>
                        </wps:spPr>
                        <wps:bodyPr wrap="square" lIns="0" tIns="0" rIns="0" bIns="0" rtlCol="0">
                          <a:prstTxWarp prst="textNoShape">
                            <a:avLst/>
                          </a:prstTxWarp>
                          <a:noAutofit/>
                        </wps:bodyPr>
                      </wps:wsp>
                      <wps:wsp>
                        <wps:cNvPr id="1515" name="Graphic 1515"/>
                        <wps:cNvSpPr/>
                        <wps:spPr>
                          <a:xfrm>
                            <a:off x="850581" y="1587498"/>
                            <a:ext cx="49530" cy="68580"/>
                          </a:xfrm>
                          <a:custGeom>
                            <a:avLst/>
                            <a:gdLst/>
                            <a:ahLst/>
                            <a:cxnLst/>
                            <a:rect l="l" t="t" r="r" b="b"/>
                            <a:pathLst>
                              <a:path w="49530" h="68580">
                                <a:moveTo>
                                  <a:pt x="49212" y="0"/>
                                </a:moveTo>
                                <a:lnTo>
                                  <a:pt x="0" y="68262"/>
                                </a:lnTo>
                              </a:path>
                            </a:pathLst>
                          </a:custGeom>
                          <a:ln w="12700">
                            <a:solidFill>
                              <a:srgbClr val="000000"/>
                            </a:solidFill>
                            <a:prstDash val="solid"/>
                          </a:ln>
                        </wps:spPr>
                        <wps:bodyPr wrap="square" lIns="0" tIns="0" rIns="0" bIns="0" rtlCol="0">
                          <a:prstTxWarp prst="textNoShape">
                            <a:avLst/>
                          </a:prstTxWarp>
                          <a:noAutofit/>
                        </wps:bodyPr>
                      </wps:wsp>
                      <wps:wsp>
                        <wps:cNvPr id="1516" name="Graphic 1516"/>
                        <wps:cNvSpPr/>
                        <wps:spPr>
                          <a:xfrm>
                            <a:off x="769618" y="1585912"/>
                            <a:ext cx="49530" cy="69850"/>
                          </a:xfrm>
                          <a:custGeom>
                            <a:avLst/>
                            <a:gdLst/>
                            <a:ahLst/>
                            <a:cxnLst/>
                            <a:rect l="l" t="t" r="r" b="b"/>
                            <a:pathLst>
                              <a:path w="49530" h="69850">
                                <a:moveTo>
                                  <a:pt x="49212" y="0"/>
                                </a:moveTo>
                                <a:lnTo>
                                  <a:pt x="0" y="69850"/>
                                </a:lnTo>
                              </a:path>
                            </a:pathLst>
                          </a:custGeom>
                          <a:ln w="12700">
                            <a:solidFill>
                              <a:srgbClr val="000000"/>
                            </a:solidFill>
                            <a:prstDash val="solid"/>
                          </a:ln>
                        </wps:spPr>
                        <wps:bodyPr wrap="square" lIns="0" tIns="0" rIns="0" bIns="0" rtlCol="0">
                          <a:prstTxWarp prst="textNoShape">
                            <a:avLst/>
                          </a:prstTxWarp>
                          <a:noAutofit/>
                        </wps:bodyPr>
                      </wps:wsp>
                      <wps:wsp>
                        <wps:cNvPr id="1517" name="Graphic 1517"/>
                        <wps:cNvSpPr/>
                        <wps:spPr>
                          <a:xfrm>
                            <a:off x="695007" y="1585912"/>
                            <a:ext cx="49530" cy="69850"/>
                          </a:xfrm>
                          <a:custGeom>
                            <a:avLst/>
                            <a:gdLst/>
                            <a:ahLst/>
                            <a:cxnLst/>
                            <a:rect l="l" t="t" r="r" b="b"/>
                            <a:pathLst>
                              <a:path w="49530" h="69850">
                                <a:moveTo>
                                  <a:pt x="49212" y="0"/>
                                </a:moveTo>
                                <a:lnTo>
                                  <a:pt x="0" y="69850"/>
                                </a:lnTo>
                              </a:path>
                            </a:pathLst>
                          </a:custGeom>
                          <a:ln w="12700">
                            <a:solidFill>
                              <a:srgbClr val="000000"/>
                            </a:solidFill>
                            <a:prstDash val="solid"/>
                          </a:ln>
                        </wps:spPr>
                        <wps:bodyPr wrap="square" lIns="0" tIns="0" rIns="0" bIns="0" rtlCol="0">
                          <a:prstTxWarp prst="textNoShape">
                            <a:avLst/>
                          </a:prstTxWarp>
                          <a:noAutofit/>
                        </wps:bodyPr>
                      </wps:wsp>
                      <wps:wsp>
                        <wps:cNvPr id="1518" name="Graphic 1518"/>
                        <wps:cNvSpPr/>
                        <wps:spPr>
                          <a:xfrm>
                            <a:off x="639444" y="1585912"/>
                            <a:ext cx="38100" cy="69850"/>
                          </a:xfrm>
                          <a:custGeom>
                            <a:avLst/>
                            <a:gdLst/>
                            <a:ahLst/>
                            <a:cxnLst/>
                            <a:rect l="l" t="t" r="r" b="b"/>
                            <a:pathLst>
                              <a:path w="38100" h="69850">
                                <a:moveTo>
                                  <a:pt x="38100" y="0"/>
                                </a:moveTo>
                                <a:lnTo>
                                  <a:pt x="0" y="69850"/>
                                </a:lnTo>
                              </a:path>
                            </a:pathLst>
                          </a:custGeom>
                          <a:ln w="12700">
                            <a:solidFill>
                              <a:srgbClr val="000000"/>
                            </a:solidFill>
                            <a:prstDash val="solid"/>
                          </a:ln>
                        </wps:spPr>
                        <wps:bodyPr wrap="square" lIns="0" tIns="0" rIns="0" bIns="0" rtlCol="0">
                          <a:prstTxWarp prst="textNoShape">
                            <a:avLst/>
                          </a:prstTxWarp>
                          <a:noAutofit/>
                        </wps:bodyPr>
                      </wps:wsp>
                      <wps:wsp>
                        <wps:cNvPr id="1519" name="Graphic 1519"/>
                        <wps:cNvSpPr/>
                        <wps:spPr>
                          <a:xfrm>
                            <a:off x="568006" y="1590675"/>
                            <a:ext cx="50800" cy="69850"/>
                          </a:xfrm>
                          <a:custGeom>
                            <a:avLst/>
                            <a:gdLst/>
                            <a:ahLst/>
                            <a:cxnLst/>
                            <a:rect l="l" t="t" r="r" b="b"/>
                            <a:pathLst>
                              <a:path w="50800" h="69850">
                                <a:moveTo>
                                  <a:pt x="50800" y="0"/>
                                </a:moveTo>
                                <a:lnTo>
                                  <a:pt x="0" y="69850"/>
                                </a:lnTo>
                              </a:path>
                            </a:pathLst>
                          </a:custGeom>
                          <a:ln w="12700">
                            <a:solidFill>
                              <a:srgbClr val="000000"/>
                            </a:solidFill>
                            <a:prstDash val="solid"/>
                          </a:ln>
                        </wps:spPr>
                        <wps:bodyPr wrap="square" lIns="0" tIns="0" rIns="0" bIns="0" rtlCol="0">
                          <a:prstTxWarp prst="textNoShape">
                            <a:avLst/>
                          </a:prstTxWarp>
                          <a:noAutofit/>
                        </wps:bodyPr>
                      </wps:wsp>
                      <wps:wsp>
                        <wps:cNvPr id="1520" name="Graphic 1520"/>
                        <wps:cNvSpPr/>
                        <wps:spPr>
                          <a:xfrm>
                            <a:off x="487044" y="1590675"/>
                            <a:ext cx="49530" cy="69850"/>
                          </a:xfrm>
                          <a:custGeom>
                            <a:avLst/>
                            <a:gdLst/>
                            <a:ahLst/>
                            <a:cxnLst/>
                            <a:rect l="l" t="t" r="r" b="b"/>
                            <a:pathLst>
                              <a:path w="49530" h="69850">
                                <a:moveTo>
                                  <a:pt x="49212" y="0"/>
                                </a:moveTo>
                                <a:lnTo>
                                  <a:pt x="0" y="69850"/>
                                </a:lnTo>
                              </a:path>
                            </a:pathLst>
                          </a:custGeom>
                          <a:ln w="12700">
                            <a:solidFill>
                              <a:srgbClr val="000000"/>
                            </a:solidFill>
                            <a:prstDash val="solid"/>
                          </a:ln>
                        </wps:spPr>
                        <wps:bodyPr wrap="square" lIns="0" tIns="0" rIns="0" bIns="0" rtlCol="0">
                          <a:prstTxWarp prst="textNoShape">
                            <a:avLst/>
                          </a:prstTxWarp>
                          <a:noAutofit/>
                        </wps:bodyPr>
                      </wps:wsp>
                      <wps:wsp>
                        <wps:cNvPr id="1521" name="Graphic 1521"/>
                        <wps:cNvSpPr/>
                        <wps:spPr>
                          <a:xfrm>
                            <a:off x="412432" y="1590675"/>
                            <a:ext cx="49530" cy="69850"/>
                          </a:xfrm>
                          <a:custGeom>
                            <a:avLst/>
                            <a:gdLst/>
                            <a:ahLst/>
                            <a:cxnLst/>
                            <a:rect l="l" t="t" r="r" b="b"/>
                            <a:pathLst>
                              <a:path w="49530" h="69850">
                                <a:moveTo>
                                  <a:pt x="49212" y="0"/>
                                </a:moveTo>
                                <a:lnTo>
                                  <a:pt x="0" y="69850"/>
                                </a:lnTo>
                              </a:path>
                            </a:pathLst>
                          </a:custGeom>
                          <a:ln w="12700">
                            <a:solidFill>
                              <a:srgbClr val="000000"/>
                            </a:solidFill>
                            <a:prstDash val="solid"/>
                          </a:ln>
                        </wps:spPr>
                        <wps:bodyPr wrap="square" lIns="0" tIns="0" rIns="0" bIns="0" rtlCol="0">
                          <a:prstTxWarp prst="textNoShape">
                            <a:avLst/>
                          </a:prstTxWarp>
                          <a:noAutofit/>
                        </wps:bodyPr>
                      </wps:wsp>
                      <wps:wsp>
                        <wps:cNvPr id="1522" name="Graphic 1522"/>
                        <wps:cNvSpPr/>
                        <wps:spPr>
                          <a:xfrm>
                            <a:off x="345758" y="1590675"/>
                            <a:ext cx="50800" cy="69850"/>
                          </a:xfrm>
                          <a:custGeom>
                            <a:avLst/>
                            <a:gdLst/>
                            <a:ahLst/>
                            <a:cxnLst/>
                            <a:rect l="l" t="t" r="r" b="b"/>
                            <a:pathLst>
                              <a:path w="50800" h="69850">
                                <a:moveTo>
                                  <a:pt x="50800" y="0"/>
                                </a:moveTo>
                                <a:lnTo>
                                  <a:pt x="0" y="69850"/>
                                </a:lnTo>
                              </a:path>
                            </a:pathLst>
                          </a:custGeom>
                          <a:ln w="12700">
                            <a:solidFill>
                              <a:srgbClr val="000000"/>
                            </a:solidFill>
                            <a:prstDash val="solid"/>
                          </a:ln>
                        </wps:spPr>
                        <wps:bodyPr wrap="square" lIns="0" tIns="0" rIns="0" bIns="0" rtlCol="0">
                          <a:prstTxWarp prst="textNoShape">
                            <a:avLst/>
                          </a:prstTxWarp>
                          <a:noAutofit/>
                        </wps:bodyPr>
                      </wps:wsp>
                      <wps:wsp>
                        <wps:cNvPr id="1523" name="Graphic 1523"/>
                        <wps:cNvSpPr/>
                        <wps:spPr>
                          <a:xfrm>
                            <a:off x="856931" y="1587498"/>
                            <a:ext cx="49530" cy="68580"/>
                          </a:xfrm>
                          <a:custGeom>
                            <a:avLst/>
                            <a:gdLst/>
                            <a:ahLst/>
                            <a:cxnLst/>
                            <a:rect l="l" t="t" r="r" b="b"/>
                            <a:pathLst>
                              <a:path w="49530" h="68580">
                                <a:moveTo>
                                  <a:pt x="49212" y="0"/>
                                </a:moveTo>
                                <a:lnTo>
                                  <a:pt x="0" y="68262"/>
                                </a:lnTo>
                              </a:path>
                            </a:pathLst>
                          </a:custGeom>
                          <a:ln w="12700">
                            <a:solidFill>
                              <a:srgbClr val="000000"/>
                            </a:solidFill>
                            <a:prstDash val="solid"/>
                          </a:ln>
                        </wps:spPr>
                        <wps:bodyPr wrap="square" lIns="0" tIns="0" rIns="0" bIns="0" rtlCol="0">
                          <a:prstTxWarp prst="textNoShape">
                            <a:avLst/>
                          </a:prstTxWarp>
                          <a:noAutofit/>
                        </wps:bodyPr>
                      </wps:wsp>
                      <wps:wsp>
                        <wps:cNvPr id="1524" name="Graphic 1524"/>
                        <wps:cNvSpPr/>
                        <wps:spPr>
                          <a:xfrm>
                            <a:off x="775969" y="1585912"/>
                            <a:ext cx="49530" cy="69850"/>
                          </a:xfrm>
                          <a:custGeom>
                            <a:avLst/>
                            <a:gdLst/>
                            <a:ahLst/>
                            <a:cxnLst/>
                            <a:rect l="l" t="t" r="r" b="b"/>
                            <a:pathLst>
                              <a:path w="49530" h="69850">
                                <a:moveTo>
                                  <a:pt x="49212" y="0"/>
                                </a:moveTo>
                                <a:lnTo>
                                  <a:pt x="0" y="69850"/>
                                </a:lnTo>
                              </a:path>
                            </a:pathLst>
                          </a:custGeom>
                          <a:ln w="12700">
                            <a:solidFill>
                              <a:srgbClr val="000000"/>
                            </a:solidFill>
                            <a:prstDash val="solid"/>
                          </a:ln>
                        </wps:spPr>
                        <wps:bodyPr wrap="square" lIns="0" tIns="0" rIns="0" bIns="0" rtlCol="0">
                          <a:prstTxWarp prst="textNoShape">
                            <a:avLst/>
                          </a:prstTxWarp>
                          <a:noAutofit/>
                        </wps:bodyPr>
                      </wps:wsp>
                      <wps:wsp>
                        <wps:cNvPr id="1525" name="Graphic 1525"/>
                        <wps:cNvSpPr/>
                        <wps:spPr>
                          <a:xfrm>
                            <a:off x="701356" y="1585912"/>
                            <a:ext cx="49530" cy="69850"/>
                          </a:xfrm>
                          <a:custGeom>
                            <a:avLst/>
                            <a:gdLst/>
                            <a:ahLst/>
                            <a:cxnLst/>
                            <a:rect l="l" t="t" r="r" b="b"/>
                            <a:pathLst>
                              <a:path w="49530" h="69850">
                                <a:moveTo>
                                  <a:pt x="49212" y="0"/>
                                </a:moveTo>
                                <a:lnTo>
                                  <a:pt x="0" y="69850"/>
                                </a:lnTo>
                              </a:path>
                            </a:pathLst>
                          </a:custGeom>
                          <a:ln w="12700">
                            <a:solidFill>
                              <a:srgbClr val="000000"/>
                            </a:solidFill>
                            <a:prstDash val="solid"/>
                          </a:ln>
                        </wps:spPr>
                        <wps:bodyPr wrap="square" lIns="0" tIns="0" rIns="0" bIns="0" rtlCol="0">
                          <a:prstTxWarp prst="textNoShape">
                            <a:avLst/>
                          </a:prstTxWarp>
                          <a:noAutofit/>
                        </wps:bodyPr>
                      </wps:wsp>
                      <wps:wsp>
                        <wps:cNvPr id="1526" name="Graphic 1526"/>
                        <wps:cNvSpPr/>
                        <wps:spPr>
                          <a:xfrm>
                            <a:off x="645793" y="1585912"/>
                            <a:ext cx="38100" cy="69850"/>
                          </a:xfrm>
                          <a:custGeom>
                            <a:avLst/>
                            <a:gdLst/>
                            <a:ahLst/>
                            <a:cxnLst/>
                            <a:rect l="l" t="t" r="r" b="b"/>
                            <a:pathLst>
                              <a:path w="38100" h="69850">
                                <a:moveTo>
                                  <a:pt x="38100" y="0"/>
                                </a:moveTo>
                                <a:lnTo>
                                  <a:pt x="0" y="69850"/>
                                </a:lnTo>
                              </a:path>
                            </a:pathLst>
                          </a:custGeom>
                          <a:ln w="12700">
                            <a:solidFill>
                              <a:srgbClr val="000000"/>
                            </a:solidFill>
                            <a:prstDash val="solid"/>
                          </a:ln>
                        </wps:spPr>
                        <wps:bodyPr wrap="square" lIns="0" tIns="0" rIns="0" bIns="0" rtlCol="0">
                          <a:prstTxWarp prst="textNoShape">
                            <a:avLst/>
                          </a:prstTxWarp>
                          <a:noAutofit/>
                        </wps:bodyPr>
                      </wps:wsp>
                      <wps:wsp>
                        <wps:cNvPr id="1527" name="Graphic 1527"/>
                        <wps:cNvSpPr/>
                        <wps:spPr>
                          <a:xfrm>
                            <a:off x="574356" y="1590675"/>
                            <a:ext cx="49530" cy="69850"/>
                          </a:xfrm>
                          <a:custGeom>
                            <a:avLst/>
                            <a:gdLst/>
                            <a:ahLst/>
                            <a:cxnLst/>
                            <a:rect l="l" t="t" r="r" b="b"/>
                            <a:pathLst>
                              <a:path w="49530" h="69850">
                                <a:moveTo>
                                  <a:pt x="49212" y="0"/>
                                </a:moveTo>
                                <a:lnTo>
                                  <a:pt x="0" y="69850"/>
                                </a:lnTo>
                              </a:path>
                            </a:pathLst>
                          </a:custGeom>
                          <a:ln w="12700">
                            <a:solidFill>
                              <a:srgbClr val="000000"/>
                            </a:solidFill>
                            <a:prstDash val="solid"/>
                          </a:ln>
                        </wps:spPr>
                        <wps:bodyPr wrap="square" lIns="0" tIns="0" rIns="0" bIns="0" rtlCol="0">
                          <a:prstTxWarp prst="textNoShape">
                            <a:avLst/>
                          </a:prstTxWarp>
                          <a:noAutofit/>
                        </wps:bodyPr>
                      </wps:wsp>
                      <wps:wsp>
                        <wps:cNvPr id="1528" name="Graphic 1528"/>
                        <wps:cNvSpPr/>
                        <wps:spPr>
                          <a:xfrm>
                            <a:off x="493394" y="1590675"/>
                            <a:ext cx="49530" cy="69850"/>
                          </a:xfrm>
                          <a:custGeom>
                            <a:avLst/>
                            <a:gdLst/>
                            <a:ahLst/>
                            <a:cxnLst/>
                            <a:rect l="l" t="t" r="r" b="b"/>
                            <a:pathLst>
                              <a:path w="49530" h="69850">
                                <a:moveTo>
                                  <a:pt x="49212" y="0"/>
                                </a:moveTo>
                                <a:lnTo>
                                  <a:pt x="0" y="69850"/>
                                </a:lnTo>
                              </a:path>
                            </a:pathLst>
                          </a:custGeom>
                          <a:ln w="12700">
                            <a:solidFill>
                              <a:srgbClr val="000000"/>
                            </a:solidFill>
                            <a:prstDash val="solid"/>
                          </a:ln>
                        </wps:spPr>
                        <wps:bodyPr wrap="square" lIns="0" tIns="0" rIns="0" bIns="0" rtlCol="0">
                          <a:prstTxWarp prst="textNoShape">
                            <a:avLst/>
                          </a:prstTxWarp>
                          <a:noAutofit/>
                        </wps:bodyPr>
                      </wps:wsp>
                      <wps:wsp>
                        <wps:cNvPr id="1529" name="Graphic 1529"/>
                        <wps:cNvSpPr/>
                        <wps:spPr>
                          <a:xfrm>
                            <a:off x="418782" y="1590675"/>
                            <a:ext cx="49530" cy="69850"/>
                          </a:xfrm>
                          <a:custGeom>
                            <a:avLst/>
                            <a:gdLst/>
                            <a:ahLst/>
                            <a:cxnLst/>
                            <a:rect l="l" t="t" r="r" b="b"/>
                            <a:pathLst>
                              <a:path w="49530" h="69850">
                                <a:moveTo>
                                  <a:pt x="49212" y="0"/>
                                </a:moveTo>
                                <a:lnTo>
                                  <a:pt x="0" y="69850"/>
                                </a:lnTo>
                              </a:path>
                            </a:pathLst>
                          </a:custGeom>
                          <a:ln w="12700">
                            <a:solidFill>
                              <a:srgbClr val="000000"/>
                            </a:solidFill>
                            <a:prstDash val="solid"/>
                          </a:ln>
                        </wps:spPr>
                        <wps:bodyPr wrap="square" lIns="0" tIns="0" rIns="0" bIns="0" rtlCol="0">
                          <a:prstTxWarp prst="textNoShape">
                            <a:avLst/>
                          </a:prstTxWarp>
                          <a:noAutofit/>
                        </wps:bodyPr>
                      </wps:wsp>
                      <wps:wsp>
                        <wps:cNvPr id="1530" name="Graphic 1530"/>
                        <wps:cNvSpPr/>
                        <wps:spPr>
                          <a:xfrm>
                            <a:off x="352106" y="1590675"/>
                            <a:ext cx="49530" cy="69850"/>
                          </a:xfrm>
                          <a:custGeom>
                            <a:avLst/>
                            <a:gdLst/>
                            <a:ahLst/>
                            <a:cxnLst/>
                            <a:rect l="l" t="t" r="r" b="b"/>
                            <a:pathLst>
                              <a:path w="49530" h="69850">
                                <a:moveTo>
                                  <a:pt x="49212" y="0"/>
                                </a:moveTo>
                                <a:lnTo>
                                  <a:pt x="0" y="69850"/>
                                </a:lnTo>
                              </a:path>
                            </a:pathLst>
                          </a:custGeom>
                          <a:ln w="12700">
                            <a:solidFill>
                              <a:srgbClr val="000000"/>
                            </a:solidFill>
                            <a:prstDash val="solid"/>
                          </a:ln>
                        </wps:spPr>
                        <wps:bodyPr wrap="square" lIns="0" tIns="0" rIns="0" bIns="0" rtlCol="0">
                          <a:prstTxWarp prst="textNoShape">
                            <a:avLst/>
                          </a:prstTxWarp>
                          <a:noAutofit/>
                        </wps:bodyPr>
                      </wps:wsp>
                      <wps:wsp>
                        <wps:cNvPr id="1531" name="Graphic 1531"/>
                        <wps:cNvSpPr/>
                        <wps:spPr>
                          <a:xfrm>
                            <a:off x="266381" y="1585911"/>
                            <a:ext cx="49530" cy="69850"/>
                          </a:xfrm>
                          <a:custGeom>
                            <a:avLst/>
                            <a:gdLst/>
                            <a:ahLst/>
                            <a:cxnLst/>
                            <a:rect l="l" t="t" r="r" b="b"/>
                            <a:pathLst>
                              <a:path w="49530" h="69850">
                                <a:moveTo>
                                  <a:pt x="49212" y="0"/>
                                </a:moveTo>
                                <a:lnTo>
                                  <a:pt x="0" y="69850"/>
                                </a:lnTo>
                              </a:path>
                            </a:pathLst>
                          </a:custGeom>
                          <a:ln w="12700">
                            <a:solidFill>
                              <a:srgbClr val="000000"/>
                            </a:solidFill>
                            <a:prstDash val="solid"/>
                          </a:ln>
                        </wps:spPr>
                        <wps:bodyPr wrap="square" lIns="0" tIns="0" rIns="0" bIns="0" rtlCol="0">
                          <a:prstTxWarp prst="textNoShape">
                            <a:avLst/>
                          </a:prstTxWarp>
                          <a:noAutofit/>
                        </wps:bodyPr>
                      </wps:wsp>
                      <wps:wsp>
                        <wps:cNvPr id="1532" name="Graphic 1532"/>
                        <wps:cNvSpPr/>
                        <wps:spPr>
                          <a:xfrm>
                            <a:off x="194943" y="1590673"/>
                            <a:ext cx="49530" cy="69850"/>
                          </a:xfrm>
                          <a:custGeom>
                            <a:avLst/>
                            <a:gdLst/>
                            <a:ahLst/>
                            <a:cxnLst/>
                            <a:rect l="l" t="t" r="r" b="b"/>
                            <a:pathLst>
                              <a:path w="49530" h="69850">
                                <a:moveTo>
                                  <a:pt x="49212" y="0"/>
                                </a:moveTo>
                                <a:lnTo>
                                  <a:pt x="0" y="69850"/>
                                </a:lnTo>
                              </a:path>
                            </a:pathLst>
                          </a:custGeom>
                          <a:ln w="12700">
                            <a:solidFill>
                              <a:srgbClr val="000000"/>
                            </a:solidFill>
                            <a:prstDash val="solid"/>
                          </a:ln>
                        </wps:spPr>
                        <wps:bodyPr wrap="square" lIns="0" tIns="0" rIns="0" bIns="0" rtlCol="0">
                          <a:prstTxWarp prst="textNoShape">
                            <a:avLst/>
                          </a:prstTxWarp>
                          <a:noAutofit/>
                        </wps:bodyPr>
                      </wps:wsp>
                      <wps:wsp>
                        <wps:cNvPr id="1533" name="Graphic 1533"/>
                        <wps:cNvSpPr/>
                        <wps:spPr>
                          <a:xfrm>
                            <a:off x="113982" y="1589086"/>
                            <a:ext cx="49530" cy="71755"/>
                          </a:xfrm>
                          <a:custGeom>
                            <a:avLst/>
                            <a:gdLst/>
                            <a:ahLst/>
                            <a:cxnLst/>
                            <a:rect l="l" t="t" r="r" b="b"/>
                            <a:pathLst>
                              <a:path w="49530" h="71755">
                                <a:moveTo>
                                  <a:pt x="49212" y="0"/>
                                </a:moveTo>
                                <a:lnTo>
                                  <a:pt x="0" y="71437"/>
                                </a:lnTo>
                              </a:path>
                            </a:pathLst>
                          </a:custGeom>
                          <a:ln w="12700">
                            <a:solidFill>
                              <a:srgbClr val="000000"/>
                            </a:solidFill>
                            <a:prstDash val="solid"/>
                          </a:ln>
                        </wps:spPr>
                        <wps:bodyPr wrap="square" lIns="0" tIns="0" rIns="0" bIns="0" rtlCol="0">
                          <a:prstTxWarp prst="textNoShape">
                            <a:avLst/>
                          </a:prstTxWarp>
                          <a:noAutofit/>
                        </wps:bodyPr>
                      </wps:wsp>
                      <wps:wsp>
                        <wps:cNvPr id="1534" name="Graphic 1534"/>
                        <wps:cNvSpPr/>
                        <wps:spPr>
                          <a:xfrm>
                            <a:off x="39369" y="1589086"/>
                            <a:ext cx="49530" cy="71755"/>
                          </a:xfrm>
                          <a:custGeom>
                            <a:avLst/>
                            <a:gdLst/>
                            <a:ahLst/>
                            <a:cxnLst/>
                            <a:rect l="l" t="t" r="r" b="b"/>
                            <a:pathLst>
                              <a:path w="49530" h="71755">
                                <a:moveTo>
                                  <a:pt x="49212" y="0"/>
                                </a:moveTo>
                                <a:lnTo>
                                  <a:pt x="0" y="71437"/>
                                </a:lnTo>
                              </a:path>
                            </a:pathLst>
                          </a:custGeom>
                          <a:ln w="12700">
                            <a:solidFill>
                              <a:srgbClr val="000000"/>
                            </a:solidFill>
                            <a:prstDash val="solid"/>
                          </a:ln>
                        </wps:spPr>
                        <wps:bodyPr wrap="square" lIns="0" tIns="0" rIns="0" bIns="0" rtlCol="0">
                          <a:prstTxWarp prst="textNoShape">
                            <a:avLst/>
                          </a:prstTxWarp>
                          <a:noAutofit/>
                        </wps:bodyPr>
                      </wps:wsp>
                      <wps:wsp>
                        <wps:cNvPr id="1535" name="Graphic 1535"/>
                        <wps:cNvSpPr/>
                        <wps:spPr>
                          <a:xfrm>
                            <a:off x="272731" y="1585911"/>
                            <a:ext cx="49530" cy="69850"/>
                          </a:xfrm>
                          <a:custGeom>
                            <a:avLst/>
                            <a:gdLst/>
                            <a:ahLst/>
                            <a:cxnLst/>
                            <a:rect l="l" t="t" r="r" b="b"/>
                            <a:pathLst>
                              <a:path w="49530" h="69850">
                                <a:moveTo>
                                  <a:pt x="49212" y="0"/>
                                </a:moveTo>
                                <a:lnTo>
                                  <a:pt x="0" y="69850"/>
                                </a:lnTo>
                              </a:path>
                            </a:pathLst>
                          </a:custGeom>
                          <a:ln w="12700">
                            <a:solidFill>
                              <a:srgbClr val="000000"/>
                            </a:solidFill>
                            <a:prstDash val="solid"/>
                          </a:ln>
                        </wps:spPr>
                        <wps:bodyPr wrap="square" lIns="0" tIns="0" rIns="0" bIns="0" rtlCol="0">
                          <a:prstTxWarp prst="textNoShape">
                            <a:avLst/>
                          </a:prstTxWarp>
                          <a:noAutofit/>
                        </wps:bodyPr>
                      </wps:wsp>
                      <wps:wsp>
                        <wps:cNvPr id="1536" name="Graphic 1536"/>
                        <wps:cNvSpPr/>
                        <wps:spPr>
                          <a:xfrm>
                            <a:off x="201295" y="1590673"/>
                            <a:ext cx="49530" cy="69850"/>
                          </a:xfrm>
                          <a:custGeom>
                            <a:avLst/>
                            <a:gdLst/>
                            <a:ahLst/>
                            <a:cxnLst/>
                            <a:rect l="l" t="t" r="r" b="b"/>
                            <a:pathLst>
                              <a:path w="49530" h="69850">
                                <a:moveTo>
                                  <a:pt x="49212" y="0"/>
                                </a:moveTo>
                                <a:lnTo>
                                  <a:pt x="0" y="69850"/>
                                </a:lnTo>
                              </a:path>
                            </a:pathLst>
                          </a:custGeom>
                          <a:ln w="12700">
                            <a:solidFill>
                              <a:srgbClr val="000000"/>
                            </a:solidFill>
                            <a:prstDash val="solid"/>
                          </a:ln>
                        </wps:spPr>
                        <wps:bodyPr wrap="square" lIns="0" tIns="0" rIns="0" bIns="0" rtlCol="0">
                          <a:prstTxWarp prst="textNoShape">
                            <a:avLst/>
                          </a:prstTxWarp>
                          <a:noAutofit/>
                        </wps:bodyPr>
                      </wps:wsp>
                      <wps:wsp>
                        <wps:cNvPr id="1537" name="Graphic 1537"/>
                        <wps:cNvSpPr/>
                        <wps:spPr>
                          <a:xfrm>
                            <a:off x="118743" y="1589086"/>
                            <a:ext cx="50800" cy="71755"/>
                          </a:xfrm>
                          <a:custGeom>
                            <a:avLst/>
                            <a:gdLst/>
                            <a:ahLst/>
                            <a:cxnLst/>
                            <a:rect l="l" t="t" r="r" b="b"/>
                            <a:pathLst>
                              <a:path w="50800" h="71755">
                                <a:moveTo>
                                  <a:pt x="50800" y="0"/>
                                </a:moveTo>
                                <a:lnTo>
                                  <a:pt x="0" y="71437"/>
                                </a:lnTo>
                              </a:path>
                            </a:pathLst>
                          </a:custGeom>
                          <a:ln w="12700">
                            <a:solidFill>
                              <a:srgbClr val="000000"/>
                            </a:solidFill>
                            <a:prstDash val="solid"/>
                          </a:ln>
                        </wps:spPr>
                        <wps:bodyPr wrap="square" lIns="0" tIns="0" rIns="0" bIns="0" rtlCol="0">
                          <a:prstTxWarp prst="textNoShape">
                            <a:avLst/>
                          </a:prstTxWarp>
                          <a:noAutofit/>
                        </wps:bodyPr>
                      </wps:wsp>
                      <wps:wsp>
                        <wps:cNvPr id="1538" name="Graphic 1538"/>
                        <wps:cNvSpPr/>
                        <wps:spPr>
                          <a:xfrm>
                            <a:off x="45719" y="1589086"/>
                            <a:ext cx="49530" cy="71755"/>
                          </a:xfrm>
                          <a:custGeom>
                            <a:avLst/>
                            <a:gdLst/>
                            <a:ahLst/>
                            <a:cxnLst/>
                            <a:rect l="l" t="t" r="r" b="b"/>
                            <a:pathLst>
                              <a:path w="49530" h="71755">
                                <a:moveTo>
                                  <a:pt x="49212" y="0"/>
                                </a:moveTo>
                                <a:lnTo>
                                  <a:pt x="0" y="71437"/>
                                </a:lnTo>
                              </a:path>
                            </a:pathLst>
                          </a:custGeom>
                          <a:ln w="12700">
                            <a:solidFill>
                              <a:srgbClr val="000000"/>
                            </a:solidFill>
                            <a:prstDash val="solid"/>
                          </a:ln>
                        </wps:spPr>
                        <wps:bodyPr wrap="square" lIns="0" tIns="0" rIns="0" bIns="0" rtlCol="0">
                          <a:prstTxWarp prst="textNoShape">
                            <a:avLst/>
                          </a:prstTxWarp>
                          <a:noAutofit/>
                        </wps:bodyPr>
                      </wps:wsp>
                      <wps:wsp>
                        <wps:cNvPr id="1539" name="Graphic 1539"/>
                        <wps:cNvSpPr/>
                        <wps:spPr>
                          <a:xfrm>
                            <a:off x="282256" y="220662"/>
                            <a:ext cx="805180" cy="1270"/>
                          </a:xfrm>
                          <a:custGeom>
                            <a:avLst/>
                            <a:gdLst/>
                            <a:ahLst/>
                            <a:cxnLst/>
                            <a:rect l="l" t="t" r="r" b="b"/>
                            <a:pathLst>
                              <a:path w="805180" h="0">
                                <a:moveTo>
                                  <a:pt x="0" y="0"/>
                                </a:moveTo>
                                <a:lnTo>
                                  <a:pt x="804862" y="0"/>
                                </a:lnTo>
                              </a:path>
                            </a:pathLst>
                          </a:custGeom>
                          <a:ln w="12700">
                            <a:solidFill>
                              <a:srgbClr val="000000"/>
                            </a:solidFill>
                            <a:prstDash val="solid"/>
                          </a:ln>
                        </wps:spPr>
                        <wps:bodyPr wrap="square" lIns="0" tIns="0" rIns="0" bIns="0" rtlCol="0">
                          <a:prstTxWarp prst="textNoShape">
                            <a:avLst/>
                          </a:prstTxWarp>
                          <a:noAutofit/>
                        </wps:bodyPr>
                      </wps:wsp>
                      <wps:wsp>
                        <wps:cNvPr id="1540" name="Graphic 1540"/>
                        <wps:cNvSpPr/>
                        <wps:spPr>
                          <a:xfrm>
                            <a:off x="315593" y="280987"/>
                            <a:ext cx="1270" cy="1238250"/>
                          </a:xfrm>
                          <a:custGeom>
                            <a:avLst/>
                            <a:gdLst/>
                            <a:ahLst/>
                            <a:cxnLst/>
                            <a:rect l="l" t="t" r="r" b="b"/>
                            <a:pathLst>
                              <a:path w="0" h="1238250">
                                <a:moveTo>
                                  <a:pt x="0" y="0"/>
                                </a:moveTo>
                                <a:lnTo>
                                  <a:pt x="0" y="1238250"/>
                                </a:lnTo>
                              </a:path>
                            </a:pathLst>
                          </a:custGeom>
                          <a:ln w="6350">
                            <a:solidFill>
                              <a:srgbClr val="000000"/>
                            </a:solidFill>
                            <a:prstDash val="solid"/>
                          </a:ln>
                        </wps:spPr>
                        <wps:bodyPr wrap="square" lIns="0" tIns="0" rIns="0" bIns="0" rtlCol="0">
                          <a:prstTxWarp prst="textNoShape">
                            <a:avLst/>
                          </a:prstTxWarp>
                          <a:noAutofit/>
                        </wps:bodyPr>
                      </wps:wsp>
                      <wps:wsp>
                        <wps:cNvPr id="1541" name="Graphic 1541"/>
                        <wps:cNvSpPr/>
                        <wps:spPr>
                          <a:xfrm>
                            <a:off x="277482" y="217490"/>
                            <a:ext cx="76200" cy="1365250"/>
                          </a:xfrm>
                          <a:custGeom>
                            <a:avLst/>
                            <a:gdLst/>
                            <a:ahLst/>
                            <a:cxnLst/>
                            <a:rect l="l" t="t" r="r" b="b"/>
                            <a:pathLst>
                              <a:path w="76200" h="1365250">
                                <a:moveTo>
                                  <a:pt x="76200" y="1289050"/>
                                </a:moveTo>
                                <a:lnTo>
                                  <a:pt x="0" y="1289050"/>
                                </a:lnTo>
                                <a:lnTo>
                                  <a:pt x="38100" y="1365250"/>
                                </a:lnTo>
                                <a:lnTo>
                                  <a:pt x="76200" y="1289050"/>
                                </a:lnTo>
                                <a:close/>
                              </a:path>
                              <a:path w="76200" h="1365250">
                                <a:moveTo>
                                  <a:pt x="76200" y="76200"/>
                                </a:moveTo>
                                <a:lnTo>
                                  <a:pt x="38100" y="0"/>
                                </a:lnTo>
                                <a:lnTo>
                                  <a:pt x="0" y="76200"/>
                                </a:lnTo>
                                <a:lnTo>
                                  <a:pt x="76200" y="76200"/>
                                </a:lnTo>
                                <a:close/>
                              </a:path>
                            </a:pathLst>
                          </a:custGeom>
                          <a:solidFill>
                            <a:srgbClr val="000000"/>
                          </a:solidFill>
                        </wps:spPr>
                        <wps:bodyPr wrap="square" lIns="0" tIns="0" rIns="0" bIns="0" rtlCol="0">
                          <a:prstTxWarp prst="textNoShape">
                            <a:avLst/>
                          </a:prstTxWarp>
                          <a:noAutofit/>
                        </wps:bodyPr>
                      </wps:wsp>
                      <wps:wsp>
                        <wps:cNvPr id="1542" name="Graphic 1542"/>
                        <wps:cNvSpPr/>
                        <wps:spPr>
                          <a:xfrm>
                            <a:off x="113982" y="6350"/>
                            <a:ext cx="976630" cy="1270"/>
                          </a:xfrm>
                          <a:custGeom>
                            <a:avLst/>
                            <a:gdLst/>
                            <a:ahLst/>
                            <a:cxnLst/>
                            <a:rect l="l" t="t" r="r" b="b"/>
                            <a:pathLst>
                              <a:path w="976630" h="0">
                                <a:moveTo>
                                  <a:pt x="0" y="0"/>
                                </a:moveTo>
                                <a:lnTo>
                                  <a:pt x="976312" y="0"/>
                                </a:lnTo>
                              </a:path>
                            </a:pathLst>
                          </a:custGeom>
                          <a:ln w="12700">
                            <a:solidFill>
                              <a:srgbClr val="000000"/>
                            </a:solidFill>
                            <a:prstDash val="solid"/>
                          </a:ln>
                        </wps:spPr>
                        <wps:bodyPr wrap="square" lIns="0" tIns="0" rIns="0" bIns="0" rtlCol="0">
                          <a:prstTxWarp prst="textNoShape">
                            <a:avLst/>
                          </a:prstTxWarp>
                          <a:noAutofit/>
                        </wps:bodyPr>
                      </wps:wsp>
                      <wps:wsp>
                        <wps:cNvPr id="1543" name="Graphic 1543"/>
                        <wps:cNvSpPr/>
                        <wps:spPr>
                          <a:xfrm>
                            <a:off x="147318" y="66675"/>
                            <a:ext cx="1270" cy="1449705"/>
                          </a:xfrm>
                          <a:custGeom>
                            <a:avLst/>
                            <a:gdLst/>
                            <a:ahLst/>
                            <a:cxnLst/>
                            <a:rect l="l" t="t" r="r" b="b"/>
                            <a:pathLst>
                              <a:path w="0" h="1449705">
                                <a:moveTo>
                                  <a:pt x="0" y="0"/>
                                </a:moveTo>
                                <a:lnTo>
                                  <a:pt x="0" y="1449387"/>
                                </a:lnTo>
                              </a:path>
                            </a:pathLst>
                          </a:custGeom>
                          <a:ln w="6350">
                            <a:solidFill>
                              <a:srgbClr val="000000"/>
                            </a:solidFill>
                            <a:prstDash val="solid"/>
                          </a:ln>
                        </wps:spPr>
                        <wps:bodyPr wrap="square" lIns="0" tIns="0" rIns="0" bIns="0" rtlCol="0">
                          <a:prstTxWarp prst="textNoShape">
                            <a:avLst/>
                          </a:prstTxWarp>
                          <a:noAutofit/>
                        </wps:bodyPr>
                      </wps:wsp>
                      <wps:wsp>
                        <wps:cNvPr id="1544" name="Graphic 1544"/>
                        <wps:cNvSpPr/>
                        <wps:spPr>
                          <a:xfrm>
                            <a:off x="109207" y="3178"/>
                            <a:ext cx="76200" cy="1576705"/>
                          </a:xfrm>
                          <a:custGeom>
                            <a:avLst/>
                            <a:gdLst/>
                            <a:ahLst/>
                            <a:cxnLst/>
                            <a:rect l="l" t="t" r="r" b="b"/>
                            <a:pathLst>
                              <a:path w="76200" h="1576705">
                                <a:moveTo>
                                  <a:pt x="76200" y="1500187"/>
                                </a:moveTo>
                                <a:lnTo>
                                  <a:pt x="0" y="1500187"/>
                                </a:lnTo>
                                <a:lnTo>
                                  <a:pt x="38100" y="1576387"/>
                                </a:lnTo>
                                <a:lnTo>
                                  <a:pt x="76200" y="1500187"/>
                                </a:lnTo>
                                <a:close/>
                              </a:path>
                              <a:path w="76200" h="1576705">
                                <a:moveTo>
                                  <a:pt x="76200" y="76200"/>
                                </a:moveTo>
                                <a:lnTo>
                                  <a:pt x="38100" y="0"/>
                                </a:lnTo>
                                <a:lnTo>
                                  <a:pt x="0" y="76200"/>
                                </a:lnTo>
                                <a:lnTo>
                                  <a:pt x="76200" y="76200"/>
                                </a:lnTo>
                                <a:close/>
                              </a:path>
                            </a:pathLst>
                          </a:custGeom>
                          <a:solidFill>
                            <a:srgbClr val="000000"/>
                          </a:solidFill>
                        </wps:spPr>
                        <wps:bodyPr wrap="square" lIns="0" tIns="0" rIns="0" bIns="0" rtlCol="0">
                          <a:prstTxWarp prst="textNoShape">
                            <a:avLst/>
                          </a:prstTxWarp>
                          <a:noAutofit/>
                        </wps:bodyPr>
                      </wps:wsp>
                      <wps:wsp>
                        <wps:cNvPr id="1545" name="Graphic 1545"/>
                        <wps:cNvSpPr/>
                        <wps:spPr>
                          <a:xfrm>
                            <a:off x="1102993" y="2628898"/>
                            <a:ext cx="397510" cy="408940"/>
                          </a:xfrm>
                          <a:custGeom>
                            <a:avLst/>
                            <a:gdLst/>
                            <a:ahLst/>
                            <a:cxnLst/>
                            <a:rect l="l" t="t" r="r" b="b"/>
                            <a:pathLst>
                              <a:path w="397510" h="408940">
                                <a:moveTo>
                                  <a:pt x="0" y="0"/>
                                </a:moveTo>
                                <a:lnTo>
                                  <a:pt x="397065" y="408495"/>
                                </a:lnTo>
                              </a:path>
                            </a:pathLst>
                          </a:custGeom>
                          <a:ln w="12700">
                            <a:solidFill>
                              <a:srgbClr val="000000"/>
                            </a:solidFill>
                            <a:prstDash val="solid"/>
                          </a:ln>
                        </wps:spPr>
                        <wps:bodyPr wrap="square" lIns="0" tIns="0" rIns="0" bIns="0" rtlCol="0">
                          <a:prstTxWarp prst="textNoShape">
                            <a:avLst/>
                          </a:prstTxWarp>
                          <a:noAutofit/>
                        </wps:bodyPr>
                      </wps:wsp>
                      <wps:wsp>
                        <wps:cNvPr id="1546" name="Graphic 1546"/>
                        <wps:cNvSpPr/>
                        <wps:spPr>
                          <a:xfrm>
                            <a:off x="1463883" y="3001726"/>
                            <a:ext cx="80645" cy="81280"/>
                          </a:xfrm>
                          <a:custGeom>
                            <a:avLst/>
                            <a:gdLst/>
                            <a:ahLst/>
                            <a:cxnLst/>
                            <a:rect l="l" t="t" r="r" b="b"/>
                            <a:pathLst>
                              <a:path w="80645" h="81280">
                                <a:moveTo>
                                  <a:pt x="54648" y="0"/>
                                </a:moveTo>
                                <a:lnTo>
                                  <a:pt x="0" y="53111"/>
                                </a:lnTo>
                                <a:lnTo>
                                  <a:pt x="80441" y="81191"/>
                                </a:lnTo>
                                <a:lnTo>
                                  <a:pt x="54648" y="0"/>
                                </a:lnTo>
                                <a:close/>
                              </a:path>
                            </a:pathLst>
                          </a:custGeom>
                          <a:solidFill>
                            <a:srgbClr val="000000"/>
                          </a:solidFill>
                        </wps:spPr>
                        <wps:bodyPr wrap="square" lIns="0" tIns="0" rIns="0" bIns="0" rtlCol="0">
                          <a:prstTxWarp prst="textNoShape">
                            <a:avLst/>
                          </a:prstTxWarp>
                          <a:noAutofit/>
                        </wps:bodyPr>
                      </wps:wsp>
                      <wps:wsp>
                        <wps:cNvPr id="1547" name="Textbox 1547"/>
                        <wps:cNvSpPr txBox="1"/>
                        <wps:spPr>
                          <a:xfrm>
                            <a:off x="0" y="771185"/>
                            <a:ext cx="106680" cy="178435"/>
                          </a:xfrm>
                          <a:prstGeom prst="rect">
                            <a:avLst/>
                          </a:prstGeom>
                        </wps:spPr>
                        <wps:txbx>
                          <w:txbxContent>
                            <w:p>
                              <w:pPr>
                                <w:spacing w:line="281" w:lineRule="exact" w:before="0"/>
                                <w:ind w:left="0" w:right="0" w:firstLine="0"/>
                                <w:jc w:val="left"/>
                                <w:rPr>
                                  <w:rFonts w:ascii="Calibri"/>
                                  <w:sz w:val="28"/>
                                </w:rPr>
                              </w:pPr>
                              <w:r>
                                <w:rPr>
                                  <w:rFonts w:ascii="Calibri"/>
                                  <w:spacing w:val="-10"/>
                                  <w:sz w:val="28"/>
                                </w:rPr>
                                <w:t>h</w:t>
                              </w:r>
                            </w:p>
                          </w:txbxContent>
                        </wps:txbx>
                        <wps:bodyPr wrap="square" lIns="0" tIns="0" rIns="0" bIns="0" rtlCol="0">
                          <a:noAutofit/>
                        </wps:bodyPr>
                      </wps:wsp>
                      <wps:wsp>
                        <wps:cNvPr id="1548" name="Textbox 1548"/>
                        <wps:cNvSpPr txBox="1"/>
                        <wps:spPr>
                          <a:xfrm>
                            <a:off x="391668" y="772709"/>
                            <a:ext cx="163830" cy="220345"/>
                          </a:xfrm>
                          <a:prstGeom prst="rect">
                            <a:avLst/>
                          </a:prstGeom>
                        </wps:spPr>
                        <wps:txbx>
                          <w:txbxContent>
                            <w:p>
                              <w:pPr>
                                <w:spacing w:line="189" w:lineRule="auto" w:before="0"/>
                                <w:ind w:left="0" w:right="0" w:firstLine="0"/>
                                <w:jc w:val="left"/>
                                <w:rPr>
                                  <w:rFonts w:ascii="Calibri"/>
                                  <w:sz w:val="18"/>
                                </w:rPr>
                              </w:pPr>
                              <w:r>
                                <w:rPr>
                                  <w:rFonts w:ascii="Calibri"/>
                                  <w:spacing w:val="-5"/>
                                  <w:sz w:val="28"/>
                                </w:rPr>
                                <w:t>h</w:t>
                              </w:r>
                              <w:r>
                                <w:rPr>
                                  <w:rFonts w:ascii="Calibri"/>
                                  <w:spacing w:val="-5"/>
                                  <w:position w:val="-8"/>
                                  <w:sz w:val="18"/>
                                </w:rPr>
                                <w:t>0</w:t>
                              </w:r>
                            </w:p>
                          </w:txbxContent>
                        </wps:txbx>
                        <wps:bodyPr wrap="square" lIns="0" tIns="0" rIns="0" bIns="0" rtlCol="0">
                          <a:noAutofit/>
                        </wps:bodyPr>
                      </wps:wsp>
                      <wps:wsp>
                        <wps:cNvPr id="1549" name="Textbox 1549"/>
                        <wps:cNvSpPr txBox="1"/>
                        <wps:spPr>
                          <a:xfrm>
                            <a:off x="800100" y="1248197"/>
                            <a:ext cx="155575" cy="220345"/>
                          </a:xfrm>
                          <a:prstGeom prst="rect">
                            <a:avLst/>
                          </a:prstGeom>
                        </wps:spPr>
                        <wps:txbx>
                          <w:txbxContent>
                            <w:p>
                              <w:pPr>
                                <w:spacing w:line="189" w:lineRule="auto" w:before="0"/>
                                <w:ind w:left="0" w:right="0" w:firstLine="0"/>
                                <w:jc w:val="left"/>
                                <w:rPr>
                                  <w:rFonts w:ascii="Calibri"/>
                                  <w:sz w:val="18"/>
                                </w:rPr>
                              </w:pPr>
                              <w:r>
                                <w:rPr>
                                  <w:rFonts w:ascii="Calibri"/>
                                  <w:spacing w:val="-5"/>
                                  <w:sz w:val="28"/>
                                </w:rPr>
                                <w:t>h</w:t>
                              </w:r>
                              <w:r>
                                <w:rPr>
                                  <w:rFonts w:ascii="Calibri"/>
                                  <w:spacing w:val="-5"/>
                                  <w:position w:val="-8"/>
                                  <w:sz w:val="18"/>
                                </w:rPr>
                                <w:t>x</w:t>
                              </w:r>
                            </w:p>
                          </w:txbxContent>
                        </wps:txbx>
                        <wps:bodyPr wrap="square" lIns="0" tIns="0" rIns="0" bIns="0" rtlCol="0">
                          <a:noAutofit/>
                        </wps:bodyPr>
                      </wps:wsp>
                      <wps:wsp>
                        <wps:cNvPr id="1550" name="Textbox 1550"/>
                        <wps:cNvSpPr txBox="1"/>
                        <wps:spPr>
                          <a:xfrm>
                            <a:off x="1235963" y="1059221"/>
                            <a:ext cx="125095" cy="220345"/>
                          </a:xfrm>
                          <a:prstGeom prst="rect">
                            <a:avLst/>
                          </a:prstGeom>
                        </wps:spPr>
                        <wps:txbx>
                          <w:txbxContent>
                            <w:p>
                              <w:pPr>
                                <w:spacing w:line="189" w:lineRule="auto" w:before="0"/>
                                <w:ind w:left="0" w:right="0" w:firstLine="0"/>
                                <w:jc w:val="left"/>
                                <w:rPr>
                                  <w:rFonts w:ascii="Calibri"/>
                                  <w:sz w:val="18"/>
                                </w:rPr>
                              </w:pPr>
                              <w:r>
                                <w:rPr>
                                  <w:rFonts w:ascii="Calibri"/>
                                  <w:spacing w:val="-5"/>
                                  <w:sz w:val="28"/>
                                </w:rPr>
                                <w:t>r</w:t>
                              </w:r>
                              <w:r>
                                <w:rPr>
                                  <w:rFonts w:ascii="Calibri"/>
                                  <w:spacing w:val="-5"/>
                                  <w:position w:val="-8"/>
                                  <w:sz w:val="18"/>
                                </w:rPr>
                                <w:t>x</w:t>
                              </w:r>
                            </w:p>
                          </w:txbxContent>
                        </wps:txbx>
                        <wps:bodyPr wrap="square" lIns="0" tIns="0" rIns="0" bIns="0" rtlCol="0">
                          <a:noAutofit/>
                        </wps:bodyPr>
                      </wps:wsp>
                      <wps:wsp>
                        <wps:cNvPr id="1551" name="Textbox 1551"/>
                        <wps:cNvSpPr txBox="1"/>
                        <wps:spPr>
                          <a:xfrm>
                            <a:off x="1357883" y="1787693"/>
                            <a:ext cx="160655" cy="626110"/>
                          </a:xfrm>
                          <a:prstGeom prst="rect">
                            <a:avLst/>
                          </a:prstGeom>
                        </wps:spPr>
                        <wps:txbx>
                          <w:txbxContent>
                            <w:p>
                              <w:pPr>
                                <w:spacing w:line="189" w:lineRule="auto" w:before="0"/>
                                <w:ind w:left="43" w:right="0" w:firstLine="0"/>
                                <w:jc w:val="left"/>
                                <w:rPr>
                                  <w:rFonts w:ascii="Calibri"/>
                                  <w:sz w:val="18"/>
                                </w:rPr>
                              </w:pPr>
                              <w:r>
                                <w:rPr>
                                  <w:rFonts w:ascii="Calibri"/>
                                  <w:spacing w:val="-5"/>
                                  <w:sz w:val="28"/>
                                </w:rPr>
                                <w:t>r</w:t>
                              </w:r>
                              <w:r>
                                <w:rPr>
                                  <w:rFonts w:ascii="Calibri"/>
                                  <w:spacing w:val="-5"/>
                                  <w:position w:val="-8"/>
                                  <w:sz w:val="18"/>
                                </w:rPr>
                                <w:t>0</w:t>
                              </w:r>
                            </w:p>
                            <w:p>
                              <w:pPr>
                                <w:spacing w:line="240" w:lineRule="auto" w:before="33"/>
                                <w:rPr>
                                  <w:rFonts w:ascii="Calibri"/>
                                  <w:sz w:val="18"/>
                                </w:rPr>
                              </w:pPr>
                            </w:p>
                            <w:p>
                              <w:pPr>
                                <w:spacing w:line="235" w:lineRule="auto" w:before="0"/>
                                <w:ind w:left="0" w:right="0" w:firstLine="0"/>
                                <w:jc w:val="left"/>
                                <w:rPr>
                                  <w:rFonts w:ascii="Calibri"/>
                                  <w:sz w:val="18"/>
                                </w:rPr>
                              </w:pPr>
                              <w:r>
                                <w:rPr>
                                  <w:rFonts w:ascii="Calibri"/>
                                  <w:spacing w:val="-5"/>
                                  <w:sz w:val="28"/>
                                </w:rPr>
                                <w:t>r</w:t>
                              </w:r>
                              <w:r>
                                <w:rPr>
                                  <w:rFonts w:ascii="Calibri"/>
                                  <w:spacing w:val="-5"/>
                                  <w:position w:val="-8"/>
                                  <w:sz w:val="18"/>
                                </w:rPr>
                                <w:t>x</w:t>
                              </w:r>
                            </w:p>
                          </w:txbxContent>
                        </wps:txbx>
                        <wps:bodyPr wrap="square" lIns="0" tIns="0" rIns="0" bIns="0" rtlCol="0">
                          <a:noAutofit/>
                        </wps:bodyPr>
                      </wps:wsp>
                      <wps:wsp>
                        <wps:cNvPr id="1552" name="Textbox 1552"/>
                        <wps:cNvSpPr txBox="1"/>
                        <wps:spPr>
                          <a:xfrm>
                            <a:off x="1400555" y="2761529"/>
                            <a:ext cx="133350" cy="220345"/>
                          </a:xfrm>
                          <a:prstGeom prst="rect">
                            <a:avLst/>
                          </a:prstGeom>
                        </wps:spPr>
                        <wps:txbx>
                          <w:txbxContent>
                            <w:p>
                              <w:pPr>
                                <w:spacing w:line="189" w:lineRule="auto" w:before="0"/>
                                <w:ind w:left="0" w:right="0" w:firstLine="0"/>
                                <w:jc w:val="left"/>
                                <w:rPr>
                                  <w:rFonts w:ascii="Calibri"/>
                                  <w:sz w:val="18"/>
                                </w:rPr>
                              </w:pPr>
                              <w:r>
                                <w:rPr>
                                  <w:rFonts w:ascii="Calibri"/>
                                  <w:spacing w:val="-5"/>
                                  <w:sz w:val="28"/>
                                </w:rPr>
                                <w:t>r</w:t>
                              </w:r>
                              <w:r>
                                <w:rPr>
                                  <w:rFonts w:ascii="Calibri"/>
                                  <w:spacing w:val="-5"/>
                                  <w:position w:val="-8"/>
                                  <w:sz w:val="18"/>
                                </w:rPr>
                                <w:t>0</w:t>
                              </w:r>
                            </w:p>
                          </w:txbxContent>
                        </wps:txbx>
                        <wps:bodyPr wrap="square" lIns="0" tIns="0" rIns="0" bIns="0" rtlCol="0">
                          <a:noAutofit/>
                        </wps:bodyPr>
                      </wps:wsp>
                    </wpg:wgp>
                  </a:graphicData>
                </a:graphic>
              </wp:inline>
            </w:drawing>
          </mc:Choice>
          <mc:Fallback>
            <w:pict>
              <v:group style="width:147.35pt;height:266.25pt;mso-position-horizontal-relative:char;mso-position-vertical-relative:line" id="docshapegroup941" coordorigin="0,0" coordsize="2947,5325">
                <v:line style="position:absolute" from="2785,2500" to="2785,2770" stroked="true" strokeweight="1pt" strokecolor="#000000">
                  <v:stroke dashstyle="solid"/>
                </v:line>
                <v:shape style="position:absolute;left:659;top:355;width:2133;height:2150" id="docshape942" coordorigin="659,355" coordsize="2133,2150" path="m659,2505l1726,355,2792,2505,659,2505xe" filled="false" stroked="true" strokeweight="1pt" strokecolor="#000000">
                  <v:path arrowok="t"/>
                  <v:stroke dashstyle="solid"/>
                </v:shape>
                <v:line style="position:absolute" from="1717,13" to="1717,3185" stroked="true" strokeweight="1pt" strokecolor="#000000">
                  <v:stroke dashstyle="solid"/>
                </v:line>
                <v:shape style="position:absolute;left:1264;top:3672;width:903;height:905" id="docshape943" coordorigin="1264,3673" coordsize="903,905" path="m1264,4125l1270,4052,1288,3982,1315,3917,1352,3858,1397,3805,1449,3760,1508,3723,1573,3696,1643,3678,1716,3673,1789,3678,1858,3696,1923,3723,1982,3760,2035,3805,2080,3858,2117,3917,2144,3982,2161,4052,2167,4125,2161,4198,2144,4268,2117,4333,2080,4392,2035,4445,1982,4490,1923,4527,1858,4554,1789,4572,1716,4578,1643,4572,1573,4554,1508,4527,1449,4490,1397,4445,1352,4392,1315,4333,1288,4268,1270,4198,1264,4125xe" filled="false" stroked="true" strokeweight="1pt" strokecolor="#000000">
                  <v:path arrowok="t"/>
                  <v:stroke dashstyle="solid"/>
                </v:shape>
                <v:line style="position:absolute" from="457,4118" to="2947,4118" stroked="true" strokeweight="1pt" strokecolor="#000000">
                  <v:stroke dashstyle="longdashdot"/>
                </v:line>
                <v:line style="position:absolute" from="1717,3000" to="1717,5325" stroked="true" strokeweight="1pt" strokecolor="#000000">
                  <v:stroke dashstyle="longdashdot"/>
                </v:line>
                <v:shape style="position:absolute;left:659;top:3062;width:2080;height:2098" id="docshape944" coordorigin="659,3062" coordsize="2080,2098" path="m659,4111l662,4036,670,3963,682,3891,700,3821,722,3753,748,3687,779,3623,813,3562,852,3503,894,3448,940,3395,989,3345,1041,3299,1097,3257,1155,3218,1215,3183,1279,3152,1344,3125,1412,3103,1481,3086,1552,3073,1625,3065,1699,3062,1774,3065,1847,3073,1918,3086,1987,3103,2055,3125,2120,3152,2184,3183,2244,3218,2302,3257,2358,3299,2410,3345,2459,3395,2505,3448,2547,3503,2586,3562,2620,3623,2651,3687,2677,3753,2699,3821,2717,3891,2729,3963,2737,4036,2739,4111,2737,4186,2729,4260,2717,4331,2699,4402,2677,4470,2651,4536,2620,4599,2586,4661,2547,4719,2505,4775,2459,4828,2410,4877,2358,4923,2302,4966,2244,5005,2184,5040,2120,5071,2055,5097,1987,5119,1918,5137,1847,5150,1774,5157,1699,5160,1625,5157,1552,5150,1481,5137,1412,5119,1344,5097,1279,5071,1215,5040,1155,5005,1097,4966,1041,4923,989,4877,940,4828,894,4775,852,4719,813,4661,779,4599,748,4536,722,4470,700,4402,682,4331,670,4260,662,4186,659,4111xe" filled="false" stroked="true" strokeweight="1pt" strokecolor="#000000">
                  <v:path arrowok="t"/>
                  <v:stroke dashstyle="solid"/>
                </v:shape>
                <v:line style="position:absolute" from="1534,1590" to="2167,1590" stroked="true" strokeweight="1pt" strokecolor="#000000">
                  <v:stroke dashstyle="solid"/>
                </v:line>
                <v:line style="position:absolute" from="1592,1695" to="1592,2400" stroked="true" strokeweight=".5pt" strokecolor="#000000">
                  <v:stroke dashstyle="solid"/>
                </v:line>
                <v:shape style="position:absolute;left:1531;top:1595;width:120;height:905" id="docshape945" coordorigin="1532,1595" coordsize="120,905" path="m1652,2380l1532,2380,1592,2500,1652,2380xm1652,1715l1592,1595,1532,1715,1652,1715xe" filled="true" fillcolor="#000000" stroked="false">
                  <v:path arrowok="t"/>
                  <v:fill type="solid"/>
                </v:shape>
                <v:line style="position:absolute" from="1819,2765" to="2682,2765" stroked="true" strokeweight="1pt" strokecolor="#000000">
                  <v:stroke dashstyle="solid"/>
                </v:line>
                <v:shape style="position:absolute;left:1719;top:2705;width:1063;height:120" id="docshape946" coordorigin="1720,2705" coordsize="1063,120" path="m1840,2705l1720,2765,1840,2825,1840,2705xm2782,2765l2662,2705,2662,2825,2782,2765xe" filled="true" fillcolor="#000000" stroked="false">
                  <v:path arrowok="t"/>
                  <v:fill type="solid"/>
                </v:shape>
                <v:line style="position:absolute" from="1719,4117" to="1963,3875" stroked="true" strokeweight="1pt" strokecolor="#000000">
                  <v:stroke dashstyle="solid"/>
                </v:line>
                <v:shape style="position:absolute;left:1907;top:3805;width:128;height:128" id="docshape947" coordorigin="1907,3805" coordsize="128,128" path="m2034,3805l1907,3847,1992,3932,2034,3805xe" filled="true" fillcolor="#000000" stroked="false">
                  <v:path arrowok="t"/>
                  <v:fill type="solid"/>
                </v:shape>
                <v:line style="position:absolute" from="2034,3805" to="2324,3805" stroked="true" strokeweight="1pt" strokecolor="#000000">
                  <v:stroke dashstyle="solid"/>
                </v:line>
                <v:line style="position:absolute" from="149,2500" to="2937,2500" stroked="true" strokeweight="1.5pt" strokecolor="#000000">
                  <v:stroke dashstyle="solid"/>
                </v:line>
                <v:line style="position:absolute" from="2920,2500" to="2842,2607" stroked="true" strokeweight="1pt" strokecolor="#000000">
                  <v:stroke dashstyle="solid"/>
                </v:line>
                <v:line style="position:absolute" from="159,2500" to="2944,2500" stroked="true" strokeweight="1.5pt" strokecolor="#000000">
                  <v:stroke dashstyle="solid"/>
                </v:line>
                <v:line style="position:absolute" from="2807,2505" to="2729,2615" stroked="true" strokeweight="1pt" strokecolor="#000000">
                  <v:stroke dashstyle="solid"/>
                </v:line>
                <v:line style="position:absolute" from="2680,2505" to="2602,2615" stroked="true" strokeweight="1pt" strokecolor="#000000">
                  <v:stroke dashstyle="solid"/>
                </v:line>
                <v:line style="position:absolute" from="2562,2505" to="2484,2615" stroked="true" strokeweight="1pt" strokecolor="#000000">
                  <v:stroke dashstyle="solid"/>
                </v:line>
                <v:line style="position:absolute" from="2457,2505" to="2379,2615" stroked="true" strokeweight="1pt" strokecolor="#000000">
                  <v:stroke dashstyle="solid"/>
                </v:line>
                <v:line style="position:absolute" from="2347,2500" to="2269,2607" stroked="true" strokeweight="1pt" strokecolor="#000000">
                  <v:stroke dashstyle="solid"/>
                </v:line>
                <v:line style="position:absolute" from="2219,2498" to="2139,2608" stroked="true" strokeweight="1pt" strokecolor="#000000">
                  <v:stroke dashstyle="solid"/>
                </v:line>
                <v:line style="position:absolute" from="2102,2498" to="2024,2608" stroked="true" strokeweight="1pt" strokecolor="#000000">
                  <v:stroke dashstyle="solid"/>
                </v:line>
                <v:line style="position:absolute" from="1997,2498" to="1919,2608" stroked="true" strokeweight="1pt" strokecolor="#000000">
                  <v:stroke dashstyle="solid"/>
                </v:line>
                <v:line style="position:absolute" from="1884,2505" to="1807,2615" stroked="true" strokeweight="1pt" strokecolor="#000000">
                  <v:stroke dashstyle="solid"/>
                </v:line>
                <v:line style="position:absolute" from="1757,2505" to="1679,2615" stroked="true" strokeweight="1pt" strokecolor="#000000">
                  <v:stroke dashstyle="solid"/>
                </v:line>
                <v:line style="position:absolute" from="1639,2505" to="1562,2615" stroked="true" strokeweight="1pt" strokecolor="#000000">
                  <v:stroke dashstyle="solid"/>
                </v:line>
                <v:line style="position:absolute" from="1534,2505" to="1457,2615" stroked="true" strokeweight="1pt" strokecolor="#000000">
                  <v:stroke dashstyle="solid"/>
                </v:line>
                <v:line style="position:absolute" from="2007,2498" to="1929,2608" stroked="true" strokeweight="1pt" strokecolor="#000000">
                  <v:stroke dashstyle="solid"/>
                </v:line>
                <v:line style="position:absolute" from="1894,2505" to="1817,2615" stroked="true" strokeweight="1pt" strokecolor="#000000">
                  <v:stroke dashstyle="solid"/>
                </v:line>
                <v:line style="position:absolute" from="1764,2505" to="1687,2615" stroked="true" strokeweight="1pt" strokecolor="#000000">
                  <v:stroke dashstyle="solid"/>
                </v:line>
                <v:line style="position:absolute" from="1649,2505" to="1572,2615" stroked="true" strokeweight="1pt" strokecolor="#000000">
                  <v:stroke dashstyle="solid"/>
                </v:line>
                <v:line style="position:absolute" from="1544,2505" to="1467,2615" stroked="true" strokeweight="1pt" strokecolor="#000000">
                  <v:stroke dashstyle="solid"/>
                </v:line>
                <v:line style="position:absolute" from="1417,2500" to="1339,2607" stroked="true" strokeweight="1pt" strokecolor="#000000">
                  <v:stroke dashstyle="solid"/>
                </v:line>
                <v:line style="position:absolute" from="1289,2498" to="1212,2608" stroked="true" strokeweight="1pt" strokecolor="#000000">
                  <v:stroke dashstyle="solid"/>
                </v:line>
                <v:line style="position:absolute" from="1172,2498" to="1094,2608" stroked="true" strokeweight="1pt" strokecolor="#000000">
                  <v:stroke dashstyle="solid"/>
                </v:line>
                <v:line style="position:absolute" from="1067,2498" to="1007,2608" stroked="true" strokeweight="1pt" strokecolor="#000000">
                  <v:stroke dashstyle="solid"/>
                </v:line>
                <v:line style="position:absolute" from="974,2505" to="894,2615" stroked="true" strokeweight="1pt" strokecolor="#000000">
                  <v:stroke dashstyle="solid"/>
                </v:line>
                <v:line style="position:absolute" from="844,2505" to="767,2615" stroked="true" strokeweight="1pt" strokecolor="#000000">
                  <v:stroke dashstyle="solid"/>
                </v:line>
                <v:line style="position:absolute" from="727,2505" to="649,2615" stroked="true" strokeweight="1pt" strokecolor="#000000">
                  <v:stroke dashstyle="solid"/>
                </v:line>
                <v:line style="position:absolute" from="625,2505" to="545,2615" stroked="true" strokeweight="1pt" strokecolor="#000000">
                  <v:stroke dashstyle="solid"/>
                </v:line>
                <v:line style="position:absolute" from="1427,2500" to="1349,2607" stroked="true" strokeweight="1pt" strokecolor="#000000">
                  <v:stroke dashstyle="solid"/>
                </v:line>
                <v:line style="position:absolute" from="1299,2498" to="1222,2608" stroked="true" strokeweight="1pt" strokecolor="#000000">
                  <v:stroke dashstyle="solid"/>
                </v:line>
                <v:line style="position:absolute" from="1182,2498" to="1104,2608" stroked="true" strokeweight="1pt" strokecolor="#000000">
                  <v:stroke dashstyle="solid"/>
                </v:line>
                <v:line style="position:absolute" from="1077,2498" to="1017,2608" stroked="true" strokeweight="1pt" strokecolor="#000000">
                  <v:stroke dashstyle="solid"/>
                </v:line>
                <v:line style="position:absolute" from="982,2505" to="904,2615" stroked="true" strokeweight="1pt" strokecolor="#000000">
                  <v:stroke dashstyle="solid"/>
                </v:line>
                <v:line style="position:absolute" from="854,2505" to="777,2615" stroked="true" strokeweight="1pt" strokecolor="#000000">
                  <v:stroke dashstyle="solid"/>
                </v:line>
                <v:line style="position:absolute" from="737,2505" to="659,2615" stroked="true" strokeweight="1pt" strokecolor="#000000">
                  <v:stroke dashstyle="solid"/>
                </v:line>
                <v:line style="position:absolute" from="632,2505" to="554,2615" stroked="true" strokeweight="1pt" strokecolor="#000000">
                  <v:stroke dashstyle="solid"/>
                </v:line>
                <v:line style="position:absolute" from="497,2497" to="419,2607" stroked="true" strokeweight="1pt" strokecolor="#000000">
                  <v:stroke dashstyle="solid"/>
                </v:line>
                <v:line style="position:absolute" from="384,2505" to="307,2615" stroked="true" strokeweight="1pt" strokecolor="#000000">
                  <v:stroke dashstyle="solid"/>
                </v:line>
                <v:line style="position:absolute" from="257,2502" to="180,2615" stroked="true" strokeweight="1pt" strokecolor="#000000">
                  <v:stroke dashstyle="solid"/>
                </v:line>
                <v:line style="position:absolute" from="139,2502" to="62,2615" stroked="true" strokeweight="1pt" strokecolor="#000000">
                  <v:stroke dashstyle="solid"/>
                </v:line>
                <v:line style="position:absolute" from="507,2497" to="429,2607" stroked="true" strokeweight="1pt" strokecolor="#000000">
                  <v:stroke dashstyle="solid"/>
                </v:line>
                <v:line style="position:absolute" from="395,2505" to="317,2615" stroked="true" strokeweight="1pt" strokecolor="#000000">
                  <v:stroke dashstyle="solid"/>
                </v:line>
                <v:line style="position:absolute" from="267,2502" to="187,2615" stroked="true" strokeweight="1pt" strokecolor="#000000">
                  <v:stroke dashstyle="solid"/>
                </v:line>
                <v:line style="position:absolute" from="149,2502" to="72,2615" stroked="true" strokeweight="1pt" strokecolor="#000000">
                  <v:stroke dashstyle="solid"/>
                </v:line>
                <v:line style="position:absolute" from="444,348" to="1712,348" stroked="true" strokeweight="1pt" strokecolor="#000000">
                  <v:stroke dashstyle="solid"/>
                </v:line>
                <v:line style="position:absolute" from="497,443" to="497,2393" stroked="true" strokeweight=".5pt" strokecolor="#000000">
                  <v:stroke dashstyle="solid"/>
                </v:line>
                <v:shape style="position:absolute;left:436;top:342;width:120;height:2150" id="docshape948" coordorigin="437,343" coordsize="120,2150" path="m557,2373l437,2373,497,2493,557,2373xm557,463l497,343,437,463,557,463xe" filled="true" fillcolor="#000000" stroked="false">
                  <v:path arrowok="t"/>
                  <v:fill type="solid"/>
                </v:shape>
                <v:line style="position:absolute" from="180,10" to="1717,10" stroked="true" strokeweight="1pt" strokecolor="#000000">
                  <v:stroke dashstyle="solid"/>
                </v:line>
                <v:line style="position:absolute" from="232,105" to="232,2388" stroked="true" strokeweight=".5pt" strokecolor="#000000">
                  <v:stroke dashstyle="solid"/>
                </v:line>
                <v:shape style="position:absolute;left:171;top:5;width:120;height:2483" id="docshape949" coordorigin="172,5" coordsize="120,2483" path="m292,2368l172,2368,232,2488,292,2368xm292,125l232,5,172,125,292,125xe" filled="true" fillcolor="#000000" stroked="false">
                  <v:path arrowok="t"/>
                  <v:fill type="solid"/>
                </v:shape>
                <v:line style="position:absolute" from="1737,4140" to="2362,4783" stroked="true" strokeweight="1pt" strokecolor="#000000">
                  <v:stroke dashstyle="solid"/>
                </v:line>
                <v:shape style="position:absolute;left:2305;top:4727;width:127;height:128" id="docshape950" coordorigin="2305,4727" coordsize="127,128" path="m2391,4727l2305,4811,2432,4855,2391,4727xe" filled="true" fillcolor="#000000" stroked="false">
                  <v:path arrowok="t"/>
                  <v:fill type="solid"/>
                </v:shape>
                <v:shape style="position:absolute;left:0;top:1214;width:168;height:281" type="#_x0000_t202" id="docshape951" filled="false" stroked="false">
                  <v:textbox inset="0,0,0,0">
                    <w:txbxContent>
                      <w:p>
                        <w:pPr>
                          <w:spacing w:line="281" w:lineRule="exact" w:before="0"/>
                          <w:ind w:left="0" w:right="0" w:firstLine="0"/>
                          <w:jc w:val="left"/>
                          <w:rPr>
                            <w:rFonts w:ascii="Calibri"/>
                            <w:sz w:val="28"/>
                          </w:rPr>
                        </w:pPr>
                        <w:r>
                          <w:rPr>
                            <w:rFonts w:ascii="Calibri"/>
                            <w:spacing w:val="-10"/>
                            <w:sz w:val="28"/>
                          </w:rPr>
                          <w:t>h</w:t>
                        </w:r>
                      </w:p>
                    </w:txbxContent>
                  </v:textbox>
                  <w10:wrap type="none"/>
                </v:shape>
                <v:shape style="position:absolute;left:616;top:1216;width:258;height:347" type="#_x0000_t202" id="docshape952" filled="false" stroked="false">
                  <v:textbox inset="0,0,0,0">
                    <w:txbxContent>
                      <w:p>
                        <w:pPr>
                          <w:spacing w:line="189" w:lineRule="auto" w:before="0"/>
                          <w:ind w:left="0" w:right="0" w:firstLine="0"/>
                          <w:jc w:val="left"/>
                          <w:rPr>
                            <w:rFonts w:ascii="Calibri"/>
                            <w:sz w:val="18"/>
                          </w:rPr>
                        </w:pPr>
                        <w:r>
                          <w:rPr>
                            <w:rFonts w:ascii="Calibri"/>
                            <w:spacing w:val="-5"/>
                            <w:sz w:val="28"/>
                          </w:rPr>
                          <w:t>h</w:t>
                        </w:r>
                        <w:r>
                          <w:rPr>
                            <w:rFonts w:ascii="Calibri"/>
                            <w:spacing w:val="-5"/>
                            <w:position w:val="-8"/>
                            <w:sz w:val="18"/>
                          </w:rPr>
                          <w:t>0</w:t>
                        </w:r>
                      </w:p>
                    </w:txbxContent>
                  </v:textbox>
                  <w10:wrap type="none"/>
                </v:shape>
                <v:shape style="position:absolute;left:1260;top:1965;width:245;height:347" type="#_x0000_t202" id="docshape953" filled="false" stroked="false">
                  <v:textbox inset="0,0,0,0">
                    <w:txbxContent>
                      <w:p>
                        <w:pPr>
                          <w:spacing w:line="189" w:lineRule="auto" w:before="0"/>
                          <w:ind w:left="0" w:right="0" w:firstLine="0"/>
                          <w:jc w:val="left"/>
                          <w:rPr>
                            <w:rFonts w:ascii="Calibri"/>
                            <w:sz w:val="18"/>
                          </w:rPr>
                        </w:pPr>
                        <w:r>
                          <w:rPr>
                            <w:rFonts w:ascii="Calibri"/>
                            <w:spacing w:val="-5"/>
                            <w:sz w:val="28"/>
                          </w:rPr>
                          <w:t>h</w:t>
                        </w:r>
                        <w:r>
                          <w:rPr>
                            <w:rFonts w:ascii="Calibri"/>
                            <w:spacing w:val="-5"/>
                            <w:position w:val="-8"/>
                            <w:sz w:val="18"/>
                          </w:rPr>
                          <w:t>x</w:t>
                        </w:r>
                      </w:p>
                    </w:txbxContent>
                  </v:textbox>
                  <w10:wrap type="none"/>
                </v:shape>
                <v:shape style="position:absolute;left:1946;top:1668;width:197;height:347" type="#_x0000_t202" id="docshape954" filled="false" stroked="false">
                  <v:textbox inset="0,0,0,0">
                    <w:txbxContent>
                      <w:p>
                        <w:pPr>
                          <w:spacing w:line="189" w:lineRule="auto" w:before="0"/>
                          <w:ind w:left="0" w:right="0" w:firstLine="0"/>
                          <w:jc w:val="left"/>
                          <w:rPr>
                            <w:rFonts w:ascii="Calibri"/>
                            <w:sz w:val="18"/>
                          </w:rPr>
                        </w:pPr>
                        <w:r>
                          <w:rPr>
                            <w:rFonts w:ascii="Calibri"/>
                            <w:spacing w:val="-5"/>
                            <w:sz w:val="28"/>
                          </w:rPr>
                          <w:t>r</w:t>
                        </w:r>
                        <w:r>
                          <w:rPr>
                            <w:rFonts w:ascii="Calibri"/>
                            <w:spacing w:val="-5"/>
                            <w:position w:val="-8"/>
                            <w:sz w:val="18"/>
                          </w:rPr>
                          <w:t>x</w:t>
                        </w:r>
                      </w:p>
                    </w:txbxContent>
                  </v:textbox>
                  <w10:wrap type="none"/>
                </v:shape>
                <v:shape style="position:absolute;left:2138;top:2815;width:253;height:986" type="#_x0000_t202" id="docshape955" filled="false" stroked="false">
                  <v:textbox inset="0,0,0,0">
                    <w:txbxContent>
                      <w:p>
                        <w:pPr>
                          <w:spacing w:line="189" w:lineRule="auto" w:before="0"/>
                          <w:ind w:left="43" w:right="0" w:firstLine="0"/>
                          <w:jc w:val="left"/>
                          <w:rPr>
                            <w:rFonts w:ascii="Calibri"/>
                            <w:sz w:val="18"/>
                          </w:rPr>
                        </w:pPr>
                        <w:r>
                          <w:rPr>
                            <w:rFonts w:ascii="Calibri"/>
                            <w:spacing w:val="-5"/>
                            <w:sz w:val="28"/>
                          </w:rPr>
                          <w:t>r</w:t>
                        </w:r>
                        <w:r>
                          <w:rPr>
                            <w:rFonts w:ascii="Calibri"/>
                            <w:spacing w:val="-5"/>
                            <w:position w:val="-8"/>
                            <w:sz w:val="18"/>
                          </w:rPr>
                          <w:t>0</w:t>
                        </w:r>
                      </w:p>
                      <w:p>
                        <w:pPr>
                          <w:spacing w:line="240" w:lineRule="auto" w:before="33"/>
                          <w:rPr>
                            <w:rFonts w:ascii="Calibri"/>
                            <w:sz w:val="18"/>
                          </w:rPr>
                        </w:pPr>
                      </w:p>
                      <w:p>
                        <w:pPr>
                          <w:spacing w:line="235" w:lineRule="auto" w:before="0"/>
                          <w:ind w:left="0" w:right="0" w:firstLine="0"/>
                          <w:jc w:val="left"/>
                          <w:rPr>
                            <w:rFonts w:ascii="Calibri"/>
                            <w:sz w:val="18"/>
                          </w:rPr>
                        </w:pPr>
                        <w:r>
                          <w:rPr>
                            <w:rFonts w:ascii="Calibri"/>
                            <w:spacing w:val="-5"/>
                            <w:sz w:val="28"/>
                          </w:rPr>
                          <w:t>r</w:t>
                        </w:r>
                        <w:r>
                          <w:rPr>
                            <w:rFonts w:ascii="Calibri"/>
                            <w:spacing w:val="-5"/>
                            <w:position w:val="-8"/>
                            <w:sz w:val="18"/>
                          </w:rPr>
                          <w:t>x</w:t>
                        </w:r>
                      </w:p>
                    </w:txbxContent>
                  </v:textbox>
                  <w10:wrap type="none"/>
                </v:shape>
                <v:shape style="position:absolute;left:2205;top:4348;width:210;height:347" type="#_x0000_t202" id="docshape956" filled="false" stroked="false">
                  <v:textbox inset="0,0,0,0">
                    <w:txbxContent>
                      <w:p>
                        <w:pPr>
                          <w:spacing w:line="189" w:lineRule="auto" w:before="0"/>
                          <w:ind w:left="0" w:right="0" w:firstLine="0"/>
                          <w:jc w:val="left"/>
                          <w:rPr>
                            <w:rFonts w:ascii="Calibri"/>
                            <w:sz w:val="18"/>
                          </w:rPr>
                        </w:pPr>
                        <w:r>
                          <w:rPr>
                            <w:rFonts w:ascii="Calibri"/>
                            <w:spacing w:val="-5"/>
                            <w:sz w:val="28"/>
                          </w:rPr>
                          <w:t>r</w:t>
                        </w:r>
                        <w:r>
                          <w:rPr>
                            <w:rFonts w:ascii="Calibri"/>
                            <w:spacing w:val="-5"/>
                            <w:position w:val="-8"/>
                            <w:sz w:val="18"/>
                          </w:rPr>
                          <w:t>0</w:t>
                        </w:r>
                      </w:p>
                    </w:txbxContent>
                  </v:textbox>
                  <w10:wrap type="none"/>
                </v:shape>
              </v:group>
            </w:pict>
          </mc:Fallback>
        </mc:AlternateContent>
      </w:r>
      <w:r>
        <w:rPr>
          <w:sz w:val="20"/>
        </w:rPr>
      </w:r>
    </w:p>
    <w:p>
      <w:pPr>
        <w:pStyle w:val="BodyText"/>
        <w:spacing w:before="152"/>
        <w:ind w:left="847" w:firstLine="0"/>
      </w:pPr>
      <w:r>
        <w:rPr/>
        <w:t>Рисунок</w:t>
      </w:r>
      <w:r>
        <w:rPr>
          <w:spacing w:val="-3"/>
        </w:rPr>
        <w:t> </w:t>
      </w:r>
      <w:r>
        <w:rPr/>
        <w:t>2.34</w:t>
      </w:r>
      <w:r>
        <w:rPr>
          <w:spacing w:val="-2"/>
        </w:rPr>
        <w:t> </w:t>
      </w:r>
      <w:r>
        <w:rPr/>
        <w:t>–</w:t>
      </w:r>
      <w:r>
        <w:rPr>
          <w:spacing w:val="-1"/>
        </w:rPr>
        <w:t> </w:t>
      </w:r>
      <w:r>
        <w:rPr/>
        <w:t>Определение</w:t>
      </w:r>
      <w:r>
        <w:rPr>
          <w:spacing w:val="-3"/>
        </w:rPr>
        <w:t> </w:t>
      </w:r>
      <w:r>
        <w:rPr/>
        <w:t>зоны</w:t>
      </w:r>
      <w:r>
        <w:rPr>
          <w:spacing w:val="-3"/>
        </w:rPr>
        <w:t> </w:t>
      </w:r>
      <w:r>
        <w:rPr/>
        <w:t>защиты</w:t>
      </w:r>
      <w:r>
        <w:rPr>
          <w:spacing w:val="-2"/>
        </w:rPr>
        <w:t> </w:t>
      </w:r>
      <w:r>
        <w:rPr/>
        <w:t>одиночного</w:t>
      </w:r>
      <w:r>
        <w:rPr>
          <w:spacing w:val="-2"/>
        </w:rPr>
        <w:t> </w:t>
      </w:r>
      <w:r>
        <w:rPr/>
        <w:t>стержневого</w:t>
      </w:r>
      <w:r>
        <w:rPr>
          <w:spacing w:val="-1"/>
        </w:rPr>
        <w:t> </w:t>
      </w:r>
      <w:r>
        <w:rPr>
          <w:spacing w:val="-2"/>
        </w:rPr>
        <w:t>молниеотвода</w:t>
      </w:r>
    </w:p>
    <w:p>
      <w:pPr>
        <w:pStyle w:val="BodyText"/>
        <w:ind w:left="0" w:firstLine="0"/>
        <w:jc w:val="left"/>
      </w:pPr>
    </w:p>
    <w:p>
      <w:pPr>
        <w:pStyle w:val="BodyText"/>
        <w:spacing w:before="6"/>
        <w:ind w:left="0" w:firstLine="0"/>
        <w:jc w:val="left"/>
      </w:pPr>
    </w:p>
    <w:p>
      <w:pPr>
        <w:pStyle w:val="BodyText"/>
        <w:ind w:left="960" w:firstLine="0"/>
        <w:rPr>
          <w:rFonts w:ascii="Cambria Math" w:hAnsi="Cambria Math"/>
        </w:rPr>
      </w:pPr>
      <w:r>
        <w:rPr>
          <w:rFonts w:ascii="Cambria Math" w:hAnsi="Cambria Math"/>
        </w:rPr>
        <w:t>ℎ</w:t>
      </w:r>
      <w:r>
        <w:rPr>
          <w:rFonts w:ascii="Cambria Math" w:hAnsi="Cambria Math"/>
          <w:vertAlign w:val="subscript"/>
        </w:rPr>
        <w:t>0</w:t>
      </w:r>
      <w:r>
        <w:rPr>
          <w:rFonts w:ascii="Cambria Math" w:hAnsi="Cambria Math"/>
          <w:spacing w:val="28"/>
          <w:vertAlign w:val="baseline"/>
        </w:rPr>
        <w:t> </w:t>
      </w:r>
      <w:r>
        <w:rPr>
          <w:rFonts w:ascii="Cambria Math" w:hAnsi="Cambria Math"/>
          <w:vertAlign w:val="baseline"/>
        </w:rPr>
        <w:t>=</w:t>
      </w:r>
      <w:r>
        <w:rPr>
          <w:rFonts w:ascii="Cambria Math" w:hAnsi="Cambria Math"/>
          <w:spacing w:val="15"/>
          <w:vertAlign w:val="baseline"/>
        </w:rPr>
        <w:t> </w:t>
      </w:r>
      <w:r>
        <w:rPr>
          <w:rFonts w:ascii="Cambria Math" w:hAnsi="Cambria Math"/>
          <w:vertAlign w:val="baseline"/>
        </w:rPr>
        <w:t>0.85 ×</w:t>
      </w:r>
      <w:r>
        <w:rPr>
          <w:rFonts w:ascii="Cambria Math" w:hAnsi="Cambria Math"/>
          <w:spacing w:val="3"/>
          <w:vertAlign w:val="baseline"/>
        </w:rPr>
        <w:t> </w:t>
      </w:r>
      <w:r>
        <w:rPr>
          <w:rFonts w:ascii="Cambria Math" w:hAnsi="Cambria Math"/>
          <w:spacing w:val="-5"/>
          <w:vertAlign w:val="baseline"/>
        </w:rPr>
        <w:t>ℎ,</w:t>
      </w:r>
    </w:p>
    <w:p>
      <w:pPr>
        <w:spacing w:before="134"/>
        <w:ind w:left="252" w:right="0" w:firstLine="0"/>
        <w:jc w:val="both"/>
        <w:rPr>
          <w:sz w:val="24"/>
        </w:rPr>
      </w:pPr>
      <w:r>
        <w:rPr>
          <w:position w:val="2"/>
          <w:sz w:val="24"/>
        </w:rPr>
        <w:t>где</w:t>
      </w:r>
      <w:r>
        <w:rPr>
          <w:spacing w:val="66"/>
          <w:position w:val="2"/>
          <w:sz w:val="24"/>
        </w:rPr>
        <w:t>   </w:t>
      </w:r>
      <w:r>
        <w:rPr>
          <w:position w:val="2"/>
          <w:sz w:val="24"/>
        </w:rPr>
        <w:t>r</w:t>
      </w:r>
      <w:r>
        <w:rPr>
          <w:sz w:val="16"/>
        </w:rPr>
        <w:t>0</w:t>
      </w:r>
      <w:r>
        <w:rPr>
          <w:spacing w:val="21"/>
          <w:sz w:val="16"/>
        </w:rPr>
        <w:t> </w:t>
      </w:r>
      <w:r>
        <w:rPr>
          <w:position w:val="2"/>
          <w:sz w:val="24"/>
        </w:rPr>
        <w:t>=</w:t>
      </w:r>
      <w:r>
        <w:rPr>
          <w:spacing w:val="-1"/>
          <w:position w:val="2"/>
          <w:sz w:val="24"/>
        </w:rPr>
        <w:t> </w:t>
      </w:r>
      <w:r>
        <w:rPr>
          <w:spacing w:val="-5"/>
          <w:position w:val="2"/>
          <w:sz w:val="24"/>
        </w:rPr>
        <w:t>h</w:t>
      </w:r>
      <w:r>
        <w:rPr>
          <w:spacing w:val="-5"/>
          <w:sz w:val="16"/>
        </w:rPr>
        <w:t>0</w:t>
      </w:r>
      <w:r>
        <w:rPr>
          <w:spacing w:val="-5"/>
          <w:position w:val="2"/>
          <w:sz w:val="24"/>
        </w:rPr>
        <w:t>;</w:t>
      </w:r>
    </w:p>
    <w:p>
      <w:pPr>
        <w:pStyle w:val="BodyText"/>
        <w:spacing w:before="137"/>
        <w:ind w:left="960" w:firstLine="0"/>
      </w:pPr>
      <w:r>
        <w:rPr>
          <w:position w:val="2"/>
        </w:rPr>
        <w:t>h</w:t>
      </w:r>
      <w:r>
        <w:rPr>
          <w:sz w:val="16"/>
        </w:rPr>
        <w:t>0</w:t>
      </w:r>
      <w:r>
        <w:rPr>
          <w:spacing w:val="19"/>
          <w:sz w:val="16"/>
        </w:rPr>
        <w:t> </w:t>
      </w:r>
      <w:r>
        <w:rPr>
          <w:position w:val="2"/>
        </w:rPr>
        <w:t>–</w:t>
      </w:r>
      <w:r>
        <w:rPr>
          <w:spacing w:val="-1"/>
          <w:position w:val="2"/>
        </w:rPr>
        <w:t> </w:t>
      </w:r>
      <w:r>
        <w:rPr>
          <w:position w:val="2"/>
        </w:rPr>
        <w:t>высота</w:t>
      </w:r>
      <w:r>
        <w:rPr>
          <w:spacing w:val="-1"/>
          <w:position w:val="2"/>
        </w:rPr>
        <w:t> </w:t>
      </w:r>
      <w:r>
        <w:rPr>
          <w:spacing w:val="-2"/>
          <w:position w:val="2"/>
        </w:rPr>
        <w:t>конуса;</w:t>
      </w:r>
    </w:p>
    <w:p>
      <w:pPr>
        <w:pStyle w:val="BodyText"/>
        <w:spacing w:line="360" w:lineRule="auto" w:before="135"/>
        <w:ind w:left="960" w:right="504" w:firstLine="0"/>
      </w:pPr>
      <w:r>
        <w:rPr/>
        <w:t>h</w:t>
      </w:r>
      <w:r>
        <w:rPr>
          <w:spacing w:val="-4"/>
        </w:rPr>
        <w:t> </w:t>
      </w:r>
      <w:r>
        <w:rPr/>
        <w:t>–</w:t>
      </w:r>
      <w:r>
        <w:rPr>
          <w:spacing w:val="-4"/>
        </w:rPr>
        <w:t> </w:t>
      </w:r>
      <w:r>
        <w:rPr/>
        <w:t>высота</w:t>
      </w:r>
      <w:r>
        <w:rPr>
          <w:spacing w:val="-5"/>
        </w:rPr>
        <w:t> </w:t>
      </w:r>
      <w:r>
        <w:rPr/>
        <w:t>расположения</w:t>
      </w:r>
      <w:r>
        <w:rPr>
          <w:spacing w:val="-4"/>
        </w:rPr>
        <w:t> </w:t>
      </w:r>
      <w:r>
        <w:rPr/>
        <w:t>верхней</w:t>
      </w:r>
      <w:r>
        <w:rPr>
          <w:spacing w:val="-3"/>
        </w:rPr>
        <w:t> </w:t>
      </w:r>
      <w:r>
        <w:rPr/>
        <w:t>части</w:t>
      </w:r>
      <w:r>
        <w:rPr>
          <w:spacing w:val="-3"/>
        </w:rPr>
        <w:t> </w:t>
      </w:r>
      <w:r>
        <w:rPr/>
        <w:t>молниеприемника</w:t>
      </w:r>
      <w:r>
        <w:rPr>
          <w:spacing w:val="-5"/>
        </w:rPr>
        <w:t> </w:t>
      </w:r>
      <w:r>
        <w:rPr/>
        <w:t>над</w:t>
      </w:r>
      <w:r>
        <w:rPr>
          <w:spacing w:val="-4"/>
        </w:rPr>
        <w:t> </w:t>
      </w:r>
      <w:r>
        <w:rPr/>
        <w:t>поверхностью</w:t>
      </w:r>
      <w:r>
        <w:rPr>
          <w:spacing w:val="-6"/>
        </w:rPr>
        <w:t> </w:t>
      </w:r>
      <w:r>
        <w:rPr/>
        <w:t>земли; </w:t>
      </w:r>
      <w:r>
        <w:rPr>
          <w:position w:val="2"/>
        </w:rPr>
        <w:t>r</w:t>
      </w:r>
      <w:r>
        <w:rPr>
          <w:sz w:val="16"/>
        </w:rPr>
        <w:t>0</w:t>
      </w:r>
      <w:r>
        <w:rPr>
          <w:spacing w:val="40"/>
          <w:sz w:val="16"/>
        </w:rPr>
        <w:t> </w:t>
      </w:r>
      <w:r>
        <w:rPr>
          <w:position w:val="2"/>
        </w:rPr>
        <w:t>– радиус основания.</w:t>
      </w:r>
    </w:p>
    <w:p>
      <w:pPr>
        <w:pStyle w:val="BodyText"/>
        <w:spacing w:line="357" w:lineRule="auto"/>
        <w:ind w:right="268"/>
      </w:pPr>
      <w:r>
        <w:rPr/>
        <w:t>При групповом стержневом молниеотводе построение внешних областей зон защиты производится аналогично формулам определения зон защиты для одиночных стержневых молниеотводов с учетом соотношения расстояния</w:t>
      </w:r>
      <w:r>
        <w:rPr>
          <w:spacing w:val="80"/>
        </w:rPr>
        <w:t> </w:t>
      </w:r>
      <w:r>
        <w:rPr/>
        <w:t>между молниеотводами и их высотой </w:t>
      </w:r>
      <w:r>
        <w:rPr>
          <w:position w:val="2"/>
        </w:rPr>
        <w:t>(рисунок</w:t>
      </w:r>
      <w:r>
        <w:rPr>
          <w:spacing w:val="-7"/>
          <w:position w:val="2"/>
        </w:rPr>
        <w:t> </w:t>
      </w:r>
      <w:r>
        <w:rPr>
          <w:position w:val="2"/>
        </w:rPr>
        <w:t>2.35).</w:t>
      </w:r>
      <w:r>
        <w:rPr>
          <w:spacing w:val="-8"/>
          <w:position w:val="2"/>
        </w:rPr>
        <w:t> </w:t>
      </w:r>
      <w:r>
        <w:rPr>
          <w:position w:val="2"/>
        </w:rPr>
        <w:t>Размеры</w:t>
      </w:r>
      <w:r>
        <w:rPr>
          <w:spacing w:val="-9"/>
          <w:position w:val="2"/>
        </w:rPr>
        <w:t> </w:t>
      </w:r>
      <w:r>
        <w:rPr>
          <w:position w:val="2"/>
        </w:rPr>
        <w:t>внутренних</w:t>
      </w:r>
      <w:r>
        <w:rPr>
          <w:spacing w:val="-6"/>
          <w:position w:val="2"/>
        </w:rPr>
        <w:t> </w:t>
      </w:r>
      <w:r>
        <w:rPr>
          <w:position w:val="2"/>
        </w:rPr>
        <w:t>областей</w:t>
      </w:r>
      <w:r>
        <w:rPr>
          <w:spacing w:val="-10"/>
          <w:position w:val="2"/>
        </w:rPr>
        <w:t> </w:t>
      </w:r>
      <w:r>
        <w:rPr>
          <w:position w:val="2"/>
        </w:rPr>
        <w:t>определяются</w:t>
      </w:r>
      <w:r>
        <w:rPr>
          <w:spacing w:val="-8"/>
          <w:position w:val="2"/>
        </w:rPr>
        <w:t> </w:t>
      </w:r>
      <w:r>
        <w:rPr>
          <w:position w:val="2"/>
        </w:rPr>
        <w:t>параметрами</w:t>
      </w:r>
      <w:r>
        <w:rPr>
          <w:spacing w:val="-7"/>
          <w:position w:val="2"/>
        </w:rPr>
        <w:t> </w:t>
      </w:r>
      <w:r>
        <w:rPr>
          <w:position w:val="2"/>
        </w:rPr>
        <w:t>h</w:t>
      </w:r>
      <w:r>
        <w:rPr>
          <w:sz w:val="16"/>
        </w:rPr>
        <w:t>0</w:t>
      </w:r>
      <w:r>
        <w:rPr>
          <w:spacing w:val="13"/>
          <w:sz w:val="16"/>
        </w:rPr>
        <w:t> </w:t>
      </w:r>
      <w:r>
        <w:rPr>
          <w:position w:val="2"/>
        </w:rPr>
        <w:t>и</w:t>
      </w:r>
      <w:r>
        <w:rPr>
          <w:spacing w:val="-10"/>
          <w:position w:val="2"/>
        </w:rPr>
        <w:t> </w:t>
      </w:r>
      <w:r>
        <w:rPr>
          <w:position w:val="2"/>
        </w:rPr>
        <w:t>h</w:t>
      </w:r>
      <w:r>
        <w:rPr>
          <w:sz w:val="16"/>
        </w:rPr>
        <w:t>c</w:t>
      </w:r>
      <w:r>
        <w:rPr>
          <w:position w:val="2"/>
        </w:rPr>
        <w:t>,</w:t>
      </w:r>
      <w:r>
        <w:rPr>
          <w:spacing w:val="-8"/>
          <w:position w:val="2"/>
        </w:rPr>
        <w:t> </w:t>
      </w:r>
      <w:r>
        <w:rPr>
          <w:position w:val="2"/>
        </w:rPr>
        <w:t>где</w:t>
      </w:r>
      <w:r>
        <w:rPr>
          <w:spacing w:val="-9"/>
          <w:position w:val="2"/>
        </w:rPr>
        <w:t> </w:t>
      </w:r>
      <w:r>
        <w:rPr>
          <w:position w:val="2"/>
        </w:rPr>
        <w:t>h</w:t>
      </w:r>
      <w:r>
        <w:rPr>
          <w:sz w:val="16"/>
        </w:rPr>
        <w:t>0</w:t>
      </w:r>
      <w:r>
        <w:rPr>
          <w:spacing w:val="11"/>
          <w:sz w:val="16"/>
        </w:rPr>
        <w:t> </w:t>
      </w:r>
      <w:r>
        <w:rPr>
          <w:position w:val="2"/>
        </w:rPr>
        <w:t>задает максимальную высоту зоны защиты, а h</w:t>
      </w:r>
      <w:r>
        <w:rPr>
          <w:sz w:val="16"/>
        </w:rPr>
        <w:t>c</w:t>
      </w:r>
      <w:r>
        <w:rPr>
          <w:spacing w:val="40"/>
          <w:sz w:val="16"/>
        </w:rPr>
        <w:t> </w:t>
      </w:r>
      <w:r>
        <w:rPr>
          <w:position w:val="2"/>
        </w:rPr>
        <w:t>– минимальную высоту зоны защиты посередине между</w:t>
      </w:r>
      <w:r>
        <w:rPr>
          <w:spacing w:val="-6"/>
          <w:position w:val="2"/>
        </w:rPr>
        <w:t> </w:t>
      </w:r>
      <w:r>
        <w:rPr>
          <w:position w:val="2"/>
        </w:rPr>
        <w:t>молниеотводами.</w:t>
      </w:r>
      <w:r>
        <w:rPr>
          <w:spacing w:val="-1"/>
          <w:position w:val="2"/>
        </w:rPr>
        <w:t> </w:t>
      </w:r>
      <w:r>
        <w:rPr>
          <w:position w:val="2"/>
        </w:rPr>
        <w:t>При расстоянии между</w:t>
      </w:r>
      <w:r>
        <w:rPr>
          <w:spacing w:val="-3"/>
          <w:position w:val="2"/>
        </w:rPr>
        <w:t> </w:t>
      </w:r>
      <w:r>
        <w:rPr>
          <w:position w:val="2"/>
        </w:rPr>
        <w:t>молниеотводами L&lt;L</w:t>
      </w:r>
      <w:r>
        <w:rPr>
          <w:sz w:val="16"/>
        </w:rPr>
        <w:t>с</w:t>
      </w:r>
      <w:r>
        <w:rPr>
          <w:position w:val="2"/>
        </w:rPr>
        <w:t>,</w:t>
      </w:r>
      <w:r>
        <w:rPr>
          <w:spacing w:val="-1"/>
          <w:position w:val="2"/>
        </w:rPr>
        <w:t> </w:t>
      </w:r>
      <w:r>
        <w:rPr>
          <w:position w:val="2"/>
        </w:rPr>
        <w:t>граница</w:t>
      </w:r>
      <w:r>
        <w:rPr>
          <w:spacing w:val="-2"/>
          <w:position w:val="2"/>
        </w:rPr>
        <w:t> </w:t>
      </w:r>
      <w:r>
        <w:rPr>
          <w:position w:val="2"/>
        </w:rPr>
        <w:t>зоны</w:t>
      </w:r>
      <w:r>
        <w:rPr>
          <w:spacing w:val="-4"/>
          <w:position w:val="2"/>
        </w:rPr>
        <w:t> </w:t>
      </w:r>
      <w:r>
        <w:rPr>
          <w:position w:val="2"/>
        </w:rPr>
        <w:t>защиты не имеет провиса, т.е. h</w:t>
      </w:r>
      <w:r>
        <w:rPr>
          <w:sz w:val="16"/>
        </w:rPr>
        <w:t>c</w:t>
      </w:r>
      <w:r>
        <w:rPr>
          <w:spacing w:val="40"/>
          <w:sz w:val="16"/>
        </w:rPr>
        <w:t> </w:t>
      </w:r>
      <w:r>
        <w:rPr>
          <w:position w:val="2"/>
        </w:rPr>
        <w:t>становится равным h</w:t>
      </w:r>
      <w:r>
        <w:rPr>
          <w:sz w:val="16"/>
        </w:rPr>
        <w:t>0</w:t>
      </w:r>
      <w:r>
        <w:rPr>
          <w:position w:val="2"/>
        </w:rPr>
        <w:t>, а если расстоянии между молниеотводами L&gt;L</w:t>
      </w:r>
      <w:r>
        <w:rPr>
          <w:sz w:val="16"/>
        </w:rPr>
        <w:t>max</w:t>
      </w:r>
      <w:r>
        <w:rPr>
          <w:position w:val="2"/>
        </w:rPr>
        <w:t>, то зона защиты определяется как для одиночного стержневого молниеотвода.</w:t>
      </w:r>
    </w:p>
    <w:p>
      <w:pPr>
        <w:spacing w:after="0" w:line="357" w:lineRule="auto"/>
        <w:sectPr>
          <w:pgSz w:w="11910" w:h="16840"/>
          <w:pgMar w:header="710" w:footer="1029" w:top="1500" w:bottom="1220" w:left="880" w:right="860"/>
        </w:sectPr>
      </w:pPr>
    </w:p>
    <w:p>
      <w:pPr>
        <w:pStyle w:val="BodyText"/>
        <w:spacing w:before="1"/>
        <w:ind w:left="0" w:firstLine="0"/>
        <w:jc w:val="left"/>
        <w:rPr>
          <w:sz w:val="2"/>
        </w:rPr>
      </w:pPr>
    </w:p>
    <w:p>
      <w:pPr>
        <w:pStyle w:val="BodyText"/>
        <w:ind w:left="224" w:firstLine="0"/>
        <w:jc w:val="left"/>
        <w:rPr>
          <w:sz w:val="20"/>
        </w:rPr>
      </w:pPr>
      <w:r>
        <w:rPr>
          <w:sz w:val="20"/>
        </w:rPr>
        <mc:AlternateContent>
          <mc:Choice Requires="wps">
            <w:drawing>
              <wp:inline distT="0" distB="0" distL="0" distR="0">
                <wp:extent cx="6156960" cy="4130675"/>
                <wp:effectExtent l="0" t="0" r="0" b="3175"/>
                <wp:docPr id="1555" name="Group 1555"/>
                <wp:cNvGraphicFramePr>
                  <a:graphicFrameLocks/>
                </wp:cNvGraphicFramePr>
                <a:graphic>
                  <a:graphicData uri="http://schemas.microsoft.com/office/word/2010/wordprocessingGroup">
                    <wpg:wgp>
                      <wpg:cNvPr id="1555" name="Group 1555"/>
                      <wpg:cNvGrpSpPr/>
                      <wpg:grpSpPr>
                        <a:xfrm>
                          <a:off x="0" y="0"/>
                          <a:ext cx="6156960" cy="4130675"/>
                          <a:chExt cx="6156960" cy="4130675"/>
                        </a:xfrm>
                      </wpg:grpSpPr>
                      <wps:wsp>
                        <wps:cNvPr id="1556" name="Graphic 1556"/>
                        <wps:cNvSpPr/>
                        <wps:spPr>
                          <a:xfrm>
                            <a:off x="0" y="0"/>
                            <a:ext cx="6156960" cy="12700"/>
                          </a:xfrm>
                          <a:custGeom>
                            <a:avLst/>
                            <a:gdLst/>
                            <a:ahLst/>
                            <a:cxnLst/>
                            <a:rect l="l" t="t" r="r" b="b"/>
                            <a:pathLst>
                              <a:path w="6156960" h="12700">
                                <a:moveTo>
                                  <a:pt x="6156960" y="0"/>
                                </a:moveTo>
                                <a:lnTo>
                                  <a:pt x="0" y="0"/>
                                </a:lnTo>
                                <a:lnTo>
                                  <a:pt x="0" y="12192"/>
                                </a:lnTo>
                                <a:lnTo>
                                  <a:pt x="6156960" y="12192"/>
                                </a:lnTo>
                                <a:lnTo>
                                  <a:pt x="6156960" y="0"/>
                                </a:lnTo>
                                <a:close/>
                              </a:path>
                            </a:pathLst>
                          </a:custGeom>
                          <a:solidFill>
                            <a:srgbClr val="00467D"/>
                          </a:solidFill>
                        </wps:spPr>
                        <wps:bodyPr wrap="square" lIns="0" tIns="0" rIns="0" bIns="0" rtlCol="0">
                          <a:prstTxWarp prst="textNoShape">
                            <a:avLst/>
                          </a:prstTxWarp>
                          <a:noAutofit/>
                        </wps:bodyPr>
                      </wps:wsp>
                      <pic:pic>
                        <pic:nvPicPr>
                          <pic:cNvPr id="1557" name="Image 1557"/>
                          <pic:cNvPicPr/>
                        </pic:nvPicPr>
                        <pic:blipFill>
                          <a:blip r:embed="rId139" cstate="print"/>
                          <a:stretch>
                            <a:fillRect/>
                          </a:stretch>
                        </pic:blipFill>
                        <pic:spPr>
                          <a:xfrm>
                            <a:off x="19050" y="12661"/>
                            <a:ext cx="5821210" cy="4117970"/>
                          </a:xfrm>
                          <a:prstGeom prst="rect">
                            <a:avLst/>
                          </a:prstGeom>
                        </pic:spPr>
                      </pic:pic>
                    </wpg:wgp>
                  </a:graphicData>
                </a:graphic>
              </wp:inline>
            </w:drawing>
          </mc:Choice>
          <mc:Fallback>
            <w:pict>
              <v:group style="width:484.8pt;height:325.25pt;mso-position-horizontal-relative:char;mso-position-vertical-relative:line" id="docshapegroup959" coordorigin="0,0" coordsize="9696,6505">
                <v:rect style="position:absolute;left:0;top:0;width:9696;height:20" id="docshape960" filled="true" fillcolor="#00467d" stroked="false">
                  <v:fill type="solid"/>
                </v:rect>
                <v:shape style="position:absolute;left:30;top:19;width:9168;height:6485" type="#_x0000_t75" id="docshape961" stroked="false">
                  <v:imagedata r:id="rId139" o:title=""/>
                </v:shape>
              </v:group>
            </w:pict>
          </mc:Fallback>
        </mc:AlternateContent>
      </w:r>
      <w:r>
        <w:rPr>
          <w:sz w:val="20"/>
        </w:rPr>
      </w:r>
    </w:p>
    <w:p>
      <w:pPr>
        <w:pStyle w:val="BodyText"/>
        <w:spacing w:line="357" w:lineRule="auto" w:before="102"/>
        <w:ind w:left="476" w:right="496" w:hanging="3"/>
        <w:jc w:val="center"/>
      </w:pPr>
      <w:r>
        <w:rPr>
          <w:position w:val="2"/>
        </w:rPr>
        <w:t>h – высота расположения верхней части молниеприемника над поверхностью земли; h</w:t>
      </w:r>
      <w:r>
        <w:rPr>
          <w:sz w:val="16"/>
        </w:rPr>
        <w:t>0</w:t>
      </w:r>
      <w:r>
        <w:rPr>
          <w:spacing w:val="23"/>
          <w:sz w:val="16"/>
        </w:rPr>
        <w:t> </w:t>
      </w:r>
      <w:r>
        <w:rPr>
          <w:position w:val="2"/>
        </w:rPr>
        <w:t>– максимальная высота зоны защиты; h</w:t>
      </w:r>
      <w:r>
        <w:rPr>
          <w:sz w:val="16"/>
        </w:rPr>
        <w:t>c</w:t>
      </w:r>
      <w:r>
        <w:rPr>
          <w:spacing w:val="34"/>
          <w:sz w:val="16"/>
        </w:rPr>
        <w:t> </w:t>
      </w:r>
      <w:r>
        <w:rPr>
          <w:position w:val="2"/>
        </w:rPr>
        <w:t>– минимальная высота зоны защиты посередине между двумя молниеотводами; r</w:t>
      </w:r>
      <w:r>
        <w:rPr>
          <w:sz w:val="16"/>
        </w:rPr>
        <w:t>2</w:t>
      </w:r>
      <w:r>
        <w:rPr>
          <w:position w:val="2"/>
        </w:rPr>
        <w:t>, r</w:t>
      </w:r>
      <w:r>
        <w:rPr>
          <w:sz w:val="16"/>
        </w:rPr>
        <w:t>x1</w:t>
      </w:r>
      <w:r>
        <w:rPr>
          <w:position w:val="2"/>
        </w:rPr>
        <w:t>,r</w:t>
      </w:r>
      <w:r>
        <w:rPr>
          <w:sz w:val="16"/>
        </w:rPr>
        <w:t>cx1</w:t>
      </w:r>
      <w:r>
        <w:rPr>
          <w:spacing w:val="33"/>
          <w:sz w:val="16"/>
        </w:rPr>
        <w:t> </w:t>
      </w:r>
      <w:r>
        <w:rPr>
          <w:position w:val="2"/>
        </w:rPr>
        <w:t>– радиусы зон защиты на высоте h</w:t>
      </w:r>
      <w:r>
        <w:rPr>
          <w:sz w:val="16"/>
        </w:rPr>
        <w:t>x2, </w:t>
      </w:r>
      <w:r>
        <w:rPr>
          <w:position w:val="2"/>
        </w:rPr>
        <w:t>h</w:t>
      </w:r>
      <w:r>
        <w:rPr>
          <w:sz w:val="16"/>
        </w:rPr>
        <w:t>x1</w:t>
      </w:r>
      <w:r>
        <w:rPr>
          <w:position w:val="2"/>
        </w:rPr>
        <w:t>,h</w:t>
      </w:r>
      <w:r>
        <w:rPr>
          <w:sz w:val="16"/>
        </w:rPr>
        <w:t>cx1</w:t>
      </w:r>
      <w:r>
        <w:rPr>
          <w:spacing w:val="40"/>
          <w:sz w:val="16"/>
        </w:rPr>
        <w:t> </w:t>
      </w:r>
      <w:r>
        <w:rPr>
          <w:position w:val="2"/>
        </w:rPr>
        <w:t>соответственно;</w:t>
      </w:r>
      <w:r>
        <w:rPr>
          <w:spacing w:val="-3"/>
          <w:position w:val="2"/>
        </w:rPr>
        <w:t> </w:t>
      </w:r>
      <w:r>
        <w:rPr>
          <w:position w:val="2"/>
        </w:rPr>
        <w:t>l</w:t>
      </w:r>
      <w:r>
        <w:rPr>
          <w:sz w:val="16"/>
        </w:rPr>
        <w:t>x2</w:t>
      </w:r>
      <w:r>
        <w:rPr>
          <w:spacing w:val="18"/>
          <w:sz w:val="16"/>
        </w:rPr>
        <w:t> </w:t>
      </w:r>
      <w:r>
        <w:rPr>
          <w:position w:val="2"/>
        </w:rPr>
        <w:t>–</w:t>
      </w:r>
      <w:r>
        <w:rPr>
          <w:spacing w:val="-3"/>
          <w:position w:val="2"/>
        </w:rPr>
        <w:t> </w:t>
      </w:r>
      <w:r>
        <w:rPr>
          <w:position w:val="2"/>
        </w:rPr>
        <w:t>расстояние</w:t>
      </w:r>
      <w:r>
        <w:rPr>
          <w:spacing w:val="-4"/>
          <w:position w:val="2"/>
        </w:rPr>
        <w:t> </w:t>
      </w:r>
      <w:r>
        <w:rPr>
          <w:position w:val="2"/>
        </w:rPr>
        <w:t>соответствующее</w:t>
      </w:r>
      <w:r>
        <w:rPr>
          <w:spacing w:val="-4"/>
          <w:position w:val="2"/>
        </w:rPr>
        <w:t> </w:t>
      </w:r>
      <w:r>
        <w:rPr>
          <w:position w:val="2"/>
        </w:rPr>
        <w:t>зоне</w:t>
      </w:r>
      <w:r>
        <w:rPr>
          <w:spacing w:val="-4"/>
          <w:position w:val="2"/>
        </w:rPr>
        <w:t> </w:t>
      </w:r>
      <w:r>
        <w:rPr>
          <w:position w:val="2"/>
        </w:rPr>
        <w:t>защиты</w:t>
      </w:r>
      <w:r>
        <w:rPr>
          <w:spacing w:val="-4"/>
          <w:position w:val="2"/>
        </w:rPr>
        <w:t> </w:t>
      </w:r>
      <w:r>
        <w:rPr>
          <w:position w:val="2"/>
        </w:rPr>
        <w:t>на</w:t>
      </w:r>
      <w:r>
        <w:rPr>
          <w:spacing w:val="-4"/>
          <w:position w:val="2"/>
        </w:rPr>
        <w:t> </w:t>
      </w:r>
      <w:r>
        <w:rPr>
          <w:position w:val="2"/>
        </w:rPr>
        <w:t>высоте</w:t>
      </w:r>
      <w:r>
        <w:rPr>
          <w:spacing w:val="-4"/>
          <w:position w:val="2"/>
        </w:rPr>
        <w:t> </w:t>
      </w:r>
      <w:r>
        <w:rPr>
          <w:position w:val="2"/>
        </w:rPr>
        <w:t>h</w:t>
      </w:r>
      <w:r>
        <w:rPr>
          <w:sz w:val="16"/>
        </w:rPr>
        <w:t>cx2 </w:t>
      </w:r>
      <w:r>
        <w:rPr>
          <w:position w:val="2"/>
        </w:rPr>
        <w:t>со</w:t>
      </w:r>
      <w:r>
        <w:rPr>
          <w:spacing w:val="-3"/>
          <w:position w:val="2"/>
        </w:rPr>
        <w:t> </w:t>
      </w:r>
      <w:r>
        <w:rPr>
          <w:position w:val="2"/>
        </w:rPr>
        <w:t>стороны </w:t>
      </w:r>
      <w:r>
        <w:rPr/>
        <w:t>ближайшего молниеотвода</w:t>
      </w:r>
    </w:p>
    <w:p>
      <w:pPr>
        <w:pStyle w:val="BodyText"/>
        <w:spacing w:before="2"/>
        <w:ind w:left="0" w:right="21" w:firstLine="0"/>
        <w:jc w:val="center"/>
      </w:pPr>
      <w:r>
        <w:rPr/>
        <w:t>Рисунок</w:t>
      </w:r>
      <w:r>
        <w:rPr>
          <w:spacing w:val="-3"/>
        </w:rPr>
        <w:t> </w:t>
      </w:r>
      <w:r>
        <w:rPr/>
        <w:t>2.35</w:t>
      </w:r>
      <w:r>
        <w:rPr>
          <w:spacing w:val="-2"/>
        </w:rPr>
        <w:t> </w:t>
      </w:r>
      <w:r>
        <w:rPr/>
        <w:t>–</w:t>
      </w:r>
      <w:r>
        <w:rPr>
          <w:spacing w:val="-1"/>
        </w:rPr>
        <w:t> </w:t>
      </w:r>
      <w:r>
        <w:rPr/>
        <w:t>Определение</w:t>
      </w:r>
      <w:r>
        <w:rPr>
          <w:spacing w:val="-3"/>
        </w:rPr>
        <w:t> </w:t>
      </w:r>
      <w:r>
        <w:rPr/>
        <w:t>зоны</w:t>
      </w:r>
      <w:r>
        <w:rPr>
          <w:spacing w:val="-3"/>
        </w:rPr>
        <w:t> </w:t>
      </w:r>
      <w:r>
        <w:rPr/>
        <w:t>защиты</w:t>
      </w:r>
      <w:r>
        <w:rPr>
          <w:spacing w:val="-2"/>
        </w:rPr>
        <w:t> </w:t>
      </w:r>
      <w:r>
        <w:rPr/>
        <w:t>группового</w:t>
      </w:r>
      <w:r>
        <w:rPr>
          <w:spacing w:val="-2"/>
        </w:rPr>
        <w:t> </w:t>
      </w:r>
      <w:r>
        <w:rPr/>
        <w:t>стержневого</w:t>
      </w:r>
      <w:r>
        <w:rPr>
          <w:spacing w:val="-1"/>
        </w:rPr>
        <w:t> </w:t>
      </w:r>
      <w:r>
        <w:rPr>
          <w:spacing w:val="-2"/>
        </w:rPr>
        <w:t>молниеотвода</w:t>
      </w:r>
    </w:p>
    <w:p>
      <w:pPr>
        <w:pStyle w:val="BodyText"/>
        <w:ind w:left="0" w:firstLine="0"/>
        <w:jc w:val="left"/>
      </w:pPr>
    </w:p>
    <w:p>
      <w:pPr>
        <w:pStyle w:val="BodyText"/>
        <w:ind w:left="0" w:firstLine="0"/>
        <w:jc w:val="left"/>
      </w:pPr>
    </w:p>
    <w:p>
      <w:pPr>
        <w:pStyle w:val="BodyText"/>
        <w:spacing w:line="360" w:lineRule="auto"/>
        <w:ind w:right="272"/>
      </w:pPr>
      <w:r>
        <w:rPr>
          <w:position w:val="2"/>
        </w:rPr>
        <w:t>L</w:t>
      </w:r>
      <w:r>
        <w:rPr>
          <w:sz w:val="16"/>
        </w:rPr>
        <w:t>с</w:t>
      </w:r>
      <w:r>
        <w:rPr>
          <w:spacing w:val="40"/>
          <w:sz w:val="16"/>
        </w:rPr>
        <w:t> </w:t>
      </w:r>
      <w:r>
        <w:rPr>
          <w:position w:val="2"/>
        </w:rPr>
        <w:t>и L</w:t>
      </w:r>
      <w:r>
        <w:rPr>
          <w:sz w:val="16"/>
        </w:rPr>
        <w:t>max</w:t>
      </w:r>
      <w:r>
        <w:rPr>
          <w:spacing w:val="40"/>
          <w:sz w:val="16"/>
        </w:rPr>
        <w:t> </w:t>
      </w:r>
      <w:r>
        <w:rPr>
          <w:position w:val="2"/>
        </w:rPr>
        <w:t>при этом определяются по формулам представленным в таблице, в </w:t>
      </w:r>
      <w:r>
        <w:rPr/>
        <w:t>зависимости от требуемого уровня надежности и высоты установки молниеотвода (таблица </w:t>
      </w:r>
      <w:r>
        <w:rPr>
          <w:spacing w:val="-2"/>
        </w:rPr>
        <w:t>2.14).</w:t>
      </w:r>
    </w:p>
    <w:p>
      <w:pPr>
        <w:spacing w:after="0" w:line="360" w:lineRule="auto"/>
        <w:sectPr>
          <w:headerReference w:type="default" r:id="rId137"/>
          <w:footerReference w:type="default" r:id="rId138"/>
          <w:pgSz w:w="11910" w:h="16840"/>
          <w:pgMar w:header="710" w:footer="1029" w:top="1460" w:bottom="1220" w:left="880" w:right="860"/>
        </w:sectPr>
      </w:pPr>
    </w:p>
    <w:p>
      <w:pPr>
        <w:pStyle w:val="BodyText"/>
        <w:spacing w:line="276" w:lineRule="exact"/>
        <w:ind w:firstLine="0"/>
        <w:jc w:val="left"/>
        <w:rPr>
          <w:sz w:val="16"/>
        </w:rPr>
      </w:pPr>
      <w:r>
        <w:rPr>
          <w:position w:val="2"/>
        </w:rPr>
        <w:t>Таблица</w:t>
      </w:r>
      <w:r>
        <w:rPr>
          <w:spacing w:val="-2"/>
          <w:position w:val="2"/>
        </w:rPr>
        <w:t> </w:t>
      </w:r>
      <w:r>
        <w:rPr>
          <w:position w:val="2"/>
        </w:rPr>
        <w:t>2.14</w:t>
      </w:r>
      <w:r>
        <w:rPr>
          <w:spacing w:val="-1"/>
          <w:position w:val="2"/>
        </w:rPr>
        <w:t> </w:t>
      </w:r>
      <w:r>
        <w:rPr>
          <w:position w:val="2"/>
        </w:rPr>
        <w:t>–</w:t>
      </w:r>
      <w:r>
        <w:rPr>
          <w:spacing w:val="-1"/>
          <w:position w:val="2"/>
        </w:rPr>
        <w:t> </w:t>
      </w:r>
      <w:r>
        <w:rPr>
          <w:position w:val="2"/>
        </w:rPr>
        <w:t>Формулы</w:t>
      </w:r>
      <w:r>
        <w:rPr>
          <w:spacing w:val="-2"/>
          <w:position w:val="2"/>
        </w:rPr>
        <w:t> </w:t>
      </w:r>
      <w:r>
        <w:rPr>
          <w:position w:val="2"/>
        </w:rPr>
        <w:t>для</w:t>
      </w:r>
      <w:r>
        <w:rPr>
          <w:spacing w:val="-1"/>
          <w:position w:val="2"/>
        </w:rPr>
        <w:t> </w:t>
      </w:r>
      <w:r>
        <w:rPr>
          <w:position w:val="2"/>
        </w:rPr>
        <w:t>определения</w:t>
      </w:r>
      <w:r>
        <w:rPr>
          <w:spacing w:val="1"/>
          <w:position w:val="2"/>
        </w:rPr>
        <w:t> </w:t>
      </w:r>
      <w:r>
        <w:rPr>
          <w:position w:val="2"/>
        </w:rPr>
        <w:t>L</w:t>
      </w:r>
      <w:r>
        <w:rPr>
          <w:sz w:val="16"/>
        </w:rPr>
        <w:t>с</w:t>
      </w:r>
      <w:r>
        <w:rPr>
          <w:spacing w:val="19"/>
          <w:sz w:val="16"/>
        </w:rPr>
        <w:t> </w:t>
      </w:r>
      <w:r>
        <w:rPr>
          <w:position w:val="2"/>
        </w:rPr>
        <w:t>и</w:t>
      </w:r>
      <w:r>
        <w:rPr>
          <w:spacing w:val="2"/>
          <w:position w:val="2"/>
        </w:rPr>
        <w:t> </w:t>
      </w:r>
      <w:r>
        <w:rPr>
          <w:spacing w:val="-4"/>
          <w:position w:val="2"/>
        </w:rPr>
        <w:t>L</w:t>
      </w:r>
      <w:r>
        <w:rPr>
          <w:spacing w:val="-4"/>
          <w:sz w:val="16"/>
        </w:rPr>
        <w:t>max</w:t>
      </w:r>
    </w:p>
    <w:p>
      <w:pPr>
        <w:pStyle w:val="BodyText"/>
        <w:spacing w:before="4" w:after="1"/>
        <w:ind w:left="0" w:firstLine="0"/>
        <w:jc w:val="left"/>
        <w:rPr>
          <w:sz w:val="12"/>
        </w:rPr>
      </w:pPr>
    </w:p>
    <w:tbl>
      <w:tblPr>
        <w:tblW w:w="0" w:type="auto"/>
        <w:jc w:val="left"/>
        <w:tblInd w:w="2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55"/>
        <w:gridCol w:w="2409"/>
        <w:gridCol w:w="2692"/>
        <w:gridCol w:w="2975"/>
      </w:tblGrid>
      <w:tr>
        <w:trPr>
          <w:trHeight w:val="750" w:hRule="atLeast"/>
        </w:trPr>
        <w:tc>
          <w:tcPr>
            <w:tcW w:w="1555" w:type="dxa"/>
          </w:tcPr>
          <w:p>
            <w:pPr>
              <w:pStyle w:val="TableParagraph"/>
              <w:spacing w:line="276" w:lineRule="auto" w:before="61"/>
              <w:ind w:left="74"/>
              <w:rPr>
                <w:sz w:val="16"/>
              </w:rPr>
            </w:pPr>
            <w:r>
              <w:rPr>
                <w:spacing w:val="-2"/>
                <w:sz w:val="24"/>
              </w:rPr>
              <w:t>Надежность </w:t>
            </w:r>
            <w:r>
              <w:rPr>
                <w:position w:val="2"/>
                <w:sz w:val="24"/>
              </w:rPr>
              <w:t>защиты Р</w:t>
            </w:r>
            <w:r>
              <w:rPr>
                <w:sz w:val="16"/>
              </w:rPr>
              <w:t>з</w:t>
            </w:r>
          </w:p>
        </w:tc>
        <w:tc>
          <w:tcPr>
            <w:tcW w:w="2409" w:type="dxa"/>
          </w:tcPr>
          <w:p>
            <w:pPr>
              <w:pStyle w:val="TableParagraph"/>
              <w:spacing w:line="276" w:lineRule="auto" w:before="61"/>
              <w:ind w:left="74" w:right="155"/>
              <w:rPr>
                <w:sz w:val="24"/>
              </w:rPr>
            </w:pPr>
            <w:r>
              <w:rPr>
                <w:spacing w:val="-2"/>
                <w:sz w:val="24"/>
              </w:rPr>
              <w:t>Высота </w:t>
            </w:r>
            <w:r>
              <w:rPr>
                <w:sz w:val="24"/>
              </w:rPr>
              <w:t>молниеотвода</w:t>
            </w:r>
            <w:r>
              <w:rPr>
                <w:spacing w:val="-15"/>
                <w:sz w:val="24"/>
              </w:rPr>
              <w:t> </w:t>
            </w:r>
            <w:r>
              <w:rPr>
                <w:sz w:val="24"/>
              </w:rPr>
              <w:t>h,</w:t>
            </w:r>
            <w:r>
              <w:rPr>
                <w:spacing w:val="-15"/>
                <w:sz w:val="24"/>
              </w:rPr>
              <w:t> </w:t>
            </w:r>
            <w:r>
              <w:rPr>
                <w:sz w:val="24"/>
              </w:rPr>
              <w:t>м</w:t>
            </w:r>
          </w:p>
        </w:tc>
        <w:tc>
          <w:tcPr>
            <w:tcW w:w="2692" w:type="dxa"/>
          </w:tcPr>
          <w:p>
            <w:pPr>
              <w:pStyle w:val="TableParagraph"/>
              <w:spacing w:before="34"/>
              <w:ind w:left="0"/>
              <w:rPr>
                <w:sz w:val="16"/>
              </w:rPr>
            </w:pPr>
          </w:p>
          <w:p>
            <w:pPr>
              <w:pStyle w:val="TableParagraph"/>
              <w:spacing w:before="1"/>
              <w:ind w:left="72"/>
              <w:rPr>
                <w:sz w:val="24"/>
              </w:rPr>
            </w:pPr>
            <w:r>
              <w:rPr>
                <w:position w:val="2"/>
                <w:sz w:val="24"/>
              </w:rPr>
              <w:t>L</w:t>
            </w:r>
            <w:r>
              <w:rPr>
                <w:sz w:val="16"/>
              </w:rPr>
              <w:t>max</w:t>
            </w:r>
            <w:r>
              <w:rPr>
                <w:position w:val="2"/>
                <w:sz w:val="24"/>
              </w:rPr>
              <w:t>,</w:t>
            </w:r>
            <w:r>
              <w:rPr>
                <w:spacing w:val="-6"/>
                <w:position w:val="2"/>
                <w:sz w:val="24"/>
              </w:rPr>
              <w:t> </w:t>
            </w:r>
            <w:r>
              <w:rPr>
                <w:spacing w:val="-10"/>
                <w:position w:val="2"/>
                <w:sz w:val="24"/>
              </w:rPr>
              <w:t>м</w:t>
            </w:r>
          </w:p>
        </w:tc>
        <w:tc>
          <w:tcPr>
            <w:tcW w:w="2975" w:type="dxa"/>
          </w:tcPr>
          <w:p>
            <w:pPr>
              <w:pStyle w:val="TableParagraph"/>
              <w:spacing w:before="219"/>
              <w:ind w:left="75"/>
              <w:rPr>
                <w:sz w:val="24"/>
              </w:rPr>
            </w:pPr>
            <w:r>
              <w:rPr>
                <w:position w:val="2"/>
                <w:sz w:val="24"/>
              </w:rPr>
              <w:t>L</w:t>
            </w:r>
            <w:r>
              <w:rPr>
                <w:sz w:val="16"/>
              </w:rPr>
              <w:t>c</w:t>
            </w:r>
            <w:r>
              <w:rPr>
                <w:position w:val="2"/>
                <w:sz w:val="24"/>
              </w:rPr>
              <w:t>,</w:t>
            </w:r>
            <w:r>
              <w:rPr>
                <w:spacing w:val="-3"/>
                <w:position w:val="2"/>
                <w:sz w:val="24"/>
              </w:rPr>
              <w:t> </w:t>
            </w:r>
            <w:r>
              <w:rPr>
                <w:spacing w:val="-10"/>
                <w:position w:val="2"/>
                <w:sz w:val="24"/>
              </w:rPr>
              <w:t>м</w:t>
            </w:r>
          </w:p>
        </w:tc>
      </w:tr>
      <w:tr>
        <w:trPr>
          <w:trHeight w:val="467" w:hRule="atLeast"/>
        </w:trPr>
        <w:tc>
          <w:tcPr>
            <w:tcW w:w="1555" w:type="dxa"/>
          </w:tcPr>
          <w:p>
            <w:pPr>
              <w:pStyle w:val="TableParagraph"/>
              <w:spacing w:before="78"/>
              <w:ind w:left="74"/>
              <w:rPr>
                <w:sz w:val="24"/>
              </w:rPr>
            </w:pPr>
            <w:r>
              <w:rPr>
                <w:spacing w:val="-5"/>
                <w:sz w:val="24"/>
              </w:rPr>
              <w:t>0,9</w:t>
            </w:r>
          </w:p>
        </w:tc>
        <w:tc>
          <w:tcPr>
            <w:tcW w:w="2409" w:type="dxa"/>
          </w:tcPr>
          <w:p>
            <w:pPr>
              <w:pStyle w:val="TableParagraph"/>
              <w:spacing w:before="78"/>
              <w:ind w:left="74"/>
              <w:rPr>
                <w:sz w:val="24"/>
              </w:rPr>
            </w:pPr>
            <w:r>
              <w:rPr>
                <w:sz w:val="24"/>
              </w:rPr>
              <w:t>от 0 до </w:t>
            </w:r>
            <w:r>
              <w:rPr>
                <w:spacing w:val="-5"/>
                <w:sz w:val="24"/>
              </w:rPr>
              <w:t>150</w:t>
            </w:r>
          </w:p>
        </w:tc>
        <w:tc>
          <w:tcPr>
            <w:tcW w:w="2692" w:type="dxa"/>
          </w:tcPr>
          <w:p>
            <w:pPr>
              <w:pStyle w:val="TableParagraph"/>
              <w:spacing w:before="78"/>
              <w:ind w:left="72"/>
              <w:rPr>
                <w:sz w:val="24"/>
              </w:rPr>
            </w:pPr>
            <w:r>
              <w:rPr>
                <w:spacing w:val="-4"/>
                <w:sz w:val="24"/>
              </w:rPr>
              <w:t>6,0h</w:t>
            </w:r>
          </w:p>
        </w:tc>
        <w:tc>
          <w:tcPr>
            <w:tcW w:w="2975" w:type="dxa"/>
          </w:tcPr>
          <w:p>
            <w:pPr>
              <w:pStyle w:val="TableParagraph"/>
              <w:spacing w:before="78"/>
              <w:ind w:left="75"/>
              <w:rPr>
                <w:sz w:val="24"/>
              </w:rPr>
            </w:pPr>
            <w:r>
              <w:rPr>
                <w:spacing w:val="-4"/>
                <w:sz w:val="24"/>
              </w:rPr>
              <w:t>3,0h</w:t>
            </w:r>
          </w:p>
        </w:tc>
      </w:tr>
      <w:tr>
        <w:trPr>
          <w:trHeight w:val="470" w:hRule="atLeast"/>
        </w:trPr>
        <w:tc>
          <w:tcPr>
            <w:tcW w:w="1555" w:type="dxa"/>
            <w:vMerge w:val="restart"/>
          </w:tcPr>
          <w:p>
            <w:pPr>
              <w:pStyle w:val="TableParagraph"/>
              <w:spacing w:before="0"/>
              <w:ind w:left="0"/>
              <w:rPr>
                <w:sz w:val="24"/>
              </w:rPr>
            </w:pPr>
          </w:p>
          <w:p>
            <w:pPr>
              <w:pStyle w:val="TableParagraph"/>
              <w:spacing w:before="3"/>
              <w:ind w:left="0"/>
              <w:rPr>
                <w:sz w:val="24"/>
              </w:rPr>
            </w:pPr>
          </w:p>
          <w:p>
            <w:pPr>
              <w:pStyle w:val="TableParagraph"/>
              <w:spacing w:before="0"/>
              <w:ind w:left="74"/>
              <w:rPr>
                <w:sz w:val="24"/>
              </w:rPr>
            </w:pPr>
            <w:r>
              <w:rPr>
                <w:spacing w:val="-4"/>
                <w:sz w:val="24"/>
              </w:rPr>
              <w:t>0,99</w:t>
            </w:r>
          </w:p>
        </w:tc>
        <w:tc>
          <w:tcPr>
            <w:tcW w:w="2409" w:type="dxa"/>
          </w:tcPr>
          <w:p>
            <w:pPr>
              <w:pStyle w:val="TableParagraph"/>
              <w:spacing w:before="78"/>
              <w:ind w:left="74"/>
              <w:rPr>
                <w:sz w:val="24"/>
              </w:rPr>
            </w:pPr>
            <w:r>
              <w:rPr>
                <w:sz w:val="24"/>
              </w:rPr>
              <w:t>от 0 до </w:t>
            </w:r>
            <w:r>
              <w:rPr>
                <w:spacing w:val="-5"/>
                <w:sz w:val="24"/>
              </w:rPr>
              <w:t>30</w:t>
            </w:r>
          </w:p>
        </w:tc>
        <w:tc>
          <w:tcPr>
            <w:tcW w:w="2692" w:type="dxa"/>
          </w:tcPr>
          <w:p>
            <w:pPr>
              <w:pStyle w:val="TableParagraph"/>
              <w:spacing w:before="78"/>
              <w:ind w:left="72"/>
              <w:rPr>
                <w:sz w:val="24"/>
              </w:rPr>
            </w:pPr>
            <w:r>
              <w:rPr>
                <w:spacing w:val="-4"/>
                <w:sz w:val="24"/>
              </w:rPr>
              <w:t>5,0h</w:t>
            </w:r>
          </w:p>
        </w:tc>
        <w:tc>
          <w:tcPr>
            <w:tcW w:w="2975" w:type="dxa"/>
          </w:tcPr>
          <w:p>
            <w:pPr>
              <w:pStyle w:val="TableParagraph"/>
              <w:spacing w:before="78"/>
              <w:ind w:left="75"/>
              <w:rPr>
                <w:sz w:val="24"/>
              </w:rPr>
            </w:pPr>
            <w:r>
              <w:rPr>
                <w:spacing w:val="-4"/>
                <w:sz w:val="24"/>
              </w:rPr>
              <w:t>2,5h</w:t>
            </w:r>
          </w:p>
        </w:tc>
      </w:tr>
      <w:tr>
        <w:trPr>
          <w:trHeight w:val="467" w:hRule="atLeast"/>
        </w:trPr>
        <w:tc>
          <w:tcPr>
            <w:tcW w:w="1555" w:type="dxa"/>
            <w:vMerge/>
            <w:tcBorders>
              <w:top w:val="nil"/>
            </w:tcBorders>
          </w:tcPr>
          <w:p>
            <w:pPr>
              <w:rPr>
                <w:sz w:val="2"/>
                <w:szCs w:val="2"/>
              </w:rPr>
            </w:pPr>
          </w:p>
        </w:tc>
        <w:tc>
          <w:tcPr>
            <w:tcW w:w="2409" w:type="dxa"/>
          </w:tcPr>
          <w:p>
            <w:pPr>
              <w:pStyle w:val="TableParagraph"/>
              <w:spacing w:before="75"/>
              <w:ind w:left="74"/>
              <w:rPr>
                <w:sz w:val="24"/>
              </w:rPr>
            </w:pPr>
            <w:r>
              <w:rPr>
                <w:sz w:val="24"/>
              </w:rPr>
              <w:t>от 30 до </w:t>
            </w:r>
            <w:r>
              <w:rPr>
                <w:spacing w:val="-5"/>
                <w:sz w:val="24"/>
              </w:rPr>
              <w:t>100</w:t>
            </w:r>
          </w:p>
        </w:tc>
        <w:tc>
          <w:tcPr>
            <w:tcW w:w="2692" w:type="dxa"/>
          </w:tcPr>
          <w:p>
            <w:pPr>
              <w:pStyle w:val="TableParagraph"/>
              <w:spacing w:before="75"/>
              <w:ind w:left="72"/>
              <w:rPr>
                <w:sz w:val="24"/>
              </w:rPr>
            </w:pPr>
            <w:r>
              <w:rPr>
                <w:spacing w:val="-4"/>
                <w:sz w:val="24"/>
              </w:rPr>
              <w:t>5,0h</w:t>
            </w:r>
          </w:p>
        </w:tc>
        <w:tc>
          <w:tcPr>
            <w:tcW w:w="2975" w:type="dxa"/>
          </w:tcPr>
          <w:p>
            <w:pPr>
              <w:pStyle w:val="TableParagraph"/>
              <w:spacing w:before="75"/>
              <w:ind w:left="75"/>
              <w:rPr>
                <w:sz w:val="24"/>
              </w:rPr>
            </w:pPr>
            <w:r>
              <w:rPr>
                <w:sz w:val="24"/>
              </w:rPr>
              <w:t>[2,5-7,14</w:t>
            </w:r>
            <w:r>
              <w:rPr>
                <w:spacing w:val="-1"/>
                <w:sz w:val="24"/>
              </w:rPr>
              <w:t> </w:t>
            </w:r>
            <w:r>
              <w:rPr>
                <w:sz w:val="24"/>
              </w:rPr>
              <w:t>10</w:t>
            </w:r>
            <w:r>
              <w:rPr>
                <w:sz w:val="24"/>
                <w:vertAlign w:val="superscript"/>
              </w:rPr>
              <w:t>-3</w:t>
            </w:r>
            <w:r>
              <w:rPr>
                <w:sz w:val="24"/>
                <w:vertAlign w:val="baseline"/>
              </w:rPr>
              <w:t>(h-</w:t>
            </w:r>
            <w:r>
              <w:rPr>
                <w:spacing w:val="-4"/>
                <w:sz w:val="24"/>
                <w:vertAlign w:val="baseline"/>
              </w:rPr>
              <w:t>30)]h</w:t>
            </w:r>
          </w:p>
        </w:tc>
      </w:tr>
      <w:tr>
        <w:trPr>
          <w:trHeight w:val="467" w:hRule="atLeast"/>
        </w:trPr>
        <w:tc>
          <w:tcPr>
            <w:tcW w:w="1555" w:type="dxa"/>
            <w:vMerge/>
            <w:tcBorders>
              <w:top w:val="nil"/>
            </w:tcBorders>
          </w:tcPr>
          <w:p>
            <w:pPr>
              <w:rPr>
                <w:sz w:val="2"/>
                <w:szCs w:val="2"/>
              </w:rPr>
            </w:pPr>
          </w:p>
        </w:tc>
        <w:tc>
          <w:tcPr>
            <w:tcW w:w="2409" w:type="dxa"/>
          </w:tcPr>
          <w:p>
            <w:pPr>
              <w:pStyle w:val="TableParagraph"/>
              <w:spacing w:before="75"/>
              <w:ind w:left="74"/>
              <w:rPr>
                <w:sz w:val="24"/>
              </w:rPr>
            </w:pPr>
            <w:r>
              <w:rPr>
                <w:sz w:val="24"/>
              </w:rPr>
              <w:t>от 100 до </w:t>
            </w:r>
            <w:r>
              <w:rPr>
                <w:spacing w:val="-5"/>
                <w:sz w:val="24"/>
              </w:rPr>
              <w:t>150</w:t>
            </w:r>
          </w:p>
        </w:tc>
        <w:tc>
          <w:tcPr>
            <w:tcW w:w="2692" w:type="dxa"/>
          </w:tcPr>
          <w:p>
            <w:pPr>
              <w:pStyle w:val="TableParagraph"/>
              <w:spacing w:before="75"/>
              <w:ind w:left="72"/>
              <w:rPr>
                <w:sz w:val="24"/>
              </w:rPr>
            </w:pPr>
            <w:r>
              <w:rPr>
                <w:sz w:val="24"/>
              </w:rPr>
              <w:t>[5,0-5</w:t>
            </w:r>
            <w:r>
              <w:rPr>
                <w:spacing w:val="-1"/>
                <w:sz w:val="24"/>
              </w:rPr>
              <w:t> </w:t>
            </w:r>
            <w:r>
              <w:rPr>
                <w:sz w:val="24"/>
              </w:rPr>
              <w:t>10</w:t>
            </w:r>
            <w:r>
              <w:rPr>
                <w:sz w:val="24"/>
                <w:vertAlign w:val="superscript"/>
              </w:rPr>
              <w:t>-3</w:t>
            </w:r>
            <w:r>
              <w:rPr>
                <w:sz w:val="24"/>
                <w:vertAlign w:val="baseline"/>
              </w:rPr>
              <w:t>(h-</w:t>
            </w:r>
            <w:r>
              <w:rPr>
                <w:spacing w:val="-2"/>
                <w:sz w:val="24"/>
                <w:vertAlign w:val="baseline"/>
              </w:rPr>
              <w:t>100)]h</w:t>
            </w:r>
          </w:p>
        </w:tc>
        <w:tc>
          <w:tcPr>
            <w:tcW w:w="2975" w:type="dxa"/>
          </w:tcPr>
          <w:p>
            <w:pPr>
              <w:pStyle w:val="TableParagraph"/>
              <w:spacing w:before="75"/>
              <w:ind w:left="75"/>
              <w:rPr>
                <w:sz w:val="24"/>
              </w:rPr>
            </w:pPr>
            <w:r>
              <w:rPr>
                <w:sz w:val="24"/>
              </w:rPr>
              <w:t>[2,0-5</w:t>
            </w:r>
            <w:r>
              <w:rPr>
                <w:spacing w:val="-1"/>
                <w:sz w:val="24"/>
              </w:rPr>
              <w:t> </w:t>
            </w:r>
            <w:r>
              <w:rPr>
                <w:sz w:val="24"/>
              </w:rPr>
              <w:t>10</w:t>
            </w:r>
            <w:r>
              <w:rPr>
                <w:sz w:val="24"/>
                <w:vertAlign w:val="superscript"/>
              </w:rPr>
              <w:t>-3</w:t>
            </w:r>
            <w:r>
              <w:rPr>
                <w:sz w:val="24"/>
                <w:vertAlign w:val="baseline"/>
              </w:rPr>
              <w:t>(h-</w:t>
            </w:r>
            <w:r>
              <w:rPr>
                <w:spacing w:val="-2"/>
                <w:sz w:val="24"/>
                <w:vertAlign w:val="baseline"/>
              </w:rPr>
              <w:t>100)]h</w:t>
            </w:r>
          </w:p>
        </w:tc>
      </w:tr>
      <w:tr>
        <w:trPr>
          <w:trHeight w:val="467" w:hRule="atLeast"/>
        </w:trPr>
        <w:tc>
          <w:tcPr>
            <w:tcW w:w="1555" w:type="dxa"/>
            <w:vMerge w:val="restart"/>
          </w:tcPr>
          <w:p>
            <w:pPr>
              <w:pStyle w:val="TableParagraph"/>
              <w:spacing w:before="0"/>
              <w:ind w:left="0"/>
              <w:rPr>
                <w:sz w:val="24"/>
              </w:rPr>
            </w:pPr>
          </w:p>
          <w:p>
            <w:pPr>
              <w:pStyle w:val="TableParagraph"/>
              <w:spacing w:before="3"/>
              <w:ind w:left="0"/>
              <w:rPr>
                <w:sz w:val="24"/>
              </w:rPr>
            </w:pPr>
          </w:p>
          <w:p>
            <w:pPr>
              <w:pStyle w:val="TableParagraph"/>
              <w:spacing w:before="0"/>
              <w:ind w:left="74"/>
              <w:rPr>
                <w:sz w:val="24"/>
              </w:rPr>
            </w:pPr>
            <w:r>
              <w:rPr>
                <w:spacing w:val="-2"/>
                <w:sz w:val="24"/>
              </w:rPr>
              <w:t>0,999</w:t>
            </w:r>
          </w:p>
        </w:tc>
        <w:tc>
          <w:tcPr>
            <w:tcW w:w="2409" w:type="dxa"/>
          </w:tcPr>
          <w:p>
            <w:pPr>
              <w:pStyle w:val="TableParagraph"/>
              <w:spacing w:before="78"/>
              <w:ind w:left="74"/>
              <w:rPr>
                <w:sz w:val="24"/>
              </w:rPr>
            </w:pPr>
            <w:r>
              <w:rPr>
                <w:sz w:val="24"/>
              </w:rPr>
              <w:t>от 0 до </w:t>
            </w:r>
            <w:r>
              <w:rPr>
                <w:spacing w:val="-5"/>
                <w:sz w:val="24"/>
              </w:rPr>
              <w:t>30</w:t>
            </w:r>
          </w:p>
        </w:tc>
        <w:tc>
          <w:tcPr>
            <w:tcW w:w="2692" w:type="dxa"/>
          </w:tcPr>
          <w:p>
            <w:pPr>
              <w:pStyle w:val="TableParagraph"/>
              <w:spacing w:before="78"/>
              <w:ind w:left="72"/>
              <w:rPr>
                <w:sz w:val="24"/>
              </w:rPr>
            </w:pPr>
            <w:r>
              <w:rPr>
                <w:spacing w:val="-2"/>
                <w:sz w:val="24"/>
              </w:rPr>
              <w:t>4,75h</w:t>
            </w:r>
          </w:p>
        </w:tc>
        <w:tc>
          <w:tcPr>
            <w:tcW w:w="2975" w:type="dxa"/>
          </w:tcPr>
          <w:p>
            <w:pPr>
              <w:pStyle w:val="TableParagraph"/>
              <w:spacing w:before="78"/>
              <w:ind w:left="75"/>
              <w:rPr>
                <w:sz w:val="24"/>
              </w:rPr>
            </w:pPr>
            <w:r>
              <w:rPr>
                <w:spacing w:val="-2"/>
                <w:sz w:val="24"/>
              </w:rPr>
              <w:t>2,25h</w:t>
            </w:r>
          </w:p>
        </w:tc>
      </w:tr>
      <w:tr>
        <w:trPr>
          <w:trHeight w:val="467" w:hRule="atLeast"/>
        </w:trPr>
        <w:tc>
          <w:tcPr>
            <w:tcW w:w="1555" w:type="dxa"/>
            <w:vMerge/>
            <w:tcBorders>
              <w:top w:val="nil"/>
            </w:tcBorders>
          </w:tcPr>
          <w:p>
            <w:pPr>
              <w:rPr>
                <w:sz w:val="2"/>
                <w:szCs w:val="2"/>
              </w:rPr>
            </w:pPr>
          </w:p>
        </w:tc>
        <w:tc>
          <w:tcPr>
            <w:tcW w:w="2409" w:type="dxa"/>
          </w:tcPr>
          <w:p>
            <w:pPr>
              <w:pStyle w:val="TableParagraph"/>
              <w:spacing w:before="78"/>
              <w:ind w:left="74"/>
              <w:rPr>
                <w:sz w:val="24"/>
              </w:rPr>
            </w:pPr>
            <w:r>
              <w:rPr>
                <w:sz w:val="24"/>
              </w:rPr>
              <w:t>от 30 до </w:t>
            </w:r>
            <w:r>
              <w:rPr>
                <w:spacing w:val="-5"/>
                <w:sz w:val="24"/>
              </w:rPr>
              <w:t>100</w:t>
            </w:r>
          </w:p>
        </w:tc>
        <w:tc>
          <w:tcPr>
            <w:tcW w:w="2692" w:type="dxa"/>
          </w:tcPr>
          <w:p>
            <w:pPr>
              <w:pStyle w:val="TableParagraph"/>
              <w:spacing w:before="78"/>
              <w:ind w:left="72"/>
              <w:rPr>
                <w:sz w:val="24"/>
              </w:rPr>
            </w:pPr>
            <w:r>
              <w:rPr>
                <w:sz w:val="24"/>
              </w:rPr>
              <w:t>[4,75-3,57</w:t>
            </w:r>
            <w:r>
              <w:rPr>
                <w:spacing w:val="-1"/>
                <w:sz w:val="24"/>
              </w:rPr>
              <w:t> </w:t>
            </w:r>
            <w:r>
              <w:rPr>
                <w:sz w:val="24"/>
              </w:rPr>
              <w:t>10</w:t>
            </w:r>
            <w:r>
              <w:rPr>
                <w:sz w:val="24"/>
                <w:vertAlign w:val="superscript"/>
              </w:rPr>
              <w:t>-3</w:t>
            </w:r>
            <w:r>
              <w:rPr>
                <w:sz w:val="24"/>
                <w:vertAlign w:val="baseline"/>
              </w:rPr>
              <w:t>(h-</w:t>
            </w:r>
            <w:r>
              <w:rPr>
                <w:spacing w:val="-4"/>
                <w:sz w:val="24"/>
                <w:vertAlign w:val="baseline"/>
              </w:rPr>
              <w:t>30)]h</w:t>
            </w:r>
          </w:p>
        </w:tc>
        <w:tc>
          <w:tcPr>
            <w:tcW w:w="2975" w:type="dxa"/>
          </w:tcPr>
          <w:p>
            <w:pPr>
              <w:pStyle w:val="TableParagraph"/>
              <w:spacing w:before="78"/>
              <w:ind w:left="75"/>
              <w:rPr>
                <w:sz w:val="24"/>
              </w:rPr>
            </w:pPr>
            <w:r>
              <w:rPr>
                <w:sz w:val="24"/>
              </w:rPr>
              <w:t>[2,25-3,57</w:t>
            </w:r>
            <w:r>
              <w:rPr>
                <w:spacing w:val="-1"/>
                <w:sz w:val="24"/>
              </w:rPr>
              <w:t> </w:t>
            </w:r>
            <w:r>
              <w:rPr>
                <w:sz w:val="24"/>
              </w:rPr>
              <w:t>10</w:t>
            </w:r>
            <w:r>
              <w:rPr>
                <w:sz w:val="24"/>
                <w:vertAlign w:val="superscript"/>
              </w:rPr>
              <w:t>-3</w:t>
            </w:r>
            <w:r>
              <w:rPr>
                <w:sz w:val="24"/>
                <w:vertAlign w:val="baseline"/>
              </w:rPr>
              <w:t>(h-</w:t>
            </w:r>
            <w:r>
              <w:rPr>
                <w:spacing w:val="-4"/>
                <w:sz w:val="24"/>
                <w:vertAlign w:val="baseline"/>
              </w:rPr>
              <w:t>30)]h</w:t>
            </w:r>
          </w:p>
        </w:tc>
      </w:tr>
      <w:tr>
        <w:trPr>
          <w:trHeight w:val="470" w:hRule="atLeast"/>
        </w:trPr>
        <w:tc>
          <w:tcPr>
            <w:tcW w:w="1555" w:type="dxa"/>
            <w:vMerge/>
            <w:tcBorders>
              <w:top w:val="nil"/>
            </w:tcBorders>
          </w:tcPr>
          <w:p>
            <w:pPr>
              <w:rPr>
                <w:sz w:val="2"/>
                <w:szCs w:val="2"/>
              </w:rPr>
            </w:pPr>
          </w:p>
        </w:tc>
        <w:tc>
          <w:tcPr>
            <w:tcW w:w="2409" w:type="dxa"/>
          </w:tcPr>
          <w:p>
            <w:pPr>
              <w:pStyle w:val="TableParagraph"/>
              <w:spacing w:before="78"/>
              <w:ind w:left="74"/>
              <w:rPr>
                <w:sz w:val="24"/>
              </w:rPr>
            </w:pPr>
            <w:r>
              <w:rPr>
                <w:sz w:val="24"/>
              </w:rPr>
              <w:t>от 100 до </w:t>
            </w:r>
            <w:r>
              <w:rPr>
                <w:spacing w:val="-5"/>
                <w:sz w:val="24"/>
              </w:rPr>
              <w:t>150</w:t>
            </w:r>
          </w:p>
        </w:tc>
        <w:tc>
          <w:tcPr>
            <w:tcW w:w="2692" w:type="dxa"/>
          </w:tcPr>
          <w:p>
            <w:pPr>
              <w:pStyle w:val="TableParagraph"/>
              <w:spacing w:before="78"/>
              <w:ind w:left="72"/>
              <w:rPr>
                <w:sz w:val="24"/>
              </w:rPr>
            </w:pPr>
            <w:r>
              <w:rPr>
                <w:sz w:val="24"/>
              </w:rPr>
              <w:t>[4,5-5</w:t>
            </w:r>
            <w:r>
              <w:rPr>
                <w:spacing w:val="-1"/>
                <w:sz w:val="24"/>
              </w:rPr>
              <w:t> </w:t>
            </w:r>
            <w:r>
              <w:rPr>
                <w:sz w:val="24"/>
              </w:rPr>
              <w:t>10</w:t>
            </w:r>
            <w:r>
              <w:rPr>
                <w:sz w:val="24"/>
                <w:vertAlign w:val="superscript"/>
              </w:rPr>
              <w:t>-3</w:t>
            </w:r>
            <w:r>
              <w:rPr>
                <w:sz w:val="24"/>
                <w:vertAlign w:val="baseline"/>
              </w:rPr>
              <w:t>(h-</w:t>
            </w:r>
            <w:r>
              <w:rPr>
                <w:spacing w:val="-2"/>
                <w:sz w:val="24"/>
                <w:vertAlign w:val="baseline"/>
              </w:rPr>
              <w:t>100)]h</w:t>
            </w:r>
          </w:p>
        </w:tc>
        <w:tc>
          <w:tcPr>
            <w:tcW w:w="2975" w:type="dxa"/>
          </w:tcPr>
          <w:p>
            <w:pPr>
              <w:pStyle w:val="TableParagraph"/>
              <w:spacing w:before="78"/>
              <w:ind w:left="75"/>
              <w:rPr>
                <w:sz w:val="24"/>
              </w:rPr>
            </w:pPr>
            <w:r>
              <w:rPr>
                <w:sz w:val="24"/>
              </w:rPr>
              <w:t>[2,0-5</w:t>
            </w:r>
            <w:r>
              <w:rPr>
                <w:spacing w:val="-1"/>
                <w:sz w:val="24"/>
              </w:rPr>
              <w:t> </w:t>
            </w:r>
            <w:r>
              <w:rPr>
                <w:sz w:val="24"/>
              </w:rPr>
              <w:t>10</w:t>
            </w:r>
            <w:r>
              <w:rPr>
                <w:sz w:val="24"/>
                <w:vertAlign w:val="superscript"/>
              </w:rPr>
              <w:t>-3</w:t>
            </w:r>
            <w:r>
              <w:rPr>
                <w:sz w:val="24"/>
                <w:vertAlign w:val="baseline"/>
              </w:rPr>
              <w:t>(h-</w:t>
            </w:r>
            <w:r>
              <w:rPr>
                <w:spacing w:val="-2"/>
                <w:sz w:val="24"/>
                <w:vertAlign w:val="baseline"/>
              </w:rPr>
              <w:t>100)]h</w:t>
            </w:r>
          </w:p>
        </w:tc>
      </w:tr>
    </w:tbl>
    <w:p>
      <w:pPr>
        <w:pStyle w:val="BodyText"/>
        <w:spacing w:before="134"/>
        <w:ind w:left="0" w:firstLine="0"/>
        <w:jc w:val="left"/>
      </w:pPr>
    </w:p>
    <w:p>
      <w:pPr>
        <w:pStyle w:val="BodyText"/>
        <w:spacing w:line="360" w:lineRule="auto"/>
        <w:ind w:right="270"/>
      </w:pPr>
      <w:r>
        <w:rPr/>
        <w:t>Стандартные</w:t>
      </w:r>
      <w:r>
        <w:rPr>
          <w:spacing w:val="-11"/>
        </w:rPr>
        <w:t> </w:t>
      </w:r>
      <w:r>
        <w:rPr/>
        <w:t>зоны</w:t>
      </w:r>
      <w:r>
        <w:rPr>
          <w:spacing w:val="-10"/>
        </w:rPr>
        <w:t> </w:t>
      </w:r>
      <w:r>
        <w:rPr/>
        <w:t>защиты</w:t>
      </w:r>
      <w:r>
        <w:rPr>
          <w:spacing w:val="-10"/>
        </w:rPr>
        <w:t> </w:t>
      </w:r>
      <w:r>
        <w:rPr/>
        <w:t>одиночного</w:t>
      </w:r>
      <w:r>
        <w:rPr>
          <w:spacing w:val="-10"/>
        </w:rPr>
        <w:t> </w:t>
      </w:r>
      <w:r>
        <w:rPr/>
        <w:t>тросового</w:t>
      </w:r>
      <w:r>
        <w:rPr>
          <w:spacing w:val="-10"/>
        </w:rPr>
        <w:t> </w:t>
      </w:r>
      <w:r>
        <w:rPr/>
        <w:t>молниеотвода</w:t>
      </w:r>
      <w:r>
        <w:rPr>
          <w:spacing w:val="-11"/>
        </w:rPr>
        <w:t> </w:t>
      </w:r>
      <w:r>
        <w:rPr/>
        <w:t>высотой</w:t>
      </w:r>
      <w:r>
        <w:rPr>
          <w:spacing w:val="-9"/>
        </w:rPr>
        <w:t> </w:t>
      </w:r>
      <w:r>
        <w:rPr/>
        <w:t>h</w:t>
      </w:r>
      <w:r>
        <w:rPr>
          <w:spacing w:val="-10"/>
        </w:rPr>
        <w:t> </w:t>
      </w:r>
      <w:r>
        <w:rPr/>
        <w:t>ограничены симметричными двускатными поверхностями, образующими в вертикальном сечении </w:t>
      </w:r>
      <w:r>
        <w:rPr>
          <w:position w:val="2"/>
        </w:rPr>
        <w:t>равнобедренный треугольник с вершиной на высоте h</w:t>
      </w:r>
      <w:r>
        <w:rPr>
          <w:sz w:val="16"/>
        </w:rPr>
        <w:t>0</w:t>
      </w:r>
      <w:r>
        <w:rPr>
          <w:position w:val="2"/>
        </w:rPr>
        <w:t>&lt;h и основанием на уровне земли 2r</w:t>
      </w:r>
      <w:r>
        <w:rPr>
          <w:sz w:val="16"/>
        </w:rPr>
        <w:t>0</w:t>
      </w:r>
      <w:r>
        <w:rPr>
          <w:position w:val="2"/>
        </w:rPr>
        <w:t>. </w:t>
      </w:r>
      <w:r>
        <w:rPr/>
        <w:t>Под h понимается минимальная высота троса над уровнем земли с учетом провеса (рисунок </w:t>
      </w:r>
      <w:r>
        <w:rPr>
          <w:spacing w:val="-2"/>
        </w:rPr>
        <w:t>2.36).</w:t>
      </w:r>
    </w:p>
    <w:p>
      <w:pPr>
        <w:pStyle w:val="BodyText"/>
        <w:spacing w:before="9"/>
        <w:ind w:left="0" w:firstLine="0"/>
        <w:jc w:val="left"/>
        <w:rPr>
          <w:sz w:val="17"/>
        </w:rPr>
      </w:pPr>
      <w:r>
        <w:rPr/>
        <mc:AlternateContent>
          <mc:Choice Requires="wps">
            <w:drawing>
              <wp:anchor distT="0" distB="0" distL="0" distR="0" allowOverlap="1" layoutInCell="1" locked="0" behindDoc="1" simplePos="0" relativeHeight="487642624">
                <wp:simplePos x="0" y="0"/>
                <wp:positionH relativeFrom="page">
                  <wp:posOffset>1837053</wp:posOffset>
                </wp:positionH>
                <wp:positionV relativeFrom="paragraph">
                  <wp:posOffset>145284</wp:posOffset>
                </wp:positionV>
                <wp:extent cx="3856354" cy="2865120"/>
                <wp:effectExtent l="0" t="0" r="0" b="0"/>
                <wp:wrapTopAndBottom/>
                <wp:docPr id="1561" name="Group 1561"/>
                <wp:cNvGraphicFramePr>
                  <a:graphicFrameLocks/>
                </wp:cNvGraphicFramePr>
                <a:graphic>
                  <a:graphicData uri="http://schemas.microsoft.com/office/word/2010/wordprocessingGroup">
                    <wpg:wgp>
                      <wpg:cNvPr id="1561" name="Group 1561"/>
                      <wpg:cNvGrpSpPr/>
                      <wpg:grpSpPr>
                        <a:xfrm>
                          <a:off x="0" y="0"/>
                          <a:ext cx="3856354" cy="2865120"/>
                          <a:chExt cx="3856354" cy="2865120"/>
                        </a:xfrm>
                      </wpg:grpSpPr>
                      <wps:wsp>
                        <wps:cNvPr id="1562" name="Graphic 1562"/>
                        <wps:cNvSpPr/>
                        <wps:spPr>
                          <a:xfrm>
                            <a:off x="863931" y="182746"/>
                            <a:ext cx="1290955" cy="1016000"/>
                          </a:xfrm>
                          <a:custGeom>
                            <a:avLst/>
                            <a:gdLst/>
                            <a:ahLst/>
                            <a:cxnLst/>
                            <a:rect l="l" t="t" r="r" b="b"/>
                            <a:pathLst>
                              <a:path w="1290955" h="1016000">
                                <a:moveTo>
                                  <a:pt x="0" y="0"/>
                                </a:moveTo>
                                <a:lnTo>
                                  <a:pt x="1290548" y="0"/>
                                </a:lnTo>
                                <a:lnTo>
                                  <a:pt x="1290548" y="1015390"/>
                                </a:lnTo>
                                <a:lnTo>
                                  <a:pt x="0" y="1015390"/>
                                </a:lnTo>
                                <a:lnTo>
                                  <a:pt x="0" y="0"/>
                                </a:lnTo>
                                <a:close/>
                              </a:path>
                            </a:pathLst>
                          </a:custGeom>
                          <a:ln w="19050">
                            <a:solidFill>
                              <a:srgbClr val="000000"/>
                            </a:solidFill>
                            <a:prstDash val="solid"/>
                          </a:ln>
                        </wps:spPr>
                        <wps:bodyPr wrap="square" lIns="0" tIns="0" rIns="0" bIns="0" rtlCol="0">
                          <a:prstTxWarp prst="textNoShape">
                            <a:avLst/>
                          </a:prstTxWarp>
                          <a:noAutofit/>
                        </wps:bodyPr>
                      </wps:wsp>
                      <wps:wsp>
                        <wps:cNvPr id="1563" name="Graphic 1563"/>
                        <wps:cNvSpPr/>
                        <wps:spPr>
                          <a:xfrm>
                            <a:off x="379213" y="757631"/>
                            <a:ext cx="3477260" cy="1270"/>
                          </a:xfrm>
                          <a:custGeom>
                            <a:avLst/>
                            <a:gdLst/>
                            <a:ahLst/>
                            <a:cxnLst/>
                            <a:rect l="l" t="t" r="r" b="b"/>
                            <a:pathLst>
                              <a:path w="3477260" h="0">
                                <a:moveTo>
                                  <a:pt x="0" y="0"/>
                                </a:moveTo>
                                <a:lnTo>
                                  <a:pt x="3477145" y="0"/>
                                </a:lnTo>
                              </a:path>
                            </a:pathLst>
                          </a:custGeom>
                          <a:ln w="12700">
                            <a:solidFill>
                              <a:srgbClr val="000000"/>
                            </a:solidFill>
                            <a:prstDash val="lgDashDot"/>
                          </a:ln>
                        </wps:spPr>
                        <wps:bodyPr wrap="square" lIns="0" tIns="0" rIns="0" bIns="0" rtlCol="0">
                          <a:prstTxWarp prst="textNoShape">
                            <a:avLst/>
                          </a:prstTxWarp>
                          <a:noAutofit/>
                        </wps:bodyPr>
                      </wps:wsp>
                      <wps:wsp>
                        <wps:cNvPr id="1564" name="Graphic 1564"/>
                        <wps:cNvSpPr/>
                        <wps:spPr>
                          <a:xfrm>
                            <a:off x="2149895" y="187219"/>
                            <a:ext cx="573405" cy="1016000"/>
                          </a:xfrm>
                          <a:custGeom>
                            <a:avLst/>
                            <a:gdLst/>
                            <a:ahLst/>
                            <a:cxnLst/>
                            <a:rect l="l" t="t" r="r" b="b"/>
                            <a:pathLst>
                              <a:path w="573405" h="1016000">
                                <a:moveTo>
                                  <a:pt x="0" y="1015390"/>
                                </a:moveTo>
                                <a:lnTo>
                                  <a:pt x="0" y="0"/>
                                </a:lnTo>
                                <a:lnTo>
                                  <a:pt x="573405" y="1015390"/>
                                </a:lnTo>
                                <a:lnTo>
                                  <a:pt x="0" y="1015390"/>
                                </a:lnTo>
                                <a:close/>
                              </a:path>
                            </a:pathLst>
                          </a:custGeom>
                          <a:ln w="12700">
                            <a:solidFill>
                              <a:srgbClr val="000000"/>
                            </a:solidFill>
                            <a:prstDash val="lgDash"/>
                          </a:ln>
                        </wps:spPr>
                        <wps:bodyPr wrap="square" lIns="0" tIns="0" rIns="0" bIns="0" rtlCol="0">
                          <a:prstTxWarp prst="textNoShape">
                            <a:avLst/>
                          </a:prstTxWarp>
                          <a:noAutofit/>
                        </wps:bodyPr>
                      </wps:wsp>
                      <wps:wsp>
                        <wps:cNvPr id="1565" name="Graphic 1565"/>
                        <wps:cNvSpPr/>
                        <wps:spPr>
                          <a:xfrm>
                            <a:off x="298168" y="187219"/>
                            <a:ext cx="572135" cy="1016000"/>
                          </a:xfrm>
                          <a:custGeom>
                            <a:avLst/>
                            <a:gdLst/>
                            <a:ahLst/>
                            <a:cxnLst/>
                            <a:rect l="l" t="t" r="r" b="b"/>
                            <a:pathLst>
                              <a:path w="572135" h="1016000">
                                <a:moveTo>
                                  <a:pt x="571881" y="1015390"/>
                                </a:moveTo>
                                <a:lnTo>
                                  <a:pt x="571881" y="0"/>
                                </a:lnTo>
                                <a:lnTo>
                                  <a:pt x="0" y="1015390"/>
                                </a:lnTo>
                                <a:lnTo>
                                  <a:pt x="571881" y="1015390"/>
                                </a:lnTo>
                                <a:close/>
                              </a:path>
                            </a:pathLst>
                          </a:custGeom>
                          <a:ln w="12700">
                            <a:solidFill>
                              <a:srgbClr val="000000"/>
                            </a:solidFill>
                            <a:prstDash val="lgDash"/>
                          </a:ln>
                        </wps:spPr>
                        <wps:bodyPr wrap="square" lIns="0" tIns="0" rIns="0" bIns="0" rtlCol="0">
                          <a:prstTxWarp prst="textNoShape">
                            <a:avLst/>
                          </a:prstTxWarp>
                          <a:noAutofit/>
                        </wps:bodyPr>
                      </wps:wsp>
                      <wps:wsp>
                        <wps:cNvPr id="1566" name="Graphic 1566"/>
                        <wps:cNvSpPr/>
                        <wps:spPr>
                          <a:xfrm>
                            <a:off x="2836453" y="182740"/>
                            <a:ext cx="819785" cy="1016000"/>
                          </a:xfrm>
                          <a:custGeom>
                            <a:avLst/>
                            <a:gdLst/>
                            <a:ahLst/>
                            <a:cxnLst/>
                            <a:rect l="l" t="t" r="r" b="b"/>
                            <a:pathLst>
                              <a:path w="819785" h="1016000">
                                <a:moveTo>
                                  <a:pt x="0" y="1015390"/>
                                </a:moveTo>
                                <a:lnTo>
                                  <a:pt x="409790" y="0"/>
                                </a:lnTo>
                                <a:lnTo>
                                  <a:pt x="819594" y="1015390"/>
                                </a:lnTo>
                                <a:lnTo>
                                  <a:pt x="0" y="1015390"/>
                                </a:lnTo>
                                <a:close/>
                              </a:path>
                            </a:pathLst>
                          </a:custGeom>
                          <a:ln w="19050">
                            <a:solidFill>
                              <a:srgbClr val="000000"/>
                            </a:solidFill>
                            <a:prstDash val="lgDash"/>
                          </a:ln>
                        </wps:spPr>
                        <wps:bodyPr wrap="square" lIns="0" tIns="0" rIns="0" bIns="0" rtlCol="0">
                          <a:prstTxWarp prst="textNoShape">
                            <a:avLst/>
                          </a:prstTxWarp>
                          <a:noAutofit/>
                        </wps:bodyPr>
                      </wps:wsp>
                      <wps:wsp>
                        <wps:cNvPr id="1567" name="Graphic 1567"/>
                        <wps:cNvSpPr/>
                        <wps:spPr>
                          <a:xfrm>
                            <a:off x="2093311" y="1207089"/>
                            <a:ext cx="47625" cy="64769"/>
                          </a:xfrm>
                          <a:custGeom>
                            <a:avLst/>
                            <a:gdLst/>
                            <a:ahLst/>
                            <a:cxnLst/>
                            <a:rect l="l" t="t" r="r" b="b"/>
                            <a:pathLst>
                              <a:path w="47625" h="64769">
                                <a:moveTo>
                                  <a:pt x="47409" y="0"/>
                                </a:moveTo>
                                <a:lnTo>
                                  <a:pt x="0" y="64211"/>
                                </a:lnTo>
                              </a:path>
                            </a:pathLst>
                          </a:custGeom>
                          <a:ln w="12700">
                            <a:solidFill>
                              <a:srgbClr val="000000"/>
                            </a:solidFill>
                            <a:prstDash val="solid"/>
                          </a:ln>
                        </wps:spPr>
                        <wps:bodyPr wrap="square" lIns="0" tIns="0" rIns="0" bIns="0" rtlCol="0">
                          <a:prstTxWarp prst="textNoShape">
                            <a:avLst/>
                          </a:prstTxWarp>
                          <a:noAutofit/>
                        </wps:bodyPr>
                      </wps:wsp>
                      <wps:wsp>
                        <wps:cNvPr id="1568" name="Graphic 1568"/>
                        <wps:cNvSpPr/>
                        <wps:spPr>
                          <a:xfrm>
                            <a:off x="441905" y="1207089"/>
                            <a:ext cx="1715770" cy="1270"/>
                          </a:xfrm>
                          <a:custGeom>
                            <a:avLst/>
                            <a:gdLst/>
                            <a:ahLst/>
                            <a:cxnLst/>
                            <a:rect l="l" t="t" r="r" b="b"/>
                            <a:pathLst>
                              <a:path w="1715770" h="0">
                                <a:moveTo>
                                  <a:pt x="0" y="0"/>
                                </a:moveTo>
                                <a:lnTo>
                                  <a:pt x="1715630" y="0"/>
                                </a:lnTo>
                              </a:path>
                            </a:pathLst>
                          </a:custGeom>
                          <a:ln w="19050">
                            <a:solidFill>
                              <a:srgbClr val="000000"/>
                            </a:solidFill>
                            <a:prstDash val="solid"/>
                          </a:ln>
                        </wps:spPr>
                        <wps:bodyPr wrap="square" lIns="0" tIns="0" rIns="0" bIns="0" rtlCol="0">
                          <a:prstTxWarp prst="textNoShape">
                            <a:avLst/>
                          </a:prstTxWarp>
                          <a:noAutofit/>
                        </wps:bodyPr>
                      </wps:wsp>
                      <wps:wsp>
                        <wps:cNvPr id="1569" name="Graphic 1569"/>
                        <wps:cNvSpPr/>
                        <wps:spPr>
                          <a:xfrm>
                            <a:off x="2024508" y="1210075"/>
                            <a:ext cx="49530" cy="66040"/>
                          </a:xfrm>
                          <a:custGeom>
                            <a:avLst/>
                            <a:gdLst/>
                            <a:ahLst/>
                            <a:cxnLst/>
                            <a:rect l="l" t="t" r="r" b="b"/>
                            <a:pathLst>
                              <a:path w="49530" h="66040">
                                <a:moveTo>
                                  <a:pt x="48933" y="0"/>
                                </a:moveTo>
                                <a:lnTo>
                                  <a:pt x="0" y="65697"/>
                                </a:lnTo>
                              </a:path>
                            </a:pathLst>
                          </a:custGeom>
                          <a:ln w="12700">
                            <a:solidFill>
                              <a:srgbClr val="000000"/>
                            </a:solidFill>
                            <a:prstDash val="solid"/>
                          </a:ln>
                        </wps:spPr>
                        <wps:bodyPr wrap="square" lIns="0" tIns="0" rIns="0" bIns="0" rtlCol="0">
                          <a:prstTxWarp prst="textNoShape">
                            <a:avLst/>
                          </a:prstTxWarp>
                          <a:noAutofit/>
                        </wps:bodyPr>
                      </wps:wsp>
                      <wps:wsp>
                        <wps:cNvPr id="1570" name="Graphic 1570"/>
                        <wps:cNvSpPr/>
                        <wps:spPr>
                          <a:xfrm>
                            <a:off x="1946520" y="1210075"/>
                            <a:ext cx="47625" cy="66040"/>
                          </a:xfrm>
                          <a:custGeom>
                            <a:avLst/>
                            <a:gdLst/>
                            <a:ahLst/>
                            <a:cxnLst/>
                            <a:rect l="l" t="t" r="r" b="b"/>
                            <a:pathLst>
                              <a:path w="47625" h="66040">
                                <a:moveTo>
                                  <a:pt x="47409" y="0"/>
                                </a:moveTo>
                                <a:lnTo>
                                  <a:pt x="0" y="65697"/>
                                </a:lnTo>
                              </a:path>
                            </a:pathLst>
                          </a:custGeom>
                          <a:ln w="12700">
                            <a:solidFill>
                              <a:srgbClr val="000000"/>
                            </a:solidFill>
                            <a:prstDash val="solid"/>
                          </a:ln>
                        </wps:spPr>
                        <wps:bodyPr wrap="square" lIns="0" tIns="0" rIns="0" bIns="0" rtlCol="0">
                          <a:prstTxWarp prst="textNoShape">
                            <a:avLst/>
                          </a:prstTxWarp>
                          <a:noAutofit/>
                        </wps:bodyPr>
                      </wps:wsp>
                      <wps:wsp>
                        <wps:cNvPr id="1571" name="Graphic 1571"/>
                        <wps:cNvSpPr/>
                        <wps:spPr>
                          <a:xfrm>
                            <a:off x="1874664" y="1210075"/>
                            <a:ext cx="47625" cy="66040"/>
                          </a:xfrm>
                          <a:custGeom>
                            <a:avLst/>
                            <a:gdLst/>
                            <a:ahLst/>
                            <a:cxnLst/>
                            <a:rect l="l" t="t" r="r" b="b"/>
                            <a:pathLst>
                              <a:path w="47625" h="66040">
                                <a:moveTo>
                                  <a:pt x="47396" y="0"/>
                                </a:moveTo>
                                <a:lnTo>
                                  <a:pt x="0" y="65697"/>
                                </a:lnTo>
                              </a:path>
                            </a:pathLst>
                          </a:custGeom>
                          <a:ln w="12700">
                            <a:solidFill>
                              <a:srgbClr val="000000"/>
                            </a:solidFill>
                            <a:prstDash val="solid"/>
                          </a:ln>
                        </wps:spPr>
                        <wps:bodyPr wrap="square" lIns="0" tIns="0" rIns="0" bIns="0" rtlCol="0">
                          <a:prstTxWarp prst="textNoShape">
                            <a:avLst/>
                          </a:prstTxWarp>
                          <a:noAutofit/>
                        </wps:bodyPr>
                      </wps:wsp>
                      <wps:wsp>
                        <wps:cNvPr id="1572" name="Graphic 1572"/>
                        <wps:cNvSpPr/>
                        <wps:spPr>
                          <a:xfrm>
                            <a:off x="1810434" y="1210075"/>
                            <a:ext cx="49530" cy="66040"/>
                          </a:xfrm>
                          <a:custGeom>
                            <a:avLst/>
                            <a:gdLst/>
                            <a:ahLst/>
                            <a:cxnLst/>
                            <a:rect l="l" t="t" r="r" b="b"/>
                            <a:pathLst>
                              <a:path w="49530" h="66040">
                                <a:moveTo>
                                  <a:pt x="48933" y="0"/>
                                </a:moveTo>
                                <a:lnTo>
                                  <a:pt x="0" y="65697"/>
                                </a:lnTo>
                              </a:path>
                            </a:pathLst>
                          </a:custGeom>
                          <a:ln w="12700">
                            <a:solidFill>
                              <a:srgbClr val="000000"/>
                            </a:solidFill>
                            <a:prstDash val="solid"/>
                          </a:ln>
                        </wps:spPr>
                        <wps:bodyPr wrap="square" lIns="0" tIns="0" rIns="0" bIns="0" rtlCol="0">
                          <a:prstTxWarp prst="textNoShape">
                            <a:avLst/>
                          </a:prstTxWarp>
                          <a:noAutofit/>
                        </wps:bodyPr>
                      </wps:wsp>
                      <wps:wsp>
                        <wps:cNvPr id="1573" name="Graphic 1573"/>
                        <wps:cNvSpPr/>
                        <wps:spPr>
                          <a:xfrm>
                            <a:off x="1743163" y="1207089"/>
                            <a:ext cx="47625" cy="64769"/>
                          </a:xfrm>
                          <a:custGeom>
                            <a:avLst/>
                            <a:gdLst/>
                            <a:ahLst/>
                            <a:cxnLst/>
                            <a:rect l="l" t="t" r="r" b="b"/>
                            <a:pathLst>
                              <a:path w="47625" h="64769">
                                <a:moveTo>
                                  <a:pt x="47396" y="0"/>
                                </a:moveTo>
                                <a:lnTo>
                                  <a:pt x="0" y="64211"/>
                                </a:lnTo>
                              </a:path>
                            </a:pathLst>
                          </a:custGeom>
                          <a:ln w="12700">
                            <a:solidFill>
                              <a:srgbClr val="000000"/>
                            </a:solidFill>
                            <a:prstDash val="solid"/>
                          </a:ln>
                        </wps:spPr>
                        <wps:bodyPr wrap="square" lIns="0" tIns="0" rIns="0" bIns="0" rtlCol="0">
                          <a:prstTxWarp prst="textNoShape">
                            <a:avLst/>
                          </a:prstTxWarp>
                          <a:noAutofit/>
                        </wps:bodyPr>
                      </wps:wsp>
                      <wps:wsp>
                        <wps:cNvPr id="1574" name="Graphic 1574"/>
                        <wps:cNvSpPr/>
                        <wps:spPr>
                          <a:xfrm>
                            <a:off x="1665168" y="1205597"/>
                            <a:ext cx="47625" cy="66040"/>
                          </a:xfrm>
                          <a:custGeom>
                            <a:avLst/>
                            <a:gdLst/>
                            <a:ahLst/>
                            <a:cxnLst/>
                            <a:rect l="l" t="t" r="r" b="b"/>
                            <a:pathLst>
                              <a:path w="47625" h="66040">
                                <a:moveTo>
                                  <a:pt x="47409" y="0"/>
                                </a:moveTo>
                                <a:lnTo>
                                  <a:pt x="0" y="65697"/>
                                </a:lnTo>
                              </a:path>
                            </a:pathLst>
                          </a:custGeom>
                          <a:ln w="12700">
                            <a:solidFill>
                              <a:srgbClr val="000000"/>
                            </a:solidFill>
                            <a:prstDash val="solid"/>
                          </a:ln>
                        </wps:spPr>
                        <wps:bodyPr wrap="square" lIns="0" tIns="0" rIns="0" bIns="0" rtlCol="0">
                          <a:prstTxWarp prst="textNoShape">
                            <a:avLst/>
                          </a:prstTxWarp>
                          <a:noAutofit/>
                        </wps:bodyPr>
                      </wps:wsp>
                      <wps:wsp>
                        <wps:cNvPr id="1575" name="Graphic 1575"/>
                        <wps:cNvSpPr/>
                        <wps:spPr>
                          <a:xfrm>
                            <a:off x="1593312" y="1205597"/>
                            <a:ext cx="47625" cy="66040"/>
                          </a:xfrm>
                          <a:custGeom>
                            <a:avLst/>
                            <a:gdLst/>
                            <a:ahLst/>
                            <a:cxnLst/>
                            <a:rect l="l" t="t" r="r" b="b"/>
                            <a:pathLst>
                              <a:path w="47625" h="66040">
                                <a:moveTo>
                                  <a:pt x="47396" y="0"/>
                                </a:moveTo>
                                <a:lnTo>
                                  <a:pt x="0" y="65697"/>
                                </a:lnTo>
                              </a:path>
                            </a:pathLst>
                          </a:custGeom>
                          <a:ln w="12700">
                            <a:solidFill>
                              <a:srgbClr val="000000"/>
                            </a:solidFill>
                            <a:prstDash val="solid"/>
                          </a:ln>
                        </wps:spPr>
                        <wps:bodyPr wrap="square" lIns="0" tIns="0" rIns="0" bIns="0" rtlCol="0">
                          <a:prstTxWarp prst="textNoShape">
                            <a:avLst/>
                          </a:prstTxWarp>
                          <a:noAutofit/>
                        </wps:bodyPr>
                      </wps:wsp>
                      <wps:wsp>
                        <wps:cNvPr id="1576" name="Graphic 1576"/>
                        <wps:cNvSpPr/>
                        <wps:spPr>
                          <a:xfrm>
                            <a:off x="1535207" y="1205597"/>
                            <a:ext cx="47625" cy="66040"/>
                          </a:xfrm>
                          <a:custGeom>
                            <a:avLst/>
                            <a:gdLst/>
                            <a:ahLst/>
                            <a:cxnLst/>
                            <a:rect l="l" t="t" r="r" b="b"/>
                            <a:pathLst>
                              <a:path w="47625" h="66040">
                                <a:moveTo>
                                  <a:pt x="47396" y="0"/>
                                </a:moveTo>
                                <a:lnTo>
                                  <a:pt x="0" y="65697"/>
                                </a:lnTo>
                              </a:path>
                            </a:pathLst>
                          </a:custGeom>
                          <a:ln w="12700">
                            <a:solidFill>
                              <a:srgbClr val="000000"/>
                            </a:solidFill>
                            <a:prstDash val="solid"/>
                          </a:ln>
                        </wps:spPr>
                        <wps:bodyPr wrap="square" lIns="0" tIns="0" rIns="0" bIns="0" rtlCol="0">
                          <a:prstTxWarp prst="textNoShape">
                            <a:avLst/>
                          </a:prstTxWarp>
                          <a:noAutofit/>
                        </wps:bodyPr>
                      </wps:wsp>
                      <wps:wsp>
                        <wps:cNvPr id="1577" name="Graphic 1577"/>
                        <wps:cNvSpPr/>
                        <wps:spPr>
                          <a:xfrm>
                            <a:off x="1466386" y="1205597"/>
                            <a:ext cx="47625" cy="70485"/>
                          </a:xfrm>
                          <a:custGeom>
                            <a:avLst/>
                            <a:gdLst/>
                            <a:ahLst/>
                            <a:cxnLst/>
                            <a:rect l="l" t="t" r="r" b="b"/>
                            <a:pathLst>
                              <a:path w="47625" h="70485">
                                <a:moveTo>
                                  <a:pt x="47409" y="0"/>
                                </a:moveTo>
                                <a:lnTo>
                                  <a:pt x="0" y="70180"/>
                                </a:lnTo>
                              </a:path>
                            </a:pathLst>
                          </a:custGeom>
                          <a:ln w="12700">
                            <a:solidFill>
                              <a:srgbClr val="000000"/>
                            </a:solidFill>
                            <a:prstDash val="solid"/>
                          </a:ln>
                        </wps:spPr>
                        <wps:bodyPr wrap="square" lIns="0" tIns="0" rIns="0" bIns="0" rtlCol="0">
                          <a:prstTxWarp prst="textNoShape">
                            <a:avLst/>
                          </a:prstTxWarp>
                          <a:noAutofit/>
                        </wps:bodyPr>
                      </wps:wsp>
                      <wps:wsp>
                        <wps:cNvPr id="1578" name="Graphic 1578"/>
                        <wps:cNvSpPr/>
                        <wps:spPr>
                          <a:xfrm>
                            <a:off x="1386878" y="1210075"/>
                            <a:ext cx="49530" cy="66040"/>
                          </a:xfrm>
                          <a:custGeom>
                            <a:avLst/>
                            <a:gdLst/>
                            <a:ahLst/>
                            <a:cxnLst/>
                            <a:rect l="l" t="t" r="r" b="b"/>
                            <a:pathLst>
                              <a:path w="49530" h="66040">
                                <a:moveTo>
                                  <a:pt x="48933" y="0"/>
                                </a:moveTo>
                                <a:lnTo>
                                  <a:pt x="0" y="65697"/>
                                </a:lnTo>
                              </a:path>
                            </a:pathLst>
                          </a:custGeom>
                          <a:ln w="12700">
                            <a:solidFill>
                              <a:srgbClr val="000000"/>
                            </a:solidFill>
                            <a:prstDash val="solid"/>
                          </a:ln>
                        </wps:spPr>
                        <wps:bodyPr wrap="square" lIns="0" tIns="0" rIns="0" bIns="0" rtlCol="0">
                          <a:prstTxWarp prst="textNoShape">
                            <a:avLst/>
                          </a:prstTxWarp>
                          <a:noAutofit/>
                        </wps:bodyPr>
                      </wps:wsp>
                      <wps:wsp>
                        <wps:cNvPr id="1579" name="Graphic 1579"/>
                        <wps:cNvSpPr/>
                        <wps:spPr>
                          <a:xfrm>
                            <a:off x="1316536" y="1210075"/>
                            <a:ext cx="47625" cy="66040"/>
                          </a:xfrm>
                          <a:custGeom>
                            <a:avLst/>
                            <a:gdLst/>
                            <a:ahLst/>
                            <a:cxnLst/>
                            <a:rect l="l" t="t" r="r" b="b"/>
                            <a:pathLst>
                              <a:path w="47625" h="66040">
                                <a:moveTo>
                                  <a:pt x="47409" y="0"/>
                                </a:moveTo>
                                <a:lnTo>
                                  <a:pt x="0" y="65697"/>
                                </a:lnTo>
                              </a:path>
                            </a:pathLst>
                          </a:custGeom>
                          <a:ln w="12700">
                            <a:solidFill>
                              <a:srgbClr val="000000"/>
                            </a:solidFill>
                            <a:prstDash val="solid"/>
                          </a:ln>
                        </wps:spPr>
                        <wps:bodyPr wrap="square" lIns="0" tIns="0" rIns="0" bIns="0" rtlCol="0">
                          <a:prstTxWarp prst="textNoShape">
                            <a:avLst/>
                          </a:prstTxWarp>
                          <a:noAutofit/>
                        </wps:bodyPr>
                      </wps:wsp>
                      <wps:wsp>
                        <wps:cNvPr id="1580" name="Graphic 1580"/>
                        <wps:cNvSpPr/>
                        <wps:spPr>
                          <a:xfrm>
                            <a:off x="1252315" y="1210075"/>
                            <a:ext cx="47625" cy="66040"/>
                          </a:xfrm>
                          <a:custGeom>
                            <a:avLst/>
                            <a:gdLst/>
                            <a:ahLst/>
                            <a:cxnLst/>
                            <a:rect l="l" t="t" r="r" b="b"/>
                            <a:pathLst>
                              <a:path w="47625" h="66040">
                                <a:moveTo>
                                  <a:pt x="47409" y="0"/>
                                </a:moveTo>
                                <a:lnTo>
                                  <a:pt x="0" y="65697"/>
                                </a:lnTo>
                              </a:path>
                            </a:pathLst>
                          </a:custGeom>
                          <a:ln w="12700">
                            <a:solidFill>
                              <a:srgbClr val="000000"/>
                            </a:solidFill>
                            <a:prstDash val="solid"/>
                          </a:ln>
                        </wps:spPr>
                        <wps:bodyPr wrap="square" lIns="0" tIns="0" rIns="0" bIns="0" rtlCol="0">
                          <a:prstTxWarp prst="textNoShape">
                            <a:avLst/>
                          </a:prstTxWarp>
                          <a:noAutofit/>
                        </wps:bodyPr>
                      </wps:wsp>
                      <wps:wsp>
                        <wps:cNvPr id="1581" name="Graphic 1581"/>
                        <wps:cNvSpPr/>
                        <wps:spPr>
                          <a:xfrm>
                            <a:off x="1180459" y="1207089"/>
                            <a:ext cx="47625" cy="64769"/>
                          </a:xfrm>
                          <a:custGeom>
                            <a:avLst/>
                            <a:gdLst/>
                            <a:ahLst/>
                            <a:cxnLst/>
                            <a:rect l="l" t="t" r="r" b="b"/>
                            <a:pathLst>
                              <a:path w="47625" h="64769">
                                <a:moveTo>
                                  <a:pt x="47396" y="0"/>
                                </a:moveTo>
                                <a:lnTo>
                                  <a:pt x="0" y="64211"/>
                                </a:lnTo>
                              </a:path>
                            </a:pathLst>
                          </a:custGeom>
                          <a:ln w="12700">
                            <a:solidFill>
                              <a:srgbClr val="000000"/>
                            </a:solidFill>
                            <a:prstDash val="solid"/>
                          </a:ln>
                        </wps:spPr>
                        <wps:bodyPr wrap="square" lIns="0" tIns="0" rIns="0" bIns="0" rtlCol="0">
                          <a:prstTxWarp prst="textNoShape">
                            <a:avLst/>
                          </a:prstTxWarp>
                          <a:noAutofit/>
                        </wps:bodyPr>
                      </wps:wsp>
                      <wps:wsp>
                        <wps:cNvPr id="1582" name="Graphic 1582"/>
                        <wps:cNvSpPr/>
                        <wps:spPr>
                          <a:xfrm>
                            <a:off x="1102464" y="1205597"/>
                            <a:ext cx="47625" cy="66040"/>
                          </a:xfrm>
                          <a:custGeom>
                            <a:avLst/>
                            <a:gdLst/>
                            <a:ahLst/>
                            <a:cxnLst/>
                            <a:rect l="l" t="t" r="r" b="b"/>
                            <a:pathLst>
                              <a:path w="47625" h="66040">
                                <a:moveTo>
                                  <a:pt x="47409" y="0"/>
                                </a:moveTo>
                                <a:lnTo>
                                  <a:pt x="0" y="65697"/>
                                </a:lnTo>
                              </a:path>
                            </a:pathLst>
                          </a:custGeom>
                          <a:ln w="12700">
                            <a:solidFill>
                              <a:srgbClr val="000000"/>
                            </a:solidFill>
                            <a:prstDash val="solid"/>
                          </a:ln>
                        </wps:spPr>
                        <wps:bodyPr wrap="square" lIns="0" tIns="0" rIns="0" bIns="0" rtlCol="0">
                          <a:prstTxWarp prst="textNoShape">
                            <a:avLst/>
                          </a:prstTxWarp>
                          <a:noAutofit/>
                        </wps:bodyPr>
                      </wps:wsp>
                      <wps:wsp>
                        <wps:cNvPr id="1583" name="Graphic 1583"/>
                        <wps:cNvSpPr/>
                        <wps:spPr>
                          <a:xfrm>
                            <a:off x="1030610" y="1205597"/>
                            <a:ext cx="47625" cy="66040"/>
                          </a:xfrm>
                          <a:custGeom>
                            <a:avLst/>
                            <a:gdLst/>
                            <a:ahLst/>
                            <a:cxnLst/>
                            <a:rect l="l" t="t" r="r" b="b"/>
                            <a:pathLst>
                              <a:path w="47625" h="66040">
                                <a:moveTo>
                                  <a:pt x="47396" y="0"/>
                                </a:moveTo>
                                <a:lnTo>
                                  <a:pt x="0" y="65697"/>
                                </a:lnTo>
                              </a:path>
                            </a:pathLst>
                          </a:custGeom>
                          <a:ln w="12700">
                            <a:solidFill>
                              <a:srgbClr val="000000"/>
                            </a:solidFill>
                            <a:prstDash val="solid"/>
                          </a:ln>
                        </wps:spPr>
                        <wps:bodyPr wrap="square" lIns="0" tIns="0" rIns="0" bIns="0" rtlCol="0">
                          <a:prstTxWarp prst="textNoShape">
                            <a:avLst/>
                          </a:prstTxWarp>
                          <a:noAutofit/>
                        </wps:bodyPr>
                      </wps:wsp>
                      <wps:wsp>
                        <wps:cNvPr id="1584" name="Graphic 1584"/>
                        <wps:cNvSpPr/>
                        <wps:spPr>
                          <a:xfrm>
                            <a:off x="966387" y="1205597"/>
                            <a:ext cx="47625" cy="66040"/>
                          </a:xfrm>
                          <a:custGeom>
                            <a:avLst/>
                            <a:gdLst/>
                            <a:ahLst/>
                            <a:cxnLst/>
                            <a:rect l="l" t="t" r="r" b="b"/>
                            <a:pathLst>
                              <a:path w="47625" h="66040">
                                <a:moveTo>
                                  <a:pt x="47396" y="0"/>
                                </a:moveTo>
                                <a:lnTo>
                                  <a:pt x="0" y="65697"/>
                                </a:lnTo>
                              </a:path>
                            </a:pathLst>
                          </a:custGeom>
                          <a:ln w="12700">
                            <a:solidFill>
                              <a:srgbClr val="000000"/>
                            </a:solidFill>
                            <a:prstDash val="solid"/>
                          </a:ln>
                        </wps:spPr>
                        <wps:bodyPr wrap="square" lIns="0" tIns="0" rIns="0" bIns="0" rtlCol="0">
                          <a:prstTxWarp prst="textNoShape">
                            <a:avLst/>
                          </a:prstTxWarp>
                          <a:noAutofit/>
                        </wps:bodyPr>
                      </wps:wsp>
                      <wps:wsp>
                        <wps:cNvPr id="1585" name="Graphic 1585"/>
                        <wps:cNvSpPr/>
                        <wps:spPr>
                          <a:xfrm>
                            <a:off x="897567" y="1210075"/>
                            <a:ext cx="47625" cy="66040"/>
                          </a:xfrm>
                          <a:custGeom>
                            <a:avLst/>
                            <a:gdLst/>
                            <a:ahLst/>
                            <a:cxnLst/>
                            <a:rect l="l" t="t" r="r" b="b"/>
                            <a:pathLst>
                              <a:path w="47625" h="66040">
                                <a:moveTo>
                                  <a:pt x="47409" y="0"/>
                                </a:moveTo>
                                <a:lnTo>
                                  <a:pt x="0" y="65697"/>
                                </a:lnTo>
                              </a:path>
                            </a:pathLst>
                          </a:custGeom>
                          <a:ln w="12700">
                            <a:solidFill>
                              <a:srgbClr val="000000"/>
                            </a:solidFill>
                            <a:prstDash val="solid"/>
                          </a:ln>
                        </wps:spPr>
                        <wps:bodyPr wrap="square" lIns="0" tIns="0" rIns="0" bIns="0" rtlCol="0">
                          <a:prstTxWarp prst="textNoShape">
                            <a:avLst/>
                          </a:prstTxWarp>
                          <a:noAutofit/>
                        </wps:bodyPr>
                      </wps:wsp>
                      <wps:wsp>
                        <wps:cNvPr id="1586" name="Graphic 1586"/>
                        <wps:cNvSpPr/>
                        <wps:spPr>
                          <a:xfrm>
                            <a:off x="819594" y="1210075"/>
                            <a:ext cx="47625" cy="66040"/>
                          </a:xfrm>
                          <a:custGeom>
                            <a:avLst/>
                            <a:gdLst/>
                            <a:ahLst/>
                            <a:cxnLst/>
                            <a:rect l="l" t="t" r="r" b="b"/>
                            <a:pathLst>
                              <a:path w="47625" h="66040">
                                <a:moveTo>
                                  <a:pt x="47396" y="0"/>
                                </a:moveTo>
                                <a:lnTo>
                                  <a:pt x="0" y="65697"/>
                                </a:lnTo>
                              </a:path>
                            </a:pathLst>
                          </a:custGeom>
                          <a:ln w="12700">
                            <a:solidFill>
                              <a:srgbClr val="000000"/>
                            </a:solidFill>
                            <a:prstDash val="solid"/>
                          </a:ln>
                        </wps:spPr>
                        <wps:bodyPr wrap="square" lIns="0" tIns="0" rIns="0" bIns="0" rtlCol="0">
                          <a:prstTxWarp prst="textNoShape">
                            <a:avLst/>
                          </a:prstTxWarp>
                          <a:noAutofit/>
                        </wps:bodyPr>
                      </wps:wsp>
                      <wps:wsp>
                        <wps:cNvPr id="1587" name="Graphic 1587"/>
                        <wps:cNvSpPr/>
                        <wps:spPr>
                          <a:xfrm>
                            <a:off x="747716" y="1210075"/>
                            <a:ext cx="47625" cy="66040"/>
                          </a:xfrm>
                          <a:custGeom>
                            <a:avLst/>
                            <a:gdLst/>
                            <a:ahLst/>
                            <a:cxnLst/>
                            <a:rect l="l" t="t" r="r" b="b"/>
                            <a:pathLst>
                              <a:path w="47625" h="66040">
                                <a:moveTo>
                                  <a:pt x="47409" y="0"/>
                                </a:moveTo>
                                <a:lnTo>
                                  <a:pt x="0" y="65697"/>
                                </a:lnTo>
                              </a:path>
                            </a:pathLst>
                          </a:custGeom>
                          <a:ln w="12700">
                            <a:solidFill>
                              <a:srgbClr val="000000"/>
                            </a:solidFill>
                            <a:prstDash val="solid"/>
                          </a:ln>
                        </wps:spPr>
                        <wps:bodyPr wrap="square" lIns="0" tIns="0" rIns="0" bIns="0" rtlCol="0">
                          <a:prstTxWarp prst="textNoShape">
                            <a:avLst/>
                          </a:prstTxWarp>
                          <a:noAutofit/>
                        </wps:bodyPr>
                      </wps:wsp>
                      <wps:wsp>
                        <wps:cNvPr id="1588" name="Graphic 1588"/>
                        <wps:cNvSpPr/>
                        <wps:spPr>
                          <a:xfrm>
                            <a:off x="683494" y="1210075"/>
                            <a:ext cx="47625" cy="66040"/>
                          </a:xfrm>
                          <a:custGeom>
                            <a:avLst/>
                            <a:gdLst/>
                            <a:ahLst/>
                            <a:cxnLst/>
                            <a:rect l="l" t="t" r="r" b="b"/>
                            <a:pathLst>
                              <a:path w="47625" h="66040">
                                <a:moveTo>
                                  <a:pt x="47409" y="0"/>
                                </a:moveTo>
                                <a:lnTo>
                                  <a:pt x="0" y="65697"/>
                                </a:lnTo>
                              </a:path>
                            </a:pathLst>
                          </a:custGeom>
                          <a:ln w="12700">
                            <a:solidFill>
                              <a:srgbClr val="000000"/>
                            </a:solidFill>
                            <a:prstDash val="solid"/>
                          </a:ln>
                        </wps:spPr>
                        <wps:bodyPr wrap="square" lIns="0" tIns="0" rIns="0" bIns="0" rtlCol="0">
                          <a:prstTxWarp prst="textNoShape">
                            <a:avLst/>
                          </a:prstTxWarp>
                          <a:noAutofit/>
                        </wps:bodyPr>
                      </wps:wsp>
                      <wps:wsp>
                        <wps:cNvPr id="1589" name="Graphic 1589"/>
                        <wps:cNvSpPr/>
                        <wps:spPr>
                          <a:xfrm>
                            <a:off x="617757" y="1205597"/>
                            <a:ext cx="47625" cy="66040"/>
                          </a:xfrm>
                          <a:custGeom>
                            <a:avLst/>
                            <a:gdLst/>
                            <a:ahLst/>
                            <a:cxnLst/>
                            <a:rect l="l" t="t" r="r" b="b"/>
                            <a:pathLst>
                              <a:path w="47625" h="66040">
                                <a:moveTo>
                                  <a:pt x="47396" y="0"/>
                                </a:moveTo>
                                <a:lnTo>
                                  <a:pt x="0" y="65697"/>
                                </a:lnTo>
                              </a:path>
                            </a:pathLst>
                          </a:custGeom>
                          <a:ln w="12700">
                            <a:solidFill>
                              <a:srgbClr val="000000"/>
                            </a:solidFill>
                            <a:prstDash val="solid"/>
                          </a:ln>
                        </wps:spPr>
                        <wps:bodyPr wrap="square" lIns="0" tIns="0" rIns="0" bIns="0" rtlCol="0">
                          <a:prstTxWarp prst="textNoShape">
                            <a:avLst/>
                          </a:prstTxWarp>
                          <a:noAutofit/>
                        </wps:bodyPr>
                      </wps:wsp>
                      <wps:wsp>
                        <wps:cNvPr id="1590" name="Graphic 1590"/>
                        <wps:cNvSpPr/>
                        <wps:spPr>
                          <a:xfrm>
                            <a:off x="548934" y="1210075"/>
                            <a:ext cx="47625" cy="66040"/>
                          </a:xfrm>
                          <a:custGeom>
                            <a:avLst/>
                            <a:gdLst/>
                            <a:ahLst/>
                            <a:cxnLst/>
                            <a:rect l="l" t="t" r="r" b="b"/>
                            <a:pathLst>
                              <a:path w="47625" h="66040">
                                <a:moveTo>
                                  <a:pt x="47409" y="0"/>
                                </a:moveTo>
                                <a:lnTo>
                                  <a:pt x="0" y="65697"/>
                                </a:lnTo>
                              </a:path>
                            </a:pathLst>
                          </a:custGeom>
                          <a:ln w="12700">
                            <a:solidFill>
                              <a:srgbClr val="000000"/>
                            </a:solidFill>
                            <a:prstDash val="solid"/>
                          </a:ln>
                        </wps:spPr>
                        <wps:bodyPr wrap="square" lIns="0" tIns="0" rIns="0" bIns="0" rtlCol="0">
                          <a:prstTxWarp prst="textNoShape">
                            <a:avLst/>
                          </a:prstTxWarp>
                          <a:noAutofit/>
                        </wps:bodyPr>
                      </wps:wsp>
                      <wps:wsp>
                        <wps:cNvPr id="1591" name="Graphic 1591"/>
                        <wps:cNvSpPr/>
                        <wps:spPr>
                          <a:xfrm>
                            <a:off x="470964" y="1210075"/>
                            <a:ext cx="47625" cy="66040"/>
                          </a:xfrm>
                          <a:custGeom>
                            <a:avLst/>
                            <a:gdLst/>
                            <a:ahLst/>
                            <a:cxnLst/>
                            <a:rect l="l" t="t" r="r" b="b"/>
                            <a:pathLst>
                              <a:path w="47625" h="66040">
                                <a:moveTo>
                                  <a:pt x="47396" y="0"/>
                                </a:moveTo>
                                <a:lnTo>
                                  <a:pt x="0" y="65697"/>
                                </a:lnTo>
                              </a:path>
                            </a:pathLst>
                          </a:custGeom>
                          <a:ln w="12700">
                            <a:solidFill>
                              <a:srgbClr val="000000"/>
                            </a:solidFill>
                            <a:prstDash val="solid"/>
                          </a:ln>
                        </wps:spPr>
                        <wps:bodyPr wrap="square" lIns="0" tIns="0" rIns="0" bIns="0" rtlCol="0">
                          <a:prstTxWarp prst="textNoShape">
                            <a:avLst/>
                          </a:prstTxWarp>
                          <a:noAutofit/>
                        </wps:bodyPr>
                      </wps:wsp>
                      <wps:wsp>
                        <wps:cNvPr id="1592" name="Graphic 1592"/>
                        <wps:cNvSpPr/>
                        <wps:spPr>
                          <a:xfrm>
                            <a:off x="399084" y="1210075"/>
                            <a:ext cx="47625" cy="66040"/>
                          </a:xfrm>
                          <a:custGeom>
                            <a:avLst/>
                            <a:gdLst/>
                            <a:ahLst/>
                            <a:cxnLst/>
                            <a:rect l="l" t="t" r="r" b="b"/>
                            <a:pathLst>
                              <a:path w="47625" h="66040">
                                <a:moveTo>
                                  <a:pt x="47409" y="0"/>
                                </a:moveTo>
                                <a:lnTo>
                                  <a:pt x="0" y="65697"/>
                                </a:lnTo>
                              </a:path>
                            </a:pathLst>
                          </a:custGeom>
                          <a:ln w="12700">
                            <a:solidFill>
                              <a:srgbClr val="000000"/>
                            </a:solidFill>
                            <a:prstDash val="solid"/>
                          </a:ln>
                        </wps:spPr>
                        <wps:bodyPr wrap="square" lIns="0" tIns="0" rIns="0" bIns="0" rtlCol="0">
                          <a:prstTxWarp prst="textNoShape">
                            <a:avLst/>
                          </a:prstTxWarp>
                          <a:noAutofit/>
                        </wps:bodyPr>
                      </wps:wsp>
                      <wps:wsp>
                        <wps:cNvPr id="1593" name="Graphic 1593"/>
                        <wps:cNvSpPr/>
                        <wps:spPr>
                          <a:xfrm>
                            <a:off x="298170" y="1202610"/>
                            <a:ext cx="3446779" cy="1270"/>
                          </a:xfrm>
                          <a:custGeom>
                            <a:avLst/>
                            <a:gdLst/>
                            <a:ahLst/>
                            <a:cxnLst/>
                            <a:rect l="l" t="t" r="r" b="b"/>
                            <a:pathLst>
                              <a:path w="3446779" h="0">
                                <a:moveTo>
                                  <a:pt x="0" y="0"/>
                                </a:moveTo>
                                <a:lnTo>
                                  <a:pt x="3446564" y="0"/>
                                </a:lnTo>
                              </a:path>
                            </a:pathLst>
                          </a:custGeom>
                          <a:ln w="19050">
                            <a:solidFill>
                              <a:srgbClr val="000000"/>
                            </a:solidFill>
                            <a:prstDash val="solid"/>
                          </a:ln>
                        </wps:spPr>
                        <wps:bodyPr wrap="square" lIns="0" tIns="0" rIns="0" bIns="0" rtlCol="0">
                          <a:prstTxWarp prst="textNoShape">
                            <a:avLst/>
                          </a:prstTxWarp>
                          <a:noAutofit/>
                        </wps:bodyPr>
                      </wps:wsp>
                      <wps:wsp>
                        <wps:cNvPr id="1594" name="Graphic 1594"/>
                        <wps:cNvSpPr/>
                        <wps:spPr>
                          <a:xfrm>
                            <a:off x="3576525" y="1207089"/>
                            <a:ext cx="47625" cy="64769"/>
                          </a:xfrm>
                          <a:custGeom>
                            <a:avLst/>
                            <a:gdLst/>
                            <a:ahLst/>
                            <a:cxnLst/>
                            <a:rect l="l" t="t" r="r" b="b"/>
                            <a:pathLst>
                              <a:path w="47625" h="64769">
                                <a:moveTo>
                                  <a:pt x="47409" y="0"/>
                                </a:moveTo>
                                <a:lnTo>
                                  <a:pt x="0" y="64211"/>
                                </a:lnTo>
                              </a:path>
                            </a:pathLst>
                          </a:custGeom>
                          <a:ln w="12700">
                            <a:solidFill>
                              <a:srgbClr val="000000"/>
                            </a:solidFill>
                            <a:prstDash val="solid"/>
                          </a:ln>
                        </wps:spPr>
                        <wps:bodyPr wrap="square" lIns="0" tIns="0" rIns="0" bIns="0" rtlCol="0">
                          <a:prstTxWarp prst="textNoShape">
                            <a:avLst/>
                          </a:prstTxWarp>
                          <a:noAutofit/>
                        </wps:bodyPr>
                      </wps:wsp>
                      <wps:wsp>
                        <wps:cNvPr id="1595" name="Graphic 1595"/>
                        <wps:cNvSpPr/>
                        <wps:spPr>
                          <a:xfrm>
                            <a:off x="3507720" y="1202610"/>
                            <a:ext cx="49530" cy="66040"/>
                          </a:xfrm>
                          <a:custGeom>
                            <a:avLst/>
                            <a:gdLst/>
                            <a:ahLst/>
                            <a:cxnLst/>
                            <a:rect l="l" t="t" r="r" b="b"/>
                            <a:pathLst>
                              <a:path w="49530" h="66040">
                                <a:moveTo>
                                  <a:pt x="48933" y="0"/>
                                </a:moveTo>
                                <a:lnTo>
                                  <a:pt x="0" y="65697"/>
                                </a:lnTo>
                              </a:path>
                            </a:pathLst>
                          </a:custGeom>
                          <a:ln w="12700">
                            <a:solidFill>
                              <a:srgbClr val="000000"/>
                            </a:solidFill>
                            <a:prstDash val="solid"/>
                          </a:ln>
                        </wps:spPr>
                        <wps:bodyPr wrap="square" lIns="0" tIns="0" rIns="0" bIns="0" rtlCol="0">
                          <a:prstTxWarp prst="textNoShape">
                            <a:avLst/>
                          </a:prstTxWarp>
                          <a:noAutofit/>
                        </wps:bodyPr>
                      </wps:wsp>
                      <wps:wsp>
                        <wps:cNvPr id="1596" name="Graphic 1596"/>
                        <wps:cNvSpPr/>
                        <wps:spPr>
                          <a:xfrm>
                            <a:off x="3429732" y="1202610"/>
                            <a:ext cx="47625" cy="66040"/>
                          </a:xfrm>
                          <a:custGeom>
                            <a:avLst/>
                            <a:gdLst/>
                            <a:ahLst/>
                            <a:cxnLst/>
                            <a:rect l="l" t="t" r="r" b="b"/>
                            <a:pathLst>
                              <a:path w="47625" h="66040">
                                <a:moveTo>
                                  <a:pt x="47409" y="0"/>
                                </a:moveTo>
                                <a:lnTo>
                                  <a:pt x="0" y="65697"/>
                                </a:lnTo>
                              </a:path>
                            </a:pathLst>
                          </a:custGeom>
                          <a:ln w="12700">
                            <a:solidFill>
                              <a:srgbClr val="000000"/>
                            </a:solidFill>
                            <a:prstDash val="solid"/>
                          </a:ln>
                        </wps:spPr>
                        <wps:bodyPr wrap="square" lIns="0" tIns="0" rIns="0" bIns="0" rtlCol="0">
                          <a:prstTxWarp prst="textNoShape">
                            <a:avLst/>
                          </a:prstTxWarp>
                          <a:noAutofit/>
                        </wps:bodyPr>
                      </wps:wsp>
                      <wps:wsp>
                        <wps:cNvPr id="1597" name="Graphic 1597"/>
                        <wps:cNvSpPr/>
                        <wps:spPr>
                          <a:xfrm>
                            <a:off x="3357877" y="1202610"/>
                            <a:ext cx="47625" cy="66040"/>
                          </a:xfrm>
                          <a:custGeom>
                            <a:avLst/>
                            <a:gdLst/>
                            <a:ahLst/>
                            <a:cxnLst/>
                            <a:rect l="l" t="t" r="r" b="b"/>
                            <a:pathLst>
                              <a:path w="47625" h="66040">
                                <a:moveTo>
                                  <a:pt x="47396" y="0"/>
                                </a:moveTo>
                                <a:lnTo>
                                  <a:pt x="0" y="65697"/>
                                </a:lnTo>
                              </a:path>
                            </a:pathLst>
                          </a:custGeom>
                          <a:ln w="12700">
                            <a:solidFill>
                              <a:srgbClr val="000000"/>
                            </a:solidFill>
                            <a:prstDash val="solid"/>
                          </a:ln>
                        </wps:spPr>
                        <wps:bodyPr wrap="square" lIns="0" tIns="0" rIns="0" bIns="0" rtlCol="0">
                          <a:prstTxWarp prst="textNoShape">
                            <a:avLst/>
                          </a:prstTxWarp>
                          <a:noAutofit/>
                        </wps:bodyPr>
                      </wps:wsp>
                      <wps:wsp>
                        <wps:cNvPr id="1598" name="Graphic 1598"/>
                        <wps:cNvSpPr/>
                        <wps:spPr>
                          <a:xfrm>
                            <a:off x="3299773" y="1202610"/>
                            <a:ext cx="47625" cy="66040"/>
                          </a:xfrm>
                          <a:custGeom>
                            <a:avLst/>
                            <a:gdLst/>
                            <a:ahLst/>
                            <a:cxnLst/>
                            <a:rect l="l" t="t" r="r" b="b"/>
                            <a:pathLst>
                              <a:path w="47625" h="66040">
                                <a:moveTo>
                                  <a:pt x="47396" y="0"/>
                                </a:moveTo>
                                <a:lnTo>
                                  <a:pt x="0" y="65697"/>
                                </a:lnTo>
                              </a:path>
                            </a:pathLst>
                          </a:custGeom>
                          <a:ln w="12700">
                            <a:solidFill>
                              <a:srgbClr val="000000"/>
                            </a:solidFill>
                            <a:prstDash val="solid"/>
                          </a:ln>
                        </wps:spPr>
                        <wps:bodyPr wrap="square" lIns="0" tIns="0" rIns="0" bIns="0" rtlCol="0">
                          <a:prstTxWarp prst="textNoShape">
                            <a:avLst/>
                          </a:prstTxWarp>
                          <a:noAutofit/>
                        </wps:bodyPr>
                      </wps:wsp>
                      <wps:wsp>
                        <wps:cNvPr id="1599" name="Graphic 1599"/>
                        <wps:cNvSpPr/>
                        <wps:spPr>
                          <a:xfrm>
                            <a:off x="3230952" y="1207089"/>
                            <a:ext cx="47625" cy="64769"/>
                          </a:xfrm>
                          <a:custGeom>
                            <a:avLst/>
                            <a:gdLst/>
                            <a:ahLst/>
                            <a:cxnLst/>
                            <a:rect l="l" t="t" r="r" b="b"/>
                            <a:pathLst>
                              <a:path w="47625" h="64769">
                                <a:moveTo>
                                  <a:pt x="47409" y="0"/>
                                </a:moveTo>
                                <a:lnTo>
                                  <a:pt x="0" y="64211"/>
                                </a:lnTo>
                              </a:path>
                            </a:pathLst>
                          </a:custGeom>
                          <a:ln w="12700">
                            <a:solidFill>
                              <a:srgbClr val="000000"/>
                            </a:solidFill>
                            <a:prstDash val="solid"/>
                          </a:ln>
                        </wps:spPr>
                        <wps:bodyPr wrap="square" lIns="0" tIns="0" rIns="0" bIns="0" rtlCol="0">
                          <a:prstTxWarp prst="textNoShape">
                            <a:avLst/>
                          </a:prstTxWarp>
                          <a:noAutofit/>
                        </wps:bodyPr>
                      </wps:wsp>
                      <wps:wsp>
                        <wps:cNvPr id="1600" name="Graphic 1600"/>
                        <wps:cNvSpPr/>
                        <wps:spPr>
                          <a:xfrm>
                            <a:off x="3152980" y="1205597"/>
                            <a:ext cx="47625" cy="66040"/>
                          </a:xfrm>
                          <a:custGeom>
                            <a:avLst/>
                            <a:gdLst/>
                            <a:ahLst/>
                            <a:cxnLst/>
                            <a:rect l="l" t="t" r="r" b="b"/>
                            <a:pathLst>
                              <a:path w="47625" h="66040">
                                <a:moveTo>
                                  <a:pt x="47396" y="0"/>
                                </a:moveTo>
                                <a:lnTo>
                                  <a:pt x="0" y="65697"/>
                                </a:lnTo>
                              </a:path>
                            </a:pathLst>
                          </a:custGeom>
                          <a:ln w="12700">
                            <a:solidFill>
                              <a:srgbClr val="000000"/>
                            </a:solidFill>
                            <a:prstDash val="solid"/>
                          </a:ln>
                        </wps:spPr>
                        <wps:bodyPr wrap="square" lIns="0" tIns="0" rIns="0" bIns="0" rtlCol="0">
                          <a:prstTxWarp prst="textNoShape">
                            <a:avLst/>
                          </a:prstTxWarp>
                          <a:noAutofit/>
                        </wps:bodyPr>
                      </wps:wsp>
                      <wps:wsp>
                        <wps:cNvPr id="1601" name="Graphic 1601"/>
                        <wps:cNvSpPr/>
                        <wps:spPr>
                          <a:xfrm>
                            <a:off x="3081101" y="1205597"/>
                            <a:ext cx="47625" cy="66040"/>
                          </a:xfrm>
                          <a:custGeom>
                            <a:avLst/>
                            <a:gdLst/>
                            <a:ahLst/>
                            <a:cxnLst/>
                            <a:rect l="l" t="t" r="r" b="b"/>
                            <a:pathLst>
                              <a:path w="47625" h="66040">
                                <a:moveTo>
                                  <a:pt x="47409" y="0"/>
                                </a:moveTo>
                                <a:lnTo>
                                  <a:pt x="0" y="65697"/>
                                </a:lnTo>
                              </a:path>
                            </a:pathLst>
                          </a:custGeom>
                          <a:ln w="12700">
                            <a:solidFill>
                              <a:srgbClr val="000000"/>
                            </a:solidFill>
                            <a:prstDash val="solid"/>
                          </a:ln>
                        </wps:spPr>
                        <wps:bodyPr wrap="square" lIns="0" tIns="0" rIns="0" bIns="0" rtlCol="0">
                          <a:prstTxWarp prst="textNoShape">
                            <a:avLst/>
                          </a:prstTxWarp>
                          <a:noAutofit/>
                        </wps:bodyPr>
                      </wps:wsp>
                      <wps:wsp>
                        <wps:cNvPr id="1602" name="Graphic 1602"/>
                        <wps:cNvSpPr/>
                        <wps:spPr>
                          <a:xfrm>
                            <a:off x="3016881" y="1205597"/>
                            <a:ext cx="47625" cy="66040"/>
                          </a:xfrm>
                          <a:custGeom>
                            <a:avLst/>
                            <a:gdLst/>
                            <a:ahLst/>
                            <a:cxnLst/>
                            <a:rect l="l" t="t" r="r" b="b"/>
                            <a:pathLst>
                              <a:path w="47625" h="66040">
                                <a:moveTo>
                                  <a:pt x="47409" y="0"/>
                                </a:moveTo>
                                <a:lnTo>
                                  <a:pt x="0" y="65697"/>
                                </a:lnTo>
                              </a:path>
                            </a:pathLst>
                          </a:custGeom>
                          <a:ln w="12700">
                            <a:solidFill>
                              <a:srgbClr val="000000"/>
                            </a:solidFill>
                            <a:prstDash val="solid"/>
                          </a:ln>
                        </wps:spPr>
                        <wps:bodyPr wrap="square" lIns="0" tIns="0" rIns="0" bIns="0" rtlCol="0">
                          <a:prstTxWarp prst="textNoShape">
                            <a:avLst/>
                          </a:prstTxWarp>
                          <a:noAutofit/>
                        </wps:bodyPr>
                      </wps:wsp>
                      <wps:wsp>
                        <wps:cNvPr id="1603" name="Graphic 1603"/>
                        <wps:cNvSpPr/>
                        <wps:spPr>
                          <a:xfrm>
                            <a:off x="2945016" y="1202610"/>
                            <a:ext cx="49530" cy="66040"/>
                          </a:xfrm>
                          <a:custGeom>
                            <a:avLst/>
                            <a:gdLst/>
                            <a:ahLst/>
                            <a:cxnLst/>
                            <a:rect l="l" t="t" r="r" b="b"/>
                            <a:pathLst>
                              <a:path w="49530" h="66040">
                                <a:moveTo>
                                  <a:pt x="48933" y="0"/>
                                </a:moveTo>
                                <a:lnTo>
                                  <a:pt x="0" y="65697"/>
                                </a:lnTo>
                              </a:path>
                            </a:pathLst>
                          </a:custGeom>
                          <a:ln w="12700">
                            <a:solidFill>
                              <a:srgbClr val="000000"/>
                            </a:solidFill>
                            <a:prstDash val="solid"/>
                          </a:ln>
                        </wps:spPr>
                        <wps:bodyPr wrap="square" lIns="0" tIns="0" rIns="0" bIns="0" rtlCol="0">
                          <a:prstTxWarp prst="textNoShape">
                            <a:avLst/>
                          </a:prstTxWarp>
                          <a:noAutofit/>
                        </wps:bodyPr>
                      </wps:wsp>
                      <wps:wsp>
                        <wps:cNvPr id="1604" name="Graphic 1604"/>
                        <wps:cNvSpPr/>
                        <wps:spPr>
                          <a:xfrm>
                            <a:off x="2867030" y="1202610"/>
                            <a:ext cx="47625" cy="66040"/>
                          </a:xfrm>
                          <a:custGeom>
                            <a:avLst/>
                            <a:gdLst/>
                            <a:ahLst/>
                            <a:cxnLst/>
                            <a:rect l="l" t="t" r="r" b="b"/>
                            <a:pathLst>
                              <a:path w="47625" h="66040">
                                <a:moveTo>
                                  <a:pt x="47409" y="0"/>
                                </a:moveTo>
                                <a:lnTo>
                                  <a:pt x="0" y="65697"/>
                                </a:lnTo>
                              </a:path>
                            </a:pathLst>
                          </a:custGeom>
                          <a:ln w="12700">
                            <a:solidFill>
                              <a:srgbClr val="000000"/>
                            </a:solidFill>
                            <a:prstDash val="solid"/>
                          </a:ln>
                        </wps:spPr>
                        <wps:bodyPr wrap="square" lIns="0" tIns="0" rIns="0" bIns="0" rtlCol="0">
                          <a:prstTxWarp prst="textNoShape">
                            <a:avLst/>
                          </a:prstTxWarp>
                          <a:noAutofit/>
                        </wps:bodyPr>
                      </wps:wsp>
                      <pic:pic>
                        <pic:nvPicPr>
                          <pic:cNvPr id="1605" name="Image 1605"/>
                          <pic:cNvPicPr/>
                        </pic:nvPicPr>
                        <pic:blipFill>
                          <a:blip r:embed="rId142" cstate="print"/>
                          <a:stretch>
                            <a:fillRect/>
                          </a:stretch>
                        </pic:blipFill>
                        <pic:spPr>
                          <a:xfrm>
                            <a:off x="2157300" y="1196260"/>
                            <a:ext cx="480606" cy="81390"/>
                          </a:xfrm>
                          <a:prstGeom prst="rect">
                            <a:avLst/>
                          </a:prstGeom>
                        </pic:spPr>
                      </pic:pic>
                      <wps:wsp>
                        <wps:cNvPr id="1606" name="Graphic 1606"/>
                        <wps:cNvSpPr/>
                        <wps:spPr>
                          <a:xfrm>
                            <a:off x="863932" y="9528"/>
                            <a:ext cx="3175" cy="173355"/>
                          </a:xfrm>
                          <a:custGeom>
                            <a:avLst/>
                            <a:gdLst/>
                            <a:ahLst/>
                            <a:cxnLst/>
                            <a:rect l="l" t="t" r="r" b="b"/>
                            <a:pathLst>
                              <a:path w="3175" h="173355">
                                <a:moveTo>
                                  <a:pt x="0" y="173215"/>
                                </a:moveTo>
                                <a:lnTo>
                                  <a:pt x="3060" y="0"/>
                                </a:lnTo>
                              </a:path>
                            </a:pathLst>
                          </a:custGeom>
                          <a:ln w="19050">
                            <a:solidFill>
                              <a:srgbClr val="000000"/>
                            </a:solidFill>
                            <a:prstDash val="solid"/>
                          </a:ln>
                        </wps:spPr>
                        <wps:bodyPr wrap="square" lIns="0" tIns="0" rIns="0" bIns="0" rtlCol="0">
                          <a:prstTxWarp prst="textNoShape">
                            <a:avLst/>
                          </a:prstTxWarp>
                          <a:noAutofit/>
                        </wps:bodyPr>
                      </wps:wsp>
                      <wps:wsp>
                        <wps:cNvPr id="1607" name="Graphic 1607"/>
                        <wps:cNvSpPr/>
                        <wps:spPr>
                          <a:xfrm>
                            <a:off x="2148371" y="9525"/>
                            <a:ext cx="1905" cy="177800"/>
                          </a:xfrm>
                          <a:custGeom>
                            <a:avLst/>
                            <a:gdLst/>
                            <a:ahLst/>
                            <a:cxnLst/>
                            <a:rect l="l" t="t" r="r" b="b"/>
                            <a:pathLst>
                              <a:path w="1905" h="177800">
                                <a:moveTo>
                                  <a:pt x="1524" y="177698"/>
                                </a:moveTo>
                                <a:lnTo>
                                  <a:pt x="0" y="0"/>
                                </a:lnTo>
                              </a:path>
                            </a:pathLst>
                          </a:custGeom>
                          <a:ln w="19050">
                            <a:solidFill>
                              <a:srgbClr val="000000"/>
                            </a:solidFill>
                            <a:prstDash val="solid"/>
                          </a:ln>
                        </wps:spPr>
                        <wps:bodyPr wrap="square" lIns="0" tIns="0" rIns="0" bIns="0" rtlCol="0">
                          <a:prstTxWarp prst="textNoShape">
                            <a:avLst/>
                          </a:prstTxWarp>
                          <a:noAutofit/>
                        </wps:bodyPr>
                      </wps:wsp>
                      <wps:wsp>
                        <wps:cNvPr id="1608" name="Graphic 1608"/>
                        <wps:cNvSpPr/>
                        <wps:spPr>
                          <a:xfrm>
                            <a:off x="867100" y="22964"/>
                            <a:ext cx="1282700" cy="67310"/>
                          </a:xfrm>
                          <a:custGeom>
                            <a:avLst/>
                            <a:gdLst/>
                            <a:ahLst/>
                            <a:cxnLst/>
                            <a:rect l="l" t="t" r="r" b="b"/>
                            <a:pathLst>
                              <a:path w="1282700" h="67310">
                                <a:moveTo>
                                  <a:pt x="1282687" y="0"/>
                                </a:moveTo>
                                <a:lnTo>
                                  <a:pt x="1277930" y="26162"/>
                                </a:lnTo>
                                <a:lnTo>
                                  <a:pt x="1264956" y="47524"/>
                                </a:lnTo>
                                <a:lnTo>
                                  <a:pt x="1245713" y="61927"/>
                                </a:lnTo>
                                <a:lnTo>
                                  <a:pt x="1222146" y="67208"/>
                                </a:lnTo>
                                <a:lnTo>
                                  <a:pt x="60540" y="67208"/>
                                </a:lnTo>
                                <a:lnTo>
                                  <a:pt x="36974" y="61927"/>
                                </a:lnTo>
                                <a:lnTo>
                                  <a:pt x="17730" y="47524"/>
                                </a:lnTo>
                                <a:lnTo>
                                  <a:pt x="4757" y="26162"/>
                                </a:lnTo>
                                <a:lnTo>
                                  <a:pt x="0" y="0"/>
                                </a:lnTo>
                              </a:path>
                            </a:pathLst>
                          </a:custGeom>
                          <a:ln w="12700">
                            <a:solidFill>
                              <a:srgbClr val="000000"/>
                            </a:solidFill>
                            <a:prstDash val="solid"/>
                          </a:ln>
                        </wps:spPr>
                        <wps:bodyPr wrap="square" lIns="0" tIns="0" rIns="0" bIns="0" rtlCol="0">
                          <a:prstTxWarp prst="textNoShape">
                            <a:avLst/>
                          </a:prstTxWarp>
                          <a:noAutofit/>
                        </wps:bodyPr>
                      </wps:wsp>
                      <wps:wsp>
                        <wps:cNvPr id="1609" name="Graphic 1609"/>
                        <wps:cNvSpPr/>
                        <wps:spPr>
                          <a:xfrm>
                            <a:off x="866990" y="1204102"/>
                            <a:ext cx="1270" cy="473709"/>
                          </a:xfrm>
                          <a:custGeom>
                            <a:avLst/>
                            <a:gdLst/>
                            <a:ahLst/>
                            <a:cxnLst/>
                            <a:rect l="l" t="t" r="r" b="b"/>
                            <a:pathLst>
                              <a:path w="0" h="473709">
                                <a:moveTo>
                                  <a:pt x="0" y="0"/>
                                </a:moveTo>
                                <a:lnTo>
                                  <a:pt x="0" y="473354"/>
                                </a:lnTo>
                              </a:path>
                            </a:pathLst>
                          </a:custGeom>
                          <a:ln w="19050">
                            <a:solidFill>
                              <a:srgbClr val="000000"/>
                            </a:solidFill>
                            <a:prstDash val="solid"/>
                          </a:ln>
                        </wps:spPr>
                        <wps:bodyPr wrap="square" lIns="0" tIns="0" rIns="0" bIns="0" rtlCol="0">
                          <a:prstTxWarp prst="textNoShape">
                            <a:avLst/>
                          </a:prstTxWarp>
                          <a:noAutofit/>
                        </wps:bodyPr>
                      </wps:wsp>
                      <wps:wsp>
                        <wps:cNvPr id="1610" name="Graphic 1610"/>
                        <wps:cNvSpPr/>
                        <wps:spPr>
                          <a:xfrm>
                            <a:off x="2149895" y="1162292"/>
                            <a:ext cx="1270" cy="473709"/>
                          </a:xfrm>
                          <a:custGeom>
                            <a:avLst/>
                            <a:gdLst/>
                            <a:ahLst/>
                            <a:cxnLst/>
                            <a:rect l="l" t="t" r="r" b="b"/>
                            <a:pathLst>
                              <a:path w="0" h="473709">
                                <a:moveTo>
                                  <a:pt x="0" y="0"/>
                                </a:moveTo>
                                <a:lnTo>
                                  <a:pt x="0" y="473354"/>
                                </a:lnTo>
                              </a:path>
                            </a:pathLst>
                          </a:custGeom>
                          <a:ln w="19050">
                            <a:solidFill>
                              <a:srgbClr val="000000"/>
                            </a:solidFill>
                            <a:prstDash val="solid"/>
                          </a:ln>
                        </wps:spPr>
                        <wps:bodyPr wrap="square" lIns="0" tIns="0" rIns="0" bIns="0" rtlCol="0">
                          <a:prstTxWarp prst="textNoShape">
                            <a:avLst/>
                          </a:prstTxWarp>
                          <a:noAutofit/>
                        </wps:bodyPr>
                      </wps:wsp>
                      <wps:wsp>
                        <wps:cNvPr id="1611" name="Graphic 1611"/>
                        <wps:cNvSpPr/>
                        <wps:spPr>
                          <a:xfrm>
                            <a:off x="298170" y="1669982"/>
                            <a:ext cx="1144270" cy="1186180"/>
                          </a:xfrm>
                          <a:custGeom>
                            <a:avLst/>
                            <a:gdLst/>
                            <a:ahLst/>
                            <a:cxnLst/>
                            <a:rect l="l" t="t" r="r" b="b"/>
                            <a:pathLst>
                              <a:path w="1144270" h="1186180">
                                <a:moveTo>
                                  <a:pt x="0" y="592810"/>
                                </a:moveTo>
                                <a:lnTo>
                                  <a:pt x="1895" y="544191"/>
                                </a:lnTo>
                                <a:lnTo>
                                  <a:pt x="7485" y="496655"/>
                                </a:lnTo>
                                <a:lnTo>
                                  <a:pt x="16620" y="450353"/>
                                </a:lnTo>
                                <a:lnTo>
                                  <a:pt x="29155" y="405439"/>
                                </a:lnTo>
                                <a:lnTo>
                                  <a:pt x="44941" y="362064"/>
                                </a:lnTo>
                                <a:lnTo>
                                  <a:pt x="63833" y="320383"/>
                                </a:lnTo>
                                <a:lnTo>
                                  <a:pt x="85682" y="280546"/>
                                </a:lnTo>
                                <a:lnTo>
                                  <a:pt x="110341" y="242707"/>
                                </a:lnTo>
                                <a:lnTo>
                                  <a:pt x="137663" y="207018"/>
                                </a:lnTo>
                                <a:lnTo>
                                  <a:pt x="167501" y="173632"/>
                                </a:lnTo>
                                <a:lnTo>
                                  <a:pt x="199708" y="142702"/>
                                </a:lnTo>
                                <a:lnTo>
                                  <a:pt x="234137" y="114380"/>
                                </a:lnTo>
                                <a:lnTo>
                                  <a:pt x="270640" y="88818"/>
                                </a:lnTo>
                                <a:lnTo>
                                  <a:pt x="309070" y="66169"/>
                                </a:lnTo>
                                <a:lnTo>
                                  <a:pt x="349281" y="46586"/>
                                </a:lnTo>
                                <a:lnTo>
                                  <a:pt x="391124" y="30222"/>
                                </a:lnTo>
                                <a:lnTo>
                                  <a:pt x="434452" y="17229"/>
                                </a:lnTo>
                                <a:lnTo>
                                  <a:pt x="479120" y="7759"/>
                                </a:lnTo>
                                <a:lnTo>
                                  <a:pt x="524978" y="1965"/>
                                </a:lnTo>
                                <a:lnTo>
                                  <a:pt x="571881" y="0"/>
                                </a:lnTo>
                                <a:lnTo>
                                  <a:pt x="1143762" y="0"/>
                                </a:lnTo>
                                <a:lnTo>
                                  <a:pt x="1143762" y="592810"/>
                                </a:lnTo>
                                <a:lnTo>
                                  <a:pt x="1141866" y="641429"/>
                                </a:lnTo>
                                <a:lnTo>
                                  <a:pt x="1136276" y="688965"/>
                                </a:lnTo>
                                <a:lnTo>
                                  <a:pt x="1127141" y="735267"/>
                                </a:lnTo>
                                <a:lnTo>
                                  <a:pt x="1114606" y="780181"/>
                                </a:lnTo>
                                <a:lnTo>
                                  <a:pt x="1098820" y="823556"/>
                                </a:lnTo>
                                <a:lnTo>
                                  <a:pt x="1079928" y="865238"/>
                                </a:lnTo>
                                <a:lnTo>
                                  <a:pt x="1058079" y="905074"/>
                                </a:lnTo>
                                <a:lnTo>
                                  <a:pt x="1033420" y="942913"/>
                                </a:lnTo>
                                <a:lnTo>
                                  <a:pt x="1006098" y="978602"/>
                                </a:lnTo>
                                <a:lnTo>
                                  <a:pt x="976260" y="1011988"/>
                                </a:lnTo>
                                <a:lnTo>
                                  <a:pt x="944053" y="1042918"/>
                                </a:lnTo>
                                <a:lnTo>
                                  <a:pt x="909624" y="1071241"/>
                                </a:lnTo>
                                <a:lnTo>
                                  <a:pt x="873121" y="1096802"/>
                                </a:lnTo>
                                <a:lnTo>
                                  <a:pt x="834691" y="1119451"/>
                                </a:lnTo>
                                <a:lnTo>
                                  <a:pt x="794480" y="1139034"/>
                                </a:lnTo>
                                <a:lnTo>
                                  <a:pt x="752637" y="1155398"/>
                                </a:lnTo>
                                <a:lnTo>
                                  <a:pt x="709309" y="1168392"/>
                                </a:lnTo>
                                <a:lnTo>
                                  <a:pt x="664641" y="1177862"/>
                                </a:lnTo>
                                <a:lnTo>
                                  <a:pt x="618783" y="1183656"/>
                                </a:lnTo>
                                <a:lnTo>
                                  <a:pt x="571881" y="1185621"/>
                                </a:lnTo>
                                <a:lnTo>
                                  <a:pt x="524978" y="1183656"/>
                                </a:lnTo>
                                <a:lnTo>
                                  <a:pt x="479120" y="1177862"/>
                                </a:lnTo>
                                <a:lnTo>
                                  <a:pt x="434452" y="1168392"/>
                                </a:lnTo>
                                <a:lnTo>
                                  <a:pt x="391124" y="1155398"/>
                                </a:lnTo>
                                <a:lnTo>
                                  <a:pt x="349281" y="1139034"/>
                                </a:lnTo>
                                <a:lnTo>
                                  <a:pt x="309070" y="1119451"/>
                                </a:lnTo>
                                <a:lnTo>
                                  <a:pt x="270640" y="1096802"/>
                                </a:lnTo>
                                <a:lnTo>
                                  <a:pt x="234137" y="1071241"/>
                                </a:lnTo>
                                <a:lnTo>
                                  <a:pt x="199708" y="1042918"/>
                                </a:lnTo>
                                <a:lnTo>
                                  <a:pt x="167501" y="1011988"/>
                                </a:lnTo>
                                <a:lnTo>
                                  <a:pt x="137663" y="978602"/>
                                </a:lnTo>
                                <a:lnTo>
                                  <a:pt x="110341" y="942913"/>
                                </a:lnTo>
                                <a:lnTo>
                                  <a:pt x="85682" y="905074"/>
                                </a:lnTo>
                                <a:lnTo>
                                  <a:pt x="63833" y="865238"/>
                                </a:lnTo>
                                <a:lnTo>
                                  <a:pt x="44941" y="823556"/>
                                </a:lnTo>
                                <a:lnTo>
                                  <a:pt x="29155" y="780181"/>
                                </a:lnTo>
                                <a:lnTo>
                                  <a:pt x="16620" y="735267"/>
                                </a:lnTo>
                                <a:lnTo>
                                  <a:pt x="7485" y="688965"/>
                                </a:lnTo>
                                <a:lnTo>
                                  <a:pt x="1895" y="641429"/>
                                </a:lnTo>
                                <a:lnTo>
                                  <a:pt x="0" y="592810"/>
                                </a:lnTo>
                                <a:close/>
                              </a:path>
                            </a:pathLst>
                          </a:custGeom>
                          <a:ln w="12700">
                            <a:solidFill>
                              <a:srgbClr val="000000"/>
                            </a:solidFill>
                            <a:prstDash val="lgDash"/>
                          </a:ln>
                        </wps:spPr>
                        <wps:bodyPr wrap="square" lIns="0" tIns="0" rIns="0" bIns="0" rtlCol="0">
                          <a:prstTxWarp prst="textNoShape">
                            <a:avLst/>
                          </a:prstTxWarp>
                          <a:noAutofit/>
                        </wps:bodyPr>
                      </wps:wsp>
                      <wps:wsp>
                        <wps:cNvPr id="1612" name="Graphic 1612"/>
                        <wps:cNvSpPr/>
                        <wps:spPr>
                          <a:xfrm>
                            <a:off x="1559661" y="1669982"/>
                            <a:ext cx="1144270" cy="1186180"/>
                          </a:xfrm>
                          <a:custGeom>
                            <a:avLst/>
                            <a:gdLst/>
                            <a:ahLst/>
                            <a:cxnLst/>
                            <a:rect l="l" t="t" r="r" b="b"/>
                            <a:pathLst>
                              <a:path w="1144270" h="1186180">
                                <a:moveTo>
                                  <a:pt x="1143762" y="592810"/>
                                </a:moveTo>
                                <a:lnTo>
                                  <a:pt x="1141866" y="641429"/>
                                </a:lnTo>
                                <a:lnTo>
                                  <a:pt x="1136276" y="688965"/>
                                </a:lnTo>
                                <a:lnTo>
                                  <a:pt x="1127141" y="735267"/>
                                </a:lnTo>
                                <a:lnTo>
                                  <a:pt x="1114606" y="780181"/>
                                </a:lnTo>
                                <a:lnTo>
                                  <a:pt x="1098820" y="823556"/>
                                </a:lnTo>
                                <a:lnTo>
                                  <a:pt x="1079928" y="865238"/>
                                </a:lnTo>
                                <a:lnTo>
                                  <a:pt x="1058079" y="905074"/>
                                </a:lnTo>
                                <a:lnTo>
                                  <a:pt x="1033420" y="942913"/>
                                </a:lnTo>
                                <a:lnTo>
                                  <a:pt x="1006098" y="978602"/>
                                </a:lnTo>
                                <a:lnTo>
                                  <a:pt x="976260" y="1011988"/>
                                </a:lnTo>
                                <a:lnTo>
                                  <a:pt x="944053" y="1042918"/>
                                </a:lnTo>
                                <a:lnTo>
                                  <a:pt x="909624" y="1071241"/>
                                </a:lnTo>
                                <a:lnTo>
                                  <a:pt x="873121" y="1096802"/>
                                </a:lnTo>
                                <a:lnTo>
                                  <a:pt x="834691" y="1119451"/>
                                </a:lnTo>
                                <a:lnTo>
                                  <a:pt x="794480" y="1139034"/>
                                </a:lnTo>
                                <a:lnTo>
                                  <a:pt x="752637" y="1155398"/>
                                </a:lnTo>
                                <a:lnTo>
                                  <a:pt x="709309" y="1168392"/>
                                </a:lnTo>
                                <a:lnTo>
                                  <a:pt x="664641" y="1177862"/>
                                </a:lnTo>
                                <a:lnTo>
                                  <a:pt x="618783" y="1183656"/>
                                </a:lnTo>
                                <a:lnTo>
                                  <a:pt x="571881" y="1185621"/>
                                </a:lnTo>
                                <a:lnTo>
                                  <a:pt x="0" y="1185621"/>
                                </a:lnTo>
                                <a:lnTo>
                                  <a:pt x="0" y="592810"/>
                                </a:lnTo>
                                <a:lnTo>
                                  <a:pt x="1895" y="544191"/>
                                </a:lnTo>
                                <a:lnTo>
                                  <a:pt x="7485" y="496655"/>
                                </a:lnTo>
                                <a:lnTo>
                                  <a:pt x="16620" y="450353"/>
                                </a:lnTo>
                                <a:lnTo>
                                  <a:pt x="29155" y="405439"/>
                                </a:lnTo>
                                <a:lnTo>
                                  <a:pt x="44941" y="362064"/>
                                </a:lnTo>
                                <a:lnTo>
                                  <a:pt x="63833" y="320383"/>
                                </a:lnTo>
                                <a:lnTo>
                                  <a:pt x="85682" y="280546"/>
                                </a:lnTo>
                                <a:lnTo>
                                  <a:pt x="110341" y="242707"/>
                                </a:lnTo>
                                <a:lnTo>
                                  <a:pt x="137663" y="207018"/>
                                </a:lnTo>
                                <a:lnTo>
                                  <a:pt x="167501" y="173632"/>
                                </a:lnTo>
                                <a:lnTo>
                                  <a:pt x="199708" y="142702"/>
                                </a:lnTo>
                                <a:lnTo>
                                  <a:pt x="234137" y="114380"/>
                                </a:lnTo>
                                <a:lnTo>
                                  <a:pt x="270640" y="88818"/>
                                </a:lnTo>
                                <a:lnTo>
                                  <a:pt x="309070" y="66169"/>
                                </a:lnTo>
                                <a:lnTo>
                                  <a:pt x="349281" y="46586"/>
                                </a:lnTo>
                                <a:lnTo>
                                  <a:pt x="391124" y="30222"/>
                                </a:lnTo>
                                <a:lnTo>
                                  <a:pt x="434452" y="17229"/>
                                </a:lnTo>
                                <a:lnTo>
                                  <a:pt x="479120" y="7759"/>
                                </a:lnTo>
                                <a:lnTo>
                                  <a:pt x="524978" y="1965"/>
                                </a:lnTo>
                                <a:lnTo>
                                  <a:pt x="571881" y="0"/>
                                </a:lnTo>
                                <a:lnTo>
                                  <a:pt x="618783" y="1965"/>
                                </a:lnTo>
                                <a:lnTo>
                                  <a:pt x="664641" y="7759"/>
                                </a:lnTo>
                                <a:lnTo>
                                  <a:pt x="709309" y="17229"/>
                                </a:lnTo>
                                <a:lnTo>
                                  <a:pt x="752637" y="30222"/>
                                </a:lnTo>
                                <a:lnTo>
                                  <a:pt x="794480" y="46586"/>
                                </a:lnTo>
                                <a:lnTo>
                                  <a:pt x="834691" y="66169"/>
                                </a:lnTo>
                                <a:lnTo>
                                  <a:pt x="873121" y="88818"/>
                                </a:lnTo>
                                <a:lnTo>
                                  <a:pt x="909624" y="114380"/>
                                </a:lnTo>
                                <a:lnTo>
                                  <a:pt x="944053" y="142702"/>
                                </a:lnTo>
                                <a:lnTo>
                                  <a:pt x="976260" y="173632"/>
                                </a:lnTo>
                                <a:lnTo>
                                  <a:pt x="1006098" y="207018"/>
                                </a:lnTo>
                                <a:lnTo>
                                  <a:pt x="1033420" y="242707"/>
                                </a:lnTo>
                                <a:lnTo>
                                  <a:pt x="1058079" y="280546"/>
                                </a:lnTo>
                                <a:lnTo>
                                  <a:pt x="1079928" y="320383"/>
                                </a:lnTo>
                                <a:lnTo>
                                  <a:pt x="1098820" y="362064"/>
                                </a:lnTo>
                                <a:lnTo>
                                  <a:pt x="1114606" y="405439"/>
                                </a:lnTo>
                                <a:lnTo>
                                  <a:pt x="1127141" y="450353"/>
                                </a:lnTo>
                                <a:lnTo>
                                  <a:pt x="1136276" y="496655"/>
                                </a:lnTo>
                                <a:lnTo>
                                  <a:pt x="1141866" y="544191"/>
                                </a:lnTo>
                                <a:lnTo>
                                  <a:pt x="1143762" y="592810"/>
                                </a:lnTo>
                                <a:close/>
                              </a:path>
                            </a:pathLst>
                          </a:custGeom>
                          <a:ln w="12700">
                            <a:solidFill>
                              <a:srgbClr val="000000"/>
                            </a:solidFill>
                            <a:prstDash val="lgDash"/>
                          </a:ln>
                        </wps:spPr>
                        <wps:bodyPr wrap="square" lIns="0" tIns="0" rIns="0" bIns="0" rtlCol="0">
                          <a:prstTxWarp prst="textNoShape">
                            <a:avLst/>
                          </a:prstTxWarp>
                          <a:noAutofit/>
                        </wps:bodyPr>
                      </wps:wsp>
                      <wps:wsp>
                        <wps:cNvPr id="1613" name="Graphic 1613"/>
                        <wps:cNvSpPr/>
                        <wps:spPr>
                          <a:xfrm>
                            <a:off x="868516" y="1669980"/>
                            <a:ext cx="1283335" cy="1186180"/>
                          </a:xfrm>
                          <a:custGeom>
                            <a:avLst/>
                            <a:gdLst/>
                            <a:ahLst/>
                            <a:cxnLst/>
                            <a:rect l="l" t="t" r="r" b="b"/>
                            <a:pathLst>
                              <a:path w="1283335" h="1186180">
                                <a:moveTo>
                                  <a:pt x="0" y="0"/>
                                </a:moveTo>
                                <a:lnTo>
                                  <a:pt x="1282903" y="0"/>
                                </a:lnTo>
                                <a:lnTo>
                                  <a:pt x="1282903" y="1185608"/>
                                </a:lnTo>
                                <a:lnTo>
                                  <a:pt x="0" y="1185608"/>
                                </a:lnTo>
                                <a:lnTo>
                                  <a:pt x="0" y="0"/>
                                </a:lnTo>
                                <a:close/>
                              </a:path>
                            </a:pathLst>
                          </a:custGeom>
                          <a:ln w="19050">
                            <a:solidFill>
                              <a:srgbClr val="000000"/>
                            </a:solidFill>
                            <a:prstDash val="solid"/>
                          </a:ln>
                        </wps:spPr>
                        <wps:bodyPr wrap="square" lIns="0" tIns="0" rIns="0" bIns="0" rtlCol="0">
                          <a:prstTxWarp prst="textNoShape">
                            <a:avLst/>
                          </a:prstTxWarp>
                          <a:noAutofit/>
                        </wps:bodyPr>
                      </wps:wsp>
                      <wps:wsp>
                        <wps:cNvPr id="1614" name="Graphic 1614"/>
                        <wps:cNvSpPr/>
                        <wps:spPr>
                          <a:xfrm>
                            <a:off x="547413" y="1892481"/>
                            <a:ext cx="752475" cy="744220"/>
                          </a:xfrm>
                          <a:custGeom>
                            <a:avLst/>
                            <a:gdLst/>
                            <a:ahLst/>
                            <a:cxnLst/>
                            <a:rect l="l" t="t" r="r" b="b"/>
                            <a:pathLst>
                              <a:path w="752475" h="744220">
                                <a:moveTo>
                                  <a:pt x="0" y="371805"/>
                                </a:moveTo>
                                <a:lnTo>
                                  <a:pt x="2930" y="325165"/>
                                </a:lnTo>
                                <a:lnTo>
                                  <a:pt x="11488" y="280255"/>
                                </a:lnTo>
                                <a:lnTo>
                                  <a:pt x="25320" y="237422"/>
                                </a:lnTo>
                                <a:lnTo>
                                  <a:pt x="44073" y="197015"/>
                                </a:lnTo>
                                <a:lnTo>
                                  <a:pt x="67395" y="159383"/>
                                </a:lnTo>
                                <a:lnTo>
                                  <a:pt x="94935" y="124872"/>
                                </a:lnTo>
                                <a:lnTo>
                                  <a:pt x="126338" y="93833"/>
                                </a:lnTo>
                                <a:lnTo>
                                  <a:pt x="161252" y="66614"/>
                                </a:lnTo>
                                <a:lnTo>
                                  <a:pt x="199326" y="43562"/>
                                </a:lnTo>
                                <a:lnTo>
                                  <a:pt x="240206" y="25026"/>
                                </a:lnTo>
                                <a:lnTo>
                                  <a:pt x="283541" y="11355"/>
                                </a:lnTo>
                                <a:lnTo>
                                  <a:pt x="328976" y="2896"/>
                                </a:lnTo>
                                <a:lnTo>
                                  <a:pt x="376161" y="0"/>
                                </a:lnTo>
                                <a:lnTo>
                                  <a:pt x="752309" y="0"/>
                                </a:lnTo>
                                <a:lnTo>
                                  <a:pt x="752309" y="371805"/>
                                </a:lnTo>
                                <a:lnTo>
                                  <a:pt x="749379" y="418444"/>
                                </a:lnTo>
                                <a:lnTo>
                                  <a:pt x="740821" y="463354"/>
                                </a:lnTo>
                                <a:lnTo>
                                  <a:pt x="726989" y="506187"/>
                                </a:lnTo>
                                <a:lnTo>
                                  <a:pt x="708236" y="546594"/>
                                </a:lnTo>
                                <a:lnTo>
                                  <a:pt x="684914" y="584227"/>
                                </a:lnTo>
                                <a:lnTo>
                                  <a:pt x="657376" y="618737"/>
                                </a:lnTo>
                                <a:lnTo>
                                  <a:pt x="625973" y="649776"/>
                                </a:lnTo>
                                <a:lnTo>
                                  <a:pt x="591059" y="676996"/>
                                </a:lnTo>
                                <a:lnTo>
                                  <a:pt x="552987" y="700048"/>
                                </a:lnTo>
                                <a:lnTo>
                                  <a:pt x="512108" y="718584"/>
                                </a:lnTo>
                                <a:lnTo>
                                  <a:pt x="468776" y="732255"/>
                                </a:lnTo>
                                <a:lnTo>
                                  <a:pt x="423343" y="740713"/>
                                </a:lnTo>
                                <a:lnTo>
                                  <a:pt x="376161" y="743610"/>
                                </a:lnTo>
                                <a:lnTo>
                                  <a:pt x="328976" y="740713"/>
                                </a:lnTo>
                                <a:lnTo>
                                  <a:pt x="283541" y="732255"/>
                                </a:lnTo>
                                <a:lnTo>
                                  <a:pt x="240206" y="718584"/>
                                </a:lnTo>
                                <a:lnTo>
                                  <a:pt x="199326" y="700048"/>
                                </a:lnTo>
                                <a:lnTo>
                                  <a:pt x="161252" y="676996"/>
                                </a:lnTo>
                                <a:lnTo>
                                  <a:pt x="126338" y="649776"/>
                                </a:lnTo>
                                <a:lnTo>
                                  <a:pt x="94935" y="618737"/>
                                </a:lnTo>
                                <a:lnTo>
                                  <a:pt x="67395" y="584227"/>
                                </a:lnTo>
                                <a:lnTo>
                                  <a:pt x="44073" y="546594"/>
                                </a:lnTo>
                                <a:lnTo>
                                  <a:pt x="25320" y="506187"/>
                                </a:lnTo>
                                <a:lnTo>
                                  <a:pt x="11488" y="463354"/>
                                </a:lnTo>
                                <a:lnTo>
                                  <a:pt x="2930" y="418444"/>
                                </a:lnTo>
                                <a:lnTo>
                                  <a:pt x="0" y="371805"/>
                                </a:lnTo>
                                <a:close/>
                              </a:path>
                            </a:pathLst>
                          </a:custGeom>
                          <a:ln w="12700">
                            <a:solidFill>
                              <a:srgbClr val="000000"/>
                            </a:solidFill>
                            <a:prstDash val="lgDash"/>
                          </a:ln>
                        </wps:spPr>
                        <wps:bodyPr wrap="square" lIns="0" tIns="0" rIns="0" bIns="0" rtlCol="0">
                          <a:prstTxWarp prst="textNoShape">
                            <a:avLst/>
                          </a:prstTxWarp>
                          <a:noAutofit/>
                        </wps:bodyPr>
                      </wps:wsp>
                      <wps:wsp>
                        <wps:cNvPr id="1615" name="Graphic 1615"/>
                        <wps:cNvSpPr/>
                        <wps:spPr>
                          <a:xfrm>
                            <a:off x="1747748" y="1889494"/>
                            <a:ext cx="726440" cy="744220"/>
                          </a:xfrm>
                          <a:custGeom>
                            <a:avLst/>
                            <a:gdLst/>
                            <a:ahLst/>
                            <a:cxnLst/>
                            <a:rect l="l" t="t" r="r" b="b"/>
                            <a:pathLst>
                              <a:path w="726440" h="744220">
                                <a:moveTo>
                                  <a:pt x="726313" y="371805"/>
                                </a:moveTo>
                                <a:lnTo>
                                  <a:pt x="723483" y="418444"/>
                                </a:lnTo>
                                <a:lnTo>
                                  <a:pt x="715222" y="463354"/>
                                </a:lnTo>
                                <a:lnTo>
                                  <a:pt x="701869" y="506187"/>
                                </a:lnTo>
                                <a:lnTo>
                                  <a:pt x="683764" y="546594"/>
                                </a:lnTo>
                                <a:lnTo>
                                  <a:pt x="661248" y="584227"/>
                                </a:lnTo>
                                <a:lnTo>
                                  <a:pt x="634662" y="618737"/>
                                </a:lnTo>
                                <a:lnTo>
                                  <a:pt x="604345" y="649776"/>
                                </a:lnTo>
                                <a:lnTo>
                                  <a:pt x="570637" y="676996"/>
                                </a:lnTo>
                                <a:lnTo>
                                  <a:pt x="533880" y="700048"/>
                                </a:lnTo>
                                <a:lnTo>
                                  <a:pt x="494413" y="718584"/>
                                </a:lnTo>
                                <a:lnTo>
                                  <a:pt x="452576" y="732255"/>
                                </a:lnTo>
                                <a:lnTo>
                                  <a:pt x="408711" y="740713"/>
                                </a:lnTo>
                                <a:lnTo>
                                  <a:pt x="363156" y="743610"/>
                                </a:lnTo>
                                <a:lnTo>
                                  <a:pt x="0" y="743610"/>
                                </a:lnTo>
                                <a:lnTo>
                                  <a:pt x="0" y="371805"/>
                                </a:lnTo>
                                <a:lnTo>
                                  <a:pt x="2829" y="325165"/>
                                </a:lnTo>
                                <a:lnTo>
                                  <a:pt x="11090" y="280255"/>
                                </a:lnTo>
                                <a:lnTo>
                                  <a:pt x="24443" y="237422"/>
                                </a:lnTo>
                                <a:lnTo>
                                  <a:pt x="42548" y="197015"/>
                                </a:lnTo>
                                <a:lnTo>
                                  <a:pt x="65064" y="159383"/>
                                </a:lnTo>
                                <a:lnTo>
                                  <a:pt x="91650" y="124872"/>
                                </a:lnTo>
                                <a:lnTo>
                                  <a:pt x="121967" y="93833"/>
                                </a:lnTo>
                                <a:lnTo>
                                  <a:pt x="155675" y="66614"/>
                                </a:lnTo>
                                <a:lnTo>
                                  <a:pt x="192432" y="43562"/>
                                </a:lnTo>
                                <a:lnTo>
                                  <a:pt x="231899" y="25026"/>
                                </a:lnTo>
                                <a:lnTo>
                                  <a:pt x="273736" y="11355"/>
                                </a:lnTo>
                                <a:lnTo>
                                  <a:pt x="317601" y="2896"/>
                                </a:lnTo>
                                <a:lnTo>
                                  <a:pt x="363156" y="0"/>
                                </a:lnTo>
                                <a:lnTo>
                                  <a:pt x="408711" y="2896"/>
                                </a:lnTo>
                                <a:lnTo>
                                  <a:pt x="452576" y="11355"/>
                                </a:lnTo>
                                <a:lnTo>
                                  <a:pt x="494413" y="25026"/>
                                </a:lnTo>
                                <a:lnTo>
                                  <a:pt x="533880" y="43562"/>
                                </a:lnTo>
                                <a:lnTo>
                                  <a:pt x="570637" y="66614"/>
                                </a:lnTo>
                                <a:lnTo>
                                  <a:pt x="604345" y="93833"/>
                                </a:lnTo>
                                <a:lnTo>
                                  <a:pt x="634662" y="124872"/>
                                </a:lnTo>
                                <a:lnTo>
                                  <a:pt x="661248" y="159383"/>
                                </a:lnTo>
                                <a:lnTo>
                                  <a:pt x="683764" y="197015"/>
                                </a:lnTo>
                                <a:lnTo>
                                  <a:pt x="701869" y="237422"/>
                                </a:lnTo>
                                <a:lnTo>
                                  <a:pt x="715222" y="280255"/>
                                </a:lnTo>
                                <a:lnTo>
                                  <a:pt x="723483" y="325165"/>
                                </a:lnTo>
                                <a:lnTo>
                                  <a:pt x="726313" y="371805"/>
                                </a:lnTo>
                                <a:close/>
                              </a:path>
                            </a:pathLst>
                          </a:custGeom>
                          <a:ln w="12700">
                            <a:solidFill>
                              <a:srgbClr val="000000"/>
                            </a:solidFill>
                            <a:prstDash val="lgDash"/>
                          </a:ln>
                        </wps:spPr>
                        <wps:bodyPr wrap="square" lIns="0" tIns="0" rIns="0" bIns="0" rtlCol="0">
                          <a:prstTxWarp prst="textNoShape">
                            <a:avLst/>
                          </a:prstTxWarp>
                          <a:noAutofit/>
                        </wps:bodyPr>
                      </wps:wsp>
                      <wps:wsp>
                        <wps:cNvPr id="1616" name="Graphic 1616"/>
                        <wps:cNvSpPr/>
                        <wps:spPr>
                          <a:xfrm>
                            <a:off x="865468" y="1889486"/>
                            <a:ext cx="1290955" cy="744220"/>
                          </a:xfrm>
                          <a:custGeom>
                            <a:avLst/>
                            <a:gdLst/>
                            <a:ahLst/>
                            <a:cxnLst/>
                            <a:rect l="l" t="t" r="r" b="b"/>
                            <a:pathLst>
                              <a:path w="1290955" h="744220">
                                <a:moveTo>
                                  <a:pt x="0" y="0"/>
                                </a:moveTo>
                                <a:lnTo>
                                  <a:pt x="1290548" y="0"/>
                                </a:lnTo>
                                <a:lnTo>
                                  <a:pt x="1290548" y="743623"/>
                                </a:lnTo>
                                <a:lnTo>
                                  <a:pt x="0" y="743623"/>
                                </a:lnTo>
                                <a:lnTo>
                                  <a:pt x="0" y="0"/>
                                </a:lnTo>
                                <a:close/>
                              </a:path>
                            </a:pathLst>
                          </a:custGeom>
                          <a:ln w="19050">
                            <a:solidFill>
                              <a:srgbClr val="000000"/>
                            </a:solidFill>
                            <a:prstDash val="solid"/>
                          </a:ln>
                        </wps:spPr>
                        <wps:bodyPr wrap="square" lIns="0" tIns="0" rIns="0" bIns="0" rtlCol="0">
                          <a:prstTxWarp prst="textNoShape">
                            <a:avLst/>
                          </a:prstTxWarp>
                          <a:noAutofit/>
                        </wps:bodyPr>
                      </wps:wsp>
                      <wps:wsp>
                        <wps:cNvPr id="1617" name="Graphic 1617"/>
                        <wps:cNvSpPr/>
                        <wps:spPr>
                          <a:xfrm>
                            <a:off x="3235548" y="9526"/>
                            <a:ext cx="5080" cy="1456055"/>
                          </a:xfrm>
                          <a:custGeom>
                            <a:avLst/>
                            <a:gdLst/>
                            <a:ahLst/>
                            <a:cxnLst/>
                            <a:rect l="l" t="t" r="r" b="b"/>
                            <a:pathLst>
                              <a:path w="5080" h="1456055">
                                <a:moveTo>
                                  <a:pt x="4584" y="1455889"/>
                                </a:moveTo>
                                <a:lnTo>
                                  <a:pt x="0" y="0"/>
                                </a:lnTo>
                              </a:path>
                            </a:pathLst>
                          </a:custGeom>
                          <a:ln w="19050">
                            <a:solidFill>
                              <a:srgbClr val="000000"/>
                            </a:solidFill>
                            <a:prstDash val="solid"/>
                          </a:ln>
                        </wps:spPr>
                        <wps:bodyPr wrap="square" lIns="0" tIns="0" rIns="0" bIns="0" rtlCol="0">
                          <a:prstTxWarp prst="textNoShape">
                            <a:avLst/>
                          </a:prstTxWarp>
                          <a:noAutofit/>
                        </wps:bodyPr>
                      </wps:wsp>
                      <wps:wsp>
                        <wps:cNvPr id="1618" name="Graphic 1618"/>
                        <wps:cNvSpPr/>
                        <wps:spPr>
                          <a:xfrm>
                            <a:off x="0" y="2261298"/>
                            <a:ext cx="2891790" cy="1270"/>
                          </a:xfrm>
                          <a:custGeom>
                            <a:avLst/>
                            <a:gdLst/>
                            <a:ahLst/>
                            <a:cxnLst/>
                            <a:rect l="l" t="t" r="r" b="b"/>
                            <a:pathLst>
                              <a:path w="2891790" h="0">
                                <a:moveTo>
                                  <a:pt x="0" y="0"/>
                                </a:moveTo>
                                <a:lnTo>
                                  <a:pt x="2891497" y="0"/>
                                </a:lnTo>
                              </a:path>
                            </a:pathLst>
                          </a:custGeom>
                          <a:ln w="12700">
                            <a:solidFill>
                              <a:srgbClr val="000000"/>
                            </a:solidFill>
                            <a:prstDash val="lgDashDot"/>
                          </a:ln>
                        </wps:spPr>
                        <wps:bodyPr wrap="square" lIns="0" tIns="0" rIns="0" bIns="0" rtlCol="0">
                          <a:prstTxWarp prst="textNoShape">
                            <a:avLst/>
                          </a:prstTxWarp>
                          <a:noAutofit/>
                        </wps:bodyPr>
                      </wps:wsp>
                      <wps:wsp>
                        <wps:cNvPr id="1619" name="Graphic 1619"/>
                        <wps:cNvSpPr/>
                        <wps:spPr>
                          <a:xfrm>
                            <a:off x="1204920" y="821131"/>
                            <a:ext cx="1270" cy="320040"/>
                          </a:xfrm>
                          <a:custGeom>
                            <a:avLst/>
                            <a:gdLst/>
                            <a:ahLst/>
                            <a:cxnLst/>
                            <a:rect l="l" t="t" r="r" b="b"/>
                            <a:pathLst>
                              <a:path w="0" h="320040">
                                <a:moveTo>
                                  <a:pt x="0" y="0"/>
                                </a:moveTo>
                                <a:lnTo>
                                  <a:pt x="0" y="319468"/>
                                </a:lnTo>
                              </a:path>
                            </a:pathLst>
                          </a:custGeom>
                          <a:ln w="12700">
                            <a:solidFill>
                              <a:srgbClr val="000000"/>
                            </a:solidFill>
                            <a:prstDash val="solid"/>
                          </a:ln>
                        </wps:spPr>
                        <wps:bodyPr wrap="square" lIns="0" tIns="0" rIns="0" bIns="0" rtlCol="0">
                          <a:prstTxWarp prst="textNoShape">
                            <a:avLst/>
                          </a:prstTxWarp>
                          <a:noAutofit/>
                        </wps:bodyPr>
                      </wps:wsp>
                      <wps:wsp>
                        <wps:cNvPr id="1620" name="Graphic 1620"/>
                        <wps:cNvSpPr/>
                        <wps:spPr>
                          <a:xfrm>
                            <a:off x="1166813" y="757637"/>
                            <a:ext cx="76200" cy="447040"/>
                          </a:xfrm>
                          <a:custGeom>
                            <a:avLst/>
                            <a:gdLst/>
                            <a:ahLst/>
                            <a:cxnLst/>
                            <a:rect l="l" t="t" r="r" b="b"/>
                            <a:pathLst>
                              <a:path w="76200" h="447040">
                                <a:moveTo>
                                  <a:pt x="76200" y="370268"/>
                                </a:moveTo>
                                <a:lnTo>
                                  <a:pt x="0" y="370268"/>
                                </a:lnTo>
                                <a:lnTo>
                                  <a:pt x="38100" y="446468"/>
                                </a:lnTo>
                                <a:lnTo>
                                  <a:pt x="76200" y="370268"/>
                                </a:lnTo>
                                <a:close/>
                              </a:path>
                              <a:path w="76200" h="447040">
                                <a:moveTo>
                                  <a:pt x="76200" y="76200"/>
                                </a:moveTo>
                                <a:lnTo>
                                  <a:pt x="38100" y="0"/>
                                </a:lnTo>
                                <a:lnTo>
                                  <a:pt x="0" y="76200"/>
                                </a:lnTo>
                                <a:lnTo>
                                  <a:pt x="76200" y="76200"/>
                                </a:lnTo>
                                <a:close/>
                              </a:path>
                            </a:pathLst>
                          </a:custGeom>
                          <a:solidFill>
                            <a:srgbClr val="000000"/>
                          </a:solidFill>
                        </wps:spPr>
                        <wps:bodyPr wrap="square" lIns="0" tIns="0" rIns="0" bIns="0" rtlCol="0">
                          <a:prstTxWarp prst="textNoShape">
                            <a:avLst/>
                          </a:prstTxWarp>
                          <a:noAutofit/>
                        </wps:bodyPr>
                      </wps:wsp>
                      <wps:wsp>
                        <wps:cNvPr id="1621" name="Graphic 1621"/>
                        <wps:cNvSpPr/>
                        <wps:spPr>
                          <a:xfrm>
                            <a:off x="1617772" y="155157"/>
                            <a:ext cx="1270" cy="989965"/>
                          </a:xfrm>
                          <a:custGeom>
                            <a:avLst/>
                            <a:gdLst/>
                            <a:ahLst/>
                            <a:cxnLst/>
                            <a:rect l="l" t="t" r="r" b="b"/>
                            <a:pathLst>
                              <a:path w="0" h="989965">
                                <a:moveTo>
                                  <a:pt x="0" y="0"/>
                                </a:moveTo>
                                <a:lnTo>
                                  <a:pt x="0" y="989926"/>
                                </a:lnTo>
                              </a:path>
                            </a:pathLst>
                          </a:custGeom>
                          <a:ln w="12700">
                            <a:solidFill>
                              <a:srgbClr val="000000"/>
                            </a:solidFill>
                            <a:prstDash val="solid"/>
                          </a:ln>
                        </wps:spPr>
                        <wps:bodyPr wrap="square" lIns="0" tIns="0" rIns="0" bIns="0" rtlCol="0">
                          <a:prstTxWarp prst="textNoShape">
                            <a:avLst/>
                          </a:prstTxWarp>
                          <a:noAutofit/>
                        </wps:bodyPr>
                      </wps:wsp>
                      <wps:wsp>
                        <wps:cNvPr id="1622" name="Graphic 1622"/>
                        <wps:cNvSpPr/>
                        <wps:spPr>
                          <a:xfrm>
                            <a:off x="1579665" y="91662"/>
                            <a:ext cx="76835" cy="1116965"/>
                          </a:xfrm>
                          <a:custGeom>
                            <a:avLst/>
                            <a:gdLst/>
                            <a:ahLst/>
                            <a:cxnLst/>
                            <a:rect l="l" t="t" r="r" b="b"/>
                            <a:pathLst>
                              <a:path w="76835" h="1116965">
                                <a:moveTo>
                                  <a:pt x="76200" y="76200"/>
                                </a:moveTo>
                                <a:lnTo>
                                  <a:pt x="38100" y="0"/>
                                </a:lnTo>
                                <a:lnTo>
                                  <a:pt x="0" y="76200"/>
                                </a:lnTo>
                                <a:lnTo>
                                  <a:pt x="76200" y="76200"/>
                                </a:lnTo>
                                <a:close/>
                              </a:path>
                              <a:path w="76835" h="1116965">
                                <a:moveTo>
                                  <a:pt x="76212" y="1040726"/>
                                </a:moveTo>
                                <a:lnTo>
                                  <a:pt x="12" y="1040726"/>
                                </a:lnTo>
                                <a:lnTo>
                                  <a:pt x="38112" y="1116926"/>
                                </a:lnTo>
                                <a:lnTo>
                                  <a:pt x="76212" y="1040726"/>
                                </a:lnTo>
                                <a:close/>
                              </a:path>
                            </a:pathLst>
                          </a:custGeom>
                          <a:solidFill>
                            <a:srgbClr val="000000"/>
                          </a:solidFill>
                        </wps:spPr>
                        <wps:bodyPr wrap="square" lIns="0" tIns="0" rIns="0" bIns="0" rtlCol="0">
                          <a:prstTxWarp prst="textNoShape">
                            <a:avLst/>
                          </a:prstTxWarp>
                          <a:noAutofit/>
                        </wps:bodyPr>
                      </wps:wsp>
                      <wps:wsp>
                        <wps:cNvPr id="1623" name="Graphic 1623"/>
                        <wps:cNvSpPr/>
                        <wps:spPr>
                          <a:xfrm>
                            <a:off x="933550" y="1339985"/>
                            <a:ext cx="1151890" cy="1270"/>
                          </a:xfrm>
                          <a:custGeom>
                            <a:avLst/>
                            <a:gdLst/>
                            <a:ahLst/>
                            <a:cxnLst/>
                            <a:rect l="l" t="t" r="r" b="b"/>
                            <a:pathLst>
                              <a:path w="1151890" h="0">
                                <a:moveTo>
                                  <a:pt x="0" y="0"/>
                                </a:moveTo>
                                <a:lnTo>
                                  <a:pt x="1151318" y="0"/>
                                </a:lnTo>
                              </a:path>
                            </a:pathLst>
                          </a:custGeom>
                          <a:ln w="12700">
                            <a:solidFill>
                              <a:srgbClr val="000000"/>
                            </a:solidFill>
                            <a:prstDash val="solid"/>
                          </a:ln>
                        </wps:spPr>
                        <wps:bodyPr wrap="square" lIns="0" tIns="0" rIns="0" bIns="0" rtlCol="0">
                          <a:prstTxWarp prst="textNoShape">
                            <a:avLst/>
                          </a:prstTxWarp>
                          <a:noAutofit/>
                        </wps:bodyPr>
                      </wps:wsp>
                      <wps:wsp>
                        <wps:cNvPr id="1624" name="Graphic 1624"/>
                        <wps:cNvSpPr/>
                        <wps:spPr>
                          <a:xfrm>
                            <a:off x="870040" y="1301883"/>
                            <a:ext cx="1278890" cy="76200"/>
                          </a:xfrm>
                          <a:custGeom>
                            <a:avLst/>
                            <a:gdLst/>
                            <a:ahLst/>
                            <a:cxnLst/>
                            <a:rect l="l" t="t" r="r" b="b"/>
                            <a:pathLst>
                              <a:path w="1278890" h="76200">
                                <a:moveTo>
                                  <a:pt x="76200" y="0"/>
                                </a:moveTo>
                                <a:lnTo>
                                  <a:pt x="0" y="38100"/>
                                </a:lnTo>
                                <a:lnTo>
                                  <a:pt x="76200" y="76200"/>
                                </a:lnTo>
                                <a:lnTo>
                                  <a:pt x="76200" y="0"/>
                                </a:lnTo>
                                <a:close/>
                              </a:path>
                              <a:path w="1278890" h="76200">
                                <a:moveTo>
                                  <a:pt x="1278318" y="38100"/>
                                </a:moveTo>
                                <a:lnTo>
                                  <a:pt x="1202118" y="0"/>
                                </a:lnTo>
                                <a:lnTo>
                                  <a:pt x="1202118" y="76200"/>
                                </a:lnTo>
                                <a:lnTo>
                                  <a:pt x="1278318" y="38100"/>
                                </a:lnTo>
                                <a:close/>
                              </a:path>
                            </a:pathLst>
                          </a:custGeom>
                          <a:solidFill>
                            <a:srgbClr val="000000"/>
                          </a:solidFill>
                        </wps:spPr>
                        <wps:bodyPr wrap="square" lIns="0" tIns="0" rIns="0" bIns="0" rtlCol="0">
                          <a:prstTxWarp prst="textNoShape">
                            <a:avLst/>
                          </a:prstTxWarp>
                          <a:noAutofit/>
                        </wps:bodyPr>
                      </wps:wsp>
                      <wps:wsp>
                        <wps:cNvPr id="1625" name="Graphic 1625"/>
                        <wps:cNvSpPr/>
                        <wps:spPr>
                          <a:xfrm>
                            <a:off x="2724830" y="1202610"/>
                            <a:ext cx="1270" cy="203200"/>
                          </a:xfrm>
                          <a:custGeom>
                            <a:avLst/>
                            <a:gdLst/>
                            <a:ahLst/>
                            <a:cxnLst/>
                            <a:rect l="l" t="t" r="r" b="b"/>
                            <a:pathLst>
                              <a:path w="0" h="203200">
                                <a:moveTo>
                                  <a:pt x="0" y="0"/>
                                </a:moveTo>
                                <a:lnTo>
                                  <a:pt x="0" y="203072"/>
                                </a:lnTo>
                              </a:path>
                            </a:pathLst>
                          </a:custGeom>
                          <a:ln w="12700">
                            <a:solidFill>
                              <a:srgbClr val="000000"/>
                            </a:solidFill>
                            <a:prstDash val="solid"/>
                          </a:ln>
                        </wps:spPr>
                        <wps:bodyPr wrap="square" lIns="0" tIns="0" rIns="0" bIns="0" rtlCol="0">
                          <a:prstTxWarp prst="textNoShape">
                            <a:avLst/>
                          </a:prstTxWarp>
                          <a:noAutofit/>
                        </wps:bodyPr>
                      </wps:wsp>
                      <wps:wsp>
                        <wps:cNvPr id="1626" name="Graphic 1626"/>
                        <wps:cNvSpPr/>
                        <wps:spPr>
                          <a:xfrm>
                            <a:off x="2830338" y="1202610"/>
                            <a:ext cx="1270" cy="203200"/>
                          </a:xfrm>
                          <a:custGeom>
                            <a:avLst/>
                            <a:gdLst/>
                            <a:ahLst/>
                            <a:cxnLst/>
                            <a:rect l="l" t="t" r="r" b="b"/>
                            <a:pathLst>
                              <a:path w="0" h="203200">
                                <a:moveTo>
                                  <a:pt x="0" y="0"/>
                                </a:moveTo>
                                <a:lnTo>
                                  <a:pt x="0" y="203072"/>
                                </a:lnTo>
                              </a:path>
                            </a:pathLst>
                          </a:custGeom>
                          <a:ln w="12700">
                            <a:solidFill>
                              <a:srgbClr val="000000"/>
                            </a:solidFill>
                            <a:prstDash val="solid"/>
                          </a:ln>
                        </wps:spPr>
                        <wps:bodyPr wrap="square" lIns="0" tIns="0" rIns="0" bIns="0" rtlCol="0">
                          <a:prstTxWarp prst="textNoShape">
                            <a:avLst/>
                          </a:prstTxWarp>
                          <a:noAutofit/>
                        </wps:bodyPr>
                      </wps:wsp>
                      <wps:wsp>
                        <wps:cNvPr id="1627" name="Graphic 1627"/>
                        <wps:cNvSpPr/>
                        <wps:spPr>
                          <a:xfrm>
                            <a:off x="2227154" y="1340331"/>
                            <a:ext cx="428625" cy="2540"/>
                          </a:xfrm>
                          <a:custGeom>
                            <a:avLst/>
                            <a:gdLst/>
                            <a:ahLst/>
                            <a:cxnLst/>
                            <a:rect l="l" t="t" r="r" b="b"/>
                            <a:pathLst>
                              <a:path w="428625" h="2540">
                                <a:moveTo>
                                  <a:pt x="0" y="2298"/>
                                </a:moveTo>
                                <a:lnTo>
                                  <a:pt x="428066" y="0"/>
                                </a:lnTo>
                              </a:path>
                            </a:pathLst>
                          </a:custGeom>
                          <a:ln w="12700">
                            <a:solidFill>
                              <a:srgbClr val="000000"/>
                            </a:solidFill>
                            <a:prstDash val="solid"/>
                          </a:ln>
                        </wps:spPr>
                        <wps:bodyPr wrap="square" lIns="0" tIns="0" rIns="0" bIns="0" rtlCol="0">
                          <a:prstTxWarp prst="textNoShape">
                            <a:avLst/>
                          </a:prstTxWarp>
                          <a:noAutofit/>
                        </wps:bodyPr>
                      </wps:wsp>
                      <wps:wsp>
                        <wps:cNvPr id="1628" name="Graphic 1628"/>
                        <wps:cNvSpPr/>
                        <wps:spPr>
                          <a:xfrm>
                            <a:off x="2163649" y="1302302"/>
                            <a:ext cx="555625" cy="78740"/>
                          </a:xfrm>
                          <a:custGeom>
                            <a:avLst/>
                            <a:gdLst/>
                            <a:ahLst/>
                            <a:cxnLst/>
                            <a:rect l="l" t="t" r="r" b="b"/>
                            <a:pathLst>
                              <a:path w="555625" h="78740">
                                <a:moveTo>
                                  <a:pt x="76403" y="78371"/>
                                </a:moveTo>
                                <a:lnTo>
                                  <a:pt x="75996" y="2171"/>
                                </a:lnTo>
                                <a:lnTo>
                                  <a:pt x="0" y="40678"/>
                                </a:lnTo>
                                <a:lnTo>
                                  <a:pt x="76403" y="78371"/>
                                </a:lnTo>
                                <a:close/>
                              </a:path>
                              <a:path w="555625" h="78740">
                                <a:moveTo>
                                  <a:pt x="555066" y="37680"/>
                                </a:moveTo>
                                <a:lnTo>
                                  <a:pt x="478650" y="0"/>
                                </a:lnTo>
                                <a:lnTo>
                                  <a:pt x="479069" y="76200"/>
                                </a:lnTo>
                                <a:lnTo>
                                  <a:pt x="555066" y="37680"/>
                                </a:lnTo>
                                <a:close/>
                              </a:path>
                            </a:pathLst>
                          </a:custGeom>
                          <a:solidFill>
                            <a:srgbClr val="000000"/>
                          </a:solidFill>
                        </wps:spPr>
                        <wps:bodyPr wrap="square" lIns="0" tIns="0" rIns="0" bIns="0" rtlCol="0">
                          <a:prstTxWarp prst="textNoShape">
                            <a:avLst/>
                          </a:prstTxWarp>
                          <a:noAutofit/>
                        </wps:bodyPr>
                      </wps:wsp>
                      <wps:wsp>
                        <wps:cNvPr id="1629" name="Graphic 1629"/>
                        <wps:cNvSpPr/>
                        <wps:spPr>
                          <a:xfrm>
                            <a:off x="2787523" y="256694"/>
                            <a:ext cx="1270" cy="889000"/>
                          </a:xfrm>
                          <a:custGeom>
                            <a:avLst/>
                            <a:gdLst/>
                            <a:ahLst/>
                            <a:cxnLst/>
                            <a:rect l="l" t="t" r="r" b="b"/>
                            <a:pathLst>
                              <a:path w="0" h="889000">
                                <a:moveTo>
                                  <a:pt x="0" y="0"/>
                                </a:moveTo>
                                <a:lnTo>
                                  <a:pt x="0" y="888390"/>
                                </a:lnTo>
                              </a:path>
                            </a:pathLst>
                          </a:custGeom>
                          <a:ln w="12700">
                            <a:solidFill>
                              <a:srgbClr val="000000"/>
                            </a:solidFill>
                            <a:prstDash val="solid"/>
                          </a:ln>
                        </wps:spPr>
                        <wps:bodyPr wrap="square" lIns="0" tIns="0" rIns="0" bIns="0" rtlCol="0">
                          <a:prstTxWarp prst="textNoShape">
                            <a:avLst/>
                          </a:prstTxWarp>
                          <a:noAutofit/>
                        </wps:bodyPr>
                      </wps:wsp>
                      <wps:wsp>
                        <wps:cNvPr id="1630" name="Graphic 1630"/>
                        <wps:cNvSpPr/>
                        <wps:spPr>
                          <a:xfrm>
                            <a:off x="2749424" y="193198"/>
                            <a:ext cx="76200" cy="1016000"/>
                          </a:xfrm>
                          <a:custGeom>
                            <a:avLst/>
                            <a:gdLst/>
                            <a:ahLst/>
                            <a:cxnLst/>
                            <a:rect l="l" t="t" r="r" b="b"/>
                            <a:pathLst>
                              <a:path w="76200" h="1016000">
                                <a:moveTo>
                                  <a:pt x="76200" y="939190"/>
                                </a:moveTo>
                                <a:lnTo>
                                  <a:pt x="0" y="939190"/>
                                </a:lnTo>
                                <a:lnTo>
                                  <a:pt x="38100" y="1015390"/>
                                </a:lnTo>
                                <a:lnTo>
                                  <a:pt x="76200" y="939190"/>
                                </a:lnTo>
                                <a:close/>
                              </a:path>
                              <a:path w="76200" h="1016000">
                                <a:moveTo>
                                  <a:pt x="76200" y="76200"/>
                                </a:moveTo>
                                <a:lnTo>
                                  <a:pt x="38100" y="0"/>
                                </a:lnTo>
                                <a:lnTo>
                                  <a:pt x="0" y="76200"/>
                                </a:lnTo>
                                <a:lnTo>
                                  <a:pt x="76200" y="76200"/>
                                </a:lnTo>
                                <a:close/>
                              </a:path>
                            </a:pathLst>
                          </a:custGeom>
                          <a:solidFill>
                            <a:srgbClr val="000000"/>
                          </a:solidFill>
                        </wps:spPr>
                        <wps:bodyPr wrap="square" lIns="0" tIns="0" rIns="0" bIns="0" rtlCol="0">
                          <a:prstTxWarp prst="textNoShape">
                            <a:avLst/>
                          </a:prstTxWarp>
                          <a:noAutofit/>
                        </wps:bodyPr>
                      </wps:wsp>
                      <wps:wsp>
                        <wps:cNvPr id="1631" name="Graphic 1631"/>
                        <wps:cNvSpPr/>
                        <wps:spPr>
                          <a:xfrm>
                            <a:off x="2718716" y="182742"/>
                            <a:ext cx="527685" cy="1270"/>
                          </a:xfrm>
                          <a:custGeom>
                            <a:avLst/>
                            <a:gdLst/>
                            <a:ahLst/>
                            <a:cxnLst/>
                            <a:rect l="l" t="t" r="r" b="b"/>
                            <a:pathLst>
                              <a:path w="527685" h="0">
                                <a:moveTo>
                                  <a:pt x="527532" y="0"/>
                                </a:moveTo>
                                <a:lnTo>
                                  <a:pt x="0" y="0"/>
                                </a:lnTo>
                              </a:path>
                            </a:pathLst>
                          </a:custGeom>
                          <a:ln w="12700">
                            <a:solidFill>
                              <a:srgbClr val="000000"/>
                            </a:solidFill>
                            <a:prstDash val="solid"/>
                          </a:ln>
                        </wps:spPr>
                        <wps:bodyPr wrap="square" lIns="0" tIns="0" rIns="0" bIns="0" rtlCol="0">
                          <a:prstTxWarp prst="textNoShape">
                            <a:avLst/>
                          </a:prstTxWarp>
                          <a:noAutofit/>
                        </wps:bodyPr>
                      </wps:wsp>
                      <pic:pic>
                        <pic:nvPicPr>
                          <pic:cNvPr id="1632" name="Image 1632"/>
                          <pic:cNvPicPr/>
                        </pic:nvPicPr>
                        <pic:blipFill>
                          <a:blip r:embed="rId143" cstate="print"/>
                          <a:stretch>
                            <a:fillRect/>
                          </a:stretch>
                        </pic:blipFill>
                        <pic:spPr>
                          <a:xfrm>
                            <a:off x="3018181" y="757631"/>
                            <a:ext cx="214304" cy="203073"/>
                          </a:xfrm>
                          <a:prstGeom prst="rect">
                            <a:avLst/>
                          </a:prstGeom>
                        </pic:spPr>
                      </pic:pic>
                      <wps:wsp>
                        <wps:cNvPr id="1633" name="Graphic 1633"/>
                        <wps:cNvSpPr/>
                        <wps:spPr>
                          <a:xfrm>
                            <a:off x="2156011" y="1929879"/>
                            <a:ext cx="402590" cy="331470"/>
                          </a:xfrm>
                          <a:custGeom>
                            <a:avLst/>
                            <a:gdLst/>
                            <a:ahLst/>
                            <a:cxnLst/>
                            <a:rect l="l" t="t" r="r" b="b"/>
                            <a:pathLst>
                              <a:path w="402590" h="331470">
                                <a:moveTo>
                                  <a:pt x="0" y="331419"/>
                                </a:moveTo>
                                <a:lnTo>
                                  <a:pt x="402082" y="0"/>
                                </a:lnTo>
                              </a:path>
                            </a:pathLst>
                          </a:custGeom>
                          <a:ln w="12700">
                            <a:solidFill>
                              <a:srgbClr val="000000"/>
                            </a:solidFill>
                            <a:prstDash val="solid"/>
                          </a:ln>
                        </wps:spPr>
                        <wps:bodyPr wrap="square" lIns="0" tIns="0" rIns="0" bIns="0" rtlCol="0">
                          <a:prstTxWarp prst="textNoShape">
                            <a:avLst/>
                          </a:prstTxWarp>
                          <a:noAutofit/>
                        </wps:bodyPr>
                      </wps:wsp>
                      <wps:wsp>
                        <wps:cNvPr id="1634" name="Graphic 1634"/>
                        <wps:cNvSpPr/>
                        <wps:spPr>
                          <a:xfrm>
                            <a:off x="2524065" y="1889493"/>
                            <a:ext cx="83185" cy="78105"/>
                          </a:xfrm>
                          <a:custGeom>
                            <a:avLst/>
                            <a:gdLst/>
                            <a:ahLst/>
                            <a:cxnLst/>
                            <a:rect l="l" t="t" r="r" b="b"/>
                            <a:pathLst>
                              <a:path w="83185" h="78105">
                                <a:moveTo>
                                  <a:pt x="83019" y="0"/>
                                </a:moveTo>
                                <a:lnTo>
                                  <a:pt x="0" y="19062"/>
                                </a:lnTo>
                                <a:lnTo>
                                  <a:pt x="48463" y="77863"/>
                                </a:lnTo>
                                <a:lnTo>
                                  <a:pt x="83019" y="0"/>
                                </a:lnTo>
                                <a:close/>
                              </a:path>
                            </a:pathLst>
                          </a:custGeom>
                          <a:solidFill>
                            <a:srgbClr val="000000"/>
                          </a:solidFill>
                        </wps:spPr>
                        <wps:bodyPr wrap="square" lIns="0" tIns="0" rIns="0" bIns="0" rtlCol="0">
                          <a:prstTxWarp prst="textNoShape">
                            <a:avLst/>
                          </a:prstTxWarp>
                          <a:noAutofit/>
                        </wps:bodyPr>
                      </wps:wsp>
                      <wps:wsp>
                        <wps:cNvPr id="1635" name="Graphic 1635"/>
                        <wps:cNvSpPr/>
                        <wps:spPr>
                          <a:xfrm>
                            <a:off x="695333" y="2052485"/>
                            <a:ext cx="154940" cy="208915"/>
                          </a:xfrm>
                          <a:custGeom>
                            <a:avLst/>
                            <a:gdLst/>
                            <a:ahLst/>
                            <a:cxnLst/>
                            <a:rect l="l" t="t" r="r" b="b"/>
                            <a:pathLst>
                              <a:path w="154940" h="208915">
                                <a:moveTo>
                                  <a:pt x="154838" y="208813"/>
                                </a:moveTo>
                                <a:lnTo>
                                  <a:pt x="0" y="0"/>
                                </a:lnTo>
                              </a:path>
                            </a:pathLst>
                          </a:custGeom>
                          <a:ln w="12700">
                            <a:solidFill>
                              <a:srgbClr val="000000"/>
                            </a:solidFill>
                            <a:prstDash val="solid"/>
                          </a:ln>
                        </wps:spPr>
                        <wps:bodyPr wrap="square" lIns="0" tIns="0" rIns="0" bIns="0" rtlCol="0">
                          <a:prstTxWarp prst="textNoShape">
                            <a:avLst/>
                          </a:prstTxWarp>
                          <a:noAutofit/>
                        </wps:bodyPr>
                      </wps:wsp>
                      <wps:wsp>
                        <wps:cNvPr id="1636" name="Graphic 1636"/>
                        <wps:cNvSpPr/>
                        <wps:spPr>
                          <a:xfrm>
                            <a:off x="657504" y="2001484"/>
                            <a:ext cx="76200" cy="84455"/>
                          </a:xfrm>
                          <a:custGeom>
                            <a:avLst/>
                            <a:gdLst/>
                            <a:ahLst/>
                            <a:cxnLst/>
                            <a:rect l="l" t="t" r="r" b="b"/>
                            <a:pathLst>
                              <a:path w="76200" h="84455">
                                <a:moveTo>
                                  <a:pt x="0" y="0"/>
                                </a:moveTo>
                                <a:lnTo>
                                  <a:pt x="14782" y="83896"/>
                                </a:lnTo>
                                <a:lnTo>
                                  <a:pt x="75996" y="38506"/>
                                </a:lnTo>
                                <a:lnTo>
                                  <a:pt x="0" y="0"/>
                                </a:lnTo>
                                <a:close/>
                              </a:path>
                            </a:pathLst>
                          </a:custGeom>
                          <a:solidFill>
                            <a:srgbClr val="000000"/>
                          </a:solidFill>
                        </wps:spPr>
                        <wps:bodyPr wrap="square" lIns="0" tIns="0" rIns="0" bIns="0" rtlCol="0">
                          <a:prstTxWarp prst="textNoShape">
                            <a:avLst/>
                          </a:prstTxWarp>
                          <a:noAutofit/>
                        </wps:bodyPr>
                      </wps:wsp>
                      <wps:wsp>
                        <wps:cNvPr id="1637" name="Textbox 1637"/>
                        <wps:cNvSpPr txBox="1"/>
                        <wps:spPr>
                          <a:xfrm>
                            <a:off x="2593214" y="494874"/>
                            <a:ext cx="145415" cy="190500"/>
                          </a:xfrm>
                          <a:prstGeom prst="rect">
                            <a:avLst/>
                          </a:prstGeom>
                        </wps:spPr>
                        <wps:txbx>
                          <w:txbxContent>
                            <w:p>
                              <w:pPr>
                                <w:spacing w:line="187" w:lineRule="auto" w:before="0"/>
                                <w:ind w:left="0" w:right="0" w:firstLine="0"/>
                                <w:jc w:val="left"/>
                                <w:rPr>
                                  <w:rFonts w:ascii="Calibri"/>
                                  <w:sz w:val="16"/>
                                </w:rPr>
                              </w:pPr>
                              <w:r>
                                <w:rPr>
                                  <w:rFonts w:ascii="Calibri"/>
                                  <w:spacing w:val="-5"/>
                                  <w:sz w:val="24"/>
                                </w:rPr>
                                <w:t>h</w:t>
                              </w:r>
                              <w:r>
                                <w:rPr>
                                  <w:rFonts w:ascii="Calibri"/>
                                  <w:spacing w:val="-5"/>
                                  <w:position w:val="-7"/>
                                  <w:sz w:val="16"/>
                                </w:rPr>
                                <w:t>0</w:t>
                              </w:r>
                            </w:p>
                          </w:txbxContent>
                        </wps:txbx>
                        <wps:bodyPr wrap="square" lIns="0" tIns="0" rIns="0" bIns="0" rtlCol="0">
                          <a:noAutofit/>
                        </wps:bodyPr>
                      </wps:wsp>
                      <wps:wsp>
                        <wps:cNvPr id="1638" name="Textbox 1638"/>
                        <wps:cNvSpPr txBox="1"/>
                        <wps:spPr>
                          <a:xfrm>
                            <a:off x="2369186" y="1375746"/>
                            <a:ext cx="118110" cy="190500"/>
                          </a:xfrm>
                          <a:prstGeom prst="rect">
                            <a:avLst/>
                          </a:prstGeom>
                        </wps:spPr>
                        <wps:txbx>
                          <w:txbxContent>
                            <w:p>
                              <w:pPr>
                                <w:spacing w:line="187" w:lineRule="auto" w:before="0"/>
                                <w:ind w:left="0" w:right="0" w:firstLine="0"/>
                                <w:jc w:val="left"/>
                                <w:rPr>
                                  <w:rFonts w:ascii="Calibri"/>
                                  <w:sz w:val="16"/>
                                </w:rPr>
                              </w:pPr>
                              <w:r>
                                <w:rPr>
                                  <w:rFonts w:ascii="Calibri"/>
                                  <w:spacing w:val="-5"/>
                                  <w:sz w:val="24"/>
                                </w:rPr>
                                <w:t>r</w:t>
                              </w:r>
                              <w:r>
                                <w:rPr>
                                  <w:rFonts w:ascii="Calibri"/>
                                  <w:spacing w:val="-5"/>
                                  <w:position w:val="-7"/>
                                  <w:sz w:val="16"/>
                                </w:rPr>
                                <w:t>0</w:t>
                              </w:r>
                            </w:p>
                          </w:txbxContent>
                        </wps:txbx>
                        <wps:bodyPr wrap="square" lIns="0" tIns="0" rIns="0" bIns="0" rtlCol="0">
                          <a:noAutofit/>
                        </wps:bodyPr>
                      </wps:wsp>
                      <wps:wsp>
                        <wps:cNvPr id="1639" name="Textbox 1639"/>
                        <wps:cNvSpPr txBox="1"/>
                        <wps:spPr>
                          <a:xfrm>
                            <a:off x="496190" y="1904574"/>
                            <a:ext cx="110489" cy="190500"/>
                          </a:xfrm>
                          <a:prstGeom prst="rect">
                            <a:avLst/>
                          </a:prstGeom>
                        </wps:spPr>
                        <wps:txbx>
                          <w:txbxContent>
                            <w:p>
                              <w:pPr>
                                <w:spacing w:line="187" w:lineRule="auto" w:before="0"/>
                                <w:ind w:left="0" w:right="0" w:firstLine="0"/>
                                <w:jc w:val="left"/>
                                <w:rPr>
                                  <w:rFonts w:ascii="Calibri"/>
                                  <w:sz w:val="16"/>
                                </w:rPr>
                              </w:pPr>
                              <w:r>
                                <w:rPr>
                                  <w:rFonts w:ascii="Calibri"/>
                                  <w:spacing w:val="-5"/>
                                  <w:sz w:val="24"/>
                                </w:rPr>
                                <w:t>r</w:t>
                              </w:r>
                              <w:r>
                                <w:rPr>
                                  <w:rFonts w:ascii="Calibri"/>
                                  <w:spacing w:val="-5"/>
                                  <w:position w:val="-7"/>
                                  <w:sz w:val="16"/>
                                </w:rPr>
                                <w:t>x</w:t>
                              </w:r>
                            </w:p>
                          </w:txbxContent>
                        </wps:txbx>
                        <wps:bodyPr wrap="square" lIns="0" tIns="0" rIns="0" bIns="0" rtlCol="0">
                          <a:noAutofit/>
                        </wps:bodyPr>
                      </wps:wsp>
                      <wps:wsp>
                        <wps:cNvPr id="1640" name="Textbox 1640"/>
                        <wps:cNvSpPr txBox="1"/>
                        <wps:spPr>
                          <a:xfrm>
                            <a:off x="2369186" y="1843614"/>
                            <a:ext cx="118110" cy="190500"/>
                          </a:xfrm>
                          <a:prstGeom prst="rect">
                            <a:avLst/>
                          </a:prstGeom>
                        </wps:spPr>
                        <wps:txbx>
                          <w:txbxContent>
                            <w:p>
                              <w:pPr>
                                <w:spacing w:line="187" w:lineRule="auto" w:before="0"/>
                                <w:ind w:left="0" w:right="0" w:firstLine="0"/>
                                <w:jc w:val="left"/>
                                <w:rPr>
                                  <w:rFonts w:ascii="Calibri"/>
                                  <w:sz w:val="16"/>
                                </w:rPr>
                              </w:pPr>
                              <w:r>
                                <w:rPr>
                                  <w:rFonts w:ascii="Calibri"/>
                                  <w:spacing w:val="-5"/>
                                  <w:sz w:val="24"/>
                                </w:rPr>
                                <w:t>r</w:t>
                              </w:r>
                              <w:r>
                                <w:rPr>
                                  <w:rFonts w:ascii="Calibri"/>
                                  <w:spacing w:val="-5"/>
                                  <w:position w:val="-7"/>
                                  <w:sz w:val="16"/>
                                </w:rPr>
                                <w:t>0</w:t>
                              </w:r>
                            </w:p>
                          </w:txbxContent>
                        </wps:txbx>
                        <wps:bodyPr wrap="square" lIns="0" tIns="0" rIns="0" bIns="0" rtlCol="0">
                          <a:noAutofit/>
                        </wps:bodyPr>
                      </wps:wsp>
                      <wps:wsp>
                        <wps:cNvPr id="1641" name="Textbox 1641"/>
                        <wps:cNvSpPr txBox="1"/>
                        <wps:spPr>
                          <a:xfrm>
                            <a:off x="1290194" y="1375746"/>
                            <a:ext cx="76835" cy="152400"/>
                          </a:xfrm>
                          <a:prstGeom prst="rect">
                            <a:avLst/>
                          </a:prstGeom>
                        </wps:spPr>
                        <wps:txbx>
                          <w:txbxContent>
                            <w:p>
                              <w:pPr>
                                <w:spacing w:line="240" w:lineRule="exact" w:before="0"/>
                                <w:ind w:left="0" w:right="0" w:firstLine="0"/>
                                <w:jc w:val="left"/>
                                <w:rPr>
                                  <w:rFonts w:ascii="Calibri"/>
                                  <w:sz w:val="24"/>
                                </w:rPr>
                              </w:pPr>
                              <w:r>
                                <w:rPr>
                                  <w:rFonts w:ascii="Calibri"/>
                                  <w:spacing w:val="-10"/>
                                  <w:sz w:val="24"/>
                                </w:rPr>
                                <w:t>L</w:t>
                              </w:r>
                            </w:p>
                          </w:txbxContent>
                        </wps:txbx>
                        <wps:bodyPr wrap="square" lIns="0" tIns="0" rIns="0" bIns="0" rtlCol="0">
                          <a:noAutofit/>
                        </wps:bodyPr>
                      </wps:wsp>
                      <wps:wsp>
                        <wps:cNvPr id="1642" name="Textbox 1642"/>
                        <wps:cNvSpPr txBox="1"/>
                        <wps:spPr>
                          <a:xfrm>
                            <a:off x="2815280" y="763981"/>
                            <a:ext cx="410845" cy="429259"/>
                          </a:xfrm>
                          <a:prstGeom prst="rect">
                            <a:avLst/>
                          </a:prstGeom>
                        </wps:spPr>
                        <wps:txbx>
                          <w:txbxContent>
                            <w:p>
                              <w:pPr>
                                <w:spacing w:line="240" w:lineRule="auto" w:before="32"/>
                                <w:rPr>
                                  <w:sz w:val="16"/>
                                </w:rPr>
                              </w:pPr>
                            </w:p>
                            <w:p>
                              <w:pPr>
                                <w:spacing w:before="0"/>
                                <w:ind w:left="387" w:right="0" w:firstLine="0"/>
                                <w:jc w:val="left"/>
                                <w:rPr>
                                  <w:rFonts w:ascii="Calibri"/>
                                  <w:sz w:val="16"/>
                                </w:rPr>
                              </w:pPr>
                              <w:r>
                                <w:rPr>
                                  <w:rFonts w:ascii="Calibri"/>
                                  <w:spacing w:val="-5"/>
                                  <w:sz w:val="24"/>
                                </w:rPr>
                                <w:t>r</w:t>
                              </w:r>
                              <w:r>
                                <w:rPr>
                                  <w:rFonts w:ascii="Calibri"/>
                                  <w:spacing w:val="-5"/>
                                  <w:position w:val="-7"/>
                                  <w:sz w:val="16"/>
                                </w:rPr>
                                <w:t>x</w:t>
                              </w:r>
                            </w:p>
                          </w:txbxContent>
                        </wps:txbx>
                        <wps:bodyPr wrap="square" lIns="0" tIns="0" rIns="0" bIns="0" rtlCol="0">
                          <a:noAutofit/>
                        </wps:bodyPr>
                      </wps:wsp>
                      <wps:wsp>
                        <wps:cNvPr id="1643" name="Textbox 1643"/>
                        <wps:cNvSpPr txBox="1"/>
                        <wps:spPr>
                          <a:xfrm>
                            <a:off x="875748" y="763981"/>
                            <a:ext cx="735965" cy="424815"/>
                          </a:xfrm>
                          <a:prstGeom prst="rect">
                            <a:avLst/>
                          </a:prstGeom>
                        </wps:spPr>
                        <wps:txbx>
                          <w:txbxContent>
                            <w:p>
                              <w:pPr>
                                <w:spacing w:before="175"/>
                                <w:ind w:left="614" w:right="0" w:firstLine="0"/>
                                <w:jc w:val="left"/>
                                <w:rPr>
                                  <w:rFonts w:ascii="Calibri"/>
                                  <w:sz w:val="16"/>
                                </w:rPr>
                              </w:pPr>
                              <w:r>
                                <w:rPr>
                                  <w:rFonts w:ascii="Calibri"/>
                                  <w:spacing w:val="-5"/>
                                  <w:sz w:val="24"/>
                                </w:rPr>
                                <w:t>h</w:t>
                              </w:r>
                              <w:r>
                                <w:rPr>
                                  <w:rFonts w:ascii="Calibri"/>
                                  <w:spacing w:val="-5"/>
                                  <w:position w:val="-7"/>
                                  <w:sz w:val="16"/>
                                </w:rPr>
                                <w:t>x</w:t>
                              </w:r>
                            </w:p>
                          </w:txbxContent>
                        </wps:txbx>
                        <wps:bodyPr wrap="square" lIns="0" tIns="0" rIns="0" bIns="0" rtlCol="0">
                          <a:noAutofit/>
                        </wps:bodyPr>
                      </wps:wsp>
                      <wps:wsp>
                        <wps:cNvPr id="1644" name="Textbox 1644"/>
                        <wps:cNvSpPr txBox="1"/>
                        <wps:spPr>
                          <a:xfrm>
                            <a:off x="1624122" y="192269"/>
                            <a:ext cx="520065" cy="559435"/>
                          </a:xfrm>
                          <a:prstGeom prst="rect">
                            <a:avLst/>
                          </a:prstGeom>
                        </wps:spPr>
                        <wps:txbx>
                          <w:txbxContent>
                            <w:p>
                              <w:pPr>
                                <w:spacing w:line="240" w:lineRule="auto" w:before="152"/>
                                <w:rPr>
                                  <w:sz w:val="24"/>
                                </w:rPr>
                              </w:pPr>
                            </w:p>
                            <w:p>
                              <w:pPr>
                                <w:spacing w:before="0"/>
                                <w:ind w:left="246" w:right="0" w:firstLine="0"/>
                                <w:jc w:val="left"/>
                                <w:rPr>
                                  <w:rFonts w:ascii="Calibri"/>
                                  <w:sz w:val="24"/>
                                </w:rPr>
                              </w:pPr>
                              <w:r>
                                <w:rPr>
                                  <w:rFonts w:ascii="Calibri"/>
                                  <w:spacing w:val="-10"/>
                                  <w:sz w:val="24"/>
                                </w:rPr>
                                <w:t>h</w:t>
                              </w:r>
                            </w:p>
                          </w:txbxContent>
                        </wps:txbx>
                        <wps:bodyPr wrap="square" lIns="0" tIns="0" rIns="0" bIns="0" rtlCol="0">
                          <a:noAutofit/>
                        </wps:bodyPr>
                      </wps:wsp>
                    </wpg:wgp>
                  </a:graphicData>
                </a:graphic>
              </wp:anchor>
            </w:drawing>
          </mc:Choice>
          <mc:Fallback>
            <w:pict>
              <v:group style="position:absolute;margin-left:144.649902pt;margin-top:11.439695pt;width:303.650pt;height:225.6pt;mso-position-horizontal-relative:page;mso-position-vertical-relative:paragraph;z-index:-15673856;mso-wrap-distance-left:0;mso-wrap-distance-right:0" id="docshapegroup965" coordorigin="2893,229" coordsize="6073,4512">
                <v:rect style="position:absolute;left:4253;top:516;width:2033;height:1600" id="docshape966" filled="false" stroked="true" strokeweight="1.5pt" strokecolor="#000000">
                  <v:stroke dashstyle="solid"/>
                </v:rect>
                <v:line style="position:absolute" from="3490,1422" to="8966,1422" stroked="true" strokeweight="1pt" strokecolor="#000000">
                  <v:stroke dashstyle="longdashdot"/>
                </v:line>
                <v:shape style="position:absolute;left:6278;top:523;width:903;height:1600" id="docshape967" coordorigin="6279,524" coordsize="903,1600" path="m6279,2123l6279,524,7182,2123,6279,2123xe" filled="false" stroked="true" strokeweight="1pt" strokecolor="#000000">
                  <v:path arrowok="t"/>
                  <v:stroke dashstyle="longdash"/>
                </v:shape>
                <v:shape style="position:absolute;left:3362;top:523;width:901;height:1600" id="docshape968" coordorigin="3363,524" coordsize="901,1600" path="m4263,2123l4263,524,3363,2123,4263,2123xe" filled="false" stroked="true" strokeweight="1pt" strokecolor="#000000">
                  <v:path arrowok="t"/>
                  <v:stroke dashstyle="longdash"/>
                </v:shape>
                <v:shape style="position:absolute;left:7359;top:516;width:1291;height:1600" id="docshape969" coordorigin="7360,517" coordsize="1291,1600" path="m7360,2116l8005,517,8651,2116,7360,2116xe" filled="false" stroked="true" strokeweight="1.5pt" strokecolor="#000000">
                  <v:path arrowok="t"/>
                  <v:stroke dashstyle="longdash"/>
                </v:shape>
                <v:line style="position:absolute" from="6264,2130" to="6190,2231" stroked="true" strokeweight="1pt" strokecolor="#000000">
                  <v:stroke dashstyle="solid"/>
                </v:line>
                <v:line style="position:absolute" from="3589,2130" to="6291,2130" stroked="true" strokeweight="1.5pt" strokecolor="#000000">
                  <v:stroke dashstyle="solid"/>
                </v:line>
                <v:line style="position:absolute" from="6158,2134" to="6081,2238" stroked="true" strokeweight="1pt" strokecolor="#000000">
                  <v:stroke dashstyle="solid"/>
                </v:line>
                <v:line style="position:absolute" from="6033,2134" to="5958,2238" stroked="true" strokeweight="1pt" strokecolor="#000000">
                  <v:stroke dashstyle="solid"/>
                </v:line>
                <v:line style="position:absolute" from="5920,2134" to="5845,2238" stroked="true" strokeweight="1pt" strokecolor="#000000">
                  <v:stroke dashstyle="solid"/>
                </v:line>
                <v:line style="position:absolute" from="5821,2134" to="5744,2238" stroked="true" strokeweight="1pt" strokecolor="#000000">
                  <v:stroke dashstyle="solid"/>
                </v:line>
                <v:line style="position:absolute" from="5713,2130" to="5638,2231" stroked="true" strokeweight="1pt" strokecolor="#000000">
                  <v:stroke dashstyle="solid"/>
                </v:line>
                <v:line style="position:absolute" from="5590,2127" to="5515,2231" stroked="true" strokeweight="1pt" strokecolor="#000000">
                  <v:stroke dashstyle="solid"/>
                </v:line>
                <v:line style="position:absolute" from="5477,2127" to="5402,2231" stroked="true" strokeweight="1pt" strokecolor="#000000">
                  <v:stroke dashstyle="solid"/>
                </v:line>
                <v:line style="position:absolute" from="5385,2127" to="5311,2231" stroked="true" strokeweight="1pt" strokecolor="#000000">
                  <v:stroke dashstyle="solid"/>
                </v:line>
                <v:line style="position:absolute" from="5277,2127" to="5202,2238" stroked="true" strokeweight="1pt" strokecolor="#000000">
                  <v:stroke dashstyle="solid"/>
                </v:line>
                <v:line style="position:absolute" from="5154,2134" to="5077,2238" stroked="true" strokeweight="1pt" strokecolor="#000000">
                  <v:stroke dashstyle="solid"/>
                </v:line>
                <v:line style="position:absolute" from="5041,2134" to="4966,2238" stroked="true" strokeweight="1pt" strokecolor="#000000">
                  <v:stroke dashstyle="solid"/>
                </v:line>
                <v:line style="position:absolute" from="4940,2134" to="4865,2238" stroked="true" strokeweight="1pt" strokecolor="#000000">
                  <v:stroke dashstyle="solid"/>
                </v:line>
                <v:line style="position:absolute" from="4827,2130" to="4752,2231" stroked="true" strokeweight="1pt" strokecolor="#000000">
                  <v:stroke dashstyle="solid"/>
                </v:line>
                <v:line style="position:absolute" from="4704,2127" to="4629,2231" stroked="true" strokeweight="1pt" strokecolor="#000000">
                  <v:stroke dashstyle="solid"/>
                </v:line>
                <v:line style="position:absolute" from="4591,2127" to="4516,2231" stroked="true" strokeweight="1pt" strokecolor="#000000">
                  <v:stroke dashstyle="solid"/>
                </v:line>
                <v:line style="position:absolute" from="4490,2127" to="4415,2231" stroked="true" strokeweight="1pt" strokecolor="#000000">
                  <v:stroke dashstyle="solid"/>
                </v:line>
                <v:line style="position:absolute" from="4381,2134" to="4306,2238" stroked="true" strokeweight="1pt" strokecolor="#000000">
                  <v:stroke dashstyle="solid"/>
                </v:line>
                <v:line style="position:absolute" from="4258,2134" to="4184,2238" stroked="true" strokeweight="1pt" strokecolor="#000000">
                  <v:stroke dashstyle="solid"/>
                </v:line>
                <v:line style="position:absolute" from="4145,2134" to="4071,2238" stroked="true" strokeweight="1pt" strokecolor="#000000">
                  <v:stroke dashstyle="solid"/>
                </v:line>
                <v:line style="position:absolute" from="4044,2134" to="3969,2238" stroked="true" strokeweight="1pt" strokecolor="#000000">
                  <v:stroke dashstyle="solid"/>
                </v:line>
                <v:line style="position:absolute" from="3940,2127" to="3866,2231" stroked="true" strokeweight="1pt" strokecolor="#000000">
                  <v:stroke dashstyle="solid"/>
                </v:line>
                <v:line style="position:absolute" from="3832,2134" to="3757,2238" stroked="true" strokeweight="1pt" strokecolor="#000000">
                  <v:stroke dashstyle="solid"/>
                </v:line>
                <v:line style="position:absolute" from="3709,2134" to="3635,2238" stroked="true" strokeweight="1pt" strokecolor="#000000">
                  <v:stroke dashstyle="solid"/>
                </v:line>
                <v:line style="position:absolute" from="3596,2134" to="3521,2238" stroked="true" strokeweight="1pt" strokecolor="#000000">
                  <v:stroke dashstyle="solid"/>
                </v:line>
                <v:line style="position:absolute" from="3363,2123" to="8790,2123" stroked="true" strokeweight="1.5pt" strokecolor="#000000">
                  <v:stroke dashstyle="solid"/>
                </v:line>
                <v:line style="position:absolute" from="8600,2130" to="8525,2231" stroked="true" strokeweight="1pt" strokecolor="#000000">
                  <v:stroke dashstyle="solid"/>
                </v:line>
                <v:line style="position:absolute" from="8494,2123" to="8417,2226" stroked="true" strokeweight="1pt" strokecolor="#000000">
                  <v:stroke dashstyle="solid"/>
                </v:line>
                <v:line style="position:absolute" from="8369,2123" to="8294,2226" stroked="true" strokeweight="1pt" strokecolor="#000000">
                  <v:stroke dashstyle="solid"/>
                </v:line>
                <v:line style="position:absolute" from="8256,2123" to="8181,2226" stroked="true" strokeweight="1pt" strokecolor="#000000">
                  <v:stroke dashstyle="solid"/>
                </v:line>
                <v:line style="position:absolute" from="8164,2123" to="8089,2226" stroked="true" strokeweight="1pt" strokecolor="#000000">
                  <v:stroke dashstyle="solid"/>
                </v:line>
                <v:line style="position:absolute" from="8056,2130" to="7981,2231" stroked="true" strokeweight="1pt" strokecolor="#000000">
                  <v:stroke dashstyle="solid"/>
                </v:line>
                <v:line style="position:absolute" from="7933,2127" to="7858,2231" stroked="true" strokeweight="1pt" strokecolor="#000000">
                  <v:stroke dashstyle="solid"/>
                </v:line>
                <v:line style="position:absolute" from="7820,2127" to="7745,2231" stroked="true" strokeweight="1pt" strokecolor="#000000">
                  <v:stroke dashstyle="solid"/>
                </v:line>
                <v:line style="position:absolute" from="7719,2127" to="7644,2231" stroked="true" strokeweight="1pt" strokecolor="#000000">
                  <v:stroke dashstyle="solid"/>
                </v:line>
                <v:line style="position:absolute" from="7608,2123" to="7531,2226" stroked="true" strokeweight="1pt" strokecolor="#000000">
                  <v:stroke dashstyle="solid"/>
                </v:line>
                <v:line style="position:absolute" from="7483,2123" to="7408,2226" stroked="true" strokeweight="1pt" strokecolor="#000000">
                  <v:stroke dashstyle="solid"/>
                </v:line>
                <v:shape style="position:absolute;left:6290;top:2112;width:757;height:129" type="#_x0000_t75" id="docshape970" stroked="false">
                  <v:imagedata r:id="rId142" o:title=""/>
                </v:shape>
                <v:line style="position:absolute" from="4254,517" to="4258,244" stroked="true" strokeweight="1.5pt" strokecolor="#000000">
                  <v:stroke dashstyle="solid"/>
                </v:line>
                <v:line style="position:absolute" from="6279,524" to="6276,244" stroked="true" strokeweight="1.5pt" strokecolor="#000000">
                  <v:stroke dashstyle="solid"/>
                </v:line>
                <v:shape style="position:absolute;left:4258;top:264;width:2020;height:106" id="docshape971" coordorigin="4259,265" coordsize="2020,106" path="m6278,265l6271,306,6251,340,6220,362,6183,371,4354,371,4317,362,4286,340,4266,306,4259,265e" filled="false" stroked="true" strokeweight="1pt" strokecolor="#000000">
                  <v:path arrowok="t"/>
                  <v:stroke dashstyle="solid"/>
                </v:shape>
                <v:line style="position:absolute" from="4258,2125" to="4258,2870" stroked="true" strokeweight="1.5pt" strokecolor="#000000">
                  <v:stroke dashstyle="solid"/>
                </v:line>
                <v:line style="position:absolute" from="6279,2059" to="6279,2805" stroked="true" strokeweight="1.5pt" strokecolor="#000000">
                  <v:stroke dashstyle="solid"/>
                </v:line>
                <v:shape style="position:absolute;left:3362;top:2858;width:1802;height:1868" id="docshape972" coordorigin="3363,2859" coordsize="1802,1868" path="m3363,3792l3366,3716,3374,3641,3389,3568,3408,3497,3433,3429,3463,3363,3497,3300,3536,3241,3579,3185,3626,3132,3677,3083,3731,3039,3789,2999,3849,2963,3913,2932,3979,2906,4047,2886,4117,2871,4189,2862,4263,2859,5164,2859,5164,3792,5161,3869,5152,3944,5138,4017,5118,4087,5093,4156,5063,4221,5029,4284,4990,4344,4947,4400,4900,4452,4849,4501,4795,4546,4738,4586,4677,4622,4614,4652,4548,4678,4480,4699,4409,4714,4337,4723,4263,4726,4189,4723,4117,4714,4047,4699,3979,4678,3913,4652,3849,4622,3789,4586,3731,4546,3677,4501,3626,4452,3579,4400,3536,4344,3497,4284,3463,4221,3433,4156,3408,4087,3389,4017,3374,3944,3366,3869,3363,3792xe" filled="false" stroked="true" strokeweight="1pt" strokecolor="#000000">
                  <v:path arrowok="t"/>
                  <v:stroke dashstyle="longdash"/>
                </v:shape>
                <v:shape style="position:absolute;left:5349;top:2858;width:1802;height:1868" id="docshape973" coordorigin="5349,2859" coordsize="1802,1868" path="m7150,3792l7147,3869,7139,3944,7124,4017,7104,4087,7080,4156,7050,4221,7015,4284,6977,4344,6934,4400,6887,4452,6836,4501,6782,4546,6724,4586,6664,4622,6600,4652,6534,4678,6466,4699,6396,4714,6324,4723,6250,4726,5349,4726,5349,3792,5352,3716,5361,3641,5375,3568,5395,3497,5420,3429,5450,3363,5484,3300,5523,3241,5566,3185,5613,3132,5664,3083,5718,3039,5775,2999,5836,2963,5899,2932,5965,2906,6033,2886,6104,2871,6176,2862,6250,2859,6324,2862,6396,2871,6466,2886,6534,2906,6600,2932,6664,2963,6724,2999,6782,3039,6836,3083,6887,3132,6934,3185,6977,3241,7015,3300,7050,3363,7080,3429,7104,3497,7124,3568,7139,3641,7147,3716,7150,3792xe" filled="false" stroked="true" strokeweight="1pt" strokecolor="#000000">
                  <v:path arrowok="t"/>
                  <v:stroke dashstyle="longdash"/>
                </v:shape>
                <v:rect style="position:absolute;left:4260;top:2858;width:2021;height:1868" id="docshape974" filled="false" stroked="true" strokeweight="1.5pt" strokecolor="#000000">
                  <v:stroke dashstyle="solid"/>
                </v:rect>
                <v:shape style="position:absolute;left:3755;top:3209;width:1185;height:1172" id="docshape975" coordorigin="3755,3209" coordsize="1185,1172" path="m3755,3795l3760,3721,3773,3650,3795,3583,3824,3519,3861,3460,3905,3406,3954,3357,4009,3314,4069,3278,4133,3248,4202,3227,4273,3214,4347,3209,4940,3209,4940,3795,4935,3868,4922,3939,4900,4006,4870,4070,4834,4129,4790,4183,4741,4232,4686,4275,4626,4312,4562,4341,4493,4362,4422,4376,4347,4380,4273,4376,4202,4362,4133,4341,4069,4312,4009,4275,3954,4232,3905,4183,3861,4129,3824,4070,3795,4006,3773,3939,3760,3868,3755,3795xe" filled="false" stroked="true" strokeweight="1pt" strokecolor="#000000">
                  <v:path arrowok="t"/>
                  <v:stroke dashstyle="longdash"/>
                </v:shape>
                <v:shape style="position:absolute;left:5645;top:3204;width:1144;height:1172" id="docshape976" coordorigin="5645,3204" coordsize="1144,1172" path="m6789,3790l6785,3863,6772,3934,6751,4002,6722,4065,6687,4124,6645,4179,6597,4228,6544,4271,6486,4307,6424,4336,6358,4358,6289,4371,6217,4375,5645,4375,5645,3790,5650,3716,5663,3646,5684,3578,5712,3515,5748,3455,5790,3401,5837,3352,5891,3309,5948,3273,6011,3244,6076,3222,6146,3209,6217,3204,6289,3209,6358,3222,6424,3244,6486,3273,6544,3309,6597,3352,6645,3401,6687,3455,6722,3515,6751,3578,6772,3646,6785,3716,6789,3790xe" filled="false" stroked="true" strokeweight="1pt" strokecolor="#000000">
                  <v:path arrowok="t"/>
                  <v:stroke dashstyle="longdash"/>
                </v:shape>
                <v:rect style="position:absolute;left:4255;top:3204;width:2033;height:1172" id="docshape977" filled="false" stroked="true" strokeweight="1.5pt" strokecolor="#000000">
                  <v:stroke dashstyle="solid"/>
                </v:rect>
                <v:line style="position:absolute" from="7996,2537" to="7988,244" stroked="true" strokeweight="1.5pt" strokecolor="#000000">
                  <v:stroke dashstyle="solid"/>
                </v:line>
                <v:line style="position:absolute" from="2893,3790" to="7447,3790" stroked="true" strokeweight="1pt" strokecolor="#000000">
                  <v:stroke dashstyle="longdashdot"/>
                </v:line>
                <v:line style="position:absolute" from="4791,1522" to="4791,2025" stroked="true" strokeweight="1pt" strokecolor="#000000">
                  <v:stroke dashstyle="solid"/>
                </v:line>
                <v:shape style="position:absolute;left:4730;top:1421;width:120;height:704" id="docshape978" coordorigin="4731,1422" coordsize="120,704" path="m4851,2005l4731,2005,4791,2125,4851,2005xm4851,1542l4791,1422,4731,1542,4851,1542xe" filled="true" fillcolor="#000000" stroked="false">
                  <v:path arrowok="t"/>
                  <v:fill type="solid"/>
                </v:shape>
                <v:line style="position:absolute" from="5441,473" to="5441,2032" stroked="true" strokeweight="1pt" strokecolor="#000000">
                  <v:stroke dashstyle="solid"/>
                </v:line>
                <v:shape style="position:absolute;left:5380;top:373;width:121;height:1759" id="docshape979" coordorigin="5381,373" coordsize="121,1759" path="m5501,493l5441,373,5381,493,5501,493xm5501,2012l5381,2012,5441,2132,5501,2012xe" filled="true" fillcolor="#000000" stroked="false">
                  <v:path arrowok="t"/>
                  <v:fill type="solid"/>
                </v:shape>
                <v:line style="position:absolute" from="4363,2339" to="6176,2339" stroked="true" strokeweight="1pt" strokecolor="#000000">
                  <v:stroke dashstyle="solid"/>
                </v:line>
                <v:shape style="position:absolute;left:4263;top:2279;width:2014;height:120" id="docshape980" coordorigin="4263,2279" coordsize="2014,120" path="m4383,2279l4263,2339,4383,2399,4383,2279xm6276,2339l6156,2279,6156,2399,6276,2339xe" filled="true" fillcolor="#000000" stroked="false">
                  <v:path arrowok="t"/>
                  <v:fill type="solid"/>
                </v:shape>
                <v:line style="position:absolute" from="7184,2123" to="7184,2442" stroked="true" strokeweight="1pt" strokecolor="#000000">
                  <v:stroke dashstyle="solid"/>
                </v:line>
                <v:line style="position:absolute" from="7350,2123" to="7350,2442" stroked="true" strokeweight="1pt" strokecolor="#000000">
                  <v:stroke dashstyle="solid"/>
                </v:line>
                <v:line style="position:absolute" from="6400,2343" to="7074,2340" stroked="true" strokeweight="1pt" strokecolor="#000000">
                  <v:stroke dashstyle="solid"/>
                </v:line>
                <v:shape style="position:absolute;left:6300;top:2279;width:875;height:124" id="docshape981" coordorigin="6300,2280" coordsize="875,124" path="m6421,2403l6420,2283,6300,2344,6421,2403xm7174,2339l7054,2280,7055,2400,7174,2339xe" filled="true" fillcolor="#000000" stroked="false">
                  <v:path arrowok="t"/>
                  <v:fill type="solid"/>
                </v:shape>
                <v:line style="position:absolute" from="7283,633" to="7283,2032" stroked="true" strokeweight="1pt" strokecolor="#000000">
                  <v:stroke dashstyle="solid"/>
                </v:line>
                <v:shape style="position:absolute;left:7222;top:533;width:120;height:1600" id="docshape982" coordorigin="7223,533" coordsize="120,1600" path="m7343,2012l7223,2012,7283,2132,7343,2012xm7343,653l7283,533,7223,653,7343,653xe" filled="true" fillcolor="#000000" stroked="false">
                  <v:path arrowok="t"/>
                  <v:fill type="solid"/>
                </v:shape>
                <v:line style="position:absolute" from="8005,517" to="7174,517" stroked="true" strokeweight="1pt" strokecolor="#000000">
                  <v:stroke dashstyle="solid"/>
                </v:line>
                <v:shape style="position:absolute;left:7646;top:1421;width:338;height:320" type="#_x0000_t75" id="docshape983" stroked="false">
                  <v:imagedata r:id="rId143" o:title=""/>
                </v:shape>
                <v:line style="position:absolute" from="6288,3790" to="6921,3268" stroked="true" strokeweight="1pt" strokecolor="#000000">
                  <v:stroke dashstyle="solid"/>
                </v:line>
                <v:shape style="position:absolute;left:6867;top:3204;width:131;height:123" id="docshape984" coordorigin="6868,3204" coordsize="131,123" path="m6999,3204l6868,3234,6944,3327,6999,3204xe" filled="true" fillcolor="#000000" stroked="false">
                  <v:path arrowok="t"/>
                  <v:fill type="solid"/>
                </v:shape>
                <v:line style="position:absolute" from="4232,3790" to="3988,3461" stroked="true" strokeweight="1pt" strokecolor="#000000">
                  <v:stroke dashstyle="solid"/>
                </v:line>
                <v:shape style="position:absolute;left:3928;top:3380;width:120;height:133" id="docshape985" coordorigin="3928,3381" coordsize="120,133" path="m3928,3381l3952,3513,4048,3441,3928,3381xe" filled="true" fillcolor="#000000" stroked="false">
                  <v:path arrowok="t"/>
                  <v:fill type="solid"/>
                </v:shape>
                <v:shape style="position:absolute;left:6976;top:1008;width:229;height:300" type="#_x0000_t202" id="docshape986" filled="false" stroked="false">
                  <v:textbox inset="0,0,0,0">
                    <w:txbxContent>
                      <w:p>
                        <w:pPr>
                          <w:spacing w:line="187" w:lineRule="auto" w:before="0"/>
                          <w:ind w:left="0" w:right="0" w:firstLine="0"/>
                          <w:jc w:val="left"/>
                          <w:rPr>
                            <w:rFonts w:ascii="Calibri"/>
                            <w:sz w:val="16"/>
                          </w:rPr>
                        </w:pPr>
                        <w:r>
                          <w:rPr>
                            <w:rFonts w:ascii="Calibri"/>
                            <w:spacing w:val="-5"/>
                            <w:sz w:val="24"/>
                          </w:rPr>
                          <w:t>h</w:t>
                        </w:r>
                        <w:r>
                          <w:rPr>
                            <w:rFonts w:ascii="Calibri"/>
                            <w:spacing w:val="-5"/>
                            <w:position w:val="-7"/>
                            <w:sz w:val="16"/>
                          </w:rPr>
                          <w:t>0</w:t>
                        </w:r>
                      </w:p>
                    </w:txbxContent>
                  </v:textbox>
                  <w10:wrap type="none"/>
                </v:shape>
                <v:shape style="position:absolute;left:6624;top:2395;width:186;height:300" type="#_x0000_t202" id="docshape987" filled="false" stroked="false">
                  <v:textbox inset="0,0,0,0">
                    <w:txbxContent>
                      <w:p>
                        <w:pPr>
                          <w:spacing w:line="187" w:lineRule="auto" w:before="0"/>
                          <w:ind w:left="0" w:right="0" w:firstLine="0"/>
                          <w:jc w:val="left"/>
                          <w:rPr>
                            <w:rFonts w:ascii="Calibri"/>
                            <w:sz w:val="16"/>
                          </w:rPr>
                        </w:pPr>
                        <w:r>
                          <w:rPr>
                            <w:rFonts w:ascii="Calibri"/>
                            <w:spacing w:val="-5"/>
                            <w:sz w:val="24"/>
                          </w:rPr>
                          <w:t>r</w:t>
                        </w:r>
                        <w:r>
                          <w:rPr>
                            <w:rFonts w:ascii="Calibri"/>
                            <w:spacing w:val="-5"/>
                            <w:position w:val="-7"/>
                            <w:sz w:val="16"/>
                          </w:rPr>
                          <w:t>0</w:t>
                        </w:r>
                      </w:p>
                    </w:txbxContent>
                  </v:textbox>
                  <w10:wrap type="none"/>
                </v:shape>
                <v:shape style="position:absolute;left:3674;top:3228;width:174;height:300" type="#_x0000_t202" id="docshape988" filled="false" stroked="false">
                  <v:textbox inset="0,0,0,0">
                    <w:txbxContent>
                      <w:p>
                        <w:pPr>
                          <w:spacing w:line="187" w:lineRule="auto" w:before="0"/>
                          <w:ind w:left="0" w:right="0" w:firstLine="0"/>
                          <w:jc w:val="left"/>
                          <w:rPr>
                            <w:rFonts w:ascii="Calibri"/>
                            <w:sz w:val="16"/>
                          </w:rPr>
                        </w:pPr>
                        <w:r>
                          <w:rPr>
                            <w:rFonts w:ascii="Calibri"/>
                            <w:spacing w:val="-5"/>
                            <w:sz w:val="24"/>
                          </w:rPr>
                          <w:t>r</w:t>
                        </w:r>
                        <w:r>
                          <w:rPr>
                            <w:rFonts w:ascii="Calibri"/>
                            <w:spacing w:val="-5"/>
                            <w:position w:val="-7"/>
                            <w:sz w:val="16"/>
                          </w:rPr>
                          <w:t>x</w:t>
                        </w:r>
                      </w:p>
                    </w:txbxContent>
                  </v:textbox>
                  <w10:wrap type="none"/>
                </v:shape>
                <v:shape style="position:absolute;left:6624;top:3132;width:186;height:300" type="#_x0000_t202" id="docshape989" filled="false" stroked="false">
                  <v:textbox inset="0,0,0,0">
                    <w:txbxContent>
                      <w:p>
                        <w:pPr>
                          <w:spacing w:line="187" w:lineRule="auto" w:before="0"/>
                          <w:ind w:left="0" w:right="0" w:firstLine="0"/>
                          <w:jc w:val="left"/>
                          <w:rPr>
                            <w:rFonts w:ascii="Calibri"/>
                            <w:sz w:val="16"/>
                          </w:rPr>
                        </w:pPr>
                        <w:r>
                          <w:rPr>
                            <w:rFonts w:ascii="Calibri"/>
                            <w:spacing w:val="-5"/>
                            <w:sz w:val="24"/>
                          </w:rPr>
                          <w:t>r</w:t>
                        </w:r>
                        <w:r>
                          <w:rPr>
                            <w:rFonts w:ascii="Calibri"/>
                            <w:spacing w:val="-5"/>
                            <w:position w:val="-7"/>
                            <w:sz w:val="16"/>
                          </w:rPr>
                          <w:t>0</w:t>
                        </w:r>
                      </w:p>
                    </w:txbxContent>
                  </v:textbox>
                  <w10:wrap type="none"/>
                </v:shape>
                <v:shape style="position:absolute;left:4924;top:2395;width:121;height:240" type="#_x0000_t202" id="docshape990" filled="false" stroked="false">
                  <v:textbox inset="0,0,0,0">
                    <w:txbxContent>
                      <w:p>
                        <w:pPr>
                          <w:spacing w:line="240" w:lineRule="exact" w:before="0"/>
                          <w:ind w:left="0" w:right="0" w:firstLine="0"/>
                          <w:jc w:val="left"/>
                          <w:rPr>
                            <w:rFonts w:ascii="Calibri"/>
                            <w:sz w:val="24"/>
                          </w:rPr>
                        </w:pPr>
                        <w:r>
                          <w:rPr>
                            <w:rFonts w:ascii="Calibri"/>
                            <w:spacing w:val="-10"/>
                            <w:sz w:val="24"/>
                          </w:rPr>
                          <w:t>L</w:t>
                        </w:r>
                      </w:p>
                    </w:txbxContent>
                  </v:textbox>
                  <w10:wrap type="none"/>
                </v:shape>
                <v:shape style="position:absolute;left:7326;top:1431;width:647;height:676" type="#_x0000_t202" id="docshape991" filled="false" stroked="false">
                  <v:textbox inset="0,0,0,0">
                    <w:txbxContent>
                      <w:p>
                        <w:pPr>
                          <w:spacing w:line="240" w:lineRule="auto" w:before="32"/>
                          <w:rPr>
                            <w:sz w:val="16"/>
                          </w:rPr>
                        </w:pPr>
                      </w:p>
                      <w:p>
                        <w:pPr>
                          <w:spacing w:before="0"/>
                          <w:ind w:left="387" w:right="0" w:firstLine="0"/>
                          <w:jc w:val="left"/>
                          <w:rPr>
                            <w:rFonts w:ascii="Calibri"/>
                            <w:sz w:val="16"/>
                          </w:rPr>
                        </w:pPr>
                        <w:r>
                          <w:rPr>
                            <w:rFonts w:ascii="Calibri"/>
                            <w:spacing w:val="-5"/>
                            <w:sz w:val="24"/>
                          </w:rPr>
                          <w:t>r</w:t>
                        </w:r>
                        <w:r>
                          <w:rPr>
                            <w:rFonts w:ascii="Calibri"/>
                            <w:spacing w:val="-5"/>
                            <w:position w:val="-7"/>
                            <w:sz w:val="16"/>
                          </w:rPr>
                          <w:t>x</w:t>
                        </w:r>
                      </w:p>
                    </w:txbxContent>
                  </v:textbox>
                  <w10:wrap type="none"/>
                </v:shape>
                <v:shape style="position:absolute;left:4272;top:1431;width:1159;height:669" type="#_x0000_t202" id="docshape992" filled="false" stroked="false">
                  <v:textbox inset="0,0,0,0">
                    <w:txbxContent>
                      <w:p>
                        <w:pPr>
                          <w:spacing w:before="175"/>
                          <w:ind w:left="614" w:right="0" w:firstLine="0"/>
                          <w:jc w:val="left"/>
                          <w:rPr>
                            <w:rFonts w:ascii="Calibri"/>
                            <w:sz w:val="16"/>
                          </w:rPr>
                        </w:pPr>
                        <w:r>
                          <w:rPr>
                            <w:rFonts w:ascii="Calibri"/>
                            <w:spacing w:val="-5"/>
                            <w:sz w:val="24"/>
                          </w:rPr>
                          <w:t>h</w:t>
                        </w:r>
                        <w:r>
                          <w:rPr>
                            <w:rFonts w:ascii="Calibri"/>
                            <w:spacing w:val="-5"/>
                            <w:position w:val="-7"/>
                            <w:sz w:val="16"/>
                          </w:rPr>
                          <w:t>x</w:t>
                        </w:r>
                      </w:p>
                    </w:txbxContent>
                  </v:textbox>
                  <w10:wrap type="none"/>
                </v:shape>
                <v:shape style="position:absolute;left:5450;top:531;width:819;height:881" type="#_x0000_t202" id="docshape993" filled="false" stroked="false">
                  <v:textbox inset="0,0,0,0">
                    <w:txbxContent>
                      <w:p>
                        <w:pPr>
                          <w:spacing w:line="240" w:lineRule="auto" w:before="152"/>
                          <w:rPr>
                            <w:sz w:val="24"/>
                          </w:rPr>
                        </w:pPr>
                      </w:p>
                      <w:p>
                        <w:pPr>
                          <w:spacing w:before="0"/>
                          <w:ind w:left="246" w:right="0" w:firstLine="0"/>
                          <w:jc w:val="left"/>
                          <w:rPr>
                            <w:rFonts w:ascii="Calibri"/>
                            <w:sz w:val="24"/>
                          </w:rPr>
                        </w:pPr>
                        <w:r>
                          <w:rPr>
                            <w:rFonts w:ascii="Calibri"/>
                            <w:spacing w:val="-10"/>
                            <w:sz w:val="24"/>
                          </w:rPr>
                          <w:t>h</w:t>
                        </w:r>
                      </w:p>
                    </w:txbxContent>
                  </v:textbox>
                  <w10:wrap type="none"/>
                </v:shape>
                <w10:wrap type="topAndBottom"/>
              </v:group>
            </w:pict>
          </mc:Fallback>
        </mc:AlternateContent>
      </w:r>
    </w:p>
    <w:p>
      <w:pPr>
        <w:pStyle w:val="BodyText"/>
        <w:spacing w:before="135"/>
        <w:ind w:left="0" w:right="22" w:firstLine="0"/>
        <w:jc w:val="center"/>
      </w:pPr>
      <w:r>
        <w:rPr/>
        <w:t>Рисунок</w:t>
      </w:r>
      <w:r>
        <w:rPr>
          <w:spacing w:val="-1"/>
        </w:rPr>
        <w:t> </w:t>
      </w:r>
      <w:r>
        <w:rPr/>
        <w:t>2.36</w:t>
      </w:r>
      <w:r>
        <w:rPr>
          <w:spacing w:val="-2"/>
        </w:rPr>
        <w:t> </w:t>
      </w:r>
      <w:r>
        <w:rPr/>
        <w:t>–</w:t>
      </w:r>
      <w:r>
        <w:rPr>
          <w:spacing w:val="-2"/>
        </w:rPr>
        <w:t> </w:t>
      </w:r>
      <w:r>
        <w:rPr/>
        <w:t>Одиночный</w:t>
      </w:r>
      <w:r>
        <w:rPr>
          <w:spacing w:val="-1"/>
        </w:rPr>
        <w:t> </w:t>
      </w:r>
      <w:r>
        <w:rPr/>
        <w:t>тросовый </w:t>
      </w:r>
      <w:r>
        <w:rPr>
          <w:spacing w:val="-2"/>
        </w:rPr>
        <w:t>молниеотвод</w:t>
      </w:r>
    </w:p>
    <w:p>
      <w:pPr>
        <w:pStyle w:val="BodyText"/>
        <w:ind w:left="0" w:firstLine="0"/>
        <w:jc w:val="left"/>
      </w:pPr>
    </w:p>
    <w:p>
      <w:pPr>
        <w:pStyle w:val="BodyText"/>
        <w:ind w:left="0" w:firstLine="0"/>
        <w:jc w:val="left"/>
      </w:pPr>
    </w:p>
    <w:p>
      <w:pPr>
        <w:pStyle w:val="BodyText"/>
        <w:spacing w:line="360" w:lineRule="auto"/>
        <w:ind w:right="274"/>
      </w:pPr>
      <w:r>
        <w:rPr/>
        <w:t>Следует отметить, что верхний провод на линиях электропередач является примером тросового молниеотвода.</w:t>
      </w:r>
    </w:p>
    <w:p>
      <w:pPr>
        <w:spacing w:after="0" w:line="360" w:lineRule="auto"/>
        <w:sectPr>
          <w:headerReference w:type="default" r:id="rId140"/>
          <w:footerReference w:type="default" r:id="rId141"/>
          <w:pgSz w:w="11910" w:h="16840"/>
          <w:pgMar w:header="710" w:footer="1029" w:top="1500" w:bottom="1220" w:left="880" w:right="860"/>
        </w:sectPr>
      </w:pPr>
    </w:p>
    <w:p>
      <w:pPr>
        <w:pStyle w:val="BodyText"/>
        <w:spacing w:line="360" w:lineRule="auto"/>
        <w:ind w:right="270"/>
      </w:pPr>
      <w:r>
        <w:rPr/>
        <w:t>Построение внешних областей зон защиты, т.е. двух односкатных поверхностей с </w:t>
      </w:r>
      <w:r>
        <w:rPr>
          <w:position w:val="2"/>
        </w:rPr>
        <w:t>габаритами h</w:t>
      </w:r>
      <w:r>
        <w:rPr>
          <w:sz w:val="16"/>
        </w:rPr>
        <w:t>0</w:t>
      </w:r>
      <w:r>
        <w:rPr>
          <w:spacing w:val="40"/>
          <w:sz w:val="16"/>
        </w:rPr>
        <w:t> </w:t>
      </w:r>
      <w:r>
        <w:rPr>
          <w:position w:val="2"/>
        </w:rPr>
        <w:t>и r</w:t>
      </w:r>
      <w:r>
        <w:rPr>
          <w:sz w:val="16"/>
        </w:rPr>
        <w:t>0</w:t>
      </w:r>
      <w:r>
        <w:rPr>
          <w:spacing w:val="40"/>
          <w:sz w:val="16"/>
        </w:rPr>
        <w:t> </w:t>
      </w:r>
      <w:r>
        <w:rPr>
          <w:position w:val="2"/>
        </w:rPr>
        <w:t>для двойного тросового молниеотвода производится аналогично </w:t>
      </w:r>
      <w:r>
        <w:rPr/>
        <w:t>определению зон защиты для одиночных тросовых молниеотводов.</w:t>
      </w:r>
    </w:p>
    <w:p>
      <w:pPr>
        <w:pStyle w:val="BodyText"/>
        <w:spacing w:line="357" w:lineRule="auto"/>
        <w:ind w:right="268"/>
      </w:pPr>
      <w:r>
        <w:rPr>
          <w:position w:val="2"/>
        </w:rPr>
        <w:t>Размеры внутренних областей определяются параметрами h</w:t>
      </w:r>
      <w:r>
        <w:rPr>
          <w:sz w:val="16"/>
        </w:rPr>
        <w:t>0</w:t>
      </w:r>
      <w:r>
        <w:rPr>
          <w:spacing w:val="40"/>
          <w:sz w:val="16"/>
        </w:rPr>
        <w:t> </w:t>
      </w:r>
      <w:r>
        <w:rPr>
          <w:position w:val="2"/>
        </w:rPr>
        <w:t>и h</w:t>
      </w:r>
      <w:r>
        <w:rPr>
          <w:sz w:val="16"/>
        </w:rPr>
        <w:t>c</w:t>
      </w:r>
      <w:r>
        <w:rPr>
          <w:position w:val="2"/>
        </w:rPr>
        <w:t>, обозначенных на схеме (рисунок 2.37), где h</w:t>
      </w:r>
      <w:r>
        <w:rPr>
          <w:sz w:val="16"/>
        </w:rPr>
        <w:t>0</w:t>
      </w:r>
      <w:r>
        <w:rPr>
          <w:spacing w:val="40"/>
          <w:sz w:val="16"/>
        </w:rPr>
        <w:t> </w:t>
      </w:r>
      <w:r>
        <w:rPr>
          <w:position w:val="2"/>
        </w:rPr>
        <w:t>задает максимальную высоту зоны защиты непосредственно у тросов, а h</w:t>
      </w:r>
      <w:r>
        <w:rPr>
          <w:sz w:val="16"/>
        </w:rPr>
        <w:t>c</w:t>
      </w:r>
      <w:r>
        <w:rPr>
          <w:spacing w:val="35"/>
          <w:sz w:val="16"/>
        </w:rPr>
        <w:t> </w:t>
      </w:r>
      <w:r>
        <w:rPr>
          <w:position w:val="2"/>
        </w:rPr>
        <w:t>– минимальную высоту зоны защиты посередине между тросами.</w:t>
      </w:r>
    </w:p>
    <w:p>
      <w:pPr>
        <w:pStyle w:val="BodyText"/>
        <w:ind w:left="448" w:firstLine="0"/>
        <w:jc w:val="left"/>
        <w:rPr>
          <w:sz w:val="20"/>
        </w:rPr>
      </w:pPr>
      <w:r>
        <w:rPr>
          <w:sz w:val="20"/>
        </w:rPr>
        <w:drawing>
          <wp:inline distT="0" distB="0" distL="0" distR="0">
            <wp:extent cx="5922844" cy="3625215"/>
            <wp:effectExtent l="0" t="0" r="0" b="0"/>
            <wp:docPr id="1645" name="Image 1645"/>
            <wp:cNvGraphicFramePr>
              <a:graphicFrameLocks/>
            </wp:cNvGraphicFramePr>
            <a:graphic>
              <a:graphicData uri="http://schemas.openxmlformats.org/drawingml/2006/picture">
                <pic:pic>
                  <pic:nvPicPr>
                    <pic:cNvPr id="1645" name="Image 1645"/>
                    <pic:cNvPicPr/>
                  </pic:nvPicPr>
                  <pic:blipFill>
                    <a:blip r:embed="rId144" cstate="print"/>
                    <a:stretch>
                      <a:fillRect/>
                    </a:stretch>
                  </pic:blipFill>
                  <pic:spPr>
                    <a:xfrm>
                      <a:off x="0" y="0"/>
                      <a:ext cx="5922844" cy="3625215"/>
                    </a:xfrm>
                    <a:prstGeom prst="rect">
                      <a:avLst/>
                    </a:prstGeom>
                  </pic:spPr>
                </pic:pic>
              </a:graphicData>
            </a:graphic>
          </wp:inline>
        </w:drawing>
      </w:r>
      <w:r>
        <w:rPr>
          <w:sz w:val="20"/>
        </w:rPr>
      </w:r>
    </w:p>
    <w:p>
      <w:pPr>
        <w:pStyle w:val="BodyText"/>
        <w:spacing w:before="83"/>
        <w:ind w:left="0" w:right="20" w:firstLine="0"/>
        <w:jc w:val="center"/>
      </w:pPr>
      <w:r>
        <w:rPr>
          <w:position w:val="2"/>
        </w:rPr>
        <w:t>h</w:t>
      </w:r>
      <w:r>
        <w:rPr>
          <w:sz w:val="16"/>
        </w:rPr>
        <w:t>c</w:t>
      </w:r>
      <w:r>
        <w:rPr>
          <w:spacing w:val="16"/>
          <w:sz w:val="16"/>
        </w:rPr>
        <w:t> </w:t>
      </w:r>
      <w:r>
        <w:rPr>
          <w:position w:val="2"/>
        </w:rPr>
        <w:t>–</w:t>
      </w:r>
      <w:r>
        <w:rPr>
          <w:spacing w:val="-1"/>
          <w:position w:val="2"/>
        </w:rPr>
        <w:t> </w:t>
      </w:r>
      <w:r>
        <w:rPr>
          <w:position w:val="2"/>
        </w:rPr>
        <w:t>минимальная</w:t>
      </w:r>
      <w:r>
        <w:rPr>
          <w:spacing w:val="-1"/>
          <w:position w:val="2"/>
        </w:rPr>
        <w:t> </w:t>
      </w:r>
      <w:r>
        <w:rPr>
          <w:position w:val="2"/>
        </w:rPr>
        <w:t>высота</w:t>
      </w:r>
      <w:r>
        <w:rPr>
          <w:spacing w:val="-2"/>
          <w:position w:val="2"/>
        </w:rPr>
        <w:t> </w:t>
      </w:r>
      <w:r>
        <w:rPr>
          <w:position w:val="2"/>
        </w:rPr>
        <w:t>зоны</w:t>
      </w:r>
      <w:r>
        <w:rPr>
          <w:spacing w:val="-2"/>
          <w:position w:val="2"/>
        </w:rPr>
        <w:t> </w:t>
      </w:r>
      <w:r>
        <w:rPr>
          <w:position w:val="2"/>
        </w:rPr>
        <w:t>защиты</w:t>
      </w:r>
      <w:r>
        <w:rPr>
          <w:spacing w:val="-2"/>
          <w:position w:val="2"/>
        </w:rPr>
        <w:t> </w:t>
      </w:r>
      <w:r>
        <w:rPr>
          <w:position w:val="2"/>
        </w:rPr>
        <w:t>посередине</w:t>
      </w:r>
      <w:r>
        <w:rPr>
          <w:spacing w:val="-2"/>
          <w:position w:val="2"/>
        </w:rPr>
        <w:t> </w:t>
      </w:r>
      <w:r>
        <w:rPr>
          <w:position w:val="2"/>
        </w:rPr>
        <w:t>между</w:t>
      </w:r>
      <w:r>
        <w:rPr>
          <w:spacing w:val="-6"/>
          <w:position w:val="2"/>
        </w:rPr>
        <w:t> </w:t>
      </w:r>
      <w:r>
        <w:rPr>
          <w:spacing w:val="-2"/>
          <w:position w:val="2"/>
        </w:rPr>
        <w:t>тросами;</w:t>
      </w:r>
    </w:p>
    <w:p>
      <w:pPr>
        <w:pStyle w:val="BodyText"/>
        <w:spacing w:line="357" w:lineRule="auto" w:before="136"/>
        <w:ind w:left="80" w:right="105" w:firstLine="0"/>
        <w:jc w:val="center"/>
      </w:pPr>
      <w:r>
        <w:rPr>
          <w:position w:val="2"/>
        </w:rPr>
        <w:t>r</w:t>
      </w:r>
      <w:r>
        <w:rPr>
          <w:sz w:val="16"/>
        </w:rPr>
        <w:t>с</w:t>
      </w:r>
      <w:r>
        <w:rPr>
          <w:position w:val="2"/>
        </w:rPr>
        <w:t>,</w:t>
      </w:r>
      <w:r>
        <w:rPr>
          <w:spacing w:val="-4"/>
          <w:position w:val="2"/>
        </w:rPr>
        <w:t> </w:t>
      </w:r>
      <w:r>
        <w:rPr>
          <w:position w:val="2"/>
        </w:rPr>
        <w:t>r</w:t>
      </w:r>
      <w:r>
        <w:rPr>
          <w:sz w:val="16"/>
        </w:rPr>
        <w:t>x2</w:t>
      </w:r>
      <w:r>
        <w:rPr>
          <w:position w:val="2"/>
        </w:rPr>
        <w:t>,</w:t>
      </w:r>
      <w:r>
        <w:rPr>
          <w:spacing w:val="-2"/>
          <w:position w:val="2"/>
        </w:rPr>
        <w:t> </w:t>
      </w:r>
      <w:r>
        <w:rPr>
          <w:position w:val="2"/>
        </w:rPr>
        <w:t>r</w:t>
      </w:r>
      <w:r>
        <w:rPr>
          <w:sz w:val="16"/>
        </w:rPr>
        <w:t>x1</w:t>
      </w:r>
      <w:r>
        <w:rPr>
          <w:position w:val="2"/>
        </w:rPr>
        <w:t>,</w:t>
      </w:r>
      <w:r>
        <w:rPr>
          <w:spacing w:val="-2"/>
          <w:position w:val="2"/>
        </w:rPr>
        <w:t> </w:t>
      </w:r>
      <w:r>
        <w:rPr>
          <w:position w:val="2"/>
        </w:rPr>
        <w:t>r</w:t>
      </w:r>
      <w:r>
        <w:rPr>
          <w:sz w:val="16"/>
        </w:rPr>
        <w:t>cx1</w:t>
      </w:r>
      <w:r>
        <w:rPr>
          <w:spacing w:val="19"/>
          <w:sz w:val="16"/>
        </w:rPr>
        <w:t> </w:t>
      </w:r>
      <w:r>
        <w:rPr>
          <w:position w:val="2"/>
        </w:rPr>
        <w:t>–</w:t>
      </w:r>
      <w:r>
        <w:rPr>
          <w:spacing w:val="-2"/>
          <w:position w:val="2"/>
        </w:rPr>
        <w:t> </w:t>
      </w:r>
      <w:r>
        <w:rPr>
          <w:position w:val="2"/>
        </w:rPr>
        <w:t>радиусы</w:t>
      </w:r>
      <w:r>
        <w:rPr>
          <w:spacing w:val="-1"/>
          <w:position w:val="2"/>
        </w:rPr>
        <w:t> </w:t>
      </w:r>
      <w:r>
        <w:rPr>
          <w:position w:val="2"/>
        </w:rPr>
        <w:t>зон</w:t>
      </w:r>
      <w:r>
        <w:rPr>
          <w:spacing w:val="-1"/>
          <w:position w:val="2"/>
        </w:rPr>
        <w:t> </w:t>
      </w:r>
      <w:r>
        <w:rPr>
          <w:position w:val="2"/>
        </w:rPr>
        <w:t>защиты</w:t>
      </w:r>
      <w:r>
        <w:rPr>
          <w:spacing w:val="-3"/>
          <w:position w:val="2"/>
        </w:rPr>
        <w:t> </w:t>
      </w:r>
      <w:r>
        <w:rPr>
          <w:position w:val="2"/>
        </w:rPr>
        <w:t>на</w:t>
      </w:r>
      <w:r>
        <w:rPr>
          <w:spacing w:val="-3"/>
          <w:position w:val="2"/>
        </w:rPr>
        <w:t> </w:t>
      </w:r>
      <w:r>
        <w:rPr>
          <w:position w:val="2"/>
        </w:rPr>
        <w:t>высоте</w:t>
      </w:r>
      <w:r>
        <w:rPr>
          <w:spacing w:val="-3"/>
          <w:position w:val="2"/>
        </w:rPr>
        <w:t> </w:t>
      </w:r>
      <w:r>
        <w:rPr>
          <w:position w:val="2"/>
        </w:rPr>
        <w:t>h</w:t>
      </w:r>
      <w:r>
        <w:rPr>
          <w:sz w:val="16"/>
        </w:rPr>
        <w:t>c</w:t>
      </w:r>
      <w:r>
        <w:rPr>
          <w:position w:val="2"/>
        </w:rPr>
        <w:t>,h</w:t>
      </w:r>
      <w:r>
        <w:rPr>
          <w:sz w:val="16"/>
        </w:rPr>
        <w:t>x2</w:t>
      </w:r>
      <w:r>
        <w:rPr>
          <w:position w:val="2"/>
        </w:rPr>
        <w:t>,</w:t>
      </w:r>
      <w:r>
        <w:rPr>
          <w:spacing w:val="-20"/>
          <w:position w:val="2"/>
        </w:rPr>
        <w:t> </w:t>
      </w:r>
      <w:r>
        <w:rPr>
          <w:position w:val="2"/>
        </w:rPr>
        <w:t>h</w:t>
      </w:r>
      <w:r>
        <w:rPr>
          <w:sz w:val="16"/>
        </w:rPr>
        <w:t>x1</w:t>
      </w:r>
      <w:r>
        <w:rPr>
          <w:position w:val="2"/>
        </w:rPr>
        <w:t>,h</w:t>
      </w:r>
      <w:r>
        <w:rPr>
          <w:sz w:val="16"/>
        </w:rPr>
        <w:t>cx1</w:t>
      </w:r>
      <w:r>
        <w:rPr>
          <w:position w:val="2"/>
        </w:rPr>
        <w:t>;</w:t>
      </w:r>
      <w:r>
        <w:rPr>
          <w:spacing w:val="-4"/>
          <w:position w:val="2"/>
        </w:rPr>
        <w:t> </w:t>
      </w:r>
      <w:r>
        <w:rPr>
          <w:position w:val="2"/>
        </w:rPr>
        <w:t>l</w:t>
      </w:r>
      <w:r>
        <w:rPr>
          <w:sz w:val="16"/>
        </w:rPr>
        <w:t>x</w:t>
      </w:r>
      <w:r>
        <w:rPr>
          <w:spacing w:val="16"/>
          <w:sz w:val="16"/>
        </w:rPr>
        <w:t> </w:t>
      </w:r>
      <w:r>
        <w:rPr>
          <w:position w:val="2"/>
        </w:rPr>
        <w:t>–</w:t>
      </w:r>
      <w:r>
        <w:rPr>
          <w:spacing w:val="-2"/>
          <w:position w:val="2"/>
        </w:rPr>
        <w:t> </w:t>
      </w:r>
      <w:r>
        <w:rPr>
          <w:position w:val="2"/>
        </w:rPr>
        <w:t>расстояние</w:t>
      </w:r>
      <w:r>
        <w:rPr>
          <w:spacing w:val="-3"/>
          <w:position w:val="2"/>
        </w:rPr>
        <w:t> </w:t>
      </w:r>
      <w:r>
        <w:rPr>
          <w:position w:val="2"/>
        </w:rPr>
        <w:t>соответствующее зоне защиты на высоте h</w:t>
      </w:r>
      <w:r>
        <w:rPr>
          <w:sz w:val="16"/>
        </w:rPr>
        <w:t>0 </w:t>
      </w:r>
      <w:r>
        <w:rPr>
          <w:position w:val="2"/>
        </w:rPr>
        <w:t>со стороны ближайшего молниеотвода</w:t>
      </w:r>
    </w:p>
    <w:p>
      <w:pPr>
        <w:pStyle w:val="BodyText"/>
        <w:spacing w:before="1"/>
        <w:ind w:left="0" w:right="21" w:firstLine="0"/>
        <w:jc w:val="center"/>
      </w:pPr>
      <w:r>
        <w:rPr/>
        <w:t>Рисунок</w:t>
      </w:r>
      <w:r>
        <w:rPr>
          <w:spacing w:val="-3"/>
        </w:rPr>
        <w:t> </w:t>
      </w:r>
      <w:r>
        <w:rPr/>
        <w:t>2.37</w:t>
      </w:r>
      <w:r>
        <w:rPr>
          <w:spacing w:val="-1"/>
        </w:rPr>
        <w:t> </w:t>
      </w:r>
      <w:r>
        <w:rPr/>
        <w:t>–</w:t>
      </w:r>
      <w:r>
        <w:rPr>
          <w:spacing w:val="-2"/>
        </w:rPr>
        <w:t> </w:t>
      </w:r>
      <w:r>
        <w:rPr/>
        <w:t>Определение</w:t>
      </w:r>
      <w:r>
        <w:rPr>
          <w:spacing w:val="-2"/>
        </w:rPr>
        <w:t> </w:t>
      </w:r>
      <w:r>
        <w:rPr/>
        <w:t>зоны</w:t>
      </w:r>
      <w:r>
        <w:rPr>
          <w:spacing w:val="-2"/>
        </w:rPr>
        <w:t> </w:t>
      </w:r>
      <w:r>
        <w:rPr/>
        <w:t>защиты</w:t>
      </w:r>
      <w:r>
        <w:rPr>
          <w:spacing w:val="-3"/>
        </w:rPr>
        <w:t> </w:t>
      </w:r>
      <w:r>
        <w:rPr/>
        <w:t>двойного</w:t>
      </w:r>
      <w:r>
        <w:rPr>
          <w:spacing w:val="-1"/>
        </w:rPr>
        <w:t> </w:t>
      </w:r>
      <w:r>
        <w:rPr/>
        <w:t>тросового</w:t>
      </w:r>
      <w:r>
        <w:rPr>
          <w:spacing w:val="-1"/>
        </w:rPr>
        <w:t> </w:t>
      </w:r>
      <w:r>
        <w:rPr>
          <w:spacing w:val="-2"/>
        </w:rPr>
        <w:t>молниеотвода</w:t>
      </w:r>
    </w:p>
    <w:p>
      <w:pPr>
        <w:pStyle w:val="BodyText"/>
        <w:ind w:left="0" w:firstLine="0"/>
        <w:jc w:val="left"/>
      </w:pPr>
    </w:p>
    <w:p>
      <w:pPr>
        <w:pStyle w:val="BodyText"/>
        <w:ind w:left="0" w:firstLine="0"/>
        <w:jc w:val="left"/>
      </w:pPr>
    </w:p>
    <w:p>
      <w:pPr>
        <w:pStyle w:val="BodyText"/>
        <w:spacing w:line="360" w:lineRule="auto"/>
        <w:ind w:right="270"/>
      </w:pPr>
      <w:r>
        <w:rPr/>
        <w:t>Определение</w:t>
      </w:r>
      <w:r>
        <w:rPr>
          <w:spacing w:val="-15"/>
        </w:rPr>
        <w:t> </w:t>
      </w:r>
      <w:r>
        <w:rPr/>
        <w:t>высоты</w:t>
      </w:r>
      <w:r>
        <w:rPr>
          <w:spacing w:val="-15"/>
        </w:rPr>
        <w:t> </w:t>
      </w:r>
      <w:r>
        <w:rPr/>
        <w:t>подвеса</w:t>
      </w:r>
      <w:r>
        <w:rPr>
          <w:spacing w:val="-15"/>
        </w:rPr>
        <w:t> </w:t>
      </w:r>
      <w:r>
        <w:rPr/>
        <w:t>замкнутого</w:t>
      </w:r>
      <w:r>
        <w:rPr>
          <w:spacing w:val="-14"/>
        </w:rPr>
        <w:t> </w:t>
      </w:r>
      <w:r>
        <w:rPr/>
        <w:t>тросового</w:t>
      </w:r>
      <w:r>
        <w:rPr>
          <w:spacing w:val="-14"/>
        </w:rPr>
        <w:t> </w:t>
      </w:r>
      <w:r>
        <w:rPr/>
        <w:t>молниеотвода,</w:t>
      </w:r>
      <w:r>
        <w:rPr>
          <w:spacing w:val="-14"/>
        </w:rPr>
        <w:t> </w:t>
      </w:r>
      <w:r>
        <w:rPr/>
        <w:t>осуществляется</w:t>
      </w:r>
      <w:r>
        <w:rPr>
          <w:spacing w:val="-14"/>
        </w:rPr>
        <w:t> </w:t>
      </w:r>
      <w:r>
        <w:rPr/>
        <w:t>для </w:t>
      </w:r>
      <w:r>
        <w:rPr>
          <w:position w:val="2"/>
        </w:rPr>
        <w:t>объектов высотой менее h</w:t>
      </w:r>
      <w:r>
        <w:rPr>
          <w:sz w:val="16"/>
        </w:rPr>
        <w:t>0</w:t>
      </w:r>
      <w:r>
        <w:rPr>
          <w:position w:val="2"/>
        </w:rPr>
        <w:t>&lt;30 м, при минимальном горизонтальном смещении между </w:t>
      </w:r>
      <w:r>
        <w:rPr/>
        <w:t>молниеотводом и объектом, равным D&gt;5 м (рисунок 2.38). Под высотой подвеса троса подразумевается</w:t>
      </w:r>
      <w:r>
        <w:rPr>
          <w:spacing w:val="-15"/>
        </w:rPr>
        <w:t> </w:t>
      </w:r>
      <w:r>
        <w:rPr/>
        <w:t>минимальное</w:t>
      </w:r>
      <w:r>
        <w:rPr>
          <w:spacing w:val="-15"/>
        </w:rPr>
        <w:t> </w:t>
      </w:r>
      <w:r>
        <w:rPr/>
        <w:t>расстояние</w:t>
      </w:r>
      <w:r>
        <w:rPr>
          <w:spacing w:val="-15"/>
        </w:rPr>
        <w:t> </w:t>
      </w:r>
      <w:r>
        <w:rPr/>
        <w:t>от</w:t>
      </w:r>
      <w:r>
        <w:rPr>
          <w:spacing w:val="-15"/>
        </w:rPr>
        <w:t> </w:t>
      </w:r>
      <w:r>
        <w:rPr/>
        <w:t>троса</w:t>
      </w:r>
      <w:r>
        <w:rPr>
          <w:spacing w:val="-15"/>
        </w:rPr>
        <w:t> </w:t>
      </w:r>
      <w:r>
        <w:rPr/>
        <w:t>до</w:t>
      </w:r>
      <w:r>
        <w:rPr>
          <w:spacing w:val="-15"/>
        </w:rPr>
        <w:t> </w:t>
      </w:r>
      <w:r>
        <w:rPr/>
        <w:t>поверхности</w:t>
      </w:r>
      <w:r>
        <w:rPr>
          <w:spacing w:val="-15"/>
        </w:rPr>
        <w:t> </w:t>
      </w:r>
      <w:r>
        <w:rPr/>
        <w:t>земли</w:t>
      </w:r>
      <w:r>
        <w:rPr>
          <w:spacing w:val="-15"/>
        </w:rPr>
        <w:t> </w:t>
      </w:r>
      <w:r>
        <w:rPr/>
        <w:t>с</w:t>
      </w:r>
      <w:r>
        <w:rPr>
          <w:spacing w:val="-15"/>
        </w:rPr>
        <w:t> </w:t>
      </w:r>
      <w:r>
        <w:rPr/>
        <w:t>учетом</w:t>
      </w:r>
      <w:r>
        <w:rPr>
          <w:spacing w:val="-15"/>
        </w:rPr>
        <w:t> </w:t>
      </w:r>
      <w:r>
        <w:rPr/>
        <w:t>возможных провесов в летний сезон.</w:t>
      </w:r>
    </w:p>
    <w:p>
      <w:pPr>
        <w:spacing w:after="0" w:line="360" w:lineRule="auto"/>
        <w:sectPr>
          <w:pgSz w:w="11910" w:h="16840"/>
          <w:pgMar w:header="710" w:footer="1029" w:top="1500" w:bottom="1220" w:left="880" w:right="860"/>
        </w:sectPr>
      </w:pPr>
    </w:p>
    <w:p>
      <w:pPr>
        <w:pStyle w:val="BodyText"/>
        <w:ind w:left="0" w:firstLine="0"/>
        <w:jc w:val="left"/>
        <w:rPr>
          <w:sz w:val="28"/>
        </w:rPr>
      </w:pPr>
    </w:p>
    <w:p>
      <w:pPr>
        <w:pStyle w:val="BodyText"/>
        <w:ind w:left="0" w:firstLine="0"/>
        <w:jc w:val="left"/>
        <w:rPr>
          <w:sz w:val="28"/>
        </w:rPr>
      </w:pPr>
    </w:p>
    <w:p>
      <w:pPr>
        <w:pStyle w:val="BodyText"/>
        <w:ind w:left="0" w:firstLine="0"/>
        <w:jc w:val="left"/>
        <w:rPr>
          <w:sz w:val="28"/>
        </w:rPr>
      </w:pPr>
    </w:p>
    <w:p>
      <w:pPr>
        <w:pStyle w:val="BodyText"/>
        <w:spacing w:before="173"/>
        <w:ind w:left="0" w:firstLine="0"/>
        <w:jc w:val="left"/>
        <w:rPr>
          <w:sz w:val="28"/>
        </w:rPr>
      </w:pPr>
    </w:p>
    <w:p>
      <w:pPr>
        <w:pStyle w:val="Heading2"/>
        <w:spacing w:line="300" w:lineRule="exact" w:before="1"/>
      </w:pPr>
      <w:r>
        <w:rPr/>
        <mc:AlternateContent>
          <mc:Choice Requires="wps">
            <w:drawing>
              <wp:anchor distT="0" distB="0" distL="0" distR="0" allowOverlap="1" layoutInCell="1" locked="0" behindDoc="1" simplePos="0" relativeHeight="483418112">
                <wp:simplePos x="0" y="0"/>
                <wp:positionH relativeFrom="page">
                  <wp:posOffset>1912226</wp:posOffset>
                </wp:positionH>
                <wp:positionV relativeFrom="paragraph">
                  <wp:posOffset>-407810</wp:posOffset>
                </wp:positionV>
                <wp:extent cx="3056255" cy="998219"/>
                <wp:effectExtent l="0" t="0" r="0" b="0"/>
                <wp:wrapNone/>
                <wp:docPr id="1646" name="Group 1646"/>
                <wp:cNvGraphicFramePr>
                  <a:graphicFrameLocks/>
                </wp:cNvGraphicFramePr>
                <a:graphic>
                  <a:graphicData uri="http://schemas.microsoft.com/office/word/2010/wordprocessingGroup">
                    <wpg:wgp>
                      <wpg:cNvPr id="1646" name="Group 1646"/>
                      <wpg:cNvGrpSpPr/>
                      <wpg:grpSpPr>
                        <a:xfrm>
                          <a:off x="0" y="0"/>
                          <a:ext cx="3056255" cy="998219"/>
                          <a:chExt cx="3056255" cy="998219"/>
                        </a:xfrm>
                      </wpg:grpSpPr>
                      <wps:wsp>
                        <wps:cNvPr id="1647" name="Graphic 1647"/>
                        <wps:cNvSpPr/>
                        <wps:spPr>
                          <a:xfrm>
                            <a:off x="304393" y="157562"/>
                            <a:ext cx="2462530" cy="763905"/>
                          </a:xfrm>
                          <a:custGeom>
                            <a:avLst/>
                            <a:gdLst/>
                            <a:ahLst/>
                            <a:cxnLst/>
                            <a:rect l="l" t="t" r="r" b="b"/>
                            <a:pathLst>
                              <a:path w="2462530" h="763905">
                                <a:moveTo>
                                  <a:pt x="0" y="0"/>
                                </a:moveTo>
                                <a:lnTo>
                                  <a:pt x="2462466" y="0"/>
                                </a:lnTo>
                                <a:lnTo>
                                  <a:pt x="2462466" y="763904"/>
                                </a:lnTo>
                                <a:lnTo>
                                  <a:pt x="0" y="763904"/>
                                </a:lnTo>
                                <a:lnTo>
                                  <a:pt x="0" y="0"/>
                                </a:lnTo>
                                <a:close/>
                              </a:path>
                            </a:pathLst>
                          </a:custGeom>
                          <a:ln w="19050">
                            <a:solidFill>
                              <a:srgbClr val="000000"/>
                            </a:solidFill>
                            <a:prstDash val="solid"/>
                          </a:ln>
                        </wps:spPr>
                        <wps:bodyPr wrap="square" lIns="0" tIns="0" rIns="0" bIns="0" rtlCol="0">
                          <a:prstTxWarp prst="textNoShape">
                            <a:avLst/>
                          </a:prstTxWarp>
                          <a:noAutofit/>
                        </wps:bodyPr>
                      </wps:wsp>
                      <wps:wsp>
                        <wps:cNvPr id="1648" name="Graphic 1648"/>
                        <wps:cNvSpPr/>
                        <wps:spPr>
                          <a:xfrm>
                            <a:off x="307160" y="6350"/>
                            <a:ext cx="2459990" cy="70485"/>
                          </a:xfrm>
                          <a:custGeom>
                            <a:avLst/>
                            <a:gdLst/>
                            <a:ahLst/>
                            <a:cxnLst/>
                            <a:rect l="l" t="t" r="r" b="b"/>
                            <a:pathLst>
                              <a:path w="2459990" h="70485">
                                <a:moveTo>
                                  <a:pt x="2459774" y="0"/>
                                </a:moveTo>
                                <a:lnTo>
                                  <a:pt x="2454791" y="27397"/>
                                </a:lnTo>
                                <a:lnTo>
                                  <a:pt x="2441205" y="49769"/>
                                </a:lnTo>
                                <a:lnTo>
                                  <a:pt x="2421053" y="64852"/>
                                </a:lnTo>
                                <a:lnTo>
                                  <a:pt x="2396375" y="70383"/>
                                </a:lnTo>
                                <a:lnTo>
                                  <a:pt x="63398" y="70383"/>
                                </a:lnTo>
                                <a:lnTo>
                                  <a:pt x="38720" y="64852"/>
                                </a:lnTo>
                                <a:lnTo>
                                  <a:pt x="18568" y="49769"/>
                                </a:lnTo>
                                <a:lnTo>
                                  <a:pt x="4982" y="27397"/>
                                </a:lnTo>
                                <a:lnTo>
                                  <a:pt x="0" y="0"/>
                                </a:lnTo>
                              </a:path>
                            </a:pathLst>
                          </a:custGeom>
                          <a:ln w="12700">
                            <a:solidFill>
                              <a:srgbClr val="000000"/>
                            </a:solidFill>
                            <a:prstDash val="solid"/>
                          </a:ln>
                        </wps:spPr>
                        <wps:bodyPr wrap="square" lIns="0" tIns="0" rIns="0" bIns="0" rtlCol="0">
                          <a:prstTxWarp prst="textNoShape">
                            <a:avLst/>
                          </a:prstTxWarp>
                          <a:noAutofit/>
                        </wps:bodyPr>
                      </wps:wsp>
                      <wps:wsp>
                        <wps:cNvPr id="1649" name="Graphic 1649"/>
                        <wps:cNvSpPr/>
                        <wps:spPr>
                          <a:xfrm>
                            <a:off x="304397" y="6344"/>
                            <a:ext cx="1270" cy="151765"/>
                          </a:xfrm>
                          <a:custGeom>
                            <a:avLst/>
                            <a:gdLst/>
                            <a:ahLst/>
                            <a:cxnLst/>
                            <a:rect l="l" t="t" r="r" b="b"/>
                            <a:pathLst>
                              <a:path w="0" h="151765">
                                <a:moveTo>
                                  <a:pt x="0" y="151218"/>
                                </a:moveTo>
                                <a:lnTo>
                                  <a:pt x="0" y="0"/>
                                </a:lnTo>
                              </a:path>
                            </a:pathLst>
                          </a:custGeom>
                          <a:ln w="19050">
                            <a:solidFill>
                              <a:srgbClr val="000000"/>
                            </a:solidFill>
                            <a:prstDash val="solid"/>
                          </a:ln>
                        </wps:spPr>
                        <wps:bodyPr wrap="square" lIns="0" tIns="0" rIns="0" bIns="0" rtlCol="0">
                          <a:prstTxWarp prst="textNoShape">
                            <a:avLst/>
                          </a:prstTxWarp>
                          <a:noAutofit/>
                        </wps:bodyPr>
                      </wps:wsp>
                      <wps:wsp>
                        <wps:cNvPr id="1650" name="Graphic 1650"/>
                        <wps:cNvSpPr/>
                        <wps:spPr>
                          <a:xfrm>
                            <a:off x="2766860" y="6344"/>
                            <a:ext cx="1270" cy="151765"/>
                          </a:xfrm>
                          <a:custGeom>
                            <a:avLst/>
                            <a:gdLst/>
                            <a:ahLst/>
                            <a:cxnLst/>
                            <a:rect l="l" t="t" r="r" b="b"/>
                            <a:pathLst>
                              <a:path w="0" h="151765">
                                <a:moveTo>
                                  <a:pt x="0" y="151218"/>
                                </a:moveTo>
                                <a:lnTo>
                                  <a:pt x="0" y="0"/>
                                </a:lnTo>
                              </a:path>
                            </a:pathLst>
                          </a:custGeom>
                          <a:ln w="19050">
                            <a:solidFill>
                              <a:srgbClr val="000000"/>
                            </a:solidFill>
                            <a:prstDash val="solid"/>
                          </a:ln>
                        </wps:spPr>
                        <wps:bodyPr wrap="square" lIns="0" tIns="0" rIns="0" bIns="0" rtlCol="0">
                          <a:prstTxWarp prst="textNoShape">
                            <a:avLst/>
                          </a:prstTxWarp>
                          <a:noAutofit/>
                        </wps:bodyPr>
                      </wps:wsp>
                      <wps:wsp>
                        <wps:cNvPr id="1651" name="Graphic 1651"/>
                        <wps:cNvSpPr/>
                        <wps:spPr>
                          <a:xfrm>
                            <a:off x="621957" y="493896"/>
                            <a:ext cx="1821814" cy="430530"/>
                          </a:xfrm>
                          <a:custGeom>
                            <a:avLst/>
                            <a:gdLst/>
                            <a:ahLst/>
                            <a:cxnLst/>
                            <a:rect l="l" t="t" r="r" b="b"/>
                            <a:pathLst>
                              <a:path w="1821814" h="430530">
                                <a:moveTo>
                                  <a:pt x="0" y="0"/>
                                </a:moveTo>
                                <a:lnTo>
                                  <a:pt x="1821687" y="0"/>
                                </a:lnTo>
                                <a:lnTo>
                                  <a:pt x="1821687" y="430187"/>
                                </a:lnTo>
                                <a:lnTo>
                                  <a:pt x="0" y="430187"/>
                                </a:lnTo>
                                <a:lnTo>
                                  <a:pt x="0" y="0"/>
                                </a:lnTo>
                                <a:close/>
                              </a:path>
                            </a:pathLst>
                          </a:custGeom>
                          <a:ln w="19049">
                            <a:solidFill>
                              <a:srgbClr val="000000"/>
                            </a:solidFill>
                            <a:prstDash val="solid"/>
                          </a:ln>
                        </wps:spPr>
                        <wps:bodyPr wrap="square" lIns="0" tIns="0" rIns="0" bIns="0" rtlCol="0">
                          <a:prstTxWarp prst="textNoShape">
                            <a:avLst/>
                          </a:prstTxWarp>
                          <a:noAutofit/>
                        </wps:bodyPr>
                      </wps:wsp>
                      <wps:wsp>
                        <wps:cNvPr id="1652" name="Graphic 1652"/>
                        <wps:cNvSpPr/>
                        <wps:spPr>
                          <a:xfrm>
                            <a:off x="1748991" y="491284"/>
                            <a:ext cx="44450" cy="57785"/>
                          </a:xfrm>
                          <a:custGeom>
                            <a:avLst/>
                            <a:gdLst/>
                            <a:ahLst/>
                            <a:cxnLst/>
                            <a:rect l="l" t="t" r="r" b="b"/>
                            <a:pathLst>
                              <a:path w="44450" h="57785">
                                <a:moveTo>
                                  <a:pt x="43941" y="0"/>
                                </a:moveTo>
                                <a:lnTo>
                                  <a:pt x="0" y="57353"/>
                                </a:lnTo>
                              </a:path>
                            </a:pathLst>
                          </a:custGeom>
                          <a:ln w="12700">
                            <a:solidFill>
                              <a:srgbClr val="000000"/>
                            </a:solidFill>
                            <a:prstDash val="solid"/>
                          </a:ln>
                        </wps:spPr>
                        <wps:bodyPr wrap="square" lIns="0" tIns="0" rIns="0" bIns="0" rtlCol="0">
                          <a:prstTxWarp prst="textNoShape">
                            <a:avLst/>
                          </a:prstTxWarp>
                          <a:noAutofit/>
                        </wps:bodyPr>
                      </wps:wsp>
                      <wps:wsp>
                        <wps:cNvPr id="1653" name="Graphic 1653"/>
                        <wps:cNvSpPr/>
                        <wps:spPr>
                          <a:xfrm>
                            <a:off x="1695119" y="491284"/>
                            <a:ext cx="44450" cy="57785"/>
                          </a:xfrm>
                          <a:custGeom>
                            <a:avLst/>
                            <a:gdLst/>
                            <a:ahLst/>
                            <a:cxnLst/>
                            <a:rect l="l" t="t" r="r" b="b"/>
                            <a:pathLst>
                              <a:path w="44450" h="57785">
                                <a:moveTo>
                                  <a:pt x="43941" y="0"/>
                                </a:moveTo>
                                <a:lnTo>
                                  <a:pt x="0" y="57353"/>
                                </a:lnTo>
                              </a:path>
                            </a:pathLst>
                          </a:custGeom>
                          <a:ln w="12700">
                            <a:solidFill>
                              <a:srgbClr val="000000"/>
                            </a:solidFill>
                            <a:prstDash val="solid"/>
                          </a:ln>
                        </wps:spPr>
                        <wps:bodyPr wrap="square" lIns="0" tIns="0" rIns="0" bIns="0" rtlCol="0">
                          <a:prstTxWarp prst="textNoShape">
                            <a:avLst/>
                          </a:prstTxWarp>
                          <a:noAutofit/>
                        </wps:bodyPr>
                      </wps:wsp>
                      <wps:wsp>
                        <wps:cNvPr id="1654" name="Graphic 1654"/>
                        <wps:cNvSpPr/>
                        <wps:spPr>
                          <a:xfrm>
                            <a:off x="1631326" y="491284"/>
                            <a:ext cx="44450" cy="61594"/>
                          </a:xfrm>
                          <a:custGeom>
                            <a:avLst/>
                            <a:gdLst/>
                            <a:ahLst/>
                            <a:cxnLst/>
                            <a:rect l="l" t="t" r="r" b="b"/>
                            <a:pathLst>
                              <a:path w="44450" h="61594">
                                <a:moveTo>
                                  <a:pt x="43941" y="0"/>
                                </a:moveTo>
                                <a:lnTo>
                                  <a:pt x="0" y="61264"/>
                                </a:lnTo>
                              </a:path>
                            </a:pathLst>
                          </a:custGeom>
                          <a:ln w="12700">
                            <a:solidFill>
                              <a:srgbClr val="000000"/>
                            </a:solidFill>
                            <a:prstDash val="solid"/>
                          </a:ln>
                        </wps:spPr>
                        <wps:bodyPr wrap="square" lIns="0" tIns="0" rIns="0" bIns="0" rtlCol="0">
                          <a:prstTxWarp prst="textNoShape">
                            <a:avLst/>
                          </a:prstTxWarp>
                          <a:noAutofit/>
                        </wps:bodyPr>
                      </wps:wsp>
                      <wps:wsp>
                        <wps:cNvPr id="1655" name="Graphic 1655"/>
                        <wps:cNvSpPr/>
                        <wps:spPr>
                          <a:xfrm>
                            <a:off x="1557604" y="491284"/>
                            <a:ext cx="45720" cy="57785"/>
                          </a:xfrm>
                          <a:custGeom>
                            <a:avLst/>
                            <a:gdLst/>
                            <a:ahLst/>
                            <a:cxnLst/>
                            <a:rect l="l" t="t" r="r" b="b"/>
                            <a:pathLst>
                              <a:path w="45720" h="57785">
                                <a:moveTo>
                                  <a:pt x="45364" y="0"/>
                                </a:moveTo>
                                <a:lnTo>
                                  <a:pt x="0" y="57353"/>
                                </a:lnTo>
                              </a:path>
                            </a:pathLst>
                          </a:custGeom>
                          <a:ln w="12699">
                            <a:solidFill>
                              <a:srgbClr val="000000"/>
                            </a:solidFill>
                            <a:prstDash val="solid"/>
                          </a:ln>
                        </wps:spPr>
                        <wps:bodyPr wrap="square" lIns="0" tIns="0" rIns="0" bIns="0" rtlCol="0">
                          <a:prstTxWarp prst="textNoShape">
                            <a:avLst/>
                          </a:prstTxWarp>
                          <a:noAutofit/>
                        </wps:bodyPr>
                      </wps:wsp>
                      <wps:wsp>
                        <wps:cNvPr id="1656" name="Graphic 1656"/>
                        <wps:cNvSpPr/>
                        <wps:spPr>
                          <a:xfrm>
                            <a:off x="1490977" y="491284"/>
                            <a:ext cx="44450" cy="57785"/>
                          </a:xfrm>
                          <a:custGeom>
                            <a:avLst/>
                            <a:gdLst/>
                            <a:ahLst/>
                            <a:cxnLst/>
                            <a:rect l="l" t="t" r="r" b="b"/>
                            <a:pathLst>
                              <a:path w="44450" h="57785">
                                <a:moveTo>
                                  <a:pt x="43941" y="0"/>
                                </a:moveTo>
                                <a:lnTo>
                                  <a:pt x="0" y="57353"/>
                                </a:lnTo>
                              </a:path>
                            </a:pathLst>
                          </a:custGeom>
                          <a:ln w="12700">
                            <a:solidFill>
                              <a:srgbClr val="000000"/>
                            </a:solidFill>
                            <a:prstDash val="solid"/>
                          </a:ln>
                        </wps:spPr>
                        <wps:bodyPr wrap="square" lIns="0" tIns="0" rIns="0" bIns="0" rtlCol="0">
                          <a:prstTxWarp prst="textNoShape">
                            <a:avLst/>
                          </a:prstTxWarp>
                          <a:noAutofit/>
                        </wps:bodyPr>
                      </wps:wsp>
                      <wps:wsp>
                        <wps:cNvPr id="1657" name="Graphic 1657"/>
                        <wps:cNvSpPr/>
                        <wps:spPr>
                          <a:xfrm>
                            <a:off x="1431436" y="491284"/>
                            <a:ext cx="44450" cy="57785"/>
                          </a:xfrm>
                          <a:custGeom>
                            <a:avLst/>
                            <a:gdLst/>
                            <a:ahLst/>
                            <a:cxnLst/>
                            <a:rect l="l" t="t" r="r" b="b"/>
                            <a:pathLst>
                              <a:path w="44450" h="57785">
                                <a:moveTo>
                                  <a:pt x="43941" y="0"/>
                                </a:moveTo>
                                <a:lnTo>
                                  <a:pt x="0" y="57353"/>
                                </a:lnTo>
                              </a:path>
                            </a:pathLst>
                          </a:custGeom>
                          <a:ln w="12700">
                            <a:solidFill>
                              <a:srgbClr val="000000"/>
                            </a:solidFill>
                            <a:prstDash val="solid"/>
                          </a:ln>
                        </wps:spPr>
                        <wps:bodyPr wrap="square" lIns="0" tIns="0" rIns="0" bIns="0" rtlCol="0">
                          <a:prstTxWarp prst="textNoShape">
                            <a:avLst/>
                          </a:prstTxWarp>
                          <a:noAutofit/>
                        </wps:bodyPr>
                      </wps:wsp>
                      <wps:wsp>
                        <wps:cNvPr id="1658" name="Graphic 1658"/>
                        <wps:cNvSpPr/>
                        <wps:spPr>
                          <a:xfrm>
                            <a:off x="1364806" y="491284"/>
                            <a:ext cx="44450" cy="56515"/>
                          </a:xfrm>
                          <a:custGeom>
                            <a:avLst/>
                            <a:gdLst/>
                            <a:ahLst/>
                            <a:cxnLst/>
                            <a:rect l="l" t="t" r="r" b="b"/>
                            <a:pathLst>
                              <a:path w="44450" h="56515">
                                <a:moveTo>
                                  <a:pt x="43941" y="0"/>
                                </a:moveTo>
                                <a:lnTo>
                                  <a:pt x="0" y="56057"/>
                                </a:lnTo>
                              </a:path>
                            </a:pathLst>
                          </a:custGeom>
                          <a:ln w="12699">
                            <a:solidFill>
                              <a:srgbClr val="000000"/>
                            </a:solidFill>
                            <a:prstDash val="solid"/>
                          </a:ln>
                        </wps:spPr>
                        <wps:bodyPr wrap="square" lIns="0" tIns="0" rIns="0" bIns="0" rtlCol="0">
                          <a:prstTxWarp prst="textNoShape">
                            <a:avLst/>
                          </a:prstTxWarp>
                          <a:noAutofit/>
                        </wps:bodyPr>
                      </wps:wsp>
                      <wps:wsp>
                        <wps:cNvPr id="1659" name="Graphic 1659"/>
                        <wps:cNvSpPr/>
                        <wps:spPr>
                          <a:xfrm>
                            <a:off x="1292506" y="491284"/>
                            <a:ext cx="44450" cy="57785"/>
                          </a:xfrm>
                          <a:custGeom>
                            <a:avLst/>
                            <a:gdLst/>
                            <a:ahLst/>
                            <a:cxnLst/>
                            <a:rect l="l" t="t" r="r" b="b"/>
                            <a:pathLst>
                              <a:path w="44450" h="57785">
                                <a:moveTo>
                                  <a:pt x="43942" y="0"/>
                                </a:moveTo>
                                <a:lnTo>
                                  <a:pt x="0" y="57353"/>
                                </a:lnTo>
                              </a:path>
                            </a:pathLst>
                          </a:custGeom>
                          <a:ln w="12700">
                            <a:solidFill>
                              <a:srgbClr val="000000"/>
                            </a:solidFill>
                            <a:prstDash val="solid"/>
                          </a:ln>
                        </wps:spPr>
                        <wps:bodyPr wrap="square" lIns="0" tIns="0" rIns="0" bIns="0" rtlCol="0">
                          <a:prstTxWarp prst="textNoShape">
                            <a:avLst/>
                          </a:prstTxWarp>
                          <a:noAutofit/>
                        </wps:bodyPr>
                      </wps:wsp>
                      <wps:wsp>
                        <wps:cNvPr id="1660" name="Graphic 1660"/>
                        <wps:cNvSpPr/>
                        <wps:spPr>
                          <a:xfrm>
                            <a:off x="1225875" y="491284"/>
                            <a:ext cx="44450" cy="57785"/>
                          </a:xfrm>
                          <a:custGeom>
                            <a:avLst/>
                            <a:gdLst/>
                            <a:ahLst/>
                            <a:cxnLst/>
                            <a:rect l="l" t="t" r="r" b="b"/>
                            <a:pathLst>
                              <a:path w="44450" h="57785">
                                <a:moveTo>
                                  <a:pt x="43942" y="0"/>
                                </a:moveTo>
                                <a:lnTo>
                                  <a:pt x="0" y="57353"/>
                                </a:lnTo>
                              </a:path>
                            </a:pathLst>
                          </a:custGeom>
                          <a:ln w="12700">
                            <a:solidFill>
                              <a:srgbClr val="000000"/>
                            </a:solidFill>
                            <a:prstDash val="solid"/>
                          </a:ln>
                        </wps:spPr>
                        <wps:bodyPr wrap="square" lIns="0" tIns="0" rIns="0" bIns="0" rtlCol="0">
                          <a:prstTxWarp prst="textNoShape">
                            <a:avLst/>
                          </a:prstTxWarp>
                          <a:noAutofit/>
                        </wps:bodyPr>
                      </wps:wsp>
                      <wps:wsp>
                        <wps:cNvPr id="1661" name="Graphic 1661"/>
                        <wps:cNvSpPr/>
                        <wps:spPr>
                          <a:xfrm>
                            <a:off x="1166335" y="491284"/>
                            <a:ext cx="44450" cy="57785"/>
                          </a:xfrm>
                          <a:custGeom>
                            <a:avLst/>
                            <a:gdLst/>
                            <a:ahLst/>
                            <a:cxnLst/>
                            <a:rect l="l" t="t" r="r" b="b"/>
                            <a:pathLst>
                              <a:path w="44450" h="57785">
                                <a:moveTo>
                                  <a:pt x="43942" y="0"/>
                                </a:moveTo>
                                <a:lnTo>
                                  <a:pt x="0" y="57353"/>
                                </a:lnTo>
                              </a:path>
                            </a:pathLst>
                          </a:custGeom>
                          <a:ln w="12700">
                            <a:solidFill>
                              <a:srgbClr val="000000"/>
                            </a:solidFill>
                            <a:prstDash val="solid"/>
                          </a:ln>
                        </wps:spPr>
                        <wps:bodyPr wrap="square" lIns="0" tIns="0" rIns="0" bIns="0" rtlCol="0">
                          <a:prstTxWarp prst="textNoShape">
                            <a:avLst/>
                          </a:prstTxWarp>
                          <a:noAutofit/>
                        </wps:bodyPr>
                      </wps:wsp>
                      <wps:wsp>
                        <wps:cNvPr id="1662" name="Graphic 1662"/>
                        <wps:cNvSpPr/>
                        <wps:spPr>
                          <a:xfrm>
                            <a:off x="1102540" y="491284"/>
                            <a:ext cx="44450" cy="57785"/>
                          </a:xfrm>
                          <a:custGeom>
                            <a:avLst/>
                            <a:gdLst/>
                            <a:ahLst/>
                            <a:cxnLst/>
                            <a:rect l="l" t="t" r="r" b="b"/>
                            <a:pathLst>
                              <a:path w="44450" h="57785">
                                <a:moveTo>
                                  <a:pt x="43942" y="0"/>
                                </a:moveTo>
                                <a:lnTo>
                                  <a:pt x="0" y="57353"/>
                                </a:lnTo>
                              </a:path>
                            </a:pathLst>
                          </a:custGeom>
                          <a:ln w="12700">
                            <a:solidFill>
                              <a:srgbClr val="000000"/>
                            </a:solidFill>
                            <a:prstDash val="solid"/>
                          </a:ln>
                        </wps:spPr>
                        <wps:bodyPr wrap="square" lIns="0" tIns="0" rIns="0" bIns="0" rtlCol="0">
                          <a:prstTxWarp prst="textNoShape">
                            <a:avLst/>
                          </a:prstTxWarp>
                          <a:noAutofit/>
                        </wps:bodyPr>
                      </wps:wsp>
                      <wps:wsp>
                        <wps:cNvPr id="1663" name="Graphic 1663"/>
                        <wps:cNvSpPr/>
                        <wps:spPr>
                          <a:xfrm>
                            <a:off x="1030239" y="491284"/>
                            <a:ext cx="44450" cy="57785"/>
                          </a:xfrm>
                          <a:custGeom>
                            <a:avLst/>
                            <a:gdLst/>
                            <a:ahLst/>
                            <a:cxnLst/>
                            <a:rect l="l" t="t" r="r" b="b"/>
                            <a:pathLst>
                              <a:path w="44450" h="57785">
                                <a:moveTo>
                                  <a:pt x="43942" y="0"/>
                                </a:moveTo>
                                <a:lnTo>
                                  <a:pt x="0" y="57353"/>
                                </a:lnTo>
                              </a:path>
                            </a:pathLst>
                          </a:custGeom>
                          <a:ln w="12700">
                            <a:solidFill>
                              <a:srgbClr val="000000"/>
                            </a:solidFill>
                            <a:prstDash val="solid"/>
                          </a:ln>
                        </wps:spPr>
                        <wps:bodyPr wrap="square" lIns="0" tIns="0" rIns="0" bIns="0" rtlCol="0">
                          <a:prstTxWarp prst="textNoShape">
                            <a:avLst/>
                          </a:prstTxWarp>
                          <a:noAutofit/>
                        </wps:bodyPr>
                      </wps:wsp>
                      <wps:wsp>
                        <wps:cNvPr id="1664" name="Graphic 1664"/>
                        <wps:cNvSpPr/>
                        <wps:spPr>
                          <a:xfrm>
                            <a:off x="963611" y="491284"/>
                            <a:ext cx="44450" cy="57785"/>
                          </a:xfrm>
                          <a:custGeom>
                            <a:avLst/>
                            <a:gdLst/>
                            <a:ahLst/>
                            <a:cxnLst/>
                            <a:rect l="l" t="t" r="r" b="b"/>
                            <a:pathLst>
                              <a:path w="44450" h="57785">
                                <a:moveTo>
                                  <a:pt x="43942" y="0"/>
                                </a:moveTo>
                                <a:lnTo>
                                  <a:pt x="0" y="57353"/>
                                </a:lnTo>
                              </a:path>
                            </a:pathLst>
                          </a:custGeom>
                          <a:ln w="12700">
                            <a:solidFill>
                              <a:srgbClr val="000000"/>
                            </a:solidFill>
                            <a:prstDash val="solid"/>
                          </a:ln>
                        </wps:spPr>
                        <wps:bodyPr wrap="square" lIns="0" tIns="0" rIns="0" bIns="0" rtlCol="0">
                          <a:prstTxWarp prst="textNoShape">
                            <a:avLst/>
                          </a:prstTxWarp>
                          <a:noAutofit/>
                        </wps:bodyPr>
                      </wps:wsp>
                      <wps:wsp>
                        <wps:cNvPr id="1665" name="Graphic 1665"/>
                        <wps:cNvSpPr/>
                        <wps:spPr>
                          <a:xfrm>
                            <a:off x="904071" y="491284"/>
                            <a:ext cx="44450" cy="57785"/>
                          </a:xfrm>
                          <a:custGeom>
                            <a:avLst/>
                            <a:gdLst/>
                            <a:ahLst/>
                            <a:cxnLst/>
                            <a:rect l="l" t="t" r="r" b="b"/>
                            <a:pathLst>
                              <a:path w="44450" h="57785">
                                <a:moveTo>
                                  <a:pt x="43942" y="0"/>
                                </a:moveTo>
                                <a:lnTo>
                                  <a:pt x="0" y="57353"/>
                                </a:lnTo>
                              </a:path>
                            </a:pathLst>
                          </a:custGeom>
                          <a:ln w="12700">
                            <a:solidFill>
                              <a:srgbClr val="000000"/>
                            </a:solidFill>
                            <a:prstDash val="solid"/>
                          </a:ln>
                        </wps:spPr>
                        <wps:bodyPr wrap="square" lIns="0" tIns="0" rIns="0" bIns="0" rtlCol="0">
                          <a:prstTxWarp prst="textNoShape">
                            <a:avLst/>
                          </a:prstTxWarp>
                          <a:noAutofit/>
                        </wps:bodyPr>
                      </wps:wsp>
                      <wps:wsp>
                        <wps:cNvPr id="1666" name="Graphic 1666"/>
                        <wps:cNvSpPr/>
                        <wps:spPr>
                          <a:xfrm>
                            <a:off x="843109" y="491284"/>
                            <a:ext cx="44450" cy="57785"/>
                          </a:xfrm>
                          <a:custGeom>
                            <a:avLst/>
                            <a:gdLst/>
                            <a:ahLst/>
                            <a:cxnLst/>
                            <a:rect l="l" t="t" r="r" b="b"/>
                            <a:pathLst>
                              <a:path w="44450" h="57785">
                                <a:moveTo>
                                  <a:pt x="43942" y="0"/>
                                </a:moveTo>
                                <a:lnTo>
                                  <a:pt x="0" y="57353"/>
                                </a:lnTo>
                              </a:path>
                            </a:pathLst>
                          </a:custGeom>
                          <a:ln w="12700">
                            <a:solidFill>
                              <a:srgbClr val="000000"/>
                            </a:solidFill>
                            <a:prstDash val="solid"/>
                          </a:ln>
                        </wps:spPr>
                        <wps:bodyPr wrap="square" lIns="0" tIns="0" rIns="0" bIns="0" rtlCol="0">
                          <a:prstTxWarp prst="textNoShape">
                            <a:avLst/>
                          </a:prstTxWarp>
                          <a:noAutofit/>
                        </wps:bodyPr>
                      </wps:wsp>
                      <wps:wsp>
                        <wps:cNvPr id="1667" name="Graphic 1667"/>
                        <wps:cNvSpPr/>
                        <wps:spPr>
                          <a:xfrm>
                            <a:off x="779315" y="491284"/>
                            <a:ext cx="44450" cy="57785"/>
                          </a:xfrm>
                          <a:custGeom>
                            <a:avLst/>
                            <a:gdLst/>
                            <a:ahLst/>
                            <a:cxnLst/>
                            <a:rect l="l" t="t" r="r" b="b"/>
                            <a:pathLst>
                              <a:path w="44450" h="57785">
                                <a:moveTo>
                                  <a:pt x="43942" y="0"/>
                                </a:moveTo>
                                <a:lnTo>
                                  <a:pt x="0" y="57353"/>
                                </a:lnTo>
                              </a:path>
                            </a:pathLst>
                          </a:custGeom>
                          <a:ln w="12700">
                            <a:solidFill>
                              <a:srgbClr val="000000"/>
                            </a:solidFill>
                            <a:prstDash val="solid"/>
                          </a:ln>
                        </wps:spPr>
                        <wps:bodyPr wrap="square" lIns="0" tIns="0" rIns="0" bIns="0" rtlCol="0">
                          <a:prstTxWarp prst="textNoShape">
                            <a:avLst/>
                          </a:prstTxWarp>
                          <a:noAutofit/>
                        </wps:bodyPr>
                      </wps:wsp>
                      <wps:wsp>
                        <wps:cNvPr id="1668" name="Graphic 1668"/>
                        <wps:cNvSpPr/>
                        <wps:spPr>
                          <a:xfrm>
                            <a:off x="707015" y="491284"/>
                            <a:ext cx="44450" cy="57785"/>
                          </a:xfrm>
                          <a:custGeom>
                            <a:avLst/>
                            <a:gdLst/>
                            <a:ahLst/>
                            <a:cxnLst/>
                            <a:rect l="l" t="t" r="r" b="b"/>
                            <a:pathLst>
                              <a:path w="44450" h="57785">
                                <a:moveTo>
                                  <a:pt x="43942" y="0"/>
                                </a:moveTo>
                                <a:lnTo>
                                  <a:pt x="0" y="57353"/>
                                </a:lnTo>
                              </a:path>
                            </a:pathLst>
                          </a:custGeom>
                          <a:ln w="12700">
                            <a:solidFill>
                              <a:srgbClr val="000000"/>
                            </a:solidFill>
                            <a:prstDash val="solid"/>
                          </a:ln>
                        </wps:spPr>
                        <wps:bodyPr wrap="square" lIns="0" tIns="0" rIns="0" bIns="0" rtlCol="0">
                          <a:prstTxWarp prst="textNoShape">
                            <a:avLst/>
                          </a:prstTxWarp>
                          <a:noAutofit/>
                        </wps:bodyPr>
                      </wps:wsp>
                      <wps:wsp>
                        <wps:cNvPr id="1669" name="Graphic 1669"/>
                        <wps:cNvSpPr/>
                        <wps:spPr>
                          <a:xfrm>
                            <a:off x="640386" y="491284"/>
                            <a:ext cx="44450" cy="57785"/>
                          </a:xfrm>
                          <a:custGeom>
                            <a:avLst/>
                            <a:gdLst/>
                            <a:ahLst/>
                            <a:cxnLst/>
                            <a:rect l="l" t="t" r="r" b="b"/>
                            <a:pathLst>
                              <a:path w="44450" h="57785">
                                <a:moveTo>
                                  <a:pt x="43942" y="0"/>
                                </a:moveTo>
                                <a:lnTo>
                                  <a:pt x="0" y="57353"/>
                                </a:lnTo>
                              </a:path>
                            </a:pathLst>
                          </a:custGeom>
                          <a:ln w="12700">
                            <a:solidFill>
                              <a:srgbClr val="000000"/>
                            </a:solidFill>
                            <a:prstDash val="solid"/>
                          </a:ln>
                        </wps:spPr>
                        <wps:bodyPr wrap="square" lIns="0" tIns="0" rIns="0" bIns="0" rtlCol="0">
                          <a:prstTxWarp prst="textNoShape">
                            <a:avLst/>
                          </a:prstTxWarp>
                          <a:noAutofit/>
                        </wps:bodyPr>
                      </wps:wsp>
                      <wps:wsp>
                        <wps:cNvPr id="1670" name="Graphic 1670"/>
                        <wps:cNvSpPr/>
                        <wps:spPr>
                          <a:xfrm>
                            <a:off x="2399692" y="487373"/>
                            <a:ext cx="44450" cy="57785"/>
                          </a:xfrm>
                          <a:custGeom>
                            <a:avLst/>
                            <a:gdLst/>
                            <a:ahLst/>
                            <a:cxnLst/>
                            <a:rect l="l" t="t" r="r" b="b"/>
                            <a:pathLst>
                              <a:path w="44450" h="57785">
                                <a:moveTo>
                                  <a:pt x="43941" y="0"/>
                                </a:moveTo>
                                <a:lnTo>
                                  <a:pt x="0" y="57353"/>
                                </a:lnTo>
                              </a:path>
                            </a:pathLst>
                          </a:custGeom>
                          <a:ln w="12700">
                            <a:solidFill>
                              <a:srgbClr val="000000"/>
                            </a:solidFill>
                            <a:prstDash val="solid"/>
                          </a:ln>
                        </wps:spPr>
                        <wps:bodyPr wrap="square" lIns="0" tIns="0" rIns="0" bIns="0" rtlCol="0">
                          <a:prstTxWarp prst="textNoShape">
                            <a:avLst/>
                          </a:prstTxWarp>
                          <a:noAutofit/>
                        </wps:bodyPr>
                      </wps:wsp>
                      <wps:wsp>
                        <wps:cNvPr id="1671" name="Graphic 1671"/>
                        <wps:cNvSpPr/>
                        <wps:spPr>
                          <a:xfrm>
                            <a:off x="2340150" y="487373"/>
                            <a:ext cx="44450" cy="57785"/>
                          </a:xfrm>
                          <a:custGeom>
                            <a:avLst/>
                            <a:gdLst/>
                            <a:ahLst/>
                            <a:cxnLst/>
                            <a:rect l="l" t="t" r="r" b="b"/>
                            <a:pathLst>
                              <a:path w="44450" h="57785">
                                <a:moveTo>
                                  <a:pt x="43941" y="0"/>
                                </a:moveTo>
                                <a:lnTo>
                                  <a:pt x="0" y="57353"/>
                                </a:lnTo>
                              </a:path>
                            </a:pathLst>
                          </a:custGeom>
                          <a:ln w="12700">
                            <a:solidFill>
                              <a:srgbClr val="000000"/>
                            </a:solidFill>
                            <a:prstDash val="solid"/>
                          </a:ln>
                        </wps:spPr>
                        <wps:bodyPr wrap="square" lIns="0" tIns="0" rIns="0" bIns="0" rtlCol="0">
                          <a:prstTxWarp prst="textNoShape">
                            <a:avLst/>
                          </a:prstTxWarp>
                          <a:noAutofit/>
                        </wps:bodyPr>
                      </wps:wsp>
                      <wps:wsp>
                        <wps:cNvPr id="1672" name="Graphic 1672"/>
                        <wps:cNvSpPr/>
                        <wps:spPr>
                          <a:xfrm>
                            <a:off x="2276356" y="487373"/>
                            <a:ext cx="44450" cy="57785"/>
                          </a:xfrm>
                          <a:custGeom>
                            <a:avLst/>
                            <a:gdLst/>
                            <a:ahLst/>
                            <a:cxnLst/>
                            <a:rect l="l" t="t" r="r" b="b"/>
                            <a:pathLst>
                              <a:path w="44450" h="57785">
                                <a:moveTo>
                                  <a:pt x="43941" y="0"/>
                                </a:moveTo>
                                <a:lnTo>
                                  <a:pt x="0" y="57353"/>
                                </a:lnTo>
                              </a:path>
                            </a:pathLst>
                          </a:custGeom>
                          <a:ln w="12700">
                            <a:solidFill>
                              <a:srgbClr val="000000"/>
                            </a:solidFill>
                            <a:prstDash val="solid"/>
                          </a:ln>
                        </wps:spPr>
                        <wps:bodyPr wrap="square" lIns="0" tIns="0" rIns="0" bIns="0" rtlCol="0">
                          <a:prstTxWarp prst="textNoShape">
                            <a:avLst/>
                          </a:prstTxWarp>
                          <a:noAutofit/>
                        </wps:bodyPr>
                      </wps:wsp>
                      <wps:wsp>
                        <wps:cNvPr id="1673" name="Graphic 1673"/>
                        <wps:cNvSpPr/>
                        <wps:spPr>
                          <a:xfrm>
                            <a:off x="2204057" y="487373"/>
                            <a:ext cx="44450" cy="57785"/>
                          </a:xfrm>
                          <a:custGeom>
                            <a:avLst/>
                            <a:gdLst/>
                            <a:ahLst/>
                            <a:cxnLst/>
                            <a:rect l="l" t="t" r="r" b="b"/>
                            <a:pathLst>
                              <a:path w="44450" h="57785">
                                <a:moveTo>
                                  <a:pt x="43941" y="0"/>
                                </a:moveTo>
                                <a:lnTo>
                                  <a:pt x="0" y="57353"/>
                                </a:lnTo>
                              </a:path>
                            </a:pathLst>
                          </a:custGeom>
                          <a:ln w="12700">
                            <a:solidFill>
                              <a:srgbClr val="000000"/>
                            </a:solidFill>
                            <a:prstDash val="solid"/>
                          </a:ln>
                        </wps:spPr>
                        <wps:bodyPr wrap="square" lIns="0" tIns="0" rIns="0" bIns="0" rtlCol="0">
                          <a:prstTxWarp prst="textNoShape">
                            <a:avLst/>
                          </a:prstTxWarp>
                          <a:noAutofit/>
                        </wps:bodyPr>
                      </wps:wsp>
                      <wps:wsp>
                        <wps:cNvPr id="1674" name="Graphic 1674"/>
                        <wps:cNvSpPr/>
                        <wps:spPr>
                          <a:xfrm>
                            <a:off x="2137427" y="487373"/>
                            <a:ext cx="44450" cy="57785"/>
                          </a:xfrm>
                          <a:custGeom>
                            <a:avLst/>
                            <a:gdLst/>
                            <a:ahLst/>
                            <a:cxnLst/>
                            <a:rect l="l" t="t" r="r" b="b"/>
                            <a:pathLst>
                              <a:path w="44450" h="57785">
                                <a:moveTo>
                                  <a:pt x="43941" y="0"/>
                                </a:moveTo>
                                <a:lnTo>
                                  <a:pt x="0" y="57353"/>
                                </a:lnTo>
                              </a:path>
                            </a:pathLst>
                          </a:custGeom>
                          <a:ln w="12700">
                            <a:solidFill>
                              <a:srgbClr val="000000"/>
                            </a:solidFill>
                            <a:prstDash val="solid"/>
                          </a:ln>
                        </wps:spPr>
                        <wps:bodyPr wrap="square" lIns="0" tIns="0" rIns="0" bIns="0" rtlCol="0">
                          <a:prstTxWarp prst="textNoShape">
                            <a:avLst/>
                          </a:prstTxWarp>
                          <a:noAutofit/>
                        </wps:bodyPr>
                      </wps:wsp>
                      <wps:wsp>
                        <wps:cNvPr id="1675" name="Graphic 1675"/>
                        <wps:cNvSpPr/>
                        <wps:spPr>
                          <a:xfrm>
                            <a:off x="2077886" y="487373"/>
                            <a:ext cx="44450" cy="57785"/>
                          </a:xfrm>
                          <a:custGeom>
                            <a:avLst/>
                            <a:gdLst/>
                            <a:ahLst/>
                            <a:cxnLst/>
                            <a:rect l="l" t="t" r="r" b="b"/>
                            <a:pathLst>
                              <a:path w="44450" h="57785">
                                <a:moveTo>
                                  <a:pt x="43941" y="0"/>
                                </a:moveTo>
                                <a:lnTo>
                                  <a:pt x="0" y="57353"/>
                                </a:lnTo>
                              </a:path>
                            </a:pathLst>
                          </a:custGeom>
                          <a:ln w="12700">
                            <a:solidFill>
                              <a:srgbClr val="000000"/>
                            </a:solidFill>
                            <a:prstDash val="solid"/>
                          </a:ln>
                        </wps:spPr>
                        <wps:bodyPr wrap="square" lIns="0" tIns="0" rIns="0" bIns="0" rtlCol="0">
                          <a:prstTxWarp prst="textNoShape">
                            <a:avLst/>
                          </a:prstTxWarp>
                          <a:noAutofit/>
                        </wps:bodyPr>
                      </wps:wsp>
                      <wps:wsp>
                        <wps:cNvPr id="1676" name="Graphic 1676"/>
                        <wps:cNvSpPr/>
                        <wps:spPr>
                          <a:xfrm>
                            <a:off x="2016926" y="487373"/>
                            <a:ext cx="44450" cy="57785"/>
                          </a:xfrm>
                          <a:custGeom>
                            <a:avLst/>
                            <a:gdLst/>
                            <a:ahLst/>
                            <a:cxnLst/>
                            <a:rect l="l" t="t" r="r" b="b"/>
                            <a:pathLst>
                              <a:path w="44450" h="57785">
                                <a:moveTo>
                                  <a:pt x="43941" y="0"/>
                                </a:moveTo>
                                <a:lnTo>
                                  <a:pt x="0" y="57353"/>
                                </a:lnTo>
                              </a:path>
                            </a:pathLst>
                          </a:custGeom>
                          <a:ln w="12700">
                            <a:solidFill>
                              <a:srgbClr val="000000"/>
                            </a:solidFill>
                            <a:prstDash val="solid"/>
                          </a:ln>
                        </wps:spPr>
                        <wps:bodyPr wrap="square" lIns="0" tIns="0" rIns="0" bIns="0" rtlCol="0">
                          <a:prstTxWarp prst="textNoShape">
                            <a:avLst/>
                          </a:prstTxWarp>
                          <a:noAutofit/>
                        </wps:bodyPr>
                      </wps:wsp>
                      <wps:wsp>
                        <wps:cNvPr id="1677" name="Graphic 1677"/>
                        <wps:cNvSpPr/>
                        <wps:spPr>
                          <a:xfrm>
                            <a:off x="1953132" y="487373"/>
                            <a:ext cx="44450" cy="57785"/>
                          </a:xfrm>
                          <a:custGeom>
                            <a:avLst/>
                            <a:gdLst/>
                            <a:ahLst/>
                            <a:cxnLst/>
                            <a:rect l="l" t="t" r="r" b="b"/>
                            <a:pathLst>
                              <a:path w="44450" h="57785">
                                <a:moveTo>
                                  <a:pt x="43941" y="0"/>
                                </a:moveTo>
                                <a:lnTo>
                                  <a:pt x="0" y="57353"/>
                                </a:lnTo>
                              </a:path>
                            </a:pathLst>
                          </a:custGeom>
                          <a:ln w="12700">
                            <a:solidFill>
                              <a:srgbClr val="000000"/>
                            </a:solidFill>
                            <a:prstDash val="solid"/>
                          </a:ln>
                        </wps:spPr>
                        <wps:bodyPr wrap="square" lIns="0" tIns="0" rIns="0" bIns="0" rtlCol="0">
                          <a:prstTxWarp prst="textNoShape">
                            <a:avLst/>
                          </a:prstTxWarp>
                          <a:noAutofit/>
                        </wps:bodyPr>
                      </wps:wsp>
                      <wps:wsp>
                        <wps:cNvPr id="1678" name="Graphic 1678"/>
                        <wps:cNvSpPr/>
                        <wps:spPr>
                          <a:xfrm>
                            <a:off x="1880831" y="487373"/>
                            <a:ext cx="44450" cy="57785"/>
                          </a:xfrm>
                          <a:custGeom>
                            <a:avLst/>
                            <a:gdLst/>
                            <a:ahLst/>
                            <a:cxnLst/>
                            <a:rect l="l" t="t" r="r" b="b"/>
                            <a:pathLst>
                              <a:path w="44450" h="57785">
                                <a:moveTo>
                                  <a:pt x="43941" y="0"/>
                                </a:moveTo>
                                <a:lnTo>
                                  <a:pt x="0" y="57353"/>
                                </a:lnTo>
                              </a:path>
                            </a:pathLst>
                          </a:custGeom>
                          <a:ln w="12700">
                            <a:solidFill>
                              <a:srgbClr val="000000"/>
                            </a:solidFill>
                            <a:prstDash val="solid"/>
                          </a:ln>
                        </wps:spPr>
                        <wps:bodyPr wrap="square" lIns="0" tIns="0" rIns="0" bIns="0" rtlCol="0">
                          <a:prstTxWarp prst="textNoShape">
                            <a:avLst/>
                          </a:prstTxWarp>
                          <a:noAutofit/>
                        </wps:bodyPr>
                      </wps:wsp>
                      <wps:wsp>
                        <wps:cNvPr id="1679" name="Graphic 1679"/>
                        <wps:cNvSpPr/>
                        <wps:spPr>
                          <a:xfrm>
                            <a:off x="1814202" y="487373"/>
                            <a:ext cx="44450" cy="57785"/>
                          </a:xfrm>
                          <a:custGeom>
                            <a:avLst/>
                            <a:gdLst/>
                            <a:ahLst/>
                            <a:cxnLst/>
                            <a:rect l="l" t="t" r="r" b="b"/>
                            <a:pathLst>
                              <a:path w="44450" h="57785">
                                <a:moveTo>
                                  <a:pt x="43941" y="0"/>
                                </a:moveTo>
                                <a:lnTo>
                                  <a:pt x="0" y="57353"/>
                                </a:lnTo>
                              </a:path>
                            </a:pathLst>
                          </a:custGeom>
                          <a:ln w="12700">
                            <a:solidFill>
                              <a:srgbClr val="000000"/>
                            </a:solidFill>
                            <a:prstDash val="solid"/>
                          </a:ln>
                        </wps:spPr>
                        <wps:bodyPr wrap="square" lIns="0" tIns="0" rIns="0" bIns="0" rtlCol="0">
                          <a:prstTxWarp prst="textNoShape">
                            <a:avLst/>
                          </a:prstTxWarp>
                          <a:noAutofit/>
                        </wps:bodyPr>
                      </wps:wsp>
                      <wps:wsp>
                        <wps:cNvPr id="1680" name="Graphic 1680"/>
                        <wps:cNvSpPr/>
                        <wps:spPr>
                          <a:xfrm>
                            <a:off x="621957" y="587750"/>
                            <a:ext cx="44450" cy="57785"/>
                          </a:xfrm>
                          <a:custGeom>
                            <a:avLst/>
                            <a:gdLst/>
                            <a:ahLst/>
                            <a:cxnLst/>
                            <a:rect l="l" t="t" r="r" b="b"/>
                            <a:pathLst>
                              <a:path w="44450" h="57785">
                                <a:moveTo>
                                  <a:pt x="43942" y="0"/>
                                </a:moveTo>
                                <a:lnTo>
                                  <a:pt x="0" y="57353"/>
                                </a:lnTo>
                              </a:path>
                            </a:pathLst>
                          </a:custGeom>
                          <a:ln w="12700">
                            <a:solidFill>
                              <a:srgbClr val="000000"/>
                            </a:solidFill>
                            <a:prstDash val="solid"/>
                          </a:ln>
                        </wps:spPr>
                        <wps:bodyPr wrap="square" lIns="0" tIns="0" rIns="0" bIns="0" rtlCol="0">
                          <a:prstTxWarp prst="textNoShape">
                            <a:avLst/>
                          </a:prstTxWarp>
                          <a:noAutofit/>
                        </wps:bodyPr>
                      </wps:wsp>
                      <wps:wsp>
                        <wps:cNvPr id="1681" name="Graphic 1681"/>
                        <wps:cNvSpPr/>
                        <wps:spPr>
                          <a:xfrm>
                            <a:off x="617702" y="856291"/>
                            <a:ext cx="44450" cy="57785"/>
                          </a:xfrm>
                          <a:custGeom>
                            <a:avLst/>
                            <a:gdLst/>
                            <a:ahLst/>
                            <a:cxnLst/>
                            <a:rect l="l" t="t" r="r" b="b"/>
                            <a:pathLst>
                              <a:path w="44450" h="57785">
                                <a:moveTo>
                                  <a:pt x="43942" y="0"/>
                                </a:moveTo>
                                <a:lnTo>
                                  <a:pt x="0" y="57353"/>
                                </a:lnTo>
                              </a:path>
                            </a:pathLst>
                          </a:custGeom>
                          <a:ln w="12700">
                            <a:solidFill>
                              <a:srgbClr val="000000"/>
                            </a:solidFill>
                            <a:prstDash val="solid"/>
                          </a:ln>
                        </wps:spPr>
                        <wps:bodyPr wrap="square" lIns="0" tIns="0" rIns="0" bIns="0" rtlCol="0">
                          <a:prstTxWarp prst="textNoShape">
                            <a:avLst/>
                          </a:prstTxWarp>
                          <a:noAutofit/>
                        </wps:bodyPr>
                      </wps:wsp>
                      <wps:wsp>
                        <wps:cNvPr id="1682" name="Graphic 1682"/>
                        <wps:cNvSpPr/>
                        <wps:spPr>
                          <a:xfrm>
                            <a:off x="621957" y="724627"/>
                            <a:ext cx="44450" cy="57785"/>
                          </a:xfrm>
                          <a:custGeom>
                            <a:avLst/>
                            <a:gdLst/>
                            <a:ahLst/>
                            <a:cxnLst/>
                            <a:rect l="l" t="t" r="r" b="b"/>
                            <a:pathLst>
                              <a:path w="44450" h="57785">
                                <a:moveTo>
                                  <a:pt x="43942" y="0"/>
                                </a:moveTo>
                                <a:lnTo>
                                  <a:pt x="0" y="57353"/>
                                </a:lnTo>
                              </a:path>
                            </a:pathLst>
                          </a:custGeom>
                          <a:ln w="12700">
                            <a:solidFill>
                              <a:srgbClr val="000000"/>
                            </a:solidFill>
                            <a:prstDash val="solid"/>
                          </a:ln>
                        </wps:spPr>
                        <wps:bodyPr wrap="square" lIns="0" tIns="0" rIns="0" bIns="0" rtlCol="0">
                          <a:prstTxWarp prst="textNoShape">
                            <a:avLst/>
                          </a:prstTxWarp>
                          <a:noAutofit/>
                        </wps:bodyPr>
                      </wps:wsp>
                      <wps:wsp>
                        <wps:cNvPr id="1683" name="Graphic 1683"/>
                        <wps:cNvSpPr/>
                        <wps:spPr>
                          <a:xfrm>
                            <a:off x="621957" y="792415"/>
                            <a:ext cx="44450" cy="57785"/>
                          </a:xfrm>
                          <a:custGeom>
                            <a:avLst/>
                            <a:gdLst/>
                            <a:ahLst/>
                            <a:cxnLst/>
                            <a:rect l="l" t="t" r="r" b="b"/>
                            <a:pathLst>
                              <a:path w="44450" h="57785">
                                <a:moveTo>
                                  <a:pt x="43942" y="0"/>
                                </a:moveTo>
                                <a:lnTo>
                                  <a:pt x="0" y="57353"/>
                                </a:lnTo>
                              </a:path>
                            </a:pathLst>
                          </a:custGeom>
                          <a:ln w="12700">
                            <a:solidFill>
                              <a:srgbClr val="000000"/>
                            </a:solidFill>
                            <a:prstDash val="solid"/>
                          </a:ln>
                        </wps:spPr>
                        <wps:bodyPr wrap="square" lIns="0" tIns="0" rIns="0" bIns="0" rtlCol="0">
                          <a:prstTxWarp prst="textNoShape">
                            <a:avLst/>
                          </a:prstTxWarp>
                          <a:noAutofit/>
                        </wps:bodyPr>
                      </wps:wsp>
                      <wps:wsp>
                        <wps:cNvPr id="1684" name="Graphic 1684"/>
                        <wps:cNvSpPr/>
                        <wps:spPr>
                          <a:xfrm>
                            <a:off x="621957" y="660751"/>
                            <a:ext cx="44450" cy="57785"/>
                          </a:xfrm>
                          <a:custGeom>
                            <a:avLst/>
                            <a:gdLst/>
                            <a:ahLst/>
                            <a:cxnLst/>
                            <a:rect l="l" t="t" r="r" b="b"/>
                            <a:pathLst>
                              <a:path w="44450" h="57785">
                                <a:moveTo>
                                  <a:pt x="43942" y="0"/>
                                </a:moveTo>
                                <a:lnTo>
                                  <a:pt x="0" y="57353"/>
                                </a:lnTo>
                              </a:path>
                            </a:pathLst>
                          </a:custGeom>
                          <a:ln w="12700">
                            <a:solidFill>
                              <a:srgbClr val="000000"/>
                            </a:solidFill>
                            <a:prstDash val="solid"/>
                          </a:ln>
                        </wps:spPr>
                        <wps:bodyPr wrap="square" lIns="0" tIns="0" rIns="0" bIns="0" rtlCol="0">
                          <a:prstTxWarp prst="textNoShape">
                            <a:avLst/>
                          </a:prstTxWarp>
                          <a:noAutofit/>
                        </wps:bodyPr>
                      </wps:wsp>
                      <wps:wsp>
                        <wps:cNvPr id="1685" name="Graphic 1685"/>
                        <wps:cNvSpPr/>
                        <wps:spPr>
                          <a:xfrm>
                            <a:off x="2391186" y="573411"/>
                            <a:ext cx="44450" cy="57785"/>
                          </a:xfrm>
                          <a:custGeom>
                            <a:avLst/>
                            <a:gdLst/>
                            <a:ahLst/>
                            <a:cxnLst/>
                            <a:rect l="l" t="t" r="r" b="b"/>
                            <a:pathLst>
                              <a:path w="44450" h="57785">
                                <a:moveTo>
                                  <a:pt x="43941" y="0"/>
                                </a:moveTo>
                                <a:lnTo>
                                  <a:pt x="0" y="57353"/>
                                </a:lnTo>
                              </a:path>
                            </a:pathLst>
                          </a:custGeom>
                          <a:ln w="12700">
                            <a:solidFill>
                              <a:srgbClr val="000000"/>
                            </a:solidFill>
                            <a:prstDash val="solid"/>
                          </a:ln>
                        </wps:spPr>
                        <wps:bodyPr wrap="square" lIns="0" tIns="0" rIns="0" bIns="0" rtlCol="0">
                          <a:prstTxWarp prst="textNoShape">
                            <a:avLst/>
                          </a:prstTxWarp>
                          <a:noAutofit/>
                        </wps:bodyPr>
                      </wps:wsp>
                      <wps:wsp>
                        <wps:cNvPr id="1686" name="Graphic 1686"/>
                        <wps:cNvSpPr/>
                        <wps:spPr>
                          <a:xfrm>
                            <a:off x="2385516" y="840647"/>
                            <a:ext cx="44450" cy="57785"/>
                          </a:xfrm>
                          <a:custGeom>
                            <a:avLst/>
                            <a:gdLst/>
                            <a:ahLst/>
                            <a:cxnLst/>
                            <a:rect l="l" t="t" r="r" b="b"/>
                            <a:pathLst>
                              <a:path w="44450" h="57785">
                                <a:moveTo>
                                  <a:pt x="43941" y="0"/>
                                </a:moveTo>
                                <a:lnTo>
                                  <a:pt x="0" y="57353"/>
                                </a:lnTo>
                              </a:path>
                            </a:pathLst>
                          </a:custGeom>
                          <a:ln w="12700">
                            <a:solidFill>
                              <a:srgbClr val="000000"/>
                            </a:solidFill>
                            <a:prstDash val="solid"/>
                          </a:ln>
                        </wps:spPr>
                        <wps:bodyPr wrap="square" lIns="0" tIns="0" rIns="0" bIns="0" rtlCol="0">
                          <a:prstTxWarp prst="textNoShape">
                            <a:avLst/>
                          </a:prstTxWarp>
                          <a:noAutofit/>
                        </wps:bodyPr>
                      </wps:wsp>
                      <wps:wsp>
                        <wps:cNvPr id="1687" name="Graphic 1687"/>
                        <wps:cNvSpPr/>
                        <wps:spPr>
                          <a:xfrm>
                            <a:off x="2391186" y="708986"/>
                            <a:ext cx="44450" cy="57785"/>
                          </a:xfrm>
                          <a:custGeom>
                            <a:avLst/>
                            <a:gdLst/>
                            <a:ahLst/>
                            <a:cxnLst/>
                            <a:rect l="l" t="t" r="r" b="b"/>
                            <a:pathLst>
                              <a:path w="44450" h="57785">
                                <a:moveTo>
                                  <a:pt x="43941" y="0"/>
                                </a:moveTo>
                                <a:lnTo>
                                  <a:pt x="0" y="57353"/>
                                </a:lnTo>
                              </a:path>
                            </a:pathLst>
                          </a:custGeom>
                          <a:ln w="12700">
                            <a:solidFill>
                              <a:srgbClr val="000000"/>
                            </a:solidFill>
                            <a:prstDash val="solid"/>
                          </a:ln>
                        </wps:spPr>
                        <wps:bodyPr wrap="square" lIns="0" tIns="0" rIns="0" bIns="0" rtlCol="0">
                          <a:prstTxWarp prst="textNoShape">
                            <a:avLst/>
                          </a:prstTxWarp>
                          <a:noAutofit/>
                        </wps:bodyPr>
                      </wps:wsp>
                      <wps:wsp>
                        <wps:cNvPr id="1688" name="Graphic 1688"/>
                        <wps:cNvSpPr/>
                        <wps:spPr>
                          <a:xfrm>
                            <a:off x="2391186" y="776771"/>
                            <a:ext cx="44450" cy="57785"/>
                          </a:xfrm>
                          <a:custGeom>
                            <a:avLst/>
                            <a:gdLst/>
                            <a:ahLst/>
                            <a:cxnLst/>
                            <a:rect l="l" t="t" r="r" b="b"/>
                            <a:pathLst>
                              <a:path w="44450" h="57785">
                                <a:moveTo>
                                  <a:pt x="43941" y="0"/>
                                </a:moveTo>
                                <a:lnTo>
                                  <a:pt x="0" y="57353"/>
                                </a:lnTo>
                              </a:path>
                            </a:pathLst>
                          </a:custGeom>
                          <a:ln w="12700">
                            <a:solidFill>
                              <a:srgbClr val="000000"/>
                            </a:solidFill>
                            <a:prstDash val="solid"/>
                          </a:ln>
                        </wps:spPr>
                        <wps:bodyPr wrap="square" lIns="0" tIns="0" rIns="0" bIns="0" rtlCol="0">
                          <a:prstTxWarp prst="textNoShape">
                            <a:avLst/>
                          </a:prstTxWarp>
                          <a:noAutofit/>
                        </wps:bodyPr>
                      </wps:wsp>
                      <wps:wsp>
                        <wps:cNvPr id="1689" name="Graphic 1689"/>
                        <wps:cNvSpPr/>
                        <wps:spPr>
                          <a:xfrm>
                            <a:off x="2391186" y="645107"/>
                            <a:ext cx="44450" cy="57785"/>
                          </a:xfrm>
                          <a:custGeom>
                            <a:avLst/>
                            <a:gdLst/>
                            <a:ahLst/>
                            <a:cxnLst/>
                            <a:rect l="l" t="t" r="r" b="b"/>
                            <a:pathLst>
                              <a:path w="44450" h="57785">
                                <a:moveTo>
                                  <a:pt x="43941" y="0"/>
                                </a:moveTo>
                                <a:lnTo>
                                  <a:pt x="0" y="57353"/>
                                </a:lnTo>
                              </a:path>
                            </a:pathLst>
                          </a:custGeom>
                          <a:ln w="12700">
                            <a:solidFill>
                              <a:srgbClr val="000000"/>
                            </a:solidFill>
                            <a:prstDash val="solid"/>
                          </a:ln>
                        </wps:spPr>
                        <wps:bodyPr wrap="square" lIns="0" tIns="0" rIns="0" bIns="0" rtlCol="0">
                          <a:prstTxWarp prst="textNoShape">
                            <a:avLst/>
                          </a:prstTxWarp>
                          <a:noAutofit/>
                        </wps:bodyPr>
                      </wps:wsp>
                      <wps:wsp>
                        <wps:cNvPr id="1690" name="Graphic 1690"/>
                        <wps:cNvSpPr/>
                        <wps:spPr>
                          <a:xfrm>
                            <a:off x="2399689" y="487375"/>
                            <a:ext cx="611505" cy="6985"/>
                          </a:xfrm>
                          <a:custGeom>
                            <a:avLst/>
                            <a:gdLst/>
                            <a:ahLst/>
                            <a:cxnLst/>
                            <a:rect l="l" t="t" r="r" b="b"/>
                            <a:pathLst>
                              <a:path w="611505" h="6985">
                                <a:moveTo>
                                  <a:pt x="0" y="6515"/>
                                </a:moveTo>
                                <a:lnTo>
                                  <a:pt x="611009" y="0"/>
                                </a:lnTo>
                              </a:path>
                            </a:pathLst>
                          </a:custGeom>
                          <a:ln w="6350">
                            <a:solidFill>
                              <a:srgbClr val="000000"/>
                            </a:solidFill>
                            <a:prstDash val="solid"/>
                          </a:ln>
                        </wps:spPr>
                        <wps:bodyPr wrap="square" lIns="0" tIns="0" rIns="0" bIns="0" rtlCol="0">
                          <a:prstTxWarp prst="textNoShape">
                            <a:avLst/>
                          </a:prstTxWarp>
                          <a:noAutofit/>
                        </wps:bodyPr>
                      </wps:wsp>
                      <wps:wsp>
                        <wps:cNvPr id="1691" name="Graphic 1691"/>
                        <wps:cNvSpPr/>
                        <wps:spPr>
                          <a:xfrm>
                            <a:off x="1449862" y="926685"/>
                            <a:ext cx="45720" cy="57785"/>
                          </a:xfrm>
                          <a:custGeom>
                            <a:avLst/>
                            <a:gdLst/>
                            <a:ahLst/>
                            <a:cxnLst/>
                            <a:rect l="l" t="t" r="r" b="b"/>
                            <a:pathLst>
                              <a:path w="45720" h="57785">
                                <a:moveTo>
                                  <a:pt x="45364" y="0"/>
                                </a:moveTo>
                                <a:lnTo>
                                  <a:pt x="0" y="57353"/>
                                </a:lnTo>
                              </a:path>
                            </a:pathLst>
                          </a:custGeom>
                          <a:ln w="12699">
                            <a:solidFill>
                              <a:srgbClr val="000000"/>
                            </a:solidFill>
                            <a:prstDash val="solid"/>
                          </a:ln>
                        </wps:spPr>
                        <wps:bodyPr wrap="square" lIns="0" tIns="0" rIns="0" bIns="0" rtlCol="0">
                          <a:prstTxWarp prst="textNoShape">
                            <a:avLst/>
                          </a:prstTxWarp>
                          <a:noAutofit/>
                        </wps:bodyPr>
                      </wps:wsp>
                      <wps:wsp>
                        <wps:cNvPr id="1692" name="Graphic 1692"/>
                        <wps:cNvSpPr/>
                        <wps:spPr>
                          <a:xfrm>
                            <a:off x="1377565" y="926685"/>
                            <a:ext cx="44450" cy="57785"/>
                          </a:xfrm>
                          <a:custGeom>
                            <a:avLst/>
                            <a:gdLst/>
                            <a:ahLst/>
                            <a:cxnLst/>
                            <a:rect l="l" t="t" r="r" b="b"/>
                            <a:pathLst>
                              <a:path w="44450" h="57785">
                                <a:moveTo>
                                  <a:pt x="43941" y="0"/>
                                </a:moveTo>
                                <a:lnTo>
                                  <a:pt x="0" y="57353"/>
                                </a:lnTo>
                              </a:path>
                            </a:pathLst>
                          </a:custGeom>
                          <a:ln w="12700">
                            <a:solidFill>
                              <a:srgbClr val="000000"/>
                            </a:solidFill>
                            <a:prstDash val="solid"/>
                          </a:ln>
                        </wps:spPr>
                        <wps:bodyPr wrap="square" lIns="0" tIns="0" rIns="0" bIns="0" rtlCol="0">
                          <a:prstTxWarp prst="textNoShape">
                            <a:avLst/>
                          </a:prstTxWarp>
                          <a:noAutofit/>
                        </wps:bodyPr>
                      </wps:wsp>
                      <wps:wsp>
                        <wps:cNvPr id="1693" name="Graphic 1693"/>
                        <wps:cNvSpPr/>
                        <wps:spPr>
                          <a:xfrm>
                            <a:off x="1310934" y="926685"/>
                            <a:ext cx="44450" cy="57785"/>
                          </a:xfrm>
                          <a:custGeom>
                            <a:avLst/>
                            <a:gdLst/>
                            <a:ahLst/>
                            <a:cxnLst/>
                            <a:rect l="l" t="t" r="r" b="b"/>
                            <a:pathLst>
                              <a:path w="44450" h="57785">
                                <a:moveTo>
                                  <a:pt x="43942" y="0"/>
                                </a:moveTo>
                                <a:lnTo>
                                  <a:pt x="0" y="57353"/>
                                </a:lnTo>
                              </a:path>
                            </a:pathLst>
                          </a:custGeom>
                          <a:ln w="12700">
                            <a:solidFill>
                              <a:srgbClr val="000000"/>
                            </a:solidFill>
                            <a:prstDash val="solid"/>
                          </a:ln>
                        </wps:spPr>
                        <wps:bodyPr wrap="square" lIns="0" tIns="0" rIns="0" bIns="0" rtlCol="0">
                          <a:prstTxWarp prst="textNoShape">
                            <a:avLst/>
                          </a:prstTxWarp>
                          <a:noAutofit/>
                        </wps:bodyPr>
                      </wps:wsp>
                      <wps:wsp>
                        <wps:cNvPr id="1694" name="Graphic 1694"/>
                        <wps:cNvSpPr/>
                        <wps:spPr>
                          <a:xfrm>
                            <a:off x="1251391" y="926685"/>
                            <a:ext cx="45720" cy="57785"/>
                          </a:xfrm>
                          <a:custGeom>
                            <a:avLst/>
                            <a:gdLst/>
                            <a:ahLst/>
                            <a:cxnLst/>
                            <a:rect l="l" t="t" r="r" b="b"/>
                            <a:pathLst>
                              <a:path w="45720" h="57785">
                                <a:moveTo>
                                  <a:pt x="45364" y="0"/>
                                </a:moveTo>
                                <a:lnTo>
                                  <a:pt x="0" y="57353"/>
                                </a:lnTo>
                              </a:path>
                            </a:pathLst>
                          </a:custGeom>
                          <a:ln w="12699">
                            <a:solidFill>
                              <a:srgbClr val="000000"/>
                            </a:solidFill>
                            <a:prstDash val="solid"/>
                          </a:ln>
                        </wps:spPr>
                        <wps:bodyPr wrap="square" lIns="0" tIns="0" rIns="0" bIns="0" rtlCol="0">
                          <a:prstTxWarp prst="textNoShape">
                            <a:avLst/>
                          </a:prstTxWarp>
                          <a:noAutofit/>
                        </wps:bodyPr>
                      </wps:wsp>
                      <wps:wsp>
                        <wps:cNvPr id="1695" name="Graphic 1695"/>
                        <wps:cNvSpPr/>
                        <wps:spPr>
                          <a:xfrm>
                            <a:off x="1189017" y="924078"/>
                            <a:ext cx="44450" cy="56515"/>
                          </a:xfrm>
                          <a:custGeom>
                            <a:avLst/>
                            <a:gdLst/>
                            <a:ahLst/>
                            <a:cxnLst/>
                            <a:rect l="l" t="t" r="r" b="b"/>
                            <a:pathLst>
                              <a:path w="44450" h="56515">
                                <a:moveTo>
                                  <a:pt x="43942" y="0"/>
                                </a:moveTo>
                                <a:lnTo>
                                  <a:pt x="0" y="56057"/>
                                </a:lnTo>
                              </a:path>
                            </a:pathLst>
                          </a:custGeom>
                          <a:ln w="12699">
                            <a:solidFill>
                              <a:srgbClr val="000000"/>
                            </a:solidFill>
                            <a:prstDash val="solid"/>
                          </a:ln>
                        </wps:spPr>
                        <wps:bodyPr wrap="square" lIns="0" tIns="0" rIns="0" bIns="0" rtlCol="0">
                          <a:prstTxWarp prst="textNoShape">
                            <a:avLst/>
                          </a:prstTxWarp>
                          <a:noAutofit/>
                        </wps:bodyPr>
                      </wps:wsp>
                      <wps:wsp>
                        <wps:cNvPr id="1696" name="Graphic 1696"/>
                        <wps:cNvSpPr/>
                        <wps:spPr>
                          <a:xfrm>
                            <a:off x="1116717" y="922775"/>
                            <a:ext cx="44450" cy="57785"/>
                          </a:xfrm>
                          <a:custGeom>
                            <a:avLst/>
                            <a:gdLst/>
                            <a:ahLst/>
                            <a:cxnLst/>
                            <a:rect l="l" t="t" r="r" b="b"/>
                            <a:pathLst>
                              <a:path w="44450" h="57785">
                                <a:moveTo>
                                  <a:pt x="43942" y="0"/>
                                </a:moveTo>
                                <a:lnTo>
                                  <a:pt x="0" y="57353"/>
                                </a:lnTo>
                              </a:path>
                            </a:pathLst>
                          </a:custGeom>
                          <a:ln w="12700">
                            <a:solidFill>
                              <a:srgbClr val="000000"/>
                            </a:solidFill>
                            <a:prstDash val="solid"/>
                          </a:ln>
                        </wps:spPr>
                        <wps:bodyPr wrap="square" lIns="0" tIns="0" rIns="0" bIns="0" rtlCol="0">
                          <a:prstTxWarp prst="textNoShape">
                            <a:avLst/>
                          </a:prstTxWarp>
                          <a:noAutofit/>
                        </wps:bodyPr>
                      </wps:wsp>
                      <wps:wsp>
                        <wps:cNvPr id="1697" name="Graphic 1697"/>
                        <wps:cNvSpPr/>
                        <wps:spPr>
                          <a:xfrm>
                            <a:off x="1050088" y="922775"/>
                            <a:ext cx="44450" cy="57785"/>
                          </a:xfrm>
                          <a:custGeom>
                            <a:avLst/>
                            <a:gdLst/>
                            <a:ahLst/>
                            <a:cxnLst/>
                            <a:rect l="l" t="t" r="r" b="b"/>
                            <a:pathLst>
                              <a:path w="44450" h="57785">
                                <a:moveTo>
                                  <a:pt x="43942" y="0"/>
                                </a:moveTo>
                                <a:lnTo>
                                  <a:pt x="0" y="57353"/>
                                </a:lnTo>
                              </a:path>
                            </a:pathLst>
                          </a:custGeom>
                          <a:ln w="12700">
                            <a:solidFill>
                              <a:srgbClr val="000000"/>
                            </a:solidFill>
                            <a:prstDash val="solid"/>
                          </a:ln>
                        </wps:spPr>
                        <wps:bodyPr wrap="square" lIns="0" tIns="0" rIns="0" bIns="0" rtlCol="0">
                          <a:prstTxWarp prst="textNoShape">
                            <a:avLst/>
                          </a:prstTxWarp>
                          <a:noAutofit/>
                        </wps:bodyPr>
                      </wps:wsp>
                      <wps:wsp>
                        <wps:cNvPr id="1698" name="Graphic 1698"/>
                        <wps:cNvSpPr/>
                        <wps:spPr>
                          <a:xfrm>
                            <a:off x="996217" y="922775"/>
                            <a:ext cx="44450" cy="57785"/>
                          </a:xfrm>
                          <a:custGeom>
                            <a:avLst/>
                            <a:gdLst/>
                            <a:ahLst/>
                            <a:cxnLst/>
                            <a:rect l="l" t="t" r="r" b="b"/>
                            <a:pathLst>
                              <a:path w="44450" h="57785">
                                <a:moveTo>
                                  <a:pt x="43942" y="0"/>
                                </a:moveTo>
                                <a:lnTo>
                                  <a:pt x="0" y="57353"/>
                                </a:lnTo>
                              </a:path>
                            </a:pathLst>
                          </a:custGeom>
                          <a:ln w="12700">
                            <a:solidFill>
                              <a:srgbClr val="000000"/>
                            </a:solidFill>
                            <a:prstDash val="solid"/>
                          </a:ln>
                        </wps:spPr>
                        <wps:bodyPr wrap="square" lIns="0" tIns="0" rIns="0" bIns="0" rtlCol="0">
                          <a:prstTxWarp prst="textNoShape">
                            <a:avLst/>
                          </a:prstTxWarp>
                          <a:noAutofit/>
                        </wps:bodyPr>
                      </wps:wsp>
                      <wps:wsp>
                        <wps:cNvPr id="1699" name="Graphic 1699"/>
                        <wps:cNvSpPr/>
                        <wps:spPr>
                          <a:xfrm>
                            <a:off x="932422" y="922775"/>
                            <a:ext cx="44450" cy="61594"/>
                          </a:xfrm>
                          <a:custGeom>
                            <a:avLst/>
                            <a:gdLst/>
                            <a:ahLst/>
                            <a:cxnLst/>
                            <a:rect l="l" t="t" r="r" b="b"/>
                            <a:pathLst>
                              <a:path w="44450" h="61594">
                                <a:moveTo>
                                  <a:pt x="43942" y="0"/>
                                </a:moveTo>
                                <a:lnTo>
                                  <a:pt x="0" y="61264"/>
                                </a:lnTo>
                              </a:path>
                            </a:pathLst>
                          </a:custGeom>
                          <a:ln w="12700">
                            <a:solidFill>
                              <a:srgbClr val="000000"/>
                            </a:solidFill>
                            <a:prstDash val="solid"/>
                          </a:ln>
                        </wps:spPr>
                        <wps:bodyPr wrap="square" lIns="0" tIns="0" rIns="0" bIns="0" rtlCol="0">
                          <a:prstTxWarp prst="textNoShape">
                            <a:avLst/>
                          </a:prstTxWarp>
                          <a:noAutofit/>
                        </wps:bodyPr>
                      </wps:wsp>
                      <wps:wsp>
                        <wps:cNvPr id="1700" name="Graphic 1700"/>
                        <wps:cNvSpPr/>
                        <wps:spPr>
                          <a:xfrm>
                            <a:off x="858700" y="926685"/>
                            <a:ext cx="45720" cy="57785"/>
                          </a:xfrm>
                          <a:custGeom>
                            <a:avLst/>
                            <a:gdLst/>
                            <a:ahLst/>
                            <a:cxnLst/>
                            <a:rect l="l" t="t" r="r" b="b"/>
                            <a:pathLst>
                              <a:path w="45720" h="57785">
                                <a:moveTo>
                                  <a:pt x="45364" y="0"/>
                                </a:moveTo>
                                <a:lnTo>
                                  <a:pt x="0" y="57353"/>
                                </a:lnTo>
                              </a:path>
                            </a:pathLst>
                          </a:custGeom>
                          <a:ln w="12699">
                            <a:solidFill>
                              <a:srgbClr val="000000"/>
                            </a:solidFill>
                            <a:prstDash val="solid"/>
                          </a:ln>
                        </wps:spPr>
                        <wps:bodyPr wrap="square" lIns="0" tIns="0" rIns="0" bIns="0" rtlCol="0">
                          <a:prstTxWarp prst="textNoShape">
                            <a:avLst/>
                          </a:prstTxWarp>
                          <a:noAutofit/>
                        </wps:bodyPr>
                      </wps:wsp>
                      <wps:wsp>
                        <wps:cNvPr id="1701" name="Graphic 1701"/>
                        <wps:cNvSpPr/>
                        <wps:spPr>
                          <a:xfrm>
                            <a:off x="793492" y="926685"/>
                            <a:ext cx="44450" cy="57785"/>
                          </a:xfrm>
                          <a:custGeom>
                            <a:avLst/>
                            <a:gdLst/>
                            <a:ahLst/>
                            <a:cxnLst/>
                            <a:rect l="l" t="t" r="r" b="b"/>
                            <a:pathLst>
                              <a:path w="44450" h="57785">
                                <a:moveTo>
                                  <a:pt x="43942" y="0"/>
                                </a:moveTo>
                                <a:lnTo>
                                  <a:pt x="0" y="57353"/>
                                </a:lnTo>
                              </a:path>
                            </a:pathLst>
                          </a:custGeom>
                          <a:ln w="12700">
                            <a:solidFill>
                              <a:srgbClr val="000000"/>
                            </a:solidFill>
                            <a:prstDash val="solid"/>
                          </a:ln>
                        </wps:spPr>
                        <wps:bodyPr wrap="square" lIns="0" tIns="0" rIns="0" bIns="0" rtlCol="0">
                          <a:prstTxWarp prst="textNoShape">
                            <a:avLst/>
                          </a:prstTxWarp>
                          <a:noAutofit/>
                        </wps:bodyPr>
                      </wps:wsp>
                      <wps:wsp>
                        <wps:cNvPr id="1702" name="Graphic 1702"/>
                        <wps:cNvSpPr/>
                        <wps:spPr>
                          <a:xfrm>
                            <a:off x="733950" y="926685"/>
                            <a:ext cx="44450" cy="57785"/>
                          </a:xfrm>
                          <a:custGeom>
                            <a:avLst/>
                            <a:gdLst/>
                            <a:ahLst/>
                            <a:cxnLst/>
                            <a:rect l="l" t="t" r="r" b="b"/>
                            <a:pathLst>
                              <a:path w="44450" h="57785">
                                <a:moveTo>
                                  <a:pt x="43942" y="0"/>
                                </a:moveTo>
                                <a:lnTo>
                                  <a:pt x="0" y="57353"/>
                                </a:lnTo>
                              </a:path>
                            </a:pathLst>
                          </a:custGeom>
                          <a:ln w="12700">
                            <a:solidFill>
                              <a:srgbClr val="000000"/>
                            </a:solidFill>
                            <a:prstDash val="solid"/>
                          </a:ln>
                        </wps:spPr>
                        <wps:bodyPr wrap="square" lIns="0" tIns="0" rIns="0" bIns="0" rtlCol="0">
                          <a:prstTxWarp prst="textNoShape">
                            <a:avLst/>
                          </a:prstTxWarp>
                          <a:noAutofit/>
                        </wps:bodyPr>
                      </wps:wsp>
                      <wps:wsp>
                        <wps:cNvPr id="1703" name="Graphic 1703"/>
                        <wps:cNvSpPr/>
                        <wps:spPr>
                          <a:xfrm>
                            <a:off x="667320" y="924078"/>
                            <a:ext cx="44450" cy="56515"/>
                          </a:xfrm>
                          <a:custGeom>
                            <a:avLst/>
                            <a:gdLst/>
                            <a:ahLst/>
                            <a:cxnLst/>
                            <a:rect l="l" t="t" r="r" b="b"/>
                            <a:pathLst>
                              <a:path w="44450" h="56515">
                                <a:moveTo>
                                  <a:pt x="43942" y="0"/>
                                </a:moveTo>
                                <a:lnTo>
                                  <a:pt x="0" y="56057"/>
                                </a:lnTo>
                              </a:path>
                            </a:pathLst>
                          </a:custGeom>
                          <a:ln w="12699">
                            <a:solidFill>
                              <a:srgbClr val="000000"/>
                            </a:solidFill>
                            <a:prstDash val="solid"/>
                          </a:ln>
                        </wps:spPr>
                        <wps:bodyPr wrap="square" lIns="0" tIns="0" rIns="0" bIns="0" rtlCol="0">
                          <a:prstTxWarp prst="textNoShape">
                            <a:avLst/>
                          </a:prstTxWarp>
                          <a:noAutofit/>
                        </wps:bodyPr>
                      </wps:wsp>
                      <wps:wsp>
                        <wps:cNvPr id="1704" name="Graphic 1704"/>
                        <wps:cNvSpPr/>
                        <wps:spPr>
                          <a:xfrm>
                            <a:off x="595021" y="922775"/>
                            <a:ext cx="44450" cy="57785"/>
                          </a:xfrm>
                          <a:custGeom>
                            <a:avLst/>
                            <a:gdLst/>
                            <a:ahLst/>
                            <a:cxnLst/>
                            <a:rect l="l" t="t" r="r" b="b"/>
                            <a:pathLst>
                              <a:path w="44450" h="57785">
                                <a:moveTo>
                                  <a:pt x="43942" y="0"/>
                                </a:moveTo>
                                <a:lnTo>
                                  <a:pt x="0" y="57353"/>
                                </a:lnTo>
                              </a:path>
                            </a:pathLst>
                          </a:custGeom>
                          <a:ln w="12700">
                            <a:solidFill>
                              <a:srgbClr val="000000"/>
                            </a:solidFill>
                            <a:prstDash val="solid"/>
                          </a:ln>
                        </wps:spPr>
                        <wps:bodyPr wrap="square" lIns="0" tIns="0" rIns="0" bIns="0" rtlCol="0">
                          <a:prstTxWarp prst="textNoShape">
                            <a:avLst/>
                          </a:prstTxWarp>
                          <a:noAutofit/>
                        </wps:bodyPr>
                      </wps:wsp>
                      <wps:wsp>
                        <wps:cNvPr id="1705" name="Graphic 1705"/>
                        <wps:cNvSpPr/>
                        <wps:spPr>
                          <a:xfrm>
                            <a:off x="528391" y="922775"/>
                            <a:ext cx="44450" cy="57785"/>
                          </a:xfrm>
                          <a:custGeom>
                            <a:avLst/>
                            <a:gdLst/>
                            <a:ahLst/>
                            <a:cxnLst/>
                            <a:rect l="l" t="t" r="r" b="b"/>
                            <a:pathLst>
                              <a:path w="44450" h="57785">
                                <a:moveTo>
                                  <a:pt x="43942" y="0"/>
                                </a:moveTo>
                                <a:lnTo>
                                  <a:pt x="0" y="57353"/>
                                </a:lnTo>
                              </a:path>
                            </a:pathLst>
                          </a:custGeom>
                          <a:ln w="12700">
                            <a:solidFill>
                              <a:srgbClr val="000000"/>
                            </a:solidFill>
                            <a:prstDash val="solid"/>
                          </a:ln>
                        </wps:spPr>
                        <wps:bodyPr wrap="square" lIns="0" tIns="0" rIns="0" bIns="0" rtlCol="0">
                          <a:prstTxWarp prst="textNoShape">
                            <a:avLst/>
                          </a:prstTxWarp>
                          <a:noAutofit/>
                        </wps:bodyPr>
                      </wps:wsp>
                      <wps:wsp>
                        <wps:cNvPr id="1706" name="Graphic 1706"/>
                        <wps:cNvSpPr/>
                        <wps:spPr>
                          <a:xfrm>
                            <a:off x="468849" y="922775"/>
                            <a:ext cx="44450" cy="57785"/>
                          </a:xfrm>
                          <a:custGeom>
                            <a:avLst/>
                            <a:gdLst/>
                            <a:ahLst/>
                            <a:cxnLst/>
                            <a:rect l="l" t="t" r="r" b="b"/>
                            <a:pathLst>
                              <a:path w="44450" h="57785">
                                <a:moveTo>
                                  <a:pt x="43942" y="0"/>
                                </a:moveTo>
                                <a:lnTo>
                                  <a:pt x="0" y="57353"/>
                                </a:lnTo>
                              </a:path>
                            </a:pathLst>
                          </a:custGeom>
                          <a:ln w="12700">
                            <a:solidFill>
                              <a:srgbClr val="000000"/>
                            </a:solidFill>
                            <a:prstDash val="solid"/>
                          </a:ln>
                        </wps:spPr>
                        <wps:bodyPr wrap="square" lIns="0" tIns="0" rIns="0" bIns="0" rtlCol="0">
                          <a:prstTxWarp prst="textNoShape">
                            <a:avLst/>
                          </a:prstTxWarp>
                          <a:noAutofit/>
                        </wps:bodyPr>
                      </wps:wsp>
                      <wps:wsp>
                        <wps:cNvPr id="1707" name="Graphic 1707"/>
                        <wps:cNvSpPr/>
                        <wps:spPr>
                          <a:xfrm>
                            <a:off x="405056" y="926685"/>
                            <a:ext cx="44450" cy="57785"/>
                          </a:xfrm>
                          <a:custGeom>
                            <a:avLst/>
                            <a:gdLst/>
                            <a:ahLst/>
                            <a:cxnLst/>
                            <a:rect l="l" t="t" r="r" b="b"/>
                            <a:pathLst>
                              <a:path w="44450" h="57785">
                                <a:moveTo>
                                  <a:pt x="43942" y="0"/>
                                </a:moveTo>
                                <a:lnTo>
                                  <a:pt x="0" y="57353"/>
                                </a:lnTo>
                              </a:path>
                            </a:pathLst>
                          </a:custGeom>
                          <a:ln w="12700">
                            <a:solidFill>
                              <a:srgbClr val="000000"/>
                            </a:solidFill>
                            <a:prstDash val="solid"/>
                          </a:ln>
                        </wps:spPr>
                        <wps:bodyPr wrap="square" lIns="0" tIns="0" rIns="0" bIns="0" rtlCol="0">
                          <a:prstTxWarp prst="textNoShape">
                            <a:avLst/>
                          </a:prstTxWarp>
                          <a:noAutofit/>
                        </wps:bodyPr>
                      </wps:wsp>
                      <wps:wsp>
                        <wps:cNvPr id="1708" name="Graphic 1708"/>
                        <wps:cNvSpPr/>
                        <wps:spPr>
                          <a:xfrm>
                            <a:off x="332753" y="926685"/>
                            <a:ext cx="44450" cy="57785"/>
                          </a:xfrm>
                          <a:custGeom>
                            <a:avLst/>
                            <a:gdLst/>
                            <a:ahLst/>
                            <a:cxnLst/>
                            <a:rect l="l" t="t" r="r" b="b"/>
                            <a:pathLst>
                              <a:path w="44450" h="57785">
                                <a:moveTo>
                                  <a:pt x="43942" y="0"/>
                                </a:moveTo>
                                <a:lnTo>
                                  <a:pt x="0" y="57353"/>
                                </a:lnTo>
                              </a:path>
                            </a:pathLst>
                          </a:custGeom>
                          <a:ln w="12700">
                            <a:solidFill>
                              <a:srgbClr val="000000"/>
                            </a:solidFill>
                            <a:prstDash val="solid"/>
                          </a:ln>
                        </wps:spPr>
                        <wps:bodyPr wrap="square" lIns="0" tIns="0" rIns="0" bIns="0" rtlCol="0">
                          <a:prstTxWarp prst="textNoShape">
                            <a:avLst/>
                          </a:prstTxWarp>
                          <a:noAutofit/>
                        </wps:bodyPr>
                      </wps:wsp>
                      <wps:wsp>
                        <wps:cNvPr id="1709" name="Graphic 1709"/>
                        <wps:cNvSpPr/>
                        <wps:spPr>
                          <a:xfrm>
                            <a:off x="266124" y="926685"/>
                            <a:ext cx="44450" cy="57785"/>
                          </a:xfrm>
                          <a:custGeom>
                            <a:avLst/>
                            <a:gdLst/>
                            <a:ahLst/>
                            <a:cxnLst/>
                            <a:rect l="l" t="t" r="r" b="b"/>
                            <a:pathLst>
                              <a:path w="44450" h="57785">
                                <a:moveTo>
                                  <a:pt x="43942" y="0"/>
                                </a:moveTo>
                                <a:lnTo>
                                  <a:pt x="0" y="57353"/>
                                </a:lnTo>
                              </a:path>
                            </a:pathLst>
                          </a:custGeom>
                          <a:ln w="12700">
                            <a:solidFill>
                              <a:srgbClr val="000000"/>
                            </a:solidFill>
                            <a:prstDash val="solid"/>
                          </a:ln>
                        </wps:spPr>
                        <wps:bodyPr wrap="square" lIns="0" tIns="0" rIns="0" bIns="0" rtlCol="0">
                          <a:prstTxWarp prst="textNoShape">
                            <a:avLst/>
                          </a:prstTxWarp>
                          <a:noAutofit/>
                        </wps:bodyPr>
                      </wps:wsp>
                      <wps:wsp>
                        <wps:cNvPr id="1710" name="Graphic 1710"/>
                        <wps:cNvSpPr/>
                        <wps:spPr>
                          <a:xfrm>
                            <a:off x="206584" y="926685"/>
                            <a:ext cx="44450" cy="57785"/>
                          </a:xfrm>
                          <a:custGeom>
                            <a:avLst/>
                            <a:gdLst/>
                            <a:ahLst/>
                            <a:cxnLst/>
                            <a:rect l="l" t="t" r="r" b="b"/>
                            <a:pathLst>
                              <a:path w="44450" h="57785">
                                <a:moveTo>
                                  <a:pt x="43942" y="0"/>
                                </a:moveTo>
                                <a:lnTo>
                                  <a:pt x="0" y="57353"/>
                                </a:lnTo>
                              </a:path>
                            </a:pathLst>
                          </a:custGeom>
                          <a:ln w="12700">
                            <a:solidFill>
                              <a:srgbClr val="000000"/>
                            </a:solidFill>
                            <a:prstDash val="solid"/>
                          </a:ln>
                        </wps:spPr>
                        <wps:bodyPr wrap="square" lIns="0" tIns="0" rIns="0" bIns="0" rtlCol="0">
                          <a:prstTxWarp prst="textNoShape">
                            <a:avLst/>
                          </a:prstTxWarp>
                          <a:noAutofit/>
                        </wps:bodyPr>
                      </wps:wsp>
                      <wps:wsp>
                        <wps:cNvPr id="1711" name="Graphic 1711"/>
                        <wps:cNvSpPr/>
                        <wps:spPr>
                          <a:xfrm>
                            <a:off x="145624" y="922775"/>
                            <a:ext cx="44450" cy="57785"/>
                          </a:xfrm>
                          <a:custGeom>
                            <a:avLst/>
                            <a:gdLst/>
                            <a:ahLst/>
                            <a:cxnLst/>
                            <a:rect l="l" t="t" r="r" b="b"/>
                            <a:pathLst>
                              <a:path w="44450" h="57785">
                                <a:moveTo>
                                  <a:pt x="43942" y="0"/>
                                </a:moveTo>
                                <a:lnTo>
                                  <a:pt x="0" y="57353"/>
                                </a:lnTo>
                              </a:path>
                            </a:pathLst>
                          </a:custGeom>
                          <a:ln w="12700">
                            <a:solidFill>
                              <a:srgbClr val="000000"/>
                            </a:solidFill>
                            <a:prstDash val="solid"/>
                          </a:ln>
                        </wps:spPr>
                        <wps:bodyPr wrap="square" lIns="0" tIns="0" rIns="0" bIns="0" rtlCol="0">
                          <a:prstTxWarp prst="textNoShape">
                            <a:avLst/>
                          </a:prstTxWarp>
                          <a:noAutofit/>
                        </wps:bodyPr>
                      </wps:wsp>
                      <wps:wsp>
                        <wps:cNvPr id="1712" name="Graphic 1712"/>
                        <wps:cNvSpPr/>
                        <wps:spPr>
                          <a:xfrm>
                            <a:off x="81831" y="926685"/>
                            <a:ext cx="44450" cy="57785"/>
                          </a:xfrm>
                          <a:custGeom>
                            <a:avLst/>
                            <a:gdLst/>
                            <a:ahLst/>
                            <a:cxnLst/>
                            <a:rect l="l" t="t" r="r" b="b"/>
                            <a:pathLst>
                              <a:path w="44450" h="57785">
                                <a:moveTo>
                                  <a:pt x="43942" y="0"/>
                                </a:moveTo>
                                <a:lnTo>
                                  <a:pt x="0" y="57353"/>
                                </a:lnTo>
                              </a:path>
                            </a:pathLst>
                          </a:custGeom>
                          <a:ln w="12700">
                            <a:solidFill>
                              <a:srgbClr val="000000"/>
                            </a:solidFill>
                            <a:prstDash val="solid"/>
                          </a:ln>
                        </wps:spPr>
                        <wps:bodyPr wrap="square" lIns="0" tIns="0" rIns="0" bIns="0" rtlCol="0">
                          <a:prstTxWarp prst="textNoShape">
                            <a:avLst/>
                          </a:prstTxWarp>
                          <a:noAutofit/>
                        </wps:bodyPr>
                      </wps:wsp>
                      <wps:wsp>
                        <wps:cNvPr id="1713" name="Graphic 1713"/>
                        <wps:cNvSpPr/>
                        <wps:spPr>
                          <a:xfrm>
                            <a:off x="9530" y="926685"/>
                            <a:ext cx="44450" cy="57785"/>
                          </a:xfrm>
                          <a:custGeom>
                            <a:avLst/>
                            <a:gdLst/>
                            <a:ahLst/>
                            <a:cxnLst/>
                            <a:rect l="l" t="t" r="r" b="b"/>
                            <a:pathLst>
                              <a:path w="44450" h="57785">
                                <a:moveTo>
                                  <a:pt x="43942" y="0"/>
                                </a:moveTo>
                                <a:lnTo>
                                  <a:pt x="0" y="57353"/>
                                </a:lnTo>
                              </a:path>
                            </a:pathLst>
                          </a:custGeom>
                          <a:ln w="12700">
                            <a:solidFill>
                              <a:srgbClr val="000000"/>
                            </a:solidFill>
                            <a:prstDash val="solid"/>
                          </a:ln>
                        </wps:spPr>
                        <wps:bodyPr wrap="square" lIns="0" tIns="0" rIns="0" bIns="0" rtlCol="0">
                          <a:prstTxWarp prst="textNoShape">
                            <a:avLst/>
                          </a:prstTxWarp>
                          <a:noAutofit/>
                        </wps:bodyPr>
                      </wps:wsp>
                      <wps:wsp>
                        <wps:cNvPr id="1714" name="Graphic 1714"/>
                        <wps:cNvSpPr/>
                        <wps:spPr>
                          <a:xfrm>
                            <a:off x="1513659" y="934506"/>
                            <a:ext cx="44450" cy="57785"/>
                          </a:xfrm>
                          <a:custGeom>
                            <a:avLst/>
                            <a:gdLst/>
                            <a:ahLst/>
                            <a:cxnLst/>
                            <a:rect l="l" t="t" r="r" b="b"/>
                            <a:pathLst>
                              <a:path w="44450" h="57785">
                                <a:moveTo>
                                  <a:pt x="43941" y="0"/>
                                </a:moveTo>
                                <a:lnTo>
                                  <a:pt x="0" y="57353"/>
                                </a:lnTo>
                              </a:path>
                            </a:pathLst>
                          </a:custGeom>
                          <a:ln w="12700">
                            <a:solidFill>
                              <a:srgbClr val="000000"/>
                            </a:solidFill>
                            <a:prstDash val="solid"/>
                          </a:ln>
                        </wps:spPr>
                        <wps:bodyPr wrap="square" lIns="0" tIns="0" rIns="0" bIns="0" rtlCol="0">
                          <a:prstTxWarp prst="textNoShape">
                            <a:avLst/>
                          </a:prstTxWarp>
                          <a:noAutofit/>
                        </wps:bodyPr>
                      </wps:wsp>
                      <wps:wsp>
                        <wps:cNvPr id="1715" name="Graphic 1715"/>
                        <wps:cNvSpPr/>
                        <wps:spPr>
                          <a:xfrm>
                            <a:off x="9525" y="920161"/>
                            <a:ext cx="3037205" cy="1905"/>
                          </a:xfrm>
                          <a:custGeom>
                            <a:avLst/>
                            <a:gdLst/>
                            <a:ahLst/>
                            <a:cxnLst/>
                            <a:rect l="l" t="t" r="r" b="b"/>
                            <a:pathLst>
                              <a:path w="3037205" h="1905">
                                <a:moveTo>
                                  <a:pt x="0" y="1308"/>
                                </a:moveTo>
                                <a:lnTo>
                                  <a:pt x="3036608" y="0"/>
                                </a:lnTo>
                              </a:path>
                            </a:pathLst>
                          </a:custGeom>
                          <a:ln w="19050">
                            <a:solidFill>
                              <a:srgbClr val="000000"/>
                            </a:solidFill>
                            <a:prstDash val="solid"/>
                          </a:ln>
                        </wps:spPr>
                        <wps:bodyPr wrap="square" lIns="0" tIns="0" rIns="0" bIns="0" rtlCol="0">
                          <a:prstTxWarp prst="textNoShape">
                            <a:avLst/>
                          </a:prstTxWarp>
                          <a:noAutofit/>
                        </wps:bodyPr>
                      </wps:wsp>
                      <wps:wsp>
                        <wps:cNvPr id="1716" name="Graphic 1716"/>
                        <wps:cNvSpPr/>
                        <wps:spPr>
                          <a:xfrm>
                            <a:off x="2951161" y="922775"/>
                            <a:ext cx="44450" cy="57785"/>
                          </a:xfrm>
                          <a:custGeom>
                            <a:avLst/>
                            <a:gdLst/>
                            <a:ahLst/>
                            <a:cxnLst/>
                            <a:rect l="l" t="t" r="r" b="b"/>
                            <a:pathLst>
                              <a:path w="44450" h="57785">
                                <a:moveTo>
                                  <a:pt x="43941" y="0"/>
                                </a:moveTo>
                                <a:lnTo>
                                  <a:pt x="0" y="57353"/>
                                </a:lnTo>
                              </a:path>
                            </a:pathLst>
                          </a:custGeom>
                          <a:ln w="12700">
                            <a:solidFill>
                              <a:srgbClr val="000000"/>
                            </a:solidFill>
                            <a:prstDash val="solid"/>
                          </a:ln>
                        </wps:spPr>
                        <wps:bodyPr wrap="square" lIns="0" tIns="0" rIns="0" bIns="0" rtlCol="0">
                          <a:prstTxWarp prst="textNoShape">
                            <a:avLst/>
                          </a:prstTxWarp>
                          <a:noAutofit/>
                        </wps:bodyPr>
                      </wps:wsp>
                      <wps:wsp>
                        <wps:cNvPr id="1717" name="Graphic 1717"/>
                        <wps:cNvSpPr/>
                        <wps:spPr>
                          <a:xfrm>
                            <a:off x="2884530" y="922775"/>
                            <a:ext cx="44450" cy="57785"/>
                          </a:xfrm>
                          <a:custGeom>
                            <a:avLst/>
                            <a:gdLst/>
                            <a:ahLst/>
                            <a:cxnLst/>
                            <a:rect l="l" t="t" r="r" b="b"/>
                            <a:pathLst>
                              <a:path w="44450" h="57785">
                                <a:moveTo>
                                  <a:pt x="43941" y="0"/>
                                </a:moveTo>
                                <a:lnTo>
                                  <a:pt x="0" y="57353"/>
                                </a:lnTo>
                              </a:path>
                            </a:pathLst>
                          </a:custGeom>
                          <a:ln w="12700">
                            <a:solidFill>
                              <a:srgbClr val="000000"/>
                            </a:solidFill>
                            <a:prstDash val="solid"/>
                          </a:ln>
                        </wps:spPr>
                        <wps:bodyPr wrap="square" lIns="0" tIns="0" rIns="0" bIns="0" rtlCol="0">
                          <a:prstTxWarp prst="textNoShape">
                            <a:avLst/>
                          </a:prstTxWarp>
                          <a:noAutofit/>
                        </wps:bodyPr>
                      </wps:wsp>
                      <wps:wsp>
                        <wps:cNvPr id="1718" name="Graphic 1718"/>
                        <wps:cNvSpPr/>
                        <wps:spPr>
                          <a:xfrm>
                            <a:off x="2824985" y="922775"/>
                            <a:ext cx="45720" cy="57785"/>
                          </a:xfrm>
                          <a:custGeom>
                            <a:avLst/>
                            <a:gdLst/>
                            <a:ahLst/>
                            <a:cxnLst/>
                            <a:rect l="l" t="t" r="r" b="b"/>
                            <a:pathLst>
                              <a:path w="45720" h="57785">
                                <a:moveTo>
                                  <a:pt x="45364" y="0"/>
                                </a:moveTo>
                                <a:lnTo>
                                  <a:pt x="0" y="57353"/>
                                </a:lnTo>
                              </a:path>
                            </a:pathLst>
                          </a:custGeom>
                          <a:ln w="12699">
                            <a:solidFill>
                              <a:srgbClr val="000000"/>
                            </a:solidFill>
                            <a:prstDash val="solid"/>
                          </a:ln>
                        </wps:spPr>
                        <wps:bodyPr wrap="square" lIns="0" tIns="0" rIns="0" bIns="0" rtlCol="0">
                          <a:prstTxWarp prst="textNoShape">
                            <a:avLst/>
                          </a:prstTxWarp>
                          <a:noAutofit/>
                        </wps:bodyPr>
                      </wps:wsp>
                      <wps:wsp>
                        <wps:cNvPr id="1719" name="Graphic 1719"/>
                        <wps:cNvSpPr/>
                        <wps:spPr>
                          <a:xfrm>
                            <a:off x="2762613" y="922775"/>
                            <a:ext cx="44450" cy="56515"/>
                          </a:xfrm>
                          <a:custGeom>
                            <a:avLst/>
                            <a:gdLst/>
                            <a:ahLst/>
                            <a:cxnLst/>
                            <a:rect l="l" t="t" r="r" b="b"/>
                            <a:pathLst>
                              <a:path w="44450" h="56515">
                                <a:moveTo>
                                  <a:pt x="43941" y="0"/>
                                </a:moveTo>
                                <a:lnTo>
                                  <a:pt x="0" y="56057"/>
                                </a:lnTo>
                              </a:path>
                            </a:pathLst>
                          </a:custGeom>
                          <a:ln w="12699">
                            <a:solidFill>
                              <a:srgbClr val="000000"/>
                            </a:solidFill>
                            <a:prstDash val="solid"/>
                          </a:ln>
                        </wps:spPr>
                        <wps:bodyPr wrap="square" lIns="0" tIns="0" rIns="0" bIns="0" rtlCol="0">
                          <a:prstTxWarp prst="textNoShape">
                            <a:avLst/>
                          </a:prstTxWarp>
                          <a:noAutofit/>
                        </wps:bodyPr>
                      </wps:wsp>
                      <wps:wsp>
                        <wps:cNvPr id="1720" name="Graphic 1720"/>
                        <wps:cNvSpPr/>
                        <wps:spPr>
                          <a:xfrm>
                            <a:off x="2690313" y="922775"/>
                            <a:ext cx="44450" cy="57785"/>
                          </a:xfrm>
                          <a:custGeom>
                            <a:avLst/>
                            <a:gdLst/>
                            <a:ahLst/>
                            <a:cxnLst/>
                            <a:rect l="l" t="t" r="r" b="b"/>
                            <a:pathLst>
                              <a:path w="44450" h="57785">
                                <a:moveTo>
                                  <a:pt x="43941" y="0"/>
                                </a:moveTo>
                                <a:lnTo>
                                  <a:pt x="0" y="57353"/>
                                </a:lnTo>
                              </a:path>
                            </a:pathLst>
                          </a:custGeom>
                          <a:ln w="12700">
                            <a:solidFill>
                              <a:srgbClr val="000000"/>
                            </a:solidFill>
                            <a:prstDash val="solid"/>
                          </a:ln>
                        </wps:spPr>
                        <wps:bodyPr wrap="square" lIns="0" tIns="0" rIns="0" bIns="0" rtlCol="0">
                          <a:prstTxWarp prst="textNoShape">
                            <a:avLst/>
                          </a:prstTxWarp>
                          <a:noAutofit/>
                        </wps:bodyPr>
                      </wps:wsp>
                      <wps:wsp>
                        <wps:cNvPr id="1721" name="Graphic 1721"/>
                        <wps:cNvSpPr/>
                        <wps:spPr>
                          <a:xfrm>
                            <a:off x="2623682" y="922775"/>
                            <a:ext cx="44450" cy="57785"/>
                          </a:xfrm>
                          <a:custGeom>
                            <a:avLst/>
                            <a:gdLst/>
                            <a:ahLst/>
                            <a:cxnLst/>
                            <a:rect l="l" t="t" r="r" b="b"/>
                            <a:pathLst>
                              <a:path w="44450" h="57785">
                                <a:moveTo>
                                  <a:pt x="43941" y="0"/>
                                </a:moveTo>
                                <a:lnTo>
                                  <a:pt x="0" y="57353"/>
                                </a:lnTo>
                              </a:path>
                            </a:pathLst>
                          </a:custGeom>
                          <a:ln w="12700">
                            <a:solidFill>
                              <a:srgbClr val="000000"/>
                            </a:solidFill>
                            <a:prstDash val="solid"/>
                          </a:ln>
                        </wps:spPr>
                        <wps:bodyPr wrap="square" lIns="0" tIns="0" rIns="0" bIns="0" rtlCol="0">
                          <a:prstTxWarp prst="textNoShape">
                            <a:avLst/>
                          </a:prstTxWarp>
                          <a:noAutofit/>
                        </wps:bodyPr>
                      </wps:wsp>
                      <wps:wsp>
                        <wps:cNvPr id="1722" name="Graphic 1722"/>
                        <wps:cNvSpPr/>
                        <wps:spPr>
                          <a:xfrm>
                            <a:off x="2569811" y="922775"/>
                            <a:ext cx="44450" cy="57785"/>
                          </a:xfrm>
                          <a:custGeom>
                            <a:avLst/>
                            <a:gdLst/>
                            <a:ahLst/>
                            <a:cxnLst/>
                            <a:rect l="l" t="t" r="r" b="b"/>
                            <a:pathLst>
                              <a:path w="44450" h="57785">
                                <a:moveTo>
                                  <a:pt x="43941" y="0"/>
                                </a:moveTo>
                                <a:lnTo>
                                  <a:pt x="0" y="57353"/>
                                </a:lnTo>
                              </a:path>
                            </a:pathLst>
                          </a:custGeom>
                          <a:ln w="12700">
                            <a:solidFill>
                              <a:srgbClr val="000000"/>
                            </a:solidFill>
                            <a:prstDash val="solid"/>
                          </a:ln>
                        </wps:spPr>
                        <wps:bodyPr wrap="square" lIns="0" tIns="0" rIns="0" bIns="0" rtlCol="0">
                          <a:prstTxWarp prst="textNoShape">
                            <a:avLst/>
                          </a:prstTxWarp>
                          <a:noAutofit/>
                        </wps:bodyPr>
                      </wps:wsp>
                      <wps:wsp>
                        <wps:cNvPr id="1723" name="Graphic 1723"/>
                        <wps:cNvSpPr/>
                        <wps:spPr>
                          <a:xfrm>
                            <a:off x="2506016" y="922775"/>
                            <a:ext cx="44450" cy="61594"/>
                          </a:xfrm>
                          <a:custGeom>
                            <a:avLst/>
                            <a:gdLst/>
                            <a:ahLst/>
                            <a:cxnLst/>
                            <a:rect l="l" t="t" r="r" b="b"/>
                            <a:pathLst>
                              <a:path w="44450" h="61594">
                                <a:moveTo>
                                  <a:pt x="43941" y="0"/>
                                </a:moveTo>
                                <a:lnTo>
                                  <a:pt x="0" y="61264"/>
                                </a:lnTo>
                              </a:path>
                            </a:pathLst>
                          </a:custGeom>
                          <a:ln w="12700">
                            <a:solidFill>
                              <a:srgbClr val="000000"/>
                            </a:solidFill>
                            <a:prstDash val="solid"/>
                          </a:ln>
                        </wps:spPr>
                        <wps:bodyPr wrap="square" lIns="0" tIns="0" rIns="0" bIns="0" rtlCol="0">
                          <a:prstTxWarp prst="textNoShape">
                            <a:avLst/>
                          </a:prstTxWarp>
                          <a:noAutofit/>
                        </wps:bodyPr>
                      </wps:wsp>
                      <wps:wsp>
                        <wps:cNvPr id="1724" name="Graphic 1724"/>
                        <wps:cNvSpPr/>
                        <wps:spPr>
                          <a:xfrm>
                            <a:off x="2432296" y="922775"/>
                            <a:ext cx="45720" cy="57785"/>
                          </a:xfrm>
                          <a:custGeom>
                            <a:avLst/>
                            <a:gdLst/>
                            <a:ahLst/>
                            <a:cxnLst/>
                            <a:rect l="l" t="t" r="r" b="b"/>
                            <a:pathLst>
                              <a:path w="45720" h="57785">
                                <a:moveTo>
                                  <a:pt x="45364" y="0"/>
                                </a:moveTo>
                                <a:lnTo>
                                  <a:pt x="0" y="57353"/>
                                </a:lnTo>
                              </a:path>
                            </a:pathLst>
                          </a:custGeom>
                          <a:ln w="12699">
                            <a:solidFill>
                              <a:srgbClr val="000000"/>
                            </a:solidFill>
                            <a:prstDash val="solid"/>
                          </a:ln>
                        </wps:spPr>
                        <wps:bodyPr wrap="square" lIns="0" tIns="0" rIns="0" bIns="0" rtlCol="0">
                          <a:prstTxWarp prst="textNoShape">
                            <a:avLst/>
                          </a:prstTxWarp>
                          <a:noAutofit/>
                        </wps:bodyPr>
                      </wps:wsp>
                      <wps:wsp>
                        <wps:cNvPr id="1725" name="Graphic 1725"/>
                        <wps:cNvSpPr/>
                        <wps:spPr>
                          <a:xfrm>
                            <a:off x="2367086" y="922775"/>
                            <a:ext cx="44450" cy="57785"/>
                          </a:xfrm>
                          <a:custGeom>
                            <a:avLst/>
                            <a:gdLst/>
                            <a:ahLst/>
                            <a:cxnLst/>
                            <a:rect l="l" t="t" r="r" b="b"/>
                            <a:pathLst>
                              <a:path w="44450" h="57785">
                                <a:moveTo>
                                  <a:pt x="43941" y="0"/>
                                </a:moveTo>
                                <a:lnTo>
                                  <a:pt x="0" y="57353"/>
                                </a:lnTo>
                              </a:path>
                            </a:pathLst>
                          </a:custGeom>
                          <a:ln w="12700">
                            <a:solidFill>
                              <a:srgbClr val="000000"/>
                            </a:solidFill>
                            <a:prstDash val="solid"/>
                          </a:ln>
                        </wps:spPr>
                        <wps:bodyPr wrap="square" lIns="0" tIns="0" rIns="0" bIns="0" rtlCol="0">
                          <a:prstTxWarp prst="textNoShape">
                            <a:avLst/>
                          </a:prstTxWarp>
                          <a:noAutofit/>
                        </wps:bodyPr>
                      </wps:wsp>
                      <wps:wsp>
                        <wps:cNvPr id="1726" name="Graphic 1726"/>
                        <wps:cNvSpPr/>
                        <wps:spPr>
                          <a:xfrm>
                            <a:off x="2307546" y="922775"/>
                            <a:ext cx="44450" cy="57785"/>
                          </a:xfrm>
                          <a:custGeom>
                            <a:avLst/>
                            <a:gdLst/>
                            <a:ahLst/>
                            <a:cxnLst/>
                            <a:rect l="l" t="t" r="r" b="b"/>
                            <a:pathLst>
                              <a:path w="44450" h="57785">
                                <a:moveTo>
                                  <a:pt x="43941" y="0"/>
                                </a:moveTo>
                                <a:lnTo>
                                  <a:pt x="0" y="57353"/>
                                </a:lnTo>
                              </a:path>
                            </a:pathLst>
                          </a:custGeom>
                          <a:ln w="12700">
                            <a:solidFill>
                              <a:srgbClr val="000000"/>
                            </a:solidFill>
                            <a:prstDash val="solid"/>
                          </a:ln>
                        </wps:spPr>
                        <wps:bodyPr wrap="square" lIns="0" tIns="0" rIns="0" bIns="0" rtlCol="0">
                          <a:prstTxWarp prst="textNoShape">
                            <a:avLst/>
                          </a:prstTxWarp>
                          <a:noAutofit/>
                        </wps:bodyPr>
                      </wps:wsp>
                      <wps:wsp>
                        <wps:cNvPr id="1727" name="Graphic 1727"/>
                        <wps:cNvSpPr/>
                        <wps:spPr>
                          <a:xfrm>
                            <a:off x="2240916" y="922775"/>
                            <a:ext cx="44450" cy="56515"/>
                          </a:xfrm>
                          <a:custGeom>
                            <a:avLst/>
                            <a:gdLst/>
                            <a:ahLst/>
                            <a:cxnLst/>
                            <a:rect l="l" t="t" r="r" b="b"/>
                            <a:pathLst>
                              <a:path w="44450" h="56515">
                                <a:moveTo>
                                  <a:pt x="43941" y="0"/>
                                </a:moveTo>
                                <a:lnTo>
                                  <a:pt x="0" y="56057"/>
                                </a:lnTo>
                              </a:path>
                            </a:pathLst>
                          </a:custGeom>
                          <a:ln w="12699">
                            <a:solidFill>
                              <a:srgbClr val="000000"/>
                            </a:solidFill>
                            <a:prstDash val="solid"/>
                          </a:ln>
                        </wps:spPr>
                        <wps:bodyPr wrap="square" lIns="0" tIns="0" rIns="0" bIns="0" rtlCol="0">
                          <a:prstTxWarp prst="textNoShape">
                            <a:avLst/>
                          </a:prstTxWarp>
                          <a:noAutofit/>
                        </wps:bodyPr>
                      </wps:wsp>
                      <wps:wsp>
                        <wps:cNvPr id="1728" name="Graphic 1728"/>
                        <wps:cNvSpPr/>
                        <wps:spPr>
                          <a:xfrm>
                            <a:off x="2168615" y="922775"/>
                            <a:ext cx="44450" cy="57785"/>
                          </a:xfrm>
                          <a:custGeom>
                            <a:avLst/>
                            <a:gdLst/>
                            <a:ahLst/>
                            <a:cxnLst/>
                            <a:rect l="l" t="t" r="r" b="b"/>
                            <a:pathLst>
                              <a:path w="44450" h="57785">
                                <a:moveTo>
                                  <a:pt x="43941" y="0"/>
                                </a:moveTo>
                                <a:lnTo>
                                  <a:pt x="0" y="57353"/>
                                </a:lnTo>
                              </a:path>
                            </a:pathLst>
                          </a:custGeom>
                          <a:ln w="12700">
                            <a:solidFill>
                              <a:srgbClr val="000000"/>
                            </a:solidFill>
                            <a:prstDash val="solid"/>
                          </a:ln>
                        </wps:spPr>
                        <wps:bodyPr wrap="square" lIns="0" tIns="0" rIns="0" bIns="0" rtlCol="0">
                          <a:prstTxWarp prst="textNoShape">
                            <a:avLst/>
                          </a:prstTxWarp>
                          <a:noAutofit/>
                        </wps:bodyPr>
                      </wps:wsp>
                      <wps:wsp>
                        <wps:cNvPr id="1729" name="Graphic 1729"/>
                        <wps:cNvSpPr/>
                        <wps:spPr>
                          <a:xfrm>
                            <a:off x="2101985" y="922775"/>
                            <a:ext cx="44450" cy="57785"/>
                          </a:xfrm>
                          <a:custGeom>
                            <a:avLst/>
                            <a:gdLst/>
                            <a:ahLst/>
                            <a:cxnLst/>
                            <a:rect l="l" t="t" r="r" b="b"/>
                            <a:pathLst>
                              <a:path w="44450" h="57785">
                                <a:moveTo>
                                  <a:pt x="43941" y="0"/>
                                </a:moveTo>
                                <a:lnTo>
                                  <a:pt x="0" y="57353"/>
                                </a:lnTo>
                              </a:path>
                            </a:pathLst>
                          </a:custGeom>
                          <a:ln w="12700">
                            <a:solidFill>
                              <a:srgbClr val="000000"/>
                            </a:solidFill>
                            <a:prstDash val="solid"/>
                          </a:ln>
                        </wps:spPr>
                        <wps:bodyPr wrap="square" lIns="0" tIns="0" rIns="0" bIns="0" rtlCol="0">
                          <a:prstTxWarp prst="textNoShape">
                            <a:avLst/>
                          </a:prstTxWarp>
                          <a:noAutofit/>
                        </wps:bodyPr>
                      </wps:wsp>
                      <wps:wsp>
                        <wps:cNvPr id="1730" name="Graphic 1730"/>
                        <wps:cNvSpPr/>
                        <wps:spPr>
                          <a:xfrm>
                            <a:off x="2042444" y="922775"/>
                            <a:ext cx="44450" cy="57785"/>
                          </a:xfrm>
                          <a:custGeom>
                            <a:avLst/>
                            <a:gdLst/>
                            <a:ahLst/>
                            <a:cxnLst/>
                            <a:rect l="l" t="t" r="r" b="b"/>
                            <a:pathLst>
                              <a:path w="44450" h="57785">
                                <a:moveTo>
                                  <a:pt x="43941" y="0"/>
                                </a:moveTo>
                                <a:lnTo>
                                  <a:pt x="0" y="57353"/>
                                </a:lnTo>
                              </a:path>
                            </a:pathLst>
                          </a:custGeom>
                          <a:ln w="12700">
                            <a:solidFill>
                              <a:srgbClr val="000000"/>
                            </a:solidFill>
                            <a:prstDash val="solid"/>
                          </a:ln>
                        </wps:spPr>
                        <wps:bodyPr wrap="square" lIns="0" tIns="0" rIns="0" bIns="0" rtlCol="0">
                          <a:prstTxWarp prst="textNoShape">
                            <a:avLst/>
                          </a:prstTxWarp>
                          <a:noAutofit/>
                        </wps:bodyPr>
                      </wps:wsp>
                      <wps:wsp>
                        <wps:cNvPr id="1731" name="Graphic 1731"/>
                        <wps:cNvSpPr/>
                        <wps:spPr>
                          <a:xfrm>
                            <a:off x="1978651" y="922775"/>
                            <a:ext cx="44450" cy="57785"/>
                          </a:xfrm>
                          <a:custGeom>
                            <a:avLst/>
                            <a:gdLst/>
                            <a:ahLst/>
                            <a:cxnLst/>
                            <a:rect l="l" t="t" r="r" b="b"/>
                            <a:pathLst>
                              <a:path w="44450" h="57785">
                                <a:moveTo>
                                  <a:pt x="43941" y="0"/>
                                </a:moveTo>
                                <a:lnTo>
                                  <a:pt x="0" y="57353"/>
                                </a:lnTo>
                              </a:path>
                            </a:pathLst>
                          </a:custGeom>
                          <a:ln w="12700">
                            <a:solidFill>
                              <a:srgbClr val="000000"/>
                            </a:solidFill>
                            <a:prstDash val="solid"/>
                          </a:ln>
                        </wps:spPr>
                        <wps:bodyPr wrap="square" lIns="0" tIns="0" rIns="0" bIns="0" rtlCol="0">
                          <a:prstTxWarp prst="textNoShape">
                            <a:avLst/>
                          </a:prstTxWarp>
                          <a:noAutofit/>
                        </wps:bodyPr>
                      </wps:wsp>
                      <wps:wsp>
                        <wps:cNvPr id="1732" name="Graphic 1732"/>
                        <wps:cNvSpPr/>
                        <wps:spPr>
                          <a:xfrm>
                            <a:off x="1906349" y="922775"/>
                            <a:ext cx="44450" cy="57785"/>
                          </a:xfrm>
                          <a:custGeom>
                            <a:avLst/>
                            <a:gdLst/>
                            <a:ahLst/>
                            <a:cxnLst/>
                            <a:rect l="l" t="t" r="r" b="b"/>
                            <a:pathLst>
                              <a:path w="44450" h="57785">
                                <a:moveTo>
                                  <a:pt x="43941" y="0"/>
                                </a:moveTo>
                                <a:lnTo>
                                  <a:pt x="0" y="57353"/>
                                </a:lnTo>
                              </a:path>
                            </a:pathLst>
                          </a:custGeom>
                          <a:ln w="12700">
                            <a:solidFill>
                              <a:srgbClr val="000000"/>
                            </a:solidFill>
                            <a:prstDash val="solid"/>
                          </a:ln>
                        </wps:spPr>
                        <wps:bodyPr wrap="square" lIns="0" tIns="0" rIns="0" bIns="0" rtlCol="0">
                          <a:prstTxWarp prst="textNoShape">
                            <a:avLst/>
                          </a:prstTxWarp>
                          <a:noAutofit/>
                        </wps:bodyPr>
                      </wps:wsp>
                      <wps:wsp>
                        <wps:cNvPr id="1733" name="Graphic 1733"/>
                        <wps:cNvSpPr/>
                        <wps:spPr>
                          <a:xfrm>
                            <a:off x="1839720" y="922775"/>
                            <a:ext cx="44450" cy="57785"/>
                          </a:xfrm>
                          <a:custGeom>
                            <a:avLst/>
                            <a:gdLst/>
                            <a:ahLst/>
                            <a:cxnLst/>
                            <a:rect l="l" t="t" r="r" b="b"/>
                            <a:pathLst>
                              <a:path w="44450" h="57785">
                                <a:moveTo>
                                  <a:pt x="43941" y="0"/>
                                </a:moveTo>
                                <a:lnTo>
                                  <a:pt x="0" y="57353"/>
                                </a:lnTo>
                              </a:path>
                            </a:pathLst>
                          </a:custGeom>
                          <a:ln w="12700">
                            <a:solidFill>
                              <a:srgbClr val="000000"/>
                            </a:solidFill>
                            <a:prstDash val="solid"/>
                          </a:ln>
                        </wps:spPr>
                        <wps:bodyPr wrap="square" lIns="0" tIns="0" rIns="0" bIns="0" rtlCol="0">
                          <a:prstTxWarp prst="textNoShape">
                            <a:avLst/>
                          </a:prstTxWarp>
                          <a:noAutofit/>
                        </wps:bodyPr>
                      </wps:wsp>
                      <wps:wsp>
                        <wps:cNvPr id="1734" name="Graphic 1734"/>
                        <wps:cNvSpPr/>
                        <wps:spPr>
                          <a:xfrm>
                            <a:off x="1780177" y="922775"/>
                            <a:ext cx="44450" cy="57785"/>
                          </a:xfrm>
                          <a:custGeom>
                            <a:avLst/>
                            <a:gdLst/>
                            <a:ahLst/>
                            <a:cxnLst/>
                            <a:rect l="l" t="t" r="r" b="b"/>
                            <a:pathLst>
                              <a:path w="44450" h="57785">
                                <a:moveTo>
                                  <a:pt x="43941" y="0"/>
                                </a:moveTo>
                                <a:lnTo>
                                  <a:pt x="0" y="57353"/>
                                </a:lnTo>
                              </a:path>
                            </a:pathLst>
                          </a:custGeom>
                          <a:ln w="12700">
                            <a:solidFill>
                              <a:srgbClr val="000000"/>
                            </a:solidFill>
                            <a:prstDash val="solid"/>
                          </a:ln>
                        </wps:spPr>
                        <wps:bodyPr wrap="square" lIns="0" tIns="0" rIns="0" bIns="0" rtlCol="0">
                          <a:prstTxWarp prst="textNoShape">
                            <a:avLst/>
                          </a:prstTxWarp>
                          <a:noAutofit/>
                        </wps:bodyPr>
                      </wps:wsp>
                      <wps:wsp>
                        <wps:cNvPr id="1735" name="Graphic 1735"/>
                        <wps:cNvSpPr/>
                        <wps:spPr>
                          <a:xfrm>
                            <a:off x="1719219" y="922775"/>
                            <a:ext cx="44450" cy="57785"/>
                          </a:xfrm>
                          <a:custGeom>
                            <a:avLst/>
                            <a:gdLst/>
                            <a:ahLst/>
                            <a:cxnLst/>
                            <a:rect l="l" t="t" r="r" b="b"/>
                            <a:pathLst>
                              <a:path w="44450" h="57785">
                                <a:moveTo>
                                  <a:pt x="43941" y="0"/>
                                </a:moveTo>
                                <a:lnTo>
                                  <a:pt x="0" y="57353"/>
                                </a:lnTo>
                              </a:path>
                            </a:pathLst>
                          </a:custGeom>
                          <a:ln w="12700">
                            <a:solidFill>
                              <a:srgbClr val="000000"/>
                            </a:solidFill>
                            <a:prstDash val="solid"/>
                          </a:ln>
                        </wps:spPr>
                        <wps:bodyPr wrap="square" lIns="0" tIns="0" rIns="0" bIns="0" rtlCol="0">
                          <a:prstTxWarp prst="textNoShape">
                            <a:avLst/>
                          </a:prstTxWarp>
                          <a:noAutofit/>
                        </wps:bodyPr>
                      </wps:wsp>
                      <wps:wsp>
                        <wps:cNvPr id="1736" name="Graphic 1736"/>
                        <wps:cNvSpPr/>
                        <wps:spPr>
                          <a:xfrm>
                            <a:off x="1655425" y="922775"/>
                            <a:ext cx="44450" cy="57785"/>
                          </a:xfrm>
                          <a:custGeom>
                            <a:avLst/>
                            <a:gdLst/>
                            <a:ahLst/>
                            <a:cxnLst/>
                            <a:rect l="l" t="t" r="r" b="b"/>
                            <a:pathLst>
                              <a:path w="44450" h="57785">
                                <a:moveTo>
                                  <a:pt x="43941" y="0"/>
                                </a:moveTo>
                                <a:lnTo>
                                  <a:pt x="0" y="57353"/>
                                </a:lnTo>
                              </a:path>
                            </a:pathLst>
                          </a:custGeom>
                          <a:ln w="12700">
                            <a:solidFill>
                              <a:srgbClr val="000000"/>
                            </a:solidFill>
                            <a:prstDash val="solid"/>
                          </a:ln>
                        </wps:spPr>
                        <wps:bodyPr wrap="square" lIns="0" tIns="0" rIns="0" bIns="0" rtlCol="0">
                          <a:prstTxWarp prst="textNoShape">
                            <a:avLst/>
                          </a:prstTxWarp>
                          <a:noAutofit/>
                        </wps:bodyPr>
                      </wps:wsp>
                      <wps:wsp>
                        <wps:cNvPr id="1737" name="Graphic 1737"/>
                        <wps:cNvSpPr/>
                        <wps:spPr>
                          <a:xfrm>
                            <a:off x="1583124" y="922775"/>
                            <a:ext cx="44450" cy="57785"/>
                          </a:xfrm>
                          <a:custGeom>
                            <a:avLst/>
                            <a:gdLst/>
                            <a:ahLst/>
                            <a:cxnLst/>
                            <a:rect l="l" t="t" r="r" b="b"/>
                            <a:pathLst>
                              <a:path w="44450" h="57785">
                                <a:moveTo>
                                  <a:pt x="43941" y="0"/>
                                </a:moveTo>
                                <a:lnTo>
                                  <a:pt x="0" y="57353"/>
                                </a:lnTo>
                              </a:path>
                            </a:pathLst>
                          </a:custGeom>
                          <a:ln w="12700">
                            <a:solidFill>
                              <a:srgbClr val="000000"/>
                            </a:solidFill>
                            <a:prstDash val="solid"/>
                          </a:ln>
                        </wps:spPr>
                        <wps:bodyPr wrap="square" lIns="0" tIns="0" rIns="0" bIns="0" rtlCol="0">
                          <a:prstTxWarp prst="textNoShape">
                            <a:avLst/>
                          </a:prstTxWarp>
                          <a:noAutofit/>
                        </wps:bodyPr>
                      </wps:wsp>
                      <wps:wsp>
                        <wps:cNvPr id="1738" name="Graphic 1738"/>
                        <wps:cNvSpPr/>
                        <wps:spPr>
                          <a:xfrm>
                            <a:off x="56307" y="158869"/>
                            <a:ext cx="611505" cy="6985"/>
                          </a:xfrm>
                          <a:custGeom>
                            <a:avLst/>
                            <a:gdLst/>
                            <a:ahLst/>
                            <a:cxnLst/>
                            <a:rect l="l" t="t" r="r" b="b"/>
                            <a:pathLst>
                              <a:path w="611505" h="6985">
                                <a:moveTo>
                                  <a:pt x="0" y="6515"/>
                                </a:moveTo>
                                <a:lnTo>
                                  <a:pt x="611009" y="0"/>
                                </a:lnTo>
                              </a:path>
                            </a:pathLst>
                          </a:custGeom>
                          <a:ln w="6350">
                            <a:solidFill>
                              <a:srgbClr val="000000"/>
                            </a:solidFill>
                            <a:prstDash val="solid"/>
                          </a:ln>
                        </wps:spPr>
                        <wps:bodyPr wrap="square" lIns="0" tIns="0" rIns="0" bIns="0" rtlCol="0">
                          <a:prstTxWarp prst="textNoShape">
                            <a:avLst/>
                          </a:prstTxWarp>
                          <a:noAutofit/>
                        </wps:bodyPr>
                      </wps:wsp>
                      <wps:wsp>
                        <wps:cNvPr id="1739" name="Graphic 1739"/>
                        <wps:cNvSpPr/>
                        <wps:spPr>
                          <a:xfrm>
                            <a:off x="2834907" y="558695"/>
                            <a:ext cx="1270" cy="320675"/>
                          </a:xfrm>
                          <a:custGeom>
                            <a:avLst/>
                            <a:gdLst/>
                            <a:ahLst/>
                            <a:cxnLst/>
                            <a:rect l="l" t="t" r="r" b="b"/>
                            <a:pathLst>
                              <a:path w="0" h="320675">
                                <a:moveTo>
                                  <a:pt x="0" y="0"/>
                                </a:moveTo>
                                <a:lnTo>
                                  <a:pt x="0" y="320128"/>
                                </a:lnTo>
                              </a:path>
                            </a:pathLst>
                          </a:custGeom>
                          <a:ln w="12700">
                            <a:solidFill>
                              <a:srgbClr val="000000"/>
                            </a:solidFill>
                            <a:prstDash val="solid"/>
                          </a:ln>
                        </wps:spPr>
                        <wps:bodyPr wrap="square" lIns="0" tIns="0" rIns="0" bIns="0" rtlCol="0">
                          <a:prstTxWarp prst="textNoShape">
                            <a:avLst/>
                          </a:prstTxWarp>
                          <a:noAutofit/>
                        </wps:bodyPr>
                      </wps:wsp>
                      <wps:wsp>
                        <wps:cNvPr id="1740" name="Graphic 1740"/>
                        <wps:cNvSpPr/>
                        <wps:spPr>
                          <a:xfrm>
                            <a:off x="2796806" y="495204"/>
                            <a:ext cx="76200" cy="447675"/>
                          </a:xfrm>
                          <a:custGeom>
                            <a:avLst/>
                            <a:gdLst/>
                            <a:ahLst/>
                            <a:cxnLst/>
                            <a:rect l="l" t="t" r="r" b="b"/>
                            <a:pathLst>
                              <a:path w="76200" h="447675">
                                <a:moveTo>
                                  <a:pt x="76200" y="370928"/>
                                </a:moveTo>
                                <a:lnTo>
                                  <a:pt x="0" y="370928"/>
                                </a:lnTo>
                                <a:lnTo>
                                  <a:pt x="38100" y="447128"/>
                                </a:lnTo>
                                <a:lnTo>
                                  <a:pt x="76200" y="370928"/>
                                </a:lnTo>
                                <a:close/>
                              </a:path>
                              <a:path w="76200" h="447675">
                                <a:moveTo>
                                  <a:pt x="76200" y="76200"/>
                                </a:moveTo>
                                <a:lnTo>
                                  <a:pt x="38100" y="0"/>
                                </a:lnTo>
                                <a:lnTo>
                                  <a:pt x="0" y="76200"/>
                                </a:lnTo>
                                <a:lnTo>
                                  <a:pt x="76200" y="76200"/>
                                </a:lnTo>
                                <a:close/>
                              </a:path>
                            </a:pathLst>
                          </a:custGeom>
                          <a:solidFill>
                            <a:srgbClr val="000000"/>
                          </a:solidFill>
                        </wps:spPr>
                        <wps:bodyPr wrap="square" lIns="0" tIns="0" rIns="0" bIns="0" rtlCol="0">
                          <a:prstTxWarp prst="textNoShape">
                            <a:avLst/>
                          </a:prstTxWarp>
                          <a:noAutofit/>
                        </wps:bodyPr>
                      </wps:wsp>
                      <wps:wsp>
                        <wps:cNvPr id="1741" name="Graphic 1741"/>
                        <wps:cNvSpPr/>
                        <wps:spPr>
                          <a:xfrm>
                            <a:off x="189685" y="228885"/>
                            <a:ext cx="1270" cy="628015"/>
                          </a:xfrm>
                          <a:custGeom>
                            <a:avLst/>
                            <a:gdLst/>
                            <a:ahLst/>
                            <a:cxnLst/>
                            <a:rect l="l" t="t" r="r" b="b"/>
                            <a:pathLst>
                              <a:path w="1270" h="628015">
                                <a:moveTo>
                                  <a:pt x="1181" y="0"/>
                                </a:moveTo>
                                <a:lnTo>
                                  <a:pt x="0" y="627786"/>
                                </a:lnTo>
                              </a:path>
                            </a:pathLst>
                          </a:custGeom>
                          <a:ln w="12700">
                            <a:solidFill>
                              <a:srgbClr val="000000"/>
                            </a:solidFill>
                            <a:prstDash val="solid"/>
                          </a:ln>
                        </wps:spPr>
                        <wps:bodyPr wrap="square" lIns="0" tIns="0" rIns="0" bIns="0" rtlCol="0">
                          <a:prstTxWarp prst="textNoShape">
                            <a:avLst/>
                          </a:prstTxWarp>
                          <a:noAutofit/>
                        </wps:bodyPr>
                      </wps:wsp>
                      <wps:wsp>
                        <wps:cNvPr id="1742" name="Graphic 1742"/>
                        <wps:cNvSpPr/>
                        <wps:spPr>
                          <a:xfrm>
                            <a:off x="151600" y="165385"/>
                            <a:ext cx="77470" cy="755015"/>
                          </a:xfrm>
                          <a:custGeom>
                            <a:avLst/>
                            <a:gdLst/>
                            <a:ahLst/>
                            <a:cxnLst/>
                            <a:rect l="l" t="t" r="r" b="b"/>
                            <a:pathLst>
                              <a:path w="77470" h="755015">
                                <a:moveTo>
                                  <a:pt x="76200" y="678662"/>
                                </a:moveTo>
                                <a:lnTo>
                                  <a:pt x="0" y="678522"/>
                                </a:lnTo>
                                <a:lnTo>
                                  <a:pt x="37960" y="754786"/>
                                </a:lnTo>
                                <a:lnTo>
                                  <a:pt x="76200" y="678662"/>
                                </a:lnTo>
                                <a:close/>
                              </a:path>
                              <a:path w="77470" h="755015">
                                <a:moveTo>
                                  <a:pt x="77330" y="76276"/>
                                </a:moveTo>
                                <a:lnTo>
                                  <a:pt x="39382" y="0"/>
                                </a:lnTo>
                                <a:lnTo>
                                  <a:pt x="1130" y="76123"/>
                                </a:lnTo>
                                <a:lnTo>
                                  <a:pt x="77330" y="76276"/>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50.569pt;margin-top:-32.111031pt;width:240.65pt;height:78.6pt;mso-position-horizontal-relative:page;mso-position-vertical-relative:paragraph;z-index:-19898368" id="docshapegroup994" coordorigin="3011,-642" coordsize="4813,1572">
                <v:rect style="position:absolute;left:3490;top:-395;width:3878;height:1203" id="docshape995" filled="false" stroked="true" strokeweight="1.5pt" strokecolor="#000000">
                  <v:stroke dashstyle="solid"/>
                </v:rect>
                <v:shape style="position:absolute;left:3495;top:-633;width:3874;height:111" id="docshape996" coordorigin="3495,-632" coordsize="3874,111" path="m7369,-632l7361,-589,7340,-554,7308,-530,7269,-521,3595,-521,3556,-530,3524,-554,3503,-589,3495,-632e" filled="false" stroked="true" strokeweight="1pt" strokecolor="#000000">
                  <v:path arrowok="t"/>
                  <v:stroke dashstyle="solid"/>
                </v:shape>
                <v:line style="position:absolute" from="3491,-394" to="3491,-632" stroked="true" strokeweight="1.5pt" strokecolor="#000000">
                  <v:stroke dashstyle="solid"/>
                </v:line>
                <v:line style="position:absolute" from="7369,-394" to="7369,-632" stroked="true" strokeweight="1.5pt" strokecolor="#000000">
                  <v:stroke dashstyle="solid"/>
                </v:line>
                <v:rect style="position:absolute;left:3990;top:135;width:2869;height:678" id="docshape997" filled="false" stroked="true" strokeweight="1.5pt" strokecolor="#000000">
                  <v:stroke dashstyle="solid"/>
                </v:rect>
                <v:line style="position:absolute" from="5835,131" to="5766,222" stroked="true" strokeweight="1pt" strokecolor="#000000">
                  <v:stroke dashstyle="solid"/>
                </v:line>
                <v:line style="position:absolute" from="5750,131" to="5681,222" stroked="true" strokeweight="1pt" strokecolor="#000000">
                  <v:stroke dashstyle="solid"/>
                </v:line>
                <v:line style="position:absolute" from="5650,131" to="5580,228" stroked="true" strokeweight="1pt" strokecolor="#000000">
                  <v:stroke dashstyle="solid"/>
                </v:line>
                <v:line style="position:absolute" from="5536,131" to="5464,222" stroked="true" strokeweight="1.0pt" strokecolor="#000000">
                  <v:stroke dashstyle="solid"/>
                </v:line>
                <v:line style="position:absolute" from="5429,131" to="5359,222" stroked="true" strokeweight="1pt" strokecolor="#000000">
                  <v:stroke dashstyle="solid"/>
                </v:line>
                <v:line style="position:absolute" from="5335,131" to="5266,222" stroked="true" strokeweight="1pt" strokecolor="#000000">
                  <v:stroke dashstyle="solid"/>
                </v:line>
                <v:line style="position:absolute" from="5230,131" to="5161,220" stroked="true" strokeweight="1.0pt" strokecolor="#000000">
                  <v:stroke dashstyle="solid"/>
                </v:line>
                <v:line style="position:absolute" from="5116,131" to="5047,222" stroked="true" strokeweight="1pt" strokecolor="#000000">
                  <v:stroke dashstyle="solid"/>
                </v:line>
                <v:line style="position:absolute" from="5011,131" to="4942,222" stroked="true" strokeweight="1pt" strokecolor="#000000">
                  <v:stroke dashstyle="solid"/>
                </v:line>
                <v:line style="position:absolute" from="4917,131" to="4848,222" stroked="true" strokeweight="1pt" strokecolor="#000000">
                  <v:stroke dashstyle="solid"/>
                </v:line>
                <v:line style="position:absolute" from="4817,131" to="4748,222" stroked="true" strokeweight="1pt" strokecolor="#000000">
                  <v:stroke dashstyle="solid"/>
                </v:line>
                <v:line style="position:absolute" from="4703,131" to="4634,222" stroked="true" strokeweight="1pt" strokecolor="#000000">
                  <v:stroke dashstyle="solid"/>
                </v:line>
                <v:line style="position:absolute" from="4598,131" to="4529,222" stroked="true" strokeweight="1pt" strokecolor="#000000">
                  <v:stroke dashstyle="solid"/>
                </v:line>
                <v:line style="position:absolute" from="4504,131" to="4435,222" stroked="true" strokeweight="1pt" strokecolor="#000000">
                  <v:stroke dashstyle="solid"/>
                </v:line>
                <v:line style="position:absolute" from="4408,131" to="4339,222" stroked="true" strokeweight="1pt" strokecolor="#000000">
                  <v:stroke dashstyle="solid"/>
                </v:line>
                <v:line style="position:absolute" from="4308,131" to="4239,222" stroked="true" strokeweight="1pt" strokecolor="#000000">
                  <v:stroke dashstyle="solid"/>
                </v:line>
                <v:line style="position:absolute" from="4194,131" to="4125,222" stroked="true" strokeweight="1pt" strokecolor="#000000">
                  <v:stroke dashstyle="solid"/>
                </v:line>
                <v:line style="position:absolute" from="4089,131" to="4020,222" stroked="true" strokeweight="1pt" strokecolor="#000000">
                  <v:stroke dashstyle="solid"/>
                </v:line>
                <v:line style="position:absolute" from="6860,125" to="6790,216" stroked="true" strokeweight="1pt" strokecolor="#000000">
                  <v:stroke dashstyle="solid"/>
                </v:line>
                <v:line style="position:absolute" from="6766,125" to="6697,216" stroked="true" strokeweight="1pt" strokecolor="#000000">
                  <v:stroke dashstyle="solid"/>
                </v:line>
                <v:line style="position:absolute" from="6665,125" to="6596,216" stroked="true" strokeweight="1pt" strokecolor="#000000">
                  <v:stroke dashstyle="solid"/>
                </v:line>
                <v:line style="position:absolute" from="6552,125" to="6482,216" stroked="true" strokeweight="1pt" strokecolor="#000000">
                  <v:stroke dashstyle="solid"/>
                </v:line>
                <v:line style="position:absolute" from="6447,125" to="6377,216" stroked="true" strokeweight="1pt" strokecolor="#000000">
                  <v:stroke dashstyle="solid"/>
                </v:line>
                <v:line style="position:absolute" from="6353,125" to="6284,216" stroked="true" strokeweight="1pt" strokecolor="#000000">
                  <v:stroke dashstyle="solid"/>
                </v:line>
                <v:line style="position:absolute" from="6257,125" to="6188,216" stroked="true" strokeweight="1pt" strokecolor="#000000">
                  <v:stroke dashstyle="solid"/>
                </v:line>
                <v:line style="position:absolute" from="6156,125" to="6087,216" stroked="true" strokeweight="1pt" strokecolor="#000000">
                  <v:stroke dashstyle="solid"/>
                </v:line>
                <v:line style="position:absolute" from="6043,125" to="5973,216" stroked="true" strokeweight="1pt" strokecolor="#000000">
                  <v:stroke dashstyle="solid"/>
                </v:line>
                <v:line style="position:absolute" from="5938,125" to="5868,216" stroked="true" strokeweight="1pt" strokecolor="#000000">
                  <v:stroke dashstyle="solid"/>
                </v:line>
                <v:line style="position:absolute" from="4060,283" to="3991,374" stroked="true" strokeweight="1pt" strokecolor="#000000">
                  <v:stroke dashstyle="solid"/>
                </v:line>
                <v:line style="position:absolute" from="4053,706" to="3984,797" stroked="true" strokeweight="1pt" strokecolor="#000000">
                  <v:stroke dashstyle="solid"/>
                </v:line>
                <v:line style="position:absolute" from="4060,499" to="3991,589" stroked="true" strokeweight="1pt" strokecolor="#000000">
                  <v:stroke dashstyle="solid"/>
                </v:line>
                <v:line style="position:absolute" from="4060,606" to="3991,696" stroked="true" strokeweight="1pt" strokecolor="#000000">
                  <v:stroke dashstyle="solid"/>
                </v:line>
                <v:line style="position:absolute" from="4060,398" to="3991,489" stroked="true" strokeweight="1pt" strokecolor="#000000">
                  <v:stroke dashstyle="solid"/>
                </v:line>
                <v:line style="position:absolute" from="6846,261" to="6777,351" stroked="true" strokeweight="1pt" strokecolor="#000000">
                  <v:stroke dashstyle="solid"/>
                </v:line>
                <v:line style="position:absolute" from="6837,682" to="6768,772" stroked="true" strokeweight="1pt" strokecolor="#000000">
                  <v:stroke dashstyle="solid"/>
                </v:line>
                <v:line style="position:absolute" from="6846,474" to="6777,565" stroked="true" strokeweight="1pt" strokecolor="#000000">
                  <v:stroke dashstyle="solid"/>
                </v:line>
                <v:line style="position:absolute" from="6846,581" to="6777,671" stroked="true" strokeweight="1pt" strokecolor="#000000">
                  <v:stroke dashstyle="solid"/>
                </v:line>
                <v:line style="position:absolute" from="6846,374" to="6777,464" stroked="true" strokeweight="1pt" strokecolor="#000000">
                  <v:stroke dashstyle="solid"/>
                </v:line>
                <v:line style="position:absolute" from="6790,136" to="7753,125" stroked="true" strokeweight=".5pt" strokecolor="#000000">
                  <v:stroke dashstyle="solid"/>
                </v:line>
                <v:line style="position:absolute" from="5366,817" to="5295,907" stroked="true" strokeweight="1.0pt" strokecolor="#000000">
                  <v:stroke dashstyle="solid"/>
                </v:line>
                <v:line style="position:absolute" from="5250,817" to="5181,907" stroked="true" strokeweight="1pt" strokecolor="#000000">
                  <v:stroke dashstyle="solid"/>
                </v:line>
                <v:line style="position:absolute" from="5145,817" to="5076,907" stroked="true" strokeweight="1pt" strokecolor="#000000">
                  <v:stroke dashstyle="solid"/>
                </v:line>
                <v:line style="position:absolute" from="5054,817" to="4982,907" stroked="true" strokeweight="1.0pt" strokecolor="#000000">
                  <v:stroke dashstyle="solid"/>
                </v:line>
                <v:line style="position:absolute" from="4953,813" to="4884,901" stroked="true" strokeweight="1.0pt" strokecolor="#000000">
                  <v:stroke dashstyle="solid"/>
                </v:line>
                <v:line style="position:absolute" from="4839,811" to="4770,901" stroked="true" strokeweight="1pt" strokecolor="#000000">
                  <v:stroke dashstyle="solid"/>
                </v:line>
                <v:line style="position:absolute" from="4734,811" to="4665,901" stroked="true" strokeweight="1pt" strokecolor="#000000">
                  <v:stroke dashstyle="solid"/>
                </v:line>
                <v:line style="position:absolute" from="4649,811" to="4580,901" stroked="true" strokeweight="1pt" strokecolor="#000000">
                  <v:stroke dashstyle="solid"/>
                </v:line>
                <v:line style="position:absolute" from="4549,811" to="4480,907" stroked="true" strokeweight="1pt" strokecolor="#000000">
                  <v:stroke dashstyle="solid"/>
                </v:line>
                <v:line style="position:absolute" from="4435,817" to="4364,907" stroked="true" strokeweight="1.0pt" strokecolor="#000000">
                  <v:stroke dashstyle="solid"/>
                </v:line>
                <v:line style="position:absolute" from="4330,817" to="4261,907" stroked="true" strokeweight="1pt" strokecolor="#000000">
                  <v:stroke dashstyle="solid"/>
                </v:line>
                <v:line style="position:absolute" from="4236,817" to="4167,907" stroked="true" strokeweight="1pt" strokecolor="#000000">
                  <v:stroke dashstyle="solid"/>
                </v:line>
                <v:line style="position:absolute" from="4131,813" to="4062,901" stroked="true" strokeweight="1.0pt" strokecolor="#000000">
                  <v:stroke dashstyle="solid"/>
                </v:line>
                <v:line style="position:absolute" from="4018,811" to="3948,901" stroked="true" strokeweight="1pt" strokecolor="#000000">
                  <v:stroke dashstyle="solid"/>
                </v:line>
                <v:line style="position:absolute" from="3913,811" to="3843,901" stroked="true" strokeweight="1pt" strokecolor="#000000">
                  <v:stroke dashstyle="solid"/>
                </v:line>
                <v:line style="position:absolute" from="3819,811" to="3750,901" stroked="true" strokeweight="1pt" strokecolor="#000000">
                  <v:stroke dashstyle="solid"/>
                </v:line>
                <v:line style="position:absolute" from="3718,817" to="3649,907" stroked="true" strokeweight="1pt" strokecolor="#000000">
                  <v:stroke dashstyle="solid"/>
                </v:line>
                <v:line style="position:absolute" from="3605,817" to="3535,907" stroked="true" strokeweight="1pt" strokecolor="#000000">
                  <v:stroke dashstyle="solid"/>
                </v:line>
                <v:line style="position:absolute" from="3500,817" to="3430,907" stroked="true" strokeweight="1pt" strokecolor="#000000">
                  <v:stroke dashstyle="solid"/>
                </v:line>
                <v:line style="position:absolute" from="3406,817" to="3337,907" stroked="true" strokeweight="1pt" strokecolor="#000000">
                  <v:stroke dashstyle="solid"/>
                </v:line>
                <v:line style="position:absolute" from="3310,811" to="3241,901" stroked="true" strokeweight="1pt" strokecolor="#000000">
                  <v:stroke dashstyle="solid"/>
                </v:line>
                <v:line style="position:absolute" from="3209,817" to="3140,907" stroked="true" strokeweight="1pt" strokecolor="#000000">
                  <v:stroke dashstyle="solid"/>
                </v:line>
                <v:line style="position:absolute" from="3096,817" to="3026,907" stroked="true" strokeweight="1pt" strokecolor="#000000">
                  <v:stroke dashstyle="solid"/>
                </v:line>
                <v:line style="position:absolute" from="5464,829" to="5395,920" stroked="true" strokeweight="1pt" strokecolor="#000000">
                  <v:stroke dashstyle="solid"/>
                </v:line>
                <v:line style="position:absolute" from="3026,809" to="7808,807" stroked="true" strokeweight="1.5pt" strokecolor="#000000">
                  <v:stroke dashstyle="solid"/>
                </v:line>
                <v:line style="position:absolute" from="7728,811" to="7659,901" stroked="true" strokeweight="1pt" strokecolor="#000000">
                  <v:stroke dashstyle="solid"/>
                </v:line>
                <v:line style="position:absolute" from="7623,811" to="7554,901" stroked="true" strokeweight="1pt" strokecolor="#000000">
                  <v:stroke dashstyle="solid"/>
                </v:line>
                <v:line style="position:absolute" from="7532,811" to="7460,901" stroked="true" strokeweight="1.0pt" strokecolor="#000000">
                  <v:stroke dashstyle="solid"/>
                </v:line>
                <v:line style="position:absolute" from="7431,811" to="7362,899" stroked="true" strokeweight="1.0pt" strokecolor="#000000">
                  <v:stroke dashstyle="solid"/>
                </v:line>
                <v:line style="position:absolute" from="7317,811" to="7248,901" stroked="true" strokeweight="1pt" strokecolor="#000000">
                  <v:stroke dashstyle="solid"/>
                </v:line>
                <v:line style="position:absolute" from="7212,811" to="7143,901" stroked="true" strokeweight="1pt" strokecolor="#000000">
                  <v:stroke dashstyle="solid"/>
                </v:line>
                <v:line style="position:absolute" from="7128,811" to="7058,901" stroked="true" strokeweight="1pt" strokecolor="#000000">
                  <v:stroke dashstyle="solid"/>
                </v:line>
                <v:line style="position:absolute" from="7027,811" to="6958,907" stroked="true" strokeweight="1pt" strokecolor="#000000">
                  <v:stroke dashstyle="solid"/>
                </v:line>
                <v:line style="position:absolute" from="6913,811" to="6842,901" stroked="true" strokeweight="1.0pt" strokecolor="#000000">
                  <v:stroke dashstyle="solid"/>
                </v:line>
                <v:line style="position:absolute" from="6808,811" to="6739,901" stroked="true" strokeweight="1pt" strokecolor="#000000">
                  <v:stroke dashstyle="solid"/>
                </v:line>
                <v:line style="position:absolute" from="6715,811" to="6645,901" stroked="true" strokeweight="1pt" strokecolor="#000000">
                  <v:stroke dashstyle="solid"/>
                </v:line>
                <v:line style="position:absolute" from="6610,811" to="6540,899" stroked="true" strokeweight="1.0pt" strokecolor="#000000">
                  <v:stroke dashstyle="solid"/>
                </v:line>
                <v:line style="position:absolute" from="6496,811" to="6427,901" stroked="true" strokeweight="1pt" strokecolor="#000000">
                  <v:stroke dashstyle="solid"/>
                </v:line>
                <v:line style="position:absolute" from="6391,811" to="6322,901" stroked="true" strokeweight="1pt" strokecolor="#000000">
                  <v:stroke dashstyle="solid"/>
                </v:line>
                <v:line style="position:absolute" from="6297,811" to="6228,901" stroked="true" strokeweight="1pt" strokecolor="#000000">
                  <v:stroke dashstyle="solid"/>
                </v:line>
                <v:line style="position:absolute" from="6197,811" to="6127,901" stroked="true" strokeweight="1pt" strokecolor="#000000">
                  <v:stroke dashstyle="solid"/>
                </v:line>
                <v:line style="position:absolute" from="6083,811" to="6014,901" stroked="true" strokeweight="1pt" strokecolor="#000000">
                  <v:stroke dashstyle="solid"/>
                </v:line>
                <v:line style="position:absolute" from="5978,811" to="5909,901" stroked="true" strokeweight="1pt" strokecolor="#000000">
                  <v:stroke dashstyle="solid"/>
                </v:line>
                <v:line style="position:absolute" from="5884,811" to="5815,901" stroked="true" strokeweight="1pt" strokecolor="#000000">
                  <v:stroke dashstyle="solid"/>
                </v:line>
                <v:line style="position:absolute" from="5788,811" to="5719,901" stroked="true" strokeweight="1pt" strokecolor="#000000">
                  <v:stroke dashstyle="solid"/>
                </v:line>
                <v:line style="position:absolute" from="5688,811" to="5618,901" stroked="true" strokeweight="1pt" strokecolor="#000000">
                  <v:stroke dashstyle="solid"/>
                </v:line>
                <v:line style="position:absolute" from="5574,811" to="5504,901" stroked="true" strokeweight="1pt" strokecolor="#000000">
                  <v:stroke dashstyle="solid"/>
                </v:line>
                <v:line style="position:absolute" from="3100,-382" to="4062,-392" stroked="true" strokeweight=".5pt" strokecolor="#000000">
                  <v:stroke dashstyle="solid"/>
                </v:line>
                <v:line style="position:absolute" from="7476,238" to="7476,742" stroked="true" strokeweight="1pt" strokecolor="#000000">
                  <v:stroke dashstyle="solid"/>
                </v:line>
                <v:shape style="position:absolute;left:7415;top:137;width:120;height:705" id="docshape998" coordorigin="7416,138" coordsize="120,705" path="m7536,722l7416,722,7476,842,7536,722xm7536,258l7476,138,7416,258,7536,258xe" filled="true" fillcolor="#000000" stroked="false">
                  <v:path arrowok="t"/>
                  <v:fill type="solid"/>
                </v:shape>
                <v:line style="position:absolute" from="3312,-282" to="3310,707" stroked="true" strokeweight="1pt" strokecolor="#000000">
                  <v:stroke dashstyle="solid"/>
                </v:line>
                <v:shape style="position:absolute;left:3250;top:-382;width:122;height:1189" id="docshape999" coordorigin="3250,-382" coordsize="122,1189" path="m3370,687l3250,687,3310,807,3370,687xm3372,-262l3312,-382,3252,-262,3372,-262xe" filled="true" fillcolor="#000000" stroked="false">
                  <v:path arrowok="t"/>
                  <v:fill type="solid"/>
                </v:shape>
                <w10:wrap type="none"/>
              </v:group>
            </w:pict>
          </mc:Fallback>
        </mc:AlternateContent>
      </w:r>
      <w:r>
        <w:rPr>
          <w:spacing w:val="-10"/>
        </w:rPr>
        <w:t>h</w:t>
      </w:r>
    </w:p>
    <w:p>
      <w:pPr>
        <w:spacing w:line="218" w:lineRule="auto" w:before="0"/>
        <w:ind w:left="6665" w:right="0" w:firstLine="0"/>
        <w:jc w:val="left"/>
        <w:rPr>
          <w:sz w:val="28"/>
        </w:rPr>
      </w:pPr>
      <w:r>
        <w:rPr>
          <w:sz w:val="28"/>
        </w:rPr>
        <w:t>h</w:t>
      </w:r>
      <w:r>
        <w:rPr>
          <w:position w:val="-9"/>
          <w:sz w:val="18"/>
        </w:rPr>
        <w:t>0</w:t>
      </w:r>
      <w:r>
        <w:rPr>
          <w:sz w:val="28"/>
        </w:rPr>
        <w:t>&lt;</w:t>
      </w:r>
      <w:r>
        <w:rPr>
          <w:spacing w:val="-3"/>
          <w:sz w:val="28"/>
        </w:rPr>
        <w:t> </w:t>
      </w:r>
      <w:r>
        <w:rPr>
          <w:sz w:val="28"/>
        </w:rPr>
        <w:t>30 </w:t>
      </w:r>
      <w:r>
        <w:rPr>
          <w:spacing w:val="-10"/>
          <w:sz w:val="28"/>
        </w:rPr>
        <w:t>м</w:t>
      </w:r>
    </w:p>
    <w:p>
      <w:pPr>
        <w:pStyle w:val="BodyText"/>
        <w:ind w:left="0" w:firstLine="0"/>
        <w:jc w:val="left"/>
      </w:pPr>
    </w:p>
    <w:p>
      <w:pPr>
        <w:pStyle w:val="BodyText"/>
        <w:ind w:left="0" w:firstLine="0"/>
        <w:jc w:val="left"/>
      </w:pPr>
    </w:p>
    <w:p>
      <w:pPr>
        <w:pStyle w:val="BodyText"/>
        <w:ind w:left="0" w:firstLine="0"/>
        <w:jc w:val="left"/>
      </w:pPr>
    </w:p>
    <w:p>
      <w:pPr>
        <w:pStyle w:val="BodyText"/>
        <w:ind w:left="0" w:firstLine="0"/>
        <w:jc w:val="left"/>
      </w:pPr>
    </w:p>
    <w:p>
      <w:pPr>
        <w:pStyle w:val="BodyText"/>
        <w:ind w:left="0" w:firstLine="0"/>
        <w:jc w:val="left"/>
      </w:pPr>
    </w:p>
    <w:p>
      <w:pPr>
        <w:pStyle w:val="BodyText"/>
        <w:ind w:left="0" w:firstLine="0"/>
        <w:jc w:val="left"/>
      </w:pPr>
    </w:p>
    <w:p>
      <w:pPr>
        <w:pStyle w:val="BodyText"/>
        <w:ind w:left="0" w:firstLine="0"/>
        <w:jc w:val="left"/>
      </w:pPr>
    </w:p>
    <w:p>
      <w:pPr>
        <w:pStyle w:val="BodyText"/>
        <w:spacing w:before="33"/>
        <w:ind w:left="0" w:firstLine="0"/>
        <w:jc w:val="left"/>
      </w:pPr>
    </w:p>
    <w:p>
      <w:pPr>
        <w:pStyle w:val="BodyText"/>
        <w:spacing w:line="820" w:lineRule="atLeast"/>
        <w:ind w:left="960" w:firstLine="14"/>
        <w:jc w:val="left"/>
      </w:pPr>
      <w:r>
        <w:rPr/>
        <mc:AlternateContent>
          <mc:Choice Requires="wps">
            <w:drawing>
              <wp:anchor distT="0" distB="0" distL="0" distR="0" allowOverlap="1" layoutInCell="1" locked="0" behindDoc="0" simplePos="0" relativeHeight="15784448">
                <wp:simplePos x="0" y="0"/>
                <wp:positionH relativeFrom="page">
                  <wp:posOffset>2207094</wp:posOffset>
                </wp:positionH>
                <wp:positionV relativeFrom="paragraph">
                  <wp:posOffset>-1150936</wp:posOffset>
                </wp:positionV>
                <wp:extent cx="2481580" cy="1395730"/>
                <wp:effectExtent l="0" t="0" r="0" b="0"/>
                <wp:wrapNone/>
                <wp:docPr id="1743" name="Group 1743"/>
                <wp:cNvGraphicFramePr>
                  <a:graphicFrameLocks/>
                </wp:cNvGraphicFramePr>
                <a:graphic>
                  <a:graphicData uri="http://schemas.microsoft.com/office/word/2010/wordprocessingGroup">
                    <wpg:wgp>
                      <wpg:cNvPr id="1743" name="Group 1743"/>
                      <wpg:cNvGrpSpPr/>
                      <wpg:grpSpPr>
                        <a:xfrm>
                          <a:off x="0" y="0"/>
                          <a:ext cx="2481580" cy="1395730"/>
                          <a:chExt cx="2481580" cy="1395730"/>
                        </a:xfrm>
                      </wpg:grpSpPr>
                      <wps:wsp>
                        <wps:cNvPr id="1744" name="Graphic 1744"/>
                        <wps:cNvSpPr/>
                        <wps:spPr>
                          <a:xfrm>
                            <a:off x="9525" y="193220"/>
                            <a:ext cx="2462530" cy="1193165"/>
                          </a:xfrm>
                          <a:custGeom>
                            <a:avLst/>
                            <a:gdLst/>
                            <a:ahLst/>
                            <a:cxnLst/>
                            <a:rect l="l" t="t" r="r" b="b"/>
                            <a:pathLst>
                              <a:path w="2462530" h="1193165">
                                <a:moveTo>
                                  <a:pt x="0" y="0"/>
                                </a:moveTo>
                                <a:lnTo>
                                  <a:pt x="2462466" y="0"/>
                                </a:lnTo>
                                <a:lnTo>
                                  <a:pt x="2462466" y="1192796"/>
                                </a:lnTo>
                                <a:lnTo>
                                  <a:pt x="0" y="1192796"/>
                                </a:lnTo>
                                <a:lnTo>
                                  <a:pt x="0" y="0"/>
                                </a:lnTo>
                                <a:close/>
                              </a:path>
                              <a:path w="2462530" h="1193165">
                                <a:moveTo>
                                  <a:pt x="317563" y="245071"/>
                                </a:moveTo>
                                <a:lnTo>
                                  <a:pt x="2139251" y="245071"/>
                                </a:lnTo>
                                <a:lnTo>
                                  <a:pt x="2139251" y="917727"/>
                                </a:lnTo>
                                <a:lnTo>
                                  <a:pt x="317563" y="917727"/>
                                </a:lnTo>
                                <a:lnTo>
                                  <a:pt x="317563" y="245071"/>
                                </a:lnTo>
                                <a:close/>
                              </a:path>
                            </a:pathLst>
                          </a:custGeom>
                          <a:ln w="19050">
                            <a:solidFill>
                              <a:srgbClr val="000000"/>
                            </a:solidFill>
                            <a:prstDash val="solid"/>
                          </a:ln>
                        </wps:spPr>
                        <wps:bodyPr wrap="square" lIns="0" tIns="0" rIns="0" bIns="0" rtlCol="0">
                          <a:prstTxWarp prst="textNoShape">
                            <a:avLst/>
                          </a:prstTxWarp>
                          <a:noAutofit/>
                        </wps:bodyPr>
                      </wps:wsp>
                      <wps:wsp>
                        <wps:cNvPr id="1745" name="Graphic 1745"/>
                        <wps:cNvSpPr/>
                        <wps:spPr>
                          <a:xfrm>
                            <a:off x="1231544" y="36785"/>
                            <a:ext cx="1270" cy="631190"/>
                          </a:xfrm>
                          <a:custGeom>
                            <a:avLst/>
                            <a:gdLst/>
                            <a:ahLst/>
                            <a:cxnLst/>
                            <a:rect l="l" t="t" r="r" b="b"/>
                            <a:pathLst>
                              <a:path w="0" h="631190">
                                <a:moveTo>
                                  <a:pt x="0" y="0"/>
                                </a:moveTo>
                                <a:lnTo>
                                  <a:pt x="0" y="630936"/>
                                </a:lnTo>
                              </a:path>
                            </a:pathLst>
                          </a:custGeom>
                          <a:ln w="19050">
                            <a:solidFill>
                              <a:srgbClr val="000000"/>
                            </a:solidFill>
                            <a:prstDash val="solid"/>
                          </a:ln>
                        </wps:spPr>
                        <wps:bodyPr wrap="square" lIns="0" tIns="0" rIns="0" bIns="0" rtlCol="0">
                          <a:prstTxWarp prst="textNoShape">
                            <a:avLst/>
                          </a:prstTxWarp>
                          <a:noAutofit/>
                        </wps:bodyPr>
                      </wps:wsp>
                      <wps:wsp>
                        <wps:cNvPr id="1746" name="Textbox 1746"/>
                        <wps:cNvSpPr txBox="1"/>
                        <wps:spPr>
                          <a:xfrm>
                            <a:off x="0" y="0"/>
                            <a:ext cx="2481580" cy="1395730"/>
                          </a:xfrm>
                          <a:prstGeom prst="rect">
                            <a:avLst/>
                          </a:prstGeom>
                        </wps:spPr>
                        <wps:txbx>
                          <w:txbxContent>
                            <w:p>
                              <w:pPr>
                                <w:spacing w:line="311" w:lineRule="exact" w:before="0"/>
                                <w:ind w:left="2085" w:right="0" w:firstLine="0"/>
                                <w:jc w:val="left"/>
                                <w:rPr>
                                  <w:sz w:val="28"/>
                                </w:rPr>
                              </w:pPr>
                              <w:r>
                                <w:rPr>
                                  <w:sz w:val="28"/>
                                </w:rPr>
                                <w:t>D</w:t>
                              </w:r>
                              <w:r>
                                <w:rPr>
                                  <w:spacing w:val="-2"/>
                                  <w:sz w:val="28"/>
                                </w:rPr>
                                <w:t> </w:t>
                              </w:r>
                              <w:r>
                                <w:rPr>
                                  <w:sz w:val="28"/>
                                </w:rPr>
                                <w:t>&gt;</w:t>
                              </w:r>
                              <w:r>
                                <w:rPr>
                                  <w:spacing w:val="-1"/>
                                  <w:sz w:val="28"/>
                                </w:rPr>
                                <w:t> </w:t>
                              </w:r>
                              <w:r>
                                <w:rPr>
                                  <w:sz w:val="28"/>
                                </w:rPr>
                                <w:t>5 </w:t>
                              </w:r>
                              <w:r>
                                <w:rPr>
                                  <w:spacing w:val="-10"/>
                                  <w:sz w:val="28"/>
                                </w:rPr>
                                <w:t>м</w:t>
                              </w:r>
                            </w:p>
                          </w:txbxContent>
                        </wps:txbx>
                        <wps:bodyPr wrap="square" lIns="0" tIns="0" rIns="0" bIns="0" rtlCol="0">
                          <a:noAutofit/>
                        </wps:bodyPr>
                      </wps:wsp>
                    </wpg:wgp>
                  </a:graphicData>
                </a:graphic>
              </wp:anchor>
            </w:drawing>
          </mc:Choice>
          <mc:Fallback>
            <w:pict>
              <v:group style="position:absolute;margin-left:173.787003pt;margin-top:-90.624924pt;width:195.4pt;height:109.9pt;mso-position-horizontal-relative:page;mso-position-vertical-relative:paragraph;z-index:15784448" id="docshapegroup1000" coordorigin="3476,-1812" coordsize="3908,2198">
                <v:shape style="position:absolute;left:3490;top:-1509;width:3878;height:1879" id="docshape1001" coordorigin="3491,-1508" coordsize="3878,1879" path="m3491,-1508l7369,-1508,7369,370,3491,370,3491,-1508xm3991,-1122l6860,-1122,6860,-63,3991,-63,3991,-1122xe" filled="false" stroked="true" strokeweight="1.5pt" strokecolor="#000000">
                  <v:path arrowok="t"/>
                  <v:stroke dashstyle="solid"/>
                </v:shape>
                <v:line style="position:absolute" from="5415,-1755" to="5415,-761" stroked="true" strokeweight="1.5pt" strokecolor="#000000">
                  <v:stroke dashstyle="solid"/>
                </v:line>
                <v:shape style="position:absolute;left:3475;top:-1813;width:3908;height:2198" type="#_x0000_t202" id="docshape1002" filled="false" stroked="false">
                  <v:textbox inset="0,0,0,0">
                    <w:txbxContent>
                      <w:p>
                        <w:pPr>
                          <w:spacing w:line="311" w:lineRule="exact" w:before="0"/>
                          <w:ind w:left="2085" w:right="0" w:firstLine="0"/>
                          <w:jc w:val="left"/>
                          <w:rPr>
                            <w:sz w:val="28"/>
                          </w:rPr>
                        </w:pPr>
                        <w:r>
                          <w:rPr>
                            <w:sz w:val="28"/>
                          </w:rPr>
                          <w:t>D</w:t>
                        </w:r>
                        <w:r>
                          <w:rPr>
                            <w:spacing w:val="-2"/>
                            <w:sz w:val="28"/>
                          </w:rPr>
                          <w:t> </w:t>
                        </w:r>
                        <w:r>
                          <w:rPr>
                            <w:sz w:val="28"/>
                          </w:rPr>
                          <w:t>&gt;</w:t>
                        </w:r>
                        <w:r>
                          <w:rPr>
                            <w:spacing w:val="-1"/>
                            <w:sz w:val="28"/>
                          </w:rPr>
                          <w:t> </w:t>
                        </w:r>
                        <w:r>
                          <w:rPr>
                            <w:sz w:val="28"/>
                          </w:rPr>
                          <w:t>5 </w:t>
                        </w:r>
                        <w:r>
                          <w:rPr>
                            <w:spacing w:val="-10"/>
                            <w:sz w:val="28"/>
                          </w:rPr>
                          <w:t>м</w:t>
                        </w:r>
                      </w:p>
                    </w:txbxContent>
                  </v:textbox>
                  <w10:wrap type="none"/>
                </v:shape>
                <w10:wrap type="none"/>
              </v:group>
            </w:pict>
          </mc:Fallback>
        </mc:AlternateContent>
      </w:r>
      <w:r>
        <w:rPr/>
        <w:t>Рисунок 2.38 –</w:t>
      </w:r>
      <w:r>
        <w:rPr>
          <w:spacing w:val="40"/>
        </w:rPr>
        <w:t> </w:t>
      </w:r>
      <w:r>
        <w:rPr/>
        <w:t>Определение зоны защиты замкнутого тросового молниеотвода Существуют</w:t>
      </w:r>
      <w:r>
        <w:rPr>
          <w:spacing w:val="54"/>
        </w:rPr>
        <w:t> </w:t>
      </w:r>
      <w:r>
        <w:rPr/>
        <w:t>более</w:t>
      </w:r>
      <w:r>
        <w:rPr>
          <w:spacing w:val="55"/>
        </w:rPr>
        <w:t> </w:t>
      </w:r>
      <w:r>
        <w:rPr/>
        <w:t>простые</w:t>
      </w:r>
      <w:r>
        <w:rPr>
          <w:spacing w:val="55"/>
        </w:rPr>
        <w:t> </w:t>
      </w:r>
      <w:r>
        <w:rPr/>
        <w:t>способы</w:t>
      </w:r>
      <w:r>
        <w:rPr>
          <w:spacing w:val="56"/>
        </w:rPr>
        <w:t> </w:t>
      </w:r>
      <w:r>
        <w:rPr/>
        <w:t>определения</w:t>
      </w:r>
      <w:r>
        <w:rPr>
          <w:spacing w:val="55"/>
        </w:rPr>
        <w:t> </w:t>
      </w:r>
      <w:r>
        <w:rPr/>
        <w:t>зон</w:t>
      </w:r>
      <w:r>
        <w:rPr>
          <w:spacing w:val="57"/>
        </w:rPr>
        <w:t> </w:t>
      </w:r>
      <w:r>
        <w:rPr/>
        <w:t>защиты</w:t>
      </w:r>
      <w:r>
        <w:rPr>
          <w:spacing w:val="56"/>
        </w:rPr>
        <w:t> </w:t>
      </w:r>
      <w:r>
        <w:rPr/>
        <w:t>для</w:t>
      </w:r>
      <w:r>
        <w:rPr>
          <w:spacing w:val="54"/>
        </w:rPr>
        <w:t> </w:t>
      </w:r>
      <w:r>
        <w:rPr>
          <w:spacing w:val="-2"/>
        </w:rPr>
        <w:t>молниеотводов,</w:t>
      </w:r>
    </w:p>
    <w:p>
      <w:pPr>
        <w:pStyle w:val="BodyText"/>
        <w:spacing w:line="360" w:lineRule="auto" w:before="145"/>
        <w:ind w:right="268" w:firstLine="0"/>
        <w:jc w:val="left"/>
      </w:pPr>
      <w:r>
        <w:rPr/>
        <w:t>описанные</w:t>
      </w:r>
      <w:r>
        <w:rPr>
          <w:spacing w:val="40"/>
        </w:rPr>
        <w:t> </w:t>
      </w:r>
      <w:r>
        <w:rPr/>
        <w:t>в</w:t>
      </w:r>
      <w:r>
        <w:rPr>
          <w:spacing w:val="40"/>
        </w:rPr>
        <w:t> </w:t>
      </w:r>
      <w:r>
        <w:rPr/>
        <w:t>стандарте</w:t>
      </w:r>
      <w:r>
        <w:rPr>
          <w:spacing w:val="40"/>
        </w:rPr>
        <w:t> </w:t>
      </w:r>
      <w:r>
        <w:rPr/>
        <w:t>международной</w:t>
      </w:r>
      <w:r>
        <w:rPr>
          <w:spacing w:val="40"/>
        </w:rPr>
        <w:t> </w:t>
      </w:r>
      <w:r>
        <w:rPr/>
        <w:t>электротехнической</w:t>
      </w:r>
      <w:r>
        <w:rPr>
          <w:spacing w:val="40"/>
        </w:rPr>
        <w:t> </w:t>
      </w:r>
      <w:r>
        <w:rPr/>
        <w:t>комиссии</w:t>
      </w:r>
      <w:r>
        <w:rPr>
          <w:spacing w:val="40"/>
        </w:rPr>
        <w:t> </w:t>
      </w:r>
      <w:r>
        <w:rPr/>
        <w:t>МЭК,</w:t>
      </w:r>
      <w:r>
        <w:rPr>
          <w:spacing w:val="40"/>
        </w:rPr>
        <w:t> </w:t>
      </w:r>
      <w:r>
        <w:rPr/>
        <w:t>однако,</w:t>
      </w:r>
      <w:r>
        <w:rPr>
          <w:spacing w:val="40"/>
        </w:rPr>
        <w:t> </w:t>
      </w:r>
      <w:r>
        <w:rPr/>
        <w:t>они применяются только для объектов высотой до 60 м (таблица 2.15).</w:t>
      </w:r>
    </w:p>
    <w:p>
      <w:pPr>
        <w:pStyle w:val="BodyText"/>
        <w:spacing w:before="139"/>
        <w:ind w:left="0" w:firstLine="0"/>
        <w:jc w:val="left"/>
      </w:pPr>
    </w:p>
    <w:p>
      <w:pPr>
        <w:pStyle w:val="BodyText"/>
        <w:ind w:firstLine="0"/>
        <w:jc w:val="left"/>
      </w:pPr>
      <w:r>
        <w:rPr/>
        <w:t>Таблица</w:t>
      </w:r>
      <w:r>
        <w:rPr>
          <w:spacing w:val="-2"/>
        </w:rPr>
        <w:t> </w:t>
      </w:r>
      <w:r>
        <w:rPr/>
        <w:t>2.15</w:t>
      </w:r>
      <w:r>
        <w:rPr>
          <w:spacing w:val="-1"/>
        </w:rPr>
        <w:t> </w:t>
      </w:r>
      <w:r>
        <w:rPr/>
        <w:t>–</w:t>
      </w:r>
      <w:r>
        <w:rPr>
          <w:spacing w:val="59"/>
        </w:rPr>
        <w:t> </w:t>
      </w:r>
      <w:r>
        <w:rPr/>
        <w:t>Определение</w:t>
      </w:r>
      <w:r>
        <w:rPr>
          <w:spacing w:val="-2"/>
        </w:rPr>
        <w:t> </w:t>
      </w:r>
      <w:r>
        <w:rPr/>
        <w:t>зон</w:t>
      </w:r>
      <w:r>
        <w:rPr>
          <w:spacing w:val="-3"/>
        </w:rPr>
        <w:t> </w:t>
      </w:r>
      <w:r>
        <w:rPr/>
        <w:t>защиты</w:t>
      </w:r>
      <w:r>
        <w:rPr>
          <w:spacing w:val="-1"/>
        </w:rPr>
        <w:t> </w:t>
      </w:r>
      <w:r>
        <w:rPr/>
        <w:t>(по</w:t>
      </w:r>
      <w:r>
        <w:rPr>
          <w:spacing w:val="-4"/>
        </w:rPr>
        <w:t> </w:t>
      </w:r>
      <w:r>
        <w:rPr/>
        <w:t>МЭК</w:t>
      </w:r>
      <w:r>
        <w:rPr>
          <w:spacing w:val="-1"/>
        </w:rPr>
        <w:t> </w:t>
      </w:r>
      <w:r>
        <w:rPr/>
        <w:t>(IEC 1024-1-</w:t>
      </w:r>
      <w:r>
        <w:rPr>
          <w:spacing w:val="-5"/>
        </w:rPr>
        <w:t>1))</w:t>
      </w:r>
    </w:p>
    <w:p>
      <w:pPr>
        <w:pStyle w:val="BodyText"/>
        <w:spacing w:before="4"/>
        <w:ind w:left="0" w:firstLine="0"/>
        <w:jc w:val="left"/>
        <w:rPr>
          <w:sz w:val="12"/>
        </w:rPr>
      </w:pPr>
    </w:p>
    <w:tbl>
      <w:tblPr>
        <w:tblW w:w="0" w:type="auto"/>
        <w:jc w:val="left"/>
        <w:tblInd w:w="2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14"/>
        <w:gridCol w:w="1988"/>
        <w:gridCol w:w="1273"/>
        <w:gridCol w:w="1278"/>
        <w:gridCol w:w="1134"/>
        <w:gridCol w:w="1278"/>
        <w:gridCol w:w="1417"/>
      </w:tblGrid>
      <w:tr>
        <w:trPr>
          <w:trHeight w:val="650" w:hRule="atLeast"/>
        </w:trPr>
        <w:tc>
          <w:tcPr>
            <w:tcW w:w="1414" w:type="dxa"/>
            <w:vMerge w:val="restart"/>
          </w:tcPr>
          <w:p>
            <w:pPr>
              <w:pStyle w:val="TableParagraph"/>
              <w:spacing w:line="276" w:lineRule="auto" w:before="181"/>
              <w:ind w:left="74" w:right="456"/>
              <w:rPr>
                <w:sz w:val="24"/>
              </w:rPr>
            </w:pPr>
            <w:r>
              <w:rPr>
                <w:spacing w:val="-2"/>
                <w:sz w:val="24"/>
              </w:rPr>
              <w:t>Уровень защиты</w:t>
            </w:r>
          </w:p>
        </w:tc>
        <w:tc>
          <w:tcPr>
            <w:tcW w:w="1988" w:type="dxa"/>
            <w:vMerge w:val="restart"/>
          </w:tcPr>
          <w:p>
            <w:pPr>
              <w:pStyle w:val="TableParagraph"/>
              <w:spacing w:line="276" w:lineRule="auto" w:before="181"/>
              <w:ind w:left="73" w:right="-2"/>
              <w:rPr>
                <w:sz w:val="24"/>
              </w:rPr>
            </w:pPr>
            <w:r>
              <w:rPr>
                <w:sz w:val="24"/>
              </w:rPr>
              <w:t>Радиус</w:t>
            </w:r>
            <w:r>
              <w:rPr>
                <w:spacing w:val="-15"/>
                <w:sz w:val="24"/>
              </w:rPr>
              <w:t> </w:t>
            </w:r>
            <w:r>
              <w:rPr>
                <w:sz w:val="24"/>
              </w:rPr>
              <w:t>фиктивной сферы R, м</w:t>
            </w:r>
          </w:p>
        </w:tc>
        <w:tc>
          <w:tcPr>
            <w:tcW w:w="4963" w:type="dxa"/>
            <w:gridSpan w:val="4"/>
          </w:tcPr>
          <w:p>
            <w:pPr>
              <w:pStyle w:val="TableParagraph"/>
              <w:spacing w:before="11"/>
              <w:ind w:left="70"/>
              <w:rPr>
                <w:sz w:val="24"/>
              </w:rPr>
            </w:pPr>
            <w:r>
              <w:rPr>
                <w:sz w:val="24"/>
              </w:rPr>
              <w:t>Угол,</w:t>
            </w:r>
            <w:r>
              <w:rPr>
                <w:spacing w:val="1"/>
                <w:sz w:val="24"/>
              </w:rPr>
              <w:t> </w:t>
            </w:r>
            <w:r>
              <w:rPr>
                <w:sz w:val="24"/>
              </w:rPr>
              <w:t>°,</w:t>
            </w:r>
            <w:r>
              <w:rPr>
                <w:spacing w:val="2"/>
                <w:sz w:val="24"/>
              </w:rPr>
              <w:t> </w:t>
            </w:r>
            <w:r>
              <w:rPr>
                <w:sz w:val="24"/>
              </w:rPr>
              <w:t>при</w:t>
            </w:r>
            <w:r>
              <w:rPr>
                <w:spacing w:val="3"/>
                <w:sz w:val="24"/>
              </w:rPr>
              <w:t> </w:t>
            </w:r>
            <w:r>
              <w:rPr>
                <w:sz w:val="24"/>
              </w:rPr>
              <w:t>вершине</w:t>
            </w:r>
            <w:r>
              <w:rPr>
                <w:spacing w:val="1"/>
                <w:sz w:val="24"/>
              </w:rPr>
              <w:t> </w:t>
            </w:r>
            <w:r>
              <w:rPr>
                <w:sz w:val="24"/>
              </w:rPr>
              <w:t>молниеотвода</w:t>
            </w:r>
            <w:r>
              <w:rPr>
                <w:spacing w:val="1"/>
                <w:sz w:val="24"/>
              </w:rPr>
              <w:t> </w:t>
            </w:r>
            <w:r>
              <w:rPr>
                <w:sz w:val="24"/>
              </w:rPr>
              <w:t>для</w:t>
            </w:r>
            <w:r>
              <w:rPr>
                <w:spacing w:val="2"/>
                <w:sz w:val="24"/>
              </w:rPr>
              <w:t> </w:t>
            </w:r>
            <w:r>
              <w:rPr>
                <w:spacing w:val="-2"/>
                <w:sz w:val="24"/>
              </w:rPr>
              <w:t>зданий</w:t>
            </w:r>
          </w:p>
          <w:p>
            <w:pPr>
              <w:pStyle w:val="TableParagraph"/>
              <w:spacing w:before="40"/>
              <w:ind w:left="70"/>
              <w:rPr>
                <w:sz w:val="24"/>
              </w:rPr>
            </w:pPr>
            <w:r>
              <w:rPr>
                <w:sz w:val="24"/>
              </w:rPr>
              <w:t>различной</w:t>
            </w:r>
            <w:r>
              <w:rPr>
                <w:spacing w:val="-3"/>
                <w:sz w:val="24"/>
              </w:rPr>
              <w:t> </w:t>
            </w:r>
            <w:r>
              <w:rPr>
                <w:sz w:val="24"/>
              </w:rPr>
              <w:t>высоты</w:t>
            </w:r>
            <w:r>
              <w:rPr>
                <w:spacing w:val="-1"/>
                <w:sz w:val="24"/>
              </w:rPr>
              <w:t> </w:t>
            </w:r>
            <w:r>
              <w:rPr>
                <w:sz w:val="24"/>
              </w:rPr>
              <w:t>h,</w:t>
            </w:r>
            <w:r>
              <w:rPr>
                <w:spacing w:val="-1"/>
                <w:sz w:val="24"/>
              </w:rPr>
              <w:t> </w:t>
            </w:r>
            <w:r>
              <w:rPr>
                <w:spacing w:val="-10"/>
                <w:sz w:val="24"/>
              </w:rPr>
              <w:t>м</w:t>
            </w:r>
          </w:p>
        </w:tc>
        <w:tc>
          <w:tcPr>
            <w:tcW w:w="1417" w:type="dxa"/>
          </w:tcPr>
          <w:p>
            <w:pPr>
              <w:pStyle w:val="TableParagraph"/>
              <w:spacing w:before="11"/>
              <w:ind w:left="68"/>
              <w:rPr>
                <w:sz w:val="24"/>
              </w:rPr>
            </w:pPr>
            <w:r>
              <w:rPr>
                <w:sz w:val="24"/>
              </w:rPr>
              <w:t>Шаг</w:t>
            </w:r>
            <w:r>
              <w:rPr>
                <w:spacing w:val="25"/>
                <w:sz w:val="24"/>
              </w:rPr>
              <w:t>  </w:t>
            </w:r>
            <w:r>
              <w:rPr>
                <w:spacing w:val="-2"/>
                <w:sz w:val="24"/>
              </w:rPr>
              <w:t>ячейки</w:t>
            </w:r>
          </w:p>
          <w:p>
            <w:pPr>
              <w:pStyle w:val="TableParagraph"/>
              <w:spacing w:before="40"/>
              <w:ind w:left="68"/>
              <w:rPr>
                <w:sz w:val="24"/>
              </w:rPr>
            </w:pPr>
            <w:r>
              <w:rPr>
                <w:sz w:val="24"/>
              </w:rPr>
              <w:t>сетки, </w:t>
            </w:r>
            <w:r>
              <w:rPr>
                <w:spacing w:val="-10"/>
                <w:sz w:val="24"/>
              </w:rPr>
              <w:t>м</w:t>
            </w:r>
          </w:p>
        </w:tc>
      </w:tr>
      <w:tr>
        <w:trPr>
          <w:trHeight w:val="333" w:hRule="atLeast"/>
        </w:trPr>
        <w:tc>
          <w:tcPr>
            <w:tcW w:w="1414" w:type="dxa"/>
            <w:vMerge/>
            <w:tcBorders>
              <w:top w:val="nil"/>
            </w:tcBorders>
          </w:tcPr>
          <w:p>
            <w:pPr>
              <w:rPr>
                <w:sz w:val="2"/>
                <w:szCs w:val="2"/>
              </w:rPr>
            </w:pPr>
          </w:p>
        </w:tc>
        <w:tc>
          <w:tcPr>
            <w:tcW w:w="1988" w:type="dxa"/>
            <w:vMerge/>
            <w:tcBorders>
              <w:top w:val="nil"/>
            </w:tcBorders>
          </w:tcPr>
          <w:p>
            <w:pPr>
              <w:rPr>
                <w:sz w:val="2"/>
                <w:szCs w:val="2"/>
              </w:rPr>
            </w:pPr>
          </w:p>
        </w:tc>
        <w:tc>
          <w:tcPr>
            <w:tcW w:w="1273" w:type="dxa"/>
          </w:tcPr>
          <w:p>
            <w:pPr>
              <w:pStyle w:val="TableParagraph"/>
              <w:ind w:left="70"/>
              <w:rPr>
                <w:sz w:val="24"/>
              </w:rPr>
            </w:pPr>
            <w:r>
              <w:rPr>
                <w:spacing w:val="-5"/>
                <w:sz w:val="24"/>
              </w:rPr>
              <w:t>20</w:t>
            </w:r>
          </w:p>
        </w:tc>
        <w:tc>
          <w:tcPr>
            <w:tcW w:w="1278" w:type="dxa"/>
          </w:tcPr>
          <w:p>
            <w:pPr>
              <w:pStyle w:val="TableParagraph"/>
              <w:ind w:left="72"/>
              <w:rPr>
                <w:sz w:val="24"/>
              </w:rPr>
            </w:pPr>
            <w:r>
              <w:rPr>
                <w:spacing w:val="-5"/>
                <w:sz w:val="24"/>
              </w:rPr>
              <w:t>30</w:t>
            </w:r>
          </w:p>
        </w:tc>
        <w:tc>
          <w:tcPr>
            <w:tcW w:w="1134" w:type="dxa"/>
          </w:tcPr>
          <w:p>
            <w:pPr>
              <w:pStyle w:val="TableParagraph"/>
              <w:ind w:left="70"/>
              <w:rPr>
                <w:sz w:val="24"/>
              </w:rPr>
            </w:pPr>
            <w:r>
              <w:rPr>
                <w:spacing w:val="-5"/>
                <w:sz w:val="24"/>
              </w:rPr>
              <w:t>45</w:t>
            </w:r>
          </w:p>
        </w:tc>
        <w:tc>
          <w:tcPr>
            <w:tcW w:w="1278" w:type="dxa"/>
          </w:tcPr>
          <w:p>
            <w:pPr>
              <w:pStyle w:val="TableParagraph"/>
              <w:ind w:left="69"/>
              <w:rPr>
                <w:sz w:val="24"/>
              </w:rPr>
            </w:pPr>
            <w:r>
              <w:rPr>
                <w:spacing w:val="-5"/>
                <w:sz w:val="24"/>
              </w:rPr>
              <w:t>60</w:t>
            </w:r>
          </w:p>
        </w:tc>
        <w:tc>
          <w:tcPr>
            <w:tcW w:w="1417" w:type="dxa"/>
          </w:tcPr>
          <w:p>
            <w:pPr>
              <w:pStyle w:val="TableParagraph"/>
              <w:spacing w:before="0"/>
              <w:ind w:left="0"/>
              <w:rPr>
                <w:sz w:val="22"/>
              </w:rPr>
            </w:pPr>
          </w:p>
        </w:tc>
      </w:tr>
      <w:tr>
        <w:trPr>
          <w:trHeight w:val="330" w:hRule="atLeast"/>
        </w:trPr>
        <w:tc>
          <w:tcPr>
            <w:tcW w:w="1414" w:type="dxa"/>
          </w:tcPr>
          <w:p>
            <w:pPr>
              <w:pStyle w:val="TableParagraph"/>
              <w:ind w:left="74"/>
              <w:rPr>
                <w:sz w:val="24"/>
              </w:rPr>
            </w:pPr>
            <w:r>
              <w:rPr>
                <w:spacing w:val="-10"/>
                <w:sz w:val="24"/>
              </w:rPr>
              <w:t>I</w:t>
            </w:r>
          </w:p>
        </w:tc>
        <w:tc>
          <w:tcPr>
            <w:tcW w:w="1988" w:type="dxa"/>
          </w:tcPr>
          <w:p>
            <w:pPr>
              <w:pStyle w:val="TableParagraph"/>
              <w:ind w:left="73"/>
              <w:rPr>
                <w:sz w:val="24"/>
              </w:rPr>
            </w:pPr>
            <w:r>
              <w:rPr>
                <w:spacing w:val="-5"/>
                <w:sz w:val="24"/>
              </w:rPr>
              <w:t>20</w:t>
            </w:r>
          </w:p>
        </w:tc>
        <w:tc>
          <w:tcPr>
            <w:tcW w:w="1273" w:type="dxa"/>
          </w:tcPr>
          <w:p>
            <w:pPr>
              <w:pStyle w:val="TableParagraph"/>
              <w:ind w:left="70"/>
              <w:rPr>
                <w:sz w:val="24"/>
              </w:rPr>
            </w:pPr>
            <w:r>
              <w:rPr>
                <w:spacing w:val="-5"/>
                <w:sz w:val="24"/>
              </w:rPr>
              <w:t>25</w:t>
            </w:r>
          </w:p>
        </w:tc>
        <w:tc>
          <w:tcPr>
            <w:tcW w:w="1278" w:type="dxa"/>
          </w:tcPr>
          <w:p>
            <w:pPr>
              <w:pStyle w:val="TableParagraph"/>
              <w:ind w:left="72"/>
              <w:rPr>
                <w:sz w:val="24"/>
              </w:rPr>
            </w:pPr>
            <w:r>
              <w:rPr>
                <w:spacing w:val="-10"/>
                <w:sz w:val="24"/>
              </w:rPr>
              <w:t>*</w:t>
            </w:r>
          </w:p>
        </w:tc>
        <w:tc>
          <w:tcPr>
            <w:tcW w:w="1134" w:type="dxa"/>
          </w:tcPr>
          <w:p>
            <w:pPr>
              <w:pStyle w:val="TableParagraph"/>
              <w:ind w:left="70"/>
              <w:rPr>
                <w:sz w:val="24"/>
              </w:rPr>
            </w:pPr>
            <w:r>
              <w:rPr>
                <w:spacing w:val="-10"/>
                <w:sz w:val="24"/>
              </w:rPr>
              <w:t>*</w:t>
            </w:r>
          </w:p>
        </w:tc>
        <w:tc>
          <w:tcPr>
            <w:tcW w:w="1278" w:type="dxa"/>
          </w:tcPr>
          <w:p>
            <w:pPr>
              <w:pStyle w:val="TableParagraph"/>
              <w:ind w:left="69"/>
              <w:rPr>
                <w:sz w:val="24"/>
              </w:rPr>
            </w:pPr>
            <w:r>
              <w:rPr>
                <w:spacing w:val="-10"/>
                <w:sz w:val="24"/>
              </w:rPr>
              <w:t>*</w:t>
            </w:r>
          </w:p>
        </w:tc>
        <w:tc>
          <w:tcPr>
            <w:tcW w:w="1417" w:type="dxa"/>
          </w:tcPr>
          <w:p>
            <w:pPr>
              <w:pStyle w:val="TableParagraph"/>
              <w:ind w:left="68"/>
              <w:rPr>
                <w:sz w:val="24"/>
              </w:rPr>
            </w:pPr>
            <w:r>
              <w:rPr>
                <w:spacing w:val="-10"/>
                <w:sz w:val="24"/>
              </w:rPr>
              <w:t>5</w:t>
            </w:r>
          </w:p>
        </w:tc>
      </w:tr>
      <w:tr>
        <w:trPr>
          <w:trHeight w:val="333" w:hRule="atLeast"/>
        </w:trPr>
        <w:tc>
          <w:tcPr>
            <w:tcW w:w="1414" w:type="dxa"/>
          </w:tcPr>
          <w:p>
            <w:pPr>
              <w:pStyle w:val="TableParagraph"/>
              <w:spacing w:before="11"/>
              <w:ind w:left="74"/>
              <w:rPr>
                <w:sz w:val="24"/>
              </w:rPr>
            </w:pPr>
            <w:r>
              <w:rPr>
                <w:spacing w:val="-5"/>
                <w:sz w:val="24"/>
              </w:rPr>
              <w:t>II</w:t>
            </w:r>
          </w:p>
        </w:tc>
        <w:tc>
          <w:tcPr>
            <w:tcW w:w="1988" w:type="dxa"/>
          </w:tcPr>
          <w:p>
            <w:pPr>
              <w:pStyle w:val="TableParagraph"/>
              <w:spacing w:before="11"/>
              <w:ind w:left="73"/>
              <w:rPr>
                <w:sz w:val="24"/>
              </w:rPr>
            </w:pPr>
            <w:r>
              <w:rPr>
                <w:spacing w:val="-5"/>
                <w:sz w:val="24"/>
              </w:rPr>
              <w:t>30</w:t>
            </w:r>
          </w:p>
        </w:tc>
        <w:tc>
          <w:tcPr>
            <w:tcW w:w="1273" w:type="dxa"/>
          </w:tcPr>
          <w:p>
            <w:pPr>
              <w:pStyle w:val="TableParagraph"/>
              <w:spacing w:before="11"/>
              <w:ind w:left="70"/>
              <w:rPr>
                <w:sz w:val="24"/>
              </w:rPr>
            </w:pPr>
            <w:r>
              <w:rPr>
                <w:spacing w:val="-5"/>
                <w:sz w:val="24"/>
              </w:rPr>
              <w:t>35</w:t>
            </w:r>
          </w:p>
        </w:tc>
        <w:tc>
          <w:tcPr>
            <w:tcW w:w="1278" w:type="dxa"/>
          </w:tcPr>
          <w:p>
            <w:pPr>
              <w:pStyle w:val="TableParagraph"/>
              <w:spacing w:before="11"/>
              <w:ind w:left="72"/>
              <w:rPr>
                <w:sz w:val="24"/>
              </w:rPr>
            </w:pPr>
            <w:r>
              <w:rPr>
                <w:spacing w:val="-5"/>
                <w:sz w:val="24"/>
              </w:rPr>
              <w:t>25</w:t>
            </w:r>
          </w:p>
        </w:tc>
        <w:tc>
          <w:tcPr>
            <w:tcW w:w="1134" w:type="dxa"/>
          </w:tcPr>
          <w:p>
            <w:pPr>
              <w:pStyle w:val="TableParagraph"/>
              <w:spacing w:before="11"/>
              <w:ind w:left="70"/>
              <w:rPr>
                <w:sz w:val="24"/>
              </w:rPr>
            </w:pPr>
            <w:r>
              <w:rPr>
                <w:spacing w:val="-10"/>
                <w:sz w:val="24"/>
              </w:rPr>
              <w:t>*</w:t>
            </w:r>
          </w:p>
        </w:tc>
        <w:tc>
          <w:tcPr>
            <w:tcW w:w="1278" w:type="dxa"/>
          </w:tcPr>
          <w:p>
            <w:pPr>
              <w:pStyle w:val="TableParagraph"/>
              <w:spacing w:before="11"/>
              <w:ind w:left="69"/>
              <w:rPr>
                <w:sz w:val="24"/>
              </w:rPr>
            </w:pPr>
            <w:r>
              <w:rPr>
                <w:spacing w:val="-10"/>
                <w:sz w:val="24"/>
              </w:rPr>
              <w:t>*</w:t>
            </w:r>
          </w:p>
        </w:tc>
        <w:tc>
          <w:tcPr>
            <w:tcW w:w="1417" w:type="dxa"/>
          </w:tcPr>
          <w:p>
            <w:pPr>
              <w:pStyle w:val="TableParagraph"/>
              <w:spacing w:before="11"/>
              <w:ind w:left="68"/>
              <w:rPr>
                <w:sz w:val="24"/>
              </w:rPr>
            </w:pPr>
            <w:r>
              <w:rPr>
                <w:spacing w:val="-5"/>
                <w:sz w:val="24"/>
              </w:rPr>
              <w:t>10</w:t>
            </w:r>
          </w:p>
        </w:tc>
      </w:tr>
      <w:tr>
        <w:trPr>
          <w:trHeight w:val="333" w:hRule="atLeast"/>
        </w:trPr>
        <w:tc>
          <w:tcPr>
            <w:tcW w:w="1414" w:type="dxa"/>
          </w:tcPr>
          <w:p>
            <w:pPr>
              <w:pStyle w:val="TableParagraph"/>
              <w:ind w:left="74"/>
              <w:rPr>
                <w:sz w:val="24"/>
              </w:rPr>
            </w:pPr>
            <w:r>
              <w:rPr>
                <w:spacing w:val="-5"/>
                <w:sz w:val="24"/>
              </w:rPr>
              <w:t>III</w:t>
            </w:r>
          </w:p>
        </w:tc>
        <w:tc>
          <w:tcPr>
            <w:tcW w:w="1988" w:type="dxa"/>
          </w:tcPr>
          <w:p>
            <w:pPr>
              <w:pStyle w:val="TableParagraph"/>
              <w:ind w:left="73"/>
              <w:rPr>
                <w:sz w:val="24"/>
              </w:rPr>
            </w:pPr>
            <w:r>
              <w:rPr>
                <w:spacing w:val="-5"/>
                <w:sz w:val="24"/>
              </w:rPr>
              <w:t>45</w:t>
            </w:r>
          </w:p>
        </w:tc>
        <w:tc>
          <w:tcPr>
            <w:tcW w:w="1273" w:type="dxa"/>
          </w:tcPr>
          <w:p>
            <w:pPr>
              <w:pStyle w:val="TableParagraph"/>
              <w:ind w:left="70"/>
              <w:rPr>
                <w:sz w:val="24"/>
              </w:rPr>
            </w:pPr>
            <w:r>
              <w:rPr>
                <w:spacing w:val="-5"/>
                <w:sz w:val="24"/>
              </w:rPr>
              <w:t>45</w:t>
            </w:r>
          </w:p>
        </w:tc>
        <w:tc>
          <w:tcPr>
            <w:tcW w:w="1278" w:type="dxa"/>
          </w:tcPr>
          <w:p>
            <w:pPr>
              <w:pStyle w:val="TableParagraph"/>
              <w:ind w:left="72"/>
              <w:rPr>
                <w:sz w:val="24"/>
              </w:rPr>
            </w:pPr>
            <w:r>
              <w:rPr>
                <w:spacing w:val="-5"/>
                <w:sz w:val="24"/>
              </w:rPr>
              <w:t>35</w:t>
            </w:r>
          </w:p>
        </w:tc>
        <w:tc>
          <w:tcPr>
            <w:tcW w:w="1134" w:type="dxa"/>
          </w:tcPr>
          <w:p>
            <w:pPr>
              <w:pStyle w:val="TableParagraph"/>
              <w:ind w:left="70"/>
              <w:rPr>
                <w:sz w:val="24"/>
              </w:rPr>
            </w:pPr>
            <w:r>
              <w:rPr>
                <w:spacing w:val="-5"/>
                <w:sz w:val="24"/>
              </w:rPr>
              <w:t>25</w:t>
            </w:r>
          </w:p>
        </w:tc>
        <w:tc>
          <w:tcPr>
            <w:tcW w:w="1278" w:type="dxa"/>
          </w:tcPr>
          <w:p>
            <w:pPr>
              <w:pStyle w:val="TableParagraph"/>
              <w:ind w:left="69"/>
              <w:rPr>
                <w:sz w:val="24"/>
              </w:rPr>
            </w:pPr>
            <w:r>
              <w:rPr>
                <w:spacing w:val="-10"/>
                <w:sz w:val="24"/>
              </w:rPr>
              <w:t>*</w:t>
            </w:r>
          </w:p>
        </w:tc>
        <w:tc>
          <w:tcPr>
            <w:tcW w:w="1417" w:type="dxa"/>
          </w:tcPr>
          <w:p>
            <w:pPr>
              <w:pStyle w:val="TableParagraph"/>
              <w:ind w:left="68"/>
              <w:rPr>
                <w:sz w:val="24"/>
              </w:rPr>
            </w:pPr>
            <w:r>
              <w:rPr>
                <w:spacing w:val="-5"/>
                <w:sz w:val="24"/>
              </w:rPr>
              <w:t>10</w:t>
            </w:r>
          </w:p>
        </w:tc>
      </w:tr>
      <w:tr>
        <w:trPr>
          <w:trHeight w:val="330" w:hRule="atLeast"/>
        </w:trPr>
        <w:tc>
          <w:tcPr>
            <w:tcW w:w="1414" w:type="dxa"/>
          </w:tcPr>
          <w:p>
            <w:pPr>
              <w:pStyle w:val="TableParagraph"/>
              <w:ind w:left="74"/>
              <w:rPr>
                <w:sz w:val="24"/>
              </w:rPr>
            </w:pPr>
            <w:r>
              <w:rPr>
                <w:spacing w:val="-5"/>
                <w:sz w:val="24"/>
              </w:rPr>
              <w:t>IV</w:t>
            </w:r>
          </w:p>
        </w:tc>
        <w:tc>
          <w:tcPr>
            <w:tcW w:w="1988" w:type="dxa"/>
          </w:tcPr>
          <w:p>
            <w:pPr>
              <w:pStyle w:val="TableParagraph"/>
              <w:ind w:left="73"/>
              <w:rPr>
                <w:sz w:val="24"/>
              </w:rPr>
            </w:pPr>
            <w:r>
              <w:rPr>
                <w:spacing w:val="-5"/>
                <w:sz w:val="24"/>
              </w:rPr>
              <w:t>60</w:t>
            </w:r>
          </w:p>
        </w:tc>
        <w:tc>
          <w:tcPr>
            <w:tcW w:w="1273" w:type="dxa"/>
          </w:tcPr>
          <w:p>
            <w:pPr>
              <w:pStyle w:val="TableParagraph"/>
              <w:ind w:left="70"/>
              <w:rPr>
                <w:sz w:val="24"/>
              </w:rPr>
            </w:pPr>
            <w:r>
              <w:rPr>
                <w:spacing w:val="-5"/>
                <w:sz w:val="24"/>
              </w:rPr>
              <w:t>55</w:t>
            </w:r>
          </w:p>
        </w:tc>
        <w:tc>
          <w:tcPr>
            <w:tcW w:w="1278" w:type="dxa"/>
          </w:tcPr>
          <w:p>
            <w:pPr>
              <w:pStyle w:val="TableParagraph"/>
              <w:ind w:left="72"/>
              <w:rPr>
                <w:sz w:val="24"/>
              </w:rPr>
            </w:pPr>
            <w:r>
              <w:rPr>
                <w:spacing w:val="-5"/>
                <w:sz w:val="24"/>
              </w:rPr>
              <w:t>45</w:t>
            </w:r>
          </w:p>
        </w:tc>
        <w:tc>
          <w:tcPr>
            <w:tcW w:w="1134" w:type="dxa"/>
          </w:tcPr>
          <w:p>
            <w:pPr>
              <w:pStyle w:val="TableParagraph"/>
              <w:ind w:left="70"/>
              <w:rPr>
                <w:sz w:val="24"/>
              </w:rPr>
            </w:pPr>
            <w:r>
              <w:rPr>
                <w:spacing w:val="-5"/>
                <w:sz w:val="24"/>
              </w:rPr>
              <w:t>35</w:t>
            </w:r>
          </w:p>
        </w:tc>
        <w:tc>
          <w:tcPr>
            <w:tcW w:w="1278" w:type="dxa"/>
          </w:tcPr>
          <w:p>
            <w:pPr>
              <w:pStyle w:val="TableParagraph"/>
              <w:ind w:left="69"/>
              <w:rPr>
                <w:sz w:val="24"/>
              </w:rPr>
            </w:pPr>
            <w:r>
              <w:rPr>
                <w:spacing w:val="-5"/>
                <w:sz w:val="24"/>
              </w:rPr>
              <w:t>25</w:t>
            </w:r>
          </w:p>
        </w:tc>
        <w:tc>
          <w:tcPr>
            <w:tcW w:w="1417" w:type="dxa"/>
          </w:tcPr>
          <w:p>
            <w:pPr>
              <w:pStyle w:val="TableParagraph"/>
              <w:ind w:left="68"/>
              <w:rPr>
                <w:sz w:val="24"/>
              </w:rPr>
            </w:pPr>
            <w:r>
              <w:rPr>
                <w:spacing w:val="-5"/>
                <w:sz w:val="24"/>
              </w:rPr>
              <w:t>20</w:t>
            </w:r>
          </w:p>
        </w:tc>
      </w:tr>
      <w:tr>
        <w:trPr>
          <w:trHeight w:val="429" w:hRule="atLeast"/>
        </w:trPr>
        <w:tc>
          <w:tcPr>
            <w:tcW w:w="9782" w:type="dxa"/>
            <w:gridSpan w:val="7"/>
          </w:tcPr>
          <w:p>
            <w:pPr>
              <w:pStyle w:val="TableParagraph"/>
              <w:spacing w:before="11"/>
              <w:ind w:left="16"/>
              <w:rPr>
                <w:sz w:val="24"/>
              </w:rPr>
            </w:pPr>
            <w:r>
              <w:rPr>
                <w:sz w:val="24"/>
              </w:rPr>
              <w:t>*</w:t>
            </w:r>
            <w:r>
              <w:rPr>
                <w:spacing w:val="-3"/>
                <w:sz w:val="24"/>
              </w:rPr>
              <w:t> </w:t>
            </w:r>
            <w:r>
              <w:rPr>
                <w:sz w:val="24"/>
              </w:rPr>
              <w:t>В</w:t>
            </w:r>
            <w:r>
              <w:rPr>
                <w:spacing w:val="-3"/>
                <w:sz w:val="24"/>
              </w:rPr>
              <w:t> </w:t>
            </w:r>
            <w:r>
              <w:rPr>
                <w:sz w:val="24"/>
              </w:rPr>
              <w:t>этих</w:t>
            </w:r>
            <w:r>
              <w:rPr>
                <w:spacing w:val="1"/>
                <w:sz w:val="24"/>
              </w:rPr>
              <w:t> </w:t>
            </w:r>
            <w:r>
              <w:rPr>
                <w:sz w:val="24"/>
              </w:rPr>
              <w:t>случаях</w:t>
            </w:r>
            <w:r>
              <w:rPr>
                <w:spacing w:val="1"/>
                <w:sz w:val="24"/>
              </w:rPr>
              <w:t> </w:t>
            </w:r>
            <w:r>
              <w:rPr>
                <w:sz w:val="24"/>
              </w:rPr>
              <w:t>применимы</w:t>
            </w:r>
            <w:r>
              <w:rPr>
                <w:spacing w:val="-1"/>
                <w:sz w:val="24"/>
              </w:rPr>
              <w:t> </w:t>
            </w:r>
            <w:r>
              <w:rPr>
                <w:sz w:val="24"/>
              </w:rPr>
              <w:t>только</w:t>
            </w:r>
            <w:r>
              <w:rPr>
                <w:spacing w:val="-1"/>
                <w:sz w:val="24"/>
              </w:rPr>
              <w:t> </w:t>
            </w:r>
            <w:r>
              <w:rPr>
                <w:sz w:val="24"/>
              </w:rPr>
              <w:t>сетки</w:t>
            </w:r>
            <w:r>
              <w:rPr>
                <w:spacing w:val="-3"/>
                <w:sz w:val="24"/>
              </w:rPr>
              <w:t> </w:t>
            </w:r>
            <w:r>
              <w:rPr>
                <w:sz w:val="24"/>
              </w:rPr>
              <w:t>или</w:t>
            </w:r>
            <w:r>
              <w:rPr>
                <w:spacing w:val="-3"/>
                <w:sz w:val="24"/>
              </w:rPr>
              <w:t> </w:t>
            </w:r>
            <w:r>
              <w:rPr>
                <w:sz w:val="24"/>
              </w:rPr>
              <w:t>фиктивные</w:t>
            </w:r>
            <w:r>
              <w:rPr>
                <w:spacing w:val="-1"/>
                <w:sz w:val="24"/>
              </w:rPr>
              <w:t> </w:t>
            </w:r>
            <w:r>
              <w:rPr>
                <w:spacing w:val="-2"/>
                <w:sz w:val="24"/>
              </w:rPr>
              <w:t>сферы.</w:t>
            </w:r>
          </w:p>
        </w:tc>
      </w:tr>
    </w:tbl>
    <w:p>
      <w:pPr>
        <w:pStyle w:val="BodyText"/>
        <w:spacing w:before="135"/>
        <w:ind w:left="0" w:firstLine="0"/>
        <w:jc w:val="left"/>
      </w:pPr>
    </w:p>
    <w:p>
      <w:pPr>
        <w:pStyle w:val="BodyText"/>
        <w:spacing w:line="360" w:lineRule="auto"/>
        <w:ind w:right="273"/>
      </w:pPr>
      <w:r>
        <w:rPr/>
        <w:t>При проектировании молниезащиты может быть выбран любой способ защиты, рекомендованный МЭК, однако практика показывает целесообразность использования отдельных методов в следующих случаях:</w:t>
      </w:r>
    </w:p>
    <w:p>
      <w:pPr>
        <w:pStyle w:val="ListParagraph"/>
        <w:numPr>
          <w:ilvl w:val="0"/>
          <w:numId w:val="73"/>
        </w:numPr>
        <w:tabs>
          <w:tab w:pos="1244" w:val="left" w:leader="none"/>
        </w:tabs>
        <w:spacing w:line="350" w:lineRule="auto" w:before="1" w:after="0"/>
        <w:ind w:left="252" w:right="272" w:firstLine="708"/>
        <w:jc w:val="both"/>
        <w:rPr>
          <w:sz w:val="24"/>
        </w:rPr>
      </w:pPr>
      <w:r>
        <w:rPr>
          <w:sz w:val="24"/>
        </w:rPr>
        <w:t>метод защитного угла используется для простых по форме сооружений или для маленьких частей больших сооружений;</w:t>
      </w:r>
    </w:p>
    <w:p>
      <w:pPr>
        <w:pStyle w:val="ListParagraph"/>
        <w:numPr>
          <w:ilvl w:val="0"/>
          <w:numId w:val="73"/>
        </w:numPr>
        <w:tabs>
          <w:tab w:pos="1244" w:val="left" w:leader="none"/>
        </w:tabs>
        <w:spacing w:line="240" w:lineRule="auto" w:before="13" w:after="0"/>
        <w:ind w:left="1244" w:right="0" w:hanging="284"/>
        <w:jc w:val="both"/>
        <w:rPr>
          <w:sz w:val="24"/>
        </w:rPr>
      </w:pPr>
      <w:r>
        <w:rPr>
          <w:sz w:val="24"/>
        </w:rPr>
        <w:t>метод</w:t>
      </w:r>
      <w:r>
        <w:rPr>
          <w:spacing w:val="-2"/>
          <w:sz w:val="24"/>
        </w:rPr>
        <w:t> </w:t>
      </w:r>
      <w:r>
        <w:rPr>
          <w:sz w:val="24"/>
        </w:rPr>
        <w:t>фиктивной</w:t>
      </w:r>
      <w:r>
        <w:rPr>
          <w:spacing w:val="-2"/>
          <w:sz w:val="24"/>
        </w:rPr>
        <w:t> </w:t>
      </w:r>
      <w:r>
        <w:rPr>
          <w:sz w:val="24"/>
        </w:rPr>
        <w:t>сферы</w:t>
      </w:r>
      <w:r>
        <w:rPr>
          <w:spacing w:val="-2"/>
          <w:sz w:val="24"/>
        </w:rPr>
        <w:t> </w:t>
      </w:r>
      <w:r>
        <w:rPr>
          <w:sz w:val="24"/>
        </w:rPr>
        <w:t>подходит</w:t>
      </w:r>
      <w:r>
        <w:rPr>
          <w:spacing w:val="-2"/>
          <w:sz w:val="24"/>
        </w:rPr>
        <w:t> </w:t>
      </w:r>
      <w:r>
        <w:rPr>
          <w:sz w:val="24"/>
        </w:rPr>
        <w:t>для</w:t>
      </w:r>
      <w:r>
        <w:rPr>
          <w:spacing w:val="-2"/>
          <w:sz w:val="24"/>
        </w:rPr>
        <w:t> </w:t>
      </w:r>
      <w:r>
        <w:rPr>
          <w:sz w:val="24"/>
        </w:rPr>
        <w:t>сооружений</w:t>
      </w:r>
      <w:r>
        <w:rPr>
          <w:spacing w:val="-1"/>
          <w:sz w:val="24"/>
        </w:rPr>
        <w:t> </w:t>
      </w:r>
      <w:r>
        <w:rPr>
          <w:sz w:val="24"/>
        </w:rPr>
        <w:t>сложной</w:t>
      </w:r>
      <w:r>
        <w:rPr>
          <w:spacing w:val="-1"/>
          <w:sz w:val="24"/>
        </w:rPr>
        <w:t> </w:t>
      </w:r>
      <w:r>
        <w:rPr>
          <w:spacing w:val="-2"/>
          <w:sz w:val="24"/>
        </w:rPr>
        <w:t>формы;</w:t>
      </w:r>
    </w:p>
    <w:p>
      <w:pPr>
        <w:spacing w:after="0" w:line="240" w:lineRule="auto"/>
        <w:jc w:val="both"/>
        <w:rPr>
          <w:sz w:val="24"/>
        </w:rPr>
        <w:sectPr>
          <w:pgSz w:w="11910" w:h="16840"/>
          <w:pgMar w:header="710" w:footer="1029" w:top="1500" w:bottom="1220" w:left="880" w:right="860"/>
        </w:sectPr>
      </w:pPr>
    </w:p>
    <w:p>
      <w:pPr>
        <w:pStyle w:val="ListParagraph"/>
        <w:numPr>
          <w:ilvl w:val="0"/>
          <w:numId w:val="73"/>
        </w:numPr>
        <w:tabs>
          <w:tab w:pos="1244" w:val="left" w:leader="none"/>
        </w:tabs>
        <w:spacing w:line="350" w:lineRule="auto" w:before="0" w:after="0"/>
        <w:ind w:left="252" w:right="273" w:firstLine="708"/>
        <w:jc w:val="both"/>
        <w:rPr>
          <w:sz w:val="24"/>
        </w:rPr>
      </w:pPr>
      <w:r>
        <w:rPr>
          <w:sz w:val="24"/>
        </w:rPr>
        <w:t>применение защитной сетки целесообразно в</w:t>
      </w:r>
      <w:r>
        <w:rPr>
          <w:spacing w:val="-2"/>
          <w:sz w:val="24"/>
        </w:rPr>
        <w:t> </w:t>
      </w:r>
      <w:r>
        <w:rPr>
          <w:sz w:val="24"/>
        </w:rPr>
        <w:t>общем случае и особенно для защиты </w:t>
      </w:r>
      <w:r>
        <w:rPr>
          <w:spacing w:val="-2"/>
          <w:sz w:val="24"/>
        </w:rPr>
        <w:t>поверхностей.</w:t>
      </w:r>
    </w:p>
    <w:p>
      <w:pPr>
        <w:pStyle w:val="BodyText"/>
        <w:spacing w:line="360" w:lineRule="auto" w:before="10"/>
        <w:ind w:right="267"/>
      </w:pPr>
      <w:r>
        <w:rPr/>
        <w:t>Стержневые молниеприемники, мачты и тросы размещаются так, чтобы все части сооружения</w:t>
      </w:r>
      <w:r>
        <w:rPr>
          <w:spacing w:val="-2"/>
        </w:rPr>
        <w:t> </w:t>
      </w:r>
      <w:r>
        <w:rPr/>
        <w:t>находились</w:t>
      </w:r>
      <w:r>
        <w:rPr>
          <w:spacing w:val="-2"/>
        </w:rPr>
        <w:t> </w:t>
      </w:r>
      <w:r>
        <w:rPr/>
        <w:t>в</w:t>
      </w:r>
      <w:r>
        <w:rPr>
          <w:spacing w:val="-3"/>
        </w:rPr>
        <w:t> </w:t>
      </w:r>
      <w:r>
        <w:rPr/>
        <w:t>зоне</w:t>
      </w:r>
      <w:r>
        <w:rPr>
          <w:spacing w:val="-3"/>
        </w:rPr>
        <w:t> </w:t>
      </w:r>
      <w:r>
        <w:rPr/>
        <w:t>защиты,</w:t>
      </w:r>
      <w:r>
        <w:rPr>
          <w:spacing w:val="-5"/>
        </w:rPr>
        <w:t> </w:t>
      </w:r>
      <w:r>
        <w:rPr/>
        <w:t>образованной</w:t>
      </w:r>
      <w:r>
        <w:rPr>
          <w:spacing w:val="-4"/>
        </w:rPr>
        <w:t> </w:t>
      </w:r>
      <w:r>
        <w:rPr/>
        <w:t>под углом</w:t>
      </w:r>
      <w:r>
        <w:rPr>
          <w:spacing w:val="-3"/>
        </w:rPr>
        <w:t> </w:t>
      </w:r>
      <w:r>
        <w:rPr/>
        <w:t>к</w:t>
      </w:r>
      <w:r>
        <w:rPr>
          <w:spacing w:val="-1"/>
        </w:rPr>
        <w:t> </w:t>
      </w:r>
      <w:r>
        <w:rPr/>
        <w:t>вертикали,</w:t>
      </w:r>
      <w:r>
        <w:rPr>
          <w:spacing w:val="-5"/>
        </w:rPr>
        <w:t> </w:t>
      </w:r>
      <w:r>
        <w:rPr/>
        <w:t>как</w:t>
      </w:r>
      <w:r>
        <w:rPr>
          <w:spacing w:val="-4"/>
        </w:rPr>
        <w:t> </w:t>
      </w:r>
      <w:r>
        <w:rPr/>
        <w:t>показано</w:t>
      </w:r>
      <w:r>
        <w:rPr>
          <w:spacing w:val="-5"/>
        </w:rPr>
        <w:t> </w:t>
      </w:r>
      <w:r>
        <w:rPr/>
        <w:t>на рисунке</w:t>
      </w:r>
      <w:r>
        <w:rPr>
          <w:spacing w:val="-7"/>
        </w:rPr>
        <w:t> </w:t>
      </w:r>
      <w:r>
        <w:rPr/>
        <w:t>2.39.</w:t>
      </w:r>
      <w:r>
        <w:rPr>
          <w:spacing w:val="-3"/>
        </w:rPr>
        <w:t> </w:t>
      </w:r>
      <w:r>
        <w:rPr/>
        <w:t>В</w:t>
      </w:r>
      <w:r>
        <w:rPr>
          <w:spacing w:val="-8"/>
        </w:rPr>
        <w:t> </w:t>
      </w:r>
      <w:r>
        <w:rPr/>
        <w:t>таблице</w:t>
      </w:r>
      <w:r>
        <w:rPr>
          <w:spacing w:val="-7"/>
        </w:rPr>
        <w:t> </w:t>
      </w:r>
      <w:r>
        <w:rPr/>
        <w:t>2.16</w:t>
      </w:r>
      <w:r>
        <w:rPr>
          <w:spacing w:val="-3"/>
        </w:rPr>
        <w:t> </w:t>
      </w:r>
      <w:r>
        <w:rPr/>
        <w:t>указаны</w:t>
      </w:r>
      <w:r>
        <w:rPr>
          <w:spacing w:val="-6"/>
        </w:rPr>
        <w:t> </w:t>
      </w:r>
      <w:r>
        <w:rPr/>
        <w:t>рекомендуемые</w:t>
      </w:r>
      <w:r>
        <w:rPr>
          <w:spacing w:val="-2"/>
        </w:rPr>
        <w:t> </w:t>
      </w:r>
      <w:r>
        <w:rPr/>
        <w:t>углы</w:t>
      </w:r>
      <w:r>
        <w:rPr>
          <w:spacing w:val="-6"/>
        </w:rPr>
        <w:t> </w:t>
      </w:r>
      <w:r>
        <w:rPr/>
        <w:t>к</w:t>
      </w:r>
      <w:r>
        <w:rPr>
          <w:spacing w:val="-5"/>
        </w:rPr>
        <w:t> </w:t>
      </w:r>
      <w:r>
        <w:rPr/>
        <w:t>вертикали</w:t>
      </w:r>
      <w:r>
        <w:rPr>
          <w:spacing w:val="-5"/>
        </w:rPr>
        <w:t> </w:t>
      </w:r>
      <w:r>
        <w:rPr/>
        <w:t>для</w:t>
      </w:r>
      <w:r>
        <w:rPr>
          <w:spacing w:val="-6"/>
        </w:rPr>
        <w:t> </w:t>
      </w:r>
      <w:r>
        <w:rPr/>
        <w:t>объектов</w:t>
      </w:r>
      <w:r>
        <w:rPr>
          <w:spacing w:val="-6"/>
        </w:rPr>
        <w:t> </w:t>
      </w:r>
      <w:r>
        <w:rPr/>
        <w:t>высотой до 20, до 30, до 45 и до 60 м. Т.е. если объект не попадает в зону</w:t>
      </w:r>
      <w:r>
        <w:rPr>
          <w:spacing w:val="-4"/>
        </w:rPr>
        <w:t> </w:t>
      </w:r>
      <w:r>
        <w:rPr/>
        <w:t>защиты, данный угол может быть смещен в требуемом направлении.</w:t>
      </w:r>
    </w:p>
    <w:p>
      <w:pPr>
        <w:pStyle w:val="BodyText"/>
        <w:spacing w:before="98"/>
        <w:ind w:left="0" w:firstLine="0"/>
        <w:jc w:val="left"/>
        <w:rPr>
          <w:sz w:val="20"/>
        </w:rPr>
      </w:pPr>
      <w:r>
        <w:rPr/>
        <mc:AlternateContent>
          <mc:Choice Requires="wps">
            <w:drawing>
              <wp:anchor distT="0" distB="0" distL="0" distR="0" allowOverlap="1" layoutInCell="1" locked="0" behindDoc="1" simplePos="0" relativeHeight="487644160">
                <wp:simplePos x="0" y="0"/>
                <wp:positionH relativeFrom="page">
                  <wp:posOffset>2815906</wp:posOffset>
                </wp:positionH>
                <wp:positionV relativeFrom="paragraph">
                  <wp:posOffset>233286</wp:posOffset>
                </wp:positionV>
                <wp:extent cx="1811655" cy="1572895"/>
                <wp:effectExtent l="0" t="0" r="0" b="0"/>
                <wp:wrapTopAndBottom/>
                <wp:docPr id="1747" name="Group 1747"/>
                <wp:cNvGraphicFramePr>
                  <a:graphicFrameLocks/>
                </wp:cNvGraphicFramePr>
                <a:graphic>
                  <a:graphicData uri="http://schemas.microsoft.com/office/word/2010/wordprocessingGroup">
                    <wpg:wgp>
                      <wpg:cNvPr id="1747" name="Group 1747"/>
                      <wpg:cNvGrpSpPr/>
                      <wpg:grpSpPr>
                        <a:xfrm>
                          <a:off x="0" y="0"/>
                          <a:ext cx="1811655" cy="1572895"/>
                          <a:chExt cx="1811655" cy="1572895"/>
                        </a:xfrm>
                      </wpg:grpSpPr>
                      <wps:wsp>
                        <wps:cNvPr id="1748" name="Graphic 1748"/>
                        <wps:cNvSpPr/>
                        <wps:spPr>
                          <a:xfrm>
                            <a:off x="9525" y="109515"/>
                            <a:ext cx="1792605" cy="996950"/>
                          </a:xfrm>
                          <a:custGeom>
                            <a:avLst/>
                            <a:gdLst/>
                            <a:ahLst/>
                            <a:cxnLst/>
                            <a:rect l="l" t="t" r="r" b="b"/>
                            <a:pathLst>
                              <a:path w="1792605" h="996950">
                                <a:moveTo>
                                  <a:pt x="0" y="996746"/>
                                </a:moveTo>
                                <a:lnTo>
                                  <a:pt x="896124" y="0"/>
                                </a:lnTo>
                                <a:lnTo>
                                  <a:pt x="1792262" y="996746"/>
                                </a:lnTo>
                                <a:lnTo>
                                  <a:pt x="0" y="996746"/>
                                </a:lnTo>
                                <a:close/>
                              </a:path>
                            </a:pathLst>
                          </a:custGeom>
                          <a:ln w="19049">
                            <a:solidFill>
                              <a:srgbClr val="000000"/>
                            </a:solidFill>
                            <a:prstDash val="solid"/>
                          </a:ln>
                        </wps:spPr>
                        <wps:bodyPr wrap="square" lIns="0" tIns="0" rIns="0" bIns="0" rtlCol="0">
                          <a:prstTxWarp prst="textNoShape">
                            <a:avLst/>
                          </a:prstTxWarp>
                          <a:noAutofit/>
                        </wps:bodyPr>
                      </wps:wsp>
                      <wps:wsp>
                        <wps:cNvPr id="1749" name="Graphic 1749"/>
                        <wps:cNvSpPr/>
                        <wps:spPr>
                          <a:xfrm>
                            <a:off x="906447" y="0"/>
                            <a:ext cx="1270" cy="1443355"/>
                          </a:xfrm>
                          <a:custGeom>
                            <a:avLst/>
                            <a:gdLst/>
                            <a:ahLst/>
                            <a:cxnLst/>
                            <a:rect l="l" t="t" r="r" b="b"/>
                            <a:pathLst>
                              <a:path w="0" h="1443355">
                                <a:moveTo>
                                  <a:pt x="0" y="0"/>
                                </a:moveTo>
                                <a:lnTo>
                                  <a:pt x="0" y="1442745"/>
                                </a:lnTo>
                              </a:path>
                            </a:pathLst>
                          </a:custGeom>
                          <a:ln w="19050">
                            <a:solidFill>
                              <a:srgbClr val="000000"/>
                            </a:solidFill>
                            <a:prstDash val="solid"/>
                          </a:ln>
                        </wps:spPr>
                        <wps:bodyPr wrap="square" lIns="0" tIns="0" rIns="0" bIns="0" rtlCol="0">
                          <a:prstTxWarp prst="textNoShape">
                            <a:avLst/>
                          </a:prstTxWarp>
                          <a:noAutofit/>
                        </wps:bodyPr>
                      </wps:wsp>
                      <pic:pic>
                        <pic:nvPicPr>
                          <pic:cNvPr id="1750" name="Image 1750"/>
                          <pic:cNvPicPr/>
                        </pic:nvPicPr>
                        <pic:blipFill>
                          <a:blip r:embed="rId145" cstate="print"/>
                          <a:stretch>
                            <a:fillRect/>
                          </a:stretch>
                        </pic:blipFill>
                        <pic:spPr>
                          <a:xfrm>
                            <a:off x="900085" y="344286"/>
                            <a:ext cx="229463" cy="120421"/>
                          </a:xfrm>
                          <a:prstGeom prst="rect">
                            <a:avLst/>
                          </a:prstGeom>
                        </pic:spPr>
                      </pic:pic>
                      <wps:wsp>
                        <wps:cNvPr id="1751" name="Graphic 1751"/>
                        <wps:cNvSpPr/>
                        <wps:spPr>
                          <a:xfrm>
                            <a:off x="641339" y="1441157"/>
                            <a:ext cx="525780" cy="1270"/>
                          </a:xfrm>
                          <a:custGeom>
                            <a:avLst/>
                            <a:gdLst/>
                            <a:ahLst/>
                            <a:cxnLst/>
                            <a:rect l="l" t="t" r="r" b="b"/>
                            <a:pathLst>
                              <a:path w="525780" h="0">
                                <a:moveTo>
                                  <a:pt x="0" y="0"/>
                                </a:moveTo>
                                <a:lnTo>
                                  <a:pt x="525449" y="0"/>
                                </a:lnTo>
                              </a:path>
                            </a:pathLst>
                          </a:custGeom>
                          <a:ln w="19050">
                            <a:solidFill>
                              <a:srgbClr val="000000"/>
                            </a:solidFill>
                            <a:prstDash val="solid"/>
                          </a:ln>
                        </wps:spPr>
                        <wps:bodyPr wrap="square" lIns="0" tIns="0" rIns="0" bIns="0" rtlCol="0">
                          <a:prstTxWarp prst="textNoShape">
                            <a:avLst/>
                          </a:prstTxWarp>
                          <a:noAutofit/>
                        </wps:bodyPr>
                      </wps:wsp>
                      <wps:wsp>
                        <wps:cNvPr id="1752" name="Graphic 1752"/>
                        <wps:cNvSpPr/>
                        <wps:spPr>
                          <a:xfrm>
                            <a:off x="703251" y="1501470"/>
                            <a:ext cx="411480" cy="1270"/>
                          </a:xfrm>
                          <a:custGeom>
                            <a:avLst/>
                            <a:gdLst/>
                            <a:ahLst/>
                            <a:cxnLst/>
                            <a:rect l="l" t="t" r="r" b="b"/>
                            <a:pathLst>
                              <a:path w="411480" h="0">
                                <a:moveTo>
                                  <a:pt x="0" y="0"/>
                                </a:moveTo>
                                <a:lnTo>
                                  <a:pt x="411162" y="0"/>
                                </a:lnTo>
                              </a:path>
                            </a:pathLst>
                          </a:custGeom>
                          <a:ln w="19050">
                            <a:solidFill>
                              <a:srgbClr val="000000"/>
                            </a:solidFill>
                            <a:prstDash val="solid"/>
                          </a:ln>
                        </wps:spPr>
                        <wps:bodyPr wrap="square" lIns="0" tIns="0" rIns="0" bIns="0" rtlCol="0">
                          <a:prstTxWarp prst="textNoShape">
                            <a:avLst/>
                          </a:prstTxWarp>
                          <a:noAutofit/>
                        </wps:bodyPr>
                      </wps:wsp>
                      <wps:wsp>
                        <wps:cNvPr id="1753" name="Graphic 1753"/>
                        <wps:cNvSpPr/>
                        <wps:spPr>
                          <a:xfrm>
                            <a:off x="768337" y="1563369"/>
                            <a:ext cx="274955" cy="1270"/>
                          </a:xfrm>
                          <a:custGeom>
                            <a:avLst/>
                            <a:gdLst/>
                            <a:ahLst/>
                            <a:cxnLst/>
                            <a:rect l="l" t="t" r="r" b="b"/>
                            <a:pathLst>
                              <a:path w="274955" h="0">
                                <a:moveTo>
                                  <a:pt x="0" y="0"/>
                                </a:moveTo>
                                <a:lnTo>
                                  <a:pt x="274637" y="0"/>
                                </a:lnTo>
                              </a:path>
                            </a:pathLst>
                          </a:custGeom>
                          <a:ln w="19050">
                            <a:solidFill>
                              <a:srgbClr val="000000"/>
                            </a:solidFill>
                            <a:prstDash val="solid"/>
                          </a:ln>
                        </wps:spPr>
                        <wps:bodyPr wrap="square" lIns="0" tIns="0" rIns="0" bIns="0" rtlCol="0">
                          <a:prstTxWarp prst="textNoShape">
                            <a:avLst/>
                          </a:prstTxWarp>
                          <a:noAutofit/>
                        </wps:bodyPr>
                      </wps:wsp>
                      <wps:wsp>
                        <wps:cNvPr id="1754" name="Textbox 1754"/>
                        <wps:cNvSpPr txBox="1"/>
                        <wps:spPr>
                          <a:xfrm>
                            <a:off x="0" y="0"/>
                            <a:ext cx="1811655" cy="1572895"/>
                          </a:xfrm>
                          <a:prstGeom prst="rect">
                            <a:avLst/>
                          </a:prstGeom>
                        </wps:spPr>
                        <wps:txbx>
                          <w:txbxContent>
                            <w:p>
                              <w:pPr>
                                <w:spacing w:line="240" w:lineRule="auto" w:before="0"/>
                                <w:rPr>
                                  <w:sz w:val="22"/>
                                </w:rPr>
                              </w:pPr>
                            </w:p>
                            <w:p>
                              <w:pPr>
                                <w:spacing w:before="0"/>
                                <w:ind w:left="1815" w:right="0" w:firstLine="0"/>
                                <w:jc w:val="left"/>
                                <w:rPr>
                                  <w:sz w:val="22"/>
                                </w:rPr>
                              </w:pPr>
                              <w:r>
                                <w:rPr>
                                  <w:sz w:val="22"/>
                                </w:rPr>
                                <w:t>угол</w:t>
                              </w:r>
                              <w:r>
                                <w:rPr>
                                  <w:spacing w:val="-2"/>
                                  <w:sz w:val="22"/>
                                </w:rPr>
                                <w:t> </w:t>
                              </w:r>
                              <w:r>
                                <w:rPr>
                                  <w:sz w:val="22"/>
                                </w:rPr>
                                <w:t>α,</w:t>
                              </w:r>
                              <w:r>
                                <w:rPr>
                                  <w:spacing w:val="-2"/>
                                  <w:sz w:val="22"/>
                                </w:rPr>
                                <w:t> </w:t>
                              </w:r>
                              <w:r>
                                <w:rPr>
                                  <w:spacing w:val="-10"/>
                                  <w:sz w:val="22"/>
                                </w:rPr>
                                <w:t>º</w:t>
                              </w:r>
                            </w:p>
                          </w:txbxContent>
                        </wps:txbx>
                        <wps:bodyPr wrap="square" lIns="0" tIns="0" rIns="0" bIns="0" rtlCol="0">
                          <a:noAutofit/>
                        </wps:bodyPr>
                      </wps:wsp>
                    </wpg:wgp>
                  </a:graphicData>
                </a:graphic>
              </wp:anchor>
            </w:drawing>
          </mc:Choice>
          <mc:Fallback>
            <w:pict>
              <v:group style="position:absolute;margin-left:221.724899pt;margin-top:18.369041pt;width:142.65pt;height:123.85pt;mso-position-horizontal-relative:page;mso-position-vertical-relative:paragraph;z-index:-15672320;mso-wrap-distance-left:0;mso-wrap-distance-right:0" id="docshapegroup1003" coordorigin="4434,367" coordsize="2853,2477">
                <v:shape style="position:absolute;left:4449;top:539;width:2823;height:1570" id="docshape1004" coordorigin="4449,540" coordsize="2823,1570" path="m4449,2110l5861,540,7272,2110,4449,2110xe" filled="false" stroked="true" strokeweight="1.5pt" strokecolor="#000000">
                  <v:path arrowok="t"/>
                  <v:stroke dashstyle="solid"/>
                </v:shape>
                <v:line style="position:absolute" from="5862,367" to="5862,2639" stroked="true" strokeweight="1.5pt" strokecolor="#000000">
                  <v:stroke dashstyle="solid"/>
                </v:line>
                <v:shape style="position:absolute;left:5851;top:909;width:362;height:190" type="#_x0000_t75" id="docshape1005" stroked="false">
                  <v:imagedata r:id="rId145" o:title=""/>
                </v:shape>
                <v:line style="position:absolute" from="5444,2637" to="6272,2637" stroked="true" strokeweight="1.5pt" strokecolor="#000000">
                  <v:stroke dashstyle="solid"/>
                </v:line>
                <v:line style="position:absolute" from="5542,2732" to="6189,2732" stroked="true" strokeweight="1.5pt" strokecolor="#000000">
                  <v:stroke dashstyle="solid"/>
                </v:line>
                <v:line style="position:absolute" from="5644,2829" to="6077,2829" stroked="true" strokeweight="1.5pt" strokecolor="#000000">
                  <v:stroke dashstyle="solid"/>
                </v:line>
                <v:shape style="position:absolute;left:4434;top:367;width:2853;height:2477" type="#_x0000_t202" id="docshape1006" filled="false" stroked="false">
                  <v:textbox inset="0,0,0,0">
                    <w:txbxContent>
                      <w:p>
                        <w:pPr>
                          <w:spacing w:line="240" w:lineRule="auto" w:before="0"/>
                          <w:rPr>
                            <w:sz w:val="22"/>
                          </w:rPr>
                        </w:pPr>
                      </w:p>
                      <w:p>
                        <w:pPr>
                          <w:spacing w:before="0"/>
                          <w:ind w:left="1815" w:right="0" w:firstLine="0"/>
                          <w:jc w:val="left"/>
                          <w:rPr>
                            <w:sz w:val="22"/>
                          </w:rPr>
                        </w:pPr>
                        <w:r>
                          <w:rPr>
                            <w:sz w:val="22"/>
                          </w:rPr>
                          <w:t>угол</w:t>
                        </w:r>
                        <w:r>
                          <w:rPr>
                            <w:spacing w:val="-2"/>
                            <w:sz w:val="22"/>
                          </w:rPr>
                          <w:t> </w:t>
                        </w:r>
                        <w:r>
                          <w:rPr>
                            <w:sz w:val="22"/>
                          </w:rPr>
                          <w:t>α,</w:t>
                        </w:r>
                        <w:r>
                          <w:rPr>
                            <w:spacing w:val="-2"/>
                            <w:sz w:val="22"/>
                          </w:rPr>
                          <w:t> </w:t>
                        </w:r>
                        <w:r>
                          <w:rPr>
                            <w:spacing w:val="-10"/>
                            <w:sz w:val="22"/>
                          </w:rPr>
                          <w:t>º</w:t>
                        </w:r>
                      </w:p>
                    </w:txbxContent>
                  </v:textbox>
                  <w10:wrap type="none"/>
                </v:shape>
                <w10:wrap type="topAndBottom"/>
              </v:group>
            </w:pict>
          </mc:Fallback>
        </mc:AlternateContent>
      </w:r>
    </w:p>
    <w:p>
      <w:pPr>
        <w:pStyle w:val="BodyText"/>
        <w:spacing w:before="145"/>
        <w:ind w:left="0" w:right="24" w:firstLine="0"/>
        <w:jc w:val="center"/>
      </w:pPr>
      <w:r>
        <w:rPr/>
        <w:t>Рисунок 2.39</w:t>
      </w:r>
      <w:r>
        <w:rPr>
          <w:spacing w:val="-1"/>
        </w:rPr>
        <w:t> </w:t>
      </w:r>
      <w:r>
        <w:rPr/>
        <w:t>–</w:t>
      </w:r>
      <w:r>
        <w:rPr>
          <w:spacing w:val="-1"/>
        </w:rPr>
        <w:t> </w:t>
      </w:r>
      <w:r>
        <w:rPr/>
        <w:t>Метод</w:t>
      </w:r>
      <w:r>
        <w:rPr>
          <w:spacing w:val="-1"/>
        </w:rPr>
        <w:t> </w:t>
      </w:r>
      <w:r>
        <w:rPr/>
        <w:t>защитного</w:t>
      </w:r>
      <w:r>
        <w:rPr>
          <w:spacing w:val="1"/>
        </w:rPr>
        <w:t> </w:t>
      </w:r>
      <w:r>
        <w:rPr>
          <w:spacing w:val="-4"/>
        </w:rPr>
        <w:t>угла</w:t>
      </w:r>
    </w:p>
    <w:p>
      <w:pPr>
        <w:pStyle w:val="BodyText"/>
        <w:ind w:left="0" w:firstLine="0"/>
        <w:jc w:val="left"/>
      </w:pPr>
    </w:p>
    <w:p>
      <w:pPr>
        <w:pStyle w:val="BodyText"/>
        <w:ind w:left="0" w:firstLine="0"/>
        <w:jc w:val="left"/>
      </w:pPr>
    </w:p>
    <w:p>
      <w:pPr>
        <w:pStyle w:val="BodyText"/>
        <w:ind w:firstLine="0"/>
        <w:jc w:val="left"/>
      </w:pPr>
      <w:r>
        <w:rPr/>
        <w:t>Таблица</w:t>
      </w:r>
      <w:r>
        <w:rPr>
          <w:spacing w:val="-3"/>
        </w:rPr>
        <w:t> </w:t>
      </w:r>
      <w:r>
        <w:rPr/>
        <w:t>2.16</w:t>
      </w:r>
      <w:r>
        <w:rPr>
          <w:spacing w:val="-2"/>
        </w:rPr>
        <w:t> </w:t>
      </w:r>
      <w:r>
        <w:rPr/>
        <w:t>–</w:t>
      </w:r>
      <w:r>
        <w:rPr>
          <w:spacing w:val="-1"/>
        </w:rPr>
        <w:t> </w:t>
      </w:r>
      <w:r>
        <w:rPr/>
        <w:t>Рекомендуемые</w:t>
      </w:r>
      <w:r>
        <w:rPr>
          <w:spacing w:val="1"/>
        </w:rPr>
        <w:t> </w:t>
      </w:r>
      <w:r>
        <w:rPr/>
        <w:t>углы</w:t>
      </w:r>
      <w:r>
        <w:rPr>
          <w:spacing w:val="-2"/>
        </w:rPr>
        <w:t> </w:t>
      </w:r>
      <w:r>
        <w:rPr/>
        <w:t>к</w:t>
      </w:r>
      <w:r>
        <w:rPr>
          <w:spacing w:val="-1"/>
        </w:rPr>
        <w:t> </w:t>
      </w:r>
      <w:r>
        <w:rPr/>
        <w:t>вертикали</w:t>
      </w:r>
      <w:r>
        <w:rPr>
          <w:spacing w:val="-1"/>
        </w:rPr>
        <w:t> </w:t>
      </w:r>
      <w:r>
        <w:rPr/>
        <w:t>для</w:t>
      </w:r>
      <w:r>
        <w:rPr>
          <w:spacing w:val="-1"/>
        </w:rPr>
        <w:t> </w:t>
      </w:r>
      <w:r>
        <w:rPr/>
        <w:t>объектов</w:t>
      </w:r>
      <w:r>
        <w:rPr>
          <w:spacing w:val="-3"/>
        </w:rPr>
        <w:t> </w:t>
      </w:r>
      <w:r>
        <w:rPr/>
        <w:t>различной </w:t>
      </w:r>
      <w:r>
        <w:rPr>
          <w:spacing w:val="-2"/>
        </w:rPr>
        <w:t>высоты</w:t>
      </w:r>
    </w:p>
    <w:p>
      <w:pPr>
        <w:pStyle w:val="BodyText"/>
        <w:spacing w:before="5"/>
        <w:ind w:left="0" w:firstLine="0"/>
        <w:jc w:val="left"/>
        <w:rPr>
          <w:sz w:val="12"/>
        </w:rPr>
      </w:pPr>
    </w:p>
    <w:tbl>
      <w:tblPr>
        <w:tblW w:w="0" w:type="auto"/>
        <w:jc w:val="left"/>
        <w:tblInd w:w="2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14"/>
        <w:gridCol w:w="2127"/>
        <w:gridCol w:w="2127"/>
        <w:gridCol w:w="1985"/>
        <w:gridCol w:w="1983"/>
      </w:tblGrid>
      <w:tr>
        <w:trPr>
          <w:trHeight w:val="462" w:hRule="atLeast"/>
        </w:trPr>
        <w:tc>
          <w:tcPr>
            <w:tcW w:w="1414" w:type="dxa"/>
            <w:vMerge w:val="restart"/>
          </w:tcPr>
          <w:p>
            <w:pPr>
              <w:pStyle w:val="TableParagraph"/>
              <w:spacing w:line="278" w:lineRule="auto" w:before="66"/>
              <w:ind w:left="146" w:right="384"/>
              <w:rPr>
                <w:sz w:val="24"/>
              </w:rPr>
            </w:pPr>
            <w:r>
              <w:rPr>
                <w:spacing w:val="-2"/>
                <w:sz w:val="24"/>
              </w:rPr>
              <w:t>Уровень защиты</w:t>
            </w:r>
          </w:p>
        </w:tc>
        <w:tc>
          <w:tcPr>
            <w:tcW w:w="8222" w:type="dxa"/>
            <w:gridSpan w:val="4"/>
          </w:tcPr>
          <w:p>
            <w:pPr>
              <w:pStyle w:val="TableParagraph"/>
              <w:spacing w:before="66"/>
              <w:ind w:left="143"/>
              <w:rPr>
                <w:sz w:val="24"/>
              </w:rPr>
            </w:pPr>
            <w:r>
              <w:rPr>
                <w:sz w:val="24"/>
              </w:rPr>
              <w:t>Угол,</w:t>
            </w:r>
            <w:r>
              <w:rPr>
                <w:spacing w:val="-4"/>
                <w:sz w:val="24"/>
              </w:rPr>
              <w:t> </w:t>
            </w:r>
            <w:r>
              <w:rPr>
                <w:sz w:val="24"/>
              </w:rPr>
              <w:t>º,</w:t>
            </w:r>
            <w:r>
              <w:rPr>
                <w:spacing w:val="-1"/>
                <w:sz w:val="24"/>
              </w:rPr>
              <w:t> </w:t>
            </w:r>
            <w:r>
              <w:rPr>
                <w:sz w:val="24"/>
              </w:rPr>
              <w:t>при</w:t>
            </w:r>
            <w:r>
              <w:rPr>
                <w:spacing w:val="-1"/>
                <w:sz w:val="24"/>
              </w:rPr>
              <w:t> </w:t>
            </w:r>
            <w:r>
              <w:rPr>
                <w:sz w:val="24"/>
              </w:rPr>
              <w:t>вершине</w:t>
            </w:r>
            <w:r>
              <w:rPr>
                <w:spacing w:val="-2"/>
                <w:sz w:val="24"/>
              </w:rPr>
              <w:t> </w:t>
            </w:r>
            <w:r>
              <w:rPr>
                <w:sz w:val="24"/>
              </w:rPr>
              <w:t>молниеотвода</w:t>
            </w:r>
            <w:r>
              <w:rPr>
                <w:spacing w:val="-3"/>
                <w:sz w:val="24"/>
              </w:rPr>
              <w:t> </w:t>
            </w:r>
            <w:r>
              <w:rPr>
                <w:sz w:val="24"/>
              </w:rPr>
              <w:t>для</w:t>
            </w:r>
            <w:r>
              <w:rPr>
                <w:spacing w:val="-1"/>
                <w:sz w:val="24"/>
              </w:rPr>
              <w:t> </w:t>
            </w:r>
            <w:r>
              <w:rPr>
                <w:sz w:val="24"/>
              </w:rPr>
              <w:t>зданий</w:t>
            </w:r>
            <w:r>
              <w:rPr>
                <w:spacing w:val="-1"/>
                <w:sz w:val="24"/>
              </w:rPr>
              <w:t> </w:t>
            </w:r>
            <w:r>
              <w:rPr>
                <w:sz w:val="24"/>
              </w:rPr>
              <w:t>различной </w:t>
            </w:r>
            <w:r>
              <w:rPr>
                <w:spacing w:val="-2"/>
                <w:sz w:val="24"/>
              </w:rPr>
              <w:t>высоты</w:t>
            </w:r>
          </w:p>
        </w:tc>
      </w:tr>
      <w:tr>
        <w:trPr>
          <w:trHeight w:val="460" w:hRule="atLeast"/>
        </w:trPr>
        <w:tc>
          <w:tcPr>
            <w:tcW w:w="1414" w:type="dxa"/>
            <w:vMerge/>
            <w:tcBorders>
              <w:top w:val="nil"/>
            </w:tcBorders>
          </w:tcPr>
          <w:p>
            <w:pPr>
              <w:rPr>
                <w:sz w:val="2"/>
                <w:szCs w:val="2"/>
              </w:rPr>
            </w:pPr>
          </w:p>
        </w:tc>
        <w:tc>
          <w:tcPr>
            <w:tcW w:w="2127" w:type="dxa"/>
          </w:tcPr>
          <w:p>
            <w:pPr>
              <w:pStyle w:val="TableParagraph"/>
              <w:spacing w:before="66"/>
              <w:ind w:left="143"/>
              <w:rPr>
                <w:sz w:val="24"/>
              </w:rPr>
            </w:pPr>
            <w:r>
              <w:rPr>
                <w:spacing w:val="-5"/>
                <w:sz w:val="24"/>
              </w:rPr>
              <w:t>20</w:t>
            </w:r>
          </w:p>
        </w:tc>
        <w:tc>
          <w:tcPr>
            <w:tcW w:w="2127" w:type="dxa"/>
          </w:tcPr>
          <w:p>
            <w:pPr>
              <w:pStyle w:val="TableParagraph"/>
              <w:spacing w:before="66"/>
              <w:ind w:left="142"/>
              <w:rPr>
                <w:sz w:val="24"/>
              </w:rPr>
            </w:pPr>
            <w:r>
              <w:rPr>
                <w:spacing w:val="-5"/>
                <w:sz w:val="24"/>
              </w:rPr>
              <w:t>30</w:t>
            </w:r>
          </w:p>
        </w:tc>
        <w:tc>
          <w:tcPr>
            <w:tcW w:w="1985" w:type="dxa"/>
          </w:tcPr>
          <w:p>
            <w:pPr>
              <w:pStyle w:val="TableParagraph"/>
              <w:spacing w:before="66"/>
              <w:ind w:left="142"/>
              <w:rPr>
                <w:sz w:val="24"/>
              </w:rPr>
            </w:pPr>
            <w:r>
              <w:rPr>
                <w:spacing w:val="-5"/>
                <w:sz w:val="24"/>
              </w:rPr>
              <w:t>45</w:t>
            </w:r>
          </w:p>
        </w:tc>
        <w:tc>
          <w:tcPr>
            <w:tcW w:w="1983" w:type="dxa"/>
          </w:tcPr>
          <w:p>
            <w:pPr>
              <w:pStyle w:val="TableParagraph"/>
              <w:spacing w:before="66"/>
              <w:ind w:left="142"/>
              <w:rPr>
                <w:sz w:val="24"/>
              </w:rPr>
            </w:pPr>
            <w:r>
              <w:rPr>
                <w:spacing w:val="-5"/>
                <w:sz w:val="24"/>
              </w:rPr>
              <w:t>60</w:t>
            </w:r>
          </w:p>
        </w:tc>
      </w:tr>
      <w:tr>
        <w:trPr>
          <w:trHeight w:val="462" w:hRule="atLeast"/>
        </w:trPr>
        <w:tc>
          <w:tcPr>
            <w:tcW w:w="1414" w:type="dxa"/>
          </w:tcPr>
          <w:p>
            <w:pPr>
              <w:pStyle w:val="TableParagraph"/>
              <w:spacing w:before="66"/>
              <w:ind w:left="146"/>
              <w:rPr>
                <w:sz w:val="24"/>
              </w:rPr>
            </w:pPr>
            <w:r>
              <w:rPr>
                <w:spacing w:val="-10"/>
                <w:sz w:val="24"/>
              </w:rPr>
              <w:t>I</w:t>
            </w:r>
          </w:p>
        </w:tc>
        <w:tc>
          <w:tcPr>
            <w:tcW w:w="2127" w:type="dxa"/>
          </w:tcPr>
          <w:p>
            <w:pPr>
              <w:pStyle w:val="TableParagraph"/>
              <w:spacing w:before="66"/>
              <w:ind w:left="143"/>
              <w:rPr>
                <w:sz w:val="24"/>
              </w:rPr>
            </w:pPr>
            <w:r>
              <w:rPr>
                <w:spacing w:val="-5"/>
                <w:sz w:val="24"/>
              </w:rPr>
              <w:t>25</w:t>
            </w:r>
          </w:p>
        </w:tc>
        <w:tc>
          <w:tcPr>
            <w:tcW w:w="2127" w:type="dxa"/>
          </w:tcPr>
          <w:p>
            <w:pPr>
              <w:pStyle w:val="TableParagraph"/>
              <w:spacing w:before="66"/>
              <w:ind w:left="142"/>
              <w:rPr>
                <w:sz w:val="24"/>
              </w:rPr>
            </w:pPr>
            <w:r>
              <w:rPr>
                <w:spacing w:val="-10"/>
                <w:sz w:val="24"/>
              </w:rPr>
              <w:t>*</w:t>
            </w:r>
          </w:p>
        </w:tc>
        <w:tc>
          <w:tcPr>
            <w:tcW w:w="1985" w:type="dxa"/>
          </w:tcPr>
          <w:p>
            <w:pPr>
              <w:pStyle w:val="TableParagraph"/>
              <w:spacing w:before="66"/>
              <w:ind w:left="142"/>
              <w:rPr>
                <w:sz w:val="24"/>
              </w:rPr>
            </w:pPr>
            <w:r>
              <w:rPr>
                <w:spacing w:val="-10"/>
                <w:sz w:val="24"/>
              </w:rPr>
              <w:t>*</w:t>
            </w:r>
          </w:p>
        </w:tc>
        <w:tc>
          <w:tcPr>
            <w:tcW w:w="1983" w:type="dxa"/>
          </w:tcPr>
          <w:p>
            <w:pPr>
              <w:pStyle w:val="TableParagraph"/>
              <w:spacing w:before="66"/>
              <w:ind w:left="142"/>
              <w:rPr>
                <w:sz w:val="24"/>
              </w:rPr>
            </w:pPr>
            <w:r>
              <w:rPr>
                <w:spacing w:val="-10"/>
                <w:sz w:val="24"/>
              </w:rPr>
              <w:t>*</w:t>
            </w:r>
          </w:p>
        </w:tc>
      </w:tr>
      <w:tr>
        <w:trPr>
          <w:trHeight w:val="460" w:hRule="atLeast"/>
        </w:trPr>
        <w:tc>
          <w:tcPr>
            <w:tcW w:w="1414" w:type="dxa"/>
          </w:tcPr>
          <w:p>
            <w:pPr>
              <w:pStyle w:val="TableParagraph"/>
              <w:spacing w:before="66"/>
              <w:ind w:left="146"/>
              <w:rPr>
                <w:sz w:val="24"/>
              </w:rPr>
            </w:pPr>
            <w:r>
              <w:rPr>
                <w:spacing w:val="-5"/>
                <w:sz w:val="24"/>
              </w:rPr>
              <w:t>II</w:t>
            </w:r>
          </w:p>
        </w:tc>
        <w:tc>
          <w:tcPr>
            <w:tcW w:w="2127" w:type="dxa"/>
          </w:tcPr>
          <w:p>
            <w:pPr>
              <w:pStyle w:val="TableParagraph"/>
              <w:spacing w:before="66"/>
              <w:ind w:left="143"/>
              <w:rPr>
                <w:sz w:val="24"/>
              </w:rPr>
            </w:pPr>
            <w:r>
              <w:rPr>
                <w:spacing w:val="-5"/>
                <w:sz w:val="24"/>
              </w:rPr>
              <w:t>35</w:t>
            </w:r>
          </w:p>
        </w:tc>
        <w:tc>
          <w:tcPr>
            <w:tcW w:w="2127" w:type="dxa"/>
          </w:tcPr>
          <w:p>
            <w:pPr>
              <w:pStyle w:val="TableParagraph"/>
              <w:spacing w:before="66"/>
              <w:ind w:left="142"/>
              <w:rPr>
                <w:sz w:val="24"/>
              </w:rPr>
            </w:pPr>
            <w:r>
              <w:rPr>
                <w:spacing w:val="-5"/>
                <w:sz w:val="24"/>
              </w:rPr>
              <w:t>25</w:t>
            </w:r>
          </w:p>
        </w:tc>
        <w:tc>
          <w:tcPr>
            <w:tcW w:w="1985" w:type="dxa"/>
          </w:tcPr>
          <w:p>
            <w:pPr>
              <w:pStyle w:val="TableParagraph"/>
              <w:spacing w:before="66"/>
              <w:ind w:left="142"/>
              <w:rPr>
                <w:sz w:val="24"/>
              </w:rPr>
            </w:pPr>
            <w:r>
              <w:rPr>
                <w:spacing w:val="-10"/>
                <w:sz w:val="24"/>
              </w:rPr>
              <w:t>*</w:t>
            </w:r>
          </w:p>
        </w:tc>
        <w:tc>
          <w:tcPr>
            <w:tcW w:w="1983" w:type="dxa"/>
          </w:tcPr>
          <w:p>
            <w:pPr>
              <w:pStyle w:val="TableParagraph"/>
              <w:spacing w:before="66"/>
              <w:ind w:left="142"/>
              <w:rPr>
                <w:sz w:val="24"/>
              </w:rPr>
            </w:pPr>
            <w:r>
              <w:rPr>
                <w:spacing w:val="-10"/>
                <w:sz w:val="24"/>
              </w:rPr>
              <w:t>*</w:t>
            </w:r>
          </w:p>
        </w:tc>
      </w:tr>
      <w:tr>
        <w:trPr>
          <w:trHeight w:val="460" w:hRule="atLeast"/>
        </w:trPr>
        <w:tc>
          <w:tcPr>
            <w:tcW w:w="1414" w:type="dxa"/>
          </w:tcPr>
          <w:p>
            <w:pPr>
              <w:pStyle w:val="TableParagraph"/>
              <w:spacing w:before="66"/>
              <w:ind w:left="146"/>
              <w:rPr>
                <w:sz w:val="24"/>
              </w:rPr>
            </w:pPr>
            <w:r>
              <w:rPr>
                <w:spacing w:val="-5"/>
                <w:sz w:val="24"/>
              </w:rPr>
              <w:t>III</w:t>
            </w:r>
          </w:p>
        </w:tc>
        <w:tc>
          <w:tcPr>
            <w:tcW w:w="2127" w:type="dxa"/>
          </w:tcPr>
          <w:p>
            <w:pPr>
              <w:pStyle w:val="TableParagraph"/>
              <w:spacing w:before="66"/>
              <w:ind w:left="143"/>
              <w:rPr>
                <w:sz w:val="24"/>
              </w:rPr>
            </w:pPr>
            <w:r>
              <w:rPr>
                <w:spacing w:val="-5"/>
                <w:sz w:val="24"/>
              </w:rPr>
              <w:t>45</w:t>
            </w:r>
          </w:p>
        </w:tc>
        <w:tc>
          <w:tcPr>
            <w:tcW w:w="2127" w:type="dxa"/>
          </w:tcPr>
          <w:p>
            <w:pPr>
              <w:pStyle w:val="TableParagraph"/>
              <w:spacing w:before="66"/>
              <w:ind w:left="142"/>
              <w:rPr>
                <w:sz w:val="24"/>
              </w:rPr>
            </w:pPr>
            <w:r>
              <w:rPr>
                <w:spacing w:val="-5"/>
                <w:sz w:val="24"/>
              </w:rPr>
              <w:t>35</w:t>
            </w:r>
          </w:p>
        </w:tc>
        <w:tc>
          <w:tcPr>
            <w:tcW w:w="1985" w:type="dxa"/>
          </w:tcPr>
          <w:p>
            <w:pPr>
              <w:pStyle w:val="TableParagraph"/>
              <w:spacing w:before="66"/>
              <w:ind w:left="142"/>
              <w:rPr>
                <w:sz w:val="24"/>
              </w:rPr>
            </w:pPr>
            <w:r>
              <w:rPr>
                <w:spacing w:val="-5"/>
                <w:sz w:val="24"/>
              </w:rPr>
              <w:t>25</w:t>
            </w:r>
          </w:p>
        </w:tc>
        <w:tc>
          <w:tcPr>
            <w:tcW w:w="1983" w:type="dxa"/>
          </w:tcPr>
          <w:p>
            <w:pPr>
              <w:pStyle w:val="TableParagraph"/>
              <w:spacing w:before="66"/>
              <w:ind w:left="142"/>
              <w:rPr>
                <w:sz w:val="24"/>
              </w:rPr>
            </w:pPr>
            <w:r>
              <w:rPr>
                <w:spacing w:val="-10"/>
                <w:sz w:val="24"/>
              </w:rPr>
              <w:t>*</w:t>
            </w:r>
          </w:p>
        </w:tc>
      </w:tr>
      <w:tr>
        <w:trPr>
          <w:trHeight w:val="462" w:hRule="atLeast"/>
        </w:trPr>
        <w:tc>
          <w:tcPr>
            <w:tcW w:w="1414" w:type="dxa"/>
          </w:tcPr>
          <w:p>
            <w:pPr>
              <w:pStyle w:val="TableParagraph"/>
              <w:spacing w:before="68"/>
              <w:ind w:left="146"/>
              <w:rPr>
                <w:sz w:val="24"/>
              </w:rPr>
            </w:pPr>
            <w:r>
              <w:rPr>
                <w:spacing w:val="-5"/>
                <w:sz w:val="24"/>
              </w:rPr>
              <w:t>IV</w:t>
            </w:r>
          </w:p>
        </w:tc>
        <w:tc>
          <w:tcPr>
            <w:tcW w:w="2127" w:type="dxa"/>
          </w:tcPr>
          <w:p>
            <w:pPr>
              <w:pStyle w:val="TableParagraph"/>
              <w:spacing w:before="68"/>
              <w:ind w:left="143"/>
              <w:rPr>
                <w:sz w:val="24"/>
              </w:rPr>
            </w:pPr>
            <w:r>
              <w:rPr>
                <w:spacing w:val="-5"/>
                <w:sz w:val="24"/>
              </w:rPr>
              <w:t>55</w:t>
            </w:r>
          </w:p>
        </w:tc>
        <w:tc>
          <w:tcPr>
            <w:tcW w:w="2127" w:type="dxa"/>
          </w:tcPr>
          <w:p>
            <w:pPr>
              <w:pStyle w:val="TableParagraph"/>
              <w:spacing w:before="68"/>
              <w:ind w:left="142"/>
              <w:rPr>
                <w:sz w:val="24"/>
              </w:rPr>
            </w:pPr>
            <w:r>
              <w:rPr>
                <w:spacing w:val="-5"/>
                <w:sz w:val="24"/>
              </w:rPr>
              <w:t>45</w:t>
            </w:r>
          </w:p>
        </w:tc>
        <w:tc>
          <w:tcPr>
            <w:tcW w:w="1985" w:type="dxa"/>
          </w:tcPr>
          <w:p>
            <w:pPr>
              <w:pStyle w:val="TableParagraph"/>
              <w:spacing w:before="68"/>
              <w:ind w:left="142"/>
              <w:rPr>
                <w:sz w:val="24"/>
              </w:rPr>
            </w:pPr>
            <w:r>
              <w:rPr>
                <w:spacing w:val="-5"/>
                <w:sz w:val="24"/>
              </w:rPr>
              <w:t>35</w:t>
            </w:r>
          </w:p>
        </w:tc>
        <w:tc>
          <w:tcPr>
            <w:tcW w:w="1983" w:type="dxa"/>
          </w:tcPr>
          <w:p>
            <w:pPr>
              <w:pStyle w:val="TableParagraph"/>
              <w:spacing w:before="68"/>
              <w:ind w:left="142"/>
              <w:rPr>
                <w:sz w:val="24"/>
              </w:rPr>
            </w:pPr>
            <w:r>
              <w:rPr>
                <w:spacing w:val="-5"/>
                <w:sz w:val="24"/>
              </w:rPr>
              <w:t>25</w:t>
            </w:r>
          </w:p>
        </w:tc>
      </w:tr>
    </w:tbl>
    <w:p>
      <w:pPr>
        <w:pStyle w:val="BodyText"/>
        <w:spacing w:before="134"/>
        <w:ind w:left="0" w:firstLine="0"/>
        <w:jc w:val="left"/>
      </w:pPr>
    </w:p>
    <w:p>
      <w:pPr>
        <w:pStyle w:val="BodyText"/>
        <w:spacing w:line="360" w:lineRule="auto"/>
        <w:ind w:right="273"/>
      </w:pPr>
      <w:r>
        <w:rPr/>
        <w:t>Метод защитного угла не используется, если высота защищаемого объекта h больше, чем радиус фиктивной сферы, для соответствующего уровня защиты.</w:t>
      </w:r>
    </w:p>
    <w:p>
      <w:pPr>
        <w:pStyle w:val="BodyText"/>
        <w:spacing w:line="360" w:lineRule="auto"/>
        <w:ind w:right="272"/>
      </w:pPr>
      <w:r>
        <w:rPr/>
        <w:t>Метод фиктивной сферы используется, чтобы определить зону защиты для части или областей</w:t>
      </w:r>
      <w:r>
        <w:rPr>
          <w:spacing w:val="-11"/>
        </w:rPr>
        <w:t> </w:t>
      </w:r>
      <w:r>
        <w:rPr/>
        <w:t>сооружения,</w:t>
      </w:r>
      <w:r>
        <w:rPr>
          <w:spacing w:val="-12"/>
        </w:rPr>
        <w:t> </w:t>
      </w:r>
      <w:r>
        <w:rPr/>
        <w:t>когда</w:t>
      </w:r>
      <w:r>
        <w:rPr>
          <w:spacing w:val="-13"/>
        </w:rPr>
        <w:t> </w:t>
      </w:r>
      <w:r>
        <w:rPr/>
        <w:t>исключено</w:t>
      </w:r>
      <w:r>
        <w:rPr>
          <w:spacing w:val="-12"/>
        </w:rPr>
        <w:t> </w:t>
      </w:r>
      <w:r>
        <w:rPr/>
        <w:t>определение</w:t>
      </w:r>
      <w:r>
        <w:rPr>
          <w:spacing w:val="-13"/>
        </w:rPr>
        <w:t> </w:t>
      </w:r>
      <w:r>
        <w:rPr/>
        <w:t>зоны</w:t>
      </w:r>
      <w:r>
        <w:rPr>
          <w:spacing w:val="-13"/>
        </w:rPr>
        <w:t> </w:t>
      </w:r>
      <w:r>
        <w:rPr/>
        <w:t>защиты</w:t>
      </w:r>
      <w:r>
        <w:rPr>
          <w:spacing w:val="-13"/>
        </w:rPr>
        <w:t> </w:t>
      </w:r>
      <w:r>
        <w:rPr/>
        <w:t>по</w:t>
      </w:r>
      <w:r>
        <w:rPr>
          <w:spacing w:val="-12"/>
        </w:rPr>
        <w:t> </w:t>
      </w:r>
      <w:r>
        <w:rPr/>
        <w:t>защитному</w:t>
      </w:r>
      <w:r>
        <w:rPr>
          <w:spacing w:val="-12"/>
        </w:rPr>
        <w:t> </w:t>
      </w:r>
      <w:r>
        <w:rPr/>
        <w:t>углу.</w:t>
      </w:r>
      <w:r>
        <w:rPr>
          <w:spacing w:val="-12"/>
        </w:rPr>
        <w:t> </w:t>
      </w:r>
      <w:r>
        <w:rPr/>
        <w:t>Объект считается защищенным, если фиктивная сфера, касаясь поверхности молниеотвода и плоскости,</w:t>
      </w:r>
      <w:r>
        <w:rPr>
          <w:spacing w:val="-15"/>
        </w:rPr>
        <w:t> </w:t>
      </w:r>
      <w:r>
        <w:rPr/>
        <w:t>на</w:t>
      </w:r>
      <w:r>
        <w:rPr>
          <w:spacing w:val="-15"/>
        </w:rPr>
        <w:t> </w:t>
      </w:r>
      <w:r>
        <w:rPr/>
        <w:t>которой</w:t>
      </w:r>
      <w:r>
        <w:rPr>
          <w:spacing w:val="-15"/>
        </w:rPr>
        <w:t> </w:t>
      </w:r>
      <w:r>
        <w:rPr/>
        <w:t>он</w:t>
      </w:r>
      <w:r>
        <w:rPr>
          <w:spacing w:val="-15"/>
        </w:rPr>
        <w:t> </w:t>
      </w:r>
      <w:r>
        <w:rPr/>
        <w:t>установлен,</w:t>
      </w:r>
      <w:r>
        <w:rPr>
          <w:spacing w:val="-15"/>
        </w:rPr>
        <w:t> </w:t>
      </w:r>
      <w:r>
        <w:rPr/>
        <w:t>не</w:t>
      </w:r>
      <w:r>
        <w:rPr>
          <w:spacing w:val="-15"/>
        </w:rPr>
        <w:t> </w:t>
      </w:r>
      <w:r>
        <w:rPr/>
        <w:t>имеет</w:t>
      </w:r>
      <w:r>
        <w:rPr>
          <w:spacing w:val="-15"/>
        </w:rPr>
        <w:t> </w:t>
      </w:r>
      <w:r>
        <w:rPr/>
        <w:t>общих</w:t>
      </w:r>
      <w:r>
        <w:rPr>
          <w:spacing w:val="-15"/>
        </w:rPr>
        <w:t> </w:t>
      </w:r>
      <w:r>
        <w:rPr/>
        <w:t>точек</w:t>
      </w:r>
      <w:r>
        <w:rPr>
          <w:spacing w:val="-15"/>
        </w:rPr>
        <w:t> </w:t>
      </w:r>
      <w:r>
        <w:rPr/>
        <w:t>с</w:t>
      </w:r>
      <w:r>
        <w:rPr>
          <w:spacing w:val="-15"/>
        </w:rPr>
        <w:t> </w:t>
      </w:r>
      <w:r>
        <w:rPr/>
        <w:t>защищаемым</w:t>
      </w:r>
      <w:r>
        <w:rPr>
          <w:spacing w:val="-15"/>
        </w:rPr>
        <w:t> </w:t>
      </w:r>
      <w:r>
        <w:rPr/>
        <w:t>объектом</w:t>
      </w:r>
      <w:r>
        <w:rPr>
          <w:spacing w:val="-15"/>
        </w:rPr>
        <w:t> </w:t>
      </w:r>
      <w:r>
        <w:rPr/>
        <w:t>(рисунок </w:t>
      </w:r>
      <w:r>
        <w:rPr>
          <w:spacing w:val="-2"/>
        </w:rPr>
        <w:t>2.40).</w:t>
      </w:r>
    </w:p>
    <w:p>
      <w:pPr>
        <w:spacing w:after="0" w:line="360" w:lineRule="auto"/>
        <w:sectPr>
          <w:pgSz w:w="11910" w:h="16840"/>
          <w:pgMar w:header="710" w:footer="1029" w:top="1500" w:bottom="1220" w:left="880" w:right="860"/>
        </w:sectPr>
      </w:pPr>
    </w:p>
    <w:p>
      <w:pPr>
        <w:pStyle w:val="BodyText"/>
        <w:spacing w:before="1"/>
        <w:ind w:left="0" w:firstLine="0"/>
        <w:jc w:val="left"/>
        <w:rPr>
          <w:sz w:val="2"/>
        </w:rPr>
      </w:pPr>
    </w:p>
    <w:p>
      <w:pPr>
        <w:pStyle w:val="BodyText"/>
        <w:ind w:left="224" w:firstLine="0"/>
        <w:jc w:val="left"/>
        <w:rPr>
          <w:sz w:val="20"/>
        </w:rPr>
      </w:pPr>
      <w:r>
        <w:rPr>
          <w:sz w:val="20"/>
        </w:rPr>
        <mc:AlternateContent>
          <mc:Choice Requires="wps">
            <w:drawing>
              <wp:inline distT="0" distB="0" distL="0" distR="0">
                <wp:extent cx="6156960" cy="1950720"/>
                <wp:effectExtent l="0" t="0" r="0" b="1905"/>
                <wp:docPr id="1757" name="Group 1757"/>
                <wp:cNvGraphicFramePr>
                  <a:graphicFrameLocks/>
                </wp:cNvGraphicFramePr>
                <a:graphic>
                  <a:graphicData uri="http://schemas.microsoft.com/office/word/2010/wordprocessingGroup">
                    <wpg:wgp>
                      <wpg:cNvPr id="1757" name="Group 1757"/>
                      <wpg:cNvGrpSpPr/>
                      <wpg:grpSpPr>
                        <a:xfrm>
                          <a:off x="0" y="0"/>
                          <a:ext cx="6156960" cy="1950720"/>
                          <a:chExt cx="6156960" cy="1950720"/>
                        </a:xfrm>
                      </wpg:grpSpPr>
                      <wps:wsp>
                        <wps:cNvPr id="1758" name="Graphic 1758"/>
                        <wps:cNvSpPr/>
                        <wps:spPr>
                          <a:xfrm>
                            <a:off x="0" y="0"/>
                            <a:ext cx="6156960" cy="12700"/>
                          </a:xfrm>
                          <a:custGeom>
                            <a:avLst/>
                            <a:gdLst/>
                            <a:ahLst/>
                            <a:cxnLst/>
                            <a:rect l="l" t="t" r="r" b="b"/>
                            <a:pathLst>
                              <a:path w="6156960" h="12700">
                                <a:moveTo>
                                  <a:pt x="6156960" y="0"/>
                                </a:moveTo>
                                <a:lnTo>
                                  <a:pt x="0" y="0"/>
                                </a:lnTo>
                                <a:lnTo>
                                  <a:pt x="0" y="12192"/>
                                </a:lnTo>
                                <a:lnTo>
                                  <a:pt x="6156960" y="12192"/>
                                </a:lnTo>
                                <a:lnTo>
                                  <a:pt x="6156960" y="0"/>
                                </a:lnTo>
                                <a:close/>
                              </a:path>
                            </a:pathLst>
                          </a:custGeom>
                          <a:solidFill>
                            <a:srgbClr val="00467D"/>
                          </a:solidFill>
                        </wps:spPr>
                        <wps:bodyPr wrap="square" lIns="0" tIns="0" rIns="0" bIns="0" rtlCol="0">
                          <a:prstTxWarp prst="textNoShape">
                            <a:avLst/>
                          </a:prstTxWarp>
                          <a:noAutofit/>
                        </wps:bodyPr>
                      </wps:wsp>
                      <wps:wsp>
                        <wps:cNvPr id="1759" name="Graphic 1759"/>
                        <wps:cNvSpPr/>
                        <wps:spPr>
                          <a:xfrm>
                            <a:off x="2595741" y="12658"/>
                            <a:ext cx="1270" cy="1833245"/>
                          </a:xfrm>
                          <a:custGeom>
                            <a:avLst/>
                            <a:gdLst/>
                            <a:ahLst/>
                            <a:cxnLst/>
                            <a:rect l="l" t="t" r="r" b="b"/>
                            <a:pathLst>
                              <a:path w="0" h="1833245">
                                <a:moveTo>
                                  <a:pt x="0" y="0"/>
                                </a:moveTo>
                                <a:lnTo>
                                  <a:pt x="0" y="1833130"/>
                                </a:lnTo>
                              </a:path>
                            </a:pathLst>
                          </a:custGeom>
                          <a:ln w="19050">
                            <a:solidFill>
                              <a:srgbClr val="000000"/>
                            </a:solidFill>
                            <a:prstDash val="solid"/>
                          </a:ln>
                        </wps:spPr>
                        <wps:bodyPr wrap="square" lIns="0" tIns="0" rIns="0" bIns="0" rtlCol="0">
                          <a:prstTxWarp prst="textNoShape">
                            <a:avLst/>
                          </a:prstTxWarp>
                          <a:noAutofit/>
                        </wps:bodyPr>
                      </wps:wsp>
                      <wps:wsp>
                        <wps:cNvPr id="1760" name="Graphic 1760"/>
                        <wps:cNvSpPr/>
                        <wps:spPr>
                          <a:xfrm>
                            <a:off x="2107520" y="1675576"/>
                            <a:ext cx="2403475" cy="1270"/>
                          </a:xfrm>
                          <a:custGeom>
                            <a:avLst/>
                            <a:gdLst/>
                            <a:ahLst/>
                            <a:cxnLst/>
                            <a:rect l="l" t="t" r="r" b="b"/>
                            <a:pathLst>
                              <a:path w="2403475" h="0">
                                <a:moveTo>
                                  <a:pt x="0" y="0"/>
                                </a:moveTo>
                                <a:lnTo>
                                  <a:pt x="2402878" y="0"/>
                                </a:lnTo>
                              </a:path>
                            </a:pathLst>
                          </a:custGeom>
                          <a:ln w="19050">
                            <a:solidFill>
                              <a:srgbClr val="000000"/>
                            </a:solidFill>
                            <a:prstDash val="solid"/>
                          </a:ln>
                        </wps:spPr>
                        <wps:bodyPr wrap="square" lIns="0" tIns="0" rIns="0" bIns="0" rtlCol="0">
                          <a:prstTxWarp prst="textNoShape">
                            <a:avLst/>
                          </a:prstTxWarp>
                          <a:noAutofit/>
                        </wps:bodyPr>
                      </wps:wsp>
                      <wps:wsp>
                        <wps:cNvPr id="1761" name="Graphic 1761"/>
                        <wps:cNvSpPr/>
                        <wps:spPr>
                          <a:xfrm>
                            <a:off x="2609081" y="191658"/>
                            <a:ext cx="1515110" cy="1475740"/>
                          </a:xfrm>
                          <a:custGeom>
                            <a:avLst/>
                            <a:gdLst/>
                            <a:ahLst/>
                            <a:cxnLst/>
                            <a:rect l="l" t="t" r="r" b="b"/>
                            <a:pathLst>
                              <a:path w="1515110" h="1475740">
                                <a:moveTo>
                                  <a:pt x="0" y="737628"/>
                                </a:moveTo>
                                <a:lnTo>
                                  <a:pt x="1490" y="690980"/>
                                </a:lnTo>
                                <a:lnTo>
                                  <a:pt x="5901" y="645102"/>
                                </a:lnTo>
                                <a:lnTo>
                                  <a:pt x="13145" y="600082"/>
                                </a:lnTo>
                                <a:lnTo>
                                  <a:pt x="23133" y="556006"/>
                                </a:lnTo>
                                <a:lnTo>
                                  <a:pt x="35776" y="512960"/>
                                </a:lnTo>
                                <a:lnTo>
                                  <a:pt x="50985" y="471030"/>
                                </a:lnTo>
                                <a:lnTo>
                                  <a:pt x="68672" y="430304"/>
                                </a:lnTo>
                                <a:lnTo>
                                  <a:pt x="88748" y="390867"/>
                                </a:lnTo>
                                <a:lnTo>
                                  <a:pt x="111124" y="352805"/>
                                </a:lnTo>
                                <a:lnTo>
                                  <a:pt x="135711" y="316206"/>
                                </a:lnTo>
                                <a:lnTo>
                                  <a:pt x="162421" y="281156"/>
                                </a:lnTo>
                                <a:lnTo>
                                  <a:pt x="191165" y="247741"/>
                                </a:lnTo>
                                <a:lnTo>
                                  <a:pt x="221854" y="216047"/>
                                </a:lnTo>
                                <a:lnTo>
                                  <a:pt x="254400" y="186161"/>
                                </a:lnTo>
                                <a:lnTo>
                                  <a:pt x="288713" y="158170"/>
                                </a:lnTo>
                                <a:lnTo>
                                  <a:pt x="324706" y="132159"/>
                                </a:lnTo>
                                <a:lnTo>
                                  <a:pt x="362288" y="108215"/>
                                </a:lnTo>
                                <a:lnTo>
                                  <a:pt x="401372" y="86425"/>
                                </a:lnTo>
                                <a:lnTo>
                                  <a:pt x="441869" y="66875"/>
                                </a:lnTo>
                                <a:lnTo>
                                  <a:pt x="483690" y="49651"/>
                                </a:lnTo>
                                <a:lnTo>
                                  <a:pt x="526747" y="34840"/>
                                </a:lnTo>
                                <a:lnTo>
                                  <a:pt x="570950" y="22528"/>
                                </a:lnTo>
                                <a:lnTo>
                                  <a:pt x="616210" y="12801"/>
                                </a:lnTo>
                                <a:lnTo>
                                  <a:pt x="662440" y="5747"/>
                                </a:lnTo>
                                <a:lnTo>
                                  <a:pt x="709551" y="1451"/>
                                </a:lnTo>
                                <a:lnTo>
                                  <a:pt x="757453" y="0"/>
                                </a:lnTo>
                                <a:lnTo>
                                  <a:pt x="805356" y="1451"/>
                                </a:lnTo>
                                <a:lnTo>
                                  <a:pt x="852468" y="5747"/>
                                </a:lnTo>
                                <a:lnTo>
                                  <a:pt x="898699" y="12801"/>
                                </a:lnTo>
                                <a:lnTo>
                                  <a:pt x="943960" y="22528"/>
                                </a:lnTo>
                                <a:lnTo>
                                  <a:pt x="988164" y="34840"/>
                                </a:lnTo>
                                <a:lnTo>
                                  <a:pt x="1031221" y="49651"/>
                                </a:lnTo>
                                <a:lnTo>
                                  <a:pt x="1073042" y="66875"/>
                                </a:lnTo>
                                <a:lnTo>
                                  <a:pt x="1113539" y="86425"/>
                                </a:lnTo>
                                <a:lnTo>
                                  <a:pt x="1152623" y="108215"/>
                                </a:lnTo>
                                <a:lnTo>
                                  <a:pt x="1190206" y="132159"/>
                                </a:lnTo>
                                <a:lnTo>
                                  <a:pt x="1226198" y="158170"/>
                                </a:lnTo>
                                <a:lnTo>
                                  <a:pt x="1260511" y="186161"/>
                                </a:lnTo>
                                <a:lnTo>
                                  <a:pt x="1293056" y="216047"/>
                                </a:lnTo>
                                <a:lnTo>
                                  <a:pt x="1323745" y="247741"/>
                                </a:lnTo>
                                <a:lnTo>
                                  <a:pt x="1352489" y="281156"/>
                                </a:lnTo>
                                <a:lnTo>
                                  <a:pt x="1379198" y="316206"/>
                                </a:lnTo>
                                <a:lnTo>
                                  <a:pt x="1403785" y="352805"/>
                                </a:lnTo>
                                <a:lnTo>
                                  <a:pt x="1426160" y="390867"/>
                                </a:lnTo>
                                <a:lnTo>
                                  <a:pt x="1446236" y="430304"/>
                                </a:lnTo>
                                <a:lnTo>
                                  <a:pt x="1463922" y="471030"/>
                                </a:lnTo>
                                <a:lnTo>
                                  <a:pt x="1479131" y="512960"/>
                                </a:lnTo>
                                <a:lnTo>
                                  <a:pt x="1491773" y="556006"/>
                                </a:lnTo>
                                <a:lnTo>
                                  <a:pt x="1501761" y="600082"/>
                                </a:lnTo>
                                <a:lnTo>
                                  <a:pt x="1509005" y="645102"/>
                                </a:lnTo>
                                <a:lnTo>
                                  <a:pt x="1513416" y="690980"/>
                                </a:lnTo>
                                <a:lnTo>
                                  <a:pt x="1514906" y="737628"/>
                                </a:lnTo>
                                <a:lnTo>
                                  <a:pt x="1513416" y="784277"/>
                                </a:lnTo>
                                <a:lnTo>
                                  <a:pt x="1509005" y="830154"/>
                                </a:lnTo>
                                <a:lnTo>
                                  <a:pt x="1501761" y="875174"/>
                                </a:lnTo>
                                <a:lnTo>
                                  <a:pt x="1491773" y="919251"/>
                                </a:lnTo>
                                <a:lnTo>
                                  <a:pt x="1479131" y="962297"/>
                                </a:lnTo>
                                <a:lnTo>
                                  <a:pt x="1463922" y="1004226"/>
                                </a:lnTo>
                                <a:lnTo>
                                  <a:pt x="1446236" y="1044953"/>
                                </a:lnTo>
                                <a:lnTo>
                                  <a:pt x="1426160" y="1084390"/>
                                </a:lnTo>
                                <a:lnTo>
                                  <a:pt x="1403785" y="1122451"/>
                                </a:lnTo>
                                <a:lnTo>
                                  <a:pt x="1379198" y="1159050"/>
                                </a:lnTo>
                                <a:lnTo>
                                  <a:pt x="1352489" y="1194100"/>
                                </a:lnTo>
                                <a:lnTo>
                                  <a:pt x="1323745" y="1227516"/>
                                </a:lnTo>
                                <a:lnTo>
                                  <a:pt x="1293056" y="1259209"/>
                                </a:lnTo>
                                <a:lnTo>
                                  <a:pt x="1260511" y="1289095"/>
                                </a:lnTo>
                                <a:lnTo>
                                  <a:pt x="1226198" y="1317087"/>
                                </a:lnTo>
                                <a:lnTo>
                                  <a:pt x="1190206" y="1343098"/>
                                </a:lnTo>
                                <a:lnTo>
                                  <a:pt x="1152623" y="1367041"/>
                                </a:lnTo>
                                <a:lnTo>
                                  <a:pt x="1113539" y="1388832"/>
                                </a:lnTo>
                                <a:lnTo>
                                  <a:pt x="1073042" y="1408382"/>
                                </a:lnTo>
                                <a:lnTo>
                                  <a:pt x="1031221" y="1425606"/>
                                </a:lnTo>
                                <a:lnTo>
                                  <a:pt x="988164" y="1440417"/>
                                </a:lnTo>
                                <a:lnTo>
                                  <a:pt x="943960" y="1452729"/>
                                </a:lnTo>
                                <a:lnTo>
                                  <a:pt x="898699" y="1462455"/>
                                </a:lnTo>
                                <a:lnTo>
                                  <a:pt x="852468" y="1469510"/>
                                </a:lnTo>
                                <a:lnTo>
                                  <a:pt x="805356" y="1473806"/>
                                </a:lnTo>
                                <a:lnTo>
                                  <a:pt x="757453" y="1475257"/>
                                </a:lnTo>
                                <a:lnTo>
                                  <a:pt x="709551" y="1473806"/>
                                </a:lnTo>
                                <a:lnTo>
                                  <a:pt x="662440" y="1469510"/>
                                </a:lnTo>
                                <a:lnTo>
                                  <a:pt x="616210" y="1462455"/>
                                </a:lnTo>
                                <a:lnTo>
                                  <a:pt x="570950" y="1452729"/>
                                </a:lnTo>
                                <a:lnTo>
                                  <a:pt x="526747" y="1440417"/>
                                </a:lnTo>
                                <a:lnTo>
                                  <a:pt x="483690" y="1425606"/>
                                </a:lnTo>
                                <a:lnTo>
                                  <a:pt x="441869" y="1408382"/>
                                </a:lnTo>
                                <a:lnTo>
                                  <a:pt x="401372" y="1388832"/>
                                </a:lnTo>
                                <a:lnTo>
                                  <a:pt x="362288" y="1367041"/>
                                </a:lnTo>
                                <a:lnTo>
                                  <a:pt x="324706" y="1343098"/>
                                </a:lnTo>
                                <a:lnTo>
                                  <a:pt x="288713" y="1317087"/>
                                </a:lnTo>
                                <a:lnTo>
                                  <a:pt x="254400" y="1289095"/>
                                </a:lnTo>
                                <a:lnTo>
                                  <a:pt x="221854" y="1259209"/>
                                </a:lnTo>
                                <a:lnTo>
                                  <a:pt x="191165" y="1227516"/>
                                </a:lnTo>
                                <a:lnTo>
                                  <a:pt x="162421" y="1194100"/>
                                </a:lnTo>
                                <a:lnTo>
                                  <a:pt x="135711" y="1159050"/>
                                </a:lnTo>
                                <a:lnTo>
                                  <a:pt x="111124" y="1122451"/>
                                </a:lnTo>
                                <a:lnTo>
                                  <a:pt x="88748" y="1084390"/>
                                </a:lnTo>
                                <a:lnTo>
                                  <a:pt x="68672" y="1044953"/>
                                </a:lnTo>
                                <a:lnTo>
                                  <a:pt x="50985" y="1004226"/>
                                </a:lnTo>
                                <a:lnTo>
                                  <a:pt x="35776" y="962297"/>
                                </a:lnTo>
                                <a:lnTo>
                                  <a:pt x="23133" y="919251"/>
                                </a:lnTo>
                                <a:lnTo>
                                  <a:pt x="13145" y="875174"/>
                                </a:lnTo>
                                <a:lnTo>
                                  <a:pt x="5901" y="830154"/>
                                </a:lnTo>
                                <a:lnTo>
                                  <a:pt x="1490" y="784277"/>
                                </a:lnTo>
                                <a:lnTo>
                                  <a:pt x="0" y="737628"/>
                                </a:lnTo>
                                <a:close/>
                              </a:path>
                            </a:pathLst>
                          </a:custGeom>
                          <a:ln w="19050">
                            <a:solidFill>
                              <a:srgbClr val="000000"/>
                            </a:solidFill>
                            <a:prstDash val="solid"/>
                          </a:ln>
                        </wps:spPr>
                        <wps:bodyPr wrap="square" lIns="0" tIns="0" rIns="0" bIns="0" rtlCol="0">
                          <a:prstTxWarp prst="textNoShape">
                            <a:avLst/>
                          </a:prstTxWarp>
                          <a:noAutofit/>
                        </wps:bodyPr>
                      </wps:wsp>
                      <wps:wsp>
                        <wps:cNvPr id="1762" name="Graphic 1762"/>
                        <wps:cNvSpPr/>
                        <wps:spPr>
                          <a:xfrm>
                            <a:off x="2405265" y="1537004"/>
                            <a:ext cx="371475" cy="130175"/>
                          </a:xfrm>
                          <a:custGeom>
                            <a:avLst/>
                            <a:gdLst/>
                            <a:ahLst/>
                            <a:cxnLst/>
                            <a:rect l="l" t="t" r="r" b="b"/>
                            <a:pathLst>
                              <a:path w="371475" h="130175">
                                <a:moveTo>
                                  <a:pt x="371309" y="0"/>
                                </a:moveTo>
                                <a:lnTo>
                                  <a:pt x="0" y="0"/>
                                </a:lnTo>
                                <a:lnTo>
                                  <a:pt x="0" y="129921"/>
                                </a:lnTo>
                                <a:lnTo>
                                  <a:pt x="371309" y="129921"/>
                                </a:lnTo>
                                <a:lnTo>
                                  <a:pt x="371309" y="0"/>
                                </a:lnTo>
                                <a:close/>
                              </a:path>
                            </a:pathLst>
                          </a:custGeom>
                          <a:solidFill>
                            <a:srgbClr val="000000"/>
                          </a:solidFill>
                        </wps:spPr>
                        <wps:bodyPr wrap="square" lIns="0" tIns="0" rIns="0" bIns="0" rtlCol="0">
                          <a:prstTxWarp prst="textNoShape">
                            <a:avLst/>
                          </a:prstTxWarp>
                          <a:noAutofit/>
                        </wps:bodyPr>
                      </wps:wsp>
                      <wps:wsp>
                        <wps:cNvPr id="1763" name="Graphic 1763"/>
                        <wps:cNvSpPr/>
                        <wps:spPr>
                          <a:xfrm>
                            <a:off x="2405265" y="1537004"/>
                            <a:ext cx="371475" cy="130175"/>
                          </a:xfrm>
                          <a:custGeom>
                            <a:avLst/>
                            <a:gdLst/>
                            <a:ahLst/>
                            <a:cxnLst/>
                            <a:rect l="l" t="t" r="r" b="b"/>
                            <a:pathLst>
                              <a:path w="371475" h="130175">
                                <a:moveTo>
                                  <a:pt x="0" y="0"/>
                                </a:moveTo>
                                <a:lnTo>
                                  <a:pt x="371309" y="0"/>
                                </a:lnTo>
                                <a:lnTo>
                                  <a:pt x="371309" y="129921"/>
                                </a:lnTo>
                                <a:lnTo>
                                  <a:pt x="0" y="129921"/>
                                </a:lnTo>
                                <a:lnTo>
                                  <a:pt x="0" y="0"/>
                                </a:lnTo>
                                <a:close/>
                              </a:path>
                            </a:pathLst>
                          </a:custGeom>
                          <a:ln w="12700">
                            <a:solidFill>
                              <a:srgbClr val="000000"/>
                            </a:solidFill>
                            <a:prstDash val="solid"/>
                          </a:ln>
                        </wps:spPr>
                        <wps:bodyPr wrap="square" lIns="0" tIns="0" rIns="0" bIns="0" rtlCol="0">
                          <a:prstTxWarp prst="textNoShape">
                            <a:avLst/>
                          </a:prstTxWarp>
                          <a:noAutofit/>
                        </wps:bodyPr>
                      </wps:wsp>
                      <wps:wsp>
                        <wps:cNvPr id="1764" name="Graphic 1764"/>
                        <wps:cNvSpPr/>
                        <wps:spPr>
                          <a:xfrm>
                            <a:off x="3373947" y="452795"/>
                            <a:ext cx="482600" cy="476884"/>
                          </a:xfrm>
                          <a:custGeom>
                            <a:avLst/>
                            <a:gdLst/>
                            <a:ahLst/>
                            <a:cxnLst/>
                            <a:rect l="l" t="t" r="r" b="b"/>
                            <a:pathLst>
                              <a:path w="482600" h="476884">
                                <a:moveTo>
                                  <a:pt x="0" y="476491"/>
                                </a:moveTo>
                                <a:lnTo>
                                  <a:pt x="482511" y="0"/>
                                </a:lnTo>
                              </a:path>
                            </a:pathLst>
                          </a:custGeom>
                          <a:ln w="19050">
                            <a:solidFill>
                              <a:srgbClr val="000000"/>
                            </a:solidFill>
                            <a:prstDash val="solid"/>
                          </a:ln>
                        </wps:spPr>
                        <wps:bodyPr wrap="square" lIns="0" tIns="0" rIns="0" bIns="0" rtlCol="0">
                          <a:prstTxWarp prst="textNoShape">
                            <a:avLst/>
                          </a:prstTxWarp>
                          <a:noAutofit/>
                        </wps:bodyPr>
                      </wps:wsp>
                      <wps:wsp>
                        <wps:cNvPr id="1765" name="Graphic 1765"/>
                        <wps:cNvSpPr/>
                        <wps:spPr>
                          <a:xfrm>
                            <a:off x="3820660" y="408175"/>
                            <a:ext cx="81280" cy="81280"/>
                          </a:xfrm>
                          <a:custGeom>
                            <a:avLst/>
                            <a:gdLst/>
                            <a:ahLst/>
                            <a:cxnLst/>
                            <a:rect l="l" t="t" r="r" b="b"/>
                            <a:pathLst>
                              <a:path w="81280" h="81280">
                                <a:moveTo>
                                  <a:pt x="80987" y="0"/>
                                </a:moveTo>
                                <a:lnTo>
                                  <a:pt x="0" y="26441"/>
                                </a:lnTo>
                                <a:lnTo>
                                  <a:pt x="53543" y="80657"/>
                                </a:lnTo>
                                <a:lnTo>
                                  <a:pt x="80987" y="0"/>
                                </a:lnTo>
                                <a:close/>
                              </a:path>
                            </a:pathLst>
                          </a:custGeom>
                          <a:solidFill>
                            <a:srgbClr val="000000"/>
                          </a:solidFill>
                        </wps:spPr>
                        <wps:bodyPr wrap="square" lIns="0" tIns="0" rIns="0" bIns="0" rtlCol="0">
                          <a:prstTxWarp prst="textNoShape">
                            <a:avLst/>
                          </a:prstTxWarp>
                          <a:noAutofit/>
                        </wps:bodyPr>
                      </wps:wsp>
                      <pic:pic>
                        <pic:nvPicPr>
                          <pic:cNvPr id="1766" name="Image 1766"/>
                          <pic:cNvPicPr/>
                        </pic:nvPicPr>
                        <pic:blipFill>
                          <a:blip r:embed="rId85" cstate="print"/>
                          <a:stretch>
                            <a:fillRect/>
                          </a:stretch>
                        </pic:blipFill>
                        <pic:spPr>
                          <a:xfrm>
                            <a:off x="3335847" y="891184"/>
                            <a:ext cx="76200" cy="76200"/>
                          </a:xfrm>
                          <a:prstGeom prst="rect">
                            <a:avLst/>
                          </a:prstGeom>
                        </pic:spPr>
                      </pic:pic>
                      <wps:wsp>
                        <wps:cNvPr id="1767" name="Graphic 1767"/>
                        <wps:cNvSpPr/>
                        <wps:spPr>
                          <a:xfrm>
                            <a:off x="2174938" y="1350893"/>
                            <a:ext cx="269875" cy="128905"/>
                          </a:xfrm>
                          <a:custGeom>
                            <a:avLst/>
                            <a:gdLst/>
                            <a:ahLst/>
                            <a:cxnLst/>
                            <a:rect l="l" t="t" r="r" b="b"/>
                            <a:pathLst>
                              <a:path w="269875" h="128905">
                                <a:moveTo>
                                  <a:pt x="0" y="0"/>
                                </a:moveTo>
                                <a:lnTo>
                                  <a:pt x="269836" y="128562"/>
                                </a:lnTo>
                              </a:path>
                            </a:pathLst>
                          </a:custGeom>
                          <a:ln w="6350">
                            <a:solidFill>
                              <a:srgbClr val="000000"/>
                            </a:solidFill>
                            <a:prstDash val="solid"/>
                          </a:ln>
                        </wps:spPr>
                        <wps:bodyPr wrap="square" lIns="0" tIns="0" rIns="0" bIns="0" rtlCol="0">
                          <a:prstTxWarp prst="textNoShape">
                            <a:avLst/>
                          </a:prstTxWarp>
                          <a:noAutofit/>
                        </wps:bodyPr>
                      </wps:wsp>
                      <wps:wsp>
                        <wps:cNvPr id="1768" name="Graphic 1768"/>
                        <wps:cNvSpPr/>
                        <wps:spPr>
                          <a:xfrm>
                            <a:off x="2416917" y="1439594"/>
                            <a:ext cx="85725" cy="69215"/>
                          </a:xfrm>
                          <a:custGeom>
                            <a:avLst/>
                            <a:gdLst/>
                            <a:ahLst/>
                            <a:cxnLst/>
                            <a:rect l="l" t="t" r="r" b="b"/>
                            <a:pathLst>
                              <a:path w="85725" h="69215">
                                <a:moveTo>
                                  <a:pt x="32778" y="0"/>
                                </a:moveTo>
                                <a:lnTo>
                                  <a:pt x="0" y="68795"/>
                                </a:lnTo>
                                <a:lnTo>
                                  <a:pt x="85178" y="67170"/>
                                </a:lnTo>
                                <a:lnTo>
                                  <a:pt x="32778" y="0"/>
                                </a:lnTo>
                                <a:close/>
                              </a:path>
                            </a:pathLst>
                          </a:custGeom>
                          <a:solidFill>
                            <a:srgbClr val="000000"/>
                          </a:solidFill>
                        </wps:spPr>
                        <wps:bodyPr wrap="square" lIns="0" tIns="0" rIns="0" bIns="0" rtlCol="0">
                          <a:prstTxWarp prst="textNoShape">
                            <a:avLst/>
                          </a:prstTxWarp>
                          <a:noAutofit/>
                        </wps:bodyPr>
                      </wps:wsp>
                      <wps:wsp>
                        <wps:cNvPr id="1769" name="Graphic 1769"/>
                        <wps:cNvSpPr/>
                        <wps:spPr>
                          <a:xfrm>
                            <a:off x="2869693" y="1837965"/>
                            <a:ext cx="475615" cy="1270"/>
                          </a:xfrm>
                          <a:custGeom>
                            <a:avLst/>
                            <a:gdLst/>
                            <a:ahLst/>
                            <a:cxnLst/>
                            <a:rect l="l" t="t" r="r" b="b"/>
                            <a:pathLst>
                              <a:path w="475615" h="0">
                                <a:moveTo>
                                  <a:pt x="0" y="0"/>
                                </a:moveTo>
                                <a:lnTo>
                                  <a:pt x="475272" y="0"/>
                                </a:lnTo>
                              </a:path>
                            </a:pathLst>
                          </a:custGeom>
                          <a:ln w="19050">
                            <a:solidFill>
                              <a:srgbClr val="000000"/>
                            </a:solidFill>
                            <a:prstDash val="solid"/>
                          </a:ln>
                        </wps:spPr>
                        <wps:bodyPr wrap="square" lIns="0" tIns="0" rIns="0" bIns="0" rtlCol="0">
                          <a:prstTxWarp prst="textNoShape">
                            <a:avLst/>
                          </a:prstTxWarp>
                          <a:noAutofit/>
                        </wps:bodyPr>
                      </wps:wsp>
                      <wps:wsp>
                        <wps:cNvPr id="1770" name="Graphic 1770"/>
                        <wps:cNvSpPr/>
                        <wps:spPr>
                          <a:xfrm>
                            <a:off x="2947485" y="1891146"/>
                            <a:ext cx="294640" cy="1270"/>
                          </a:xfrm>
                          <a:custGeom>
                            <a:avLst/>
                            <a:gdLst/>
                            <a:ahLst/>
                            <a:cxnLst/>
                            <a:rect l="l" t="t" r="r" b="b"/>
                            <a:pathLst>
                              <a:path w="294640" h="0">
                                <a:moveTo>
                                  <a:pt x="0" y="0"/>
                                </a:moveTo>
                                <a:lnTo>
                                  <a:pt x="294017" y="0"/>
                                </a:lnTo>
                              </a:path>
                            </a:pathLst>
                          </a:custGeom>
                          <a:ln w="19050">
                            <a:solidFill>
                              <a:srgbClr val="000000"/>
                            </a:solidFill>
                            <a:prstDash val="solid"/>
                          </a:ln>
                        </wps:spPr>
                        <wps:bodyPr wrap="square" lIns="0" tIns="0" rIns="0" bIns="0" rtlCol="0">
                          <a:prstTxWarp prst="textNoShape">
                            <a:avLst/>
                          </a:prstTxWarp>
                          <a:noAutofit/>
                        </wps:bodyPr>
                      </wps:wsp>
                      <wps:wsp>
                        <wps:cNvPr id="1771" name="Graphic 1771"/>
                        <wps:cNvSpPr/>
                        <wps:spPr>
                          <a:xfrm>
                            <a:off x="3023114" y="1941153"/>
                            <a:ext cx="147320" cy="1270"/>
                          </a:xfrm>
                          <a:custGeom>
                            <a:avLst/>
                            <a:gdLst/>
                            <a:ahLst/>
                            <a:cxnLst/>
                            <a:rect l="l" t="t" r="r" b="b"/>
                            <a:pathLst>
                              <a:path w="147320" h="0">
                                <a:moveTo>
                                  <a:pt x="0" y="0"/>
                                </a:moveTo>
                                <a:lnTo>
                                  <a:pt x="147015" y="0"/>
                                </a:lnTo>
                              </a:path>
                            </a:pathLst>
                          </a:custGeom>
                          <a:ln w="19050">
                            <a:solidFill>
                              <a:srgbClr val="000000"/>
                            </a:solidFill>
                            <a:prstDash val="solid"/>
                          </a:ln>
                        </wps:spPr>
                        <wps:bodyPr wrap="square" lIns="0" tIns="0" rIns="0" bIns="0" rtlCol="0">
                          <a:prstTxWarp prst="textNoShape">
                            <a:avLst/>
                          </a:prstTxWarp>
                          <a:noAutofit/>
                        </wps:bodyPr>
                      </wps:wsp>
                      <wps:wsp>
                        <wps:cNvPr id="1772" name="Textbox 1772"/>
                        <wps:cNvSpPr txBox="1"/>
                        <wps:spPr>
                          <a:xfrm>
                            <a:off x="3393947" y="481583"/>
                            <a:ext cx="88900" cy="140335"/>
                          </a:xfrm>
                          <a:prstGeom prst="rect">
                            <a:avLst/>
                          </a:prstGeom>
                        </wps:spPr>
                        <wps:txbx>
                          <w:txbxContent>
                            <w:p>
                              <w:pPr>
                                <w:spacing w:line="221" w:lineRule="exact" w:before="0"/>
                                <w:ind w:left="0" w:right="0" w:firstLine="0"/>
                                <w:jc w:val="left"/>
                                <w:rPr>
                                  <w:rFonts w:ascii="Calibri"/>
                                  <w:sz w:val="22"/>
                                </w:rPr>
                              </w:pPr>
                              <w:r>
                                <w:rPr>
                                  <w:rFonts w:ascii="Calibri"/>
                                  <w:spacing w:val="-10"/>
                                  <w:sz w:val="22"/>
                                </w:rPr>
                                <w:t>R</w:t>
                              </w:r>
                            </w:p>
                          </w:txbxContent>
                        </wps:txbx>
                        <wps:bodyPr wrap="square" lIns="0" tIns="0" rIns="0" bIns="0" rtlCol="0">
                          <a:noAutofit/>
                        </wps:bodyPr>
                      </wps:wsp>
                      <wps:wsp>
                        <wps:cNvPr id="1773" name="Textbox 1773"/>
                        <wps:cNvSpPr txBox="1"/>
                        <wps:spPr>
                          <a:xfrm>
                            <a:off x="1703832" y="1139952"/>
                            <a:ext cx="824865" cy="311150"/>
                          </a:xfrm>
                          <a:prstGeom prst="rect">
                            <a:avLst/>
                          </a:prstGeom>
                        </wps:spPr>
                        <wps:txbx>
                          <w:txbxContent>
                            <w:p>
                              <w:pPr>
                                <w:spacing w:line="225" w:lineRule="exact" w:before="0"/>
                                <w:ind w:left="0" w:right="0" w:firstLine="0"/>
                                <w:jc w:val="left"/>
                                <w:rPr>
                                  <w:rFonts w:ascii="Calibri" w:hAnsi="Calibri"/>
                                  <w:sz w:val="22"/>
                                </w:rPr>
                              </w:pPr>
                              <w:r>
                                <w:rPr>
                                  <w:rFonts w:ascii="Calibri" w:hAnsi="Calibri"/>
                                  <w:spacing w:val="-2"/>
                                  <w:sz w:val="22"/>
                                </w:rPr>
                                <w:t>защищаемый</w:t>
                              </w:r>
                            </w:p>
                            <w:p>
                              <w:pPr>
                                <w:spacing w:line="265" w:lineRule="exact" w:before="0"/>
                                <w:ind w:left="0" w:right="0" w:firstLine="0"/>
                                <w:jc w:val="left"/>
                                <w:rPr>
                                  <w:rFonts w:ascii="Calibri" w:hAnsi="Calibri"/>
                                  <w:sz w:val="22"/>
                                </w:rPr>
                              </w:pPr>
                              <w:r>
                                <w:rPr>
                                  <w:rFonts w:ascii="Calibri" w:hAnsi="Calibri"/>
                                  <w:spacing w:val="-2"/>
                                  <w:sz w:val="22"/>
                                </w:rPr>
                                <w:t>объект</w:t>
                              </w:r>
                            </w:p>
                          </w:txbxContent>
                        </wps:txbx>
                        <wps:bodyPr wrap="square" lIns="0" tIns="0" rIns="0" bIns="0" rtlCol="0">
                          <a:noAutofit/>
                        </wps:bodyPr>
                      </wps:wsp>
                    </wpg:wgp>
                  </a:graphicData>
                </a:graphic>
              </wp:inline>
            </w:drawing>
          </mc:Choice>
          <mc:Fallback>
            <w:pict>
              <v:group style="width:484.8pt;height:153.6pt;mso-position-horizontal-relative:char;mso-position-vertical-relative:line" id="docshapegroup1009" coordorigin="0,0" coordsize="9696,3072">
                <v:rect style="position:absolute;left:0;top:0;width:9696;height:20" id="docshape1010" filled="true" fillcolor="#00467d" stroked="false">
                  <v:fill type="solid"/>
                </v:rect>
                <v:line style="position:absolute" from="4088,20" to="4088,2907" stroked="true" strokeweight="1.5pt" strokecolor="#000000">
                  <v:stroke dashstyle="solid"/>
                </v:line>
                <v:line style="position:absolute" from="3319,2639" to="7103,2639" stroked="true" strokeweight="1.5pt" strokecolor="#000000">
                  <v:stroke dashstyle="solid"/>
                </v:line>
                <v:shape style="position:absolute;left:4108;top:301;width:2386;height:2324" id="docshape1011" coordorigin="4109,302" coordsize="2386,2324" path="m4109,1463l4111,1390,4118,1318,4129,1247,4145,1177,4165,1110,4189,1044,4217,979,4249,917,4284,857,4323,800,4365,745,4410,692,4458,642,4509,595,4563,551,4620,510,4679,472,4741,438,4805,407,4871,380,4938,357,5008,337,5079,322,5152,311,5226,304,5302,302,5377,304,5451,311,5524,322,5595,337,5665,357,5733,380,5799,407,5862,438,5924,472,5983,510,6040,551,6094,595,6145,642,6193,692,6239,745,6281,800,6319,857,6355,917,6386,979,6414,1044,6438,1110,6458,1177,6474,1247,6485,1318,6492,1390,6494,1463,6492,1537,6485,1609,6474,1680,6458,1749,6438,1817,6414,1883,6386,1947,6355,2010,6319,2069,6281,2127,6239,2182,6193,2235,6145,2285,6094,2332,6040,2376,5983,2417,5924,2455,5862,2489,5799,2520,5733,2547,5665,2570,5595,2590,5524,2605,5451,2616,5377,2623,5302,2625,5226,2623,5152,2616,5079,2605,5008,2590,4938,2570,4871,2547,4805,2520,4741,2489,4679,2455,4620,2417,4563,2376,4509,2332,4458,2285,4410,2235,4365,2182,4323,2127,4284,2069,4249,2010,4217,1947,4189,1883,4165,1817,4145,1749,4129,1680,4118,1609,4111,1537,4109,1463xe" filled="false" stroked="true" strokeweight="1.5pt" strokecolor="#000000">
                  <v:path arrowok="t"/>
                  <v:stroke dashstyle="solid"/>
                </v:shape>
                <v:rect style="position:absolute;left:3787;top:2420;width:585;height:205" id="docshape1012" filled="true" fillcolor="#000000" stroked="false">
                  <v:fill type="solid"/>
                </v:rect>
                <v:rect style="position:absolute;left:3787;top:2420;width:585;height:205" id="docshape1013" filled="false" stroked="true" strokeweight="1pt" strokecolor="#000000">
                  <v:stroke dashstyle="solid"/>
                </v:rect>
                <v:line style="position:absolute" from="5313,1463" to="6073,713" stroked="true" strokeweight="1.5pt" strokecolor="#000000">
                  <v:stroke dashstyle="solid"/>
                </v:line>
                <v:shape style="position:absolute;left:6016;top:642;width:128;height:128" id="docshape1014" coordorigin="6017,643" coordsize="128,128" path="m6144,643l6017,684,6101,770,6144,643xe" filled="true" fillcolor="#000000" stroked="false">
                  <v:path arrowok="t"/>
                  <v:fill type="solid"/>
                </v:shape>
                <v:shape style="position:absolute;left:5253;top:1403;width:120;height:120" type="#_x0000_t75" id="docshape1015" stroked="false">
                  <v:imagedata r:id="rId85" o:title=""/>
                </v:shape>
                <v:line style="position:absolute" from="3425,2127" to="3850,2330" stroked="true" strokeweight=".5pt" strokecolor="#000000">
                  <v:stroke dashstyle="solid"/>
                </v:line>
                <v:shape style="position:absolute;left:3806;top:2267;width:135;height:109" id="docshape1016" coordorigin="3806,2267" coordsize="135,109" path="m3858,2267l3806,2375,3940,2373,3858,2267xe" filled="true" fillcolor="#000000" stroked="false">
                  <v:path arrowok="t"/>
                  <v:fill type="solid"/>
                </v:shape>
                <v:line style="position:absolute" from="4519,2894" to="5268,2894" stroked="true" strokeweight="1.5pt" strokecolor="#000000">
                  <v:stroke dashstyle="solid"/>
                </v:line>
                <v:line style="position:absolute" from="4642,2978" to="5105,2978" stroked="true" strokeweight="1.5pt" strokecolor="#000000">
                  <v:stroke dashstyle="solid"/>
                </v:line>
                <v:line style="position:absolute" from="4761,3057" to="4992,3057" stroked="true" strokeweight="1.5pt" strokecolor="#000000">
                  <v:stroke dashstyle="solid"/>
                </v:line>
                <v:shape style="position:absolute;left:5344;top:758;width:140;height:221" type="#_x0000_t202" id="docshape1017" filled="false" stroked="false">
                  <v:textbox inset="0,0,0,0">
                    <w:txbxContent>
                      <w:p>
                        <w:pPr>
                          <w:spacing w:line="221" w:lineRule="exact" w:before="0"/>
                          <w:ind w:left="0" w:right="0" w:firstLine="0"/>
                          <w:jc w:val="left"/>
                          <w:rPr>
                            <w:rFonts w:ascii="Calibri"/>
                            <w:sz w:val="22"/>
                          </w:rPr>
                        </w:pPr>
                        <w:r>
                          <w:rPr>
                            <w:rFonts w:ascii="Calibri"/>
                            <w:spacing w:val="-10"/>
                            <w:sz w:val="22"/>
                          </w:rPr>
                          <w:t>R</w:t>
                        </w:r>
                      </w:p>
                    </w:txbxContent>
                  </v:textbox>
                  <w10:wrap type="none"/>
                </v:shape>
                <v:shape style="position:absolute;left:2683;top:1795;width:1299;height:490" type="#_x0000_t202" id="docshape1018" filled="false" stroked="false">
                  <v:textbox inset="0,0,0,0">
                    <w:txbxContent>
                      <w:p>
                        <w:pPr>
                          <w:spacing w:line="225" w:lineRule="exact" w:before="0"/>
                          <w:ind w:left="0" w:right="0" w:firstLine="0"/>
                          <w:jc w:val="left"/>
                          <w:rPr>
                            <w:rFonts w:ascii="Calibri" w:hAnsi="Calibri"/>
                            <w:sz w:val="22"/>
                          </w:rPr>
                        </w:pPr>
                        <w:r>
                          <w:rPr>
                            <w:rFonts w:ascii="Calibri" w:hAnsi="Calibri"/>
                            <w:spacing w:val="-2"/>
                            <w:sz w:val="22"/>
                          </w:rPr>
                          <w:t>защищаемый</w:t>
                        </w:r>
                      </w:p>
                      <w:p>
                        <w:pPr>
                          <w:spacing w:line="265" w:lineRule="exact" w:before="0"/>
                          <w:ind w:left="0" w:right="0" w:firstLine="0"/>
                          <w:jc w:val="left"/>
                          <w:rPr>
                            <w:rFonts w:ascii="Calibri" w:hAnsi="Calibri"/>
                            <w:sz w:val="22"/>
                          </w:rPr>
                        </w:pPr>
                        <w:r>
                          <w:rPr>
                            <w:rFonts w:ascii="Calibri" w:hAnsi="Calibri"/>
                            <w:spacing w:val="-2"/>
                            <w:sz w:val="22"/>
                          </w:rPr>
                          <w:t>объект</w:t>
                        </w:r>
                      </w:p>
                    </w:txbxContent>
                  </v:textbox>
                  <w10:wrap type="none"/>
                </v:shape>
              </v:group>
            </w:pict>
          </mc:Fallback>
        </mc:AlternateContent>
      </w:r>
      <w:r>
        <w:rPr>
          <w:sz w:val="20"/>
        </w:rPr>
      </w:r>
    </w:p>
    <w:p>
      <w:pPr>
        <w:pStyle w:val="BodyText"/>
        <w:spacing w:before="123"/>
        <w:ind w:left="0" w:right="17" w:firstLine="0"/>
        <w:jc w:val="center"/>
      </w:pPr>
      <w:r>
        <w:rPr/>
        <w:t>Рисунок</w:t>
      </w:r>
      <w:r>
        <w:rPr>
          <w:spacing w:val="-1"/>
        </w:rPr>
        <w:t> </w:t>
      </w:r>
      <w:r>
        <w:rPr/>
        <w:t>2.40</w:t>
      </w:r>
      <w:r>
        <w:rPr>
          <w:spacing w:val="-1"/>
        </w:rPr>
        <w:t> </w:t>
      </w:r>
      <w:r>
        <w:rPr/>
        <w:t>–</w:t>
      </w:r>
      <w:r>
        <w:rPr>
          <w:spacing w:val="-1"/>
        </w:rPr>
        <w:t> </w:t>
      </w:r>
      <w:r>
        <w:rPr/>
        <w:t>Метод</w:t>
      </w:r>
      <w:r>
        <w:rPr>
          <w:spacing w:val="-1"/>
        </w:rPr>
        <w:t> </w:t>
      </w:r>
      <w:r>
        <w:rPr/>
        <w:t>фиктивной </w:t>
      </w:r>
      <w:r>
        <w:rPr>
          <w:spacing w:val="-4"/>
        </w:rPr>
        <w:t>сферы</w:t>
      </w:r>
    </w:p>
    <w:p>
      <w:pPr>
        <w:pStyle w:val="BodyText"/>
        <w:ind w:left="0" w:firstLine="0"/>
        <w:jc w:val="left"/>
      </w:pPr>
    </w:p>
    <w:p>
      <w:pPr>
        <w:pStyle w:val="BodyText"/>
        <w:ind w:left="0" w:firstLine="0"/>
        <w:jc w:val="left"/>
      </w:pPr>
    </w:p>
    <w:p>
      <w:pPr>
        <w:pStyle w:val="BodyText"/>
        <w:ind w:left="960" w:firstLine="0"/>
        <w:jc w:val="left"/>
      </w:pPr>
      <w:r>
        <w:rPr/>
        <w:t>Сетка</w:t>
      </w:r>
      <w:r>
        <w:rPr>
          <w:spacing w:val="-4"/>
        </w:rPr>
        <w:t> </w:t>
      </w:r>
      <w:r>
        <w:rPr/>
        <w:t>защищает</w:t>
      </w:r>
      <w:r>
        <w:rPr>
          <w:spacing w:val="-2"/>
        </w:rPr>
        <w:t> </w:t>
      </w:r>
      <w:r>
        <w:rPr/>
        <w:t>поверхность,</w:t>
      </w:r>
      <w:r>
        <w:rPr>
          <w:spacing w:val="-2"/>
        </w:rPr>
        <w:t> </w:t>
      </w:r>
      <w:r>
        <w:rPr/>
        <w:t>если</w:t>
      </w:r>
      <w:r>
        <w:rPr>
          <w:spacing w:val="-1"/>
        </w:rPr>
        <w:t> </w:t>
      </w:r>
      <w:r>
        <w:rPr/>
        <w:t>выполнены</w:t>
      </w:r>
      <w:r>
        <w:rPr>
          <w:spacing w:val="-5"/>
        </w:rPr>
        <w:t> </w:t>
      </w:r>
      <w:r>
        <w:rPr/>
        <w:t>следующие</w:t>
      </w:r>
      <w:r>
        <w:rPr>
          <w:spacing w:val="1"/>
        </w:rPr>
        <w:t> </w:t>
      </w:r>
      <w:r>
        <w:rPr>
          <w:spacing w:val="-2"/>
        </w:rPr>
        <w:t>условия:</w:t>
      </w:r>
    </w:p>
    <w:p>
      <w:pPr>
        <w:pStyle w:val="ListParagraph"/>
        <w:numPr>
          <w:ilvl w:val="0"/>
          <w:numId w:val="73"/>
        </w:numPr>
        <w:tabs>
          <w:tab w:pos="1244" w:val="left" w:leader="none"/>
        </w:tabs>
        <w:spacing w:line="350" w:lineRule="auto" w:before="139" w:after="0"/>
        <w:ind w:left="252" w:right="269" w:firstLine="708"/>
        <w:jc w:val="left"/>
        <w:rPr>
          <w:sz w:val="24"/>
        </w:rPr>
      </w:pPr>
      <w:r>
        <w:rPr>
          <w:sz w:val="24"/>
        </w:rPr>
        <w:t>проводники</w:t>
      </w:r>
      <w:r>
        <w:rPr>
          <w:spacing w:val="35"/>
          <w:sz w:val="24"/>
        </w:rPr>
        <w:t> </w:t>
      </w:r>
      <w:r>
        <w:rPr>
          <w:sz w:val="24"/>
        </w:rPr>
        <w:t>сетки</w:t>
      </w:r>
      <w:r>
        <w:rPr>
          <w:spacing w:val="32"/>
          <w:sz w:val="24"/>
        </w:rPr>
        <w:t> </w:t>
      </w:r>
      <w:r>
        <w:rPr>
          <w:sz w:val="24"/>
        </w:rPr>
        <w:t>проходят</w:t>
      </w:r>
      <w:r>
        <w:rPr>
          <w:spacing w:val="32"/>
          <w:sz w:val="24"/>
        </w:rPr>
        <w:t> </w:t>
      </w:r>
      <w:r>
        <w:rPr>
          <w:sz w:val="24"/>
        </w:rPr>
        <w:t>по</w:t>
      </w:r>
      <w:r>
        <w:rPr>
          <w:spacing w:val="34"/>
          <w:sz w:val="24"/>
        </w:rPr>
        <w:t> </w:t>
      </w:r>
      <w:r>
        <w:rPr>
          <w:sz w:val="24"/>
        </w:rPr>
        <w:t>краю</w:t>
      </w:r>
      <w:r>
        <w:rPr>
          <w:spacing w:val="34"/>
          <w:sz w:val="24"/>
        </w:rPr>
        <w:t> </w:t>
      </w:r>
      <w:r>
        <w:rPr>
          <w:sz w:val="24"/>
        </w:rPr>
        <w:t>крыши,</w:t>
      </w:r>
      <w:r>
        <w:rPr>
          <w:spacing w:val="31"/>
          <w:sz w:val="24"/>
        </w:rPr>
        <w:t> </w:t>
      </w:r>
      <w:r>
        <w:rPr>
          <w:sz w:val="24"/>
        </w:rPr>
        <w:t>если</w:t>
      </w:r>
      <w:r>
        <w:rPr>
          <w:spacing w:val="35"/>
          <w:sz w:val="24"/>
        </w:rPr>
        <w:t> </w:t>
      </w:r>
      <w:r>
        <w:rPr>
          <w:sz w:val="24"/>
        </w:rPr>
        <w:t>крыша</w:t>
      </w:r>
      <w:r>
        <w:rPr>
          <w:spacing w:val="33"/>
          <w:sz w:val="24"/>
        </w:rPr>
        <w:t> </w:t>
      </w:r>
      <w:r>
        <w:rPr>
          <w:sz w:val="24"/>
        </w:rPr>
        <w:t>выходит</w:t>
      </w:r>
      <w:r>
        <w:rPr>
          <w:spacing w:val="34"/>
          <w:sz w:val="24"/>
        </w:rPr>
        <w:t> </w:t>
      </w:r>
      <w:r>
        <w:rPr>
          <w:sz w:val="24"/>
        </w:rPr>
        <w:t>за</w:t>
      </w:r>
      <w:r>
        <w:rPr>
          <w:spacing w:val="33"/>
          <w:sz w:val="24"/>
        </w:rPr>
        <w:t> </w:t>
      </w:r>
      <w:r>
        <w:rPr>
          <w:sz w:val="24"/>
        </w:rPr>
        <w:t>габаритные размеры здания;</w:t>
      </w:r>
    </w:p>
    <w:p>
      <w:pPr>
        <w:pStyle w:val="ListParagraph"/>
        <w:numPr>
          <w:ilvl w:val="0"/>
          <w:numId w:val="73"/>
        </w:numPr>
        <w:tabs>
          <w:tab w:pos="1244" w:val="left" w:leader="none"/>
        </w:tabs>
        <w:spacing w:line="350" w:lineRule="auto" w:before="12" w:after="0"/>
        <w:ind w:left="252" w:right="273" w:firstLine="708"/>
        <w:jc w:val="left"/>
        <w:rPr>
          <w:sz w:val="24"/>
        </w:rPr>
      </w:pPr>
      <w:r>
        <w:rPr>
          <w:sz w:val="24"/>
        </w:rPr>
        <w:t>боковые поверхности сооружения на уровнях выше, чем радиус фиктивной сферы, защищены молниеотводами или сеткой;</w:t>
      </w:r>
    </w:p>
    <w:p>
      <w:pPr>
        <w:pStyle w:val="ListParagraph"/>
        <w:numPr>
          <w:ilvl w:val="0"/>
          <w:numId w:val="73"/>
        </w:numPr>
        <w:tabs>
          <w:tab w:pos="1244" w:val="left" w:leader="none"/>
        </w:tabs>
        <w:spacing w:line="240" w:lineRule="auto" w:before="15" w:after="0"/>
        <w:ind w:left="1244" w:right="0" w:hanging="284"/>
        <w:jc w:val="left"/>
        <w:rPr>
          <w:sz w:val="24"/>
        </w:rPr>
      </w:pPr>
      <w:r>
        <w:rPr>
          <w:sz w:val="24"/>
        </w:rPr>
        <w:t>размеры</w:t>
      </w:r>
      <w:r>
        <w:rPr>
          <w:spacing w:val="-2"/>
          <w:sz w:val="24"/>
        </w:rPr>
        <w:t> </w:t>
      </w:r>
      <w:r>
        <w:rPr>
          <w:sz w:val="24"/>
        </w:rPr>
        <w:t>ячейки сетки не</w:t>
      </w:r>
      <w:r>
        <w:rPr>
          <w:spacing w:val="-2"/>
          <w:sz w:val="24"/>
        </w:rPr>
        <w:t> </w:t>
      </w:r>
      <w:r>
        <w:rPr>
          <w:sz w:val="24"/>
        </w:rPr>
        <w:t>больше</w:t>
      </w:r>
      <w:r>
        <w:rPr>
          <w:spacing w:val="-2"/>
          <w:sz w:val="24"/>
        </w:rPr>
        <w:t> </w:t>
      </w:r>
      <w:r>
        <w:rPr>
          <w:sz w:val="24"/>
        </w:rPr>
        <w:t>приведенных</w:t>
      </w:r>
      <w:r>
        <w:rPr>
          <w:spacing w:val="-1"/>
          <w:sz w:val="24"/>
        </w:rPr>
        <w:t> </w:t>
      </w:r>
      <w:r>
        <w:rPr>
          <w:sz w:val="24"/>
        </w:rPr>
        <w:t>в</w:t>
      </w:r>
      <w:r>
        <w:rPr>
          <w:spacing w:val="-2"/>
          <w:sz w:val="24"/>
        </w:rPr>
        <w:t> </w:t>
      </w:r>
      <w:r>
        <w:rPr>
          <w:sz w:val="24"/>
        </w:rPr>
        <w:t>таблице</w:t>
      </w:r>
      <w:r>
        <w:rPr>
          <w:spacing w:val="-1"/>
          <w:sz w:val="24"/>
        </w:rPr>
        <w:t> </w:t>
      </w:r>
      <w:r>
        <w:rPr>
          <w:spacing w:val="-2"/>
          <w:sz w:val="24"/>
        </w:rPr>
        <w:t>2.17;</w:t>
      </w:r>
    </w:p>
    <w:p>
      <w:pPr>
        <w:pStyle w:val="BodyText"/>
        <w:spacing w:before="273"/>
        <w:ind w:left="0" w:firstLine="0"/>
        <w:jc w:val="left"/>
      </w:pPr>
    </w:p>
    <w:p>
      <w:pPr>
        <w:pStyle w:val="BodyText"/>
        <w:ind w:firstLine="0"/>
        <w:jc w:val="left"/>
      </w:pPr>
      <w:r>
        <w:rPr/>
        <w:t>Таблица</w:t>
      </w:r>
      <w:r>
        <w:rPr>
          <w:spacing w:val="-3"/>
        </w:rPr>
        <w:t> </w:t>
      </w:r>
      <w:r>
        <w:rPr/>
        <w:t>2.17</w:t>
      </w:r>
      <w:r>
        <w:rPr>
          <w:spacing w:val="-2"/>
        </w:rPr>
        <w:t> </w:t>
      </w:r>
      <w:r>
        <w:rPr/>
        <w:t>–</w:t>
      </w:r>
      <w:r>
        <w:rPr>
          <w:spacing w:val="57"/>
        </w:rPr>
        <w:t> </w:t>
      </w:r>
      <w:r>
        <w:rPr/>
        <w:t>Зависимость</w:t>
      </w:r>
      <w:r>
        <w:rPr>
          <w:spacing w:val="-2"/>
        </w:rPr>
        <w:t> </w:t>
      </w:r>
      <w:r>
        <w:rPr/>
        <w:t>размеров</w:t>
      </w:r>
      <w:r>
        <w:rPr>
          <w:spacing w:val="-2"/>
        </w:rPr>
        <w:t> </w:t>
      </w:r>
      <w:r>
        <w:rPr/>
        <w:t>ячейки</w:t>
      </w:r>
      <w:r>
        <w:rPr>
          <w:spacing w:val="-1"/>
        </w:rPr>
        <w:t> </w:t>
      </w:r>
      <w:r>
        <w:rPr/>
        <w:t>от</w:t>
      </w:r>
      <w:r>
        <w:rPr>
          <w:spacing w:val="1"/>
        </w:rPr>
        <w:t> </w:t>
      </w:r>
      <w:r>
        <w:rPr/>
        <w:t>уровня</w:t>
      </w:r>
      <w:r>
        <w:rPr>
          <w:spacing w:val="-1"/>
        </w:rPr>
        <w:t> </w:t>
      </w:r>
      <w:r>
        <w:rPr>
          <w:spacing w:val="-2"/>
        </w:rPr>
        <w:t>защиты</w:t>
      </w:r>
    </w:p>
    <w:p>
      <w:pPr>
        <w:pStyle w:val="BodyText"/>
        <w:spacing w:before="4"/>
        <w:ind w:left="0" w:firstLine="0"/>
        <w:jc w:val="left"/>
        <w:rPr>
          <w:sz w:val="12"/>
        </w:rPr>
      </w:pPr>
    </w:p>
    <w:tbl>
      <w:tblPr>
        <w:tblW w:w="0" w:type="auto"/>
        <w:jc w:val="left"/>
        <w:tblInd w:w="2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25"/>
        <w:gridCol w:w="6809"/>
      </w:tblGrid>
      <w:tr>
        <w:trPr>
          <w:trHeight w:val="467" w:hRule="atLeast"/>
        </w:trPr>
        <w:tc>
          <w:tcPr>
            <w:tcW w:w="2825" w:type="dxa"/>
          </w:tcPr>
          <w:p>
            <w:pPr>
              <w:pStyle w:val="TableParagraph"/>
              <w:spacing w:before="78"/>
              <w:ind w:left="74"/>
              <w:rPr>
                <w:sz w:val="24"/>
              </w:rPr>
            </w:pPr>
            <w:r>
              <w:rPr>
                <w:sz w:val="24"/>
              </w:rPr>
              <w:t>Уровень</w:t>
            </w:r>
            <w:r>
              <w:rPr>
                <w:spacing w:val="-3"/>
                <w:sz w:val="24"/>
              </w:rPr>
              <w:t> </w:t>
            </w:r>
            <w:r>
              <w:rPr>
                <w:spacing w:val="-2"/>
                <w:sz w:val="24"/>
              </w:rPr>
              <w:t>защиты</w:t>
            </w:r>
          </w:p>
        </w:tc>
        <w:tc>
          <w:tcPr>
            <w:tcW w:w="6809" w:type="dxa"/>
          </w:tcPr>
          <w:p>
            <w:pPr>
              <w:pStyle w:val="TableParagraph"/>
              <w:spacing w:before="78"/>
              <w:ind w:left="73"/>
              <w:rPr>
                <w:sz w:val="24"/>
              </w:rPr>
            </w:pPr>
            <w:r>
              <w:rPr>
                <w:sz w:val="24"/>
              </w:rPr>
              <w:t>Шаг</w:t>
            </w:r>
            <w:r>
              <w:rPr>
                <w:spacing w:val="-2"/>
                <w:sz w:val="24"/>
              </w:rPr>
              <w:t> </w:t>
            </w:r>
            <w:r>
              <w:rPr>
                <w:sz w:val="24"/>
              </w:rPr>
              <w:t>ячейки</w:t>
            </w:r>
            <w:r>
              <w:rPr>
                <w:spacing w:val="1"/>
                <w:sz w:val="24"/>
              </w:rPr>
              <w:t> </w:t>
            </w:r>
            <w:r>
              <w:rPr>
                <w:sz w:val="24"/>
              </w:rPr>
              <w:t>сетки, </w:t>
            </w:r>
            <w:r>
              <w:rPr>
                <w:spacing w:val="-10"/>
                <w:sz w:val="24"/>
              </w:rPr>
              <w:t>м</w:t>
            </w:r>
          </w:p>
        </w:tc>
      </w:tr>
      <w:tr>
        <w:trPr>
          <w:trHeight w:val="470" w:hRule="atLeast"/>
        </w:trPr>
        <w:tc>
          <w:tcPr>
            <w:tcW w:w="2825" w:type="dxa"/>
          </w:tcPr>
          <w:p>
            <w:pPr>
              <w:pStyle w:val="TableParagraph"/>
              <w:spacing w:before="78"/>
              <w:ind w:left="74"/>
              <w:rPr>
                <w:sz w:val="24"/>
              </w:rPr>
            </w:pPr>
            <w:r>
              <w:rPr>
                <w:spacing w:val="-10"/>
                <w:sz w:val="24"/>
              </w:rPr>
              <w:t>I</w:t>
            </w:r>
          </w:p>
        </w:tc>
        <w:tc>
          <w:tcPr>
            <w:tcW w:w="6809" w:type="dxa"/>
          </w:tcPr>
          <w:p>
            <w:pPr>
              <w:pStyle w:val="TableParagraph"/>
              <w:spacing w:before="78"/>
              <w:ind w:left="74"/>
              <w:rPr>
                <w:sz w:val="24"/>
              </w:rPr>
            </w:pPr>
            <w:r>
              <w:rPr>
                <w:spacing w:val="-10"/>
                <w:sz w:val="24"/>
              </w:rPr>
              <w:t>5</w:t>
            </w:r>
          </w:p>
        </w:tc>
      </w:tr>
      <w:tr>
        <w:trPr>
          <w:trHeight w:val="467" w:hRule="atLeast"/>
        </w:trPr>
        <w:tc>
          <w:tcPr>
            <w:tcW w:w="2825" w:type="dxa"/>
          </w:tcPr>
          <w:p>
            <w:pPr>
              <w:pStyle w:val="TableParagraph"/>
              <w:spacing w:before="75"/>
              <w:ind w:left="74"/>
              <w:rPr>
                <w:sz w:val="24"/>
              </w:rPr>
            </w:pPr>
            <w:r>
              <w:rPr>
                <w:spacing w:val="-5"/>
                <w:sz w:val="24"/>
              </w:rPr>
              <w:t>II</w:t>
            </w:r>
          </w:p>
        </w:tc>
        <w:tc>
          <w:tcPr>
            <w:tcW w:w="6809" w:type="dxa"/>
          </w:tcPr>
          <w:p>
            <w:pPr>
              <w:pStyle w:val="TableParagraph"/>
              <w:spacing w:before="75"/>
              <w:ind w:left="73"/>
              <w:rPr>
                <w:sz w:val="24"/>
              </w:rPr>
            </w:pPr>
            <w:r>
              <w:rPr>
                <w:spacing w:val="-5"/>
                <w:sz w:val="24"/>
              </w:rPr>
              <w:t>10</w:t>
            </w:r>
          </w:p>
        </w:tc>
      </w:tr>
      <w:tr>
        <w:trPr>
          <w:trHeight w:val="467" w:hRule="atLeast"/>
        </w:trPr>
        <w:tc>
          <w:tcPr>
            <w:tcW w:w="2825" w:type="dxa"/>
          </w:tcPr>
          <w:p>
            <w:pPr>
              <w:pStyle w:val="TableParagraph"/>
              <w:spacing w:before="75"/>
              <w:ind w:left="74"/>
              <w:rPr>
                <w:sz w:val="24"/>
              </w:rPr>
            </w:pPr>
            <w:r>
              <w:rPr>
                <w:spacing w:val="-5"/>
                <w:sz w:val="24"/>
              </w:rPr>
              <w:t>III</w:t>
            </w:r>
          </w:p>
        </w:tc>
        <w:tc>
          <w:tcPr>
            <w:tcW w:w="6809" w:type="dxa"/>
          </w:tcPr>
          <w:p>
            <w:pPr>
              <w:pStyle w:val="TableParagraph"/>
              <w:spacing w:before="75"/>
              <w:ind w:left="74"/>
              <w:rPr>
                <w:sz w:val="24"/>
              </w:rPr>
            </w:pPr>
            <w:r>
              <w:rPr>
                <w:spacing w:val="-5"/>
                <w:sz w:val="24"/>
              </w:rPr>
              <w:t>10</w:t>
            </w:r>
          </w:p>
        </w:tc>
      </w:tr>
      <w:tr>
        <w:trPr>
          <w:trHeight w:val="467" w:hRule="atLeast"/>
        </w:trPr>
        <w:tc>
          <w:tcPr>
            <w:tcW w:w="2825" w:type="dxa"/>
          </w:tcPr>
          <w:p>
            <w:pPr>
              <w:pStyle w:val="TableParagraph"/>
              <w:spacing w:before="78"/>
              <w:ind w:left="74"/>
              <w:rPr>
                <w:sz w:val="24"/>
              </w:rPr>
            </w:pPr>
            <w:r>
              <w:rPr>
                <w:spacing w:val="-5"/>
                <w:sz w:val="24"/>
              </w:rPr>
              <w:t>IV</w:t>
            </w:r>
          </w:p>
        </w:tc>
        <w:tc>
          <w:tcPr>
            <w:tcW w:w="6809" w:type="dxa"/>
          </w:tcPr>
          <w:p>
            <w:pPr>
              <w:pStyle w:val="TableParagraph"/>
              <w:spacing w:before="78"/>
              <w:ind w:left="74"/>
              <w:rPr>
                <w:sz w:val="24"/>
              </w:rPr>
            </w:pPr>
            <w:r>
              <w:rPr>
                <w:spacing w:val="-5"/>
                <w:sz w:val="24"/>
              </w:rPr>
              <w:t>20</w:t>
            </w:r>
          </w:p>
        </w:tc>
      </w:tr>
    </w:tbl>
    <w:p>
      <w:pPr>
        <w:pStyle w:val="BodyText"/>
        <w:spacing w:before="137"/>
        <w:ind w:left="0" w:firstLine="0"/>
        <w:jc w:val="left"/>
      </w:pPr>
    </w:p>
    <w:p>
      <w:pPr>
        <w:pStyle w:val="ListParagraph"/>
        <w:numPr>
          <w:ilvl w:val="0"/>
          <w:numId w:val="73"/>
        </w:numPr>
        <w:tabs>
          <w:tab w:pos="1244" w:val="left" w:leader="none"/>
        </w:tabs>
        <w:spacing w:line="348" w:lineRule="auto" w:before="0" w:after="0"/>
        <w:ind w:left="252" w:right="274" w:firstLine="708"/>
        <w:jc w:val="both"/>
        <w:rPr>
          <w:sz w:val="24"/>
        </w:rPr>
      </w:pPr>
      <w:r>
        <w:rPr>
          <w:sz w:val="24"/>
        </w:rPr>
        <w:t>сетка выполнена таким способом, чтобы ток молнии имел всегда, по крайней мере, два различных пути к заземлителю;</w:t>
      </w:r>
    </w:p>
    <w:p>
      <w:pPr>
        <w:pStyle w:val="ListParagraph"/>
        <w:numPr>
          <w:ilvl w:val="0"/>
          <w:numId w:val="73"/>
        </w:numPr>
        <w:tabs>
          <w:tab w:pos="1244" w:val="left" w:leader="none"/>
        </w:tabs>
        <w:spacing w:line="240" w:lineRule="auto" w:before="19" w:after="0"/>
        <w:ind w:left="1244" w:right="0" w:hanging="284"/>
        <w:jc w:val="both"/>
        <w:rPr>
          <w:sz w:val="24"/>
        </w:rPr>
      </w:pPr>
      <w:r>
        <w:rPr>
          <w:sz w:val="24"/>
        </w:rPr>
        <w:t>никакие</w:t>
      </w:r>
      <w:r>
        <w:rPr>
          <w:spacing w:val="-2"/>
          <w:sz w:val="24"/>
        </w:rPr>
        <w:t> </w:t>
      </w:r>
      <w:r>
        <w:rPr>
          <w:sz w:val="24"/>
        </w:rPr>
        <w:t>металлические</w:t>
      </w:r>
      <w:r>
        <w:rPr>
          <w:spacing w:val="-2"/>
          <w:sz w:val="24"/>
        </w:rPr>
        <w:t> </w:t>
      </w:r>
      <w:r>
        <w:rPr>
          <w:sz w:val="24"/>
        </w:rPr>
        <w:t>части не</w:t>
      </w:r>
      <w:r>
        <w:rPr>
          <w:spacing w:val="-2"/>
          <w:sz w:val="24"/>
        </w:rPr>
        <w:t> </w:t>
      </w:r>
      <w:r>
        <w:rPr>
          <w:sz w:val="24"/>
        </w:rPr>
        <w:t>должны</w:t>
      </w:r>
      <w:r>
        <w:rPr>
          <w:spacing w:val="-2"/>
          <w:sz w:val="24"/>
        </w:rPr>
        <w:t> </w:t>
      </w:r>
      <w:r>
        <w:rPr>
          <w:sz w:val="24"/>
        </w:rPr>
        <w:t>выступать</w:t>
      </w:r>
      <w:r>
        <w:rPr>
          <w:spacing w:val="-1"/>
          <w:sz w:val="24"/>
        </w:rPr>
        <w:t> </w:t>
      </w:r>
      <w:r>
        <w:rPr>
          <w:sz w:val="24"/>
        </w:rPr>
        <w:t>за</w:t>
      </w:r>
      <w:r>
        <w:rPr>
          <w:spacing w:val="-2"/>
          <w:sz w:val="24"/>
        </w:rPr>
        <w:t> </w:t>
      </w:r>
      <w:r>
        <w:rPr>
          <w:sz w:val="24"/>
        </w:rPr>
        <w:t>внешние</w:t>
      </w:r>
      <w:r>
        <w:rPr>
          <w:spacing w:val="-2"/>
          <w:sz w:val="24"/>
        </w:rPr>
        <w:t> </w:t>
      </w:r>
      <w:r>
        <w:rPr>
          <w:sz w:val="24"/>
        </w:rPr>
        <w:t>контуры</w:t>
      </w:r>
      <w:r>
        <w:rPr>
          <w:spacing w:val="-1"/>
          <w:sz w:val="24"/>
        </w:rPr>
        <w:t> </w:t>
      </w:r>
      <w:r>
        <w:rPr>
          <w:spacing w:val="-2"/>
          <w:sz w:val="24"/>
        </w:rPr>
        <w:t>сетки.</w:t>
      </w:r>
    </w:p>
    <w:p>
      <w:pPr>
        <w:pStyle w:val="BodyText"/>
        <w:spacing w:line="360" w:lineRule="auto" w:before="133"/>
        <w:ind w:right="272"/>
      </w:pPr>
      <w:r>
        <w:rPr/>
        <w:t>Проводники сетки должны быть проложены, насколько это возможно, кратчайшими путями. Важным является защита объектов от вторичных воздействий молнии, когда ток молнии переходит на ближайшие сооружения. Для уменьшения индуцированных помех можно использовать:</w:t>
      </w:r>
    </w:p>
    <w:p>
      <w:pPr>
        <w:pStyle w:val="ListParagraph"/>
        <w:numPr>
          <w:ilvl w:val="0"/>
          <w:numId w:val="73"/>
        </w:numPr>
        <w:tabs>
          <w:tab w:pos="1244" w:val="left" w:leader="none"/>
        </w:tabs>
        <w:spacing w:line="240" w:lineRule="auto" w:before="2" w:after="0"/>
        <w:ind w:left="1244" w:right="0" w:hanging="284"/>
        <w:jc w:val="both"/>
        <w:rPr>
          <w:sz w:val="24"/>
        </w:rPr>
      </w:pPr>
      <w:r>
        <w:rPr>
          <w:sz w:val="24"/>
        </w:rPr>
        <w:t>внешнее</w:t>
      </w:r>
      <w:r>
        <w:rPr>
          <w:spacing w:val="-2"/>
          <w:sz w:val="24"/>
        </w:rPr>
        <w:t> экранирование;</w:t>
      </w:r>
    </w:p>
    <w:p>
      <w:pPr>
        <w:pStyle w:val="ListParagraph"/>
        <w:numPr>
          <w:ilvl w:val="0"/>
          <w:numId w:val="73"/>
        </w:numPr>
        <w:tabs>
          <w:tab w:pos="1244" w:val="left" w:leader="none"/>
        </w:tabs>
        <w:spacing w:line="240" w:lineRule="auto" w:before="138" w:after="0"/>
        <w:ind w:left="1244" w:right="0" w:hanging="284"/>
        <w:jc w:val="both"/>
        <w:rPr>
          <w:sz w:val="24"/>
        </w:rPr>
      </w:pPr>
      <w:r>
        <w:rPr>
          <w:sz w:val="24"/>
        </w:rPr>
        <w:t>рациональную</w:t>
      </w:r>
      <w:r>
        <w:rPr>
          <w:spacing w:val="-2"/>
          <w:sz w:val="24"/>
        </w:rPr>
        <w:t> </w:t>
      </w:r>
      <w:r>
        <w:rPr>
          <w:sz w:val="24"/>
        </w:rPr>
        <w:t>прокладку</w:t>
      </w:r>
      <w:r>
        <w:rPr>
          <w:spacing w:val="-6"/>
          <w:sz w:val="24"/>
        </w:rPr>
        <w:t> </w:t>
      </w:r>
      <w:r>
        <w:rPr>
          <w:sz w:val="24"/>
        </w:rPr>
        <w:t>кабельных</w:t>
      </w:r>
      <w:r>
        <w:rPr>
          <w:spacing w:val="1"/>
          <w:sz w:val="24"/>
        </w:rPr>
        <w:t> </w:t>
      </w:r>
      <w:r>
        <w:rPr>
          <w:spacing w:val="-2"/>
          <w:sz w:val="24"/>
        </w:rPr>
        <w:t>линий;</w:t>
      </w:r>
    </w:p>
    <w:p>
      <w:pPr>
        <w:spacing w:after="0" w:line="240" w:lineRule="auto"/>
        <w:jc w:val="both"/>
        <w:rPr>
          <w:sz w:val="24"/>
        </w:rPr>
        <w:sectPr>
          <w:headerReference w:type="default" r:id="rId146"/>
          <w:footerReference w:type="default" r:id="rId147"/>
          <w:pgSz w:w="11910" w:h="16840"/>
          <w:pgMar w:header="710" w:footer="1029" w:top="1460" w:bottom="1220" w:left="880" w:right="860"/>
        </w:sectPr>
      </w:pPr>
    </w:p>
    <w:p>
      <w:pPr>
        <w:pStyle w:val="ListParagraph"/>
        <w:numPr>
          <w:ilvl w:val="0"/>
          <w:numId w:val="73"/>
        </w:numPr>
        <w:tabs>
          <w:tab w:pos="1244" w:val="left" w:leader="none"/>
        </w:tabs>
        <w:spacing w:line="240" w:lineRule="auto" w:before="0" w:after="0"/>
        <w:ind w:left="1244" w:right="0" w:hanging="284"/>
        <w:jc w:val="both"/>
        <w:rPr>
          <w:sz w:val="24"/>
        </w:rPr>
      </w:pPr>
      <w:r>
        <w:rPr>
          <w:sz w:val="24"/>
        </w:rPr>
        <w:t>экранирование</w:t>
      </w:r>
      <w:r>
        <w:rPr>
          <w:spacing w:val="-4"/>
          <w:sz w:val="24"/>
        </w:rPr>
        <w:t> </w:t>
      </w:r>
      <w:r>
        <w:rPr>
          <w:sz w:val="24"/>
        </w:rPr>
        <w:t>линий</w:t>
      </w:r>
      <w:r>
        <w:rPr>
          <w:spacing w:val="-2"/>
          <w:sz w:val="24"/>
        </w:rPr>
        <w:t> </w:t>
      </w:r>
      <w:r>
        <w:rPr>
          <w:sz w:val="24"/>
        </w:rPr>
        <w:t>питания</w:t>
      </w:r>
      <w:r>
        <w:rPr>
          <w:spacing w:val="-3"/>
          <w:sz w:val="24"/>
        </w:rPr>
        <w:t> </w:t>
      </w:r>
      <w:r>
        <w:rPr>
          <w:sz w:val="24"/>
        </w:rPr>
        <w:t>и</w:t>
      </w:r>
      <w:r>
        <w:rPr>
          <w:spacing w:val="1"/>
          <w:sz w:val="24"/>
        </w:rPr>
        <w:t> </w:t>
      </w:r>
      <w:r>
        <w:rPr>
          <w:spacing w:val="-2"/>
          <w:sz w:val="24"/>
        </w:rPr>
        <w:t>связи.</w:t>
      </w:r>
    </w:p>
    <w:p>
      <w:pPr>
        <w:pStyle w:val="BodyText"/>
        <w:spacing w:before="136"/>
        <w:ind w:left="960" w:firstLine="0"/>
      </w:pPr>
      <w:r>
        <w:rPr/>
        <w:t>Все</w:t>
      </w:r>
      <w:r>
        <w:rPr>
          <w:spacing w:val="-3"/>
        </w:rPr>
        <w:t> </w:t>
      </w:r>
      <w:r>
        <w:rPr/>
        <w:t>эти</w:t>
      </w:r>
      <w:r>
        <w:rPr>
          <w:spacing w:val="-1"/>
        </w:rPr>
        <w:t> </w:t>
      </w:r>
      <w:r>
        <w:rPr/>
        <w:t>мероприятия</w:t>
      </w:r>
      <w:r>
        <w:rPr>
          <w:spacing w:val="-2"/>
        </w:rPr>
        <w:t> </w:t>
      </w:r>
      <w:r>
        <w:rPr/>
        <w:t>могут</w:t>
      </w:r>
      <w:r>
        <w:rPr>
          <w:spacing w:val="-2"/>
        </w:rPr>
        <w:t> </w:t>
      </w:r>
      <w:r>
        <w:rPr/>
        <w:t>быть</w:t>
      </w:r>
      <w:r>
        <w:rPr>
          <w:spacing w:val="-2"/>
        </w:rPr>
        <w:t> </w:t>
      </w:r>
      <w:r>
        <w:rPr/>
        <w:t>выполнены</w:t>
      </w:r>
      <w:r>
        <w:rPr>
          <w:spacing w:val="-2"/>
        </w:rPr>
        <w:t> одновременно.</w:t>
      </w:r>
    </w:p>
    <w:p>
      <w:pPr>
        <w:pStyle w:val="BodyText"/>
        <w:spacing w:line="360" w:lineRule="auto" w:before="137"/>
        <w:ind w:right="273"/>
      </w:pPr>
      <w:r>
        <w:rPr/>
        <w:t>Для защиты от вторичных проявлений молнии все внутренние проводящие элементы значительных размеров, такие как направляющие лифтов, краны, металлические полы, рамы металлических дверей, трубы, кабельные лотки присоединяются к ближайшей общей заземленной шине или другому общему соединительному элементу по кратчайшему пути.</w:t>
      </w:r>
    </w:p>
    <w:p>
      <w:pPr>
        <w:pStyle w:val="BodyText"/>
        <w:spacing w:line="360" w:lineRule="auto"/>
        <w:ind w:right="269"/>
      </w:pPr>
      <w:r>
        <w:rPr/>
        <w:t>Между трубопроводами и другими протяженными металлическими конструкциями должна предусматриваться установка металлических перемычек из стальной проволоки или ленты в местах их взаимного сближения на расстоянии менее 0,1 м через каждые 20 м. Особенно важно зашунтировать фланцевые соединения трубопроводов, поскольку это наиболее распространенные места утечек огнеопасного сырья.</w:t>
      </w:r>
    </w:p>
    <w:p>
      <w:pPr>
        <w:pStyle w:val="BodyText"/>
        <w:spacing w:line="360" w:lineRule="auto" w:before="1"/>
        <w:ind w:right="273"/>
      </w:pPr>
      <w:r>
        <w:rPr/>
        <w:t>Защита от заноса высокого потенциала выполняется путем их присоединения к ближайшему заземляющему устройству или к специально выполненному заземлителю.</w:t>
      </w:r>
    </w:p>
    <w:p>
      <w:pPr>
        <w:pStyle w:val="BodyText"/>
        <w:spacing w:line="360" w:lineRule="auto"/>
        <w:ind w:right="272"/>
      </w:pPr>
      <w:r>
        <w:rPr/>
        <w:t>Основная задача заземляющего устройства молниезащиты – отвести как можно большую часть тока молнии (50 % и более) в землю. Остальная часть тока растекается по подходящим к зданию коммуникациям (оболочкам кабелей, трубам водоснабжения и т. п.) При этом не возникают опасные напряжения на самом заземлителе.</w:t>
      </w:r>
    </w:p>
    <w:p>
      <w:pPr>
        <w:pStyle w:val="BodyText"/>
        <w:spacing w:line="360" w:lineRule="auto"/>
        <w:ind w:right="271"/>
      </w:pPr>
      <w:r>
        <w:rPr/>
        <w:t>Эта задача выполняется сетчатой системой под зданием и вокруг него. Заземляющие проводники образуют сетчатый контур, объединяющий арматуру бетона внизу фундамента. Это обычный метод создания электромагнитного экрана внизу</w:t>
      </w:r>
      <w:r>
        <w:rPr>
          <w:spacing w:val="-2"/>
        </w:rPr>
        <w:t> </w:t>
      </w:r>
      <w:r>
        <w:rPr/>
        <w:t>здания. Кольцевой проводник вокруг здания или в бетоне на периферии фундамента соединяется с системой заземления заземляющими проводниками обычно через каждые 5 м. Внешний заземляющий проводник может быть соединен с указанными кольцевыми проводниками.</w:t>
      </w:r>
    </w:p>
    <w:p>
      <w:pPr>
        <w:pStyle w:val="BodyText"/>
        <w:spacing w:line="360" w:lineRule="auto"/>
        <w:ind w:right="275"/>
      </w:pPr>
      <w:r>
        <w:rPr/>
        <w:t>Арматура бетона внизу фундамента соединяется с системой заземления. Арматура должна образовывать сетку, соединенную с системой заземления обычно через каждые 5 м.</w:t>
      </w:r>
    </w:p>
    <w:p>
      <w:pPr>
        <w:pStyle w:val="BodyText"/>
        <w:spacing w:line="360" w:lineRule="auto" w:before="1"/>
        <w:ind w:right="273"/>
      </w:pPr>
      <w:r>
        <w:rPr/>
        <w:t>Для обеспечения постоянной надежности работы устройств молниезащиты, ежегодно перед началом грозового сезона производится проверка и осмотр всех устройств </w:t>
      </w:r>
      <w:r>
        <w:rPr>
          <w:spacing w:val="-2"/>
        </w:rPr>
        <w:t>молниезащиты.</w:t>
      </w:r>
    </w:p>
    <w:p>
      <w:pPr>
        <w:pStyle w:val="BodyText"/>
        <w:spacing w:line="360" w:lineRule="auto"/>
        <w:ind w:right="271"/>
      </w:pPr>
      <w:r>
        <w:rPr/>
        <w:t>Проверки проводятся также после установки системы молниезащиты, после внесения каких-либо изменений в систему молниезащиты, а также после любых повреждений защищаемого объекта.</w:t>
      </w:r>
    </w:p>
    <w:p>
      <w:pPr>
        <w:pStyle w:val="BodyText"/>
        <w:spacing w:line="360" w:lineRule="auto"/>
        <w:ind w:right="271"/>
      </w:pPr>
      <w:r>
        <w:rPr/>
        <w:t>Для каждого уровня молниезащиты должны быть определены предельно допустимые параметры тока молнии. Приведенные в таблице 2.18 данные относятся к нисходящим и восходящим молниям.</w:t>
      </w:r>
    </w:p>
    <w:p>
      <w:pPr>
        <w:spacing w:after="0" w:line="360" w:lineRule="auto"/>
        <w:sectPr>
          <w:headerReference w:type="default" r:id="rId148"/>
          <w:footerReference w:type="default" r:id="rId149"/>
          <w:pgSz w:w="11910" w:h="16840"/>
          <w:pgMar w:header="710" w:footer="1029" w:top="1500" w:bottom="1220" w:left="880" w:right="860"/>
        </w:sectPr>
      </w:pPr>
    </w:p>
    <w:p>
      <w:pPr>
        <w:pStyle w:val="BodyText"/>
        <w:spacing w:before="133"/>
        <w:ind w:left="0" w:firstLine="0"/>
        <w:jc w:val="left"/>
      </w:pPr>
    </w:p>
    <w:p>
      <w:pPr>
        <w:pStyle w:val="BodyText"/>
        <w:ind w:firstLine="0"/>
        <w:jc w:val="left"/>
      </w:pPr>
      <w:r>
        <w:rPr/>
        <w:t>Таблица</w:t>
      </w:r>
      <w:r>
        <w:rPr>
          <w:spacing w:val="-3"/>
        </w:rPr>
        <w:t> </w:t>
      </w:r>
      <w:r>
        <w:rPr/>
        <w:t>2.18</w:t>
      </w:r>
      <w:r>
        <w:rPr>
          <w:spacing w:val="-2"/>
        </w:rPr>
        <w:t> </w:t>
      </w:r>
      <w:r>
        <w:rPr/>
        <w:t>–</w:t>
      </w:r>
      <w:r>
        <w:rPr>
          <w:spacing w:val="-1"/>
        </w:rPr>
        <w:t> </w:t>
      </w:r>
      <w:r>
        <w:rPr/>
        <w:t>Соответствие</w:t>
      </w:r>
      <w:r>
        <w:rPr>
          <w:spacing w:val="-3"/>
        </w:rPr>
        <w:t> </w:t>
      </w:r>
      <w:r>
        <w:rPr/>
        <w:t>параметров</w:t>
      </w:r>
      <w:r>
        <w:rPr>
          <w:spacing w:val="-3"/>
        </w:rPr>
        <w:t> </w:t>
      </w:r>
      <w:r>
        <w:rPr/>
        <w:t>тока молнии</w:t>
      </w:r>
      <w:r>
        <w:rPr>
          <w:spacing w:val="-4"/>
        </w:rPr>
        <w:t> </w:t>
      </w:r>
      <w:r>
        <w:rPr/>
        <w:t>и</w:t>
      </w:r>
      <w:r>
        <w:rPr>
          <w:spacing w:val="1"/>
        </w:rPr>
        <w:t> </w:t>
      </w:r>
      <w:r>
        <w:rPr/>
        <w:t>уровней </w:t>
      </w:r>
      <w:r>
        <w:rPr>
          <w:spacing w:val="-2"/>
        </w:rPr>
        <w:t>защиты</w:t>
      </w:r>
    </w:p>
    <w:p>
      <w:pPr>
        <w:pStyle w:val="BodyText"/>
        <w:spacing w:before="5"/>
        <w:ind w:left="0" w:firstLine="0"/>
        <w:jc w:val="left"/>
        <w:rPr>
          <w:sz w:val="12"/>
        </w:rPr>
      </w:pPr>
    </w:p>
    <w:tbl>
      <w:tblPr>
        <w:tblW w:w="0" w:type="auto"/>
        <w:jc w:val="left"/>
        <w:tblInd w:w="2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673"/>
        <w:gridCol w:w="1277"/>
        <w:gridCol w:w="1277"/>
        <w:gridCol w:w="1983"/>
      </w:tblGrid>
      <w:tr>
        <w:trPr>
          <w:trHeight w:val="429" w:hRule="atLeast"/>
        </w:trPr>
        <w:tc>
          <w:tcPr>
            <w:tcW w:w="4673" w:type="dxa"/>
            <w:vMerge w:val="restart"/>
          </w:tcPr>
          <w:p>
            <w:pPr>
              <w:pStyle w:val="TableParagraph"/>
              <w:spacing w:before="229"/>
              <w:ind w:left="16"/>
              <w:rPr>
                <w:sz w:val="24"/>
              </w:rPr>
            </w:pPr>
            <w:r>
              <w:rPr>
                <w:sz w:val="24"/>
              </w:rPr>
              <w:t>Параметр</w:t>
            </w:r>
            <w:r>
              <w:rPr>
                <w:spacing w:val="-3"/>
                <w:sz w:val="24"/>
              </w:rPr>
              <w:t> </w:t>
            </w:r>
            <w:r>
              <w:rPr>
                <w:spacing w:val="-2"/>
                <w:sz w:val="24"/>
              </w:rPr>
              <w:t>молнии</w:t>
            </w:r>
          </w:p>
        </w:tc>
        <w:tc>
          <w:tcPr>
            <w:tcW w:w="4537" w:type="dxa"/>
            <w:gridSpan w:val="3"/>
          </w:tcPr>
          <w:p>
            <w:pPr>
              <w:pStyle w:val="TableParagraph"/>
              <w:spacing w:before="11"/>
              <w:ind w:left="16"/>
              <w:rPr>
                <w:sz w:val="24"/>
              </w:rPr>
            </w:pPr>
            <w:r>
              <w:rPr>
                <w:sz w:val="24"/>
              </w:rPr>
              <w:t>Уровень</w:t>
            </w:r>
            <w:r>
              <w:rPr>
                <w:spacing w:val="-3"/>
                <w:sz w:val="24"/>
              </w:rPr>
              <w:t> </w:t>
            </w:r>
            <w:r>
              <w:rPr>
                <w:spacing w:val="-2"/>
                <w:sz w:val="24"/>
              </w:rPr>
              <w:t>защиты</w:t>
            </w:r>
          </w:p>
        </w:tc>
      </w:tr>
      <w:tr>
        <w:trPr>
          <w:trHeight w:val="429" w:hRule="atLeast"/>
        </w:trPr>
        <w:tc>
          <w:tcPr>
            <w:tcW w:w="4673" w:type="dxa"/>
            <w:vMerge/>
            <w:tcBorders>
              <w:top w:val="nil"/>
            </w:tcBorders>
          </w:tcPr>
          <w:p>
            <w:pPr>
              <w:rPr>
                <w:sz w:val="2"/>
                <w:szCs w:val="2"/>
              </w:rPr>
            </w:pPr>
          </w:p>
        </w:tc>
        <w:tc>
          <w:tcPr>
            <w:tcW w:w="1277" w:type="dxa"/>
          </w:tcPr>
          <w:p>
            <w:pPr>
              <w:pStyle w:val="TableParagraph"/>
              <w:spacing w:before="11"/>
              <w:ind w:left="16"/>
              <w:rPr>
                <w:sz w:val="24"/>
              </w:rPr>
            </w:pPr>
            <w:r>
              <w:rPr>
                <w:spacing w:val="-10"/>
                <w:sz w:val="24"/>
              </w:rPr>
              <w:t>I</w:t>
            </w:r>
          </w:p>
        </w:tc>
        <w:tc>
          <w:tcPr>
            <w:tcW w:w="1277" w:type="dxa"/>
          </w:tcPr>
          <w:p>
            <w:pPr>
              <w:pStyle w:val="TableParagraph"/>
              <w:spacing w:before="11"/>
              <w:ind w:left="16"/>
              <w:rPr>
                <w:sz w:val="24"/>
              </w:rPr>
            </w:pPr>
            <w:r>
              <w:rPr>
                <w:spacing w:val="-5"/>
                <w:sz w:val="24"/>
              </w:rPr>
              <w:t>II</w:t>
            </w:r>
          </w:p>
        </w:tc>
        <w:tc>
          <w:tcPr>
            <w:tcW w:w="1983" w:type="dxa"/>
          </w:tcPr>
          <w:p>
            <w:pPr>
              <w:pStyle w:val="TableParagraph"/>
              <w:spacing w:before="11"/>
              <w:ind w:left="13"/>
              <w:rPr>
                <w:sz w:val="24"/>
              </w:rPr>
            </w:pPr>
            <w:r>
              <w:rPr>
                <w:sz w:val="24"/>
              </w:rPr>
              <w:t>III,</w:t>
            </w:r>
            <w:r>
              <w:rPr>
                <w:spacing w:val="-2"/>
                <w:sz w:val="24"/>
              </w:rPr>
              <w:t> </w:t>
            </w:r>
            <w:r>
              <w:rPr>
                <w:spacing w:val="-5"/>
                <w:sz w:val="24"/>
              </w:rPr>
              <w:t>IV</w:t>
            </w:r>
          </w:p>
        </w:tc>
      </w:tr>
      <w:tr>
        <w:trPr>
          <w:trHeight w:val="429" w:hRule="atLeast"/>
        </w:trPr>
        <w:tc>
          <w:tcPr>
            <w:tcW w:w="4673" w:type="dxa"/>
          </w:tcPr>
          <w:p>
            <w:pPr>
              <w:pStyle w:val="TableParagraph"/>
              <w:ind w:left="16"/>
              <w:rPr>
                <w:sz w:val="24"/>
              </w:rPr>
            </w:pPr>
            <w:r>
              <w:rPr>
                <w:sz w:val="24"/>
              </w:rPr>
              <w:t>Пиковое</w:t>
            </w:r>
            <w:r>
              <w:rPr>
                <w:spacing w:val="-4"/>
                <w:sz w:val="24"/>
              </w:rPr>
              <w:t> </w:t>
            </w:r>
            <w:r>
              <w:rPr>
                <w:sz w:val="24"/>
              </w:rPr>
              <w:t>значение</w:t>
            </w:r>
            <w:r>
              <w:rPr>
                <w:spacing w:val="-2"/>
                <w:sz w:val="24"/>
              </w:rPr>
              <w:t> </w:t>
            </w:r>
            <w:r>
              <w:rPr>
                <w:sz w:val="24"/>
              </w:rPr>
              <w:t>тока</w:t>
            </w:r>
            <w:r>
              <w:rPr>
                <w:spacing w:val="-5"/>
                <w:sz w:val="24"/>
              </w:rPr>
              <w:t> </w:t>
            </w:r>
            <w:r>
              <w:rPr>
                <w:sz w:val="24"/>
              </w:rPr>
              <w:t>I, </w:t>
            </w:r>
            <w:r>
              <w:rPr>
                <w:spacing w:val="-5"/>
                <w:sz w:val="24"/>
              </w:rPr>
              <w:t>кА</w:t>
            </w:r>
          </w:p>
        </w:tc>
        <w:tc>
          <w:tcPr>
            <w:tcW w:w="1277" w:type="dxa"/>
          </w:tcPr>
          <w:p>
            <w:pPr>
              <w:pStyle w:val="TableParagraph"/>
              <w:ind w:left="16"/>
              <w:rPr>
                <w:sz w:val="24"/>
              </w:rPr>
            </w:pPr>
            <w:r>
              <w:rPr>
                <w:spacing w:val="-5"/>
                <w:sz w:val="24"/>
              </w:rPr>
              <w:t>200</w:t>
            </w:r>
          </w:p>
        </w:tc>
        <w:tc>
          <w:tcPr>
            <w:tcW w:w="1277" w:type="dxa"/>
          </w:tcPr>
          <w:p>
            <w:pPr>
              <w:pStyle w:val="TableParagraph"/>
              <w:ind w:left="16"/>
              <w:rPr>
                <w:sz w:val="24"/>
              </w:rPr>
            </w:pPr>
            <w:r>
              <w:rPr>
                <w:spacing w:val="-5"/>
                <w:sz w:val="24"/>
              </w:rPr>
              <w:t>150</w:t>
            </w:r>
          </w:p>
        </w:tc>
        <w:tc>
          <w:tcPr>
            <w:tcW w:w="1983" w:type="dxa"/>
          </w:tcPr>
          <w:p>
            <w:pPr>
              <w:pStyle w:val="TableParagraph"/>
              <w:ind w:left="13"/>
              <w:rPr>
                <w:sz w:val="24"/>
              </w:rPr>
            </w:pPr>
            <w:r>
              <w:rPr>
                <w:spacing w:val="-5"/>
                <w:sz w:val="24"/>
              </w:rPr>
              <w:t>100</w:t>
            </w:r>
          </w:p>
        </w:tc>
      </w:tr>
      <w:tr>
        <w:trPr>
          <w:trHeight w:val="429" w:hRule="atLeast"/>
        </w:trPr>
        <w:tc>
          <w:tcPr>
            <w:tcW w:w="4673" w:type="dxa"/>
          </w:tcPr>
          <w:p>
            <w:pPr>
              <w:pStyle w:val="TableParagraph"/>
              <w:spacing w:before="7"/>
              <w:ind w:left="16"/>
              <w:rPr>
                <w:sz w:val="24"/>
              </w:rPr>
            </w:pPr>
            <w:r>
              <w:rPr>
                <w:position w:val="2"/>
                <w:sz w:val="24"/>
              </w:rPr>
              <w:t>Полный</w:t>
            </w:r>
            <w:r>
              <w:rPr>
                <w:spacing w:val="-4"/>
                <w:position w:val="2"/>
                <w:sz w:val="24"/>
              </w:rPr>
              <w:t> </w:t>
            </w:r>
            <w:r>
              <w:rPr>
                <w:position w:val="2"/>
                <w:sz w:val="24"/>
              </w:rPr>
              <w:t>заряд</w:t>
            </w:r>
            <w:r>
              <w:rPr>
                <w:spacing w:val="-2"/>
                <w:position w:val="2"/>
                <w:sz w:val="24"/>
              </w:rPr>
              <w:t> </w:t>
            </w:r>
            <w:r>
              <w:rPr>
                <w:position w:val="2"/>
                <w:sz w:val="24"/>
              </w:rPr>
              <w:t>Q</w:t>
            </w:r>
            <w:r>
              <w:rPr>
                <w:sz w:val="16"/>
              </w:rPr>
              <w:t>полн</w:t>
            </w:r>
            <w:r>
              <w:rPr>
                <w:position w:val="2"/>
                <w:sz w:val="24"/>
              </w:rPr>
              <w:t>,</w:t>
            </w:r>
            <w:r>
              <w:rPr>
                <w:spacing w:val="-1"/>
                <w:position w:val="2"/>
                <w:sz w:val="24"/>
              </w:rPr>
              <w:t> </w:t>
            </w:r>
            <w:r>
              <w:rPr>
                <w:spacing w:val="-5"/>
                <w:position w:val="2"/>
                <w:sz w:val="24"/>
              </w:rPr>
              <w:t>Кл</w:t>
            </w:r>
          </w:p>
        </w:tc>
        <w:tc>
          <w:tcPr>
            <w:tcW w:w="1277" w:type="dxa"/>
          </w:tcPr>
          <w:p>
            <w:pPr>
              <w:pStyle w:val="TableParagraph"/>
              <w:ind w:left="16"/>
              <w:rPr>
                <w:sz w:val="24"/>
              </w:rPr>
            </w:pPr>
            <w:r>
              <w:rPr>
                <w:spacing w:val="-5"/>
                <w:sz w:val="24"/>
              </w:rPr>
              <w:t>300</w:t>
            </w:r>
          </w:p>
        </w:tc>
        <w:tc>
          <w:tcPr>
            <w:tcW w:w="1277" w:type="dxa"/>
          </w:tcPr>
          <w:p>
            <w:pPr>
              <w:pStyle w:val="TableParagraph"/>
              <w:ind w:left="16"/>
              <w:rPr>
                <w:sz w:val="24"/>
              </w:rPr>
            </w:pPr>
            <w:r>
              <w:rPr>
                <w:spacing w:val="-5"/>
                <w:sz w:val="24"/>
              </w:rPr>
              <w:t>225</w:t>
            </w:r>
          </w:p>
        </w:tc>
        <w:tc>
          <w:tcPr>
            <w:tcW w:w="1983" w:type="dxa"/>
          </w:tcPr>
          <w:p>
            <w:pPr>
              <w:pStyle w:val="TableParagraph"/>
              <w:ind w:left="13"/>
              <w:rPr>
                <w:sz w:val="24"/>
              </w:rPr>
            </w:pPr>
            <w:r>
              <w:rPr>
                <w:spacing w:val="-5"/>
                <w:sz w:val="24"/>
              </w:rPr>
              <w:t>150</w:t>
            </w:r>
          </w:p>
        </w:tc>
      </w:tr>
      <w:tr>
        <w:trPr>
          <w:trHeight w:val="429" w:hRule="atLeast"/>
        </w:trPr>
        <w:tc>
          <w:tcPr>
            <w:tcW w:w="4673" w:type="dxa"/>
          </w:tcPr>
          <w:p>
            <w:pPr>
              <w:pStyle w:val="TableParagraph"/>
              <w:spacing w:before="7"/>
              <w:ind w:left="16"/>
              <w:rPr>
                <w:sz w:val="24"/>
              </w:rPr>
            </w:pPr>
            <w:r>
              <w:rPr>
                <w:position w:val="2"/>
                <w:sz w:val="24"/>
              </w:rPr>
              <w:t>Заряд</w:t>
            </w:r>
            <w:r>
              <w:rPr>
                <w:spacing w:val="-2"/>
                <w:position w:val="2"/>
                <w:sz w:val="24"/>
              </w:rPr>
              <w:t> </w:t>
            </w:r>
            <w:r>
              <w:rPr>
                <w:position w:val="2"/>
                <w:sz w:val="24"/>
              </w:rPr>
              <w:t>в</w:t>
            </w:r>
            <w:r>
              <w:rPr>
                <w:spacing w:val="-3"/>
                <w:position w:val="2"/>
                <w:sz w:val="24"/>
              </w:rPr>
              <w:t> </w:t>
            </w:r>
            <w:r>
              <w:rPr>
                <w:position w:val="2"/>
                <w:sz w:val="24"/>
              </w:rPr>
              <w:t>импульсе</w:t>
            </w:r>
            <w:r>
              <w:rPr>
                <w:spacing w:val="-3"/>
                <w:position w:val="2"/>
                <w:sz w:val="24"/>
              </w:rPr>
              <w:t> </w:t>
            </w:r>
            <w:r>
              <w:rPr>
                <w:position w:val="2"/>
                <w:sz w:val="24"/>
              </w:rPr>
              <w:t>Q</w:t>
            </w:r>
            <w:r>
              <w:rPr>
                <w:sz w:val="16"/>
              </w:rPr>
              <w:t>имп</w:t>
            </w:r>
            <w:r>
              <w:rPr>
                <w:position w:val="2"/>
                <w:sz w:val="24"/>
              </w:rPr>
              <w:t>,</w:t>
            </w:r>
            <w:r>
              <w:rPr>
                <w:spacing w:val="1"/>
                <w:position w:val="2"/>
                <w:sz w:val="24"/>
              </w:rPr>
              <w:t> </w:t>
            </w:r>
            <w:r>
              <w:rPr>
                <w:spacing w:val="-5"/>
                <w:position w:val="2"/>
                <w:sz w:val="24"/>
              </w:rPr>
              <w:t>Кл</w:t>
            </w:r>
          </w:p>
        </w:tc>
        <w:tc>
          <w:tcPr>
            <w:tcW w:w="1277" w:type="dxa"/>
          </w:tcPr>
          <w:p>
            <w:pPr>
              <w:pStyle w:val="TableParagraph"/>
              <w:ind w:left="16"/>
              <w:rPr>
                <w:sz w:val="24"/>
              </w:rPr>
            </w:pPr>
            <w:r>
              <w:rPr>
                <w:spacing w:val="-5"/>
                <w:sz w:val="24"/>
              </w:rPr>
              <w:t>100</w:t>
            </w:r>
          </w:p>
        </w:tc>
        <w:tc>
          <w:tcPr>
            <w:tcW w:w="1277" w:type="dxa"/>
          </w:tcPr>
          <w:p>
            <w:pPr>
              <w:pStyle w:val="TableParagraph"/>
              <w:ind w:left="16"/>
              <w:rPr>
                <w:sz w:val="24"/>
              </w:rPr>
            </w:pPr>
            <w:r>
              <w:rPr>
                <w:spacing w:val="-5"/>
                <w:sz w:val="24"/>
              </w:rPr>
              <w:t>75</w:t>
            </w:r>
          </w:p>
        </w:tc>
        <w:tc>
          <w:tcPr>
            <w:tcW w:w="1983" w:type="dxa"/>
          </w:tcPr>
          <w:p>
            <w:pPr>
              <w:pStyle w:val="TableParagraph"/>
              <w:ind w:left="13"/>
              <w:rPr>
                <w:sz w:val="24"/>
              </w:rPr>
            </w:pPr>
            <w:r>
              <w:rPr>
                <w:spacing w:val="-5"/>
                <w:sz w:val="24"/>
              </w:rPr>
              <w:t>50</w:t>
            </w:r>
          </w:p>
        </w:tc>
      </w:tr>
      <w:tr>
        <w:trPr>
          <w:trHeight w:val="429" w:hRule="atLeast"/>
        </w:trPr>
        <w:tc>
          <w:tcPr>
            <w:tcW w:w="4673" w:type="dxa"/>
          </w:tcPr>
          <w:p>
            <w:pPr>
              <w:pStyle w:val="TableParagraph"/>
              <w:ind w:left="16"/>
              <w:rPr>
                <w:sz w:val="24"/>
              </w:rPr>
            </w:pPr>
            <w:r>
              <w:rPr>
                <w:sz w:val="24"/>
              </w:rPr>
              <w:t>Удельная</w:t>
            </w:r>
            <w:r>
              <w:rPr>
                <w:spacing w:val="-1"/>
                <w:sz w:val="24"/>
              </w:rPr>
              <w:t> </w:t>
            </w:r>
            <w:r>
              <w:rPr>
                <w:sz w:val="24"/>
              </w:rPr>
              <w:t>энергия</w:t>
            </w:r>
            <w:r>
              <w:rPr>
                <w:spacing w:val="-3"/>
                <w:sz w:val="24"/>
              </w:rPr>
              <w:t> </w:t>
            </w:r>
            <w:r>
              <w:rPr>
                <w:sz w:val="24"/>
              </w:rPr>
              <w:t>W/R,</w:t>
            </w:r>
            <w:r>
              <w:rPr>
                <w:spacing w:val="-3"/>
                <w:sz w:val="24"/>
              </w:rPr>
              <w:t> </w:t>
            </w:r>
            <w:r>
              <w:rPr>
                <w:spacing w:val="-2"/>
                <w:sz w:val="24"/>
              </w:rPr>
              <w:t>кДж/Ом</w:t>
            </w:r>
          </w:p>
        </w:tc>
        <w:tc>
          <w:tcPr>
            <w:tcW w:w="1277" w:type="dxa"/>
          </w:tcPr>
          <w:p>
            <w:pPr>
              <w:pStyle w:val="TableParagraph"/>
              <w:ind w:left="16"/>
              <w:rPr>
                <w:sz w:val="24"/>
              </w:rPr>
            </w:pPr>
            <w:r>
              <w:rPr>
                <w:spacing w:val="-2"/>
                <w:sz w:val="24"/>
              </w:rPr>
              <w:t>10000</w:t>
            </w:r>
          </w:p>
        </w:tc>
        <w:tc>
          <w:tcPr>
            <w:tcW w:w="1277" w:type="dxa"/>
          </w:tcPr>
          <w:p>
            <w:pPr>
              <w:pStyle w:val="TableParagraph"/>
              <w:ind w:left="16"/>
              <w:rPr>
                <w:sz w:val="24"/>
              </w:rPr>
            </w:pPr>
            <w:r>
              <w:rPr>
                <w:spacing w:val="-4"/>
                <w:sz w:val="24"/>
              </w:rPr>
              <w:t>5600</w:t>
            </w:r>
          </w:p>
        </w:tc>
        <w:tc>
          <w:tcPr>
            <w:tcW w:w="1983" w:type="dxa"/>
          </w:tcPr>
          <w:p>
            <w:pPr>
              <w:pStyle w:val="TableParagraph"/>
              <w:ind w:left="13"/>
              <w:rPr>
                <w:sz w:val="24"/>
              </w:rPr>
            </w:pPr>
            <w:r>
              <w:rPr>
                <w:spacing w:val="-4"/>
                <w:sz w:val="24"/>
              </w:rPr>
              <w:t>2500</w:t>
            </w:r>
          </w:p>
        </w:tc>
      </w:tr>
      <w:tr>
        <w:trPr>
          <w:trHeight w:val="429" w:hRule="atLeast"/>
        </w:trPr>
        <w:tc>
          <w:tcPr>
            <w:tcW w:w="4673" w:type="dxa"/>
          </w:tcPr>
          <w:p>
            <w:pPr>
              <w:pStyle w:val="TableParagraph"/>
              <w:spacing w:before="7"/>
              <w:ind w:left="16"/>
              <w:rPr>
                <w:sz w:val="24"/>
              </w:rPr>
            </w:pPr>
            <w:r>
              <w:rPr>
                <w:position w:val="2"/>
                <w:sz w:val="24"/>
              </w:rPr>
              <w:t>Средняя</w:t>
            </w:r>
            <w:r>
              <w:rPr>
                <w:spacing w:val="-3"/>
                <w:position w:val="2"/>
                <w:sz w:val="24"/>
              </w:rPr>
              <w:t> </w:t>
            </w:r>
            <w:r>
              <w:rPr>
                <w:position w:val="2"/>
                <w:sz w:val="24"/>
              </w:rPr>
              <w:t>крутизна</w:t>
            </w:r>
            <w:r>
              <w:rPr>
                <w:spacing w:val="-4"/>
                <w:position w:val="2"/>
                <w:sz w:val="24"/>
              </w:rPr>
              <w:t> </w:t>
            </w:r>
            <w:r>
              <w:rPr>
                <w:position w:val="2"/>
                <w:sz w:val="24"/>
              </w:rPr>
              <w:t>di/dt</w:t>
            </w:r>
            <w:r>
              <w:rPr>
                <w:sz w:val="16"/>
              </w:rPr>
              <w:t>30/90%</w:t>
            </w:r>
            <w:r>
              <w:rPr>
                <w:position w:val="2"/>
                <w:sz w:val="24"/>
              </w:rPr>
              <w:t>,</w:t>
            </w:r>
            <w:r>
              <w:rPr>
                <w:spacing w:val="-2"/>
                <w:position w:val="2"/>
                <w:sz w:val="24"/>
              </w:rPr>
              <w:t> кА/мкс</w:t>
            </w:r>
          </w:p>
        </w:tc>
        <w:tc>
          <w:tcPr>
            <w:tcW w:w="1277" w:type="dxa"/>
          </w:tcPr>
          <w:p>
            <w:pPr>
              <w:pStyle w:val="TableParagraph"/>
              <w:ind w:left="16"/>
              <w:rPr>
                <w:sz w:val="24"/>
              </w:rPr>
            </w:pPr>
            <w:r>
              <w:rPr>
                <w:spacing w:val="-5"/>
                <w:sz w:val="24"/>
              </w:rPr>
              <w:t>200</w:t>
            </w:r>
          </w:p>
        </w:tc>
        <w:tc>
          <w:tcPr>
            <w:tcW w:w="1277" w:type="dxa"/>
          </w:tcPr>
          <w:p>
            <w:pPr>
              <w:pStyle w:val="TableParagraph"/>
              <w:ind w:left="16"/>
              <w:rPr>
                <w:sz w:val="24"/>
              </w:rPr>
            </w:pPr>
            <w:r>
              <w:rPr>
                <w:spacing w:val="-5"/>
                <w:sz w:val="24"/>
              </w:rPr>
              <w:t>150</w:t>
            </w:r>
          </w:p>
        </w:tc>
        <w:tc>
          <w:tcPr>
            <w:tcW w:w="1983" w:type="dxa"/>
          </w:tcPr>
          <w:p>
            <w:pPr>
              <w:pStyle w:val="TableParagraph"/>
              <w:ind w:left="13"/>
              <w:rPr>
                <w:sz w:val="24"/>
              </w:rPr>
            </w:pPr>
            <w:r>
              <w:rPr>
                <w:spacing w:val="-5"/>
                <w:sz w:val="24"/>
              </w:rPr>
              <w:t>100</w:t>
            </w:r>
          </w:p>
        </w:tc>
      </w:tr>
    </w:tbl>
    <w:p>
      <w:pPr>
        <w:pStyle w:val="BodyText"/>
        <w:spacing w:before="132"/>
        <w:ind w:left="0" w:firstLine="0"/>
        <w:jc w:val="left"/>
      </w:pPr>
    </w:p>
    <w:p>
      <w:pPr>
        <w:pStyle w:val="BodyText"/>
        <w:spacing w:line="360" w:lineRule="auto"/>
        <w:ind w:right="270"/>
      </w:pPr>
      <w:r>
        <w:rPr/>
        <w:t>Соотношение полярностей разрядов молнии зависит от географического положения местности. В отсутствие местных данных принимают это соотношение равным 10 % для разрядов с положительными токами и 90 % для разрядов с отрицательными токами.</w:t>
      </w:r>
    </w:p>
    <w:p>
      <w:pPr>
        <w:pStyle w:val="BodyText"/>
        <w:spacing w:line="357" w:lineRule="auto"/>
        <w:ind w:right="272"/>
      </w:pPr>
      <w:r>
        <w:rPr>
          <w:position w:val="2"/>
        </w:rPr>
        <w:t>Действия молнии обусловлены пиковым значением тока I, полным зарядом Q</w:t>
      </w:r>
      <w:r>
        <w:rPr>
          <w:sz w:val="16"/>
        </w:rPr>
        <w:t>полн</w:t>
      </w:r>
      <w:r>
        <w:rPr>
          <w:position w:val="2"/>
        </w:rPr>
        <w:t>, зарядом в импульсе Q</w:t>
      </w:r>
      <w:r>
        <w:rPr>
          <w:sz w:val="16"/>
        </w:rPr>
        <w:t>имп</w:t>
      </w:r>
      <w:r>
        <w:rPr>
          <w:spacing w:val="39"/>
          <w:sz w:val="16"/>
        </w:rPr>
        <w:t> </w:t>
      </w:r>
      <w:r>
        <w:rPr>
          <w:position w:val="2"/>
        </w:rPr>
        <w:t>и удельной энергией W/R. Наибольшие значения этих параметров </w:t>
      </w:r>
      <w:r>
        <w:rPr/>
        <w:t>наблюдаются при положительных разрядах.</w:t>
      </w:r>
    </w:p>
    <w:p>
      <w:pPr>
        <w:pStyle w:val="BodyText"/>
        <w:spacing w:before="3"/>
        <w:ind w:left="960" w:firstLine="0"/>
      </w:pPr>
      <w:r>
        <w:rPr/>
        <w:t>Комплекс</w:t>
      </w:r>
      <w:r>
        <w:rPr>
          <w:spacing w:val="-3"/>
        </w:rPr>
        <w:t> </w:t>
      </w:r>
      <w:r>
        <w:rPr/>
        <w:t>средств</w:t>
      </w:r>
      <w:r>
        <w:rPr>
          <w:spacing w:val="-3"/>
        </w:rPr>
        <w:t> </w:t>
      </w:r>
      <w:r>
        <w:rPr/>
        <w:t>молниезащиты</w:t>
      </w:r>
      <w:r>
        <w:rPr>
          <w:spacing w:val="-2"/>
        </w:rPr>
        <w:t> </w:t>
      </w:r>
      <w:r>
        <w:rPr/>
        <w:t>зданий</w:t>
      </w:r>
      <w:r>
        <w:rPr>
          <w:spacing w:val="-4"/>
        </w:rPr>
        <w:t> </w:t>
      </w:r>
      <w:r>
        <w:rPr/>
        <w:t>или</w:t>
      </w:r>
      <w:r>
        <w:rPr>
          <w:spacing w:val="-1"/>
        </w:rPr>
        <w:t> </w:t>
      </w:r>
      <w:r>
        <w:rPr/>
        <w:t>сооружений включает</w:t>
      </w:r>
      <w:r>
        <w:rPr>
          <w:spacing w:val="-2"/>
        </w:rPr>
        <w:t> </w:t>
      </w:r>
      <w:r>
        <w:rPr/>
        <w:t>в</w:t>
      </w:r>
      <w:r>
        <w:rPr>
          <w:spacing w:val="-2"/>
        </w:rPr>
        <w:t> себя:</w:t>
      </w:r>
    </w:p>
    <w:p>
      <w:pPr>
        <w:pStyle w:val="BodyText"/>
        <w:spacing w:before="139"/>
        <w:ind w:left="960" w:firstLine="0"/>
      </w:pPr>
      <w:r>
        <w:rPr/>
        <w:t>–</w:t>
      </w:r>
      <w:r>
        <w:rPr>
          <w:spacing w:val="-14"/>
        </w:rPr>
        <w:t> </w:t>
      </w:r>
      <w:r>
        <w:rPr/>
        <w:t>устройства</w:t>
      </w:r>
      <w:r>
        <w:rPr>
          <w:spacing w:val="-14"/>
        </w:rPr>
        <w:t> </w:t>
      </w:r>
      <w:r>
        <w:rPr/>
        <w:t>защиты</w:t>
      </w:r>
      <w:r>
        <w:rPr>
          <w:spacing w:val="-15"/>
        </w:rPr>
        <w:t> </w:t>
      </w:r>
      <w:r>
        <w:rPr/>
        <w:t>от</w:t>
      </w:r>
      <w:r>
        <w:rPr>
          <w:spacing w:val="-10"/>
        </w:rPr>
        <w:t> </w:t>
      </w:r>
      <w:r>
        <w:rPr/>
        <w:t>прямых</w:t>
      </w:r>
      <w:r>
        <w:rPr>
          <w:spacing w:val="-9"/>
        </w:rPr>
        <w:t> </w:t>
      </w:r>
      <w:r>
        <w:rPr/>
        <w:t>ударов</w:t>
      </w:r>
      <w:r>
        <w:rPr>
          <w:spacing w:val="-13"/>
        </w:rPr>
        <w:t> </w:t>
      </w:r>
      <w:r>
        <w:rPr/>
        <w:t>молнии</w:t>
      </w:r>
      <w:r>
        <w:rPr>
          <w:spacing w:val="-12"/>
        </w:rPr>
        <w:t> </w:t>
      </w:r>
      <w:r>
        <w:rPr/>
        <w:t>–</w:t>
      </w:r>
      <w:r>
        <w:rPr>
          <w:spacing w:val="-13"/>
        </w:rPr>
        <w:t> </w:t>
      </w:r>
      <w:r>
        <w:rPr/>
        <w:t>это</w:t>
      </w:r>
      <w:r>
        <w:rPr>
          <w:spacing w:val="-14"/>
        </w:rPr>
        <w:t> </w:t>
      </w:r>
      <w:r>
        <w:rPr/>
        <w:t>внешняя</w:t>
      </w:r>
      <w:r>
        <w:rPr>
          <w:spacing w:val="-14"/>
        </w:rPr>
        <w:t> </w:t>
      </w:r>
      <w:r>
        <w:rPr/>
        <w:t>молниезащитная</w:t>
      </w:r>
      <w:r>
        <w:rPr>
          <w:spacing w:val="-13"/>
        </w:rPr>
        <w:t> </w:t>
      </w:r>
      <w:r>
        <w:rPr>
          <w:spacing w:val="-2"/>
        </w:rPr>
        <w:t>система</w:t>
      </w:r>
    </w:p>
    <w:p>
      <w:pPr>
        <w:pStyle w:val="BodyText"/>
        <w:spacing w:before="137"/>
        <w:ind w:firstLine="0"/>
        <w:jc w:val="left"/>
      </w:pPr>
      <w:r>
        <w:rPr/>
        <w:t>–</w:t>
      </w:r>
      <w:r>
        <w:rPr>
          <w:spacing w:val="-2"/>
        </w:rPr>
        <w:t> МЗС);</w:t>
      </w:r>
    </w:p>
    <w:p>
      <w:pPr>
        <w:pStyle w:val="BodyText"/>
        <w:spacing w:before="139"/>
        <w:ind w:left="960" w:firstLine="0"/>
      </w:pPr>
      <w:r>
        <w:rPr/>
        <w:t>–</w:t>
      </w:r>
      <w:r>
        <w:rPr>
          <w:spacing w:val="-3"/>
        </w:rPr>
        <w:t> </w:t>
      </w:r>
      <w:r>
        <w:rPr/>
        <w:t>устройства</w:t>
      </w:r>
      <w:r>
        <w:rPr>
          <w:spacing w:val="-3"/>
        </w:rPr>
        <w:t> </w:t>
      </w:r>
      <w:r>
        <w:rPr/>
        <w:t>защиты</w:t>
      </w:r>
      <w:r>
        <w:rPr>
          <w:spacing w:val="-4"/>
        </w:rPr>
        <w:t> </w:t>
      </w:r>
      <w:r>
        <w:rPr/>
        <w:t>от</w:t>
      </w:r>
      <w:r>
        <w:rPr>
          <w:spacing w:val="-2"/>
        </w:rPr>
        <w:t> </w:t>
      </w:r>
      <w:r>
        <w:rPr/>
        <w:t>вторичных</w:t>
      </w:r>
      <w:r>
        <w:rPr>
          <w:spacing w:val="-1"/>
        </w:rPr>
        <w:t> </w:t>
      </w:r>
      <w:r>
        <w:rPr/>
        <w:t>воздействий</w:t>
      </w:r>
      <w:r>
        <w:rPr>
          <w:spacing w:val="-2"/>
        </w:rPr>
        <w:t> </w:t>
      </w:r>
      <w:r>
        <w:rPr/>
        <w:t>молнии</w:t>
      </w:r>
      <w:r>
        <w:rPr>
          <w:spacing w:val="-1"/>
        </w:rPr>
        <w:t> </w:t>
      </w:r>
      <w:r>
        <w:rPr/>
        <w:t>–</w:t>
      </w:r>
      <w:r>
        <w:rPr>
          <w:spacing w:val="-3"/>
        </w:rPr>
        <w:t> </w:t>
      </w:r>
      <w:r>
        <w:rPr/>
        <w:t>это</w:t>
      </w:r>
      <w:r>
        <w:rPr>
          <w:spacing w:val="-2"/>
        </w:rPr>
        <w:t> </w:t>
      </w:r>
      <w:r>
        <w:rPr/>
        <w:t>внутренняя</w:t>
      </w:r>
      <w:r>
        <w:rPr>
          <w:spacing w:val="-2"/>
        </w:rPr>
        <w:t> МЗС).</w:t>
      </w:r>
    </w:p>
    <w:p>
      <w:pPr>
        <w:pStyle w:val="BodyText"/>
        <w:spacing w:line="360" w:lineRule="auto" w:before="137"/>
        <w:ind w:right="271"/>
      </w:pPr>
      <w:r>
        <w:rPr/>
        <w:t>В частных случаях молниезащита может содержать только внешние или только внутренние устройства. В общем случае часть токов молнии протекает по элементам внутренней молниезащиты.</w:t>
      </w:r>
    </w:p>
    <w:p>
      <w:pPr>
        <w:pStyle w:val="BodyText"/>
        <w:spacing w:line="360" w:lineRule="auto" w:before="1"/>
        <w:ind w:right="273"/>
      </w:pPr>
      <w:r>
        <w:rPr/>
        <w:t>Внешняя МЗС может быть изолирована от сооружения. Это могут быть отдельно стоящие молниеотводы – стержневые или тросовые, а также соседние сооружения, выполняющие функции естественных молниеотводов, или молниезащитная система может быть установлена на защищаемом сооружении и даже быть его частью.</w:t>
      </w:r>
    </w:p>
    <w:p>
      <w:pPr>
        <w:pStyle w:val="BodyText"/>
        <w:spacing w:line="360" w:lineRule="auto"/>
        <w:ind w:right="271"/>
      </w:pPr>
      <w:r>
        <w:rPr/>
        <w:t>Внутренние устройства молниезащиты предназначены для ограничения электромагнитных воздействий тока молнии и для предотвращения искрений внутри защищаемого объекта.</w:t>
      </w:r>
    </w:p>
    <w:p>
      <w:pPr>
        <w:pStyle w:val="BodyText"/>
        <w:spacing w:line="360" w:lineRule="auto"/>
        <w:ind w:right="275"/>
      </w:pPr>
      <w:r>
        <w:rPr/>
        <w:t>В качестве естественных молниеприемников могут рассматриваться следующие конструктивные элементы зданий и сооружений:</w:t>
      </w:r>
    </w:p>
    <w:p>
      <w:pPr>
        <w:pStyle w:val="ListParagraph"/>
        <w:numPr>
          <w:ilvl w:val="0"/>
          <w:numId w:val="74"/>
        </w:numPr>
        <w:tabs>
          <w:tab w:pos="1218" w:val="left" w:leader="none"/>
        </w:tabs>
        <w:spacing w:line="240" w:lineRule="auto" w:before="0" w:after="0"/>
        <w:ind w:left="1218" w:right="0" w:hanging="258"/>
        <w:jc w:val="both"/>
        <w:rPr>
          <w:sz w:val="24"/>
        </w:rPr>
      </w:pPr>
      <w:r>
        <w:rPr>
          <w:sz w:val="24"/>
        </w:rPr>
        <w:t>металлическая</w:t>
      </w:r>
      <w:r>
        <w:rPr>
          <w:spacing w:val="-5"/>
          <w:sz w:val="24"/>
        </w:rPr>
        <w:t> </w:t>
      </w:r>
      <w:r>
        <w:rPr>
          <w:sz w:val="24"/>
        </w:rPr>
        <w:t>кровля</w:t>
      </w:r>
      <w:r>
        <w:rPr>
          <w:spacing w:val="-3"/>
          <w:sz w:val="24"/>
        </w:rPr>
        <w:t> </w:t>
      </w:r>
      <w:r>
        <w:rPr>
          <w:sz w:val="24"/>
        </w:rPr>
        <w:t>защищаемых объектов</w:t>
      </w:r>
      <w:r>
        <w:rPr>
          <w:spacing w:val="-4"/>
          <w:sz w:val="24"/>
        </w:rPr>
        <w:t> </w:t>
      </w:r>
      <w:r>
        <w:rPr>
          <w:sz w:val="24"/>
        </w:rPr>
        <w:t>при</w:t>
      </w:r>
      <w:r>
        <w:rPr>
          <w:spacing w:val="-2"/>
          <w:sz w:val="24"/>
        </w:rPr>
        <w:t> </w:t>
      </w:r>
      <w:r>
        <w:rPr>
          <w:sz w:val="24"/>
        </w:rPr>
        <w:t>определенных</w:t>
      </w:r>
      <w:r>
        <w:rPr>
          <w:spacing w:val="2"/>
          <w:sz w:val="24"/>
        </w:rPr>
        <w:t> </w:t>
      </w:r>
      <w:r>
        <w:rPr>
          <w:spacing w:val="-2"/>
          <w:sz w:val="24"/>
        </w:rPr>
        <w:t>условиях;</w:t>
      </w:r>
    </w:p>
    <w:p>
      <w:pPr>
        <w:spacing w:after="0" w:line="240" w:lineRule="auto"/>
        <w:jc w:val="both"/>
        <w:rPr>
          <w:sz w:val="24"/>
        </w:rPr>
        <w:sectPr>
          <w:pgSz w:w="11910" w:h="16840"/>
          <w:pgMar w:header="710" w:footer="1029" w:top="1500" w:bottom="1220" w:left="880" w:right="860"/>
        </w:sectPr>
      </w:pPr>
    </w:p>
    <w:p>
      <w:pPr>
        <w:pStyle w:val="ListParagraph"/>
        <w:numPr>
          <w:ilvl w:val="0"/>
          <w:numId w:val="74"/>
        </w:numPr>
        <w:tabs>
          <w:tab w:pos="1326" w:val="left" w:leader="none"/>
        </w:tabs>
        <w:spacing w:line="360" w:lineRule="auto" w:before="0" w:after="0"/>
        <w:ind w:left="252" w:right="276" w:firstLine="708"/>
        <w:jc w:val="both"/>
        <w:rPr>
          <w:sz w:val="24"/>
        </w:rPr>
      </w:pPr>
      <w:r>
        <w:rPr>
          <w:sz w:val="24"/>
        </w:rPr>
        <w:t>металлические конструкции крыши или соединенная между собой стальная </w:t>
      </w:r>
      <w:r>
        <w:rPr>
          <w:spacing w:val="-2"/>
          <w:sz w:val="24"/>
        </w:rPr>
        <w:t>арматура;</w:t>
      </w:r>
    </w:p>
    <w:p>
      <w:pPr>
        <w:pStyle w:val="ListParagraph"/>
        <w:numPr>
          <w:ilvl w:val="0"/>
          <w:numId w:val="74"/>
        </w:numPr>
        <w:tabs>
          <w:tab w:pos="1235" w:val="left" w:leader="none"/>
        </w:tabs>
        <w:spacing w:line="360" w:lineRule="auto" w:before="0" w:after="0"/>
        <w:ind w:left="252" w:right="272" w:firstLine="708"/>
        <w:jc w:val="both"/>
        <w:rPr>
          <w:sz w:val="24"/>
        </w:rPr>
      </w:pPr>
      <w:r>
        <w:rPr>
          <w:sz w:val="24"/>
        </w:rPr>
        <w:t>металлические элементы типа водосточных труб, украшений, ограждений по краю крыши и т. п., если их сечение не меньше значений, предписанных для обычных </w:t>
      </w:r>
      <w:r>
        <w:rPr>
          <w:spacing w:val="-2"/>
          <w:sz w:val="24"/>
        </w:rPr>
        <w:t>молниеприемников;</w:t>
      </w:r>
    </w:p>
    <w:p>
      <w:pPr>
        <w:pStyle w:val="ListParagraph"/>
        <w:numPr>
          <w:ilvl w:val="0"/>
          <w:numId w:val="74"/>
        </w:numPr>
        <w:tabs>
          <w:tab w:pos="1297" w:val="left" w:leader="none"/>
        </w:tabs>
        <w:spacing w:line="360" w:lineRule="auto" w:before="0" w:after="0"/>
        <w:ind w:left="252" w:right="270" w:firstLine="708"/>
        <w:jc w:val="both"/>
        <w:rPr>
          <w:sz w:val="24"/>
        </w:rPr>
      </w:pPr>
      <w:r>
        <w:rPr>
          <w:sz w:val="24"/>
        </w:rPr>
        <w:t>технологические металлические трубы и резервуары, если они выполнены из металла</w:t>
      </w:r>
      <w:r>
        <w:rPr>
          <w:spacing w:val="-11"/>
          <w:sz w:val="24"/>
        </w:rPr>
        <w:t> </w:t>
      </w:r>
      <w:r>
        <w:rPr>
          <w:sz w:val="24"/>
        </w:rPr>
        <w:t>толщиной</w:t>
      </w:r>
      <w:r>
        <w:rPr>
          <w:spacing w:val="-11"/>
          <w:sz w:val="24"/>
        </w:rPr>
        <w:t> </w:t>
      </w:r>
      <w:r>
        <w:rPr>
          <w:sz w:val="24"/>
        </w:rPr>
        <w:t>не</w:t>
      </w:r>
      <w:r>
        <w:rPr>
          <w:spacing w:val="-11"/>
          <w:sz w:val="24"/>
        </w:rPr>
        <w:t> </w:t>
      </w:r>
      <w:r>
        <w:rPr>
          <w:sz w:val="24"/>
        </w:rPr>
        <w:t>менее</w:t>
      </w:r>
      <w:r>
        <w:rPr>
          <w:spacing w:val="-11"/>
          <w:sz w:val="24"/>
        </w:rPr>
        <w:t> </w:t>
      </w:r>
      <w:r>
        <w:rPr>
          <w:sz w:val="24"/>
        </w:rPr>
        <w:t>2,5</w:t>
      </w:r>
      <w:r>
        <w:rPr>
          <w:spacing w:val="-10"/>
          <w:sz w:val="24"/>
        </w:rPr>
        <w:t> </w:t>
      </w:r>
      <w:r>
        <w:rPr>
          <w:sz w:val="24"/>
        </w:rPr>
        <w:t>мм</w:t>
      </w:r>
      <w:r>
        <w:rPr>
          <w:spacing w:val="-10"/>
          <w:sz w:val="24"/>
        </w:rPr>
        <w:t> </w:t>
      </w:r>
      <w:r>
        <w:rPr>
          <w:sz w:val="24"/>
        </w:rPr>
        <w:t>и</w:t>
      </w:r>
      <w:r>
        <w:rPr>
          <w:spacing w:val="-9"/>
          <w:sz w:val="24"/>
        </w:rPr>
        <w:t> </w:t>
      </w:r>
      <w:r>
        <w:rPr>
          <w:sz w:val="24"/>
        </w:rPr>
        <w:t>его</w:t>
      </w:r>
      <w:r>
        <w:rPr>
          <w:spacing w:val="-10"/>
          <w:sz w:val="24"/>
        </w:rPr>
        <w:t> </w:t>
      </w:r>
      <w:r>
        <w:rPr>
          <w:sz w:val="24"/>
        </w:rPr>
        <w:t>проплавление</w:t>
      </w:r>
      <w:r>
        <w:rPr>
          <w:spacing w:val="-11"/>
          <w:sz w:val="24"/>
        </w:rPr>
        <w:t> </w:t>
      </w:r>
      <w:r>
        <w:rPr>
          <w:sz w:val="24"/>
        </w:rPr>
        <w:t>или</w:t>
      </w:r>
      <w:r>
        <w:rPr>
          <w:spacing w:val="-11"/>
          <w:sz w:val="24"/>
        </w:rPr>
        <w:t> </w:t>
      </w:r>
      <w:r>
        <w:rPr>
          <w:sz w:val="24"/>
        </w:rPr>
        <w:t>прожог</w:t>
      </w:r>
      <w:r>
        <w:rPr>
          <w:spacing w:val="-12"/>
          <w:sz w:val="24"/>
        </w:rPr>
        <w:t> </w:t>
      </w:r>
      <w:r>
        <w:rPr>
          <w:sz w:val="24"/>
        </w:rPr>
        <w:t>не</w:t>
      </w:r>
      <w:r>
        <w:rPr>
          <w:spacing w:val="-13"/>
          <w:sz w:val="24"/>
        </w:rPr>
        <w:t> </w:t>
      </w:r>
      <w:r>
        <w:rPr>
          <w:sz w:val="24"/>
        </w:rPr>
        <w:t>приведет</w:t>
      </w:r>
      <w:r>
        <w:rPr>
          <w:spacing w:val="-9"/>
          <w:sz w:val="24"/>
        </w:rPr>
        <w:t> </w:t>
      </w:r>
      <w:r>
        <w:rPr>
          <w:sz w:val="24"/>
        </w:rPr>
        <w:t>к</w:t>
      </w:r>
      <w:r>
        <w:rPr>
          <w:spacing w:val="-11"/>
          <w:sz w:val="24"/>
        </w:rPr>
        <w:t> </w:t>
      </w:r>
      <w:r>
        <w:rPr>
          <w:sz w:val="24"/>
        </w:rPr>
        <w:t>опасным</w:t>
      </w:r>
      <w:r>
        <w:rPr>
          <w:spacing w:val="-10"/>
          <w:sz w:val="24"/>
        </w:rPr>
        <w:t> </w:t>
      </w:r>
      <w:r>
        <w:rPr>
          <w:sz w:val="24"/>
        </w:rPr>
        <w:t>или недопустимым последствиям;</w:t>
      </w:r>
    </w:p>
    <w:p>
      <w:pPr>
        <w:pStyle w:val="ListParagraph"/>
        <w:numPr>
          <w:ilvl w:val="0"/>
          <w:numId w:val="74"/>
        </w:numPr>
        <w:tabs>
          <w:tab w:pos="1239" w:val="left" w:leader="none"/>
        </w:tabs>
        <w:spacing w:line="360" w:lineRule="auto" w:before="0" w:after="0"/>
        <w:ind w:left="252" w:right="270" w:firstLine="708"/>
        <w:jc w:val="both"/>
        <w:rPr>
          <w:sz w:val="24"/>
        </w:rPr>
      </w:pPr>
      <w:r>
        <w:rPr>
          <w:sz w:val="24"/>
        </w:rPr>
        <w:t>металлические трубы и резервуары, если они выполнены из металла толщиной не менее указанных значений t, приведенных в таблице 2.19, и если повышение температуры с внутренней стороны объекта в точке удара молнии не представляет опасности.</w:t>
      </w:r>
    </w:p>
    <w:p>
      <w:pPr>
        <w:pStyle w:val="BodyText"/>
        <w:spacing w:before="132"/>
        <w:ind w:left="0" w:firstLine="0"/>
        <w:jc w:val="left"/>
      </w:pPr>
    </w:p>
    <w:p>
      <w:pPr>
        <w:pStyle w:val="BodyText"/>
        <w:ind w:firstLine="0"/>
        <w:jc w:val="left"/>
      </w:pPr>
      <w:r>
        <w:rPr/>
        <w:t>Таблица</w:t>
      </w:r>
      <w:r>
        <w:rPr>
          <w:spacing w:val="-2"/>
        </w:rPr>
        <w:t> </w:t>
      </w:r>
      <w:r>
        <w:rPr/>
        <w:t>2.19 –</w:t>
      </w:r>
      <w:r>
        <w:rPr>
          <w:spacing w:val="-1"/>
        </w:rPr>
        <w:t> </w:t>
      </w:r>
      <w:r>
        <w:rPr/>
        <w:t>Уровни</w:t>
      </w:r>
      <w:r>
        <w:rPr>
          <w:spacing w:val="-2"/>
        </w:rPr>
        <w:t> </w:t>
      </w:r>
      <w:r>
        <w:rPr/>
        <w:t>защиты</w:t>
      </w:r>
      <w:r>
        <w:rPr>
          <w:spacing w:val="-2"/>
        </w:rPr>
        <w:t> </w:t>
      </w:r>
      <w:r>
        <w:rPr/>
        <w:t>в</w:t>
      </w:r>
      <w:r>
        <w:rPr>
          <w:spacing w:val="-1"/>
        </w:rPr>
        <w:t> </w:t>
      </w:r>
      <w:r>
        <w:rPr/>
        <w:t>зависимости</w:t>
      </w:r>
      <w:r>
        <w:rPr>
          <w:spacing w:val="-3"/>
        </w:rPr>
        <w:t> </w:t>
      </w:r>
      <w:r>
        <w:rPr/>
        <w:t>от </w:t>
      </w:r>
      <w:r>
        <w:rPr>
          <w:spacing w:val="-2"/>
        </w:rPr>
        <w:t>металла</w:t>
      </w:r>
    </w:p>
    <w:p>
      <w:pPr>
        <w:pStyle w:val="BodyText"/>
        <w:spacing w:before="7"/>
        <w:ind w:left="0" w:firstLine="0"/>
        <w:jc w:val="left"/>
        <w:rPr>
          <w:sz w:val="12"/>
        </w:rPr>
      </w:pPr>
    </w:p>
    <w:tbl>
      <w:tblPr>
        <w:tblW w:w="0" w:type="auto"/>
        <w:jc w:val="left"/>
        <w:tblInd w:w="2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25"/>
        <w:gridCol w:w="2695"/>
        <w:gridCol w:w="4109"/>
      </w:tblGrid>
      <w:tr>
        <w:trPr>
          <w:trHeight w:val="429" w:hRule="atLeast"/>
        </w:trPr>
        <w:tc>
          <w:tcPr>
            <w:tcW w:w="2825" w:type="dxa"/>
          </w:tcPr>
          <w:p>
            <w:pPr>
              <w:pStyle w:val="TableParagraph"/>
              <w:ind w:left="74"/>
              <w:rPr>
                <w:sz w:val="24"/>
              </w:rPr>
            </w:pPr>
            <w:r>
              <w:rPr>
                <w:sz w:val="24"/>
              </w:rPr>
              <w:t>Уровень</w:t>
            </w:r>
            <w:r>
              <w:rPr>
                <w:spacing w:val="-3"/>
                <w:sz w:val="24"/>
              </w:rPr>
              <w:t> </w:t>
            </w:r>
            <w:r>
              <w:rPr>
                <w:spacing w:val="-2"/>
                <w:sz w:val="24"/>
              </w:rPr>
              <w:t>защиты</w:t>
            </w:r>
          </w:p>
        </w:tc>
        <w:tc>
          <w:tcPr>
            <w:tcW w:w="2695" w:type="dxa"/>
          </w:tcPr>
          <w:p>
            <w:pPr>
              <w:pStyle w:val="TableParagraph"/>
              <w:ind w:left="74"/>
              <w:rPr>
                <w:sz w:val="24"/>
              </w:rPr>
            </w:pPr>
            <w:r>
              <w:rPr>
                <w:spacing w:val="-2"/>
                <w:sz w:val="24"/>
              </w:rPr>
              <w:t>Материал</w:t>
            </w:r>
          </w:p>
        </w:tc>
        <w:tc>
          <w:tcPr>
            <w:tcW w:w="4109" w:type="dxa"/>
          </w:tcPr>
          <w:p>
            <w:pPr>
              <w:pStyle w:val="TableParagraph"/>
              <w:ind w:left="71"/>
              <w:rPr>
                <w:sz w:val="24"/>
              </w:rPr>
            </w:pPr>
            <w:r>
              <w:rPr>
                <w:sz w:val="24"/>
              </w:rPr>
              <w:t>Толщина</w:t>
            </w:r>
            <w:r>
              <w:rPr>
                <w:spacing w:val="-4"/>
                <w:sz w:val="24"/>
              </w:rPr>
              <w:t> </w:t>
            </w:r>
            <w:r>
              <w:rPr>
                <w:sz w:val="24"/>
              </w:rPr>
              <w:t>t, мм, не</w:t>
            </w:r>
            <w:r>
              <w:rPr>
                <w:spacing w:val="-1"/>
                <w:sz w:val="24"/>
              </w:rPr>
              <w:t> </w:t>
            </w:r>
            <w:r>
              <w:rPr>
                <w:spacing w:val="-4"/>
                <w:sz w:val="24"/>
              </w:rPr>
              <w:t>менее</w:t>
            </w:r>
          </w:p>
        </w:tc>
      </w:tr>
      <w:tr>
        <w:trPr>
          <w:trHeight w:val="426" w:hRule="atLeast"/>
        </w:trPr>
        <w:tc>
          <w:tcPr>
            <w:tcW w:w="2825" w:type="dxa"/>
          </w:tcPr>
          <w:p>
            <w:pPr>
              <w:pStyle w:val="TableParagraph"/>
              <w:ind w:left="74"/>
              <w:rPr>
                <w:sz w:val="24"/>
              </w:rPr>
            </w:pPr>
            <w:r>
              <w:rPr>
                <w:sz w:val="24"/>
              </w:rPr>
              <w:t>I-</w:t>
            </w:r>
            <w:r>
              <w:rPr>
                <w:spacing w:val="-5"/>
                <w:sz w:val="24"/>
              </w:rPr>
              <w:t>IV</w:t>
            </w:r>
          </w:p>
        </w:tc>
        <w:tc>
          <w:tcPr>
            <w:tcW w:w="2695" w:type="dxa"/>
          </w:tcPr>
          <w:p>
            <w:pPr>
              <w:pStyle w:val="TableParagraph"/>
              <w:ind w:left="74"/>
              <w:rPr>
                <w:sz w:val="24"/>
              </w:rPr>
            </w:pPr>
            <w:r>
              <w:rPr>
                <w:spacing w:val="-2"/>
                <w:sz w:val="24"/>
              </w:rPr>
              <w:t>Железо</w:t>
            </w:r>
          </w:p>
        </w:tc>
        <w:tc>
          <w:tcPr>
            <w:tcW w:w="4109" w:type="dxa"/>
          </w:tcPr>
          <w:p>
            <w:pPr>
              <w:pStyle w:val="TableParagraph"/>
              <w:ind w:left="71"/>
              <w:rPr>
                <w:sz w:val="24"/>
              </w:rPr>
            </w:pPr>
            <w:r>
              <w:rPr>
                <w:spacing w:val="-10"/>
                <w:sz w:val="24"/>
              </w:rPr>
              <w:t>4</w:t>
            </w:r>
          </w:p>
        </w:tc>
      </w:tr>
      <w:tr>
        <w:trPr>
          <w:trHeight w:val="429" w:hRule="atLeast"/>
        </w:trPr>
        <w:tc>
          <w:tcPr>
            <w:tcW w:w="2825" w:type="dxa"/>
          </w:tcPr>
          <w:p>
            <w:pPr>
              <w:pStyle w:val="TableParagraph"/>
              <w:spacing w:before="11"/>
              <w:ind w:left="74"/>
              <w:rPr>
                <w:sz w:val="24"/>
              </w:rPr>
            </w:pPr>
            <w:r>
              <w:rPr>
                <w:sz w:val="24"/>
              </w:rPr>
              <w:t>I-</w:t>
            </w:r>
            <w:r>
              <w:rPr>
                <w:spacing w:val="-5"/>
                <w:sz w:val="24"/>
              </w:rPr>
              <w:t>IV</w:t>
            </w:r>
          </w:p>
        </w:tc>
        <w:tc>
          <w:tcPr>
            <w:tcW w:w="2695" w:type="dxa"/>
          </w:tcPr>
          <w:p>
            <w:pPr>
              <w:pStyle w:val="TableParagraph"/>
              <w:spacing w:before="11"/>
              <w:ind w:left="74"/>
              <w:rPr>
                <w:sz w:val="24"/>
              </w:rPr>
            </w:pPr>
            <w:r>
              <w:rPr>
                <w:spacing w:val="-4"/>
                <w:sz w:val="24"/>
              </w:rPr>
              <w:t>Медь</w:t>
            </w:r>
          </w:p>
        </w:tc>
        <w:tc>
          <w:tcPr>
            <w:tcW w:w="4109" w:type="dxa"/>
          </w:tcPr>
          <w:p>
            <w:pPr>
              <w:pStyle w:val="TableParagraph"/>
              <w:spacing w:before="11"/>
              <w:ind w:left="71"/>
              <w:rPr>
                <w:sz w:val="24"/>
              </w:rPr>
            </w:pPr>
            <w:r>
              <w:rPr>
                <w:spacing w:val="-10"/>
                <w:sz w:val="24"/>
              </w:rPr>
              <w:t>5</w:t>
            </w:r>
          </w:p>
        </w:tc>
      </w:tr>
      <w:tr>
        <w:trPr>
          <w:trHeight w:val="429" w:hRule="atLeast"/>
        </w:trPr>
        <w:tc>
          <w:tcPr>
            <w:tcW w:w="2825" w:type="dxa"/>
          </w:tcPr>
          <w:p>
            <w:pPr>
              <w:pStyle w:val="TableParagraph"/>
              <w:spacing w:before="11"/>
              <w:ind w:left="74"/>
              <w:rPr>
                <w:sz w:val="24"/>
              </w:rPr>
            </w:pPr>
            <w:r>
              <w:rPr>
                <w:sz w:val="24"/>
              </w:rPr>
              <w:t>I-</w:t>
            </w:r>
            <w:r>
              <w:rPr>
                <w:spacing w:val="-5"/>
                <w:sz w:val="24"/>
              </w:rPr>
              <w:t>IV</w:t>
            </w:r>
          </w:p>
        </w:tc>
        <w:tc>
          <w:tcPr>
            <w:tcW w:w="2695" w:type="dxa"/>
          </w:tcPr>
          <w:p>
            <w:pPr>
              <w:pStyle w:val="TableParagraph"/>
              <w:spacing w:before="11"/>
              <w:ind w:left="74"/>
              <w:rPr>
                <w:sz w:val="24"/>
              </w:rPr>
            </w:pPr>
            <w:r>
              <w:rPr>
                <w:spacing w:val="-2"/>
                <w:sz w:val="24"/>
              </w:rPr>
              <w:t>Алюминий</w:t>
            </w:r>
          </w:p>
        </w:tc>
        <w:tc>
          <w:tcPr>
            <w:tcW w:w="4109" w:type="dxa"/>
          </w:tcPr>
          <w:p>
            <w:pPr>
              <w:pStyle w:val="TableParagraph"/>
              <w:spacing w:before="11"/>
              <w:ind w:left="71"/>
              <w:rPr>
                <w:sz w:val="24"/>
              </w:rPr>
            </w:pPr>
            <w:r>
              <w:rPr>
                <w:spacing w:val="-10"/>
                <w:sz w:val="24"/>
              </w:rPr>
              <w:t>7</w:t>
            </w:r>
          </w:p>
        </w:tc>
      </w:tr>
    </w:tbl>
    <w:p>
      <w:pPr>
        <w:pStyle w:val="BodyText"/>
        <w:ind w:left="0" w:firstLine="0"/>
        <w:jc w:val="left"/>
      </w:pPr>
    </w:p>
    <w:p>
      <w:pPr>
        <w:pStyle w:val="BodyText"/>
        <w:spacing w:before="223"/>
        <w:ind w:left="0" w:firstLine="0"/>
        <w:jc w:val="left"/>
      </w:pPr>
    </w:p>
    <w:p>
      <w:pPr>
        <w:pStyle w:val="Heading3"/>
        <w:numPr>
          <w:ilvl w:val="3"/>
          <w:numId w:val="37"/>
        </w:numPr>
        <w:tabs>
          <w:tab w:pos="1440" w:val="left" w:leader="none"/>
        </w:tabs>
        <w:spacing w:line="240" w:lineRule="auto" w:before="0" w:after="0"/>
        <w:ind w:left="1440" w:right="0" w:hanging="480"/>
        <w:jc w:val="left"/>
      </w:pPr>
      <w:bookmarkStart w:name="2.15 Безопасная эксплуатация сосудов, ра" w:id="43"/>
      <w:bookmarkEnd w:id="43"/>
      <w:r>
        <w:rPr>
          <w:b w:val="0"/>
        </w:rPr>
      </w:r>
      <w:r>
        <w:rPr/>
        <w:t>Безопасная</w:t>
      </w:r>
      <w:r>
        <w:rPr>
          <w:spacing w:val="-7"/>
        </w:rPr>
        <w:t> </w:t>
      </w:r>
      <w:r>
        <w:rPr/>
        <w:t>эксплуатация</w:t>
      </w:r>
      <w:r>
        <w:rPr>
          <w:spacing w:val="-5"/>
        </w:rPr>
        <w:t> </w:t>
      </w:r>
      <w:r>
        <w:rPr/>
        <w:t>сосудов,</w:t>
      </w:r>
      <w:r>
        <w:rPr>
          <w:spacing w:val="-3"/>
        </w:rPr>
        <w:t> </w:t>
      </w:r>
      <w:r>
        <w:rPr/>
        <w:t>работающих</w:t>
      </w:r>
      <w:r>
        <w:rPr>
          <w:spacing w:val="-4"/>
        </w:rPr>
        <w:t> </w:t>
      </w:r>
      <w:r>
        <w:rPr/>
        <w:t>под</w:t>
      </w:r>
      <w:r>
        <w:rPr>
          <w:spacing w:val="-2"/>
        </w:rPr>
        <w:t> давлением</w:t>
      </w:r>
    </w:p>
    <w:p>
      <w:pPr>
        <w:pStyle w:val="BodyText"/>
        <w:spacing w:before="79"/>
        <w:ind w:left="0" w:firstLine="0"/>
        <w:jc w:val="left"/>
        <w:rPr>
          <w:b/>
        </w:rPr>
      </w:pPr>
    </w:p>
    <w:p>
      <w:pPr>
        <w:pStyle w:val="BodyText"/>
        <w:spacing w:line="360" w:lineRule="auto"/>
        <w:ind w:right="271"/>
      </w:pPr>
      <w:r>
        <w:rPr/>
        <w:t>Сосудом, работающим под избыточным давлением, называется закрытая емкость, предназначенная для ведения химических, тепловых и других технологических процессов, а также для хранения и транспортирования газообразных, жидких и других веществ. Границей сосуда являются входные и выходные штуцеры. Сосуд может быть передвижным или </w:t>
      </w:r>
      <w:r>
        <w:rPr>
          <w:spacing w:val="-2"/>
        </w:rPr>
        <w:t>стационарным.</w:t>
      </w:r>
    </w:p>
    <w:p>
      <w:pPr>
        <w:pStyle w:val="BodyText"/>
        <w:spacing w:line="360" w:lineRule="auto"/>
        <w:ind w:right="273"/>
      </w:pPr>
      <w:r>
        <w:rPr/>
        <w:t>Использование оборудования, работающее под избыточным давлением более 0,07 МПа:</w:t>
      </w:r>
      <w:r>
        <w:rPr>
          <w:spacing w:val="-11"/>
        </w:rPr>
        <w:t> </w:t>
      </w:r>
      <w:r>
        <w:rPr/>
        <w:t>пара,</w:t>
      </w:r>
      <w:r>
        <w:rPr>
          <w:spacing w:val="-9"/>
        </w:rPr>
        <w:t> </w:t>
      </w:r>
      <w:r>
        <w:rPr/>
        <w:t>газа</w:t>
      </w:r>
      <w:r>
        <w:rPr>
          <w:spacing w:val="-10"/>
        </w:rPr>
        <w:t> </w:t>
      </w:r>
      <w:r>
        <w:rPr/>
        <w:t>(в</w:t>
      </w:r>
      <w:r>
        <w:rPr>
          <w:spacing w:val="-9"/>
        </w:rPr>
        <w:t> </w:t>
      </w:r>
      <w:r>
        <w:rPr/>
        <w:t>газообразном,</w:t>
      </w:r>
      <w:r>
        <w:rPr>
          <w:spacing w:val="-9"/>
        </w:rPr>
        <w:t> </w:t>
      </w:r>
      <w:r>
        <w:rPr/>
        <w:t>сжиженном</w:t>
      </w:r>
      <w:r>
        <w:rPr>
          <w:spacing w:val="-9"/>
        </w:rPr>
        <w:t> </w:t>
      </w:r>
      <w:r>
        <w:rPr/>
        <w:t>состоянии);</w:t>
      </w:r>
      <w:r>
        <w:rPr>
          <w:spacing w:val="-8"/>
        </w:rPr>
        <w:t> </w:t>
      </w:r>
      <w:r>
        <w:rPr/>
        <w:t>воды</w:t>
      </w:r>
      <w:r>
        <w:rPr>
          <w:spacing w:val="-9"/>
        </w:rPr>
        <w:t> </w:t>
      </w:r>
      <w:r>
        <w:rPr/>
        <w:t>при</w:t>
      </w:r>
      <w:r>
        <w:rPr>
          <w:spacing w:val="-8"/>
        </w:rPr>
        <w:t> </w:t>
      </w:r>
      <w:r>
        <w:rPr/>
        <w:t>температуре</w:t>
      </w:r>
      <w:r>
        <w:rPr>
          <w:spacing w:val="-7"/>
        </w:rPr>
        <w:t> </w:t>
      </w:r>
      <w:r>
        <w:rPr/>
        <w:t>нагрева</w:t>
      </w:r>
      <w:r>
        <w:rPr>
          <w:spacing w:val="-10"/>
        </w:rPr>
        <w:t> </w:t>
      </w:r>
      <w:r>
        <w:rPr>
          <w:spacing w:val="-2"/>
        </w:rPr>
        <w:t>более</w:t>
      </w:r>
    </w:p>
    <w:p>
      <w:pPr>
        <w:pStyle w:val="BodyText"/>
        <w:spacing w:line="360" w:lineRule="auto"/>
        <w:ind w:right="271" w:firstLine="0"/>
      </w:pPr>
      <w:r>
        <w:rPr/>
        <w:t>115 ºС; иных жидкостей при температуре, превышающей температуру их кипения при избыточном давлении 0,07 МПа является одним из критериев отнесения производственный объект к опасным производственным объектам.</w:t>
      </w:r>
    </w:p>
    <w:p>
      <w:pPr>
        <w:pStyle w:val="BodyText"/>
        <w:spacing w:line="360" w:lineRule="auto" w:before="1"/>
        <w:ind w:right="272"/>
      </w:pPr>
      <w:r>
        <w:rPr/>
        <w:t>Практически все технологическое оборудование, применяемое в нефтяной и газовой промышленности,</w:t>
      </w:r>
      <w:r>
        <w:rPr>
          <w:spacing w:val="-3"/>
        </w:rPr>
        <w:t> </w:t>
      </w:r>
      <w:r>
        <w:rPr/>
        <w:t>является</w:t>
      </w:r>
      <w:r>
        <w:rPr>
          <w:spacing w:val="-3"/>
        </w:rPr>
        <w:t> </w:t>
      </w:r>
      <w:r>
        <w:rPr/>
        <w:t>сосудами,</w:t>
      </w:r>
      <w:r>
        <w:rPr>
          <w:spacing w:val="-3"/>
        </w:rPr>
        <w:t> </w:t>
      </w:r>
      <w:r>
        <w:rPr/>
        <w:t>работающими</w:t>
      </w:r>
      <w:r>
        <w:rPr>
          <w:spacing w:val="-2"/>
        </w:rPr>
        <w:t> </w:t>
      </w:r>
      <w:r>
        <w:rPr/>
        <w:t>под</w:t>
      </w:r>
      <w:r>
        <w:rPr>
          <w:spacing w:val="-3"/>
        </w:rPr>
        <w:t> </w:t>
      </w:r>
      <w:r>
        <w:rPr/>
        <w:t>избыточным</w:t>
      </w:r>
      <w:r>
        <w:rPr>
          <w:spacing w:val="-5"/>
        </w:rPr>
        <w:t> </w:t>
      </w:r>
      <w:r>
        <w:rPr/>
        <w:t>давлением.</w:t>
      </w:r>
      <w:r>
        <w:rPr>
          <w:spacing w:val="-3"/>
        </w:rPr>
        <w:t> </w:t>
      </w:r>
      <w:r>
        <w:rPr/>
        <w:t>Области</w:t>
      </w:r>
      <w:r>
        <w:rPr>
          <w:spacing w:val="-2"/>
        </w:rPr>
        <w:t> </w:t>
      </w:r>
      <w:r>
        <w:rPr/>
        <w:t>их применения разнообразны – от реакционной колонны до технологического трубопровода.</w:t>
      </w:r>
    </w:p>
    <w:p>
      <w:pPr>
        <w:spacing w:after="0" w:line="360" w:lineRule="auto"/>
        <w:sectPr>
          <w:pgSz w:w="11910" w:h="16840"/>
          <w:pgMar w:header="710" w:footer="1029" w:top="1500" w:bottom="1220" w:left="880" w:right="860"/>
        </w:sectPr>
      </w:pPr>
    </w:p>
    <w:p>
      <w:pPr>
        <w:pStyle w:val="BodyText"/>
        <w:spacing w:line="360" w:lineRule="auto"/>
        <w:ind w:right="271" w:firstLine="768"/>
      </w:pPr>
      <w:r>
        <w:rPr/>
        <w:t>Потенциальная опасность сосудов заключается в возможности, при определенных условиях, физического или химического взрыва, тепловых и химических ожогов, механических травм, разрушений оборудования и помещений, а в случае применения токсичных веществ – отравления работающих.</w:t>
      </w:r>
    </w:p>
    <w:p>
      <w:pPr>
        <w:pStyle w:val="BodyText"/>
        <w:spacing w:line="360" w:lineRule="auto"/>
        <w:ind w:right="272"/>
      </w:pPr>
      <w:r>
        <w:rPr/>
        <w:t>Физическим</w:t>
      </w:r>
      <w:r>
        <w:rPr>
          <w:spacing w:val="-5"/>
        </w:rPr>
        <w:t> </w:t>
      </w:r>
      <w:r>
        <w:rPr/>
        <w:t>взрывом</w:t>
      </w:r>
      <w:r>
        <w:rPr>
          <w:spacing w:val="-5"/>
        </w:rPr>
        <w:t> </w:t>
      </w:r>
      <w:r>
        <w:rPr/>
        <w:t>называется</w:t>
      </w:r>
      <w:r>
        <w:rPr>
          <w:spacing w:val="-4"/>
        </w:rPr>
        <w:t> </w:t>
      </w:r>
      <w:r>
        <w:rPr/>
        <w:t>освобождение</w:t>
      </w:r>
      <w:r>
        <w:rPr>
          <w:spacing w:val="-5"/>
        </w:rPr>
        <w:t> </w:t>
      </w:r>
      <w:r>
        <w:rPr/>
        <w:t>работы</w:t>
      </w:r>
      <w:r>
        <w:rPr>
          <w:spacing w:val="-5"/>
        </w:rPr>
        <w:t> </w:t>
      </w:r>
      <w:r>
        <w:rPr/>
        <w:t>адиабатического</w:t>
      </w:r>
      <w:r>
        <w:rPr>
          <w:spacing w:val="-4"/>
        </w:rPr>
        <w:t> </w:t>
      </w:r>
      <w:r>
        <w:rPr/>
        <w:t>сжатия</w:t>
      </w:r>
      <w:r>
        <w:rPr>
          <w:spacing w:val="-4"/>
        </w:rPr>
        <w:t> </w:t>
      </w:r>
      <w:r>
        <w:rPr/>
        <w:t>паров или газов при разгерметизации или нарушении механической прочности корпуса сосуда, в котором находится вещество под избыточным давлением.</w:t>
      </w:r>
    </w:p>
    <w:p>
      <w:pPr>
        <w:pStyle w:val="BodyText"/>
        <w:spacing w:line="360" w:lineRule="auto"/>
        <w:ind w:right="267"/>
      </w:pPr>
      <w:r>
        <w:rPr/>
        <w:t>Химический взрыв может произойти при разгерметизации систем, содержащих сжатые, сжиженные</w:t>
      </w:r>
      <w:r>
        <w:rPr>
          <w:spacing w:val="-1"/>
        </w:rPr>
        <w:t> </w:t>
      </w:r>
      <w:r>
        <w:rPr/>
        <w:t>или растворенные</w:t>
      </w:r>
      <w:r>
        <w:rPr>
          <w:spacing w:val="-1"/>
        </w:rPr>
        <w:t> </w:t>
      </w:r>
      <w:r>
        <w:rPr/>
        <w:t>горючие</w:t>
      </w:r>
      <w:r>
        <w:rPr>
          <w:spacing w:val="-1"/>
        </w:rPr>
        <w:t> </w:t>
      </w:r>
      <w:r>
        <w:rPr/>
        <w:t>газы</w:t>
      </w:r>
      <w:r>
        <w:rPr>
          <w:spacing w:val="-1"/>
        </w:rPr>
        <w:t> </w:t>
      </w:r>
      <w:r>
        <w:rPr/>
        <w:t>или жидкости, которые</w:t>
      </w:r>
      <w:r>
        <w:rPr>
          <w:spacing w:val="-1"/>
        </w:rPr>
        <w:t> </w:t>
      </w:r>
      <w:r>
        <w:rPr/>
        <w:t>при соединении с кислородом воздуха образуют взрывоопасные смеси.</w:t>
      </w:r>
    </w:p>
    <w:p>
      <w:pPr>
        <w:pStyle w:val="BodyText"/>
        <w:spacing w:line="275" w:lineRule="exact"/>
        <w:ind w:left="1020" w:firstLine="0"/>
      </w:pPr>
      <w:r>
        <w:rPr/>
        <w:t>Наиболее</w:t>
      </w:r>
      <w:r>
        <w:rPr>
          <w:spacing w:val="-6"/>
        </w:rPr>
        <w:t> </w:t>
      </w:r>
      <w:r>
        <w:rPr/>
        <w:t>частыми</w:t>
      </w:r>
      <w:r>
        <w:rPr>
          <w:spacing w:val="-1"/>
        </w:rPr>
        <w:t> </w:t>
      </w:r>
      <w:r>
        <w:rPr/>
        <w:t>причинами</w:t>
      </w:r>
      <w:r>
        <w:rPr>
          <w:spacing w:val="-2"/>
        </w:rPr>
        <w:t> </w:t>
      </w:r>
      <w:r>
        <w:rPr/>
        <w:t>разрушения</w:t>
      </w:r>
      <w:r>
        <w:rPr>
          <w:spacing w:val="-2"/>
        </w:rPr>
        <w:t> </w:t>
      </w:r>
      <w:r>
        <w:rPr/>
        <w:t>сосудов</w:t>
      </w:r>
      <w:r>
        <w:rPr>
          <w:spacing w:val="-3"/>
        </w:rPr>
        <w:t> </w:t>
      </w:r>
      <w:r>
        <w:rPr>
          <w:spacing w:val="-2"/>
        </w:rPr>
        <w:t>являются:</w:t>
      </w:r>
    </w:p>
    <w:p>
      <w:pPr>
        <w:pStyle w:val="ListParagraph"/>
        <w:numPr>
          <w:ilvl w:val="0"/>
          <w:numId w:val="75"/>
        </w:numPr>
        <w:tabs>
          <w:tab w:pos="1244" w:val="left" w:leader="none"/>
        </w:tabs>
        <w:spacing w:line="240" w:lineRule="auto" w:before="137" w:after="0"/>
        <w:ind w:left="1244" w:right="0" w:hanging="284"/>
        <w:jc w:val="left"/>
        <w:rPr>
          <w:sz w:val="24"/>
        </w:rPr>
      </w:pPr>
      <w:r>
        <w:rPr>
          <w:sz w:val="24"/>
        </w:rPr>
        <w:t>недостатки </w:t>
      </w:r>
      <w:r>
        <w:rPr>
          <w:spacing w:val="-2"/>
          <w:sz w:val="24"/>
        </w:rPr>
        <w:t>конструкции;</w:t>
      </w:r>
    </w:p>
    <w:p>
      <w:pPr>
        <w:pStyle w:val="ListParagraph"/>
        <w:numPr>
          <w:ilvl w:val="0"/>
          <w:numId w:val="75"/>
        </w:numPr>
        <w:tabs>
          <w:tab w:pos="1244" w:val="left" w:leader="none"/>
        </w:tabs>
        <w:spacing w:line="240" w:lineRule="auto" w:before="135" w:after="0"/>
        <w:ind w:left="1244" w:right="0" w:hanging="284"/>
        <w:jc w:val="left"/>
        <w:rPr>
          <w:sz w:val="24"/>
        </w:rPr>
      </w:pPr>
      <w:r>
        <w:rPr>
          <w:sz w:val="24"/>
        </w:rPr>
        <w:t>брак</w:t>
      </w:r>
      <w:r>
        <w:rPr>
          <w:spacing w:val="-7"/>
          <w:sz w:val="24"/>
        </w:rPr>
        <w:t> </w:t>
      </w:r>
      <w:r>
        <w:rPr>
          <w:sz w:val="24"/>
        </w:rPr>
        <w:t>строительно-монтажных</w:t>
      </w:r>
      <w:r>
        <w:rPr>
          <w:spacing w:val="-4"/>
          <w:sz w:val="24"/>
        </w:rPr>
        <w:t> </w:t>
      </w:r>
      <w:r>
        <w:rPr>
          <w:spacing w:val="-2"/>
          <w:sz w:val="24"/>
        </w:rPr>
        <w:t>работ;</w:t>
      </w:r>
    </w:p>
    <w:p>
      <w:pPr>
        <w:pStyle w:val="ListParagraph"/>
        <w:numPr>
          <w:ilvl w:val="0"/>
          <w:numId w:val="75"/>
        </w:numPr>
        <w:tabs>
          <w:tab w:pos="1244" w:val="left" w:leader="none"/>
        </w:tabs>
        <w:spacing w:line="240" w:lineRule="auto" w:before="138" w:after="0"/>
        <w:ind w:left="1244" w:right="0" w:hanging="284"/>
        <w:jc w:val="left"/>
        <w:rPr>
          <w:sz w:val="24"/>
        </w:rPr>
      </w:pPr>
      <w:r>
        <w:rPr>
          <w:sz w:val="24"/>
        </w:rPr>
        <w:t>превышение</w:t>
      </w:r>
      <w:r>
        <w:rPr>
          <w:spacing w:val="-4"/>
          <w:sz w:val="24"/>
        </w:rPr>
        <w:t> </w:t>
      </w:r>
      <w:r>
        <w:rPr>
          <w:sz w:val="24"/>
        </w:rPr>
        <w:t>допустимого</w:t>
      </w:r>
      <w:r>
        <w:rPr>
          <w:spacing w:val="-2"/>
          <w:sz w:val="24"/>
        </w:rPr>
        <w:t> давления;</w:t>
      </w:r>
    </w:p>
    <w:p>
      <w:pPr>
        <w:pStyle w:val="ListParagraph"/>
        <w:numPr>
          <w:ilvl w:val="0"/>
          <w:numId w:val="75"/>
        </w:numPr>
        <w:tabs>
          <w:tab w:pos="1244" w:val="left" w:leader="none"/>
        </w:tabs>
        <w:spacing w:line="348" w:lineRule="auto" w:before="138" w:after="0"/>
        <w:ind w:left="252" w:right="273" w:firstLine="708"/>
        <w:jc w:val="left"/>
        <w:rPr>
          <w:sz w:val="24"/>
        </w:rPr>
      </w:pPr>
      <w:r>
        <w:rPr>
          <w:sz w:val="24"/>
        </w:rPr>
        <w:t>потеря</w:t>
      </w:r>
      <w:r>
        <w:rPr>
          <w:spacing w:val="-12"/>
          <w:sz w:val="24"/>
        </w:rPr>
        <w:t> </w:t>
      </w:r>
      <w:r>
        <w:rPr>
          <w:sz w:val="24"/>
        </w:rPr>
        <w:t>механической</w:t>
      </w:r>
      <w:r>
        <w:rPr>
          <w:spacing w:val="-13"/>
          <w:sz w:val="24"/>
        </w:rPr>
        <w:t> </w:t>
      </w:r>
      <w:r>
        <w:rPr>
          <w:sz w:val="24"/>
        </w:rPr>
        <w:t>прочности</w:t>
      </w:r>
      <w:r>
        <w:rPr>
          <w:spacing w:val="-11"/>
          <w:sz w:val="24"/>
        </w:rPr>
        <w:t> </w:t>
      </w:r>
      <w:r>
        <w:rPr>
          <w:sz w:val="24"/>
        </w:rPr>
        <w:t>материала</w:t>
      </w:r>
      <w:r>
        <w:rPr>
          <w:spacing w:val="-13"/>
          <w:sz w:val="24"/>
        </w:rPr>
        <w:t> </w:t>
      </w:r>
      <w:r>
        <w:rPr>
          <w:sz w:val="24"/>
        </w:rPr>
        <w:t>сосуда</w:t>
      </w:r>
      <w:r>
        <w:rPr>
          <w:spacing w:val="-13"/>
          <w:sz w:val="24"/>
        </w:rPr>
        <w:t> </w:t>
      </w:r>
      <w:r>
        <w:rPr>
          <w:sz w:val="24"/>
        </w:rPr>
        <w:t>вследствие</w:t>
      </w:r>
      <w:r>
        <w:rPr>
          <w:spacing w:val="-13"/>
          <w:sz w:val="24"/>
        </w:rPr>
        <w:t> </w:t>
      </w:r>
      <w:r>
        <w:rPr>
          <w:sz w:val="24"/>
        </w:rPr>
        <w:t>коррозии,</w:t>
      </w:r>
      <w:r>
        <w:rPr>
          <w:spacing w:val="-12"/>
          <w:sz w:val="24"/>
        </w:rPr>
        <w:t> </w:t>
      </w:r>
      <w:r>
        <w:rPr>
          <w:sz w:val="24"/>
        </w:rPr>
        <w:t>внутренних дефектов, местных перегревов и других причин;</w:t>
      </w:r>
    </w:p>
    <w:p>
      <w:pPr>
        <w:pStyle w:val="ListParagraph"/>
        <w:numPr>
          <w:ilvl w:val="0"/>
          <w:numId w:val="75"/>
        </w:numPr>
        <w:tabs>
          <w:tab w:pos="1244" w:val="left" w:leader="none"/>
        </w:tabs>
        <w:spacing w:line="240" w:lineRule="auto" w:before="19" w:after="0"/>
        <w:ind w:left="1244" w:right="0" w:hanging="284"/>
        <w:jc w:val="left"/>
        <w:rPr>
          <w:sz w:val="24"/>
        </w:rPr>
      </w:pPr>
      <w:r>
        <w:rPr>
          <w:sz w:val="24"/>
        </w:rPr>
        <w:t>неисправность</w:t>
      </w:r>
      <w:r>
        <w:rPr>
          <w:spacing w:val="-3"/>
          <w:sz w:val="24"/>
        </w:rPr>
        <w:t> </w:t>
      </w:r>
      <w:r>
        <w:rPr>
          <w:sz w:val="24"/>
        </w:rPr>
        <w:t>защитных</w:t>
      </w:r>
      <w:r>
        <w:rPr>
          <w:spacing w:val="1"/>
          <w:sz w:val="24"/>
        </w:rPr>
        <w:t> </w:t>
      </w:r>
      <w:r>
        <w:rPr>
          <w:spacing w:val="-2"/>
          <w:sz w:val="24"/>
        </w:rPr>
        <w:t>устройств;</w:t>
      </w:r>
    </w:p>
    <w:p>
      <w:pPr>
        <w:pStyle w:val="ListParagraph"/>
        <w:numPr>
          <w:ilvl w:val="0"/>
          <w:numId w:val="75"/>
        </w:numPr>
        <w:tabs>
          <w:tab w:pos="1244" w:val="left" w:leader="none"/>
        </w:tabs>
        <w:spacing w:line="240" w:lineRule="auto" w:before="135" w:after="0"/>
        <w:ind w:left="1244" w:right="0" w:hanging="284"/>
        <w:jc w:val="left"/>
        <w:rPr>
          <w:sz w:val="24"/>
        </w:rPr>
      </w:pPr>
      <w:r>
        <w:rPr>
          <w:sz w:val="24"/>
        </w:rPr>
        <w:t>нарушение</w:t>
      </w:r>
      <w:r>
        <w:rPr>
          <w:spacing w:val="-4"/>
          <w:sz w:val="24"/>
        </w:rPr>
        <w:t> </w:t>
      </w:r>
      <w:r>
        <w:rPr>
          <w:sz w:val="24"/>
        </w:rPr>
        <w:t>режимов</w:t>
      </w:r>
      <w:r>
        <w:rPr>
          <w:spacing w:val="-3"/>
          <w:sz w:val="24"/>
        </w:rPr>
        <w:t> </w:t>
      </w:r>
      <w:r>
        <w:rPr>
          <w:spacing w:val="-2"/>
          <w:sz w:val="24"/>
        </w:rPr>
        <w:t>эксплуатации;</w:t>
      </w:r>
    </w:p>
    <w:p>
      <w:pPr>
        <w:pStyle w:val="ListParagraph"/>
        <w:numPr>
          <w:ilvl w:val="0"/>
          <w:numId w:val="75"/>
        </w:numPr>
        <w:tabs>
          <w:tab w:pos="1244" w:val="left" w:leader="none"/>
        </w:tabs>
        <w:spacing w:line="240" w:lineRule="auto" w:before="138" w:after="0"/>
        <w:ind w:left="1244" w:right="0" w:hanging="284"/>
        <w:jc w:val="left"/>
        <w:rPr>
          <w:sz w:val="24"/>
        </w:rPr>
      </w:pPr>
      <w:r>
        <w:rPr>
          <w:sz w:val="24"/>
        </w:rPr>
        <w:t>ошибки</w:t>
      </w:r>
      <w:r>
        <w:rPr>
          <w:spacing w:val="-6"/>
          <w:sz w:val="24"/>
        </w:rPr>
        <w:t> </w:t>
      </w:r>
      <w:r>
        <w:rPr>
          <w:sz w:val="24"/>
        </w:rPr>
        <w:t>производственного</w:t>
      </w:r>
      <w:r>
        <w:rPr>
          <w:spacing w:val="-3"/>
          <w:sz w:val="24"/>
        </w:rPr>
        <w:t> </w:t>
      </w:r>
      <w:r>
        <w:rPr>
          <w:spacing w:val="-2"/>
          <w:sz w:val="24"/>
        </w:rPr>
        <w:t>персонала.</w:t>
      </w:r>
    </w:p>
    <w:p>
      <w:pPr>
        <w:pStyle w:val="BodyText"/>
        <w:spacing w:line="360" w:lineRule="auto" w:before="136"/>
        <w:ind w:right="272"/>
      </w:pPr>
      <w:r>
        <w:rPr/>
        <w:t>Для предотвращения аварий этих сосудов они должны изготовляться и эксплуатироваться в соответствии с действующими нормативно-правовыми актами.</w:t>
      </w:r>
    </w:p>
    <w:p>
      <w:pPr>
        <w:pStyle w:val="BodyText"/>
        <w:spacing w:line="360" w:lineRule="auto"/>
        <w:ind w:right="274"/>
      </w:pPr>
      <w:r>
        <w:rPr/>
        <w:t>Безопасность сосудов, работающих под избыточным давлением, закладывается на стадии</w:t>
      </w:r>
      <w:r>
        <w:rPr>
          <w:spacing w:val="-5"/>
        </w:rPr>
        <w:t> </w:t>
      </w:r>
      <w:r>
        <w:rPr/>
        <w:t>проектирования,</w:t>
      </w:r>
      <w:r>
        <w:rPr>
          <w:spacing w:val="-6"/>
        </w:rPr>
        <w:t> </w:t>
      </w:r>
      <w:r>
        <w:rPr/>
        <w:t>реализуется</w:t>
      </w:r>
      <w:r>
        <w:rPr>
          <w:spacing w:val="-6"/>
        </w:rPr>
        <w:t> </w:t>
      </w:r>
      <w:r>
        <w:rPr/>
        <w:t>на</w:t>
      </w:r>
      <w:r>
        <w:rPr>
          <w:spacing w:val="-4"/>
        </w:rPr>
        <w:t> </w:t>
      </w:r>
      <w:r>
        <w:rPr/>
        <w:t>стадии</w:t>
      </w:r>
      <w:r>
        <w:rPr>
          <w:spacing w:val="-5"/>
        </w:rPr>
        <w:t> </w:t>
      </w:r>
      <w:r>
        <w:rPr/>
        <w:t>строительства</w:t>
      </w:r>
      <w:r>
        <w:rPr>
          <w:spacing w:val="-7"/>
        </w:rPr>
        <w:t> </w:t>
      </w:r>
      <w:r>
        <w:rPr/>
        <w:t>и</w:t>
      </w:r>
      <w:r>
        <w:rPr>
          <w:spacing w:val="-5"/>
        </w:rPr>
        <w:t> </w:t>
      </w:r>
      <w:r>
        <w:rPr/>
        <w:t>постоянно</w:t>
      </w:r>
      <w:r>
        <w:rPr>
          <w:spacing w:val="-6"/>
        </w:rPr>
        <w:t> </w:t>
      </w:r>
      <w:r>
        <w:rPr/>
        <w:t>поддерживается</w:t>
      </w:r>
      <w:r>
        <w:rPr>
          <w:spacing w:val="-6"/>
        </w:rPr>
        <w:t> </w:t>
      </w:r>
      <w:r>
        <w:rPr/>
        <w:t>на стадии эксплуатации.</w:t>
      </w:r>
    </w:p>
    <w:p>
      <w:pPr>
        <w:pStyle w:val="BodyText"/>
        <w:spacing w:line="360" w:lineRule="auto"/>
        <w:ind w:right="269"/>
      </w:pPr>
      <w:r>
        <w:rPr/>
        <w:t>Конструкция</w:t>
      </w:r>
      <w:r>
        <w:rPr>
          <w:spacing w:val="-9"/>
        </w:rPr>
        <w:t> </w:t>
      </w:r>
      <w:r>
        <w:rPr/>
        <w:t>сосудов</w:t>
      </w:r>
      <w:r>
        <w:rPr>
          <w:spacing w:val="-7"/>
        </w:rPr>
        <w:t> </w:t>
      </w:r>
      <w:r>
        <w:rPr/>
        <w:t>должна</w:t>
      </w:r>
      <w:r>
        <w:rPr>
          <w:spacing w:val="-10"/>
        </w:rPr>
        <w:t> </w:t>
      </w:r>
      <w:r>
        <w:rPr/>
        <w:t>обеспечивать</w:t>
      </w:r>
      <w:r>
        <w:rPr>
          <w:spacing w:val="-8"/>
        </w:rPr>
        <w:t> </w:t>
      </w:r>
      <w:r>
        <w:rPr/>
        <w:t>надежность</w:t>
      </w:r>
      <w:r>
        <w:rPr>
          <w:spacing w:val="-8"/>
        </w:rPr>
        <w:t> </w:t>
      </w:r>
      <w:r>
        <w:rPr/>
        <w:t>и</w:t>
      </w:r>
      <w:r>
        <w:rPr>
          <w:spacing w:val="-8"/>
        </w:rPr>
        <w:t> </w:t>
      </w:r>
      <w:r>
        <w:rPr/>
        <w:t>безопасность</w:t>
      </w:r>
      <w:r>
        <w:rPr>
          <w:spacing w:val="-8"/>
        </w:rPr>
        <w:t> </w:t>
      </w:r>
      <w:r>
        <w:rPr/>
        <w:t>эксплуатации</w:t>
      </w:r>
      <w:r>
        <w:rPr>
          <w:spacing w:val="-8"/>
        </w:rPr>
        <w:t> </w:t>
      </w:r>
      <w:r>
        <w:rPr/>
        <w:t>в течение всего расчетного срока службы и предусматривать возможность проведения технического освидетельствования, очистки, промывки, полного опорожнения, продувки, ремонта, эксплуатационного контроля металла и соединений. Поэтому для каждого сосуда должен быть установлен и указан в паспорте расчетный срок службы с учетом условий </w:t>
      </w:r>
      <w:r>
        <w:rPr>
          <w:spacing w:val="-2"/>
        </w:rPr>
        <w:t>эксплуатации.</w:t>
      </w:r>
    </w:p>
    <w:p>
      <w:pPr>
        <w:pStyle w:val="BodyText"/>
        <w:spacing w:line="360" w:lineRule="auto"/>
        <w:ind w:right="272"/>
      </w:pPr>
      <w:r>
        <w:rPr/>
        <w:t>Применяемое оборудование должно обеспечивать соответствие технических характеристик и материалов, указанным в технической документации, физико-химическим свойствам рабочей среды и другим условиям эксплуатации, влияющим на его безопасность.</w:t>
      </w:r>
    </w:p>
    <w:p>
      <w:pPr>
        <w:spacing w:after="0" w:line="360" w:lineRule="auto"/>
        <w:sectPr>
          <w:pgSz w:w="11910" w:h="16840"/>
          <w:pgMar w:header="710" w:footer="1029" w:top="1500" w:bottom="1220" w:left="880" w:right="860"/>
        </w:sectPr>
      </w:pPr>
    </w:p>
    <w:p>
      <w:pPr>
        <w:pStyle w:val="BodyText"/>
        <w:spacing w:line="360" w:lineRule="auto"/>
        <w:ind w:right="272"/>
      </w:pPr>
      <w:r>
        <w:rPr/>
        <w:t>Сосуды устанавливаются на открытых площадках в местах, исключающих скопление людей, или в отдельно стоящих зданиях совместно с технологически взаимосвязанными с ними машинами, оборудованием и трубопроводами.</w:t>
      </w:r>
    </w:p>
    <w:p>
      <w:pPr>
        <w:pStyle w:val="BodyText"/>
        <w:spacing w:line="360" w:lineRule="auto"/>
        <w:ind w:right="272" w:firstLine="768"/>
      </w:pPr>
      <w:r>
        <w:rPr/>
        <w:t>При установке сосудов со взрывопожароопасными средами на производственных площадках организаций, должно быть обеспечено соблюдение безопасных расстояний размещения сосудов от зданий и сооружений, установленных проектом с учётом радиуса опасной зоны в случае аварийной разгерметизации сосуда.</w:t>
      </w:r>
    </w:p>
    <w:p>
      <w:pPr>
        <w:pStyle w:val="BodyText"/>
        <w:spacing w:line="360" w:lineRule="auto"/>
        <w:ind w:right="274"/>
      </w:pPr>
      <w:r>
        <w:rPr/>
        <w:t>Для управления работой и обеспечения безопасных условий эксплуатации сосуды в зависимости от назначения должны быть оснащены:</w:t>
      </w:r>
    </w:p>
    <w:p>
      <w:pPr>
        <w:pStyle w:val="ListParagraph"/>
        <w:numPr>
          <w:ilvl w:val="0"/>
          <w:numId w:val="75"/>
        </w:numPr>
        <w:tabs>
          <w:tab w:pos="1244" w:val="left" w:leader="none"/>
        </w:tabs>
        <w:spacing w:line="240" w:lineRule="auto" w:before="0" w:after="0"/>
        <w:ind w:left="1244" w:right="0" w:hanging="284"/>
        <w:jc w:val="left"/>
        <w:rPr>
          <w:sz w:val="24"/>
        </w:rPr>
      </w:pPr>
      <w:r>
        <w:rPr>
          <w:sz w:val="24"/>
        </w:rPr>
        <w:t>запорной</w:t>
      </w:r>
      <w:r>
        <w:rPr>
          <w:spacing w:val="-3"/>
          <w:sz w:val="24"/>
        </w:rPr>
        <w:t> </w:t>
      </w:r>
      <w:r>
        <w:rPr>
          <w:sz w:val="24"/>
        </w:rPr>
        <w:t>или</w:t>
      </w:r>
      <w:r>
        <w:rPr>
          <w:spacing w:val="-3"/>
          <w:sz w:val="24"/>
        </w:rPr>
        <w:t> </w:t>
      </w:r>
      <w:r>
        <w:rPr>
          <w:sz w:val="24"/>
        </w:rPr>
        <w:t>запорно-регулирующей</w:t>
      </w:r>
      <w:r>
        <w:rPr>
          <w:spacing w:val="-2"/>
          <w:sz w:val="24"/>
        </w:rPr>
        <w:t> арматурой;</w:t>
      </w:r>
    </w:p>
    <w:p>
      <w:pPr>
        <w:pStyle w:val="ListParagraph"/>
        <w:numPr>
          <w:ilvl w:val="0"/>
          <w:numId w:val="75"/>
        </w:numPr>
        <w:tabs>
          <w:tab w:pos="1244" w:val="left" w:leader="none"/>
        </w:tabs>
        <w:spacing w:line="240" w:lineRule="auto" w:before="133" w:after="0"/>
        <w:ind w:left="1244" w:right="0" w:hanging="284"/>
        <w:jc w:val="left"/>
        <w:rPr>
          <w:sz w:val="24"/>
        </w:rPr>
      </w:pPr>
      <w:r>
        <w:rPr>
          <w:sz w:val="24"/>
        </w:rPr>
        <w:t>приборами</w:t>
      </w:r>
      <w:r>
        <w:rPr>
          <w:spacing w:val="1"/>
          <w:sz w:val="24"/>
        </w:rPr>
        <w:t> </w:t>
      </w:r>
      <w:r>
        <w:rPr>
          <w:sz w:val="24"/>
        </w:rPr>
        <w:t>для</w:t>
      </w:r>
      <w:r>
        <w:rPr>
          <w:spacing w:val="-3"/>
          <w:sz w:val="24"/>
        </w:rPr>
        <w:t> </w:t>
      </w:r>
      <w:r>
        <w:rPr>
          <w:sz w:val="24"/>
        </w:rPr>
        <w:t>измерения </w:t>
      </w:r>
      <w:r>
        <w:rPr>
          <w:spacing w:val="-2"/>
          <w:sz w:val="24"/>
        </w:rPr>
        <w:t>давления;</w:t>
      </w:r>
    </w:p>
    <w:p>
      <w:pPr>
        <w:pStyle w:val="ListParagraph"/>
        <w:numPr>
          <w:ilvl w:val="0"/>
          <w:numId w:val="75"/>
        </w:numPr>
        <w:tabs>
          <w:tab w:pos="1244" w:val="left" w:leader="none"/>
        </w:tabs>
        <w:spacing w:line="240" w:lineRule="auto" w:before="138" w:after="0"/>
        <w:ind w:left="1244" w:right="0" w:hanging="284"/>
        <w:jc w:val="left"/>
        <w:rPr>
          <w:sz w:val="24"/>
        </w:rPr>
      </w:pPr>
      <w:r>
        <w:rPr>
          <w:sz w:val="24"/>
        </w:rPr>
        <w:t>приборами</w:t>
      </w:r>
      <w:r>
        <w:rPr>
          <w:spacing w:val="1"/>
          <w:sz w:val="24"/>
        </w:rPr>
        <w:t> </w:t>
      </w:r>
      <w:r>
        <w:rPr>
          <w:sz w:val="24"/>
        </w:rPr>
        <w:t>для</w:t>
      </w:r>
      <w:r>
        <w:rPr>
          <w:spacing w:val="-3"/>
          <w:sz w:val="24"/>
        </w:rPr>
        <w:t> </w:t>
      </w:r>
      <w:r>
        <w:rPr>
          <w:sz w:val="24"/>
        </w:rPr>
        <w:t>измерения </w:t>
      </w:r>
      <w:r>
        <w:rPr>
          <w:spacing w:val="-2"/>
          <w:sz w:val="24"/>
        </w:rPr>
        <w:t>температуры;</w:t>
      </w:r>
    </w:p>
    <w:p>
      <w:pPr>
        <w:pStyle w:val="ListParagraph"/>
        <w:numPr>
          <w:ilvl w:val="0"/>
          <w:numId w:val="75"/>
        </w:numPr>
        <w:tabs>
          <w:tab w:pos="1244" w:val="left" w:leader="none"/>
        </w:tabs>
        <w:spacing w:line="240" w:lineRule="auto" w:before="138" w:after="0"/>
        <w:ind w:left="1244" w:right="0" w:hanging="284"/>
        <w:jc w:val="left"/>
        <w:rPr>
          <w:sz w:val="24"/>
        </w:rPr>
      </w:pPr>
      <w:r>
        <w:rPr>
          <w:sz w:val="24"/>
        </w:rPr>
        <w:t>предохранительными</w:t>
      </w:r>
      <w:r>
        <w:rPr>
          <w:spacing w:val="-1"/>
          <w:sz w:val="24"/>
        </w:rPr>
        <w:t> </w:t>
      </w:r>
      <w:r>
        <w:rPr>
          <w:spacing w:val="-2"/>
          <w:sz w:val="24"/>
        </w:rPr>
        <w:t>устройствами;</w:t>
      </w:r>
    </w:p>
    <w:p>
      <w:pPr>
        <w:pStyle w:val="ListParagraph"/>
        <w:numPr>
          <w:ilvl w:val="0"/>
          <w:numId w:val="75"/>
        </w:numPr>
        <w:tabs>
          <w:tab w:pos="1244" w:val="left" w:leader="none"/>
        </w:tabs>
        <w:spacing w:line="240" w:lineRule="auto" w:before="136" w:after="0"/>
        <w:ind w:left="1244" w:right="0" w:hanging="284"/>
        <w:jc w:val="left"/>
        <w:rPr>
          <w:sz w:val="24"/>
        </w:rPr>
      </w:pPr>
      <w:r>
        <w:rPr>
          <w:sz w:val="24"/>
        </w:rPr>
        <w:t>указателями</w:t>
      </w:r>
      <w:r>
        <w:rPr>
          <w:spacing w:val="-2"/>
          <w:sz w:val="24"/>
        </w:rPr>
        <w:t> </w:t>
      </w:r>
      <w:r>
        <w:rPr>
          <w:sz w:val="24"/>
        </w:rPr>
        <w:t>уровня</w:t>
      </w:r>
      <w:r>
        <w:rPr>
          <w:spacing w:val="-5"/>
          <w:sz w:val="24"/>
        </w:rPr>
        <w:t> </w:t>
      </w:r>
      <w:r>
        <w:rPr>
          <w:spacing w:val="-2"/>
          <w:sz w:val="24"/>
        </w:rPr>
        <w:t>жидкости.</w:t>
      </w:r>
    </w:p>
    <w:p>
      <w:pPr>
        <w:pStyle w:val="BodyText"/>
        <w:spacing w:line="360" w:lineRule="auto" w:before="136"/>
        <w:ind w:right="271"/>
      </w:pPr>
      <w:r>
        <w:rPr/>
        <w:t>После окончательной сборки при монтаже оборудования, оно должно подвергаться гидравлическому испытанию пробным давлением в целях проверки плотности и прочности оборудования под давлением, а также всех сварных и других соединений.</w:t>
      </w:r>
    </w:p>
    <w:p>
      <w:pPr>
        <w:pStyle w:val="BodyText"/>
        <w:spacing w:line="360" w:lineRule="auto"/>
        <w:ind w:right="272"/>
      </w:pPr>
      <w:r>
        <w:rPr/>
        <w:t>Гидравлическое испытание оборудования и его элементов проводят после всех видов контроля, а также после устранения обнаруженных дефектов.</w:t>
      </w:r>
    </w:p>
    <w:p>
      <w:pPr>
        <w:pStyle w:val="BodyText"/>
        <w:spacing w:line="360" w:lineRule="auto"/>
        <w:ind w:right="275"/>
      </w:pPr>
      <w:r>
        <w:rPr/>
        <w:t>Оборудование под давлением следует считать выдержавшим гидравлическое испытание, если не будет обнаружено:</w:t>
      </w:r>
    </w:p>
    <w:p>
      <w:pPr>
        <w:pStyle w:val="ListParagraph"/>
        <w:numPr>
          <w:ilvl w:val="0"/>
          <w:numId w:val="75"/>
        </w:numPr>
        <w:tabs>
          <w:tab w:pos="1244" w:val="left" w:leader="none"/>
        </w:tabs>
        <w:spacing w:line="240" w:lineRule="auto" w:before="1" w:after="0"/>
        <w:ind w:left="1244" w:right="0" w:hanging="284"/>
        <w:jc w:val="both"/>
        <w:rPr>
          <w:sz w:val="24"/>
        </w:rPr>
      </w:pPr>
      <w:r>
        <w:rPr>
          <w:sz w:val="24"/>
        </w:rPr>
        <w:t>видимых</w:t>
      </w:r>
      <w:r>
        <w:rPr>
          <w:spacing w:val="-1"/>
          <w:sz w:val="24"/>
        </w:rPr>
        <w:t> </w:t>
      </w:r>
      <w:r>
        <w:rPr>
          <w:sz w:val="24"/>
        </w:rPr>
        <w:t>остаточных</w:t>
      </w:r>
      <w:r>
        <w:rPr>
          <w:spacing w:val="-1"/>
          <w:sz w:val="24"/>
        </w:rPr>
        <w:t> </w:t>
      </w:r>
      <w:r>
        <w:rPr>
          <w:spacing w:val="-2"/>
          <w:sz w:val="24"/>
        </w:rPr>
        <w:t>деформаций;</w:t>
      </w:r>
    </w:p>
    <w:p>
      <w:pPr>
        <w:pStyle w:val="ListParagraph"/>
        <w:numPr>
          <w:ilvl w:val="0"/>
          <w:numId w:val="75"/>
        </w:numPr>
        <w:tabs>
          <w:tab w:pos="1244" w:val="left" w:leader="none"/>
        </w:tabs>
        <w:spacing w:line="240" w:lineRule="auto" w:before="138" w:after="0"/>
        <w:ind w:left="1244" w:right="0" w:hanging="284"/>
        <w:jc w:val="both"/>
        <w:rPr>
          <w:sz w:val="24"/>
        </w:rPr>
      </w:pPr>
      <w:r>
        <w:rPr>
          <w:sz w:val="24"/>
        </w:rPr>
        <w:t>трещин</w:t>
      </w:r>
      <w:r>
        <w:rPr>
          <w:spacing w:val="-1"/>
          <w:sz w:val="24"/>
        </w:rPr>
        <w:t> </w:t>
      </w:r>
      <w:r>
        <w:rPr>
          <w:sz w:val="24"/>
        </w:rPr>
        <w:t>или признаков</w:t>
      </w:r>
      <w:r>
        <w:rPr>
          <w:spacing w:val="-4"/>
          <w:sz w:val="24"/>
        </w:rPr>
        <w:t> </w:t>
      </w:r>
      <w:r>
        <w:rPr>
          <w:spacing w:val="-2"/>
          <w:sz w:val="24"/>
        </w:rPr>
        <w:t>разрыва;</w:t>
      </w:r>
    </w:p>
    <w:p>
      <w:pPr>
        <w:pStyle w:val="ListParagraph"/>
        <w:numPr>
          <w:ilvl w:val="0"/>
          <w:numId w:val="75"/>
        </w:numPr>
        <w:tabs>
          <w:tab w:pos="1244" w:val="left" w:leader="none"/>
        </w:tabs>
        <w:spacing w:line="348" w:lineRule="auto" w:before="138" w:after="0"/>
        <w:ind w:left="252" w:right="271" w:firstLine="708"/>
        <w:jc w:val="left"/>
        <w:rPr>
          <w:sz w:val="24"/>
        </w:rPr>
      </w:pPr>
      <w:r>
        <w:rPr>
          <w:sz w:val="24"/>
        </w:rPr>
        <w:t>течи,</w:t>
      </w:r>
      <w:r>
        <w:rPr>
          <w:spacing w:val="-1"/>
          <w:sz w:val="24"/>
        </w:rPr>
        <w:t> </w:t>
      </w:r>
      <w:r>
        <w:rPr>
          <w:sz w:val="24"/>
        </w:rPr>
        <w:t>потения</w:t>
      </w:r>
      <w:r>
        <w:rPr>
          <w:spacing w:val="-1"/>
          <w:sz w:val="24"/>
        </w:rPr>
        <w:t> </w:t>
      </w:r>
      <w:r>
        <w:rPr>
          <w:sz w:val="24"/>
        </w:rPr>
        <w:t>в</w:t>
      </w:r>
      <w:r>
        <w:rPr>
          <w:spacing w:val="-2"/>
          <w:sz w:val="24"/>
        </w:rPr>
        <w:t> </w:t>
      </w:r>
      <w:r>
        <w:rPr>
          <w:sz w:val="24"/>
        </w:rPr>
        <w:t>сварных,</w:t>
      </w:r>
      <w:r>
        <w:rPr>
          <w:spacing w:val="-1"/>
          <w:sz w:val="24"/>
        </w:rPr>
        <w:t> </w:t>
      </w:r>
      <w:r>
        <w:rPr>
          <w:sz w:val="24"/>
        </w:rPr>
        <w:t>развальцованных,</w:t>
      </w:r>
      <w:r>
        <w:rPr>
          <w:spacing w:val="-1"/>
          <w:sz w:val="24"/>
        </w:rPr>
        <w:t> </w:t>
      </w:r>
      <w:r>
        <w:rPr>
          <w:sz w:val="24"/>
        </w:rPr>
        <w:t>заклёпочных соединениях и в</w:t>
      </w:r>
      <w:r>
        <w:rPr>
          <w:spacing w:val="-2"/>
          <w:sz w:val="24"/>
        </w:rPr>
        <w:t> </w:t>
      </w:r>
      <w:r>
        <w:rPr>
          <w:sz w:val="24"/>
        </w:rPr>
        <w:t>основном </w:t>
      </w:r>
      <w:r>
        <w:rPr>
          <w:spacing w:val="-2"/>
          <w:sz w:val="24"/>
        </w:rPr>
        <w:t>металле;</w:t>
      </w:r>
    </w:p>
    <w:p>
      <w:pPr>
        <w:pStyle w:val="ListParagraph"/>
        <w:numPr>
          <w:ilvl w:val="0"/>
          <w:numId w:val="75"/>
        </w:numPr>
        <w:tabs>
          <w:tab w:pos="1244" w:val="left" w:leader="none"/>
        </w:tabs>
        <w:spacing w:line="240" w:lineRule="auto" w:before="18" w:after="0"/>
        <w:ind w:left="1244" w:right="0" w:hanging="284"/>
        <w:jc w:val="left"/>
        <w:rPr>
          <w:sz w:val="24"/>
        </w:rPr>
      </w:pPr>
      <w:r>
        <w:rPr>
          <w:sz w:val="24"/>
        </w:rPr>
        <w:t>течи</w:t>
      </w:r>
      <w:r>
        <w:rPr>
          <w:spacing w:val="-1"/>
          <w:sz w:val="24"/>
        </w:rPr>
        <w:t> </w:t>
      </w:r>
      <w:r>
        <w:rPr>
          <w:sz w:val="24"/>
        </w:rPr>
        <w:t>в</w:t>
      </w:r>
      <w:r>
        <w:rPr>
          <w:spacing w:val="-2"/>
          <w:sz w:val="24"/>
        </w:rPr>
        <w:t> </w:t>
      </w:r>
      <w:r>
        <w:rPr>
          <w:sz w:val="24"/>
        </w:rPr>
        <w:t>разъёмных</w:t>
      </w:r>
      <w:r>
        <w:rPr>
          <w:spacing w:val="1"/>
          <w:sz w:val="24"/>
        </w:rPr>
        <w:t> </w:t>
      </w:r>
      <w:r>
        <w:rPr>
          <w:spacing w:val="-2"/>
          <w:sz w:val="24"/>
        </w:rPr>
        <w:t>соединениях;</w:t>
      </w:r>
    </w:p>
    <w:p>
      <w:pPr>
        <w:pStyle w:val="ListParagraph"/>
        <w:numPr>
          <w:ilvl w:val="0"/>
          <w:numId w:val="75"/>
        </w:numPr>
        <w:tabs>
          <w:tab w:pos="1244" w:val="left" w:leader="none"/>
        </w:tabs>
        <w:spacing w:line="240" w:lineRule="auto" w:before="138" w:after="0"/>
        <w:ind w:left="1244" w:right="0" w:hanging="284"/>
        <w:jc w:val="left"/>
        <w:rPr>
          <w:sz w:val="24"/>
        </w:rPr>
      </w:pPr>
      <w:r>
        <w:rPr>
          <w:sz w:val="24"/>
        </w:rPr>
        <w:t>падения давления по</w:t>
      </w:r>
      <w:r>
        <w:rPr>
          <w:spacing w:val="1"/>
          <w:sz w:val="24"/>
        </w:rPr>
        <w:t> </w:t>
      </w:r>
      <w:r>
        <w:rPr>
          <w:spacing w:val="-2"/>
          <w:sz w:val="24"/>
        </w:rPr>
        <w:t>манометру.</w:t>
      </w:r>
    </w:p>
    <w:p>
      <w:pPr>
        <w:pStyle w:val="BodyText"/>
        <w:spacing w:line="360" w:lineRule="auto" w:before="133"/>
        <w:ind w:right="271"/>
      </w:pPr>
      <w:r>
        <w:rPr/>
        <w:t>Для содержания оборудования под давлением в исправном (работоспособном) состоянии и предотвращения риска аварийных ситуаций эксплуатирующая организация должна обеспечить проведение работ по техническому освидетельствованию, техническому диагностированию, техническому обслуживанию и ремонту оборудования под давлением.</w:t>
      </w:r>
    </w:p>
    <w:p>
      <w:pPr>
        <w:pStyle w:val="BodyText"/>
        <w:spacing w:line="360" w:lineRule="auto" w:before="1"/>
        <w:ind w:right="272"/>
      </w:pPr>
      <w:r>
        <w:rPr/>
        <w:t>Для безопасной эксплуатации сосудов, работающих под избыточным давлением в организации,</w:t>
      </w:r>
      <w:r>
        <w:rPr>
          <w:spacing w:val="24"/>
        </w:rPr>
        <w:t> </w:t>
      </w:r>
      <w:r>
        <w:rPr/>
        <w:t>должны</w:t>
      </w:r>
      <w:r>
        <w:rPr>
          <w:spacing w:val="24"/>
        </w:rPr>
        <w:t> </w:t>
      </w:r>
      <w:r>
        <w:rPr/>
        <w:t>быть</w:t>
      </w:r>
      <w:r>
        <w:rPr>
          <w:spacing w:val="27"/>
        </w:rPr>
        <w:t> </w:t>
      </w:r>
      <w:r>
        <w:rPr/>
        <w:t>назначены</w:t>
      </w:r>
      <w:r>
        <w:rPr>
          <w:spacing w:val="27"/>
        </w:rPr>
        <w:t> </w:t>
      </w:r>
      <w:r>
        <w:rPr/>
        <w:t>должностные</w:t>
      </w:r>
      <w:r>
        <w:rPr>
          <w:spacing w:val="25"/>
        </w:rPr>
        <w:t> </w:t>
      </w:r>
      <w:r>
        <w:rPr/>
        <w:t>лица,</w:t>
      </w:r>
      <w:r>
        <w:rPr>
          <w:spacing w:val="26"/>
        </w:rPr>
        <w:t> </w:t>
      </w:r>
      <w:r>
        <w:rPr/>
        <w:t>ответственные</w:t>
      </w:r>
      <w:r>
        <w:rPr>
          <w:spacing w:val="26"/>
        </w:rPr>
        <w:t> </w:t>
      </w:r>
      <w:r>
        <w:rPr/>
        <w:t>за</w:t>
      </w:r>
      <w:r>
        <w:rPr>
          <w:spacing w:val="26"/>
        </w:rPr>
        <w:t> </w:t>
      </w:r>
      <w:r>
        <w:rPr>
          <w:spacing w:val="-2"/>
        </w:rPr>
        <w:t>осуществление</w:t>
      </w:r>
    </w:p>
    <w:p>
      <w:pPr>
        <w:spacing w:after="0" w:line="360" w:lineRule="auto"/>
        <w:sectPr>
          <w:pgSz w:w="11910" w:h="16840"/>
          <w:pgMar w:header="710" w:footer="1029" w:top="1500" w:bottom="1220" w:left="880" w:right="860"/>
        </w:sectPr>
      </w:pPr>
    </w:p>
    <w:p>
      <w:pPr>
        <w:pStyle w:val="BodyText"/>
        <w:spacing w:line="360" w:lineRule="auto"/>
        <w:ind w:right="272" w:firstLine="0"/>
      </w:pPr>
      <w:r>
        <w:rPr/>
        <w:t>производственного</w:t>
      </w:r>
      <w:r>
        <w:rPr>
          <w:spacing w:val="-9"/>
        </w:rPr>
        <w:t> </w:t>
      </w:r>
      <w:r>
        <w:rPr/>
        <w:t>контроля</w:t>
      </w:r>
      <w:r>
        <w:rPr>
          <w:spacing w:val="-9"/>
        </w:rPr>
        <w:t> </w:t>
      </w:r>
      <w:r>
        <w:rPr/>
        <w:t>при</w:t>
      </w:r>
      <w:r>
        <w:rPr>
          <w:spacing w:val="-8"/>
        </w:rPr>
        <w:t> </w:t>
      </w:r>
      <w:r>
        <w:rPr/>
        <w:t>эксплуатации</w:t>
      </w:r>
      <w:r>
        <w:rPr>
          <w:spacing w:val="-8"/>
        </w:rPr>
        <w:t> </w:t>
      </w:r>
      <w:r>
        <w:rPr/>
        <w:t>оборудования</w:t>
      </w:r>
      <w:r>
        <w:rPr>
          <w:spacing w:val="-9"/>
        </w:rPr>
        <w:t> </w:t>
      </w:r>
      <w:r>
        <w:rPr/>
        <w:t>на</w:t>
      </w:r>
      <w:r>
        <w:rPr>
          <w:spacing w:val="-10"/>
        </w:rPr>
        <w:t> </w:t>
      </w:r>
      <w:r>
        <w:rPr/>
        <w:t>ОПО,</w:t>
      </w:r>
      <w:r>
        <w:rPr>
          <w:spacing w:val="-9"/>
        </w:rPr>
        <w:t> </w:t>
      </w:r>
      <w:r>
        <w:rPr/>
        <w:t>а</w:t>
      </w:r>
      <w:r>
        <w:rPr>
          <w:spacing w:val="-10"/>
        </w:rPr>
        <w:t> </w:t>
      </w:r>
      <w:r>
        <w:rPr/>
        <w:t>также</w:t>
      </w:r>
      <w:r>
        <w:rPr>
          <w:spacing w:val="-10"/>
        </w:rPr>
        <w:t> </w:t>
      </w:r>
      <w:r>
        <w:rPr/>
        <w:t>ответственные за исправное состояние и безопасную эксплуатацию оборудования под давлением, прошедших аттестацию в области промышленной безопасности в соответствии с положениями № 116-ФЗ.</w:t>
      </w:r>
    </w:p>
    <w:p>
      <w:pPr>
        <w:pStyle w:val="BodyText"/>
        <w:spacing w:line="360" w:lineRule="auto"/>
        <w:jc w:val="left"/>
      </w:pPr>
      <w:r>
        <w:rPr/>
        <w:t>Обслуживать сосуды могут только лица, достигшие 18-летнего возраста, не имеющих медицинских противопоказаний, прошедшие специальное обучение и аттестацию.</w:t>
      </w:r>
    </w:p>
    <w:p>
      <w:pPr>
        <w:pStyle w:val="BodyText"/>
        <w:spacing w:line="360" w:lineRule="auto"/>
        <w:jc w:val="left"/>
      </w:pPr>
      <w:r>
        <w:rPr/>
        <w:t>К</w:t>
      </w:r>
      <w:r>
        <w:rPr>
          <w:spacing w:val="80"/>
        </w:rPr>
        <w:t> </w:t>
      </w:r>
      <w:r>
        <w:rPr/>
        <w:t>самостоятельной</w:t>
      </w:r>
      <w:r>
        <w:rPr>
          <w:spacing w:val="80"/>
        </w:rPr>
        <w:t> </w:t>
      </w:r>
      <w:r>
        <w:rPr/>
        <w:t>работе</w:t>
      </w:r>
      <w:r>
        <w:rPr>
          <w:spacing w:val="80"/>
        </w:rPr>
        <w:t> </w:t>
      </w:r>
      <w:r>
        <w:rPr/>
        <w:t>работник</w:t>
      </w:r>
      <w:r>
        <w:rPr>
          <w:spacing w:val="80"/>
        </w:rPr>
        <w:t> </w:t>
      </w:r>
      <w:r>
        <w:rPr/>
        <w:t>допускается</w:t>
      </w:r>
      <w:r>
        <w:rPr>
          <w:spacing w:val="80"/>
        </w:rPr>
        <w:t> </w:t>
      </w:r>
      <w:r>
        <w:rPr/>
        <w:t>после</w:t>
      </w:r>
      <w:r>
        <w:rPr>
          <w:spacing w:val="80"/>
        </w:rPr>
        <w:t> </w:t>
      </w:r>
      <w:r>
        <w:rPr/>
        <w:t>выполнения</w:t>
      </w:r>
      <w:r>
        <w:rPr>
          <w:spacing w:val="80"/>
        </w:rPr>
        <w:t> </w:t>
      </w:r>
      <w:r>
        <w:rPr/>
        <w:t>следующих </w:t>
      </w:r>
      <w:r>
        <w:rPr>
          <w:spacing w:val="-2"/>
        </w:rPr>
        <w:t>процедур:</w:t>
      </w:r>
    </w:p>
    <w:p>
      <w:pPr>
        <w:pStyle w:val="ListParagraph"/>
        <w:numPr>
          <w:ilvl w:val="0"/>
          <w:numId w:val="76"/>
        </w:numPr>
        <w:tabs>
          <w:tab w:pos="1385" w:val="left" w:leader="none"/>
        </w:tabs>
        <w:spacing w:line="360" w:lineRule="auto" w:before="0" w:after="0"/>
        <w:ind w:left="252" w:right="271" w:firstLine="708"/>
        <w:jc w:val="left"/>
        <w:rPr>
          <w:sz w:val="24"/>
        </w:rPr>
      </w:pPr>
      <w:r>
        <w:rPr>
          <w:sz w:val="24"/>
        </w:rPr>
        <w:t>проверки</w:t>
      </w:r>
      <w:r>
        <w:rPr>
          <w:spacing w:val="40"/>
          <w:sz w:val="24"/>
        </w:rPr>
        <w:t> </w:t>
      </w:r>
      <w:r>
        <w:rPr>
          <w:sz w:val="24"/>
        </w:rPr>
        <w:t>наличия</w:t>
      </w:r>
      <w:r>
        <w:rPr>
          <w:spacing w:val="40"/>
          <w:sz w:val="24"/>
        </w:rPr>
        <w:t> </w:t>
      </w:r>
      <w:r>
        <w:rPr>
          <w:sz w:val="24"/>
        </w:rPr>
        <w:t>документа,</w:t>
      </w:r>
      <w:r>
        <w:rPr>
          <w:spacing w:val="40"/>
          <w:sz w:val="24"/>
        </w:rPr>
        <w:t> </w:t>
      </w:r>
      <w:r>
        <w:rPr>
          <w:sz w:val="24"/>
        </w:rPr>
        <w:t>подтверждающего</w:t>
      </w:r>
      <w:r>
        <w:rPr>
          <w:spacing w:val="40"/>
          <w:sz w:val="24"/>
        </w:rPr>
        <w:t> </w:t>
      </w:r>
      <w:r>
        <w:rPr>
          <w:sz w:val="24"/>
        </w:rPr>
        <w:t>квалификацию</w:t>
      </w:r>
      <w:r>
        <w:rPr>
          <w:spacing w:val="40"/>
          <w:sz w:val="24"/>
        </w:rPr>
        <w:t> </w:t>
      </w:r>
      <w:r>
        <w:rPr>
          <w:sz w:val="24"/>
        </w:rPr>
        <w:t>работника</w:t>
      </w:r>
      <w:r>
        <w:rPr>
          <w:spacing w:val="40"/>
          <w:sz w:val="24"/>
        </w:rPr>
        <w:t> </w:t>
      </w:r>
      <w:r>
        <w:rPr>
          <w:sz w:val="24"/>
        </w:rPr>
        <w:t>или направление работника для прохождения профессионального обучения;</w:t>
      </w:r>
    </w:p>
    <w:p>
      <w:pPr>
        <w:pStyle w:val="ListParagraph"/>
        <w:numPr>
          <w:ilvl w:val="0"/>
          <w:numId w:val="76"/>
        </w:numPr>
        <w:tabs>
          <w:tab w:pos="1385" w:val="left" w:leader="none"/>
        </w:tabs>
        <w:spacing w:line="240" w:lineRule="auto" w:before="0" w:after="0"/>
        <w:ind w:left="1385" w:right="0" w:hanging="425"/>
        <w:jc w:val="left"/>
        <w:rPr>
          <w:sz w:val="24"/>
        </w:rPr>
      </w:pPr>
      <w:r>
        <w:rPr>
          <w:sz w:val="24"/>
        </w:rPr>
        <w:t>проведения</w:t>
      </w:r>
      <w:r>
        <w:rPr>
          <w:spacing w:val="-2"/>
          <w:sz w:val="24"/>
        </w:rPr>
        <w:t> </w:t>
      </w:r>
      <w:r>
        <w:rPr>
          <w:sz w:val="24"/>
        </w:rPr>
        <w:t>вводного</w:t>
      </w:r>
      <w:r>
        <w:rPr>
          <w:spacing w:val="-1"/>
          <w:sz w:val="24"/>
        </w:rPr>
        <w:t> </w:t>
      </w:r>
      <w:r>
        <w:rPr>
          <w:spacing w:val="-2"/>
          <w:sz w:val="24"/>
        </w:rPr>
        <w:t>инструктажа;</w:t>
      </w:r>
    </w:p>
    <w:p>
      <w:pPr>
        <w:pStyle w:val="ListParagraph"/>
        <w:numPr>
          <w:ilvl w:val="0"/>
          <w:numId w:val="76"/>
        </w:numPr>
        <w:tabs>
          <w:tab w:pos="1383" w:val="left" w:leader="none"/>
        </w:tabs>
        <w:spacing w:line="240" w:lineRule="auto" w:before="134" w:after="0"/>
        <w:ind w:left="1383" w:right="0" w:hanging="423"/>
        <w:jc w:val="both"/>
        <w:rPr>
          <w:sz w:val="24"/>
        </w:rPr>
      </w:pPr>
      <w:r>
        <w:rPr>
          <w:sz w:val="24"/>
        </w:rPr>
        <w:t>проведения</w:t>
      </w:r>
      <w:r>
        <w:rPr>
          <w:spacing w:val="-4"/>
          <w:sz w:val="24"/>
        </w:rPr>
        <w:t> </w:t>
      </w:r>
      <w:r>
        <w:rPr>
          <w:sz w:val="24"/>
        </w:rPr>
        <w:t>первичного</w:t>
      </w:r>
      <w:r>
        <w:rPr>
          <w:spacing w:val="-4"/>
          <w:sz w:val="24"/>
        </w:rPr>
        <w:t> </w:t>
      </w:r>
      <w:r>
        <w:rPr>
          <w:sz w:val="24"/>
        </w:rPr>
        <w:t>инструктажа</w:t>
      </w:r>
      <w:r>
        <w:rPr>
          <w:spacing w:val="-3"/>
          <w:sz w:val="24"/>
        </w:rPr>
        <w:t> </w:t>
      </w:r>
      <w:r>
        <w:rPr>
          <w:sz w:val="24"/>
        </w:rPr>
        <w:t>на</w:t>
      </w:r>
      <w:r>
        <w:rPr>
          <w:spacing w:val="-2"/>
          <w:sz w:val="24"/>
        </w:rPr>
        <w:t> </w:t>
      </w:r>
      <w:r>
        <w:rPr>
          <w:sz w:val="24"/>
        </w:rPr>
        <w:t>рабочем</w:t>
      </w:r>
      <w:r>
        <w:rPr>
          <w:spacing w:val="-2"/>
          <w:sz w:val="24"/>
        </w:rPr>
        <w:t> месте;</w:t>
      </w:r>
    </w:p>
    <w:p>
      <w:pPr>
        <w:pStyle w:val="ListParagraph"/>
        <w:numPr>
          <w:ilvl w:val="0"/>
          <w:numId w:val="76"/>
        </w:numPr>
        <w:tabs>
          <w:tab w:pos="1383" w:val="left" w:leader="none"/>
        </w:tabs>
        <w:spacing w:line="360" w:lineRule="auto" w:before="136" w:after="0"/>
        <w:ind w:left="252" w:right="270" w:firstLine="708"/>
        <w:jc w:val="both"/>
        <w:rPr>
          <w:sz w:val="24"/>
        </w:rPr>
      </w:pPr>
      <w:r>
        <w:rPr>
          <w:sz w:val="24"/>
        </w:rPr>
        <w:t>проведения обучения безопасным методам и приемам выполнения работ со стажировкой на рабочем месте, предусматривающего:</w:t>
      </w:r>
    </w:p>
    <w:p>
      <w:pPr>
        <w:pStyle w:val="ListParagraph"/>
        <w:numPr>
          <w:ilvl w:val="1"/>
          <w:numId w:val="76"/>
        </w:numPr>
        <w:tabs>
          <w:tab w:pos="1244" w:val="left" w:leader="none"/>
        </w:tabs>
        <w:spacing w:line="355" w:lineRule="auto" w:before="2" w:after="0"/>
        <w:ind w:left="252" w:right="271" w:firstLine="708"/>
        <w:jc w:val="both"/>
        <w:rPr>
          <w:sz w:val="24"/>
        </w:rPr>
      </w:pPr>
      <w:r>
        <w:rPr>
          <w:sz w:val="24"/>
        </w:rPr>
        <w:t>изучение</w:t>
      </w:r>
      <w:r>
        <w:rPr>
          <w:spacing w:val="-15"/>
          <w:sz w:val="24"/>
        </w:rPr>
        <w:t> </w:t>
      </w:r>
      <w:r>
        <w:rPr>
          <w:sz w:val="24"/>
        </w:rPr>
        <w:t>инструкций,</w:t>
      </w:r>
      <w:r>
        <w:rPr>
          <w:spacing w:val="-15"/>
          <w:sz w:val="24"/>
        </w:rPr>
        <w:t> </w:t>
      </w:r>
      <w:r>
        <w:rPr>
          <w:sz w:val="24"/>
        </w:rPr>
        <w:t>схем,</w:t>
      </w:r>
      <w:r>
        <w:rPr>
          <w:spacing w:val="-15"/>
          <w:sz w:val="24"/>
        </w:rPr>
        <w:t> </w:t>
      </w:r>
      <w:r>
        <w:rPr>
          <w:sz w:val="24"/>
        </w:rPr>
        <w:t>компоновки</w:t>
      </w:r>
      <w:r>
        <w:rPr>
          <w:spacing w:val="-15"/>
          <w:sz w:val="24"/>
        </w:rPr>
        <w:t> </w:t>
      </w:r>
      <w:r>
        <w:rPr>
          <w:sz w:val="24"/>
        </w:rPr>
        <w:t>оборудования,</w:t>
      </w:r>
      <w:r>
        <w:rPr>
          <w:spacing w:val="-15"/>
          <w:sz w:val="24"/>
        </w:rPr>
        <w:t> </w:t>
      </w:r>
      <w:r>
        <w:rPr>
          <w:sz w:val="24"/>
        </w:rPr>
        <w:t>фактического</w:t>
      </w:r>
      <w:r>
        <w:rPr>
          <w:spacing w:val="-15"/>
          <w:sz w:val="24"/>
        </w:rPr>
        <w:t> </w:t>
      </w:r>
      <w:r>
        <w:rPr>
          <w:sz w:val="24"/>
        </w:rPr>
        <w:t>расположения приборов</w:t>
      </w:r>
      <w:r>
        <w:rPr>
          <w:spacing w:val="-14"/>
          <w:sz w:val="24"/>
        </w:rPr>
        <w:t> </w:t>
      </w:r>
      <w:r>
        <w:rPr>
          <w:sz w:val="24"/>
        </w:rPr>
        <w:t>и</w:t>
      </w:r>
      <w:r>
        <w:rPr>
          <w:spacing w:val="-12"/>
          <w:sz w:val="24"/>
        </w:rPr>
        <w:t> </w:t>
      </w:r>
      <w:r>
        <w:rPr>
          <w:sz w:val="24"/>
        </w:rPr>
        <w:t>органов</w:t>
      </w:r>
      <w:r>
        <w:rPr>
          <w:spacing w:val="-11"/>
          <w:sz w:val="24"/>
        </w:rPr>
        <w:t> </w:t>
      </w:r>
      <w:r>
        <w:rPr>
          <w:sz w:val="24"/>
        </w:rPr>
        <w:t>управления,</w:t>
      </w:r>
      <w:r>
        <w:rPr>
          <w:spacing w:val="-13"/>
          <w:sz w:val="24"/>
        </w:rPr>
        <w:t> </w:t>
      </w:r>
      <w:r>
        <w:rPr>
          <w:sz w:val="24"/>
        </w:rPr>
        <w:t>контроля</w:t>
      </w:r>
      <w:r>
        <w:rPr>
          <w:spacing w:val="-15"/>
          <w:sz w:val="24"/>
        </w:rPr>
        <w:t> </w:t>
      </w:r>
      <w:r>
        <w:rPr>
          <w:sz w:val="24"/>
        </w:rPr>
        <w:t>за</w:t>
      </w:r>
      <w:r>
        <w:rPr>
          <w:spacing w:val="-14"/>
          <w:sz w:val="24"/>
        </w:rPr>
        <w:t> </w:t>
      </w:r>
      <w:r>
        <w:rPr>
          <w:sz w:val="24"/>
        </w:rPr>
        <w:t>работой</w:t>
      </w:r>
      <w:r>
        <w:rPr>
          <w:spacing w:val="-12"/>
          <w:sz w:val="24"/>
        </w:rPr>
        <w:t> </w:t>
      </w:r>
      <w:r>
        <w:rPr>
          <w:sz w:val="24"/>
        </w:rPr>
        <w:t>оборудования,</w:t>
      </w:r>
      <w:r>
        <w:rPr>
          <w:spacing w:val="-13"/>
          <w:sz w:val="24"/>
        </w:rPr>
        <w:t> </w:t>
      </w:r>
      <w:r>
        <w:rPr>
          <w:sz w:val="24"/>
        </w:rPr>
        <w:t>методов</w:t>
      </w:r>
      <w:r>
        <w:rPr>
          <w:spacing w:val="-14"/>
          <w:sz w:val="24"/>
        </w:rPr>
        <w:t> </w:t>
      </w:r>
      <w:r>
        <w:rPr>
          <w:sz w:val="24"/>
        </w:rPr>
        <w:t>и</w:t>
      </w:r>
      <w:r>
        <w:rPr>
          <w:spacing w:val="-12"/>
          <w:sz w:val="24"/>
        </w:rPr>
        <w:t> </w:t>
      </w:r>
      <w:r>
        <w:rPr>
          <w:sz w:val="24"/>
        </w:rPr>
        <w:t>периодичности их проверки;</w:t>
      </w:r>
    </w:p>
    <w:p>
      <w:pPr>
        <w:pStyle w:val="ListParagraph"/>
        <w:numPr>
          <w:ilvl w:val="1"/>
          <w:numId w:val="76"/>
        </w:numPr>
        <w:tabs>
          <w:tab w:pos="1244" w:val="left" w:leader="none"/>
        </w:tabs>
        <w:spacing w:line="355" w:lineRule="auto" w:before="8" w:after="0"/>
        <w:ind w:left="252" w:right="270" w:firstLine="708"/>
        <w:jc w:val="both"/>
        <w:rPr>
          <w:sz w:val="24"/>
        </w:rPr>
      </w:pPr>
      <w:r>
        <w:rPr>
          <w:sz w:val="24"/>
        </w:rPr>
        <w:t>безопасных методов работы, порядка приема-сдачи смены, осмотра, подготовки к работе, пуска и остановки (плановой и аварийной) оборудования, с последующим выполнением работ под наблюдением наставника;</w:t>
      </w:r>
    </w:p>
    <w:p>
      <w:pPr>
        <w:pStyle w:val="ListParagraph"/>
        <w:numPr>
          <w:ilvl w:val="0"/>
          <w:numId w:val="76"/>
        </w:numPr>
        <w:tabs>
          <w:tab w:pos="1383" w:val="left" w:leader="none"/>
        </w:tabs>
        <w:spacing w:line="240" w:lineRule="auto" w:before="4" w:after="0"/>
        <w:ind w:left="1383" w:right="0" w:hanging="423"/>
        <w:jc w:val="both"/>
        <w:rPr>
          <w:sz w:val="24"/>
        </w:rPr>
      </w:pPr>
      <w:r>
        <w:rPr>
          <w:sz w:val="24"/>
        </w:rPr>
        <w:t>проверки</w:t>
      </w:r>
      <w:r>
        <w:rPr>
          <w:spacing w:val="-1"/>
          <w:sz w:val="24"/>
        </w:rPr>
        <w:t> </w:t>
      </w:r>
      <w:r>
        <w:rPr>
          <w:sz w:val="24"/>
        </w:rPr>
        <w:t>знаний</w:t>
      </w:r>
      <w:r>
        <w:rPr>
          <w:spacing w:val="-2"/>
          <w:sz w:val="24"/>
        </w:rPr>
        <w:t> </w:t>
      </w:r>
      <w:r>
        <w:rPr>
          <w:sz w:val="24"/>
        </w:rPr>
        <w:t>инструкций</w:t>
      </w:r>
      <w:r>
        <w:rPr>
          <w:spacing w:val="-1"/>
          <w:sz w:val="24"/>
        </w:rPr>
        <w:t> </w:t>
      </w:r>
      <w:r>
        <w:rPr>
          <w:sz w:val="24"/>
        </w:rPr>
        <w:t>и</w:t>
      </w:r>
      <w:r>
        <w:rPr>
          <w:spacing w:val="-1"/>
          <w:sz w:val="24"/>
        </w:rPr>
        <w:t> </w:t>
      </w:r>
      <w:r>
        <w:rPr>
          <w:sz w:val="24"/>
        </w:rPr>
        <w:t>безопасных методов</w:t>
      </w:r>
      <w:r>
        <w:rPr>
          <w:spacing w:val="-3"/>
          <w:sz w:val="24"/>
        </w:rPr>
        <w:t> </w:t>
      </w:r>
      <w:r>
        <w:rPr>
          <w:sz w:val="24"/>
        </w:rPr>
        <w:t>выполнения</w:t>
      </w:r>
      <w:r>
        <w:rPr>
          <w:spacing w:val="-1"/>
          <w:sz w:val="24"/>
        </w:rPr>
        <w:t> </w:t>
      </w:r>
      <w:r>
        <w:rPr>
          <w:spacing w:val="-2"/>
          <w:sz w:val="24"/>
        </w:rPr>
        <w:t>работ;</w:t>
      </w:r>
    </w:p>
    <w:p>
      <w:pPr>
        <w:pStyle w:val="ListParagraph"/>
        <w:numPr>
          <w:ilvl w:val="0"/>
          <w:numId w:val="76"/>
        </w:numPr>
        <w:tabs>
          <w:tab w:pos="1383" w:val="left" w:leader="none"/>
        </w:tabs>
        <w:spacing w:line="240" w:lineRule="auto" w:before="139" w:after="0"/>
        <w:ind w:left="1383" w:right="0" w:hanging="423"/>
        <w:jc w:val="both"/>
        <w:rPr>
          <w:sz w:val="24"/>
        </w:rPr>
      </w:pPr>
      <w:r>
        <w:rPr>
          <w:sz w:val="24"/>
        </w:rPr>
        <w:t>допуска</w:t>
      </w:r>
      <w:r>
        <w:rPr>
          <w:spacing w:val="-5"/>
          <w:sz w:val="24"/>
        </w:rPr>
        <w:t> </w:t>
      </w:r>
      <w:r>
        <w:rPr>
          <w:sz w:val="24"/>
        </w:rPr>
        <w:t>к</w:t>
      </w:r>
      <w:r>
        <w:rPr>
          <w:spacing w:val="-1"/>
          <w:sz w:val="24"/>
        </w:rPr>
        <w:t> </w:t>
      </w:r>
      <w:r>
        <w:rPr>
          <w:sz w:val="24"/>
        </w:rPr>
        <w:t>самостоятельной</w:t>
      </w:r>
      <w:r>
        <w:rPr>
          <w:spacing w:val="-1"/>
          <w:sz w:val="24"/>
        </w:rPr>
        <w:t> </w:t>
      </w:r>
      <w:r>
        <w:rPr>
          <w:sz w:val="24"/>
        </w:rPr>
        <w:t>работе</w:t>
      </w:r>
      <w:r>
        <w:rPr>
          <w:spacing w:val="-3"/>
          <w:sz w:val="24"/>
        </w:rPr>
        <w:t> </w:t>
      </w:r>
      <w:r>
        <w:rPr>
          <w:sz w:val="24"/>
        </w:rPr>
        <w:t>с</w:t>
      </w:r>
      <w:r>
        <w:rPr>
          <w:spacing w:val="-3"/>
          <w:sz w:val="24"/>
        </w:rPr>
        <w:t> </w:t>
      </w:r>
      <w:r>
        <w:rPr>
          <w:sz w:val="24"/>
        </w:rPr>
        <w:t>выдачей</w:t>
      </w:r>
      <w:r>
        <w:rPr>
          <w:spacing w:val="3"/>
          <w:sz w:val="24"/>
        </w:rPr>
        <w:t> </w:t>
      </w:r>
      <w:r>
        <w:rPr>
          <w:spacing w:val="-2"/>
          <w:sz w:val="24"/>
        </w:rPr>
        <w:t>удостоверения.</w:t>
      </w:r>
    </w:p>
    <w:p>
      <w:pPr>
        <w:pStyle w:val="BodyText"/>
        <w:spacing w:line="360" w:lineRule="auto" w:before="137"/>
        <w:ind w:right="274"/>
      </w:pPr>
      <w:r>
        <w:rPr/>
        <w:t>Не реже одного раза в 12 месяцев проводится периодическая проверка знаний персонала (рабочих), обслуживающего оборудование под давлением.</w:t>
      </w:r>
    </w:p>
    <w:p>
      <w:pPr>
        <w:pStyle w:val="BodyText"/>
        <w:spacing w:line="360" w:lineRule="auto"/>
        <w:ind w:right="271"/>
      </w:pPr>
      <w:r>
        <w:rPr/>
        <w:t>На ОПО, на которых используется оборудование под давлением, должны быть разработаны и утверждены инструкции, устанавливающие</w:t>
      </w:r>
      <w:r>
        <w:rPr>
          <w:spacing w:val="-1"/>
        </w:rPr>
        <w:t> </w:t>
      </w:r>
      <w:r>
        <w:rPr/>
        <w:t>действия работников в аварийных ситуациях (в том числе при аварии).</w:t>
      </w:r>
    </w:p>
    <w:p>
      <w:pPr>
        <w:pStyle w:val="BodyText"/>
        <w:spacing w:line="360" w:lineRule="auto" w:before="1"/>
        <w:ind w:right="271"/>
      </w:pPr>
      <w:r>
        <w:rPr/>
        <w:t>Для ОПО, для которых предусмотрена обязательность разработки и утверждения планов мероприятий по локализации и ликвидации последствий аварий, отдельные инструкции разрабатывать не требуется.</w:t>
      </w:r>
    </w:p>
    <w:p>
      <w:pPr>
        <w:pStyle w:val="BodyText"/>
        <w:spacing w:line="360" w:lineRule="auto"/>
        <w:ind w:right="270"/>
      </w:pPr>
      <w:r>
        <w:rPr/>
        <w:t>К аварийным ситуациям в числе прочих случаев, следует относить отклонения от нормального протекания технологического процесса, режима работы оборудования, отключение</w:t>
      </w:r>
      <w:r>
        <w:rPr>
          <w:spacing w:val="-3"/>
        </w:rPr>
        <w:t> </w:t>
      </w:r>
      <w:r>
        <w:rPr/>
        <w:t>электроэнергии</w:t>
      </w:r>
      <w:r>
        <w:rPr>
          <w:spacing w:val="2"/>
        </w:rPr>
        <w:t> </w:t>
      </w:r>
      <w:r>
        <w:rPr/>
        <w:t>и</w:t>
      </w:r>
      <w:r>
        <w:rPr>
          <w:spacing w:val="2"/>
        </w:rPr>
        <w:t> </w:t>
      </w:r>
      <w:r>
        <w:rPr/>
        <w:t>иные ситуации, дальнейшее развитие которых</w:t>
      </w:r>
      <w:r>
        <w:rPr>
          <w:spacing w:val="3"/>
        </w:rPr>
        <w:t> </w:t>
      </w:r>
      <w:r>
        <w:rPr/>
        <w:t>может</w:t>
      </w:r>
      <w:r>
        <w:rPr>
          <w:spacing w:val="2"/>
        </w:rPr>
        <w:t> </w:t>
      </w:r>
      <w:r>
        <w:rPr>
          <w:spacing w:val="-2"/>
        </w:rPr>
        <w:t>привести</w:t>
      </w:r>
    </w:p>
    <w:p>
      <w:pPr>
        <w:spacing w:after="0" w:line="360" w:lineRule="auto"/>
        <w:sectPr>
          <w:pgSz w:w="11910" w:h="16840"/>
          <w:pgMar w:header="710" w:footer="1029" w:top="1500" w:bottom="1220" w:left="880" w:right="860"/>
        </w:sectPr>
      </w:pPr>
    </w:p>
    <w:p>
      <w:pPr>
        <w:pStyle w:val="BodyText"/>
        <w:spacing w:line="360" w:lineRule="auto"/>
        <w:ind w:right="272" w:firstLine="0"/>
      </w:pPr>
      <w:r>
        <w:rPr/>
        <w:t>к травмированию работников, возникновению инцидента или аварии, в том числе случаи, требующие аварийной остановки оборудования.</w:t>
      </w:r>
    </w:p>
    <w:p>
      <w:pPr>
        <w:pStyle w:val="BodyText"/>
        <w:spacing w:line="360" w:lineRule="auto"/>
        <w:ind w:right="273"/>
      </w:pPr>
      <w:r>
        <w:rPr/>
        <w:t>Сосуд должен быть немедленно остановлен в случаях, предусмотренных инструкцией по режиму работы и безопасному обслуживанию, в частности:</w:t>
      </w:r>
    </w:p>
    <w:p>
      <w:pPr>
        <w:pStyle w:val="ListParagraph"/>
        <w:numPr>
          <w:ilvl w:val="0"/>
          <w:numId w:val="77"/>
        </w:numPr>
        <w:tabs>
          <w:tab w:pos="1383" w:val="left" w:leader="none"/>
        </w:tabs>
        <w:spacing w:line="360" w:lineRule="auto" w:before="0" w:after="0"/>
        <w:ind w:left="252" w:right="272" w:firstLine="708"/>
        <w:jc w:val="both"/>
        <w:rPr>
          <w:sz w:val="24"/>
        </w:rPr>
      </w:pPr>
      <w:r>
        <w:rPr>
          <w:sz w:val="24"/>
        </w:rPr>
        <w:t>если</w:t>
      </w:r>
      <w:r>
        <w:rPr>
          <w:spacing w:val="-10"/>
          <w:sz w:val="24"/>
        </w:rPr>
        <w:t> </w:t>
      </w:r>
      <w:r>
        <w:rPr>
          <w:sz w:val="24"/>
        </w:rPr>
        <w:t>давление</w:t>
      </w:r>
      <w:r>
        <w:rPr>
          <w:spacing w:val="-12"/>
          <w:sz w:val="24"/>
        </w:rPr>
        <w:t> </w:t>
      </w:r>
      <w:r>
        <w:rPr>
          <w:sz w:val="24"/>
        </w:rPr>
        <w:t>в</w:t>
      </w:r>
      <w:r>
        <w:rPr>
          <w:spacing w:val="-11"/>
          <w:sz w:val="24"/>
        </w:rPr>
        <w:t> </w:t>
      </w:r>
      <w:r>
        <w:rPr>
          <w:sz w:val="24"/>
        </w:rPr>
        <w:t>сосуде</w:t>
      </w:r>
      <w:r>
        <w:rPr>
          <w:spacing w:val="-9"/>
          <w:sz w:val="24"/>
        </w:rPr>
        <w:t> </w:t>
      </w:r>
      <w:r>
        <w:rPr>
          <w:sz w:val="24"/>
        </w:rPr>
        <w:t>поднялось</w:t>
      </w:r>
      <w:r>
        <w:rPr>
          <w:spacing w:val="-10"/>
          <w:sz w:val="24"/>
        </w:rPr>
        <w:t> </w:t>
      </w:r>
      <w:r>
        <w:rPr>
          <w:sz w:val="24"/>
        </w:rPr>
        <w:t>выше</w:t>
      </w:r>
      <w:r>
        <w:rPr>
          <w:spacing w:val="-11"/>
          <w:sz w:val="24"/>
        </w:rPr>
        <w:t> </w:t>
      </w:r>
      <w:r>
        <w:rPr>
          <w:sz w:val="24"/>
        </w:rPr>
        <w:t>разрешённого</w:t>
      </w:r>
      <w:r>
        <w:rPr>
          <w:spacing w:val="-11"/>
          <w:sz w:val="24"/>
        </w:rPr>
        <w:t> </w:t>
      </w:r>
      <w:r>
        <w:rPr>
          <w:sz w:val="24"/>
        </w:rPr>
        <w:t>и</w:t>
      </w:r>
      <w:r>
        <w:rPr>
          <w:spacing w:val="-12"/>
          <w:sz w:val="24"/>
        </w:rPr>
        <w:t> </w:t>
      </w:r>
      <w:r>
        <w:rPr>
          <w:sz w:val="24"/>
        </w:rPr>
        <w:t>не</w:t>
      </w:r>
      <w:r>
        <w:rPr>
          <w:spacing w:val="-12"/>
          <w:sz w:val="24"/>
        </w:rPr>
        <w:t> </w:t>
      </w:r>
      <w:r>
        <w:rPr>
          <w:sz w:val="24"/>
        </w:rPr>
        <w:t>снижается,</w:t>
      </w:r>
      <w:r>
        <w:rPr>
          <w:spacing w:val="-11"/>
          <w:sz w:val="24"/>
        </w:rPr>
        <w:t> </w:t>
      </w:r>
      <w:r>
        <w:rPr>
          <w:sz w:val="24"/>
        </w:rPr>
        <w:t>несмотря</w:t>
      </w:r>
      <w:r>
        <w:rPr>
          <w:spacing w:val="-11"/>
          <w:sz w:val="24"/>
        </w:rPr>
        <w:t> </w:t>
      </w:r>
      <w:r>
        <w:rPr>
          <w:sz w:val="24"/>
        </w:rPr>
        <w:t>на меры, принятые персоналом;</w:t>
      </w:r>
    </w:p>
    <w:p>
      <w:pPr>
        <w:pStyle w:val="ListParagraph"/>
        <w:numPr>
          <w:ilvl w:val="0"/>
          <w:numId w:val="77"/>
        </w:numPr>
        <w:tabs>
          <w:tab w:pos="1383" w:val="left" w:leader="none"/>
        </w:tabs>
        <w:spacing w:line="360" w:lineRule="auto" w:before="0" w:after="0"/>
        <w:ind w:left="252" w:right="273" w:firstLine="708"/>
        <w:jc w:val="both"/>
        <w:rPr>
          <w:sz w:val="24"/>
        </w:rPr>
      </w:pPr>
      <w:r>
        <w:rPr>
          <w:sz w:val="24"/>
        </w:rPr>
        <w:t>при выявлении неисправности предохранительного устройства от повышения </w:t>
      </w:r>
      <w:r>
        <w:rPr>
          <w:spacing w:val="-2"/>
          <w:sz w:val="24"/>
        </w:rPr>
        <w:t>давления;</w:t>
      </w:r>
    </w:p>
    <w:p>
      <w:pPr>
        <w:pStyle w:val="ListParagraph"/>
        <w:numPr>
          <w:ilvl w:val="0"/>
          <w:numId w:val="77"/>
        </w:numPr>
        <w:tabs>
          <w:tab w:pos="1383" w:val="left" w:leader="none"/>
        </w:tabs>
        <w:spacing w:line="360" w:lineRule="auto" w:before="0" w:after="0"/>
        <w:ind w:left="252" w:right="273" w:firstLine="708"/>
        <w:jc w:val="both"/>
        <w:rPr>
          <w:sz w:val="24"/>
        </w:rPr>
      </w:pPr>
      <w:r>
        <w:rPr>
          <w:sz w:val="24"/>
        </w:rPr>
        <w:t>при обнаружении в сосуде и его элементах, работающих под давлением, трещин, неплотностей, выпучин, разрыва прокладок;</w:t>
      </w:r>
    </w:p>
    <w:p>
      <w:pPr>
        <w:pStyle w:val="ListParagraph"/>
        <w:numPr>
          <w:ilvl w:val="0"/>
          <w:numId w:val="77"/>
        </w:numPr>
        <w:tabs>
          <w:tab w:pos="1383" w:val="left" w:leader="none"/>
        </w:tabs>
        <w:spacing w:line="360" w:lineRule="auto" w:before="0" w:after="0"/>
        <w:ind w:left="252" w:right="272" w:firstLine="708"/>
        <w:jc w:val="both"/>
        <w:rPr>
          <w:sz w:val="24"/>
        </w:rPr>
      </w:pPr>
      <w:r>
        <w:rPr>
          <w:sz w:val="24"/>
        </w:rPr>
        <w:t>при неисправности манометра и невозможности определить давление по другим </w:t>
      </w:r>
      <w:r>
        <w:rPr>
          <w:spacing w:val="-2"/>
          <w:sz w:val="24"/>
        </w:rPr>
        <w:t>приборам;</w:t>
      </w:r>
    </w:p>
    <w:p>
      <w:pPr>
        <w:pStyle w:val="ListParagraph"/>
        <w:numPr>
          <w:ilvl w:val="0"/>
          <w:numId w:val="77"/>
        </w:numPr>
        <w:tabs>
          <w:tab w:pos="1383" w:val="left" w:leader="none"/>
        </w:tabs>
        <w:spacing w:line="360" w:lineRule="auto" w:before="0" w:after="0"/>
        <w:ind w:left="252" w:right="270" w:firstLine="708"/>
        <w:jc w:val="both"/>
        <w:rPr>
          <w:sz w:val="24"/>
        </w:rPr>
      </w:pPr>
      <w:r>
        <w:rPr>
          <w:sz w:val="24"/>
        </w:rPr>
        <w:t>при снижении уровня жидкости ниже минимально допустимого или снижении расхода теплоносителя ниже минимально допустимого значения в сосудах с огневым </w:t>
      </w:r>
      <w:r>
        <w:rPr>
          <w:spacing w:val="-2"/>
          <w:sz w:val="24"/>
        </w:rPr>
        <w:t>обогревом;</w:t>
      </w:r>
    </w:p>
    <w:p>
      <w:pPr>
        <w:pStyle w:val="ListParagraph"/>
        <w:numPr>
          <w:ilvl w:val="0"/>
          <w:numId w:val="77"/>
        </w:numPr>
        <w:tabs>
          <w:tab w:pos="1383" w:val="left" w:leader="none"/>
        </w:tabs>
        <w:spacing w:line="240" w:lineRule="auto" w:before="0" w:after="0"/>
        <w:ind w:left="1383" w:right="0" w:hanging="423"/>
        <w:jc w:val="both"/>
        <w:rPr>
          <w:sz w:val="24"/>
        </w:rPr>
      </w:pPr>
      <w:r>
        <w:rPr>
          <w:sz w:val="24"/>
        </w:rPr>
        <w:t>при</w:t>
      </w:r>
      <w:r>
        <w:rPr>
          <w:spacing w:val="-5"/>
          <w:sz w:val="24"/>
        </w:rPr>
        <w:t> </w:t>
      </w:r>
      <w:r>
        <w:rPr>
          <w:sz w:val="24"/>
        </w:rPr>
        <w:t>выходе</w:t>
      </w:r>
      <w:r>
        <w:rPr>
          <w:spacing w:val="-4"/>
          <w:sz w:val="24"/>
        </w:rPr>
        <w:t> </w:t>
      </w:r>
      <w:r>
        <w:rPr>
          <w:sz w:val="24"/>
        </w:rPr>
        <w:t>из</w:t>
      </w:r>
      <w:r>
        <w:rPr>
          <w:spacing w:val="-2"/>
          <w:sz w:val="24"/>
        </w:rPr>
        <w:t> </w:t>
      </w:r>
      <w:r>
        <w:rPr>
          <w:sz w:val="24"/>
        </w:rPr>
        <w:t>строя</w:t>
      </w:r>
      <w:r>
        <w:rPr>
          <w:spacing w:val="-3"/>
          <w:sz w:val="24"/>
        </w:rPr>
        <w:t> </w:t>
      </w:r>
      <w:r>
        <w:rPr>
          <w:sz w:val="24"/>
        </w:rPr>
        <w:t>всех указателей уровня</w:t>
      </w:r>
      <w:r>
        <w:rPr>
          <w:spacing w:val="-3"/>
          <w:sz w:val="24"/>
        </w:rPr>
        <w:t> </w:t>
      </w:r>
      <w:r>
        <w:rPr>
          <w:spacing w:val="-2"/>
          <w:sz w:val="24"/>
        </w:rPr>
        <w:t>жидкости;</w:t>
      </w:r>
    </w:p>
    <w:p>
      <w:pPr>
        <w:pStyle w:val="ListParagraph"/>
        <w:numPr>
          <w:ilvl w:val="0"/>
          <w:numId w:val="77"/>
        </w:numPr>
        <w:tabs>
          <w:tab w:pos="1383" w:val="left" w:leader="none"/>
        </w:tabs>
        <w:spacing w:line="240" w:lineRule="auto" w:before="133" w:after="0"/>
        <w:ind w:left="1383" w:right="0" w:hanging="423"/>
        <w:jc w:val="both"/>
        <w:rPr>
          <w:sz w:val="24"/>
        </w:rPr>
      </w:pPr>
      <w:r>
        <w:rPr>
          <w:sz w:val="24"/>
        </w:rPr>
        <w:t>при</w:t>
      </w:r>
      <w:r>
        <w:rPr>
          <w:spacing w:val="-6"/>
          <w:sz w:val="24"/>
        </w:rPr>
        <w:t> </w:t>
      </w:r>
      <w:r>
        <w:rPr>
          <w:sz w:val="24"/>
        </w:rPr>
        <w:t>неисправности</w:t>
      </w:r>
      <w:r>
        <w:rPr>
          <w:spacing w:val="-3"/>
          <w:sz w:val="24"/>
        </w:rPr>
        <w:t> </w:t>
      </w:r>
      <w:r>
        <w:rPr>
          <w:sz w:val="24"/>
        </w:rPr>
        <w:t>предохранительных</w:t>
      </w:r>
      <w:r>
        <w:rPr>
          <w:spacing w:val="-3"/>
          <w:sz w:val="24"/>
        </w:rPr>
        <w:t> </w:t>
      </w:r>
      <w:r>
        <w:rPr>
          <w:sz w:val="24"/>
        </w:rPr>
        <w:t>блокировочных </w:t>
      </w:r>
      <w:r>
        <w:rPr>
          <w:spacing w:val="-2"/>
          <w:sz w:val="24"/>
        </w:rPr>
        <w:t>устройств;</w:t>
      </w:r>
    </w:p>
    <w:p>
      <w:pPr>
        <w:pStyle w:val="ListParagraph"/>
        <w:numPr>
          <w:ilvl w:val="0"/>
          <w:numId w:val="77"/>
        </w:numPr>
        <w:tabs>
          <w:tab w:pos="1383" w:val="left" w:leader="none"/>
        </w:tabs>
        <w:spacing w:line="360" w:lineRule="auto" w:before="139" w:after="0"/>
        <w:ind w:left="252" w:right="275" w:firstLine="708"/>
        <w:jc w:val="both"/>
        <w:rPr>
          <w:sz w:val="24"/>
        </w:rPr>
      </w:pPr>
      <w:r>
        <w:rPr>
          <w:sz w:val="24"/>
        </w:rPr>
        <w:t>при</w:t>
      </w:r>
      <w:r>
        <w:rPr>
          <w:spacing w:val="-6"/>
          <w:sz w:val="24"/>
        </w:rPr>
        <w:t> </w:t>
      </w:r>
      <w:r>
        <w:rPr>
          <w:sz w:val="24"/>
        </w:rPr>
        <w:t>возникновении</w:t>
      </w:r>
      <w:r>
        <w:rPr>
          <w:spacing w:val="-8"/>
          <w:sz w:val="24"/>
        </w:rPr>
        <w:t> </w:t>
      </w:r>
      <w:r>
        <w:rPr>
          <w:sz w:val="24"/>
        </w:rPr>
        <w:t>пожара,</w:t>
      </w:r>
      <w:r>
        <w:rPr>
          <w:spacing w:val="-6"/>
          <w:sz w:val="24"/>
        </w:rPr>
        <w:t> </w:t>
      </w:r>
      <w:r>
        <w:rPr>
          <w:sz w:val="24"/>
        </w:rPr>
        <w:t>непосредственно</w:t>
      </w:r>
      <w:r>
        <w:rPr>
          <w:spacing w:val="-6"/>
          <w:sz w:val="24"/>
        </w:rPr>
        <w:t> </w:t>
      </w:r>
      <w:r>
        <w:rPr>
          <w:sz w:val="24"/>
        </w:rPr>
        <w:t>угрожающего</w:t>
      </w:r>
      <w:r>
        <w:rPr>
          <w:spacing w:val="-6"/>
          <w:sz w:val="24"/>
        </w:rPr>
        <w:t> </w:t>
      </w:r>
      <w:r>
        <w:rPr>
          <w:sz w:val="24"/>
        </w:rPr>
        <w:t>сосуду,</w:t>
      </w:r>
      <w:r>
        <w:rPr>
          <w:spacing w:val="-6"/>
          <w:sz w:val="24"/>
        </w:rPr>
        <w:t> </w:t>
      </w:r>
      <w:r>
        <w:rPr>
          <w:sz w:val="24"/>
        </w:rPr>
        <w:t>находящемуся под давлением.</w:t>
      </w:r>
    </w:p>
    <w:p>
      <w:pPr>
        <w:pStyle w:val="BodyText"/>
        <w:spacing w:line="360" w:lineRule="auto"/>
        <w:ind w:right="272"/>
      </w:pPr>
      <w:r>
        <w:rPr/>
        <w:t>Время и причины аварийной остановки оборудования под давлением должны фиксироваться в сменных (оперативных) журналах.</w:t>
      </w:r>
    </w:p>
    <w:p>
      <w:pPr>
        <w:pStyle w:val="BodyText"/>
        <w:spacing w:line="360" w:lineRule="auto"/>
        <w:ind w:right="269"/>
      </w:pPr>
      <w:r>
        <w:rPr/>
        <w:t>В</w:t>
      </w:r>
      <w:r>
        <w:rPr>
          <w:spacing w:val="-1"/>
        </w:rPr>
        <w:t> </w:t>
      </w:r>
      <w:r>
        <w:rPr/>
        <w:t>инструкциях, устанавливающих действия работников в аварийных ситуациях (в том числе при аварии), наряду с требованиями, определяемыми спецификой ОПО, должны быть указаны следующие сведения для работников, занятых эксплуатацией оборудования под </w:t>
      </w:r>
      <w:r>
        <w:rPr>
          <w:spacing w:val="-2"/>
        </w:rPr>
        <w:t>давлением:</w:t>
      </w:r>
    </w:p>
    <w:p>
      <w:pPr>
        <w:pStyle w:val="ListParagraph"/>
        <w:numPr>
          <w:ilvl w:val="0"/>
          <w:numId w:val="78"/>
        </w:numPr>
        <w:tabs>
          <w:tab w:pos="1383" w:val="left" w:leader="none"/>
        </w:tabs>
        <w:spacing w:line="240" w:lineRule="auto" w:before="0" w:after="0"/>
        <w:ind w:left="1383" w:right="0" w:hanging="423"/>
        <w:jc w:val="both"/>
        <w:rPr>
          <w:sz w:val="24"/>
        </w:rPr>
      </w:pPr>
      <w:r>
        <w:rPr>
          <w:sz w:val="24"/>
        </w:rPr>
        <w:t>оперативные</w:t>
      </w:r>
      <w:r>
        <w:rPr>
          <w:spacing w:val="-4"/>
          <w:sz w:val="24"/>
        </w:rPr>
        <w:t> </w:t>
      </w:r>
      <w:r>
        <w:rPr>
          <w:sz w:val="24"/>
        </w:rPr>
        <w:t>действия</w:t>
      </w:r>
      <w:r>
        <w:rPr>
          <w:spacing w:val="-4"/>
          <w:sz w:val="24"/>
        </w:rPr>
        <w:t> </w:t>
      </w:r>
      <w:r>
        <w:rPr>
          <w:sz w:val="24"/>
        </w:rPr>
        <w:t>по</w:t>
      </w:r>
      <w:r>
        <w:rPr>
          <w:spacing w:val="-1"/>
          <w:sz w:val="24"/>
        </w:rPr>
        <w:t> </w:t>
      </w:r>
      <w:r>
        <w:rPr>
          <w:sz w:val="24"/>
        </w:rPr>
        <w:t>предотвращению</w:t>
      </w:r>
      <w:r>
        <w:rPr>
          <w:spacing w:val="-3"/>
          <w:sz w:val="24"/>
        </w:rPr>
        <w:t> </w:t>
      </w:r>
      <w:r>
        <w:rPr>
          <w:sz w:val="24"/>
        </w:rPr>
        <w:t>и локализации</w:t>
      </w:r>
      <w:r>
        <w:rPr>
          <w:spacing w:val="1"/>
          <w:sz w:val="24"/>
        </w:rPr>
        <w:t> </w:t>
      </w:r>
      <w:r>
        <w:rPr>
          <w:spacing w:val="-2"/>
          <w:sz w:val="24"/>
        </w:rPr>
        <w:t>аварий;</w:t>
      </w:r>
    </w:p>
    <w:p>
      <w:pPr>
        <w:pStyle w:val="ListParagraph"/>
        <w:numPr>
          <w:ilvl w:val="0"/>
          <w:numId w:val="78"/>
        </w:numPr>
        <w:tabs>
          <w:tab w:pos="1383" w:val="left" w:leader="none"/>
        </w:tabs>
        <w:spacing w:line="240" w:lineRule="auto" w:before="137" w:after="0"/>
        <w:ind w:left="1383" w:right="0" w:hanging="423"/>
        <w:jc w:val="both"/>
        <w:rPr>
          <w:sz w:val="24"/>
        </w:rPr>
      </w:pPr>
      <w:r>
        <w:rPr>
          <w:sz w:val="24"/>
        </w:rPr>
        <w:t>способы</w:t>
      </w:r>
      <w:r>
        <w:rPr>
          <w:spacing w:val="-2"/>
          <w:sz w:val="24"/>
        </w:rPr>
        <w:t> </w:t>
      </w:r>
      <w:r>
        <w:rPr>
          <w:sz w:val="24"/>
        </w:rPr>
        <w:t>и методы</w:t>
      </w:r>
      <w:r>
        <w:rPr>
          <w:spacing w:val="-2"/>
          <w:sz w:val="24"/>
        </w:rPr>
        <w:t> </w:t>
      </w:r>
      <w:r>
        <w:rPr>
          <w:sz w:val="24"/>
        </w:rPr>
        <w:t>ликвидации</w:t>
      </w:r>
      <w:r>
        <w:rPr>
          <w:spacing w:val="1"/>
          <w:sz w:val="24"/>
        </w:rPr>
        <w:t> </w:t>
      </w:r>
      <w:r>
        <w:rPr>
          <w:spacing w:val="-2"/>
          <w:sz w:val="24"/>
        </w:rPr>
        <w:t>аварий;</w:t>
      </w:r>
    </w:p>
    <w:p>
      <w:pPr>
        <w:pStyle w:val="ListParagraph"/>
        <w:numPr>
          <w:ilvl w:val="0"/>
          <w:numId w:val="78"/>
        </w:numPr>
        <w:tabs>
          <w:tab w:pos="1383" w:val="left" w:leader="none"/>
        </w:tabs>
        <w:spacing w:line="360" w:lineRule="auto" w:before="137" w:after="0"/>
        <w:ind w:left="252" w:right="274" w:firstLine="708"/>
        <w:jc w:val="both"/>
        <w:rPr>
          <w:sz w:val="24"/>
        </w:rPr>
      </w:pPr>
      <w:r>
        <w:rPr>
          <w:sz w:val="24"/>
        </w:rPr>
        <w:t>схемы эвакуации в случае возникновения аварийной ситуации, взрыва, выброса токсичных веществ в помещении или на площадке, где эксплуатируется оборудование, если аварийная ситуация не может быть локализована или ликвидирована;</w:t>
      </w:r>
    </w:p>
    <w:p>
      <w:pPr>
        <w:pStyle w:val="ListParagraph"/>
        <w:numPr>
          <w:ilvl w:val="0"/>
          <w:numId w:val="78"/>
        </w:numPr>
        <w:tabs>
          <w:tab w:pos="1383" w:val="left" w:leader="none"/>
        </w:tabs>
        <w:spacing w:line="360" w:lineRule="auto" w:before="1" w:after="0"/>
        <w:ind w:left="252" w:right="270" w:firstLine="708"/>
        <w:jc w:val="both"/>
        <w:rPr>
          <w:sz w:val="24"/>
        </w:rPr>
      </w:pPr>
      <w:r>
        <w:rPr>
          <w:sz w:val="24"/>
        </w:rPr>
        <w:t>порядок приведения оборудования под давлением в безопасное положение в нерабочем состоянии или указание производственных инструкций, устанавливающих такие </w:t>
      </w:r>
      <w:r>
        <w:rPr>
          <w:spacing w:val="-2"/>
          <w:sz w:val="24"/>
        </w:rPr>
        <w:t>требования;</w:t>
      </w:r>
    </w:p>
    <w:p>
      <w:pPr>
        <w:spacing w:after="0" w:line="360" w:lineRule="auto"/>
        <w:jc w:val="both"/>
        <w:rPr>
          <w:sz w:val="24"/>
        </w:rPr>
        <w:sectPr>
          <w:pgSz w:w="11910" w:h="16840"/>
          <w:pgMar w:header="710" w:footer="1029" w:top="1500" w:bottom="1220" w:left="880" w:right="860"/>
        </w:sectPr>
      </w:pPr>
    </w:p>
    <w:p>
      <w:pPr>
        <w:pStyle w:val="ListParagraph"/>
        <w:numPr>
          <w:ilvl w:val="0"/>
          <w:numId w:val="78"/>
        </w:numPr>
        <w:tabs>
          <w:tab w:pos="1385" w:val="left" w:leader="none"/>
        </w:tabs>
        <w:spacing w:line="360" w:lineRule="auto" w:before="0" w:after="0"/>
        <w:ind w:left="252" w:right="272" w:firstLine="708"/>
        <w:jc w:val="left"/>
        <w:rPr>
          <w:sz w:val="24"/>
        </w:rPr>
      </w:pPr>
      <w:r>
        <w:rPr>
          <w:sz w:val="24"/>
        </w:rPr>
        <w:t>места</w:t>
      </w:r>
      <w:r>
        <w:rPr>
          <w:spacing w:val="40"/>
          <w:sz w:val="24"/>
        </w:rPr>
        <w:t> </w:t>
      </w:r>
      <w:r>
        <w:rPr>
          <w:sz w:val="24"/>
        </w:rPr>
        <w:t>отключения</w:t>
      </w:r>
      <w:r>
        <w:rPr>
          <w:spacing w:val="40"/>
          <w:sz w:val="24"/>
        </w:rPr>
        <w:t> </w:t>
      </w:r>
      <w:r>
        <w:rPr>
          <w:sz w:val="24"/>
        </w:rPr>
        <w:t>вводов</w:t>
      </w:r>
      <w:r>
        <w:rPr>
          <w:spacing w:val="40"/>
          <w:sz w:val="24"/>
        </w:rPr>
        <w:t> </w:t>
      </w:r>
      <w:r>
        <w:rPr>
          <w:sz w:val="24"/>
        </w:rPr>
        <w:t>электропитания</w:t>
      </w:r>
      <w:r>
        <w:rPr>
          <w:spacing w:val="40"/>
          <w:sz w:val="24"/>
        </w:rPr>
        <w:t> </w:t>
      </w:r>
      <w:r>
        <w:rPr>
          <w:sz w:val="24"/>
        </w:rPr>
        <w:t>и</w:t>
      </w:r>
      <w:r>
        <w:rPr>
          <w:spacing w:val="40"/>
          <w:sz w:val="24"/>
        </w:rPr>
        <w:t> </w:t>
      </w:r>
      <w:r>
        <w:rPr>
          <w:sz w:val="24"/>
        </w:rPr>
        <w:t>перечень</w:t>
      </w:r>
      <w:r>
        <w:rPr>
          <w:spacing w:val="40"/>
          <w:sz w:val="24"/>
        </w:rPr>
        <w:t> </w:t>
      </w:r>
      <w:r>
        <w:rPr>
          <w:sz w:val="24"/>
        </w:rPr>
        <w:t>лиц,</w:t>
      </w:r>
      <w:r>
        <w:rPr>
          <w:spacing w:val="40"/>
          <w:sz w:val="24"/>
        </w:rPr>
        <w:t> </w:t>
      </w:r>
      <w:r>
        <w:rPr>
          <w:sz w:val="24"/>
        </w:rPr>
        <w:t>имеющих</w:t>
      </w:r>
      <w:r>
        <w:rPr>
          <w:spacing w:val="40"/>
          <w:sz w:val="24"/>
        </w:rPr>
        <w:t> </w:t>
      </w:r>
      <w:r>
        <w:rPr>
          <w:sz w:val="24"/>
        </w:rPr>
        <w:t>право</w:t>
      </w:r>
      <w:r>
        <w:rPr>
          <w:spacing w:val="40"/>
          <w:sz w:val="24"/>
        </w:rPr>
        <w:t> </w:t>
      </w:r>
      <w:r>
        <w:rPr>
          <w:sz w:val="24"/>
        </w:rPr>
        <w:t>на </w:t>
      </w:r>
      <w:r>
        <w:rPr>
          <w:spacing w:val="-2"/>
          <w:sz w:val="24"/>
        </w:rPr>
        <w:t>отключение;</w:t>
      </w:r>
    </w:p>
    <w:p>
      <w:pPr>
        <w:pStyle w:val="ListParagraph"/>
        <w:numPr>
          <w:ilvl w:val="0"/>
          <w:numId w:val="78"/>
        </w:numPr>
        <w:tabs>
          <w:tab w:pos="1385" w:val="left" w:leader="none"/>
        </w:tabs>
        <w:spacing w:line="240" w:lineRule="auto" w:before="0" w:after="0"/>
        <w:ind w:left="1385" w:right="0" w:hanging="425"/>
        <w:jc w:val="left"/>
        <w:rPr>
          <w:sz w:val="24"/>
        </w:rPr>
      </w:pPr>
      <w:r>
        <w:rPr>
          <w:sz w:val="24"/>
        </w:rPr>
        <w:t>места</w:t>
      </w:r>
      <w:r>
        <w:rPr>
          <w:spacing w:val="-3"/>
          <w:sz w:val="24"/>
        </w:rPr>
        <w:t> </w:t>
      </w:r>
      <w:r>
        <w:rPr>
          <w:sz w:val="24"/>
        </w:rPr>
        <w:t>расположения</w:t>
      </w:r>
      <w:r>
        <w:rPr>
          <w:spacing w:val="-2"/>
          <w:sz w:val="24"/>
        </w:rPr>
        <w:t> </w:t>
      </w:r>
      <w:r>
        <w:rPr>
          <w:sz w:val="24"/>
        </w:rPr>
        <w:t>аптечек</w:t>
      </w:r>
      <w:r>
        <w:rPr>
          <w:spacing w:val="-1"/>
          <w:sz w:val="24"/>
        </w:rPr>
        <w:t> </w:t>
      </w:r>
      <w:r>
        <w:rPr>
          <w:sz w:val="24"/>
        </w:rPr>
        <w:t>первой</w:t>
      </w:r>
      <w:r>
        <w:rPr>
          <w:spacing w:val="-1"/>
          <w:sz w:val="24"/>
        </w:rPr>
        <w:t> </w:t>
      </w:r>
      <w:r>
        <w:rPr>
          <w:spacing w:val="-2"/>
          <w:sz w:val="24"/>
        </w:rPr>
        <w:t>помощи;</w:t>
      </w:r>
    </w:p>
    <w:p>
      <w:pPr>
        <w:pStyle w:val="ListParagraph"/>
        <w:numPr>
          <w:ilvl w:val="0"/>
          <w:numId w:val="78"/>
        </w:numPr>
        <w:tabs>
          <w:tab w:pos="1385" w:val="left" w:leader="none"/>
        </w:tabs>
        <w:spacing w:line="360" w:lineRule="auto" w:before="133" w:after="0"/>
        <w:ind w:left="252" w:right="274" w:firstLine="708"/>
        <w:jc w:val="left"/>
        <w:rPr>
          <w:sz w:val="24"/>
        </w:rPr>
      </w:pPr>
      <w:r>
        <w:rPr>
          <w:sz w:val="24"/>
        </w:rPr>
        <w:t>методы</w:t>
      </w:r>
      <w:r>
        <w:rPr>
          <w:spacing w:val="80"/>
          <w:sz w:val="24"/>
        </w:rPr>
        <w:t> </w:t>
      </w:r>
      <w:r>
        <w:rPr>
          <w:sz w:val="24"/>
        </w:rPr>
        <w:t>оказания</w:t>
      </w:r>
      <w:r>
        <w:rPr>
          <w:spacing w:val="80"/>
          <w:sz w:val="24"/>
        </w:rPr>
        <w:t> </w:t>
      </w:r>
      <w:r>
        <w:rPr>
          <w:sz w:val="24"/>
        </w:rPr>
        <w:t>первой</w:t>
      </w:r>
      <w:r>
        <w:rPr>
          <w:spacing w:val="80"/>
          <w:sz w:val="24"/>
        </w:rPr>
        <w:t> </w:t>
      </w:r>
      <w:r>
        <w:rPr>
          <w:sz w:val="24"/>
        </w:rPr>
        <w:t>помощи</w:t>
      </w:r>
      <w:r>
        <w:rPr>
          <w:spacing w:val="80"/>
          <w:sz w:val="24"/>
        </w:rPr>
        <w:t> </w:t>
      </w:r>
      <w:r>
        <w:rPr>
          <w:sz w:val="24"/>
        </w:rPr>
        <w:t>работникам,</w:t>
      </w:r>
      <w:r>
        <w:rPr>
          <w:spacing w:val="80"/>
          <w:sz w:val="24"/>
        </w:rPr>
        <w:t> </w:t>
      </w:r>
      <w:r>
        <w:rPr>
          <w:sz w:val="24"/>
        </w:rPr>
        <w:t>попавшим</w:t>
      </w:r>
      <w:r>
        <w:rPr>
          <w:spacing w:val="80"/>
          <w:sz w:val="24"/>
        </w:rPr>
        <w:t> </w:t>
      </w:r>
      <w:r>
        <w:rPr>
          <w:sz w:val="24"/>
        </w:rPr>
        <w:t>под</w:t>
      </w:r>
      <w:r>
        <w:rPr>
          <w:spacing w:val="80"/>
          <w:sz w:val="24"/>
        </w:rPr>
        <w:t> </w:t>
      </w:r>
      <w:r>
        <w:rPr>
          <w:sz w:val="24"/>
        </w:rPr>
        <w:t>электрическое напряжение, получившим ожоги, отравившимся продуктами горения;</w:t>
      </w:r>
    </w:p>
    <w:p>
      <w:pPr>
        <w:pStyle w:val="ListParagraph"/>
        <w:numPr>
          <w:ilvl w:val="0"/>
          <w:numId w:val="78"/>
        </w:numPr>
        <w:tabs>
          <w:tab w:pos="1385" w:val="left" w:leader="none"/>
          <w:tab w:pos="2513" w:val="left" w:leader="none"/>
          <w:tab w:pos="4044" w:val="left" w:leader="none"/>
          <w:tab w:pos="5513" w:val="left" w:leader="none"/>
          <w:tab w:pos="6320" w:val="left" w:leader="none"/>
          <w:tab w:pos="6737" w:val="left" w:leader="none"/>
          <w:tab w:pos="9200" w:val="left" w:leader="none"/>
        </w:tabs>
        <w:spacing w:line="360" w:lineRule="auto" w:before="0" w:after="0"/>
        <w:ind w:left="252" w:right="275" w:firstLine="708"/>
        <w:jc w:val="left"/>
        <w:rPr>
          <w:sz w:val="24"/>
        </w:rPr>
      </w:pPr>
      <w:r>
        <w:rPr>
          <w:spacing w:val="-2"/>
          <w:sz w:val="24"/>
        </w:rPr>
        <w:t>порядок</w:t>
      </w:r>
      <w:r>
        <w:rPr>
          <w:sz w:val="24"/>
        </w:rPr>
        <w:tab/>
      </w:r>
      <w:r>
        <w:rPr>
          <w:spacing w:val="-2"/>
          <w:sz w:val="24"/>
        </w:rPr>
        <w:t>оповещения</w:t>
      </w:r>
      <w:r>
        <w:rPr>
          <w:sz w:val="24"/>
        </w:rPr>
        <w:tab/>
      </w:r>
      <w:r>
        <w:rPr>
          <w:spacing w:val="-2"/>
          <w:sz w:val="24"/>
        </w:rPr>
        <w:t>работников</w:t>
      </w:r>
      <w:r>
        <w:rPr>
          <w:sz w:val="24"/>
        </w:rPr>
        <w:tab/>
      </w:r>
      <w:r>
        <w:rPr>
          <w:spacing w:val="-4"/>
          <w:sz w:val="24"/>
        </w:rPr>
        <w:t>ОПО</w:t>
      </w:r>
      <w:r>
        <w:rPr>
          <w:sz w:val="24"/>
        </w:rPr>
        <w:tab/>
      </w:r>
      <w:r>
        <w:rPr>
          <w:spacing w:val="-10"/>
          <w:sz w:val="24"/>
        </w:rPr>
        <w:t>и</w:t>
      </w:r>
      <w:r>
        <w:rPr>
          <w:sz w:val="24"/>
        </w:rPr>
        <w:tab/>
      </w:r>
      <w:r>
        <w:rPr>
          <w:spacing w:val="-2"/>
          <w:sz w:val="24"/>
        </w:rPr>
        <w:t>специализированных</w:t>
      </w:r>
      <w:r>
        <w:rPr>
          <w:sz w:val="24"/>
        </w:rPr>
        <w:tab/>
      </w:r>
      <w:r>
        <w:rPr>
          <w:spacing w:val="-2"/>
          <w:sz w:val="24"/>
        </w:rPr>
        <w:t>служб, </w:t>
      </w:r>
      <w:r>
        <w:rPr>
          <w:sz w:val="24"/>
        </w:rPr>
        <w:t>привлекаемых к осуществлению действий по локализации аварий.</w:t>
      </w:r>
    </w:p>
    <w:p>
      <w:pPr>
        <w:pStyle w:val="BodyText"/>
        <w:spacing w:before="89"/>
        <w:ind w:left="0" w:firstLine="0"/>
        <w:jc w:val="left"/>
      </w:pPr>
    </w:p>
    <w:p>
      <w:pPr>
        <w:pStyle w:val="Heading3"/>
        <w:numPr>
          <w:ilvl w:val="3"/>
          <w:numId w:val="37"/>
        </w:numPr>
        <w:tabs>
          <w:tab w:pos="1440" w:val="left" w:leader="none"/>
        </w:tabs>
        <w:spacing w:line="240" w:lineRule="auto" w:before="0" w:after="0"/>
        <w:ind w:left="1440" w:right="0" w:hanging="480"/>
        <w:jc w:val="left"/>
      </w:pPr>
      <w:bookmarkStart w:name="2.16 Требования охраны труда при проведе" w:id="44"/>
      <w:bookmarkEnd w:id="44"/>
      <w:r>
        <w:rPr>
          <w:b w:val="0"/>
        </w:rPr>
      </w:r>
      <w:r>
        <w:rPr/>
        <w:t>Требования</w:t>
      </w:r>
      <w:r>
        <w:rPr>
          <w:spacing w:val="-7"/>
        </w:rPr>
        <w:t> </w:t>
      </w:r>
      <w:r>
        <w:rPr/>
        <w:t>охраны</w:t>
      </w:r>
      <w:r>
        <w:rPr>
          <w:spacing w:val="-4"/>
        </w:rPr>
        <w:t> </w:t>
      </w:r>
      <w:r>
        <w:rPr/>
        <w:t>труда</w:t>
      </w:r>
      <w:r>
        <w:rPr>
          <w:spacing w:val="-3"/>
        </w:rPr>
        <w:t> </w:t>
      </w:r>
      <w:r>
        <w:rPr/>
        <w:t>при</w:t>
      </w:r>
      <w:r>
        <w:rPr>
          <w:spacing w:val="-3"/>
        </w:rPr>
        <w:t> </w:t>
      </w:r>
      <w:r>
        <w:rPr/>
        <w:t>проведении</w:t>
      </w:r>
      <w:r>
        <w:rPr>
          <w:spacing w:val="-5"/>
        </w:rPr>
        <w:t> </w:t>
      </w:r>
      <w:r>
        <w:rPr/>
        <w:t>работ</w:t>
      </w:r>
      <w:r>
        <w:rPr>
          <w:spacing w:val="-1"/>
        </w:rPr>
        <w:t> </w:t>
      </w:r>
      <w:r>
        <w:rPr/>
        <w:t>с</w:t>
      </w:r>
      <w:r>
        <w:rPr>
          <w:spacing w:val="-4"/>
        </w:rPr>
        <w:t> </w:t>
      </w:r>
      <w:r>
        <w:rPr/>
        <w:t>повышенной</w:t>
      </w:r>
      <w:r>
        <w:rPr>
          <w:spacing w:val="-3"/>
        </w:rPr>
        <w:t> </w:t>
      </w:r>
      <w:r>
        <w:rPr>
          <w:spacing w:val="-2"/>
        </w:rPr>
        <w:t>опасностью</w:t>
      </w:r>
    </w:p>
    <w:p>
      <w:pPr>
        <w:pStyle w:val="BodyText"/>
        <w:spacing w:before="79"/>
        <w:ind w:left="0" w:firstLine="0"/>
        <w:jc w:val="left"/>
        <w:rPr>
          <w:b/>
        </w:rPr>
      </w:pPr>
    </w:p>
    <w:p>
      <w:pPr>
        <w:pStyle w:val="BodyText"/>
        <w:spacing w:line="360" w:lineRule="auto" w:before="1"/>
        <w:ind w:right="270"/>
      </w:pPr>
      <w:r>
        <w:rPr/>
        <w:t>Работы с повышенной опасностью – это работы, до начала выполнения которых необходимо осуществить ряд обязательных организационных и технических мероприятий, обеспечивающих безопасность работников при выполнении этих работ.</w:t>
      </w:r>
    </w:p>
    <w:p>
      <w:pPr>
        <w:pStyle w:val="BodyText"/>
        <w:spacing w:line="360" w:lineRule="auto"/>
        <w:ind w:right="270"/>
      </w:pPr>
      <w:r>
        <w:rPr/>
        <w:t>С учетом специфики в каждой организации должен быть разработан Перечень работ с повышенной опасностью, который должен быть согласован с профсоюзным комитетом либо иным уполномоченным работниками представительным органом и утвержден главным инженером (техническим директором) организации.</w:t>
      </w:r>
    </w:p>
    <w:p>
      <w:pPr>
        <w:pStyle w:val="BodyText"/>
        <w:spacing w:line="360" w:lineRule="auto"/>
        <w:ind w:right="270"/>
      </w:pPr>
      <w:r>
        <w:rPr/>
        <w:t>Работы с повышенной опасностью в зонах постоянного действия опасных производственных факторов, возникновение которых не связано с характером выполняемых работ, должны выполняться по наряду-допуску. При проведении этих работ должны определяться границы опасных зон.</w:t>
      </w:r>
    </w:p>
    <w:p>
      <w:pPr>
        <w:pStyle w:val="BodyText"/>
        <w:spacing w:line="360" w:lineRule="auto"/>
        <w:ind w:right="270"/>
      </w:pPr>
      <w:r>
        <w:rPr/>
        <w:t>Перечень работ с повышенной опасностью: работы на высоте, по эксплуатации и ремонту</w:t>
      </w:r>
      <w:r>
        <w:rPr>
          <w:spacing w:val="-15"/>
        </w:rPr>
        <w:t> </w:t>
      </w:r>
      <w:r>
        <w:rPr/>
        <w:t>действующих</w:t>
      </w:r>
      <w:r>
        <w:rPr>
          <w:spacing w:val="-12"/>
        </w:rPr>
        <w:t> </w:t>
      </w:r>
      <w:r>
        <w:rPr/>
        <w:t>электроустановок,</w:t>
      </w:r>
      <w:r>
        <w:rPr>
          <w:spacing w:val="-13"/>
        </w:rPr>
        <w:t> </w:t>
      </w:r>
      <w:r>
        <w:rPr/>
        <w:t>тепловых</w:t>
      </w:r>
      <w:r>
        <w:rPr>
          <w:spacing w:val="-10"/>
        </w:rPr>
        <w:t> </w:t>
      </w:r>
      <w:r>
        <w:rPr/>
        <w:t>энергоустановок,</w:t>
      </w:r>
      <w:r>
        <w:rPr>
          <w:spacing w:val="-10"/>
        </w:rPr>
        <w:t> </w:t>
      </w:r>
      <w:r>
        <w:rPr/>
        <w:t>грузоподъемных</w:t>
      </w:r>
      <w:r>
        <w:rPr>
          <w:spacing w:val="-10"/>
        </w:rPr>
        <w:t> </w:t>
      </w:r>
      <w:r>
        <w:rPr/>
        <w:t>машин и механизмов, компрессорных и вакуумных установок, сосудов, работающих под давлением, по обслуживанию газового хозяйства, холодильной техники, перевозки опасных грузов, выполнение погрузочно-разгрузочных работ, электрогазосварочных операций, деятельность, связанная с применением ядовитых, токсичных, радиоактивных, взрывчатых, легковоспламеняющихся и горючих веществ, инфицированного материала, работы в котлованах, траншеях, тоннелях, в замкнутых и ограниченных пространствах, в охранных зонах надземных и подземных электролиний, газораспределительных сетей, подземные, подводные работы и другие.</w:t>
      </w:r>
    </w:p>
    <w:p>
      <w:pPr>
        <w:pStyle w:val="BodyText"/>
        <w:spacing w:line="360" w:lineRule="auto"/>
        <w:ind w:right="272"/>
      </w:pPr>
      <w:r>
        <w:rPr/>
        <w:t>Границы опасной зоны (коридоры) при перемещении грузов кранами (рисунок 2.41) должны определяться от контура горизонтальной проекции габарита груза прибавлением величины отлета по данным таблицы 2.20 и наибольшего габаритного размера груза.</w:t>
      </w:r>
    </w:p>
    <w:p>
      <w:pPr>
        <w:spacing w:after="0" w:line="360" w:lineRule="auto"/>
        <w:sectPr>
          <w:pgSz w:w="11910" w:h="16840"/>
          <w:pgMar w:header="710" w:footer="1029" w:top="1500" w:bottom="1220" w:left="880" w:right="860"/>
        </w:sectPr>
      </w:pPr>
    </w:p>
    <w:p>
      <w:pPr>
        <w:pStyle w:val="BodyText"/>
        <w:spacing w:before="133"/>
        <w:ind w:left="0" w:firstLine="0"/>
        <w:jc w:val="left"/>
      </w:pPr>
    </w:p>
    <w:p>
      <w:pPr>
        <w:pStyle w:val="BodyText"/>
        <w:ind w:firstLine="0"/>
        <w:jc w:val="left"/>
      </w:pPr>
      <w:r>
        <w:rPr/>
        <w:t>Таблица</w:t>
      </w:r>
      <w:r>
        <w:rPr>
          <w:spacing w:val="-2"/>
        </w:rPr>
        <w:t> </w:t>
      </w:r>
      <w:r>
        <w:rPr/>
        <w:t>2.20 – Расстояние</w:t>
      </w:r>
      <w:r>
        <w:rPr>
          <w:spacing w:val="-1"/>
        </w:rPr>
        <w:t> </w:t>
      </w:r>
      <w:r>
        <w:rPr>
          <w:spacing w:val="-2"/>
        </w:rPr>
        <w:t>отлета</w:t>
      </w:r>
    </w:p>
    <w:p>
      <w:pPr>
        <w:pStyle w:val="BodyText"/>
        <w:spacing w:before="5"/>
        <w:ind w:left="0" w:firstLine="0"/>
        <w:jc w:val="left"/>
        <w:rPr>
          <w:sz w:val="12"/>
        </w:rPr>
      </w:pPr>
    </w:p>
    <w:tbl>
      <w:tblPr>
        <w:tblW w:w="0" w:type="auto"/>
        <w:jc w:val="left"/>
        <w:tblInd w:w="2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46"/>
        <w:gridCol w:w="3544"/>
        <w:gridCol w:w="3527"/>
      </w:tblGrid>
      <w:tr>
        <w:trPr>
          <w:trHeight w:val="333" w:hRule="atLeast"/>
        </w:trPr>
        <w:tc>
          <w:tcPr>
            <w:tcW w:w="2546" w:type="dxa"/>
            <w:vMerge w:val="restart"/>
          </w:tcPr>
          <w:p>
            <w:pPr>
              <w:pStyle w:val="TableParagraph"/>
              <w:spacing w:before="63"/>
              <w:ind w:left="0"/>
              <w:rPr>
                <w:sz w:val="24"/>
              </w:rPr>
            </w:pPr>
          </w:p>
          <w:p>
            <w:pPr>
              <w:pStyle w:val="TableParagraph"/>
              <w:spacing w:before="0"/>
              <w:ind w:left="150"/>
              <w:rPr>
                <w:sz w:val="24"/>
              </w:rPr>
            </w:pPr>
            <w:r>
              <w:rPr>
                <w:sz w:val="24"/>
              </w:rPr>
              <w:t>Высота</w:t>
            </w:r>
            <w:r>
              <w:rPr>
                <w:spacing w:val="-2"/>
                <w:sz w:val="24"/>
              </w:rPr>
              <w:t> </w:t>
            </w:r>
            <w:r>
              <w:rPr>
                <w:sz w:val="24"/>
              </w:rPr>
              <w:t>падения, </w:t>
            </w:r>
            <w:r>
              <w:rPr>
                <w:spacing w:val="-10"/>
                <w:sz w:val="24"/>
              </w:rPr>
              <w:t>м</w:t>
            </w:r>
          </w:p>
        </w:tc>
        <w:tc>
          <w:tcPr>
            <w:tcW w:w="7071" w:type="dxa"/>
            <w:gridSpan w:val="2"/>
          </w:tcPr>
          <w:p>
            <w:pPr>
              <w:pStyle w:val="TableParagraph"/>
              <w:spacing w:before="11"/>
              <w:ind w:left="151"/>
              <w:rPr>
                <w:sz w:val="24"/>
              </w:rPr>
            </w:pPr>
            <w:r>
              <w:rPr>
                <w:sz w:val="24"/>
              </w:rPr>
              <w:t>Расстояния</w:t>
            </w:r>
            <w:r>
              <w:rPr>
                <w:spacing w:val="-3"/>
                <w:sz w:val="24"/>
              </w:rPr>
              <w:t> </w:t>
            </w:r>
            <w:r>
              <w:rPr>
                <w:sz w:val="24"/>
              </w:rPr>
              <w:t>отлета,</w:t>
            </w:r>
            <w:r>
              <w:rPr>
                <w:spacing w:val="-2"/>
                <w:sz w:val="24"/>
              </w:rPr>
              <w:t> </w:t>
            </w:r>
            <w:r>
              <w:rPr>
                <w:spacing w:val="-10"/>
                <w:sz w:val="24"/>
              </w:rPr>
              <w:t>м</w:t>
            </w:r>
          </w:p>
        </w:tc>
      </w:tr>
      <w:tr>
        <w:trPr>
          <w:trHeight w:val="650" w:hRule="atLeast"/>
        </w:trPr>
        <w:tc>
          <w:tcPr>
            <w:tcW w:w="2546" w:type="dxa"/>
            <w:vMerge/>
            <w:tcBorders>
              <w:top w:val="nil"/>
            </w:tcBorders>
          </w:tcPr>
          <w:p>
            <w:pPr>
              <w:rPr>
                <w:sz w:val="2"/>
                <w:szCs w:val="2"/>
              </w:rPr>
            </w:pPr>
          </w:p>
        </w:tc>
        <w:tc>
          <w:tcPr>
            <w:tcW w:w="3544" w:type="dxa"/>
          </w:tcPr>
          <w:p>
            <w:pPr>
              <w:pStyle w:val="TableParagraph"/>
              <w:tabs>
                <w:tab w:pos="1492" w:val="left" w:leader="none"/>
                <w:tab w:pos="2548" w:val="left" w:leader="none"/>
              </w:tabs>
              <w:ind w:left="151"/>
              <w:rPr>
                <w:sz w:val="24"/>
              </w:rPr>
            </w:pPr>
            <w:r>
              <w:rPr>
                <w:spacing w:val="-2"/>
                <w:sz w:val="24"/>
              </w:rPr>
              <w:t>грузов</w:t>
            </w:r>
            <w:r>
              <w:rPr>
                <w:sz w:val="24"/>
              </w:rPr>
              <w:tab/>
            </w:r>
            <w:r>
              <w:rPr>
                <w:spacing w:val="-5"/>
                <w:sz w:val="24"/>
              </w:rPr>
              <w:t>при</w:t>
            </w:r>
            <w:r>
              <w:rPr>
                <w:sz w:val="24"/>
              </w:rPr>
              <w:tab/>
            </w:r>
            <w:r>
              <w:rPr>
                <w:spacing w:val="-2"/>
                <w:sz w:val="24"/>
              </w:rPr>
              <w:t>падении</w:t>
            </w:r>
          </w:p>
          <w:p>
            <w:pPr>
              <w:pStyle w:val="TableParagraph"/>
              <w:spacing w:before="43"/>
              <w:ind w:left="151"/>
              <w:rPr>
                <w:sz w:val="24"/>
              </w:rPr>
            </w:pPr>
            <w:r>
              <w:rPr>
                <w:sz w:val="24"/>
              </w:rPr>
              <w:t>с</w:t>
            </w:r>
            <w:r>
              <w:rPr>
                <w:spacing w:val="-2"/>
                <w:sz w:val="24"/>
              </w:rPr>
              <w:t> </w:t>
            </w:r>
            <w:r>
              <w:rPr>
                <w:sz w:val="24"/>
              </w:rPr>
              <w:t>подвески</w:t>
            </w:r>
            <w:r>
              <w:rPr>
                <w:spacing w:val="1"/>
                <w:sz w:val="24"/>
              </w:rPr>
              <w:t> </w:t>
            </w:r>
            <w:r>
              <w:rPr>
                <w:spacing w:val="-4"/>
                <w:sz w:val="24"/>
              </w:rPr>
              <w:t>крана</w:t>
            </w:r>
          </w:p>
        </w:tc>
        <w:tc>
          <w:tcPr>
            <w:tcW w:w="3527" w:type="dxa"/>
          </w:tcPr>
          <w:p>
            <w:pPr>
              <w:pStyle w:val="TableParagraph"/>
              <w:tabs>
                <w:tab w:pos="1690" w:val="left" w:leader="none"/>
                <w:tab w:pos="2676" w:val="left" w:leader="none"/>
              </w:tabs>
              <w:ind w:left="8" w:right="-15"/>
              <w:rPr>
                <w:sz w:val="24"/>
              </w:rPr>
            </w:pPr>
            <w:r>
              <w:rPr>
                <w:spacing w:val="-2"/>
                <w:sz w:val="24"/>
              </w:rPr>
              <w:t>предметов</w:t>
            </w:r>
            <w:r>
              <w:rPr>
                <w:sz w:val="24"/>
              </w:rPr>
              <w:tab/>
            </w:r>
            <w:r>
              <w:rPr>
                <w:spacing w:val="-5"/>
                <w:sz w:val="24"/>
              </w:rPr>
              <w:t>при</w:t>
            </w:r>
            <w:r>
              <w:rPr>
                <w:sz w:val="24"/>
              </w:rPr>
              <w:tab/>
            </w:r>
            <w:r>
              <w:rPr>
                <w:spacing w:val="-2"/>
                <w:sz w:val="24"/>
              </w:rPr>
              <w:t>падении</w:t>
            </w:r>
          </w:p>
          <w:p>
            <w:pPr>
              <w:pStyle w:val="TableParagraph"/>
              <w:spacing w:before="43"/>
              <w:ind w:left="8"/>
              <w:rPr>
                <w:sz w:val="24"/>
              </w:rPr>
            </w:pPr>
            <w:r>
              <w:rPr>
                <w:sz w:val="24"/>
              </w:rPr>
              <w:t>со здания,</w:t>
            </w:r>
            <w:r>
              <w:rPr>
                <w:spacing w:val="1"/>
                <w:sz w:val="24"/>
              </w:rPr>
              <w:t> </w:t>
            </w:r>
            <w:r>
              <w:rPr>
                <w:spacing w:val="-2"/>
                <w:sz w:val="24"/>
              </w:rPr>
              <w:t>сооружения</w:t>
            </w:r>
          </w:p>
        </w:tc>
      </w:tr>
      <w:tr>
        <w:trPr>
          <w:trHeight w:val="330" w:hRule="atLeast"/>
        </w:trPr>
        <w:tc>
          <w:tcPr>
            <w:tcW w:w="2546" w:type="dxa"/>
          </w:tcPr>
          <w:p>
            <w:pPr>
              <w:pStyle w:val="TableParagraph"/>
              <w:ind w:left="150"/>
              <w:rPr>
                <w:sz w:val="24"/>
              </w:rPr>
            </w:pPr>
            <w:r>
              <w:rPr>
                <w:sz w:val="24"/>
              </w:rPr>
              <w:t>До</w:t>
            </w:r>
            <w:r>
              <w:rPr>
                <w:spacing w:val="-1"/>
                <w:sz w:val="24"/>
              </w:rPr>
              <w:t> </w:t>
            </w:r>
            <w:r>
              <w:rPr>
                <w:spacing w:val="-5"/>
                <w:sz w:val="24"/>
              </w:rPr>
              <w:t>10</w:t>
            </w:r>
          </w:p>
        </w:tc>
        <w:tc>
          <w:tcPr>
            <w:tcW w:w="3544" w:type="dxa"/>
          </w:tcPr>
          <w:p>
            <w:pPr>
              <w:pStyle w:val="TableParagraph"/>
              <w:ind w:left="151"/>
              <w:rPr>
                <w:sz w:val="24"/>
              </w:rPr>
            </w:pPr>
            <w:r>
              <w:rPr>
                <w:spacing w:val="-10"/>
                <w:sz w:val="24"/>
              </w:rPr>
              <w:t>4</w:t>
            </w:r>
          </w:p>
        </w:tc>
        <w:tc>
          <w:tcPr>
            <w:tcW w:w="3527" w:type="dxa"/>
          </w:tcPr>
          <w:p>
            <w:pPr>
              <w:pStyle w:val="TableParagraph"/>
              <w:ind w:left="8"/>
              <w:rPr>
                <w:sz w:val="24"/>
              </w:rPr>
            </w:pPr>
            <w:r>
              <w:rPr>
                <w:spacing w:val="-5"/>
                <w:sz w:val="24"/>
              </w:rPr>
              <w:t>3,5</w:t>
            </w:r>
          </w:p>
        </w:tc>
      </w:tr>
      <w:tr>
        <w:trPr>
          <w:trHeight w:val="333" w:hRule="atLeast"/>
        </w:trPr>
        <w:tc>
          <w:tcPr>
            <w:tcW w:w="2546" w:type="dxa"/>
          </w:tcPr>
          <w:p>
            <w:pPr>
              <w:pStyle w:val="TableParagraph"/>
              <w:spacing w:before="11"/>
              <w:ind w:left="150"/>
              <w:rPr>
                <w:sz w:val="24"/>
              </w:rPr>
            </w:pPr>
            <w:r>
              <w:rPr>
                <w:sz w:val="24"/>
              </w:rPr>
              <w:t>До</w:t>
            </w:r>
            <w:r>
              <w:rPr>
                <w:spacing w:val="-1"/>
                <w:sz w:val="24"/>
              </w:rPr>
              <w:t> </w:t>
            </w:r>
            <w:r>
              <w:rPr>
                <w:spacing w:val="-5"/>
                <w:sz w:val="24"/>
              </w:rPr>
              <w:t>20</w:t>
            </w:r>
          </w:p>
        </w:tc>
        <w:tc>
          <w:tcPr>
            <w:tcW w:w="3544" w:type="dxa"/>
          </w:tcPr>
          <w:p>
            <w:pPr>
              <w:pStyle w:val="TableParagraph"/>
              <w:spacing w:before="11"/>
              <w:ind w:left="151"/>
              <w:rPr>
                <w:sz w:val="24"/>
              </w:rPr>
            </w:pPr>
            <w:r>
              <w:rPr>
                <w:spacing w:val="-10"/>
                <w:sz w:val="24"/>
              </w:rPr>
              <w:t>7</w:t>
            </w:r>
          </w:p>
        </w:tc>
        <w:tc>
          <w:tcPr>
            <w:tcW w:w="3527" w:type="dxa"/>
          </w:tcPr>
          <w:p>
            <w:pPr>
              <w:pStyle w:val="TableParagraph"/>
              <w:spacing w:before="11"/>
              <w:ind w:left="8"/>
              <w:rPr>
                <w:sz w:val="24"/>
              </w:rPr>
            </w:pPr>
            <w:r>
              <w:rPr>
                <w:spacing w:val="-10"/>
                <w:sz w:val="24"/>
              </w:rPr>
              <w:t>7</w:t>
            </w:r>
          </w:p>
        </w:tc>
      </w:tr>
      <w:tr>
        <w:trPr>
          <w:trHeight w:val="333" w:hRule="atLeast"/>
        </w:trPr>
        <w:tc>
          <w:tcPr>
            <w:tcW w:w="2546" w:type="dxa"/>
          </w:tcPr>
          <w:p>
            <w:pPr>
              <w:pStyle w:val="TableParagraph"/>
              <w:spacing w:before="11"/>
              <w:ind w:left="150"/>
              <w:rPr>
                <w:sz w:val="24"/>
              </w:rPr>
            </w:pPr>
            <w:r>
              <w:rPr>
                <w:sz w:val="24"/>
              </w:rPr>
              <w:t>До</w:t>
            </w:r>
            <w:r>
              <w:rPr>
                <w:spacing w:val="-1"/>
                <w:sz w:val="24"/>
              </w:rPr>
              <w:t> </w:t>
            </w:r>
            <w:r>
              <w:rPr>
                <w:spacing w:val="-5"/>
                <w:sz w:val="24"/>
              </w:rPr>
              <w:t>70</w:t>
            </w:r>
          </w:p>
        </w:tc>
        <w:tc>
          <w:tcPr>
            <w:tcW w:w="3544" w:type="dxa"/>
          </w:tcPr>
          <w:p>
            <w:pPr>
              <w:pStyle w:val="TableParagraph"/>
              <w:spacing w:before="11"/>
              <w:ind w:left="151"/>
              <w:rPr>
                <w:sz w:val="24"/>
              </w:rPr>
            </w:pPr>
            <w:r>
              <w:rPr>
                <w:spacing w:val="-5"/>
                <w:sz w:val="24"/>
              </w:rPr>
              <w:t>10</w:t>
            </w:r>
          </w:p>
        </w:tc>
        <w:tc>
          <w:tcPr>
            <w:tcW w:w="3527" w:type="dxa"/>
          </w:tcPr>
          <w:p>
            <w:pPr>
              <w:pStyle w:val="TableParagraph"/>
              <w:spacing w:before="11"/>
              <w:ind w:left="8"/>
              <w:rPr>
                <w:sz w:val="24"/>
              </w:rPr>
            </w:pPr>
            <w:r>
              <w:rPr>
                <w:spacing w:val="-10"/>
                <w:sz w:val="24"/>
              </w:rPr>
              <w:t>7</w:t>
            </w:r>
          </w:p>
        </w:tc>
      </w:tr>
    </w:tbl>
    <w:p>
      <w:pPr>
        <w:pStyle w:val="BodyText"/>
        <w:ind w:left="0" w:firstLine="0"/>
        <w:jc w:val="left"/>
      </w:pPr>
    </w:p>
    <w:p>
      <w:pPr>
        <w:pStyle w:val="BodyText"/>
        <w:ind w:left="0" w:firstLine="0"/>
        <w:jc w:val="left"/>
      </w:pPr>
    </w:p>
    <w:p>
      <w:pPr>
        <w:pStyle w:val="BodyText"/>
        <w:ind w:left="0" w:firstLine="0"/>
        <w:jc w:val="left"/>
      </w:pPr>
    </w:p>
    <w:p>
      <w:pPr>
        <w:pStyle w:val="BodyText"/>
        <w:ind w:left="0" w:firstLine="0"/>
        <w:jc w:val="left"/>
      </w:pPr>
    </w:p>
    <w:p>
      <w:pPr>
        <w:pStyle w:val="BodyText"/>
        <w:ind w:left="0" w:firstLine="0"/>
        <w:jc w:val="left"/>
      </w:pPr>
    </w:p>
    <w:p>
      <w:pPr>
        <w:pStyle w:val="BodyText"/>
        <w:spacing w:before="47"/>
        <w:ind w:left="0" w:firstLine="0"/>
        <w:jc w:val="left"/>
      </w:pPr>
    </w:p>
    <w:p>
      <w:pPr>
        <w:spacing w:before="1"/>
        <w:ind w:left="2396" w:right="0" w:firstLine="0"/>
        <w:jc w:val="left"/>
        <w:rPr>
          <w:rFonts w:ascii="Tahoma"/>
          <w:sz w:val="21"/>
        </w:rPr>
      </w:pPr>
      <w:r>
        <w:rPr/>
        <mc:AlternateContent>
          <mc:Choice Requires="wps">
            <w:drawing>
              <wp:anchor distT="0" distB="0" distL="0" distR="0" allowOverlap="1" layoutInCell="1" locked="0" behindDoc="0" simplePos="0" relativeHeight="15785984">
                <wp:simplePos x="0" y="0"/>
                <wp:positionH relativeFrom="page">
                  <wp:posOffset>2192496</wp:posOffset>
                </wp:positionH>
                <wp:positionV relativeFrom="paragraph">
                  <wp:posOffset>-555002</wp:posOffset>
                </wp:positionV>
                <wp:extent cx="3365500" cy="4020820"/>
                <wp:effectExtent l="0" t="0" r="0" b="0"/>
                <wp:wrapNone/>
                <wp:docPr id="1777" name="Group 1777"/>
                <wp:cNvGraphicFramePr>
                  <a:graphicFrameLocks/>
                </wp:cNvGraphicFramePr>
                <a:graphic>
                  <a:graphicData uri="http://schemas.microsoft.com/office/word/2010/wordprocessingGroup">
                    <wpg:wgp>
                      <wpg:cNvPr id="1777" name="Group 1777"/>
                      <wpg:cNvGrpSpPr/>
                      <wpg:grpSpPr>
                        <a:xfrm>
                          <a:off x="0" y="0"/>
                          <a:ext cx="3365500" cy="4020820"/>
                          <a:chExt cx="3365500" cy="4020820"/>
                        </a:xfrm>
                      </wpg:grpSpPr>
                      <wps:wsp>
                        <wps:cNvPr id="1778" name="Graphic 1778"/>
                        <wps:cNvSpPr/>
                        <wps:spPr>
                          <a:xfrm>
                            <a:off x="2333294" y="2829604"/>
                            <a:ext cx="1270" cy="125095"/>
                          </a:xfrm>
                          <a:custGeom>
                            <a:avLst/>
                            <a:gdLst/>
                            <a:ahLst/>
                            <a:cxnLst/>
                            <a:rect l="l" t="t" r="r" b="b"/>
                            <a:pathLst>
                              <a:path w="0" h="125095">
                                <a:moveTo>
                                  <a:pt x="0" y="0"/>
                                </a:moveTo>
                                <a:lnTo>
                                  <a:pt x="0" y="125044"/>
                                </a:lnTo>
                              </a:path>
                            </a:pathLst>
                          </a:custGeom>
                          <a:ln w="6350">
                            <a:solidFill>
                              <a:srgbClr val="000000"/>
                            </a:solidFill>
                            <a:prstDash val="solid"/>
                          </a:ln>
                        </wps:spPr>
                        <wps:bodyPr wrap="square" lIns="0" tIns="0" rIns="0" bIns="0" rtlCol="0">
                          <a:prstTxWarp prst="textNoShape">
                            <a:avLst/>
                          </a:prstTxWarp>
                          <a:noAutofit/>
                        </wps:bodyPr>
                      </wps:wsp>
                      <wps:wsp>
                        <wps:cNvPr id="1779" name="Graphic 1779"/>
                        <wps:cNvSpPr/>
                        <wps:spPr>
                          <a:xfrm>
                            <a:off x="289515" y="173367"/>
                            <a:ext cx="796290" cy="1012190"/>
                          </a:xfrm>
                          <a:custGeom>
                            <a:avLst/>
                            <a:gdLst/>
                            <a:ahLst/>
                            <a:cxnLst/>
                            <a:rect l="l" t="t" r="r" b="b"/>
                            <a:pathLst>
                              <a:path w="796290" h="1012190">
                                <a:moveTo>
                                  <a:pt x="796175" y="0"/>
                                </a:moveTo>
                                <a:lnTo>
                                  <a:pt x="0" y="0"/>
                                </a:lnTo>
                                <a:lnTo>
                                  <a:pt x="0" y="1012189"/>
                                </a:lnTo>
                                <a:lnTo>
                                  <a:pt x="796175" y="1012189"/>
                                </a:lnTo>
                                <a:lnTo>
                                  <a:pt x="796175" y="0"/>
                                </a:lnTo>
                                <a:close/>
                              </a:path>
                            </a:pathLst>
                          </a:custGeom>
                          <a:solidFill>
                            <a:srgbClr val="AFABAB"/>
                          </a:solidFill>
                        </wps:spPr>
                        <wps:bodyPr wrap="square" lIns="0" tIns="0" rIns="0" bIns="0" rtlCol="0">
                          <a:prstTxWarp prst="textNoShape">
                            <a:avLst/>
                          </a:prstTxWarp>
                          <a:noAutofit/>
                        </wps:bodyPr>
                      </wps:wsp>
                      <wps:wsp>
                        <wps:cNvPr id="1780" name="Graphic 1780"/>
                        <wps:cNvSpPr/>
                        <wps:spPr>
                          <a:xfrm>
                            <a:off x="289515" y="173367"/>
                            <a:ext cx="796290" cy="1012190"/>
                          </a:xfrm>
                          <a:custGeom>
                            <a:avLst/>
                            <a:gdLst/>
                            <a:ahLst/>
                            <a:cxnLst/>
                            <a:rect l="l" t="t" r="r" b="b"/>
                            <a:pathLst>
                              <a:path w="796290" h="1012190">
                                <a:moveTo>
                                  <a:pt x="0" y="0"/>
                                </a:moveTo>
                                <a:lnTo>
                                  <a:pt x="796175" y="0"/>
                                </a:lnTo>
                                <a:lnTo>
                                  <a:pt x="796175" y="1012189"/>
                                </a:lnTo>
                                <a:lnTo>
                                  <a:pt x="0" y="1012189"/>
                                </a:lnTo>
                                <a:lnTo>
                                  <a:pt x="0" y="0"/>
                                </a:lnTo>
                                <a:close/>
                              </a:path>
                            </a:pathLst>
                          </a:custGeom>
                          <a:ln w="12700">
                            <a:solidFill>
                              <a:srgbClr val="000000"/>
                            </a:solidFill>
                            <a:prstDash val="solid"/>
                          </a:ln>
                        </wps:spPr>
                        <wps:bodyPr wrap="square" lIns="0" tIns="0" rIns="0" bIns="0" rtlCol="0">
                          <a:prstTxWarp prst="textNoShape">
                            <a:avLst/>
                          </a:prstTxWarp>
                          <a:noAutofit/>
                        </wps:bodyPr>
                      </wps:wsp>
                      <wps:wsp>
                        <wps:cNvPr id="1781" name="Graphic 1781"/>
                        <wps:cNvSpPr/>
                        <wps:spPr>
                          <a:xfrm>
                            <a:off x="73651" y="1183721"/>
                            <a:ext cx="3291840" cy="1270"/>
                          </a:xfrm>
                          <a:custGeom>
                            <a:avLst/>
                            <a:gdLst/>
                            <a:ahLst/>
                            <a:cxnLst/>
                            <a:rect l="l" t="t" r="r" b="b"/>
                            <a:pathLst>
                              <a:path w="3291840" h="0">
                                <a:moveTo>
                                  <a:pt x="0" y="0"/>
                                </a:moveTo>
                                <a:lnTo>
                                  <a:pt x="3291370" y="0"/>
                                </a:lnTo>
                              </a:path>
                            </a:pathLst>
                          </a:custGeom>
                          <a:ln w="12700">
                            <a:solidFill>
                              <a:srgbClr val="000000"/>
                            </a:solidFill>
                            <a:prstDash val="solid"/>
                          </a:ln>
                        </wps:spPr>
                        <wps:bodyPr wrap="square" lIns="0" tIns="0" rIns="0" bIns="0" rtlCol="0">
                          <a:prstTxWarp prst="textNoShape">
                            <a:avLst/>
                          </a:prstTxWarp>
                          <a:noAutofit/>
                        </wps:bodyPr>
                      </wps:wsp>
                      <wps:wsp>
                        <wps:cNvPr id="1782" name="Graphic 1782"/>
                        <wps:cNvSpPr/>
                        <wps:spPr>
                          <a:xfrm>
                            <a:off x="502850" y="566013"/>
                            <a:ext cx="2697480" cy="617855"/>
                          </a:xfrm>
                          <a:custGeom>
                            <a:avLst/>
                            <a:gdLst/>
                            <a:ahLst/>
                            <a:cxnLst/>
                            <a:rect l="l" t="t" r="r" b="b"/>
                            <a:pathLst>
                              <a:path w="2697480" h="617855">
                                <a:moveTo>
                                  <a:pt x="2697098" y="0"/>
                                </a:moveTo>
                                <a:lnTo>
                                  <a:pt x="0" y="0"/>
                                </a:lnTo>
                                <a:lnTo>
                                  <a:pt x="0" y="617702"/>
                                </a:lnTo>
                                <a:lnTo>
                                  <a:pt x="2697098" y="617702"/>
                                </a:lnTo>
                                <a:lnTo>
                                  <a:pt x="2697098" y="0"/>
                                </a:lnTo>
                                <a:close/>
                              </a:path>
                            </a:pathLst>
                          </a:custGeom>
                          <a:solidFill>
                            <a:srgbClr val="595339"/>
                          </a:solidFill>
                        </wps:spPr>
                        <wps:bodyPr wrap="square" lIns="0" tIns="0" rIns="0" bIns="0" rtlCol="0">
                          <a:prstTxWarp prst="textNoShape">
                            <a:avLst/>
                          </a:prstTxWarp>
                          <a:noAutofit/>
                        </wps:bodyPr>
                      </wps:wsp>
                      <wps:wsp>
                        <wps:cNvPr id="1783" name="Graphic 1783"/>
                        <wps:cNvSpPr/>
                        <wps:spPr>
                          <a:xfrm>
                            <a:off x="502850" y="566013"/>
                            <a:ext cx="2697480" cy="617855"/>
                          </a:xfrm>
                          <a:custGeom>
                            <a:avLst/>
                            <a:gdLst/>
                            <a:ahLst/>
                            <a:cxnLst/>
                            <a:rect l="l" t="t" r="r" b="b"/>
                            <a:pathLst>
                              <a:path w="2697480" h="617855">
                                <a:moveTo>
                                  <a:pt x="0" y="0"/>
                                </a:moveTo>
                                <a:lnTo>
                                  <a:pt x="2697098" y="0"/>
                                </a:lnTo>
                                <a:lnTo>
                                  <a:pt x="2697098" y="617702"/>
                                </a:lnTo>
                                <a:lnTo>
                                  <a:pt x="0" y="617702"/>
                                </a:lnTo>
                                <a:lnTo>
                                  <a:pt x="0" y="0"/>
                                </a:lnTo>
                                <a:close/>
                              </a:path>
                            </a:pathLst>
                          </a:custGeom>
                          <a:ln w="12700">
                            <a:solidFill>
                              <a:srgbClr val="000000"/>
                            </a:solidFill>
                            <a:prstDash val="solid"/>
                          </a:ln>
                        </wps:spPr>
                        <wps:bodyPr wrap="square" lIns="0" tIns="0" rIns="0" bIns="0" rtlCol="0">
                          <a:prstTxWarp prst="textNoShape">
                            <a:avLst/>
                          </a:prstTxWarp>
                          <a:noAutofit/>
                        </wps:bodyPr>
                      </wps:wsp>
                      <pic:pic>
                        <pic:nvPicPr>
                          <pic:cNvPr id="1784" name="Image 1784"/>
                          <pic:cNvPicPr/>
                        </pic:nvPicPr>
                        <pic:blipFill>
                          <a:blip r:embed="rId150" cstate="print"/>
                          <a:stretch>
                            <a:fillRect/>
                          </a:stretch>
                        </pic:blipFill>
                        <pic:spPr>
                          <a:xfrm>
                            <a:off x="111112" y="211725"/>
                            <a:ext cx="178409" cy="970165"/>
                          </a:xfrm>
                          <a:prstGeom prst="rect">
                            <a:avLst/>
                          </a:prstGeom>
                        </pic:spPr>
                      </pic:pic>
                      <wps:wsp>
                        <wps:cNvPr id="1785" name="Graphic 1785"/>
                        <wps:cNvSpPr/>
                        <wps:spPr>
                          <a:xfrm>
                            <a:off x="111112" y="211725"/>
                            <a:ext cx="178435" cy="970280"/>
                          </a:xfrm>
                          <a:custGeom>
                            <a:avLst/>
                            <a:gdLst/>
                            <a:ahLst/>
                            <a:cxnLst/>
                            <a:rect l="l" t="t" r="r" b="b"/>
                            <a:pathLst>
                              <a:path w="178435" h="970280">
                                <a:moveTo>
                                  <a:pt x="0" y="970165"/>
                                </a:moveTo>
                                <a:lnTo>
                                  <a:pt x="165239" y="0"/>
                                </a:lnTo>
                                <a:lnTo>
                                  <a:pt x="178409" y="970165"/>
                                </a:lnTo>
                                <a:lnTo>
                                  <a:pt x="0" y="970165"/>
                                </a:lnTo>
                                <a:close/>
                              </a:path>
                            </a:pathLst>
                          </a:custGeom>
                          <a:ln w="12700">
                            <a:solidFill>
                              <a:srgbClr val="000000"/>
                            </a:solidFill>
                            <a:prstDash val="solid"/>
                          </a:ln>
                        </wps:spPr>
                        <wps:bodyPr wrap="square" lIns="0" tIns="0" rIns="0" bIns="0" rtlCol="0">
                          <a:prstTxWarp prst="textNoShape">
                            <a:avLst/>
                          </a:prstTxWarp>
                          <a:noAutofit/>
                        </wps:bodyPr>
                      </wps:wsp>
                      <pic:pic>
                        <pic:nvPicPr>
                          <pic:cNvPr id="1786" name="Image 1786" descr="Автокран в векторе - 15 Апреля 2015 - Векторная графика"/>
                          <pic:cNvPicPr/>
                        </pic:nvPicPr>
                        <pic:blipFill>
                          <a:blip r:embed="rId151" cstate="print"/>
                          <a:stretch>
                            <a:fillRect/>
                          </a:stretch>
                        </pic:blipFill>
                        <pic:spPr>
                          <a:xfrm>
                            <a:off x="1254588" y="0"/>
                            <a:ext cx="1392984" cy="1298536"/>
                          </a:xfrm>
                          <a:prstGeom prst="rect">
                            <a:avLst/>
                          </a:prstGeom>
                        </pic:spPr>
                      </pic:pic>
                      <wps:wsp>
                        <wps:cNvPr id="1787" name="Graphic 1787"/>
                        <wps:cNvSpPr/>
                        <wps:spPr>
                          <a:xfrm>
                            <a:off x="0" y="163842"/>
                            <a:ext cx="289560" cy="1270"/>
                          </a:xfrm>
                          <a:custGeom>
                            <a:avLst/>
                            <a:gdLst/>
                            <a:ahLst/>
                            <a:cxnLst/>
                            <a:rect l="l" t="t" r="r" b="b"/>
                            <a:pathLst>
                              <a:path w="289560" h="0">
                                <a:moveTo>
                                  <a:pt x="289521" y="0"/>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1788" name="Graphic 1788"/>
                        <wps:cNvSpPr/>
                        <wps:spPr>
                          <a:xfrm>
                            <a:off x="0" y="1185066"/>
                            <a:ext cx="289560" cy="1270"/>
                          </a:xfrm>
                          <a:custGeom>
                            <a:avLst/>
                            <a:gdLst/>
                            <a:ahLst/>
                            <a:cxnLst/>
                            <a:rect l="l" t="t" r="r" b="b"/>
                            <a:pathLst>
                              <a:path w="289560" h="0">
                                <a:moveTo>
                                  <a:pt x="289521" y="0"/>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1789" name="Graphic 1789"/>
                        <wps:cNvSpPr/>
                        <wps:spPr>
                          <a:xfrm>
                            <a:off x="45077" y="236868"/>
                            <a:ext cx="1270" cy="882015"/>
                          </a:xfrm>
                          <a:custGeom>
                            <a:avLst/>
                            <a:gdLst/>
                            <a:ahLst/>
                            <a:cxnLst/>
                            <a:rect l="l" t="t" r="r" b="b"/>
                            <a:pathLst>
                              <a:path w="0" h="882015">
                                <a:moveTo>
                                  <a:pt x="0" y="0"/>
                                </a:moveTo>
                                <a:lnTo>
                                  <a:pt x="0" y="881519"/>
                                </a:lnTo>
                              </a:path>
                            </a:pathLst>
                          </a:custGeom>
                          <a:ln w="6350">
                            <a:solidFill>
                              <a:srgbClr val="000000"/>
                            </a:solidFill>
                            <a:prstDash val="solid"/>
                          </a:ln>
                        </wps:spPr>
                        <wps:bodyPr wrap="square" lIns="0" tIns="0" rIns="0" bIns="0" rtlCol="0">
                          <a:prstTxWarp prst="textNoShape">
                            <a:avLst/>
                          </a:prstTxWarp>
                          <a:noAutofit/>
                        </wps:bodyPr>
                      </wps:wsp>
                      <wps:wsp>
                        <wps:cNvPr id="1790" name="Graphic 1790"/>
                        <wps:cNvSpPr/>
                        <wps:spPr>
                          <a:xfrm>
                            <a:off x="6978" y="173380"/>
                            <a:ext cx="76200" cy="1009015"/>
                          </a:xfrm>
                          <a:custGeom>
                            <a:avLst/>
                            <a:gdLst/>
                            <a:ahLst/>
                            <a:cxnLst/>
                            <a:rect l="l" t="t" r="r" b="b"/>
                            <a:pathLst>
                              <a:path w="76200" h="1009015">
                                <a:moveTo>
                                  <a:pt x="76200" y="932319"/>
                                </a:moveTo>
                                <a:lnTo>
                                  <a:pt x="0" y="932319"/>
                                </a:lnTo>
                                <a:lnTo>
                                  <a:pt x="38100" y="1008519"/>
                                </a:lnTo>
                                <a:lnTo>
                                  <a:pt x="76200" y="932319"/>
                                </a:lnTo>
                                <a:close/>
                              </a:path>
                              <a:path w="76200" h="1009015">
                                <a:moveTo>
                                  <a:pt x="76200" y="76200"/>
                                </a:moveTo>
                                <a:lnTo>
                                  <a:pt x="38100" y="0"/>
                                </a:lnTo>
                                <a:lnTo>
                                  <a:pt x="0" y="76200"/>
                                </a:lnTo>
                                <a:lnTo>
                                  <a:pt x="76200" y="76200"/>
                                </a:lnTo>
                                <a:close/>
                              </a:path>
                            </a:pathLst>
                          </a:custGeom>
                          <a:solidFill>
                            <a:srgbClr val="000000"/>
                          </a:solidFill>
                        </wps:spPr>
                        <wps:bodyPr wrap="square" lIns="0" tIns="0" rIns="0" bIns="0" rtlCol="0">
                          <a:prstTxWarp prst="textNoShape">
                            <a:avLst/>
                          </a:prstTxWarp>
                          <a:noAutofit/>
                        </wps:bodyPr>
                      </wps:wsp>
                      <wps:wsp>
                        <wps:cNvPr id="1791" name="Graphic 1791"/>
                        <wps:cNvSpPr/>
                        <wps:spPr>
                          <a:xfrm>
                            <a:off x="2333288" y="1841817"/>
                            <a:ext cx="283210" cy="443230"/>
                          </a:xfrm>
                          <a:custGeom>
                            <a:avLst/>
                            <a:gdLst/>
                            <a:ahLst/>
                            <a:cxnLst/>
                            <a:rect l="l" t="t" r="r" b="b"/>
                            <a:pathLst>
                              <a:path w="283210" h="443230">
                                <a:moveTo>
                                  <a:pt x="0" y="0"/>
                                </a:moveTo>
                                <a:lnTo>
                                  <a:pt x="282663" y="0"/>
                                </a:lnTo>
                                <a:lnTo>
                                  <a:pt x="282663" y="442912"/>
                                </a:lnTo>
                                <a:lnTo>
                                  <a:pt x="0" y="442912"/>
                                </a:lnTo>
                                <a:lnTo>
                                  <a:pt x="0" y="0"/>
                                </a:lnTo>
                                <a:close/>
                              </a:path>
                            </a:pathLst>
                          </a:custGeom>
                          <a:ln w="12700">
                            <a:solidFill>
                              <a:srgbClr val="000000"/>
                            </a:solidFill>
                            <a:prstDash val="solid"/>
                          </a:ln>
                        </wps:spPr>
                        <wps:bodyPr wrap="square" lIns="0" tIns="0" rIns="0" bIns="0" rtlCol="0">
                          <a:prstTxWarp prst="textNoShape">
                            <a:avLst/>
                          </a:prstTxWarp>
                          <a:noAutofit/>
                        </wps:bodyPr>
                      </wps:wsp>
                      <wps:wsp>
                        <wps:cNvPr id="1792" name="Graphic 1792"/>
                        <wps:cNvSpPr/>
                        <wps:spPr>
                          <a:xfrm>
                            <a:off x="2357100" y="2386698"/>
                            <a:ext cx="259079" cy="443230"/>
                          </a:xfrm>
                          <a:custGeom>
                            <a:avLst/>
                            <a:gdLst/>
                            <a:ahLst/>
                            <a:cxnLst/>
                            <a:rect l="l" t="t" r="r" b="b"/>
                            <a:pathLst>
                              <a:path w="259079" h="443230">
                                <a:moveTo>
                                  <a:pt x="258851" y="0"/>
                                </a:moveTo>
                                <a:lnTo>
                                  <a:pt x="0" y="0"/>
                                </a:lnTo>
                                <a:lnTo>
                                  <a:pt x="0" y="442912"/>
                                </a:lnTo>
                                <a:lnTo>
                                  <a:pt x="258851" y="442912"/>
                                </a:lnTo>
                                <a:lnTo>
                                  <a:pt x="258851" y="0"/>
                                </a:lnTo>
                                <a:close/>
                              </a:path>
                            </a:pathLst>
                          </a:custGeom>
                          <a:solidFill>
                            <a:srgbClr val="8FD4F6"/>
                          </a:solidFill>
                        </wps:spPr>
                        <wps:bodyPr wrap="square" lIns="0" tIns="0" rIns="0" bIns="0" rtlCol="0">
                          <a:prstTxWarp prst="textNoShape">
                            <a:avLst/>
                          </a:prstTxWarp>
                          <a:noAutofit/>
                        </wps:bodyPr>
                      </wps:wsp>
                      <wps:wsp>
                        <wps:cNvPr id="1793" name="Graphic 1793"/>
                        <wps:cNvSpPr/>
                        <wps:spPr>
                          <a:xfrm>
                            <a:off x="2357100" y="2386698"/>
                            <a:ext cx="259079" cy="443230"/>
                          </a:xfrm>
                          <a:custGeom>
                            <a:avLst/>
                            <a:gdLst/>
                            <a:ahLst/>
                            <a:cxnLst/>
                            <a:rect l="l" t="t" r="r" b="b"/>
                            <a:pathLst>
                              <a:path w="259079" h="443230">
                                <a:moveTo>
                                  <a:pt x="0" y="0"/>
                                </a:moveTo>
                                <a:lnTo>
                                  <a:pt x="258851" y="0"/>
                                </a:lnTo>
                                <a:lnTo>
                                  <a:pt x="258851" y="442912"/>
                                </a:lnTo>
                                <a:lnTo>
                                  <a:pt x="0" y="442912"/>
                                </a:lnTo>
                                <a:lnTo>
                                  <a:pt x="0" y="0"/>
                                </a:lnTo>
                                <a:close/>
                              </a:path>
                            </a:pathLst>
                          </a:custGeom>
                          <a:ln w="12700">
                            <a:solidFill>
                              <a:srgbClr val="000000"/>
                            </a:solidFill>
                            <a:prstDash val="solid"/>
                          </a:ln>
                        </wps:spPr>
                        <wps:bodyPr wrap="square" lIns="0" tIns="0" rIns="0" bIns="0" rtlCol="0">
                          <a:prstTxWarp prst="textNoShape">
                            <a:avLst/>
                          </a:prstTxWarp>
                          <a:noAutofit/>
                        </wps:bodyPr>
                      </wps:wsp>
                      <wps:wsp>
                        <wps:cNvPr id="1794" name="Graphic 1794"/>
                        <wps:cNvSpPr/>
                        <wps:spPr>
                          <a:xfrm>
                            <a:off x="2261867" y="1905322"/>
                            <a:ext cx="1270" cy="323215"/>
                          </a:xfrm>
                          <a:custGeom>
                            <a:avLst/>
                            <a:gdLst/>
                            <a:ahLst/>
                            <a:cxnLst/>
                            <a:rect l="l" t="t" r="r" b="b"/>
                            <a:pathLst>
                              <a:path w="0" h="323215">
                                <a:moveTo>
                                  <a:pt x="0" y="0"/>
                                </a:moveTo>
                                <a:lnTo>
                                  <a:pt x="0" y="322999"/>
                                </a:lnTo>
                              </a:path>
                            </a:pathLst>
                          </a:custGeom>
                          <a:ln w="6350">
                            <a:solidFill>
                              <a:srgbClr val="000000"/>
                            </a:solidFill>
                            <a:prstDash val="solid"/>
                          </a:ln>
                        </wps:spPr>
                        <wps:bodyPr wrap="square" lIns="0" tIns="0" rIns="0" bIns="0" rtlCol="0">
                          <a:prstTxWarp prst="textNoShape">
                            <a:avLst/>
                          </a:prstTxWarp>
                          <a:noAutofit/>
                        </wps:bodyPr>
                      </wps:wsp>
                      <wps:wsp>
                        <wps:cNvPr id="1795" name="Graphic 1795"/>
                        <wps:cNvSpPr/>
                        <wps:spPr>
                          <a:xfrm>
                            <a:off x="2223763" y="1841830"/>
                            <a:ext cx="76200" cy="450215"/>
                          </a:xfrm>
                          <a:custGeom>
                            <a:avLst/>
                            <a:gdLst/>
                            <a:ahLst/>
                            <a:cxnLst/>
                            <a:rect l="l" t="t" r="r" b="b"/>
                            <a:pathLst>
                              <a:path w="76200" h="450215">
                                <a:moveTo>
                                  <a:pt x="76200" y="373799"/>
                                </a:moveTo>
                                <a:lnTo>
                                  <a:pt x="0" y="373799"/>
                                </a:lnTo>
                                <a:lnTo>
                                  <a:pt x="38100" y="449999"/>
                                </a:lnTo>
                                <a:lnTo>
                                  <a:pt x="76200" y="373799"/>
                                </a:lnTo>
                                <a:close/>
                              </a:path>
                              <a:path w="76200" h="450215">
                                <a:moveTo>
                                  <a:pt x="76200" y="76200"/>
                                </a:moveTo>
                                <a:lnTo>
                                  <a:pt x="38100" y="0"/>
                                </a:lnTo>
                                <a:lnTo>
                                  <a:pt x="0" y="76200"/>
                                </a:lnTo>
                                <a:lnTo>
                                  <a:pt x="76200" y="76200"/>
                                </a:lnTo>
                                <a:close/>
                              </a:path>
                            </a:pathLst>
                          </a:custGeom>
                          <a:solidFill>
                            <a:srgbClr val="000000"/>
                          </a:solidFill>
                        </wps:spPr>
                        <wps:bodyPr wrap="square" lIns="0" tIns="0" rIns="0" bIns="0" rtlCol="0">
                          <a:prstTxWarp prst="textNoShape">
                            <a:avLst/>
                          </a:prstTxWarp>
                          <a:noAutofit/>
                        </wps:bodyPr>
                      </wps:wsp>
                      <wps:wsp>
                        <wps:cNvPr id="1796" name="Graphic 1796"/>
                        <wps:cNvSpPr/>
                        <wps:spPr>
                          <a:xfrm>
                            <a:off x="2685802" y="2633550"/>
                            <a:ext cx="377190" cy="1270"/>
                          </a:xfrm>
                          <a:custGeom>
                            <a:avLst/>
                            <a:gdLst/>
                            <a:ahLst/>
                            <a:cxnLst/>
                            <a:rect l="l" t="t" r="r" b="b"/>
                            <a:pathLst>
                              <a:path w="377190" h="0">
                                <a:moveTo>
                                  <a:pt x="0" y="0"/>
                                </a:moveTo>
                                <a:lnTo>
                                  <a:pt x="376923" y="0"/>
                                </a:lnTo>
                              </a:path>
                            </a:pathLst>
                          </a:custGeom>
                          <a:ln w="6350">
                            <a:solidFill>
                              <a:srgbClr val="000000"/>
                            </a:solidFill>
                            <a:prstDash val="solid"/>
                          </a:ln>
                        </wps:spPr>
                        <wps:bodyPr wrap="square" lIns="0" tIns="0" rIns="0" bIns="0" rtlCol="0">
                          <a:prstTxWarp prst="textNoShape">
                            <a:avLst/>
                          </a:prstTxWarp>
                          <a:noAutofit/>
                        </wps:bodyPr>
                      </wps:wsp>
                      <wps:wsp>
                        <wps:cNvPr id="1797" name="Graphic 1797"/>
                        <wps:cNvSpPr/>
                        <wps:spPr>
                          <a:xfrm>
                            <a:off x="2622302" y="2595447"/>
                            <a:ext cx="504190" cy="76200"/>
                          </a:xfrm>
                          <a:custGeom>
                            <a:avLst/>
                            <a:gdLst/>
                            <a:ahLst/>
                            <a:cxnLst/>
                            <a:rect l="l" t="t" r="r" b="b"/>
                            <a:pathLst>
                              <a:path w="504190" h="76200">
                                <a:moveTo>
                                  <a:pt x="76200" y="0"/>
                                </a:moveTo>
                                <a:lnTo>
                                  <a:pt x="0" y="38100"/>
                                </a:lnTo>
                                <a:lnTo>
                                  <a:pt x="76200" y="76200"/>
                                </a:lnTo>
                                <a:lnTo>
                                  <a:pt x="76200" y="0"/>
                                </a:lnTo>
                                <a:close/>
                              </a:path>
                              <a:path w="504190" h="76200">
                                <a:moveTo>
                                  <a:pt x="503923" y="38100"/>
                                </a:moveTo>
                                <a:lnTo>
                                  <a:pt x="427723" y="0"/>
                                </a:lnTo>
                                <a:lnTo>
                                  <a:pt x="427723" y="76200"/>
                                </a:lnTo>
                                <a:lnTo>
                                  <a:pt x="503923" y="38100"/>
                                </a:lnTo>
                                <a:close/>
                              </a:path>
                            </a:pathLst>
                          </a:custGeom>
                          <a:solidFill>
                            <a:srgbClr val="000000"/>
                          </a:solidFill>
                        </wps:spPr>
                        <wps:bodyPr wrap="square" lIns="0" tIns="0" rIns="0" bIns="0" rtlCol="0">
                          <a:prstTxWarp prst="textNoShape">
                            <a:avLst/>
                          </a:prstTxWarp>
                          <a:noAutofit/>
                        </wps:bodyPr>
                      </wps:wsp>
                      <pic:pic>
                        <pic:nvPicPr>
                          <pic:cNvPr id="1798" name="Image 1798"/>
                          <pic:cNvPicPr/>
                        </pic:nvPicPr>
                        <pic:blipFill>
                          <a:blip r:embed="rId152" cstate="print"/>
                          <a:stretch>
                            <a:fillRect/>
                          </a:stretch>
                        </pic:blipFill>
                        <pic:spPr>
                          <a:xfrm>
                            <a:off x="2337264" y="2830578"/>
                            <a:ext cx="283329" cy="125044"/>
                          </a:xfrm>
                          <a:prstGeom prst="rect">
                            <a:avLst/>
                          </a:prstGeom>
                        </pic:spPr>
                      </pic:pic>
                      <wps:wsp>
                        <wps:cNvPr id="1799" name="Graphic 1799"/>
                        <wps:cNvSpPr/>
                        <wps:spPr>
                          <a:xfrm>
                            <a:off x="728562" y="3627023"/>
                            <a:ext cx="139065" cy="142240"/>
                          </a:xfrm>
                          <a:custGeom>
                            <a:avLst/>
                            <a:gdLst/>
                            <a:ahLst/>
                            <a:cxnLst/>
                            <a:rect l="l" t="t" r="r" b="b"/>
                            <a:pathLst>
                              <a:path w="139065" h="142240">
                                <a:moveTo>
                                  <a:pt x="0" y="141770"/>
                                </a:moveTo>
                                <a:lnTo>
                                  <a:pt x="138480" y="0"/>
                                </a:lnTo>
                              </a:path>
                            </a:pathLst>
                          </a:custGeom>
                          <a:ln w="6349">
                            <a:solidFill>
                              <a:srgbClr val="000000"/>
                            </a:solidFill>
                            <a:prstDash val="solid"/>
                          </a:ln>
                        </wps:spPr>
                        <wps:bodyPr wrap="square" lIns="0" tIns="0" rIns="0" bIns="0" rtlCol="0">
                          <a:prstTxWarp prst="textNoShape">
                            <a:avLst/>
                          </a:prstTxWarp>
                          <a:noAutofit/>
                        </wps:bodyPr>
                      </wps:wsp>
                      <wps:wsp>
                        <wps:cNvPr id="1800" name="Graphic 1800"/>
                        <wps:cNvSpPr/>
                        <wps:spPr>
                          <a:xfrm>
                            <a:off x="830921" y="3581585"/>
                            <a:ext cx="80645" cy="81280"/>
                          </a:xfrm>
                          <a:custGeom>
                            <a:avLst/>
                            <a:gdLst/>
                            <a:ahLst/>
                            <a:cxnLst/>
                            <a:rect l="l" t="t" r="r" b="b"/>
                            <a:pathLst>
                              <a:path w="80645" h="81280">
                                <a:moveTo>
                                  <a:pt x="80492" y="0"/>
                                </a:moveTo>
                                <a:lnTo>
                                  <a:pt x="0" y="27901"/>
                                </a:lnTo>
                                <a:lnTo>
                                  <a:pt x="54508" y="81140"/>
                                </a:lnTo>
                                <a:lnTo>
                                  <a:pt x="80492" y="0"/>
                                </a:lnTo>
                                <a:close/>
                              </a:path>
                            </a:pathLst>
                          </a:custGeom>
                          <a:solidFill>
                            <a:srgbClr val="000000"/>
                          </a:solidFill>
                        </wps:spPr>
                        <wps:bodyPr wrap="square" lIns="0" tIns="0" rIns="0" bIns="0" rtlCol="0">
                          <a:prstTxWarp prst="textNoShape">
                            <a:avLst/>
                          </a:prstTxWarp>
                          <a:noAutofit/>
                        </wps:bodyPr>
                      </wps:wsp>
                      <wps:wsp>
                        <wps:cNvPr id="1801" name="Graphic 1801"/>
                        <wps:cNvSpPr/>
                        <wps:spPr>
                          <a:xfrm>
                            <a:off x="1076739" y="3276791"/>
                            <a:ext cx="139065" cy="142240"/>
                          </a:xfrm>
                          <a:custGeom>
                            <a:avLst/>
                            <a:gdLst/>
                            <a:ahLst/>
                            <a:cxnLst/>
                            <a:rect l="l" t="t" r="r" b="b"/>
                            <a:pathLst>
                              <a:path w="139065" h="142240">
                                <a:moveTo>
                                  <a:pt x="138480" y="0"/>
                                </a:moveTo>
                                <a:lnTo>
                                  <a:pt x="0" y="141770"/>
                                </a:lnTo>
                              </a:path>
                            </a:pathLst>
                          </a:custGeom>
                          <a:ln w="6349">
                            <a:solidFill>
                              <a:srgbClr val="000000"/>
                            </a:solidFill>
                            <a:prstDash val="solid"/>
                          </a:ln>
                        </wps:spPr>
                        <wps:bodyPr wrap="square" lIns="0" tIns="0" rIns="0" bIns="0" rtlCol="0">
                          <a:prstTxWarp prst="textNoShape">
                            <a:avLst/>
                          </a:prstTxWarp>
                          <a:noAutofit/>
                        </wps:bodyPr>
                      </wps:wsp>
                      <wps:wsp>
                        <wps:cNvPr id="1802" name="Graphic 1802"/>
                        <wps:cNvSpPr/>
                        <wps:spPr>
                          <a:xfrm>
                            <a:off x="1032367" y="3382859"/>
                            <a:ext cx="80645" cy="81280"/>
                          </a:xfrm>
                          <a:custGeom>
                            <a:avLst/>
                            <a:gdLst/>
                            <a:ahLst/>
                            <a:cxnLst/>
                            <a:rect l="l" t="t" r="r" b="b"/>
                            <a:pathLst>
                              <a:path w="80645" h="81280">
                                <a:moveTo>
                                  <a:pt x="25984" y="0"/>
                                </a:moveTo>
                                <a:lnTo>
                                  <a:pt x="0" y="81140"/>
                                </a:lnTo>
                                <a:lnTo>
                                  <a:pt x="80492" y="53238"/>
                                </a:lnTo>
                                <a:lnTo>
                                  <a:pt x="25984" y="0"/>
                                </a:lnTo>
                                <a:close/>
                              </a:path>
                            </a:pathLst>
                          </a:custGeom>
                          <a:solidFill>
                            <a:srgbClr val="000000"/>
                          </a:solidFill>
                        </wps:spPr>
                        <wps:bodyPr wrap="square" lIns="0" tIns="0" rIns="0" bIns="0" rtlCol="0">
                          <a:prstTxWarp prst="textNoShape">
                            <a:avLst/>
                          </a:prstTxWarp>
                          <a:noAutofit/>
                        </wps:bodyPr>
                      </wps:wsp>
                      <wps:wsp>
                        <wps:cNvPr id="1803" name="Graphic 1803"/>
                        <wps:cNvSpPr/>
                        <wps:spPr>
                          <a:xfrm>
                            <a:off x="563177" y="1314474"/>
                            <a:ext cx="2700020" cy="2700020"/>
                          </a:xfrm>
                          <a:custGeom>
                            <a:avLst/>
                            <a:gdLst/>
                            <a:ahLst/>
                            <a:cxnLst/>
                            <a:rect l="l" t="t" r="r" b="b"/>
                            <a:pathLst>
                              <a:path w="2700020" h="2700020">
                                <a:moveTo>
                                  <a:pt x="0" y="1349997"/>
                                </a:moveTo>
                                <a:lnTo>
                                  <a:pt x="852" y="1301577"/>
                                </a:lnTo>
                                <a:lnTo>
                                  <a:pt x="3389" y="1253586"/>
                                </a:lnTo>
                                <a:lnTo>
                                  <a:pt x="7582" y="1206052"/>
                                </a:lnTo>
                                <a:lnTo>
                                  <a:pt x="13404" y="1159005"/>
                                </a:lnTo>
                                <a:lnTo>
                                  <a:pt x="20825" y="1112471"/>
                                </a:lnTo>
                                <a:lnTo>
                                  <a:pt x="29816" y="1066481"/>
                                </a:lnTo>
                                <a:lnTo>
                                  <a:pt x="40350" y="1021063"/>
                                </a:lnTo>
                                <a:lnTo>
                                  <a:pt x="52398" y="976244"/>
                                </a:lnTo>
                                <a:lnTo>
                                  <a:pt x="65931" y="932055"/>
                                </a:lnTo>
                                <a:lnTo>
                                  <a:pt x="80921" y="888522"/>
                                </a:lnTo>
                                <a:lnTo>
                                  <a:pt x="97339" y="845676"/>
                                </a:lnTo>
                                <a:lnTo>
                                  <a:pt x="115156" y="803544"/>
                                </a:lnTo>
                                <a:lnTo>
                                  <a:pt x="134344" y="762154"/>
                                </a:lnTo>
                                <a:lnTo>
                                  <a:pt x="154875" y="721537"/>
                                </a:lnTo>
                                <a:lnTo>
                                  <a:pt x="176719" y="681719"/>
                                </a:lnTo>
                                <a:lnTo>
                                  <a:pt x="199849" y="642730"/>
                                </a:lnTo>
                                <a:lnTo>
                                  <a:pt x="224236" y="604598"/>
                                </a:lnTo>
                                <a:lnTo>
                                  <a:pt x="249851" y="567352"/>
                                </a:lnTo>
                                <a:lnTo>
                                  <a:pt x="276665" y="531020"/>
                                </a:lnTo>
                                <a:lnTo>
                                  <a:pt x="304651" y="495631"/>
                                </a:lnTo>
                                <a:lnTo>
                                  <a:pt x="333779" y="461213"/>
                                </a:lnTo>
                                <a:lnTo>
                                  <a:pt x="364021" y="427795"/>
                                </a:lnTo>
                                <a:lnTo>
                                  <a:pt x="395349" y="395406"/>
                                </a:lnTo>
                                <a:lnTo>
                                  <a:pt x="427734" y="364074"/>
                                </a:lnTo>
                                <a:lnTo>
                                  <a:pt x="461147" y="333827"/>
                                </a:lnTo>
                                <a:lnTo>
                                  <a:pt x="495559" y="304695"/>
                                </a:lnTo>
                                <a:lnTo>
                                  <a:pt x="530943" y="276705"/>
                                </a:lnTo>
                                <a:lnTo>
                                  <a:pt x="567270" y="249887"/>
                                </a:lnTo>
                                <a:lnTo>
                                  <a:pt x="604511" y="224268"/>
                                </a:lnTo>
                                <a:lnTo>
                                  <a:pt x="642638" y="199878"/>
                                </a:lnTo>
                                <a:lnTo>
                                  <a:pt x="681621" y="176745"/>
                                </a:lnTo>
                                <a:lnTo>
                                  <a:pt x="721433" y="154897"/>
                                </a:lnTo>
                                <a:lnTo>
                                  <a:pt x="762045" y="134364"/>
                                </a:lnTo>
                                <a:lnTo>
                                  <a:pt x="803429" y="115173"/>
                                </a:lnTo>
                                <a:lnTo>
                                  <a:pt x="845555" y="97353"/>
                                </a:lnTo>
                                <a:lnTo>
                                  <a:pt x="888396" y="80933"/>
                                </a:lnTo>
                                <a:lnTo>
                                  <a:pt x="931922" y="65941"/>
                                </a:lnTo>
                                <a:lnTo>
                                  <a:pt x="976105" y="52406"/>
                                </a:lnTo>
                                <a:lnTo>
                                  <a:pt x="1020918" y="40356"/>
                                </a:lnTo>
                                <a:lnTo>
                                  <a:pt x="1066330" y="29821"/>
                                </a:lnTo>
                                <a:lnTo>
                                  <a:pt x="1112314" y="20828"/>
                                </a:lnTo>
                                <a:lnTo>
                                  <a:pt x="1158840" y="13406"/>
                                </a:lnTo>
                                <a:lnTo>
                                  <a:pt x="1205882" y="7583"/>
                                </a:lnTo>
                                <a:lnTo>
                                  <a:pt x="1253409" y="3389"/>
                                </a:lnTo>
                                <a:lnTo>
                                  <a:pt x="1301393" y="852"/>
                                </a:lnTo>
                                <a:lnTo>
                                  <a:pt x="1349806" y="0"/>
                                </a:lnTo>
                                <a:lnTo>
                                  <a:pt x="1398220" y="852"/>
                                </a:lnTo>
                                <a:lnTo>
                                  <a:pt x="1446204" y="3389"/>
                                </a:lnTo>
                                <a:lnTo>
                                  <a:pt x="1493731" y="7583"/>
                                </a:lnTo>
                                <a:lnTo>
                                  <a:pt x="1540772" y="13406"/>
                                </a:lnTo>
                                <a:lnTo>
                                  <a:pt x="1587299" y="20828"/>
                                </a:lnTo>
                                <a:lnTo>
                                  <a:pt x="1633283" y="29821"/>
                                </a:lnTo>
                                <a:lnTo>
                                  <a:pt x="1678695" y="40356"/>
                                </a:lnTo>
                                <a:lnTo>
                                  <a:pt x="1723507" y="52406"/>
                                </a:lnTo>
                                <a:lnTo>
                                  <a:pt x="1767691" y="65941"/>
                                </a:lnTo>
                                <a:lnTo>
                                  <a:pt x="1811217" y="80933"/>
                                </a:lnTo>
                                <a:lnTo>
                                  <a:pt x="1854058" y="97353"/>
                                </a:lnTo>
                                <a:lnTo>
                                  <a:pt x="1896184" y="115173"/>
                                </a:lnTo>
                                <a:lnTo>
                                  <a:pt x="1937567" y="134364"/>
                                </a:lnTo>
                                <a:lnTo>
                                  <a:pt x="1978179" y="154897"/>
                                </a:lnTo>
                                <a:lnTo>
                                  <a:pt x="2017991" y="176745"/>
                                </a:lnTo>
                                <a:lnTo>
                                  <a:pt x="2056975" y="199878"/>
                                </a:lnTo>
                                <a:lnTo>
                                  <a:pt x="2095102" y="224268"/>
                                </a:lnTo>
                                <a:lnTo>
                                  <a:pt x="2132342" y="249887"/>
                                </a:lnTo>
                                <a:lnTo>
                                  <a:pt x="2168669" y="276705"/>
                                </a:lnTo>
                                <a:lnTo>
                                  <a:pt x="2204053" y="304695"/>
                                </a:lnTo>
                                <a:lnTo>
                                  <a:pt x="2238466" y="333827"/>
                                </a:lnTo>
                                <a:lnTo>
                                  <a:pt x="2271879" y="364074"/>
                                </a:lnTo>
                                <a:lnTo>
                                  <a:pt x="2304264" y="395406"/>
                                </a:lnTo>
                                <a:lnTo>
                                  <a:pt x="2335591" y="427795"/>
                                </a:lnTo>
                                <a:lnTo>
                                  <a:pt x="2365834" y="461213"/>
                                </a:lnTo>
                                <a:lnTo>
                                  <a:pt x="2394962" y="495631"/>
                                </a:lnTo>
                                <a:lnTo>
                                  <a:pt x="2422947" y="531020"/>
                                </a:lnTo>
                                <a:lnTo>
                                  <a:pt x="2449762" y="567352"/>
                                </a:lnTo>
                                <a:lnTo>
                                  <a:pt x="2475377" y="604598"/>
                                </a:lnTo>
                                <a:lnTo>
                                  <a:pt x="2499764" y="642730"/>
                                </a:lnTo>
                                <a:lnTo>
                                  <a:pt x="2522893" y="681719"/>
                                </a:lnTo>
                                <a:lnTo>
                                  <a:pt x="2544738" y="721537"/>
                                </a:lnTo>
                                <a:lnTo>
                                  <a:pt x="2565269" y="762154"/>
                                </a:lnTo>
                                <a:lnTo>
                                  <a:pt x="2584457" y="803544"/>
                                </a:lnTo>
                                <a:lnTo>
                                  <a:pt x="2602274" y="845676"/>
                                </a:lnTo>
                                <a:lnTo>
                                  <a:pt x="2618692" y="888522"/>
                                </a:lnTo>
                                <a:lnTo>
                                  <a:pt x="2633681" y="932055"/>
                                </a:lnTo>
                                <a:lnTo>
                                  <a:pt x="2647214" y="976244"/>
                                </a:lnTo>
                                <a:lnTo>
                                  <a:pt x="2659262" y="1021063"/>
                                </a:lnTo>
                                <a:lnTo>
                                  <a:pt x="2669796" y="1066481"/>
                                </a:lnTo>
                                <a:lnTo>
                                  <a:pt x="2678788" y="1112471"/>
                                </a:lnTo>
                                <a:lnTo>
                                  <a:pt x="2686209" y="1159005"/>
                                </a:lnTo>
                                <a:lnTo>
                                  <a:pt x="2692030" y="1206052"/>
                                </a:lnTo>
                                <a:lnTo>
                                  <a:pt x="2696224" y="1253586"/>
                                </a:lnTo>
                                <a:lnTo>
                                  <a:pt x="2698761" y="1301577"/>
                                </a:lnTo>
                                <a:lnTo>
                                  <a:pt x="2699613" y="1349997"/>
                                </a:lnTo>
                                <a:lnTo>
                                  <a:pt x="2698761" y="1398417"/>
                                </a:lnTo>
                                <a:lnTo>
                                  <a:pt x="2696224" y="1446408"/>
                                </a:lnTo>
                                <a:lnTo>
                                  <a:pt x="2692030" y="1493941"/>
                                </a:lnTo>
                                <a:lnTo>
                                  <a:pt x="2686209" y="1540989"/>
                                </a:lnTo>
                                <a:lnTo>
                                  <a:pt x="2678788" y="1587522"/>
                                </a:lnTo>
                                <a:lnTo>
                                  <a:pt x="2669796" y="1633512"/>
                                </a:lnTo>
                                <a:lnTo>
                                  <a:pt x="2659262" y="1678931"/>
                                </a:lnTo>
                                <a:lnTo>
                                  <a:pt x="2647214" y="1723749"/>
                                </a:lnTo>
                                <a:lnTo>
                                  <a:pt x="2633681" y="1767939"/>
                                </a:lnTo>
                                <a:lnTo>
                                  <a:pt x="2618692" y="1811471"/>
                                </a:lnTo>
                                <a:lnTo>
                                  <a:pt x="2602274" y="1854318"/>
                                </a:lnTo>
                                <a:lnTo>
                                  <a:pt x="2584457" y="1896450"/>
                                </a:lnTo>
                                <a:lnTo>
                                  <a:pt x="2565269" y="1937839"/>
                                </a:lnTo>
                                <a:lnTo>
                                  <a:pt x="2544738" y="1978457"/>
                                </a:lnTo>
                                <a:lnTo>
                                  <a:pt x="2522893" y="2018275"/>
                                </a:lnTo>
                                <a:lnTo>
                                  <a:pt x="2499764" y="2057264"/>
                                </a:lnTo>
                                <a:lnTo>
                                  <a:pt x="2475377" y="2095396"/>
                                </a:lnTo>
                                <a:lnTo>
                                  <a:pt x="2449762" y="2132642"/>
                                </a:lnTo>
                                <a:lnTo>
                                  <a:pt x="2422947" y="2168974"/>
                                </a:lnTo>
                                <a:lnTo>
                                  <a:pt x="2394962" y="2204363"/>
                                </a:lnTo>
                                <a:lnTo>
                                  <a:pt x="2365834" y="2238781"/>
                                </a:lnTo>
                                <a:lnTo>
                                  <a:pt x="2335591" y="2272198"/>
                                </a:lnTo>
                                <a:lnTo>
                                  <a:pt x="2304264" y="2304588"/>
                                </a:lnTo>
                                <a:lnTo>
                                  <a:pt x="2271879" y="2335920"/>
                                </a:lnTo>
                                <a:lnTo>
                                  <a:pt x="2238466" y="2366166"/>
                                </a:lnTo>
                                <a:lnTo>
                                  <a:pt x="2204053" y="2395299"/>
                                </a:lnTo>
                                <a:lnTo>
                                  <a:pt x="2168669" y="2423288"/>
                                </a:lnTo>
                                <a:lnTo>
                                  <a:pt x="2132342" y="2450107"/>
                                </a:lnTo>
                                <a:lnTo>
                                  <a:pt x="2095102" y="2475725"/>
                                </a:lnTo>
                                <a:lnTo>
                                  <a:pt x="2056975" y="2500115"/>
                                </a:lnTo>
                                <a:lnTo>
                                  <a:pt x="2017991" y="2523249"/>
                                </a:lnTo>
                                <a:lnTo>
                                  <a:pt x="1978179" y="2545096"/>
                                </a:lnTo>
                                <a:lnTo>
                                  <a:pt x="1937567" y="2565630"/>
                                </a:lnTo>
                                <a:lnTo>
                                  <a:pt x="1896184" y="2584821"/>
                                </a:lnTo>
                                <a:lnTo>
                                  <a:pt x="1854058" y="2602641"/>
                                </a:lnTo>
                                <a:lnTo>
                                  <a:pt x="1811217" y="2619061"/>
                                </a:lnTo>
                                <a:lnTo>
                                  <a:pt x="1767691" y="2634053"/>
                                </a:lnTo>
                                <a:lnTo>
                                  <a:pt x="1723507" y="2647588"/>
                                </a:lnTo>
                                <a:lnTo>
                                  <a:pt x="1678695" y="2659637"/>
                                </a:lnTo>
                                <a:lnTo>
                                  <a:pt x="1633283" y="2670173"/>
                                </a:lnTo>
                                <a:lnTo>
                                  <a:pt x="1587299" y="2679166"/>
                                </a:lnTo>
                                <a:lnTo>
                                  <a:pt x="1540772" y="2686588"/>
                                </a:lnTo>
                                <a:lnTo>
                                  <a:pt x="1493731" y="2692410"/>
                                </a:lnTo>
                                <a:lnTo>
                                  <a:pt x="1446204" y="2696604"/>
                                </a:lnTo>
                                <a:lnTo>
                                  <a:pt x="1398220" y="2699142"/>
                                </a:lnTo>
                                <a:lnTo>
                                  <a:pt x="1349806" y="2699994"/>
                                </a:lnTo>
                                <a:lnTo>
                                  <a:pt x="1301393" y="2699142"/>
                                </a:lnTo>
                                <a:lnTo>
                                  <a:pt x="1253409" y="2696604"/>
                                </a:lnTo>
                                <a:lnTo>
                                  <a:pt x="1205882" y="2692410"/>
                                </a:lnTo>
                                <a:lnTo>
                                  <a:pt x="1158840" y="2686588"/>
                                </a:lnTo>
                                <a:lnTo>
                                  <a:pt x="1112314" y="2679166"/>
                                </a:lnTo>
                                <a:lnTo>
                                  <a:pt x="1066330" y="2670173"/>
                                </a:lnTo>
                                <a:lnTo>
                                  <a:pt x="1020918" y="2659637"/>
                                </a:lnTo>
                                <a:lnTo>
                                  <a:pt x="976105" y="2647588"/>
                                </a:lnTo>
                                <a:lnTo>
                                  <a:pt x="931922" y="2634053"/>
                                </a:lnTo>
                                <a:lnTo>
                                  <a:pt x="888396" y="2619061"/>
                                </a:lnTo>
                                <a:lnTo>
                                  <a:pt x="845555" y="2602641"/>
                                </a:lnTo>
                                <a:lnTo>
                                  <a:pt x="803429" y="2584821"/>
                                </a:lnTo>
                                <a:lnTo>
                                  <a:pt x="762045" y="2565630"/>
                                </a:lnTo>
                                <a:lnTo>
                                  <a:pt x="721433" y="2545096"/>
                                </a:lnTo>
                                <a:lnTo>
                                  <a:pt x="681621" y="2523249"/>
                                </a:lnTo>
                                <a:lnTo>
                                  <a:pt x="642638" y="2500115"/>
                                </a:lnTo>
                                <a:lnTo>
                                  <a:pt x="604511" y="2475725"/>
                                </a:lnTo>
                                <a:lnTo>
                                  <a:pt x="567270" y="2450107"/>
                                </a:lnTo>
                                <a:lnTo>
                                  <a:pt x="530943" y="2423288"/>
                                </a:lnTo>
                                <a:lnTo>
                                  <a:pt x="495559" y="2395299"/>
                                </a:lnTo>
                                <a:lnTo>
                                  <a:pt x="461147" y="2366166"/>
                                </a:lnTo>
                                <a:lnTo>
                                  <a:pt x="427734" y="2335920"/>
                                </a:lnTo>
                                <a:lnTo>
                                  <a:pt x="395349" y="2304588"/>
                                </a:lnTo>
                                <a:lnTo>
                                  <a:pt x="364021" y="2272198"/>
                                </a:lnTo>
                                <a:lnTo>
                                  <a:pt x="333779" y="2238781"/>
                                </a:lnTo>
                                <a:lnTo>
                                  <a:pt x="304651" y="2204363"/>
                                </a:lnTo>
                                <a:lnTo>
                                  <a:pt x="276665" y="2168974"/>
                                </a:lnTo>
                                <a:lnTo>
                                  <a:pt x="249851" y="2132642"/>
                                </a:lnTo>
                                <a:lnTo>
                                  <a:pt x="224236" y="2095396"/>
                                </a:lnTo>
                                <a:lnTo>
                                  <a:pt x="199849" y="2057264"/>
                                </a:lnTo>
                                <a:lnTo>
                                  <a:pt x="176719" y="2018275"/>
                                </a:lnTo>
                                <a:lnTo>
                                  <a:pt x="154875" y="1978457"/>
                                </a:lnTo>
                                <a:lnTo>
                                  <a:pt x="134344" y="1937839"/>
                                </a:lnTo>
                                <a:lnTo>
                                  <a:pt x="115156" y="1896450"/>
                                </a:lnTo>
                                <a:lnTo>
                                  <a:pt x="97339" y="1854318"/>
                                </a:lnTo>
                                <a:lnTo>
                                  <a:pt x="80921" y="1811471"/>
                                </a:lnTo>
                                <a:lnTo>
                                  <a:pt x="65931" y="1767939"/>
                                </a:lnTo>
                                <a:lnTo>
                                  <a:pt x="52398" y="1723749"/>
                                </a:lnTo>
                                <a:lnTo>
                                  <a:pt x="40350" y="1678931"/>
                                </a:lnTo>
                                <a:lnTo>
                                  <a:pt x="29816" y="1633512"/>
                                </a:lnTo>
                                <a:lnTo>
                                  <a:pt x="20825" y="1587522"/>
                                </a:lnTo>
                                <a:lnTo>
                                  <a:pt x="13404" y="1540989"/>
                                </a:lnTo>
                                <a:lnTo>
                                  <a:pt x="7582" y="1493941"/>
                                </a:lnTo>
                                <a:lnTo>
                                  <a:pt x="3389" y="1446408"/>
                                </a:lnTo>
                                <a:lnTo>
                                  <a:pt x="852" y="1398417"/>
                                </a:lnTo>
                                <a:lnTo>
                                  <a:pt x="0" y="1349997"/>
                                </a:lnTo>
                                <a:close/>
                              </a:path>
                              <a:path w="2700020" h="2700020">
                                <a:moveTo>
                                  <a:pt x="141427" y="1349997"/>
                                </a:moveTo>
                                <a:lnTo>
                                  <a:pt x="142386" y="1398605"/>
                                </a:lnTo>
                                <a:lnTo>
                                  <a:pt x="145241" y="1446726"/>
                                </a:lnTo>
                                <a:lnTo>
                                  <a:pt x="149954" y="1494323"/>
                                </a:lnTo>
                                <a:lnTo>
                                  <a:pt x="156490" y="1541361"/>
                                </a:lnTo>
                                <a:lnTo>
                                  <a:pt x="164813" y="1587803"/>
                                </a:lnTo>
                                <a:lnTo>
                                  <a:pt x="174886" y="1633614"/>
                                </a:lnTo>
                                <a:lnTo>
                                  <a:pt x="186674" y="1678757"/>
                                </a:lnTo>
                                <a:lnTo>
                                  <a:pt x="200140" y="1723197"/>
                                </a:lnTo>
                                <a:lnTo>
                                  <a:pt x="215249" y="1766896"/>
                                </a:lnTo>
                                <a:lnTo>
                                  <a:pt x="231963" y="1809819"/>
                                </a:lnTo>
                                <a:lnTo>
                                  <a:pt x="250248" y="1851930"/>
                                </a:lnTo>
                                <a:lnTo>
                                  <a:pt x="270066" y="1893193"/>
                                </a:lnTo>
                                <a:lnTo>
                                  <a:pt x="291383" y="1933572"/>
                                </a:lnTo>
                                <a:lnTo>
                                  <a:pt x="314161" y="1973030"/>
                                </a:lnTo>
                                <a:lnTo>
                                  <a:pt x="338365" y="2011531"/>
                                </a:lnTo>
                                <a:lnTo>
                                  <a:pt x="363958" y="2049040"/>
                                </a:lnTo>
                                <a:lnTo>
                                  <a:pt x="390905" y="2085520"/>
                                </a:lnTo>
                                <a:lnTo>
                                  <a:pt x="419170" y="2120936"/>
                                </a:lnTo>
                                <a:lnTo>
                                  <a:pt x="448715" y="2155250"/>
                                </a:lnTo>
                                <a:lnTo>
                                  <a:pt x="479506" y="2188427"/>
                                </a:lnTo>
                                <a:lnTo>
                                  <a:pt x="511505" y="2220431"/>
                                </a:lnTo>
                                <a:lnTo>
                                  <a:pt x="544678" y="2251226"/>
                                </a:lnTo>
                                <a:lnTo>
                                  <a:pt x="578988" y="2280776"/>
                                </a:lnTo>
                                <a:lnTo>
                                  <a:pt x="614398" y="2309044"/>
                                </a:lnTo>
                                <a:lnTo>
                                  <a:pt x="650873" y="2335994"/>
                                </a:lnTo>
                                <a:lnTo>
                                  <a:pt x="688376" y="2361591"/>
                                </a:lnTo>
                                <a:lnTo>
                                  <a:pt x="726872" y="2385798"/>
                                </a:lnTo>
                                <a:lnTo>
                                  <a:pt x="766324" y="2408579"/>
                                </a:lnTo>
                                <a:lnTo>
                                  <a:pt x="806697" y="2429898"/>
                                </a:lnTo>
                                <a:lnTo>
                                  <a:pt x="847954" y="2449720"/>
                                </a:lnTo>
                                <a:lnTo>
                                  <a:pt x="890058" y="2468007"/>
                                </a:lnTo>
                                <a:lnTo>
                                  <a:pt x="932975" y="2484723"/>
                                </a:lnTo>
                                <a:lnTo>
                                  <a:pt x="976668" y="2499834"/>
                                </a:lnTo>
                                <a:lnTo>
                                  <a:pt x="1021100" y="2513301"/>
                                </a:lnTo>
                                <a:lnTo>
                                  <a:pt x="1066236" y="2525091"/>
                                </a:lnTo>
                                <a:lnTo>
                                  <a:pt x="1112039" y="2535165"/>
                                </a:lnTo>
                                <a:lnTo>
                                  <a:pt x="1158474" y="2543489"/>
                                </a:lnTo>
                                <a:lnTo>
                                  <a:pt x="1205504" y="2550026"/>
                                </a:lnTo>
                                <a:lnTo>
                                  <a:pt x="1253094" y="2554740"/>
                                </a:lnTo>
                                <a:lnTo>
                                  <a:pt x="1301207" y="2557595"/>
                                </a:lnTo>
                                <a:lnTo>
                                  <a:pt x="1349806" y="2558554"/>
                                </a:lnTo>
                                <a:lnTo>
                                  <a:pt x="1398407" y="2557595"/>
                                </a:lnTo>
                                <a:lnTo>
                                  <a:pt x="1446520" y="2554740"/>
                                </a:lnTo>
                                <a:lnTo>
                                  <a:pt x="1494111" y="2550026"/>
                                </a:lnTo>
                                <a:lnTo>
                                  <a:pt x="1541141" y="2543489"/>
                                </a:lnTo>
                                <a:lnTo>
                                  <a:pt x="1587577" y="2535165"/>
                                </a:lnTo>
                                <a:lnTo>
                                  <a:pt x="1633381" y="2525091"/>
                                </a:lnTo>
                                <a:lnTo>
                                  <a:pt x="1678517" y="2513301"/>
                                </a:lnTo>
                                <a:lnTo>
                                  <a:pt x="1722950" y="2499834"/>
                                </a:lnTo>
                                <a:lnTo>
                                  <a:pt x="1766643" y="2484723"/>
                                </a:lnTo>
                                <a:lnTo>
                                  <a:pt x="1809560" y="2468007"/>
                                </a:lnTo>
                                <a:lnTo>
                                  <a:pt x="1851664" y="2449720"/>
                                </a:lnTo>
                                <a:lnTo>
                                  <a:pt x="1892921" y="2429898"/>
                                </a:lnTo>
                                <a:lnTo>
                                  <a:pt x="1933294" y="2408579"/>
                                </a:lnTo>
                                <a:lnTo>
                                  <a:pt x="1972746" y="2385798"/>
                                </a:lnTo>
                                <a:lnTo>
                                  <a:pt x="2011242" y="2361591"/>
                                </a:lnTo>
                                <a:lnTo>
                                  <a:pt x="2048745" y="2335994"/>
                                </a:lnTo>
                                <a:lnTo>
                                  <a:pt x="2085220" y="2309044"/>
                                </a:lnTo>
                                <a:lnTo>
                                  <a:pt x="2120630" y="2280776"/>
                                </a:lnTo>
                                <a:lnTo>
                                  <a:pt x="2154940" y="2251226"/>
                                </a:lnTo>
                                <a:lnTo>
                                  <a:pt x="2188112" y="2220431"/>
                                </a:lnTo>
                                <a:lnTo>
                                  <a:pt x="2220112" y="2188427"/>
                                </a:lnTo>
                                <a:lnTo>
                                  <a:pt x="2250902" y="2155250"/>
                                </a:lnTo>
                                <a:lnTo>
                                  <a:pt x="2280447" y="2120936"/>
                                </a:lnTo>
                                <a:lnTo>
                                  <a:pt x="2308711" y="2085520"/>
                                </a:lnTo>
                                <a:lnTo>
                                  <a:pt x="2335658" y="2049040"/>
                                </a:lnTo>
                                <a:lnTo>
                                  <a:pt x="2361251" y="2011531"/>
                                </a:lnTo>
                                <a:lnTo>
                                  <a:pt x="2385454" y="1973030"/>
                                </a:lnTo>
                                <a:lnTo>
                                  <a:pt x="2408232" y="1933572"/>
                                </a:lnTo>
                                <a:lnTo>
                                  <a:pt x="2429548" y="1893193"/>
                                </a:lnTo>
                                <a:lnTo>
                                  <a:pt x="2449367" y="1851930"/>
                                </a:lnTo>
                                <a:lnTo>
                                  <a:pt x="2467651" y="1809819"/>
                                </a:lnTo>
                                <a:lnTo>
                                  <a:pt x="2484365" y="1766896"/>
                                </a:lnTo>
                                <a:lnTo>
                                  <a:pt x="2499474" y="1723197"/>
                                </a:lnTo>
                                <a:lnTo>
                                  <a:pt x="2512939" y="1678757"/>
                                </a:lnTo>
                                <a:lnTo>
                                  <a:pt x="2524727" y="1633614"/>
                                </a:lnTo>
                                <a:lnTo>
                                  <a:pt x="2534800" y="1587803"/>
                                </a:lnTo>
                                <a:lnTo>
                                  <a:pt x="2543123" y="1541361"/>
                                </a:lnTo>
                                <a:lnTo>
                                  <a:pt x="2549659" y="1494323"/>
                                </a:lnTo>
                                <a:lnTo>
                                  <a:pt x="2554372" y="1446726"/>
                                </a:lnTo>
                                <a:lnTo>
                                  <a:pt x="2557226" y="1398605"/>
                                </a:lnTo>
                                <a:lnTo>
                                  <a:pt x="2558186" y="1349997"/>
                                </a:lnTo>
                                <a:lnTo>
                                  <a:pt x="2557226" y="1301389"/>
                                </a:lnTo>
                                <a:lnTo>
                                  <a:pt x="2554372" y="1253268"/>
                                </a:lnTo>
                                <a:lnTo>
                                  <a:pt x="2549659" y="1205671"/>
                                </a:lnTo>
                                <a:lnTo>
                                  <a:pt x="2543123" y="1158633"/>
                                </a:lnTo>
                                <a:lnTo>
                                  <a:pt x="2534800" y="1112190"/>
                                </a:lnTo>
                                <a:lnTo>
                                  <a:pt x="2524727" y="1066379"/>
                                </a:lnTo>
                                <a:lnTo>
                                  <a:pt x="2512939" y="1021236"/>
                                </a:lnTo>
                                <a:lnTo>
                                  <a:pt x="2499474" y="976797"/>
                                </a:lnTo>
                                <a:lnTo>
                                  <a:pt x="2484365" y="933098"/>
                                </a:lnTo>
                                <a:lnTo>
                                  <a:pt x="2467651" y="890174"/>
                                </a:lnTo>
                                <a:lnTo>
                                  <a:pt x="2449367" y="848063"/>
                                </a:lnTo>
                                <a:lnTo>
                                  <a:pt x="2429548" y="806800"/>
                                </a:lnTo>
                                <a:lnTo>
                                  <a:pt x="2408232" y="766422"/>
                                </a:lnTo>
                                <a:lnTo>
                                  <a:pt x="2385454" y="726964"/>
                                </a:lnTo>
                                <a:lnTo>
                                  <a:pt x="2361251" y="688462"/>
                                </a:lnTo>
                                <a:lnTo>
                                  <a:pt x="2335658" y="650953"/>
                                </a:lnTo>
                                <a:lnTo>
                                  <a:pt x="2308711" y="614473"/>
                                </a:lnTo>
                                <a:lnTo>
                                  <a:pt x="2280447" y="579058"/>
                                </a:lnTo>
                                <a:lnTo>
                                  <a:pt x="2250902" y="544744"/>
                                </a:lnTo>
                                <a:lnTo>
                                  <a:pt x="2220112" y="511566"/>
                                </a:lnTo>
                                <a:lnTo>
                                  <a:pt x="2188112" y="479562"/>
                                </a:lnTo>
                                <a:lnTo>
                                  <a:pt x="2154940" y="448767"/>
                                </a:lnTo>
                                <a:lnTo>
                                  <a:pt x="2120630" y="419218"/>
                                </a:lnTo>
                                <a:lnTo>
                                  <a:pt x="2085220" y="390950"/>
                                </a:lnTo>
                                <a:lnTo>
                                  <a:pt x="2048745" y="363999"/>
                                </a:lnTo>
                                <a:lnTo>
                                  <a:pt x="2011242" y="338403"/>
                                </a:lnTo>
                                <a:lnTo>
                                  <a:pt x="1972746" y="314195"/>
                                </a:lnTo>
                                <a:lnTo>
                                  <a:pt x="1933294" y="291414"/>
                                </a:lnTo>
                                <a:lnTo>
                                  <a:pt x="1892921" y="270095"/>
                                </a:lnTo>
                                <a:lnTo>
                                  <a:pt x="1851664" y="250274"/>
                                </a:lnTo>
                                <a:lnTo>
                                  <a:pt x="1809560" y="231987"/>
                                </a:lnTo>
                                <a:lnTo>
                                  <a:pt x="1766643" y="215270"/>
                                </a:lnTo>
                                <a:lnTo>
                                  <a:pt x="1722950" y="200160"/>
                                </a:lnTo>
                                <a:lnTo>
                                  <a:pt x="1678517" y="186692"/>
                                </a:lnTo>
                                <a:lnTo>
                                  <a:pt x="1633381" y="174903"/>
                                </a:lnTo>
                                <a:lnTo>
                                  <a:pt x="1587577" y="164828"/>
                                </a:lnTo>
                                <a:lnTo>
                                  <a:pt x="1541141" y="156505"/>
                                </a:lnTo>
                                <a:lnTo>
                                  <a:pt x="1494111" y="149968"/>
                                </a:lnTo>
                                <a:lnTo>
                                  <a:pt x="1446520" y="145254"/>
                                </a:lnTo>
                                <a:lnTo>
                                  <a:pt x="1398407" y="142399"/>
                                </a:lnTo>
                                <a:lnTo>
                                  <a:pt x="1349806" y="141439"/>
                                </a:lnTo>
                                <a:lnTo>
                                  <a:pt x="1301207" y="142399"/>
                                </a:lnTo>
                                <a:lnTo>
                                  <a:pt x="1253094" y="145254"/>
                                </a:lnTo>
                                <a:lnTo>
                                  <a:pt x="1205504" y="149968"/>
                                </a:lnTo>
                                <a:lnTo>
                                  <a:pt x="1158474" y="156505"/>
                                </a:lnTo>
                                <a:lnTo>
                                  <a:pt x="1112039" y="164828"/>
                                </a:lnTo>
                                <a:lnTo>
                                  <a:pt x="1066236" y="174903"/>
                                </a:lnTo>
                                <a:lnTo>
                                  <a:pt x="1021100" y="186692"/>
                                </a:lnTo>
                                <a:lnTo>
                                  <a:pt x="976668" y="200160"/>
                                </a:lnTo>
                                <a:lnTo>
                                  <a:pt x="932975" y="215270"/>
                                </a:lnTo>
                                <a:lnTo>
                                  <a:pt x="890058" y="231987"/>
                                </a:lnTo>
                                <a:lnTo>
                                  <a:pt x="847954" y="250274"/>
                                </a:lnTo>
                                <a:lnTo>
                                  <a:pt x="806697" y="270095"/>
                                </a:lnTo>
                                <a:lnTo>
                                  <a:pt x="766324" y="291414"/>
                                </a:lnTo>
                                <a:lnTo>
                                  <a:pt x="726872" y="314195"/>
                                </a:lnTo>
                                <a:lnTo>
                                  <a:pt x="688376" y="338403"/>
                                </a:lnTo>
                                <a:lnTo>
                                  <a:pt x="650873" y="363999"/>
                                </a:lnTo>
                                <a:lnTo>
                                  <a:pt x="614398" y="390950"/>
                                </a:lnTo>
                                <a:lnTo>
                                  <a:pt x="578988" y="419218"/>
                                </a:lnTo>
                                <a:lnTo>
                                  <a:pt x="544678" y="448767"/>
                                </a:lnTo>
                                <a:lnTo>
                                  <a:pt x="511505" y="479562"/>
                                </a:lnTo>
                                <a:lnTo>
                                  <a:pt x="479506" y="511566"/>
                                </a:lnTo>
                                <a:lnTo>
                                  <a:pt x="448715" y="544744"/>
                                </a:lnTo>
                                <a:lnTo>
                                  <a:pt x="419170" y="579058"/>
                                </a:lnTo>
                                <a:lnTo>
                                  <a:pt x="390905" y="614473"/>
                                </a:lnTo>
                                <a:lnTo>
                                  <a:pt x="363958" y="650953"/>
                                </a:lnTo>
                                <a:lnTo>
                                  <a:pt x="338365" y="688462"/>
                                </a:lnTo>
                                <a:lnTo>
                                  <a:pt x="314161" y="726964"/>
                                </a:lnTo>
                                <a:lnTo>
                                  <a:pt x="291383" y="766422"/>
                                </a:lnTo>
                                <a:lnTo>
                                  <a:pt x="270066" y="806800"/>
                                </a:lnTo>
                                <a:lnTo>
                                  <a:pt x="250248" y="848063"/>
                                </a:lnTo>
                                <a:lnTo>
                                  <a:pt x="231963" y="890174"/>
                                </a:lnTo>
                                <a:lnTo>
                                  <a:pt x="215249" y="933098"/>
                                </a:lnTo>
                                <a:lnTo>
                                  <a:pt x="200140" y="976797"/>
                                </a:lnTo>
                                <a:lnTo>
                                  <a:pt x="186674" y="1021236"/>
                                </a:lnTo>
                                <a:lnTo>
                                  <a:pt x="174886" y="1066379"/>
                                </a:lnTo>
                                <a:lnTo>
                                  <a:pt x="164813" y="1112190"/>
                                </a:lnTo>
                                <a:lnTo>
                                  <a:pt x="156490" y="1158633"/>
                                </a:lnTo>
                                <a:lnTo>
                                  <a:pt x="149954" y="1205671"/>
                                </a:lnTo>
                                <a:lnTo>
                                  <a:pt x="145241" y="1253268"/>
                                </a:lnTo>
                                <a:lnTo>
                                  <a:pt x="142386" y="1301389"/>
                                </a:lnTo>
                                <a:lnTo>
                                  <a:pt x="141427" y="1349997"/>
                                </a:lnTo>
                                <a:close/>
                              </a:path>
                            </a:pathLst>
                          </a:custGeom>
                          <a:ln w="12700">
                            <a:solidFill>
                              <a:srgbClr val="000000"/>
                            </a:solidFill>
                            <a:prstDash val="solid"/>
                          </a:ln>
                        </wps:spPr>
                        <wps:bodyPr wrap="square" lIns="0" tIns="0" rIns="0" bIns="0" rtlCol="0">
                          <a:prstTxWarp prst="textNoShape">
                            <a:avLst/>
                          </a:prstTxWarp>
                          <a:noAutofit/>
                        </wps:bodyPr>
                      </wps:wsp>
                      <pic:pic>
                        <pic:nvPicPr>
                          <pic:cNvPr id="1804" name="Image 1804" descr="Опасная зона работы крана – как рассчитать и оградить"/>
                          <pic:cNvPicPr/>
                        </pic:nvPicPr>
                        <pic:blipFill>
                          <a:blip r:embed="rId153" cstate="print"/>
                          <a:stretch>
                            <a:fillRect/>
                          </a:stretch>
                        </pic:blipFill>
                        <pic:spPr>
                          <a:xfrm>
                            <a:off x="1298149" y="2263520"/>
                            <a:ext cx="1216621" cy="650405"/>
                          </a:xfrm>
                          <a:prstGeom prst="rect">
                            <a:avLst/>
                          </a:prstGeom>
                        </pic:spPr>
                      </pic:pic>
                      <wps:wsp>
                        <wps:cNvPr id="1805" name="Graphic 1805"/>
                        <wps:cNvSpPr/>
                        <wps:spPr>
                          <a:xfrm>
                            <a:off x="2329326" y="496620"/>
                            <a:ext cx="1270" cy="1572895"/>
                          </a:xfrm>
                          <a:custGeom>
                            <a:avLst/>
                            <a:gdLst/>
                            <a:ahLst/>
                            <a:cxnLst/>
                            <a:rect l="l" t="t" r="r" b="b"/>
                            <a:pathLst>
                              <a:path w="0" h="1572895">
                                <a:moveTo>
                                  <a:pt x="0" y="0"/>
                                </a:moveTo>
                                <a:lnTo>
                                  <a:pt x="0" y="1572514"/>
                                </a:lnTo>
                              </a:path>
                            </a:pathLst>
                          </a:custGeom>
                          <a:ln w="6350">
                            <a:solidFill>
                              <a:srgbClr val="000000"/>
                            </a:solidFill>
                            <a:prstDash val="lgDashDot"/>
                          </a:ln>
                        </wps:spPr>
                        <wps:bodyPr wrap="square" lIns="0" tIns="0" rIns="0" bIns="0" rtlCol="0">
                          <a:prstTxWarp prst="textNoShape">
                            <a:avLst/>
                          </a:prstTxWarp>
                          <a:noAutofit/>
                        </wps:bodyPr>
                      </wps:wsp>
                      <wps:wsp>
                        <wps:cNvPr id="1806" name="Graphic 1806"/>
                        <wps:cNvSpPr/>
                        <wps:spPr>
                          <a:xfrm>
                            <a:off x="2334088" y="2386695"/>
                            <a:ext cx="284480" cy="1270"/>
                          </a:xfrm>
                          <a:custGeom>
                            <a:avLst/>
                            <a:gdLst/>
                            <a:ahLst/>
                            <a:cxnLst/>
                            <a:rect l="l" t="t" r="r" b="b"/>
                            <a:pathLst>
                              <a:path w="284480" h="0">
                                <a:moveTo>
                                  <a:pt x="0" y="0"/>
                                </a:moveTo>
                                <a:lnTo>
                                  <a:pt x="284353" y="0"/>
                                </a:lnTo>
                              </a:path>
                            </a:pathLst>
                          </a:custGeom>
                          <a:ln w="6350">
                            <a:solidFill>
                              <a:srgbClr val="000000"/>
                            </a:solidFill>
                            <a:prstDash val="solid"/>
                          </a:ln>
                        </wps:spPr>
                        <wps:bodyPr wrap="square" lIns="0" tIns="0" rIns="0" bIns="0" rtlCol="0">
                          <a:prstTxWarp prst="textNoShape">
                            <a:avLst/>
                          </a:prstTxWarp>
                          <a:noAutofit/>
                        </wps:bodyPr>
                      </wps:wsp>
                      <wps:wsp>
                        <wps:cNvPr id="1807" name="Graphic 1807"/>
                        <wps:cNvSpPr/>
                        <wps:spPr>
                          <a:xfrm>
                            <a:off x="2333294" y="2830398"/>
                            <a:ext cx="284480" cy="1270"/>
                          </a:xfrm>
                          <a:custGeom>
                            <a:avLst/>
                            <a:gdLst/>
                            <a:ahLst/>
                            <a:cxnLst/>
                            <a:rect l="l" t="t" r="r" b="b"/>
                            <a:pathLst>
                              <a:path w="284480" h="0">
                                <a:moveTo>
                                  <a:pt x="0" y="0"/>
                                </a:moveTo>
                                <a:lnTo>
                                  <a:pt x="284353" y="0"/>
                                </a:lnTo>
                              </a:path>
                            </a:pathLst>
                          </a:custGeom>
                          <a:ln w="6350">
                            <a:solidFill>
                              <a:srgbClr val="000000"/>
                            </a:solidFill>
                            <a:prstDash val="solid"/>
                          </a:ln>
                        </wps:spPr>
                        <wps:bodyPr wrap="square" lIns="0" tIns="0" rIns="0" bIns="0" rtlCol="0">
                          <a:prstTxWarp prst="textNoShape">
                            <a:avLst/>
                          </a:prstTxWarp>
                          <a:noAutofit/>
                        </wps:bodyPr>
                      </wps:wsp>
                      <wps:wsp>
                        <wps:cNvPr id="1808" name="Graphic 1808"/>
                        <wps:cNvSpPr/>
                        <wps:spPr>
                          <a:xfrm>
                            <a:off x="2615953" y="2386695"/>
                            <a:ext cx="1270" cy="449580"/>
                          </a:xfrm>
                          <a:custGeom>
                            <a:avLst/>
                            <a:gdLst/>
                            <a:ahLst/>
                            <a:cxnLst/>
                            <a:rect l="l" t="t" r="r" b="b"/>
                            <a:pathLst>
                              <a:path w="0" h="449580">
                                <a:moveTo>
                                  <a:pt x="0" y="0"/>
                                </a:moveTo>
                                <a:lnTo>
                                  <a:pt x="0" y="449262"/>
                                </a:lnTo>
                              </a:path>
                            </a:pathLst>
                          </a:custGeom>
                          <a:ln w="6350">
                            <a:solidFill>
                              <a:srgbClr val="000000"/>
                            </a:solidFill>
                            <a:prstDash val="solid"/>
                          </a:ln>
                        </wps:spPr>
                        <wps:bodyPr wrap="square" lIns="0" tIns="0" rIns="0" bIns="0" rtlCol="0">
                          <a:prstTxWarp prst="textNoShape">
                            <a:avLst/>
                          </a:prstTxWarp>
                          <a:noAutofit/>
                        </wps:bodyPr>
                      </wps:wsp>
                      <wps:wsp>
                        <wps:cNvPr id="1809" name="Graphic 1809"/>
                        <wps:cNvSpPr/>
                        <wps:spPr>
                          <a:xfrm>
                            <a:off x="2333294" y="2386695"/>
                            <a:ext cx="1270" cy="193040"/>
                          </a:xfrm>
                          <a:custGeom>
                            <a:avLst/>
                            <a:gdLst/>
                            <a:ahLst/>
                            <a:cxnLst/>
                            <a:rect l="l" t="t" r="r" b="b"/>
                            <a:pathLst>
                              <a:path w="0" h="193040">
                                <a:moveTo>
                                  <a:pt x="0" y="0"/>
                                </a:moveTo>
                                <a:lnTo>
                                  <a:pt x="0" y="192862"/>
                                </a:lnTo>
                              </a:path>
                            </a:pathLst>
                          </a:custGeom>
                          <a:ln w="6350">
                            <a:solidFill>
                              <a:srgbClr val="000000"/>
                            </a:solidFill>
                            <a:prstDash val="solid"/>
                          </a:ln>
                        </wps:spPr>
                        <wps:bodyPr wrap="square" lIns="0" tIns="0" rIns="0" bIns="0" rtlCol="0">
                          <a:prstTxWarp prst="textNoShape">
                            <a:avLst/>
                          </a:prstTxWarp>
                          <a:noAutofit/>
                        </wps:bodyPr>
                      </wps:wsp>
                      <wps:wsp>
                        <wps:cNvPr id="1810" name="Graphic 1810"/>
                        <wps:cNvSpPr/>
                        <wps:spPr>
                          <a:xfrm>
                            <a:off x="2333294" y="2628079"/>
                            <a:ext cx="1270" cy="205740"/>
                          </a:xfrm>
                          <a:custGeom>
                            <a:avLst/>
                            <a:gdLst/>
                            <a:ahLst/>
                            <a:cxnLst/>
                            <a:rect l="l" t="t" r="r" b="b"/>
                            <a:pathLst>
                              <a:path w="0" h="205740">
                                <a:moveTo>
                                  <a:pt x="0" y="0"/>
                                </a:moveTo>
                                <a:lnTo>
                                  <a:pt x="0" y="205193"/>
                                </a:lnTo>
                              </a:path>
                            </a:pathLst>
                          </a:custGeom>
                          <a:ln w="6350">
                            <a:solidFill>
                              <a:srgbClr val="000000"/>
                            </a:solidFill>
                            <a:prstDash val="solid"/>
                          </a:ln>
                        </wps:spPr>
                        <wps:bodyPr wrap="square" lIns="0" tIns="0" rIns="0" bIns="0" rtlCol="0">
                          <a:prstTxWarp prst="textNoShape">
                            <a:avLst/>
                          </a:prstTxWarp>
                          <a:noAutofit/>
                        </wps:bodyPr>
                      </wps:wsp>
                      <wps:wsp>
                        <wps:cNvPr id="1811" name="Graphic 1811"/>
                        <wps:cNvSpPr/>
                        <wps:spPr>
                          <a:xfrm>
                            <a:off x="2333288" y="490270"/>
                            <a:ext cx="283210" cy="69850"/>
                          </a:xfrm>
                          <a:custGeom>
                            <a:avLst/>
                            <a:gdLst/>
                            <a:ahLst/>
                            <a:cxnLst/>
                            <a:rect l="l" t="t" r="r" b="b"/>
                            <a:pathLst>
                              <a:path w="283210" h="69850">
                                <a:moveTo>
                                  <a:pt x="282663" y="0"/>
                                </a:moveTo>
                                <a:lnTo>
                                  <a:pt x="0" y="0"/>
                                </a:lnTo>
                                <a:lnTo>
                                  <a:pt x="0" y="69392"/>
                                </a:lnTo>
                                <a:lnTo>
                                  <a:pt x="282663" y="69392"/>
                                </a:lnTo>
                                <a:lnTo>
                                  <a:pt x="282663" y="0"/>
                                </a:lnTo>
                                <a:close/>
                              </a:path>
                            </a:pathLst>
                          </a:custGeom>
                          <a:solidFill>
                            <a:srgbClr val="8AD5F5"/>
                          </a:solidFill>
                        </wps:spPr>
                        <wps:bodyPr wrap="square" lIns="0" tIns="0" rIns="0" bIns="0" rtlCol="0">
                          <a:prstTxWarp prst="textNoShape">
                            <a:avLst/>
                          </a:prstTxWarp>
                          <a:noAutofit/>
                        </wps:bodyPr>
                      </wps:wsp>
                      <wps:wsp>
                        <wps:cNvPr id="1812" name="Graphic 1812"/>
                        <wps:cNvSpPr/>
                        <wps:spPr>
                          <a:xfrm>
                            <a:off x="2333301" y="490270"/>
                            <a:ext cx="283210" cy="69850"/>
                          </a:xfrm>
                          <a:custGeom>
                            <a:avLst/>
                            <a:gdLst/>
                            <a:ahLst/>
                            <a:cxnLst/>
                            <a:rect l="l" t="t" r="r" b="b"/>
                            <a:pathLst>
                              <a:path w="283210" h="69850">
                                <a:moveTo>
                                  <a:pt x="0" y="0"/>
                                </a:moveTo>
                                <a:lnTo>
                                  <a:pt x="282663" y="0"/>
                                </a:lnTo>
                                <a:lnTo>
                                  <a:pt x="282663" y="69392"/>
                                </a:lnTo>
                                <a:lnTo>
                                  <a:pt x="0" y="69392"/>
                                </a:lnTo>
                                <a:lnTo>
                                  <a:pt x="0" y="0"/>
                                </a:lnTo>
                                <a:close/>
                              </a:path>
                            </a:pathLst>
                          </a:custGeom>
                          <a:ln w="6349">
                            <a:solidFill>
                              <a:srgbClr val="000000"/>
                            </a:solidFill>
                            <a:prstDash val="solid"/>
                          </a:ln>
                        </wps:spPr>
                        <wps:bodyPr wrap="square" lIns="0" tIns="0" rIns="0" bIns="0" rtlCol="0">
                          <a:prstTxWarp prst="textNoShape">
                            <a:avLst/>
                          </a:prstTxWarp>
                          <a:noAutofit/>
                        </wps:bodyPr>
                      </wps:wsp>
                      <wps:wsp>
                        <wps:cNvPr id="1813" name="Graphic 1813"/>
                        <wps:cNvSpPr/>
                        <wps:spPr>
                          <a:xfrm>
                            <a:off x="2615953" y="496620"/>
                            <a:ext cx="1270" cy="1572895"/>
                          </a:xfrm>
                          <a:custGeom>
                            <a:avLst/>
                            <a:gdLst/>
                            <a:ahLst/>
                            <a:cxnLst/>
                            <a:rect l="l" t="t" r="r" b="b"/>
                            <a:pathLst>
                              <a:path w="0" h="1572895">
                                <a:moveTo>
                                  <a:pt x="0" y="0"/>
                                </a:moveTo>
                                <a:lnTo>
                                  <a:pt x="0" y="1572514"/>
                                </a:lnTo>
                              </a:path>
                            </a:pathLst>
                          </a:custGeom>
                          <a:ln w="6350">
                            <a:solidFill>
                              <a:srgbClr val="000000"/>
                            </a:solidFill>
                            <a:prstDash val="lgDashDot"/>
                          </a:ln>
                        </wps:spPr>
                        <wps:bodyPr wrap="square" lIns="0" tIns="0" rIns="0" bIns="0" rtlCol="0">
                          <a:prstTxWarp prst="textNoShape">
                            <a:avLst/>
                          </a:prstTxWarp>
                          <a:noAutofit/>
                        </wps:bodyPr>
                      </wps:wsp>
                      <wps:wsp>
                        <wps:cNvPr id="1814" name="Graphic 1814"/>
                        <wps:cNvSpPr/>
                        <wps:spPr>
                          <a:xfrm>
                            <a:off x="2474624" y="629516"/>
                            <a:ext cx="1270" cy="485140"/>
                          </a:xfrm>
                          <a:custGeom>
                            <a:avLst/>
                            <a:gdLst/>
                            <a:ahLst/>
                            <a:cxnLst/>
                            <a:rect l="l" t="t" r="r" b="b"/>
                            <a:pathLst>
                              <a:path w="0" h="485140">
                                <a:moveTo>
                                  <a:pt x="0" y="0"/>
                                </a:moveTo>
                                <a:lnTo>
                                  <a:pt x="0" y="485000"/>
                                </a:lnTo>
                              </a:path>
                            </a:pathLst>
                          </a:custGeom>
                          <a:ln w="6350">
                            <a:solidFill>
                              <a:srgbClr val="000000"/>
                            </a:solidFill>
                            <a:prstDash val="solid"/>
                          </a:ln>
                        </wps:spPr>
                        <wps:bodyPr wrap="square" lIns="0" tIns="0" rIns="0" bIns="0" rtlCol="0">
                          <a:prstTxWarp prst="textNoShape">
                            <a:avLst/>
                          </a:prstTxWarp>
                          <a:noAutofit/>
                        </wps:bodyPr>
                      </wps:wsp>
                      <wps:wsp>
                        <wps:cNvPr id="1815" name="Graphic 1815"/>
                        <wps:cNvSpPr/>
                        <wps:spPr>
                          <a:xfrm>
                            <a:off x="2436527" y="566025"/>
                            <a:ext cx="76200" cy="612140"/>
                          </a:xfrm>
                          <a:custGeom>
                            <a:avLst/>
                            <a:gdLst/>
                            <a:ahLst/>
                            <a:cxnLst/>
                            <a:rect l="l" t="t" r="r" b="b"/>
                            <a:pathLst>
                              <a:path w="76200" h="612140">
                                <a:moveTo>
                                  <a:pt x="76200" y="535800"/>
                                </a:moveTo>
                                <a:lnTo>
                                  <a:pt x="0" y="535800"/>
                                </a:lnTo>
                                <a:lnTo>
                                  <a:pt x="38100" y="612000"/>
                                </a:lnTo>
                                <a:lnTo>
                                  <a:pt x="76200" y="535800"/>
                                </a:lnTo>
                                <a:close/>
                              </a:path>
                              <a:path w="76200" h="612140">
                                <a:moveTo>
                                  <a:pt x="76200" y="76200"/>
                                </a:moveTo>
                                <a:lnTo>
                                  <a:pt x="38100" y="0"/>
                                </a:lnTo>
                                <a:lnTo>
                                  <a:pt x="0" y="76200"/>
                                </a:lnTo>
                                <a:lnTo>
                                  <a:pt x="76200" y="76200"/>
                                </a:lnTo>
                                <a:close/>
                              </a:path>
                            </a:pathLst>
                          </a:custGeom>
                          <a:solidFill>
                            <a:srgbClr val="000000"/>
                          </a:solidFill>
                        </wps:spPr>
                        <wps:bodyPr wrap="square" lIns="0" tIns="0" rIns="0" bIns="0" rtlCol="0">
                          <a:prstTxWarp prst="textNoShape">
                            <a:avLst/>
                          </a:prstTxWarp>
                          <a:noAutofit/>
                        </wps:bodyPr>
                      </wps:wsp>
                      <pic:pic>
                        <pic:nvPicPr>
                          <pic:cNvPr id="1816" name="Image 1816"/>
                          <pic:cNvPicPr/>
                        </pic:nvPicPr>
                        <pic:blipFill>
                          <a:blip r:embed="rId154" cstate="print"/>
                          <a:stretch>
                            <a:fillRect/>
                          </a:stretch>
                        </pic:blipFill>
                        <pic:spPr>
                          <a:xfrm>
                            <a:off x="107937" y="1181891"/>
                            <a:ext cx="184758" cy="135762"/>
                          </a:xfrm>
                          <a:prstGeom prst="rect">
                            <a:avLst/>
                          </a:prstGeom>
                        </pic:spPr>
                      </pic:pic>
                      <wps:wsp>
                        <wps:cNvPr id="1817" name="Graphic 1817"/>
                        <wps:cNvSpPr/>
                        <wps:spPr>
                          <a:xfrm>
                            <a:off x="2342826" y="2390762"/>
                            <a:ext cx="216535" cy="66675"/>
                          </a:xfrm>
                          <a:custGeom>
                            <a:avLst/>
                            <a:gdLst/>
                            <a:ahLst/>
                            <a:cxnLst/>
                            <a:rect l="l" t="t" r="r" b="b"/>
                            <a:pathLst>
                              <a:path w="216535" h="66675">
                                <a:moveTo>
                                  <a:pt x="215988" y="0"/>
                                </a:moveTo>
                                <a:lnTo>
                                  <a:pt x="0" y="0"/>
                                </a:lnTo>
                                <a:lnTo>
                                  <a:pt x="0" y="66675"/>
                                </a:lnTo>
                                <a:lnTo>
                                  <a:pt x="215988" y="66675"/>
                                </a:lnTo>
                                <a:lnTo>
                                  <a:pt x="215988" y="0"/>
                                </a:lnTo>
                                <a:close/>
                              </a:path>
                            </a:pathLst>
                          </a:custGeom>
                          <a:solidFill>
                            <a:srgbClr val="8FD4F6"/>
                          </a:solidFill>
                        </wps:spPr>
                        <wps:bodyPr wrap="square" lIns="0" tIns="0" rIns="0" bIns="0" rtlCol="0">
                          <a:prstTxWarp prst="textNoShape">
                            <a:avLst/>
                          </a:prstTxWarp>
                          <a:noAutofit/>
                        </wps:bodyPr>
                      </wps:wsp>
                      <wps:wsp>
                        <wps:cNvPr id="1818" name="Graphic 1818"/>
                        <wps:cNvSpPr/>
                        <wps:spPr>
                          <a:xfrm>
                            <a:off x="2342826" y="2390762"/>
                            <a:ext cx="216535" cy="66675"/>
                          </a:xfrm>
                          <a:custGeom>
                            <a:avLst/>
                            <a:gdLst/>
                            <a:ahLst/>
                            <a:cxnLst/>
                            <a:rect l="l" t="t" r="r" b="b"/>
                            <a:pathLst>
                              <a:path w="216535" h="66675">
                                <a:moveTo>
                                  <a:pt x="0" y="0"/>
                                </a:moveTo>
                                <a:lnTo>
                                  <a:pt x="215988" y="0"/>
                                </a:lnTo>
                                <a:lnTo>
                                  <a:pt x="215988" y="66675"/>
                                </a:lnTo>
                                <a:lnTo>
                                  <a:pt x="0" y="66675"/>
                                </a:lnTo>
                                <a:lnTo>
                                  <a:pt x="0" y="0"/>
                                </a:lnTo>
                                <a:close/>
                              </a:path>
                            </a:pathLst>
                          </a:custGeom>
                          <a:ln w="12700">
                            <a:solidFill>
                              <a:srgbClr val="000000"/>
                            </a:solidFill>
                            <a:prstDash val="solid"/>
                          </a:ln>
                        </wps:spPr>
                        <wps:bodyPr wrap="square" lIns="0" tIns="0" rIns="0" bIns="0" rtlCol="0">
                          <a:prstTxWarp prst="textNoShape">
                            <a:avLst/>
                          </a:prstTxWarp>
                          <a:noAutofit/>
                        </wps:bodyPr>
                      </wps:wsp>
                      <wps:wsp>
                        <wps:cNvPr id="1819" name="Textbox 1819"/>
                        <wps:cNvSpPr txBox="1"/>
                        <wps:spPr>
                          <a:xfrm>
                            <a:off x="1148111" y="98408"/>
                            <a:ext cx="1098550" cy="292100"/>
                          </a:xfrm>
                          <a:prstGeom prst="rect">
                            <a:avLst/>
                          </a:prstGeom>
                        </wps:spPr>
                        <wps:txbx>
                          <w:txbxContent>
                            <w:p>
                              <w:pPr>
                                <w:spacing w:line="199" w:lineRule="auto" w:before="36"/>
                                <w:ind w:left="0" w:right="18" w:firstLine="0"/>
                                <w:jc w:val="left"/>
                                <w:rPr>
                                  <w:rFonts w:ascii="Verdana" w:hAnsi="Verdana"/>
                                  <w:sz w:val="20"/>
                                </w:rPr>
                              </w:pPr>
                              <w:r>
                                <w:rPr>
                                  <w:rFonts w:ascii="Verdana" w:hAnsi="Verdana"/>
                                  <w:w w:val="80"/>
                                  <w:sz w:val="20"/>
                                </w:rPr>
                                <w:t>Строящееся </w:t>
                              </w:r>
                              <w:r>
                                <w:rPr>
                                  <w:rFonts w:ascii="Verdana" w:hAnsi="Verdana"/>
                                  <w:w w:val="80"/>
                                  <w:sz w:val="20"/>
                                </w:rPr>
                                <w:t>здание </w:t>
                              </w:r>
                              <w:r>
                                <w:rPr>
                                  <w:rFonts w:ascii="Verdana" w:hAnsi="Verdana"/>
                                  <w:w w:val="95"/>
                                  <w:sz w:val="20"/>
                                </w:rPr>
                                <w:t>или</w:t>
                              </w:r>
                              <w:r>
                                <w:rPr>
                                  <w:rFonts w:ascii="Verdana" w:hAnsi="Verdana"/>
                                  <w:spacing w:val="-15"/>
                                  <w:w w:val="95"/>
                                  <w:sz w:val="20"/>
                                </w:rPr>
                                <w:t> </w:t>
                              </w:r>
                              <w:r>
                                <w:rPr>
                                  <w:rFonts w:ascii="Verdana" w:hAnsi="Verdana"/>
                                  <w:w w:val="95"/>
                                  <w:sz w:val="20"/>
                                </w:rPr>
                                <w:t>сооружение</w:t>
                              </w:r>
                            </w:p>
                          </w:txbxContent>
                        </wps:txbx>
                        <wps:bodyPr wrap="square" lIns="0" tIns="0" rIns="0" bIns="0" rtlCol="0">
                          <a:noAutofit/>
                        </wps:bodyPr>
                      </wps:wsp>
                      <wps:wsp>
                        <wps:cNvPr id="1820" name="Textbox 1820"/>
                        <wps:cNvSpPr txBox="1"/>
                        <wps:spPr>
                          <a:xfrm>
                            <a:off x="2513615" y="805407"/>
                            <a:ext cx="102870" cy="173990"/>
                          </a:xfrm>
                          <a:prstGeom prst="rect">
                            <a:avLst/>
                          </a:prstGeom>
                        </wps:spPr>
                        <wps:txbx>
                          <w:txbxContent>
                            <w:p>
                              <w:pPr>
                                <w:spacing w:before="5"/>
                                <w:ind w:left="0" w:right="0" w:firstLine="0"/>
                                <w:jc w:val="left"/>
                                <w:rPr>
                                  <w:rFonts w:ascii="Tahoma"/>
                                  <w:sz w:val="21"/>
                                </w:rPr>
                              </w:pPr>
                              <w:r>
                                <w:rPr>
                                  <w:rFonts w:ascii="Tahoma"/>
                                  <w:spacing w:val="-10"/>
                                  <w:sz w:val="21"/>
                                </w:rPr>
                                <w:t>H</w:t>
                              </w:r>
                            </w:p>
                          </w:txbxContent>
                        </wps:txbx>
                        <wps:bodyPr wrap="square" lIns="0" tIns="0" rIns="0" bIns="0" rtlCol="0">
                          <a:noAutofit/>
                        </wps:bodyPr>
                      </wps:wsp>
                      <wps:wsp>
                        <wps:cNvPr id="1821" name="Textbox 1821"/>
                        <wps:cNvSpPr txBox="1"/>
                        <wps:spPr>
                          <a:xfrm>
                            <a:off x="154463" y="1344903"/>
                            <a:ext cx="119380" cy="173990"/>
                          </a:xfrm>
                          <a:prstGeom prst="rect">
                            <a:avLst/>
                          </a:prstGeom>
                        </wps:spPr>
                        <wps:txbx>
                          <w:txbxContent>
                            <w:p>
                              <w:pPr>
                                <w:spacing w:before="5"/>
                                <w:ind w:left="0" w:right="0" w:firstLine="0"/>
                                <w:jc w:val="left"/>
                                <w:rPr>
                                  <w:rFonts w:ascii="Tahoma"/>
                                  <w:sz w:val="21"/>
                                </w:rPr>
                              </w:pPr>
                              <w:r>
                                <w:rPr>
                                  <w:rFonts w:ascii="Tahoma"/>
                                  <w:spacing w:val="-10"/>
                                  <w:w w:val="105"/>
                                  <w:sz w:val="21"/>
                                </w:rPr>
                                <w:t>M</w:t>
                              </w:r>
                            </w:p>
                          </w:txbxContent>
                        </wps:txbx>
                        <wps:bodyPr wrap="square" lIns="0" tIns="0" rIns="0" bIns="0" rtlCol="0">
                          <a:noAutofit/>
                        </wps:bodyPr>
                      </wps:wsp>
                      <wps:wsp>
                        <wps:cNvPr id="1822" name="Textbox 1822"/>
                        <wps:cNvSpPr txBox="1"/>
                        <wps:spPr>
                          <a:xfrm>
                            <a:off x="1148111" y="1907396"/>
                            <a:ext cx="808990" cy="293370"/>
                          </a:xfrm>
                          <a:prstGeom prst="rect">
                            <a:avLst/>
                          </a:prstGeom>
                        </wps:spPr>
                        <wps:txbx>
                          <w:txbxContent>
                            <w:p>
                              <w:pPr>
                                <w:spacing w:line="201" w:lineRule="auto" w:before="34"/>
                                <w:ind w:left="0" w:right="0" w:firstLine="0"/>
                                <w:jc w:val="left"/>
                                <w:rPr>
                                  <w:rFonts w:ascii="Verdana" w:hAnsi="Verdana"/>
                                  <w:sz w:val="20"/>
                                </w:rPr>
                              </w:pPr>
                              <w:r>
                                <w:rPr>
                                  <w:rFonts w:ascii="Verdana" w:hAnsi="Verdana"/>
                                  <w:spacing w:val="-2"/>
                                  <w:w w:val="85"/>
                                  <w:sz w:val="20"/>
                                </w:rPr>
                                <w:t>Минимальный </w:t>
                              </w:r>
                              <w:r>
                                <w:rPr>
                                  <w:rFonts w:ascii="Verdana" w:hAnsi="Verdana"/>
                                  <w:w w:val="85"/>
                                  <w:sz w:val="20"/>
                                </w:rPr>
                                <w:t>габарит</w:t>
                              </w:r>
                              <w:r>
                                <w:rPr>
                                  <w:rFonts w:ascii="Verdana" w:hAnsi="Verdana"/>
                                  <w:spacing w:val="-8"/>
                                  <w:w w:val="85"/>
                                  <w:sz w:val="20"/>
                                </w:rPr>
                                <w:t> </w:t>
                              </w:r>
                              <w:r>
                                <w:rPr>
                                  <w:rFonts w:ascii="Verdana" w:hAnsi="Verdana"/>
                                  <w:w w:val="85"/>
                                  <w:sz w:val="20"/>
                                </w:rPr>
                                <w:t>груза</w:t>
                              </w:r>
                            </w:p>
                          </w:txbxContent>
                        </wps:txbx>
                        <wps:bodyPr wrap="square" lIns="0" tIns="0" rIns="0" bIns="0" rtlCol="0">
                          <a:noAutofit/>
                        </wps:bodyPr>
                      </wps:wsp>
                      <wps:wsp>
                        <wps:cNvPr id="1823" name="Textbox 1823"/>
                        <wps:cNvSpPr txBox="1"/>
                        <wps:spPr>
                          <a:xfrm>
                            <a:off x="2132615" y="1995651"/>
                            <a:ext cx="82550" cy="173990"/>
                          </a:xfrm>
                          <a:prstGeom prst="rect">
                            <a:avLst/>
                          </a:prstGeom>
                        </wps:spPr>
                        <wps:txbx>
                          <w:txbxContent>
                            <w:p>
                              <w:pPr>
                                <w:spacing w:before="5"/>
                                <w:ind w:left="0" w:right="0" w:firstLine="0"/>
                                <w:jc w:val="left"/>
                                <w:rPr>
                                  <w:rFonts w:ascii="Tahoma"/>
                                  <w:sz w:val="21"/>
                                </w:rPr>
                              </w:pPr>
                              <w:r>
                                <w:rPr>
                                  <w:rFonts w:ascii="Tahoma"/>
                                  <w:spacing w:val="-10"/>
                                  <w:w w:val="105"/>
                                  <w:sz w:val="21"/>
                                </w:rPr>
                                <w:t>L</w:t>
                              </w:r>
                            </w:p>
                          </w:txbxContent>
                        </wps:txbx>
                        <wps:bodyPr wrap="square" lIns="0" tIns="0" rIns="0" bIns="0" rtlCol="0">
                          <a:noAutofit/>
                        </wps:bodyPr>
                      </wps:wsp>
                      <wps:wsp>
                        <wps:cNvPr id="1824" name="Textbox 1824"/>
                        <wps:cNvSpPr txBox="1"/>
                        <wps:spPr>
                          <a:xfrm>
                            <a:off x="2818415" y="2468091"/>
                            <a:ext cx="82550" cy="173990"/>
                          </a:xfrm>
                          <a:prstGeom prst="rect">
                            <a:avLst/>
                          </a:prstGeom>
                        </wps:spPr>
                        <wps:txbx>
                          <w:txbxContent>
                            <w:p>
                              <w:pPr>
                                <w:spacing w:before="5"/>
                                <w:ind w:left="0" w:right="0" w:firstLine="0"/>
                                <w:jc w:val="left"/>
                                <w:rPr>
                                  <w:rFonts w:ascii="Tahoma"/>
                                  <w:sz w:val="21"/>
                                </w:rPr>
                              </w:pPr>
                              <w:r>
                                <w:rPr>
                                  <w:rFonts w:ascii="Tahoma"/>
                                  <w:spacing w:val="-10"/>
                                  <w:w w:val="105"/>
                                  <w:sz w:val="21"/>
                                </w:rPr>
                                <w:t>L</w:t>
                              </w:r>
                            </w:p>
                          </w:txbxContent>
                        </wps:txbx>
                        <wps:bodyPr wrap="square" lIns="0" tIns="0" rIns="0" bIns="0" rtlCol="0">
                          <a:noAutofit/>
                        </wps:bodyPr>
                      </wps:wsp>
                      <wps:wsp>
                        <wps:cNvPr id="1825" name="Textbox 1825"/>
                        <wps:cNvSpPr txBox="1"/>
                        <wps:spPr>
                          <a:xfrm>
                            <a:off x="104171" y="3065636"/>
                            <a:ext cx="473075" cy="426084"/>
                          </a:xfrm>
                          <a:prstGeom prst="rect">
                            <a:avLst/>
                          </a:prstGeom>
                        </wps:spPr>
                        <wps:txbx>
                          <w:txbxContent>
                            <w:p>
                              <w:pPr>
                                <w:spacing w:line="204" w:lineRule="auto" w:before="32"/>
                                <w:ind w:left="0" w:right="18" w:firstLine="0"/>
                                <w:jc w:val="both"/>
                                <w:rPr>
                                  <w:rFonts w:ascii="Verdana" w:hAnsi="Verdana"/>
                                  <w:sz w:val="20"/>
                                </w:rPr>
                              </w:pPr>
                              <w:r>
                                <w:rPr>
                                  <w:rFonts w:ascii="Verdana" w:hAnsi="Verdana"/>
                                  <w:spacing w:val="-2"/>
                                  <w:w w:val="80"/>
                                  <w:sz w:val="20"/>
                                </w:rPr>
                                <w:t>Граница </w:t>
                              </w:r>
                              <w:r>
                                <w:rPr>
                                  <w:rFonts w:ascii="Verdana" w:hAnsi="Verdana"/>
                                  <w:spacing w:val="-2"/>
                                  <w:w w:val="85"/>
                                  <w:sz w:val="20"/>
                                </w:rPr>
                                <w:t>опасной </w:t>
                              </w:r>
                              <w:r>
                                <w:rPr>
                                  <w:rFonts w:ascii="Verdana" w:hAnsi="Verdana"/>
                                  <w:spacing w:val="-4"/>
                                  <w:w w:val="95"/>
                                  <w:sz w:val="20"/>
                                </w:rPr>
                                <w:t>зоны</w:t>
                              </w:r>
                            </w:p>
                          </w:txbxContent>
                        </wps:txbx>
                        <wps:bodyPr wrap="square" lIns="0" tIns="0" rIns="0" bIns="0" rtlCol="0">
                          <a:noAutofit/>
                        </wps:bodyPr>
                      </wps:wsp>
                      <wps:wsp>
                        <wps:cNvPr id="1826" name="Textbox 1826"/>
                        <wps:cNvSpPr txBox="1"/>
                        <wps:spPr>
                          <a:xfrm>
                            <a:off x="913415" y="2908664"/>
                            <a:ext cx="1034415" cy="426084"/>
                          </a:xfrm>
                          <a:prstGeom prst="rect">
                            <a:avLst/>
                          </a:prstGeom>
                        </wps:spPr>
                        <wps:txbx>
                          <w:txbxContent>
                            <w:p>
                              <w:pPr>
                                <w:spacing w:line="204" w:lineRule="auto" w:before="32"/>
                                <w:ind w:left="0" w:right="0" w:firstLine="0"/>
                                <w:jc w:val="left"/>
                                <w:rPr>
                                  <w:rFonts w:ascii="Verdana" w:hAnsi="Verdana"/>
                                  <w:sz w:val="20"/>
                                </w:rPr>
                              </w:pPr>
                              <w:r>
                                <w:rPr>
                                  <w:rFonts w:ascii="Verdana" w:hAnsi="Verdana"/>
                                  <w:w w:val="90"/>
                                  <w:sz w:val="20"/>
                                </w:rPr>
                                <w:t>x</w:t>
                              </w:r>
                              <w:r>
                                <w:rPr>
                                  <w:rFonts w:ascii="Verdana" w:hAnsi="Verdana"/>
                                  <w:spacing w:val="-5"/>
                                  <w:w w:val="90"/>
                                  <w:sz w:val="20"/>
                                </w:rPr>
                                <w:t> </w:t>
                              </w:r>
                              <w:r>
                                <w:rPr>
                                  <w:rFonts w:ascii="Tahoma" w:hAnsi="Tahoma"/>
                                  <w:w w:val="90"/>
                                  <w:sz w:val="20"/>
                                </w:rPr>
                                <w:t>– </w:t>
                              </w:r>
                              <w:r>
                                <w:rPr>
                                  <w:rFonts w:ascii="Verdana" w:hAnsi="Verdana"/>
                                  <w:w w:val="90"/>
                                  <w:sz w:val="20"/>
                                </w:rPr>
                                <w:t>минимальное </w:t>
                              </w:r>
                              <w:r>
                                <w:rPr>
                                  <w:rFonts w:ascii="Verdana" w:hAnsi="Verdana"/>
                                  <w:w w:val="80"/>
                                  <w:sz w:val="20"/>
                                </w:rPr>
                                <w:t>расстояние отлета </w:t>
                              </w:r>
                              <w:r>
                                <w:rPr>
                                  <w:rFonts w:ascii="Verdana" w:hAnsi="Verdana"/>
                                  <w:spacing w:val="-4"/>
                                  <w:sz w:val="20"/>
                                </w:rPr>
                                <w:t>груза</w:t>
                              </w:r>
                            </w:p>
                          </w:txbxContent>
                        </wps:txbx>
                        <wps:bodyPr wrap="square" lIns="0" tIns="0" rIns="0" bIns="0" rtlCol="0">
                          <a:noAutofit/>
                        </wps:bodyPr>
                      </wps:wsp>
                      <wps:wsp>
                        <wps:cNvPr id="1827" name="Textbox 1827"/>
                        <wps:cNvSpPr txBox="1"/>
                        <wps:spPr>
                          <a:xfrm>
                            <a:off x="2117375" y="3109832"/>
                            <a:ext cx="808990" cy="292100"/>
                          </a:xfrm>
                          <a:prstGeom prst="rect">
                            <a:avLst/>
                          </a:prstGeom>
                        </wps:spPr>
                        <wps:txbx>
                          <w:txbxContent>
                            <w:p>
                              <w:pPr>
                                <w:spacing w:line="199" w:lineRule="auto" w:before="36"/>
                                <w:ind w:left="0" w:right="0" w:firstLine="0"/>
                                <w:jc w:val="left"/>
                                <w:rPr>
                                  <w:rFonts w:ascii="Verdana" w:hAnsi="Verdana"/>
                                  <w:sz w:val="20"/>
                                </w:rPr>
                              </w:pPr>
                              <w:r>
                                <w:rPr>
                                  <w:rFonts w:ascii="Verdana" w:hAnsi="Verdana"/>
                                  <w:spacing w:val="-2"/>
                                  <w:w w:val="85"/>
                                  <w:sz w:val="20"/>
                                </w:rPr>
                                <w:t>Минимальный </w:t>
                              </w:r>
                              <w:r>
                                <w:rPr>
                                  <w:rFonts w:ascii="Verdana" w:hAnsi="Verdana"/>
                                  <w:w w:val="85"/>
                                  <w:sz w:val="20"/>
                                </w:rPr>
                                <w:t>габарит</w:t>
                              </w:r>
                              <w:r>
                                <w:rPr>
                                  <w:rFonts w:ascii="Verdana" w:hAnsi="Verdana"/>
                                  <w:spacing w:val="-8"/>
                                  <w:w w:val="85"/>
                                  <w:sz w:val="20"/>
                                </w:rPr>
                                <w:t> </w:t>
                              </w:r>
                              <w:r>
                                <w:rPr>
                                  <w:rFonts w:ascii="Verdana" w:hAnsi="Verdana"/>
                                  <w:w w:val="85"/>
                                  <w:sz w:val="20"/>
                                </w:rPr>
                                <w:t>груза</w:t>
                              </w:r>
                            </w:p>
                          </w:txbxContent>
                        </wps:txbx>
                        <wps:bodyPr wrap="square" lIns="0" tIns="0" rIns="0" bIns="0" rtlCol="0">
                          <a:noAutofit/>
                        </wps:bodyPr>
                      </wps:wsp>
                      <wps:wsp>
                        <wps:cNvPr id="1828" name="Textbox 1828"/>
                        <wps:cNvSpPr txBox="1"/>
                        <wps:spPr>
                          <a:xfrm>
                            <a:off x="2457227" y="2987775"/>
                            <a:ext cx="91440" cy="173990"/>
                          </a:xfrm>
                          <a:prstGeom prst="rect">
                            <a:avLst/>
                          </a:prstGeom>
                        </wps:spPr>
                        <wps:txbx>
                          <w:txbxContent>
                            <w:p>
                              <w:pPr>
                                <w:spacing w:before="5"/>
                                <w:ind w:left="0" w:right="0" w:firstLine="0"/>
                                <w:jc w:val="left"/>
                                <w:rPr>
                                  <w:rFonts w:ascii="Tahoma"/>
                                  <w:sz w:val="21"/>
                                </w:rPr>
                              </w:pPr>
                              <w:r>
                                <w:rPr>
                                  <w:rFonts w:ascii="Tahoma"/>
                                  <w:spacing w:val="-10"/>
                                  <w:sz w:val="21"/>
                                </w:rPr>
                                <w:t>B</w:t>
                              </w:r>
                            </w:p>
                          </w:txbxContent>
                        </wps:txbx>
                        <wps:bodyPr wrap="square" lIns="0" tIns="0" rIns="0" bIns="0" rtlCol="0">
                          <a:noAutofit/>
                        </wps:bodyPr>
                      </wps:wsp>
                    </wpg:wgp>
                  </a:graphicData>
                </a:graphic>
              </wp:anchor>
            </w:drawing>
          </mc:Choice>
          <mc:Fallback>
            <w:pict>
              <v:group style="position:absolute;margin-left:172.637497pt;margin-top:-43.70097pt;width:265pt;height:316.6pt;mso-position-horizontal-relative:page;mso-position-vertical-relative:paragraph;z-index:15785984" id="docshapegroup1022" coordorigin="3453,-874" coordsize="5300,6332">
                <v:line style="position:absolute" from="7127,3582" to="7127,3779" stroked="true" strokeweight=".5pt" strokecolor="#000000">
                  <v:stroke dashstyle="solid"/>
                </v:line>
                <v:rect style="position:absolute;left:3908;top:-601;width:1254;height:1594" id="docshape1023" filled="true" fillcolor="#afabab" stroked="false">
                  <v:fill type="solid"/>
                </v:rect>
                <v:rect style="position:absolute;left:3908;top:-601;width:1254;height:1594" id="docshape1024" filled="false" stroked="true" strokeweight="1pt" strokecolor="#000000">
                  <v:stroke dashstyle="solid"/>
                </v:rect>
                <v:line style="position:absolute" from="3569,990" to="8752,990" stroked="true" strokeweight="1pt" strokecolor="#000000">
                  <v:stroke dashstyle="solid"/>
                </v:line>
                <v:rect style="position:absolute;left:4244;top:17;width:4248;height:973" id="docshape1025" filled="true" fillcolor="#595339" stroked="false">
                  <v:fill type="solid"/>
                </v:rect>
                <v:rect style="position:absolute;left:4244;top:17;width:4248;height:973" id="docshape1026" filled="false" stroked="true" strokeweight="1pt" strokecolor="#000000">
                  <v:stroke dashstyle="solid"/>
                </v:rect>
                <v:shape style="position:absolute;left:3627;top:-541;width:281;height:1528" type="#_x0000_t75" id="docshape1027" stroked="false">
                  <v:imagedata r:id="rId150" o:title=""/>
                </v:shape>
                <v:shape style="position:absolute;left:3627;top:-541;width:281;height:1528" id="docshape1028" coordorigin="3628,-541" coordsize="281,1528" path="m3628,987l3888,-541,3909,987,3628,987xe" filled="false" stroked="true" strokeweight="1pt" strokecolor="#000000">
                  <v:path arrowok="t"/>
                  <v:stroke dashstyle="solid"/>
                </v:shape>
                <v:shape style="position:absolute;left:5428;top:-875;width:2194;height:2045" type="#_x0000_t75" id="docshape1029" alt="Автокран в векторе - 15 Апреля 2015 - Векторная графика" stroked="false">
                  <v:imagedata r:id="rId151" o:title=""/>
                </v:shape>
                <v:line style="position:absolute" from="3909,-616" to="3453,-616" stroked="true" strokeweight=".5pt" strokecolor="#000000">
                  <v:stroke dashstyle="solid"/>
                </v:line>
                <v:line style="position:absolute" from="3909,992" to="3453,992" stroked="true" strokeweight=".5pt" strokecolor="#000000">
                  <v:stroke dashstyle="solid"/>
                </v:line>
                <v:line style="position:absolute" from="3524,-501" to="3524,887" stroked="true" strokeweight=".5pt" strokecolor="#000000">
                  <v:stroke dashstyle="solid"/>
                </v:line>
                <v:shape style="position:absolute;left:3463;top:-601;width:120;height:1589" id="docshape1030" coordorigin="3464,-601" coordsize="120,1589" path="m3584,867l3464,867,3524,987,3584,867xm3584,-481l3524,-601,3464,-481,3584,-481xe" filled="true" fillcolor="#000000" stroked="false">
                  <v:path arrowok="t"/>
                  <v:fill type="solid"/>
                </v:shape>
                <v:rect style="position:absolute;left:7127;top:2026;width:446;height:698" id="docshape1031" filled="false" stroked="true" strokeweight="1pt" strokecolor="#000000">
                  <v:stroke dashstyle="solid"/>
                </v:rect>
                <v:rect style="position:absolute;left:7164;top:2884;width:408;height:698" id="docshape1032" filled="true" fillcolor="#8fd4f6" stroked="false">
                  <v:fill type="solid"/>
                </v:rect>
                <v:rect style="position:absolute;left:7164;top:2884;width:408;height:698" id="docshape1033" filled="false" stroked="true" strokeweight="1pt" strokecolor="#000000">
                  <v:stroke dashstyle="solid"/>
                </v:rect>
                <v:line style="position:absolute" from="7015,2126" to="7015,2635" stroked="true" strokeweight=".5pt" strokecolor="#000000">
                  <v:stroke dashstyle="solid"/>
                </v:line>
                <v:shape style="position:absolute;left:6954;top:2026;width:120;height:709" id="docshape1034" coordorigin="6955,2027" coordsize="120,709" path="m7075,2615l6955,2615,7015,2735,7075,2615xm7075,2147l7015,2027,6955,2147,7075,2147xe" filled="true" fillcolor="#000000" stroked="false">
                  <v:path arrowok="t"/>
                  <v:fill type="solid"/>
                </v:shape>
                <v:line style="position:absolute" from="7682,3273" to="8276,3273" stroked="true" strokeweight=".5pt" strokecolor="#000000">
                  <v:stroke dashstyle="solid"/>
                </v:line>
                <v:shape style="position:absolute;left:7582;top:3213;width:794;height:120" id="docshape1035" coordorigin="7582,3213" coordsize="794,120" path="m7702,3213l7582,3273,7702,3333,7702,3213xm8376,3273l8256,3213,8256,3333,8376,3273xe" filled="true" fillcolor="#000000" stroked="false">
                  <v:path arrowok="t"/>
                  <v:fill type="solid"/>
                </v:shape>
                <v:shape style="position:absolute;left:7133;top:3583;width:447;height:197" type="#_x0000_t75" id="docshape1036" stroked="false">
                  <v:imagedata r:id="rId152" o:title=""/>
                </v:shape>
                <v:line style="position:absolute" from="4600,5061" to="4818,4838" stroked="true" strokeweight=".5pt" strokecolor="#000000">
                  <v:stroke dashstyle="solid"/>
                </v:line>
                <v:shape style="position:absolute;left:4761;top:4766;width:127;height:128" id="docshape1037" coordorigin="4761,4766" coordsize="127,128" path="m4888,4766l4761,4810,4847,4894,4888,4766xe" filled="true" fillcolor="#000000" stroked="false">
                  <v:path arrowok="t"/>
                  <v:fill type="solid"/>
                </v:shape>
                <v:line style="position:absolute" from="5366,4286" to="5148,4510" stroked="true" strokeweight=".5pt" strokecolor="#000000">
                  <v:stroke dashstyle="solid"/>
                </v:line>
                <v:shape style="position:absolute;left:5078;top:4453;width:127;height:128" id="docshape1038" coordorigin="5079,4453" coordsize="127,128" path="m5119,4453l5079,4581,5205,4537,5119,4453xe" filled="true" fillcolor="#000000" stroked="false">
                  <v:path arrowok="t"/>
                  <v:fill type="solid"/>
                </v:shape>
                <v:shape style="position:absolute;left:4339;top:1196;width:4252;height:4252" id="docshape1039" coordorigin="4340,1196" coordsize="4252,4252" path="m4340,3322l4341,3246,4345,3170,4352,3095,4361,3021,4372,2948,4387,2876,4403,2804,4422,2733,4443,2664,4467,2595,4493,2528,4521,2461,4551,2396,4584,2332,4618,2270,4654,2208,4693,2148,4733,2089,4775,2032,4819,1977,4865,1922,4913,1870,4962,1819,5013,1769,5066,1722,5120,1676,5176,1632,5233,1590,5292,1549,5352,1511,5413,1474,5476,1440,5540,1408,5605,1377,5671,1349,5739,1323,5807,1300,5877,1279,5947,1260,6019,1243,6091,1229,6165,1217,6239,1208,6314,1201,6389,1197,6465,1196,6542,1197,6617,1201,6692,1208,6766,1217,6839,1229,6912,1243,6983,1260,7054,1279,7123,1300,7192,1323,7259,1349,7326,1377,7391,1408,7455,1440,7518,1474,7579,1511,7639,1549,7698,1590,7755,1632,7811,1676,7865,1722,7917,1769,7968,1819,8018,1870,8065,1922,8111,1977,8155,2032,8198,2089,8238,2148,8276,2208,8313,2270,8347,2332,8379,2396,8410,2461,8438,2528,8464,2595,8487,2664,8508,2733,8527,2804,8544,2876,8558,2948,8570,3021,8579,3095,8586,3170,8590,3246,8591,3322,8590,3398,8586,3474,8579,3549,8570,3623,8558,3696,8544,3768,8527,3840,8508,3911,8487,3980,8464,4049,8438,4116,8410,4183,8379,4248,8347,4312,8313,4374,8276,4436,8238,4496,8198,4555,8155,4612,8111,4667,8065,4722,8018,4774,7968,4825,7917,4875,7865,4922,7811,4968,7755,5012,7698,5054,7639,5095,7579,5133,7518,5170,7455,5204,7391,5236,7326,5267,7259,5295,7192,5321,7123,5344,7054,5365,6983,5384,6912,5401,6839,5415,6766,5427,6692,5436,6617,5443,6542,5447,6465,5448,6389,5447,6314,5443,6239,5436,6165,5427,6091,5415,6019,5401,5947,5384,5877,5365,5807,5344,5739,5321,5671,5295,5605,5267,5540,5236,5476,5204,5413,5170,5352,5133,5292,5095,5233,5054,5176,5012,5120,4968,5066,4922,5013,4875,4962,4825,4913,4774,4865,4722,4819,4667,4775,4612,4733,4555,4693,4496,4654,4436,4618,4374,4584,4312,4551,4248,4521,4183,4493,4116,4467,4049,4443,3980,4422,3911,4403,3840,4387,3768,4372,3696,4361,3623,4352,3549,4345,3474,4341,3398,4340,3322xm4562,3322l4564,3399,4568,3474,4576,3549,4586,3623,4599,3696,4615,3769,4634,3840,4655,3910,4679,3979,4705,4046,4734,4112,4765,4177,4799,4241,4834,4303,4873,4364,4913,4423,4955,4480,5000,4536,5046,4590,5095,4642,5145,4693,5197,4741,5251,4788,5307,4832,5365,4875,5424,4915,5484,4953,5546,4989,5610,5023,5675,5054,5741,5083,5809,5109,5878,5133,5948,5154,6019,5173,6091,5188,6164,5202,6238,5212,6313,5219,6389,5224,6465,5225,6542,5224,6618,5219,6693,5212,6767,5202,6840,5188,6912,5173,6983,5154,7053,5133,7122,5109,7189,5083,7256,5054,7321,5023,7384,4989,7446,4953,7507,4915,7566,4875,7623,4832,7679,4788,7733,4741,7785,4693,7836,4642,7884,4590,7931,4536,7975,4480,8018,4423,8058,4364,8096,4303,8132,4241,8166,4177,8197,4112,8226,4046,8252,3979,8276,3910,8297,3840,8316,3769,8331,3696,8345,3623,8355,3549,8362,3474,8367,3399,8368,3322,8367,3245,8362,3170,8355,3095,8345,3021,8331,2948,8316,2875,8297,2804,8276,2734,8252,2665,8226,2598,8197,2532,8166,2467,8132,2403,8096,2341,8058,2280,8018,2221,7975,2164,7931,2108,7884,2054,7836,2002,7785,1951,7733,1903,7679,1856,7623,1812,7566,1769,7507,1729,7446,1691,7384,1655,7321,1621,7256,1590,7189,1561,7122,1535,7053,1511,6983,1490,6912,1471,6840,1456,6767,1442,6693,1432,6618,1425,6542,1420,6465,1419,6389,1420,6313,1425,6238,1432,6164,1442,6091,1456,6019,1471,5948,1490,5878,1511,5809,1535,5741,1561,5675,1590,5610,1621,5546,1655,5484,1691,5424,1729,5365,1769,5307,1812,5251,1856,5197,1903,5145,1951,5095,2002,5046,2054,5000,2108,4955,2164,4913,2221,4873,2280,4834,2341,4799,2403,4765,2467,4734,2532,4705,2598,4679,2665,4655,2734,4634,2804,4615,2875,4599,2948,4586,3021,4576,3095,4568,3170,4564,3245,4562,3322xe" filled="false" stroked="true" strokeweight="1pt" strokecolor="#000000">
                  <v:path arrowok="t"/>
                  <v:stroke dashstyle="solid"/>
                </v:shape>
                <v:shape style="position:absolute;left:5497;top:2690;width:1916;height:1025" type="#_x0000_t75" id="docshape1040" alt="Опасная зона работы крана – как рассчитать и оградить" stroked="false">
                  <v:imagedata r:id="rId153" o:title=""/>
                </v:shape>
                <v:line style="position:absolute" from="7121,-92" to="7121,2384" stroked="true" strokeweight=".5pt" strokecolor="#000000">
                  <v:stroke dashstyle="longdashdotdot"/>
                </v:line>
                <v:line style="position:absolute" from="7128,2885" to="7576,2885" stroked="true" strokeweight=".5pt" strokecolor="#000000">
                  <v:stroke dashstyle="solid"/>
                </v:line>
                <v:line style="position:absolute" from="7127,3583" to="7575,3583" stroked="true" strokeweight=".5pt" strokecolor="#000000">
                  <v:stroke dashstyle="solid"/>
                </v:line>
                <v:line style="position:absolute" from="7572,2885" to="7572,3592" stroked="true" strokeweight=".5pt" strokecolor="#000000">
                  <v:stroke dashstyle="solid"/>
                </v:line>
                <v:line style="position:absolute" from="7127,2885" to="7127,3188" stroked="true" strokeweight=".5pt" strokecolor="#000000">
                  <v:stroke dashstyle="solid"/>
                </v:line>
                <v:line style="position:absolute" from="7127,3265" to="7127,3588" stroked="true" strokeweight=".5pt" strokecolor="#000000">
                  <v:stroke dashstyle="solid"/>
                </v:line>
                <v:rect style="position:absolute;left:7127;top:-102;width:446;height:110" id="docshape1041" filled="true" fillcolor="#8ad5f5" stroked="false">
                  <v:fill type="solid"/>
                </v:rect>
                <v:rect style="position:absolute;left:7127;top:-102;width:446;height:110" id="docshape1042" filled="false" stroked="true" strokeweight=".5pt" strokecolor="#000000">
                  <v:stroke dashstyle="solid"/>
                </v:rect>
                <v:line style="position:absolute" from="7572,-92" to="7572,2384" stroked="true" strokeweight=".5pt" strokecolor="#000000">
                  <v:stroke dashstyle="longdashdotdot"/>
                </v:line>
                <v:line style="position:absolute" from="7350,117" to="7350,881" stroked="true" strokeweight=".5pt" strokecolor="#000000">
                  <v:stroke dashstyle="solid"/>
                </v:line>
                <v:shape style="position:absolute;left:7289;top:17;width:120;height:964" id="docshape1043" coordorigin="7290,17" coordsize="120,964" path="m7410,861l7290,861,7350,981,7410,861xm7410,137l7350,17,7290,137,7410,137xe" filled="true" fillcolor="#000000" stroked="false">
                  <v:path arrowok="t"/>
                  <v:fill type="solid"/>
                </v:shape>
                <v:shape style="position:absolute;left:3622;top:987;width:291;height:214" type="#_x0000_t75" id="docshape1044" stroked="false">
                  <v:imagedata r:id="rId154" o:title=""/>
                </v:shape>
                <v:rect style="position:absolute;left:7142;top:2890;width:341;height:105" id="docshape1045" filled="true" fillcolor="#8fd4f6" stroked="false">
                  <v:fill type="solid"/>
                </v:rect>
                <v:rect style="position:absolute;left:7142;top:2890;width:341;height:105" id="docshape1046" filled="false" stroked="true" strokeweight="1pt" strokecolor="#000000">
                  <v:stroke dashstyle="solid"/>
                </v:rect>
                <v:shape style="position:absolute;left:5260;top:-720;width:1730;height:460" type="#_x0000_t202" id="docshape1047" filled="false" stroked="false">
                  <v:textbox inset="0,0,0,0">
                    <w:txbxContent>
                      <w:p>
                        <w:pPr>
                          <w:spacing w:line="199" w:lineRule="auto" w:before="36"/>
                          <w:ind w:left="0" w:right="18" w:firstLine="0"/>
                          <w:jc w:val="left"/>
                          <w:rPr>
                            <w:rFonts w:ascii="Verdana" w:hAnsi="Verdana"/>
                            <w:sz w:val="20"/>
                          </w:rPr>
                        </w:pPr>
                        <w:r>
                          <w:rPr>
                            <w:rFonts w:ascii="Verdana" w:hAnsi="Verdana"/>
                            <w:w w:val="80"/>
                            <w:sz w:val="20"/>
                          </w:rPr>
                          <w:t>Строящееся </w:t>
                        </w:r>
                        <w:r>
                          <w:rPr>
                            <w:rFonts w:ascii="Verdana" w:hAnsi="Verdana"/>
                            <w:w w:val="80"/>
                            <w:sz w:val="20"/>
                          </w:rPr>
                          <w:t>здание </w:t>
                        </w:r>
                        <w:r>
                          <w:rPr>
                            <w:rFonts w:ascii="Verdana" w:hAnsi="Verdana"/>
                            <w:w w:val="95"/>
                            <w:sz w:val="20"/>
                          </w:rPr>
                          <w:t>или</w:t>
                        </w:r>
                        <w:r>
                          <w:rPr>
                            <w:rFonts w:ascii="Verdana" w:hAnsi="Verdana"/>
                            <w:spacing w:val="-15"/>
                            <w:w w:val="95"/>
                            <w:sz w:val="20"/>
                          </w:rPr>
                          <w:t> </w:t>
                        </w:r>
                        <w:r>
                          <w:rPr>
                            <w:rFonts w:ascii="Verdana" w:hAnsi="Verdana"/>
                            <w:w w:val="95"/>
                            <w:sz w:val="20"/>
                          </w:rPr>
                          <w:t>сооружение</w:t>
                        </w:r>
                      </w:p>
                    </w:txbxContent>
                  </v:textbox>
                  <w10:wrap type="none"/>
                </v:shape>
                <v:shape style="position:absolute;left:7411;top:394;width:162;height:274" type="#_x0000_t202" id="docshape1048" filled="false" stroked="false">
                  <v:textbox inset="0,0,0,0">
                    <w:txbxContent>
                      <w:p>
                        <w:pPr>
                          <w:spacing w:before="5"/>
                          <w:ind w:left="0" w:right="0" w:firstLine="0"/>
                          <w:jc w:val="left"/>
                          <w:rPr>
                            <w:rFonts w:ascii="Tahoma"/>
                            <w:sz w:val="21"/>
                          </w:rPr>
                        </w:pPr>
                        <w:r>
                          <w:rPr>
                            <w:rFonts w:ascii="Tahoma"/>
                            <w:spacing w:val="-10"/>
                            <w:sz w:val="21"/>
                          </w:rPr>
                          <w:t>H</w:t>
                        </w:r>
                      </w:p>
                    </w:txbxContent>
                  </v:textbox>
                  <w10:wrap type="none"/>
                </v:shape>
                <v:shape style="position:absolute;left:3696;top:1243;width:188;height:274" type="#_x0000_t202" id="docshape1049" filled="false" stroked="false">
                  <v:textbox inset="0,0,0,0">
                    <w:txbxContent>
                      <w:p>
                        <w:pPr>
                          <w:spacing w:before="5"/>
                          <w:ind w:left="0" w:right="0" w:firstLine="0"/>
                          <w:jc w:val="left"/>
                          <w:rPr>
                            <w:rFonts w:ascii="Tahoma"/>
                            <w:sz w:val="21"/>
                          </w:rPr>
                        </w:pPr>
                        <w:r>
                          <w:rPr>
                            <w:rFonts w:ascii="Tahoma"/>
                            <w:spacing w:val="-10"/>
                            <w:w w:val="105"/>
                            <w:sz w:val="21"/>
                          </w:rPr>
                          <w:t>M</w:t>
                        </w:r>
                      </w:p>
                    </w:txbxContent>
                  </v:textbox>
                  <w10:wrap type="none"/>
                </v:shape>
                <v:shape style="position:absolute;left:5260;top:2129;width:1274;height:462" type="#_x0000_t202" id="docshape1050" filled="false" stroked="false">
                  <v:textbox inset="0,0,0,0">
                    <w:txbxContent>
                      <w:p>
                        <w:pPr>
                          <w:spacing w:line="201" w:lineRule="auto" w:before="34"/>
                          <w:ind w:left="0" w:right="0" w:firstLine="0"/>
                          <w:jc w:val="left"/>
                          <w:rPr>
                            <w:rFonts w:ascii="Verdana" w:hAnsi="Verdana"/>
                            <w:sz w:val="20"/>
                          </w:rPr>
                        </w:pPr>
                        <w:r>
                          <w:rPr>
                            <w:rFonts w:ascii="Verdana" w:hAnsi="Verdana"/>
                            <w:spacing w:val="-2"/>
                            <w:w w:val="85"/>
                            <w:sz w:val="20"/>
                          </w:rPr>
                          <w:t>Минимальный </w:t>
                        </w:r>
                        <w:r>
                          <w:rPr>
                            <w:rFonts w:ascii="Verdana" w:hAnsi="Verdana"/>
                            <w:w w:val="85"/>
                            <w:sz w:val="20"/>
                          </w:rPr>
                          <w:t>габарит</w:t>
                        </w:r>
                        <w:r>
                          <w:rPr>
                            <w:rFonts w:ascii="Verdana" w:hAnsi="Verdana"/>
                            <w:spacing w:val="-8"/>
                            <w:w w:val="85"/>
                            <w:sz w:val="20"/>
                          </w:rPr>
                          <w:t> </w:t>
                        </w:r>
                        <w:r>
                          <w:rPr>
                            <w:rFonts w:ascii="Verdana" w:hAnsi="Verdana"/>
                            <w:w w:val="85"/>
                            <w:sz w:val="20"/>
                          </w:rPr>
                          <w:t>груза</w:t>
                        </w:r>
                      </w:p>
                    </w:txbxContent>
                  </v:textbox>
                  <w10:wrap type="none"/>
                </v:shape>
                <v:shape style="position:absolute;left:6811;top:2268;width:130;height:274" type="#_x0000_t202" id="docshape1051" filled="false" stroked="false">
                  <v:textbox inset="0,0,0,0">
                    <w:txbxContent>
                      <w:p>
                        <w:pPr>
                          <w:spacing w:before="5"/>
                          <w:ind w:left="0" w:right="0" w:firstLine="0"/>
                          <w:jc w:val="left"/>
                          <w:rPr>
                            <w:rFonts w:ascii="Tahoma"/>
                            <w:sz w:val="21"/>
                          </w:rPr>
                        </w:pPr>
                        <w:r>
                          <w:rPr>
                            <w:rFonts w:ascii="Tahoma"/>
                            <w:spacing w:val="-10"/>
                            <w:w w:val="105"/>
                            <w:sz w:val="21"/>
                          </w:rPr>
                          <w:t>L</w:t>
                        </w:r>
                      </w:p>
                    </w:txbxContent>
                  </v:textbox>
                  <w10:wrap type="none"/>
                </v:shape>
                <v:shape style="position:absolute;left:7891;top:3012;width:130;height:274" type="#_x0000_t202" id="docshape1052" filled="false" stroked="false">
                  <v:textbox inset="0,0,0,0">
                    <w:txbxContent>
                      <w:p>
                        <w:pPr>
                          <w:spacing w:before="5"/>
                          <w:ind w:left="0" w:right="0" w:firstLine="0"/>
                          <w:jc w:val="left"/>
                          <w:rPr>
                            <w:rFonts w:ascii="Tahoma"/>
                            <w:sz w:val="21"/>
                          </w:rPr>
                        </w:pPr>
                        <w:r>
                          <w:rPr>
                            <w:rFonts w:ascii="Tahoma"/>
                            <w:spacing w:val="-10"/>
                            <w:w w:val="105"/>
                            <w:sz w:val="21"/>
                          </w:rPr>
                          <w:t>L</w:t>
                        </w:r>
                      </w:p>
                    </w:txbxContent>
                  </v:textbox>
                  <w10:wrap type="none"/>
                </v:shape>
                <v:shape style="position:absolute;left:3616;top:3953;width:745;height:671" type="#_x0000_t202" id="docshape1053" filled="false" stroked="false">
                  <v:textbox inset="0,0,0,0">
                    <w:txbxContent>
                      <w:p>
                        <w:pPr>
                          <w:spacing w:line="204" w:lineRule="auto" w:before="32"/>
                          <w:ind w:left="0" w:right="18" w:firstLine="0"/>
                          <w:jc w:val="both"/>
                          <w:rPr>
                            <w:rFonts w:ascii="Verdana" w:hAnsi="Verdana"/>
                            <w:sz w:val="20"/>
                          </w:rPr>
                        </w:pPr>
                        <w:r>
                          <w:rPr>
                            <w:rFonts w:ascii="Verdana" w:hAnsi="Verdana"/>
                            <w:spacing w:val="-2"/>
                            <w:w w:val="80"/>
                            <w:sz w:val="20"/>
                          </w:rPr>
                          <w:t>Граница </w:t>
                        </w:r>
                        <w:r>
                          <w:rPr>
                            <w:rFonts w:ascii="Verdana" w:hAnsi="Verdana"/>
                            <w:spacing w:val="-2"/>
                            <w:w w:val="85"/>
                            <w:sz w:val="20"/>
                          </w:rPr>
                          <w:t>опасной </w:t>
                        </w:r>
                        <w:r>
                          <w:rPr>
                            <w:rFonts w:ascii="Verdana" w:hAnsi="Verdana"/>
                            <w:spacing w:val="-4"/>
                            <w:w w:val="95"/>
                            <w:sz w:val="20"/>
                          </w:rPr>
                          <w:t>зоны</w:t>
                        </w:r>
                      </w:p>
                    </w:txbxContent>
                  </v:textbox>
                  <w10:wrap type="none"/>
                </v:shape>
                <v:shape style="position:absolute;left:4891;top:3706;width:1629;height:671" type="#_x0000_t202" id="docshape1054" filled="false" stroked="false">
                  <v:textbox inset="0,0,0,0">
                    <w:txbxContent>
                      <w:p>
                        <w:pPr>
                          <w:spacing w:line="204" w:lineRule="auto" w:before="32"/>
                          <w:ind w:left="0" w:right="0" w:firstLine="0"/>
                          <w:jc w:val="left"/>
                          <w:rPr>
                            <w:rFonts w:ascii="Verdana" w:hAnsi="Verdana"/>
                            <w:sz w:val="20"/>
                          </w:rPr>
                        </w:pPr>
                        <w:r>
                          <w:rPr>
                            <w:rFonts w:ascii="Verdana" w:hAnsi="Verdana"/>
                            <w:w w:val="90"/>
                            <w:sz w:val="20"/>
                          </w:rPr>
                          <w:t>x</w:t>
                        </w:r>
                        <w:r>
                          <w:rPr>
                            <w:rFonts w:ascii="Verdana" w:hAnsi="Verdana"/>
                            <w:spacing w:val="-5"/>
                            <w:w w:val="90"/>
                            <w:sz w:val="20"/>
                          </w:rPr>
                          <w:t> </w:t>
                        </w:r>
                        <w:r>
                          <w:rPr>
                            <w:rFonts w:ascii="Tahoma" w:hAnsi="Tahoma"/>
                            <w:w w:val="90"/>
                            <w:sz w:val="20"/>
                          </w:rPr>
                          <w:t>– </w:t>
                        </w:r>
                        <w:r>
                          <w:rPr>
                            <w:rFonts w:ascii="Verdana" w:hAnsi="Verdana"/>
                            <w:w w:val="90"/>
                            <w:sz w:val="20"/>
                          </w:rPr>
                          <w:t>минимальное </w:t>
                        </w:r>
                        <w:r>
                          <w:rPr>
                            <w:rFonts w:ascii="Verdana" w:hAnsi="Verdana"/>
                            <w:w w:val="80"/>
                            <w:sz w:val="20"/>
                          </w:rPr>
                          <w:t>расстояние отлета </w:t>
                        </w:r>
                        <w:r>
                          <w:rPr>
                            <w:rFonts w:ascii="Verdana" w:hAnsi="Verdana"/>
                            <w:spacing w:val="-4"/>
                            <w:sz w:val="20"/>
                          </w:rPr>
                          <w:t>груза</w:t>
                        </w:r>
                      </w:p>
                    </w:txbxContent>
                  </v:textbox>
                  <w10:wrap type="none"/>
                </v:shape>
                <v:shape style="position:absolute;left:6787;top:4023;width:1274;height:460" type="#_x0000_t202" id="docshape1055" filled="false" stroked="false">
                  <v:textbox inset="0,0,0,0">
                    <w:txbxContent>
                      <w:p>
                        <w:pPr>
                          <w:spacing w:line="199" w:lineRule="auto" w:before="36"/>
                          <w:ind w:left="0" w:right="0" w:firstLine="0"/>
                          <w:jc w:val="left"/>
                          <w:rPr>
                            <w:rFonts w:ascii="Verdana" w:hAnsi="Verdana"/>
                            <w:sz w:val="20"/>
                          </w:rPr>
                        </w:pPr>
                        <w:r>
                          <w:rPr>
                            <w:rFonts w:ascii="Verdana" w:hAnsi="Verdana"/>
                            <w:spacing w:val="-2"/>
                            <w:w w:val="85"/>
                            <w:sz w:val="20"/>
                          </w:rPr>
                          <w:t>Минимальный </w:t>
                        </w:r>
                        <w:r>
                          <w:rPr>
                            <w:rFonts w:ascii="Verdana" w:hAnsi="Verdana"/>
                            <w:w w:val="85"/>
                            <w:sz w:val="20"/>
                          </w:rPr>
                          <w:t>габарит</w:t>
                        </w:r>
                        <w:r>
                          <w:rPr>
                            <w:rFonts w:ascii="Verdana" w:hAnsi="Verdana"/>
                            <w:spacing w:val="-8"/>
                            <w:w w:val="85"/>
                            <w:sz w:val="20"/>
                          </w:rPr>
                          <w:t> </w:t>
                        </w:r>
                        <w:r>
                          <w:rPr>
                            <w:rFonts w:ascii="Verdana" w:hAnsi="Verdana"/>
                            <w:w w:val="85"/>
                            <w:sz w:val="20"/>
                          </w:rPr>
                          <w:t>груза</w:t>
                        </w:r>
                      </w:p>
                    </w:txbxContent>
                  </v:textbox>
                  <w10:wrap type="none"/>
                </v:shape>
                <v:shape style="position:absolute;left:7322;top:3831;width:144;height:274" type="#_x0000_t202" id="docshape1056" filled="false" stroked="false">
                  <v:textbox inset="0,0,0,0">
                    <w:txbxContent>
                      <w:p>
                        <w:pPr>
                          <w:spacing w:before="5"/>
                          <w:ind w:left="0" w:right="0" w:firstLine="0"/>
                          <w:jc w:val="left"/>
                          <w:rPr>
                            <w:rFonts w:ascii="Tahoma"/>
                            <w:sz w:val="21"/>
                          </w:rPr>
                        </w:pPr>
                        <w:r>
                          <w:rPr>
                            <w:rFonts w:ascii="Tahoma"/>
                            <w:spacing w:val="-10"/>
                            <w:sz w:val="21"/>
                          </w:rPr>
                          <w:t>B</w:t>
                        </w:r>
                      </w:p>
                    </w:txbxContent>
                  </v:textbox>
                  <w10:wrap type="none"/>
                </v:shape>
                <w10:wrap type="none"/>
              </v:group>
            </w:pict>
          </mc:Fallback>
        </mc:AlternateContent>
      </w:r>
      <w:r>
        <w:rPr>
          <w:rFonts w:ascii="Tahoma"/>
          <w:spacing w:val="-10"/>
          <w:sz w:val="21"/>
        </w:rPr>
        <w:t>H</w:t>
      </w:r>
    </w:p>
    <w:p>
      <w:pPr>
        <w:pStyle w:val="BodyText"/>
        <w:ind w:left="0" w:firstLine="0"/>
        <w:jc w:val="left"/>
        <w:rPr>
          <w:rFonts w:ascii="Tahoma"/>
        </w:rPr>
      </w:pPr>
    </w:p>
    <w:p>
      <w:pPr>
        <w:pStyle w:val="BodyText"/>
        <w:ind w:left="0" w:firstLine="0"/>
        <w:jc w:val="left"/>
        <w:rPr>
          <w:rFonts w:ascii="Tahoma"/>
        </w:rPr>
      </w:pPr>
    </w:p>
    <w:p>
      <w:pPr>
        <w:pStyle w:val="BodyText"/>
        <w:ind w:left="0" w:firstLine="0"/>
        <w:jc w:val="left"/>
        <w:rPr>
          <w:rFonts w:ascii="Tahoma"/>
        </w:rPr>
      </w:pPr>
    </w:p>
    <w:p>
      <w:pPr>
        <w:pStyle w:val="BodyText"/>
        <w:ind w:left="0" w:firstLine="0"/>
        <w:jc w:val="left"/>
        <w:rPr>
          <w:rFonts w:ascii="Tahoma"/>
        </w:rPr>
      </w:pPr>
    </w:p>
    <w:p>
      <w:pPr>
        <w:pStyle w:val="BodyText"/>
        <w:ind w:left="0" w:firstLine="0"/>
        <w:jc w:val="left"/>
        <w:rPr>
          <w:rFonts w:ascii="Tahoma"/>
        </w:rPr>
      </w:pPr>
    </w:p>
    <w:p>
      <w:pPr>
        <w:pStyle w:val="BodyText"/>
        <w:ind w:left="0" w:firstLine="0"/>
        <w:jc w:val="left"/>
        <w:rPr>
          <w:rFonts w:ascii="Tahoma"/>
        </w:rPr>
      </w:pPr>
    </w:p>
    <w:p>
      <w:pPr>
        <w:pStyle w:val="BodyText"/>
        <w:ind w:left="0" w:firstLine="0"/>
        <w:jc w:val="left"/>
        <w:rPr>
          <w:rFonts w:ascii="Tahoma"/>
        </w:rPr>
      </w:pPr>
    </w:p>
    <w:p>
      <w:pPr>
        <w:pStyle w:val="BodyText"/>
        <w:ind w:left="0" w:firstLine="0"/>
        <w:jc w:val="left"/>
        <w:rPr>
          <w:rFonts w:ascii="Tahoma"/>
        </w:rPr>
      </w:pPr>
    </w:p>
    <w:p>
      <w:pPr>
        <w:pStyle w:val="BodyText"/>
        <w:ind w:left="0" w:firstLine="0"/>
        <w:jc w:val="left"/>
        <w:rPr>
          <w:rFonts w:ascii="Tahoma"/>
        </w:rPr>
      </w:pPr>
    </w:p>
    <w:p>
      <w:pPr>
        <w:pStyle w:val="BodyText"/>
        <w:ind w:left="0" w:firstLine="0"/>
        <w:jc w:val="left"/>
        <w:rPr>
          <w:rFonts w:ascii="Tahoma"/>
        </w:rPr>
      </w:pPr>
    </w:p>
    <w:p>
      <w:pPr>
        <w:pStyle w:val="BodyText"/>
        <w:ind w:left="0" w:firstLine="0"/>
        <w:jc w:val="left"/>
        <w:rPr>
          <w:rFonts w:ascii="Tahoma"/>
        </w:rPr>
      </w:pPr>
    </w:p>
    <w:p>
      <w:pPr>
        <w:pStyle w:val="BodyText"/>
        <w:ind w:left="0" w:firstLine="0"/>
        <w:jc w:val="left"/>
        <w:rPr>
          <w:rFonts w:ascii="Tahoma"/>
        </w:rPr>
      </w:pPr>
    </w:p>
    <w:p>
      <w:pPr>
        <w:pStyle w:val="BodyText"/>
        <w:ind w:left="0" w:firstLine="0"/>
        <w:jc w:val="left"/>
        <w:rPr>
          <w:rFonts w:ascii="Tahoma"/>
        </w:rPr>
      </w:pPr>
    </w:p>
    <w:p>
      <w:pPr>
        <w:pStyle w:val="BodyText"/>
        <w:ind w:left="0" w:firstLine="0"/>
        <w:jc w:val="left"/>
        <w:rPr>
          <w:rFonts w:ascii="Tahoma"/>
        </w:rPr>
      </w:pPr>
    </w:p>
    <w:p>
      <w:pPr>
        <w:pStyle w:val="BodyText"/>
        <w:ind w:left="0" w:firstLine="0"/>
        <w:jc w:val="left"/>
        <w:rPr>
          <w:rFonts w:ascii="Tahoma"/>
        </w:rPr>
      </w:pPr>
    </w:p>
    <w:p>
      <w:pPr>
        <w:pStyle w:val="BodyText"/>
        <w:spacing w:before="183"/>
        <w:ind w:left="0" w:firstLine="0"/>
        <w:jc w:val="left"/>
        <w:rPr>
          <w:rFonts w:ascii="Tahoma"/>
        </w:rPr>
      </w:pPr>
    </w:p>
    <w:p>
      <w:pPr>
        <w:pStyle w:val="BodyText"/>
        <w:spacing w:line="820" w:lineRule="atLeast"/>
        <w:ind w:left="960" w:right="272" w:hanging="276"/>
      </w:pPr>
      <w:r>
        <w:rPr/>
        <w:t>Рисунок 2.41 –</w:t>
      </w:r>
      <w:r>
        <w:rPr>
          <w:spacing w:val="40"/>
        </w:rPr>
        <w:t> </w:t>
      </w:r>
      <w:r>
        <w:rPr/>
        <w:t>Границы опасной зоны (коридоры) при перемещении грузов кранами Границы</w:t>
      </w:r>
      <w:r>
        <w:rPr>
          <w:spacing w:val="67"/>
        </w:rPr>
        <w:t> </w:t>
      </w:r>
      <w:r>
        <w:rPr/>
        <w:t>опасной</w:t>
      </w:r>
      <w:r>
        <w:rPr>
          <w:spacing w:val="68"/>
        </w:rPr>
        <w:t> </w:t>
      </w:r>
      <w:r>
        <w:rPr/>
        <w:t>зоны</w:t>
      </w:r>
      <w:r>
        <w:rPr>
          <w:spacing w:val="70"/>
        </w:rPr>
        <w:t> </w:t>
      </w:r>
      <w:r>
        <w:rPr/>
        <w:t>в</w:t>
      </w:r>
      <w:r>
        <w:rPr>
          <w:spacing w:val="69"/>
        </w:rPr>
        <w:t> </w:t>
      </w:r>
      <w:r>
        <w:rPr/>
        <w:t>местах</w:t>
      </w:r>
      <w:r>
        <w:rPr>
          <w:spacing w:val="73"/>
        </w:rPr>
        <w:t> </w:t>
      </w:r>
      <w:r>
        <w:rPr/>
        <w:t>возможного</w:t>
      </w:r>
      <w:r>
        <w:rPr>
          <w:spacing w:val="70"/>
        </w:rPr>
        <w:t> </w:t>
      </w:r>
      <w:r>
        <w:rPr/>
        <w:t>падения</w:t>
      </w:r>
      <w:r>
        <w:rPr>
          <w:spacing w:val="67"/>
        </w:rPr>
        <w:t> </w:t>
      </w:r>
      <w:r>
        <w:rPr/>
        <w:t>предметов</w:t>
      </w:r>
      <w:r>
        <w:rPr>
          <w:spacing w:val="70"/>
        </w:rPr>
        <w:t> </w:t>
      </w:r>
      <w:r>
        <w:rPr/>
        <w:t>при</w:t>
      </w:r>
      <w:r>
        <w:rPr>
          <w:spacing w:val="71"/>
        </w:rPr>
        <w:t> </w:t>
      </w:r>
      <w:r>
        <w:rPr/>
        <w:t>работах</w:t>
      </w:r>
      <w:r>
        <w:rPr>
          <w:spacing w:val="71"/>
        </w:rPr>
        <w:t> </w:t>
      </w:r>
      <w:r>
        <w:rPr>
          <w:spacing w:val="-5"/>
        </w:rPr>
        <w:t>на</w:t>
      </w:r>
    </w:p>
    <w:p>
      <w:pPr>
        <w:pStyle w:val="BodyText"/>
        <w:spacing w:line="360" w:lineRule="auto" w:before="148"/>
        <w:ind w:right="269" w:firstLine="0"/>
      </w:pPr>
      <w:r>
        <w:rPr/>
        <w:t>зданиях, сооружениях должны определяться от контура горизонтальной проекции габарита падающего предмета у стены здания, основания сооружения прибавлением величины отлета предмета</w:t>
      </w:r>
      <w:r>
        <w:rPr>
          <w:spacing w:val="-1"/>
        </w:rPr>
        <w:t> </w:t>
      </w:r>
      <w:r>
        <w:rPr/>
        <w:t>по данным</w:t>
      </w:r>
      <w:r>
        <w:rPr>
          <w:spacing w:val="-1"/>
        </w:rPr>
        <w:t> </w:t>
      </w:r>
      <w:r>
        <w:rPr/>
        <w:t>таблицы</w:t>
      </w:r>
      <w:r>
        <w:rPr>
          <w:spacing w:val="-1"/>
        </w:rPr>
        <w:t> </w:t>
      </w:r>
      <w:r>
        <w:rPr/>
        <w:t>1 и наибольшего габаритного размера</w:t>
      </w:r>
      <w:r>
        <w:rPr>
          <w:spacing w:val="-1"/>
        </w:rPr>
        <w:t> </w:t>
      </w:r>
      <w:r>
        <w:rPr/>
        <w:t>предмета (рисунок 2.42). Границы опасной зоны поражения электрическим током должны определяться по данным таблицы 2.21.</w:t>
      </w:r>
    </w:p>
    <w:p>
      <w:pPr>
        <w:spacing w:after="0" w:line="360" w:lineRule="auto"/>
        <w:sectPr>
          <w:pgSz w:w="11910" w:h="16840"/>
          <w:pgMar w:header="710" w:footer="1029" w:top="1500" w:bottom="1220" w:left="880" w:right="860"/>
        </w:sectPr>
      </w:pPr>
    </w:p>
    <w:p>
      <w:pPr>
        <w:pStyle w:val="BodyText"/>
        <w:spacing w:before="1"/>
        <w:ind w:left="0" w:firstLine="0"/>
        <w:jc w:val="left"/>
        <w:rPr>
          <w:sz w:val="2"/>
        </w:rPr>
      </w:pPr>
    </w:p>
    <w:p>
      <w:pPr>
        <w:pStyle w:val="BodyText"/>
        <w:ind w:left="224" w:firstLine="0"/>
        <w:jc w:val="left"/>
        <w:rPr>
          <w:sz w:val="20"/>
        </w:rPr>
      </w:pPr>
      <w:r>
        <w:rPr>
          <w:sz w:val="20"/>
        </w:rPr>
        <mc:AlternateContent>
          <mc:Choice Requires="wps">
            <w:drawing>
              <wp:inline distT="0" distB="0" distL="0" distR="0">
                <wp:extent cx="6156960" cy="3525520"/>
                <wp:effectExtent l="0" t="0" r="0" b="17779"/>
                <wp:docPr id="1831" name="Group 1831"/>
                <wp:cNvGraphicFramePr>
                  <a:graphicFrameLocks/>
                </wp:cNvGraphicFramePr>
                <a:graphic>
                  <a:graphicData uri="http://schemas.microsoft.com/office/word/2010/wordprocessingGroup">
                    <wpg:wgp>
                      <wpg:cNvPr id="1831" name="Group 1831"/>
                      <wpg:cNvGrpSpPr/>
                      <wpg:grpSpPr>
                        <a:xfrm>
                          <a:off x="0" y="0"/>
                          <a:ext cx="6156960" cy="3525520"/>
                          <a:chExt cx="6156960" cy="3525520"/>
                        </a:xfrm>
                      </wpg:grpSpPr>
                      <wps:wsp>
                        <wps:cNvPr id="1832" name="Graphic 1832"/>
                        <wps:cNvSpPr/>
                        <wps:spPr>
                          <a:xfrm>
                            <a:off x="0" y="0"/>
                            <a:ext cx="6156960" cy="12700"/>
                          </a:xfrm>
                          <a:custGeom>
                            <a:avLst/>
                            <a:gdLst/>
                            <a:ahLst/>
                            <a:cxnLst/>
                            <a:rect l="l" t="t" r="r" b="b"/>
                            <a:pathLst>
                              <a:path w="6156960" h="12700">
                                <a:moveTo>
                                  <a:pt x="6156960" y="0"/>
                                </a:moveTo>
                                <a:lnTo>
                                  <a:pt x="0" y="0"/>
                                </a:lnTo>
                                <a:lnTo>
                                  <a:pt x="0" y="12192"/>
                                </a:lnTo>
                                <a:lnTo>
                                  <a:pt x="6156960" y="12192"/>
                                </a:lnTo>
                                <a:lnTo>
                                  <a:pt x="6156960" y="0"/>
                                </a:lnTo>
                                <a:close/>
                              </a:path>
                            </a:pathLst>
                          </a:custGeom>
                          <a:solidFill>
                            <a:srgbClr val="00467D"/>
                          </a:solidFill>
                        </wps:spPr>
                        <wps:bodyPr wrap="square" lIns="0" tIns="0" rIns="0" bIns="0" rtlCol="0">
                          <a:prstTxWarp prst="textNoShape">
                            <a:avLst/>
                          </a:prstTxWarp>
                          <a:noAutofit/>
                        </wps:bodyPr>
                      </wps:wsp>
                      <wps:wsp>
                        <wps:cNvPr id="1833" name="Graphic 1833"/>
                        <wps:cNvSpPr/>
                        <wps:spPr>
                          <a:xfrm>
                            <a:off x="965517" y="354139"/>
                            <a:ext cx="1805305" cy="3014345"/>
                          </a:xfrm>
                          <a:custGeom>
                            <a:avLst/>
                            <a:gdLst/>
                            <a:ahLst/>
                            <a:cxnLst/>
                            <a:rect l="l" t="t" r="r" b="b"/>
                            <a:pathLst>
                              <a:path w="1805305" h="3014345">
                                <a:moveTo>
                                  <a:pt x="0" y="0"/>
                                </a:moveTo>
                                <a:lnTo>
                                  <a:pt x="1804771" y="0"/>
                                </a:lnTo>
                                <a:lnTo>
                                  <a:pt x="1804771" y="3014256"/>
                                </a:lnTo>
                                <a:lnTo>
                                  <a:pt x="0" y="3014256"/>
                                </a:lnTo>
                                <a:lnTo>
                                  <a:pt x="0" y="0"/>
                                </a:lnTo>
                                <a:close/>
                              </a:path>
                            </a:pathLst>
                          </a:custGeom>
                          <a:ln w="19050">
                            <a:solidFill>
                              <a:srgbClr val="000000"/>
                            </a:solidFill>
                            <a:prstDash val="solid"/>
                          </a:ln>
                        </wps:spPr>
                        <wps:bodyPr wrap="square" lIns="0" tIns="0" rIns="0" bIns="0" rtlCol="0">
                          <a:prstTxWarp prst="textNoShape">
                            <a:avLst/>
                          </a:prstTxWarp>
                          <a:noAutofit/>
                        </wps:bodyPr>
                      </wps:wsp>
                      <wps:wsp>
                        <wps:cNvPr id="1834" name="Graphic 1834"/>
                        <wps:cNvSpPr/>
                        <wps:spPr>
                          <a:xfrm>
                            <a:off x="1946389" y="993419"/>
                            <a:ext cx="556895" cy="1892935"/>
                          </a:xfrm>
                          <a:custGeom>
                            <a:avLst/>
                            <a:gdLst/>
                            <a:ahLst/>
                            <a:cxnLst/>
                            <a:rect l="l" t="t" r="r" b="b"/>
                            <a:pathLst>
                              <a:path w="556895" h="1892935">
                                <a:moveTo>
                                  <a:pt x="556793" y="0"/>
                                </a:moveTo>
                                <a:lnTo>
                                  <a:pt x="0" y="0"/>
                                </a:lnTo>
                                <a:lnTo>
                                  <a:pt x="0" y="1892376"/>
                                </a:lnTo>
                                <a:lnTo>
                                  <a:pt x="556793" y="1892376"/>
                                </a:lnTo>
                                <a:lnTo>
                                  <a:pt x="556793" y="0"/>
                                </a:lnTo>
                                <a:close/>
                              </a:path>
                            </a:pathLst>
                          </a:custGeom>
                          <a:solidFill>
                            <a:srgbClr val="595339"/>
                          </a:solidFill>
                        </wps:spPr>
                        <wps:bodyPr wrap="square" lIns="0" tIns="0" rIns="0" bIns="0" rtlCol="0">
                          <a:prstTxWarp prst="textNoShape">
                            <a:avLst/>
                          </a:prstTxWarp>
                          <a:noAutofit/>
                        </wps:bodyPr>
                      </wps:wsp>
                      <wps:wsp>
                        <wps:cNvPr id="1835" name="Graphic 1835"/>
                        <wps:cNvSpPr/>
                        <wps:spPr>
                          <a:xfrm>
                            <a:off x="1946389" y="993419"/>
                            <a:ext cx="556895" cy="1892935"/>
                          </a:xfrm>
                          <a:custGeom>
                            <a:avLst/>
                            <a:gdLst/>
                            <a:ahLst/>
                            <a:cxnLst/>
                            <a:rect l="l" t="t" r="r" b="b"/>
                            <a:pathLst>
                              <a:path w="556895" h="1892935">
                                <a:moveTo>
                                  <a:pt x="0" y="0"/>
                                </a:moveTo>
                                <a:lnTo>
                                  <a:pt x="556793" y="0"/>
                                </a:lnTo>
                                <a:lnTo>
                                  <a:pt x="556793" y="1892376"/>
                                </a:lnTo>
                                <a:lnTo>
                                  <a:pt x="0" y="1892376"/>
                                </a:lnTo>
                                <a:lnTo>
                                  <a:pt x="0" y="0"/>
                                </a:lnTo>
                                <a:close/>
                              </a:path>
                            </a:pathLst>
                          </a:custGeom>
                          <a:ln w="19050">
                            <a:solidFill>
                              <a:srgbClr val="000000"/>
                            </a:solidFill>
                            <a:prstDash val="solid"/>
                          </a:ln>
                        </wps:spPr>
                        <wps:bodyPr wrap="square" lIns="0" tIns="0" rIns="0" bIns="0" rtlCol="0">
                          <a:prstTxWarp prst="textNoShape">
                            <a:avLst/>
                          </a:prstTxWarp>
                          <a:noAutofit/>
                        </wps:bodyPr>
                      </wps:wsp>
                      <wps:wsp>
                        <wps:cNvPr id="1836" name="Graphic 1836"/>
                        <wps:cNvSpPr/>
                        <wps:spPr>
                          <a:xfrm>
                            <a:off x="2224788" y="993418"/>
                            <a:ext cx="1270" cy="1892935"/>
                          </a:xfrm>
                          <a:custGeom>
                            <a:avLst/>
                            <a:gdLst/>
                            <a:ahLst/>
                            <a:cxnLst/>
                            <a:rect l="l" t="t" r="r" b="b"/>
                            <a:pathLst>
                              <a:path w="0" h="1892935">
                                <a:moveTo>
                                  <a:pt x="0" y="0"/>
                                </a:moveTo>
                                <a:lnTo>
                                  <a:pt x="0" y="1892376"/>
                                </a:lnTo>
                              </a:path>
                            </a:pathLst>
                          </a:custGeom>
                          <a:ln w="19050">
                            <a:solidFill>
                              <a:srgbClr val="000000"/>
                            </a:solidFill>
                            <a:prstDash val="solid"/>
                          </a:ln>
                        </wps:spPr>
                        <wps:bodyPr wrap="square" lIns="0" tIns="0" rIns="0" bIns="0" rtlCol="0">
                          <a:prstTxWarp prst="textNoShape">
                            <a:avLst/>
                          </a:prstTxWarp>
                          <a:noAutofit/>
                        </wps:bodyPr>
                      </wps:wsp>
                      <wps:wsp>
                        <wps:cNvPr id="1837" name="Graphic 1837"/>
                        <wps:cNvSpPr/>
                        <wps:spPr>
                          <a:xfrm>
                            <a:off x="1946391" y="1939606"/>
                            <a:ext cx="556895" cy="1270"/>
                          </a:xfrm>
                          <a:custGeom>
                            <a:avLst/>
                            <a:gdLst/>
                            <a:ahLst/>
                            <a:cxnLst/>
                            <a:rect l="l" t="t" r="r" b="b"/>
                            <a:pathLst>
                              <a:path w="556895" h="0">
                                <a:moveTo>
                                  <a:pt x="0" y="0"/>
                                </a:moveTo>
                                <a:lnTo>
                                  <a:pt x="556793" y="0"/>
                                </a:lnTo>
                              </a:path>
                            </a:pathLst>
                          </a:custGeom>
                          <a:ln w="19050">
                            <a:solidFill>
                              <a:srgbClr val="000000"/>
                            </a:solidFill>
                            <a:prstDash val="solid"/>
                          </a:ln>
                        </wps:spPr>
                        <wps:bodyPr wrap="square" lIns="0" tIns="0" rIns="0" bIns="0" rtlCol="0">
                          <a:prstTxWarp prst="textNoShape">
                            <a:avLst/>
                          </a:prstTxWarp>
                          <a:noAutofit/>
                        </wps:bodyPr>
                      </wps:wsp>
                      <wps:wsp>
                        <wps:cNvPr id="1838" name="Graphic 1838"/>
                        <wps:cNvSpPr/>
                        <wps:spPr>
                          <a:xfrm>
                            <a:off x="1946391" y="1447852"/>
                            <a:ext cx="556895" cy="1270"/>
                          </a:xfrm>
                          <a:custGeom>
                            <a:avLst/>
                            <a:gdLst/>
                            <a:ahLst/>
                            <a:cxnLst/>
                            <a:rect l="l" t="t" r="r" b="b"/>
                            <a:pathLst>
                              <a:path w="556895" h="0">
                                <a:moveTo>
                                  <a:pt x="0" y="0"/>
                                </a:moveTo>
                                <a:lnTo>
                                  <a:pt x="556793" y="0"/>
                                </a:lnTo>
                              </a:path>
                            </a:pathLst>
                          </a:custGeom>
                          <a:ln w="19050">
                            <a:solidFill>
                              <a:srgbClr val="000000"/>
                            </a:solidFill>
                            <a:prstDash val="solid"/>
                          </a:ln>
                        </wps:spPr>
                        <wps:bodyPr wrap="square" lIns="0" tIns="0" rIns="0" bIns="0" rtlCol="0">
                          <a:prstTxWarp prst="textNoShape">
                            <a:avLst/>
                          </a:prstTxWarp>
                          <a:noAutofit/>
                        </wps:bodyPr>
                      </wps:wsp>
                      <wps:wsp>
                        <wps:cNvPr id="1839" name="Graphic 1839"/>
                        <wps:cNvSpPr/>
                        <wps:spPr>
                          <a:xfrm>
                            <a:off x="1946391" y="2440960"/>
                            <a:ext cx="556895" cy="1270"/>
                          </a:xfrm>
                          <a:custGeom>
                            <a:avLst/>
                            <a:gdLst/>
                            <a:ahLst/>
                            <a:cxnLst/>
                            <a:rect l="l" t="t" r="r" b="b"/>
                            <a:pathLst>
                              <a:path w="556895" h="0">
                                <a:moveTo>
                                  <a:pt x="0" y="0"/>
                                </a:moveTo>
                                <a:lnTo>
                                  <a:pt x="556793" y="0"/>
                                </a:lnTo>
                              </a:path>
                            </a:pathLst>
                          </a:custGeom>
                          <a:ln w="19050">
                            <a:solidFill>
                              <a:srgbClr val="000000"/>
                            </a:solidFill>
                            <a:prstDash val="solid"/>
                          </a:ln>
                        </wps:spPr>
                        <wps:bodyPr wrap="square" lIns="0" tIns="0" rIns="0" bIns="0" rtlCol="0">
                          <a:prstTxWarp prst="textNoShape">
                            <a:avLst/>
                          </a:prstTxWarp>
                          <a:noAutofit/>
                        </wps:bodyPr>
                      </wps:wsp>
                      <wps:wsp>
                        <wps:cNvPr id="1840" name="Graphic 1840"/>
                        <wps:cNvSpPr/>
                        <wps:spPr>
                          <a:xfrm>
                            <a:off x="1129258" y="993419"/>
                            <a:ext cx="556895" cy="1892935"/>
                          </a:xfrm>
                          <a:custGeom>
                            <a:avLst/>
                            <a:gdLst/>
                            <a:ahLst/>
                            <a:cxnLst/>
                            <a:rect l="l" t="t" r="r" b="b"/>
                            <a:pathLst>
                              <a:path w="556895" h="1892935">
                                <a:moveTo>
                                  <a:pt x="556793" y="0"/>
                                </a:moveTo>
                                <a:lnTo>
                                  <a:pt x="0" y="0"/>
                                </a:lnTo>
                                <a:lnTo>
                                  <a:pt x="0" y="1892376"/>
                                </a:lnTo>
                                <a:lnTo>
                                  <a:pt x="556793" y="1892376"/>
                                </a:lnTo>
                                <a:lnTo>
                                  <a:pt x="556793" y="0"/>
                                </a:lnTo>
                                <a:close/>
                              </a:path>
                            </a:pathLst>
                          </a:custGeom>
                          <a:solidFill>
                            <a:srgbClr val="595339"/>
                          </a:solidFill>
                        </wps:spPr>
                        <wps:bodyPr wrap="square" lIns="0" tIns="0" rIns="0" bIns="0" rtlCol="0">
                          <a:prstTxWarp prst="textNoShape">
                            <a:avLst/>
                          </a:prstTxWarp>
                          <a:noAutofit/>
                        </wps:bodyPr>
                      </wps:wsp>
                      <wps:wsp>
                        <wps:cNvPr id="1841" name="Graphic 1841"/>
                        <wps:cNvSpPr/>
                        <wps:spPr>
                          <a:xfrm>
                            <a:off x="1129258" y="993419"/>
                            <a:ext cx="556895" cy="1892935"/>
                          </a:xfrm>
                          <a:custGeom>
                            <a:avLst/>
                            <a:gdLst/>
                            <a:ahLst/>
                            <a:cxnLst/>
                            <a:rect l="l" t="t" r="r" b="b"/>
                            <a:pathLst>
                              <a:path w="556895" h="1892935">
                                <a:moveTo>
                                  <a:pt x="0" y="0"/>
                                </a:moveTo>
                                <a:lnTo>
                                  <a:pt x="556793" y="0"/>
                                </a:lnTo>
                                <a:lnTo>
                                  <a:pt x="556793" y="1892376"/>
                                </a:lnTo>
                                <a:lnTo>
                                  <a:pt x="0" y="1892376"/>
                                </a:lnTo>
                                <a:lnTo>
                                  <a:pt x="0" y="0"/>
                                </a:lnTo>
                                <a:close/>
                              </a:path>
                            </a:pathLst>
                          </a:custGeom>
                          <a:ln w="19050">
                            <a:solidFill>
                              <a:srgbClr val="000000"/>
                            </a:solidFill>
                            <a:prstDash val="solid"/>
                          </a:ln>
                        </wps:spPr>
                        <wps:bodyPr wrap="square" lIns="0" tIns="0" rIns="0" bIns="0" rtlCol="0">
                          <a:prstTxWarp prst="textNoShape">
                            <a:avLst/>
                          </a:prstTxWarp>
                          <a:noAutofit/>
                        </wps:bodyPr>
                      </wps:wsp>
                      <wps:wsp>
                        <wps:cNvPr id="1842" name="Graphic 1842"/>
                        <wps:cNvSpPr/>
                        <wps:spPr>
                          <a:xfrm>
                            <a:off x="1407650" y="993418"/>
                            <a:ext cx="1270" cy="1892935"/>
                          </a:xfrm>
                          <a:custGeom>
                            <a:avLst/>
                            <a:gdLst/>
                            <a:ahLst/>
                            <a:cxnLst/>
                            <a:rect l="l" t="t" r="r" b="b"/>
                            <a:pathLst>
                              <a:path w="0" h="1892935">
                                <a:moveTo>
                                  <a:pt x="0" y="0"/>
                                </a:moveTo>
                                <a:lnTo>
                                  <a:pt x="0" y="1892376"/>
                                </a:lnTo>
                              </a:path>
                            </a:pathLst>
                          </a:custGeom>
                          <a:ln w="19050">
                            <a:solidFill>
                              <a:srgbClr val="000000"/>
                            </a:solidFill>
                            <a:prstDash val="solid"/>
                          </a:ln>
                        </wps:spPr>
                        <wps:bodyPr wrap="square" lIns="0" tIns="0" rIns="0" bIns="0" rtlCol="0">
                          <a:prstTxWarp prst="textNoShape">
                            <a:avLst/>
                          </a:prstTxWarp>
                          <a:noAutofit/>
                        </wps:bodyPr>
                      </wps:wsp>
                      <wps:wsp>
                        <wps:cNvPr id="1843" name="Graphic 1843"/>
                        <wps:cNvSpPr/>
                        <wps:spPr>
                          <a:xfrm>
                            <a:off x="1129253" y="1939606"/>
                            <a:ext cx="556895" cy="1270"/>
                          </a:xfrm>
                          <a:custGeom>
                            <a:avLst/>
                            <a:gdLst/>
                            <a:ahLst/>
                            <a:cxnLst/>
                            <a:rect l="l" t="t" r="r" b="b"/>
                            <a:pathLst>
                              <a:path w="556895" h="0">
                                <a:moveTo>
                                  <a:pt x="0" y="0"/>
                                </a:moveTo>
                                <a:lnTo>
                                  <a:pt x="556793" y="0"/>
                                </a:lnTo>
                              </a:path>
                            </a:pathLst>
                          </a:custGeom>
                          <a:ln w="19050">
                            <a:solidFill>
                              <a:srgbClr val="000000"/>
                            </a:solidFill>
                            <a:prstDash val="solid"/>
                          </a:ln>
                        </wps:spPr>
                        <wps:bodyPr wrap="square" lIns="0" tIns="0" rIns="0" bIns="0" rtlCol="0">
                          <a:prstTxWarp prst="textNoShape">
                            <a:avLst/>
                          </a:prstTxWarp>
                          <a:noAutofit/>
                        </wps:bodyPr>
                      </wps:wsp>
                      <wps:wsp>
                        <wps:cNvPr id="1844" name="Graphic 1844"/>
                        <wps:cNvSpPr/>
                        <wps:spPr>
                          <a:xfrm>
                            <a:off x="1129253" y="1447852"/>
                            <a:ext cx="556895" cy="1270"/>
                          </a:xfrm>
                          <a:custGeom>
                            <a:avLst/>
                            <a:gdLst/>
                            <a:ahLst/>
                            <a:cxnLst/>
                            <a:rect l="l" t="t" r="r" b="b"/>
                            <a:pathLst>
                              <a:path w="556895" h="0">
                                <a:moveTo>
                                  <a:pt x="0" y="0"/>
                                </a:moveTo>
                                <a:lnTo>
                                  <a:pt x="556793" y="0"/>
                                </a:lnTo>
                              </a:path>
                            </a:pathLst>
                          </a:custGeom>
                          <a:ln w="19050">
                            <a:solidFill>
                              <a:srgbClr val="000000"/>
                            </a:solidFill>
                            <a:prstDash val="solid"/>
                          </a:ln>
                        </wps:spPr>
                        <wps:bodyPr wrap="square" lIns="0" tIns="0" rIns="0" bIns="0" rtlCol="0">
                          <a:prstTxWarp prst="textNoShape">
                            <a:avLst/>
                          </a:prstTxWarp>
                          <a:noAutofit/>
                        </wps:bodyPr>
                      </wps:wsp>
                      <wps:wsp>
                        <wps:cNvPr id="1845" name="Graphic 1845"/>
                        <wps:cNvSpPr/>
                        <wps:spPr>
                          <a:xfrm>
                            <a:off x="1129253" y="2440960"/>
                            <a:ext cx="556895" cy="1270"/>
                          </a:xfrm>
                          <a:custGeom>
                            <a:avLst/>
                            <a:gdLst/>
                            <a:ahLst/>
                            <a:cxnLst/>
                            <a:rect l="l" t="t" r="r" b="b"/>
                            <a:pathLst>
                              <a:path w="556895" h="0">
                                <a:moveTo>
                                  <a:pt x="0" y="0"/>
                                </a:moveTo>
                                <a:lnTo>
                                  <a:pt x="556793" y="0"/>
                                </a:lnTo>
                              </a:path>
                            </a:pathLst>
                          </a:custGeom>
                          <a:ln w="19050">
                            <a:solidFill>
                              <a:srgbClr val="000000"/>
                            </a:solidFill>
                            <a:prstDash val="solid"/>
                          </a:ln>
                        </wps:spPr>
                        <wps:bodyPr wrap="square" lIns="0" tIns="0" rIns="0" bIns="0" rtlCol="0">
                          <a:prstTxWarp prst="textNoShape">
                            <a:avLst/>
                          </a:prstTxWarp>
                          <a:noAutofit/>
                        </wps:bodyPr>
                      </wps:wsp>
                      <wps:wsp>
                        <wps:cNvPr id="1846" name="Graphic 1846"/>
                        <wps:cNvSpPr/>
                        <wps:spPr>
                          <a:xfrm>
                            <a:off x="965517" y="31711"/>
                            <a:ext cx="513080" cy="322580"/>
                          </a:xfrm>
                          <a:custGeom>
                            <a:avLst/>
                            <a:gdLst/>
                            <a:ahLst/>
                            <a:cxnLst/>
                            <a:rect l="l" t="t" r="r" b="b"/>
                            <a:pathLst>
                              <a:path w="513080" h="322580">
                                <a:moveTo>
                                  <a:pt x="0" y="0"/>
                                </a:moveTo>
                                <a:lnTo>
                                  <a:pt x="512533" y="0"/>
                                </a:lnTo>
                                <a:lnTo>
                                  <a:pt x="512533" y="322427"/>
                                </a:lnTo>
                                <a:lnTo>
                                  <a:pt x="0" y="322427"/>
                                </a:lnTo>
                                <a:lnTo>
                                  <a:pt x="0" y="0"/>
                                </a:lnTo>
                                <a:close/>
                              </a:path>
                            </a:pathLst>
                          </a:custGeom>
                          <a:ln w="19050">
                            <a:solidFill>
                              <a:srgbClr val="000000"/>
                            </a:solidFill>
                            <a:prstDash val="solid"/>
                          </a:ln>
                        </wps:spPr>
                        <wps:bodyPr wrap="square" lIns="0" tIns="0" rIns="0" bIns="0" rtlCol="0">
                          <a:prstTxWarp prst="textNoShape">
                            <a:avLst/>
                          </a:prstTxWarp>
                          <a:noAutofit/>
                        </wps:bodyPr>
                      </wps:wsp>
                      <wps:wsp>
                        <wps:cNvPr id="1847" name="Graphic 1847"/>
                        <wps:cNvSpPr/>
                        <wps:spPr>
                          <a:xfrm>
                            <a:off x="2594495" y="83185"/>
                            <a:ext cx="175895" cy="258445"/>
                          </a:xfrm>
                          <a:custGeom>
                            <a:avLst/>
                            <a:gdLst/>
                            <a:ahLst/>
                            <a:cxnLst/>
                            <a:rect l="l" t="t" r="r" b="b"/>
                            <a:pathLst>
                              <a:path w="175895" h="258445">
                                <a:moveTo>
                                  <a:pt x="175793" y="0"/>
                                </a:moveTo>
                                <a:lnTo>
                                  <a:pt x="0" y="0"/>
                                </a:lnTo>
                                <a:lnTo>
                                  <a:pt x="0" y="258254"/>
                                </a:lnTo>
                                <a:lnTo>
                                  <a:pt x="175793" y="258254"/>
                                </a:lnTo>
                                <a:lnTo>
                                  <a:pt x="175793" y="0"/>
                                </a:lnTo>
                                <a:close/>
                              </a:path>
                            </a:pathLst>
                          </a:custGeom>
                          <a:solidFill>
                            <a:srgbClr val="595339"/>
                          </a:solidFill>
                        </wps:spPr>
                        <wps:bodyPr wrap="square" lIns="0" tIns="0" rIns="0" bIns="0" rtlCol="0">
                          <a:prstTxWarp prst="textNoShape">
                            <a:avLst/>
                          </a:prstTxWarp>
                          <a:noAutofit/>
                        </wps:bodyPr>
                      </wps:wsp>
                      <wps:wsp>
                        <wps:cNvPr id="1848" name="Graphic 1848"/>
                        <wps:cNvSpPr/>
                        <wps:spPr>
                          <a:xfrm>
                            <a:off x="2594495" y="83185"/>
                            <a:ext cx="175895" cy="258445"/>
                          </a:xfrm>
                          <a:custGeom>
                            <a:avLst/>
                            <a:gdLst/>
                            <a:ahLst/>
                            <a:cxnLst/>
                            <a:rect l="l" t="t" r="r" b="b"/>
                            <a:pathLst>
                              <a:path w="175895" h="258445">
                                <a:moveTo>
                                  <a:pt x="0" y="0"/>
                                </a:moveTo>
                                <a:lnTo>
                                  <a:pt x="175793" y="0"/>
                                </a:lnTo>
                                <a:lnTo>
                                  <a:pt x="175793" y="258254"/>
                                </a:lnTo>
                                <a:lnTo>
                                  <a:pt x="0" y="258254"/>
                                </a:lnTo>
                                <a:lnTo>
                                  <a:pt x="0" y="0"/>
                                </a:lnTo>
                                <a:close/>
                              </a:path>
                            </a:pathLst>
                          </a:custGeom>
                          <a:ln w="19050">
                            <a:solidFill>
                              <a:srgbClr val="000000"/>
                            </a:solidFill>
                            <a:prstDash val="solid"/>
                          </a:ln>
                        </wps:spPr>
                        <wps:bodyPr wrap="square" lIns="0" tIns="0" rIns="0" bIns="0" rtlCol="0">
                          <a:prstTxWarp prst="textNoShape">
                            <a:avLst/>
                          </a:prstTxWarp>
                          <a:noAutofit/>
                        </wps:bodyPr>
                      </wps:wsp>
                      <wps:wsp>
                        <wps:cNvPr id="1849" name="Graphic 1849"/>
                        <wps:cNvSpPr/>
                        <wps:spPr>
                          <a:xfrm>
                            <a:off x="965516" y="3204010"/>
                            <a:ext cx="1805305" cy="1270"/>
                          </a:xfrm>
                          <a:custGeom>
                            <a:avLst/>
                            <a:gdLst/>
                            <a:ahLst/>
                            <a:cxnLst/>
                            <a:rect l="l" t="t" r="r" b="b"/>
                            <a:pathLst>
                              <a:path w="1805305" h="0">
                                <a:moveTo>
                                  <a:pt x="0" y="0"/>
                                </a:moveTo>
                                <a:lnTo>
                                  <a:pt x="1804771" y="0"/>
                                </a:lnTo>
                              </a:path>
                            </a:pathLst>
                          </a:custGeom>
                          <a:ln w="19050">
                            <a:solidFill>
                              <a:srgbClr val="000000"/>
                            </a:solidFill>
                            <a:prstDash val="solid"/>
                          </a:ln>
                        </wps:spPr>
                        <wps:bodyPr wrap="square" lIns="0" tIns="0" rIns="0" bIns="0" rtlCol="0">
                          <a:prstTxWarp prst="textNoShape">
                            <a:avLst/>
                          </a:prstTxWarp>
                          <a:noAutofit/>
                        </wps:bodyPr>
                      </wps:wsp>
                      <pic:pic>
                        <pic:nvPicPr>
                          <pic:cNvPr id="1850" name="Image 1850"/>
                          <pic:cNvPicPr/>
                        </pic:nvPicPr>
                        <pic:blipFill>
                          <a:blip r:embed="rId157" cstate="print"/>
                          <a:stretch>
                            <a:fillRect/>
                          </a:stretch>
                        </pic:blipFill>
                        <pic:spPr>
                          <a:xfrm>
                            <a:off x="2770291" y="132358"/>
                            <a:ext cx="1222006" cy="3233902"/>
                          </a:xfrm>
                          <a:prstGeom prst="rect">
                            <a:avLst/>
                          </a:prstGeom>
                        </pic:spPr>
                      </pic:pic>
                      <wps:wsp>
                        <wps:cNvPr id="1851" name="Graphic 1851"/>
                        <wps:cNvSpPr/>
                        <wps:spPr>
                          <a:xfrm>
                            <a:off x="2770291" y="132358"/>
                            <a:ext cx="1222375" cy="3234055"/>
                          </a:xfrm>
                          <a:custGeom>
                            <a:avLst/>
                            <a:gdLst/>
                            <a:ahLst/>
                            <a:cxnLst/>
                            <a:rect l="l" t="t" r="r" b="b"/>
                            <a:pathLst>
                              <a:path w="1222375" h="3234055">
                                <a:moveTo>
                                  <a:pt x="0" y="3233902"/>
                                </a:moveTo>
                                <a:lnTo>
                                  <a:pt x="0" y="0"/>
                                </a:lnTo>
                                <a:lnTo>
                                  <a:pt x="1222006" y="3233902"/>
                                </a:lnTo>
                                <a:lnTo>
                                  <a:pt x="0" y="3233902"/>
                                </a:lnTo>
                                <a:close/>
                              </a:path>
                            </a:pathLst>
                          </a:custGeom>
                          <a:ln w="19049">
                            <a:solidFill>
                              <a:srgbClr val="000000"/>
                            </a:solidFill>
                            <a:prstDash val="solid"/>
                          </a:ln>
                        </wps:spPr>
                        <wps:bodyPr wrap="square" lIns="0" tIns="0" rIns="0" bIns="0" rtlCol="0">
                          <a:prstTxWarp prst="textNoShape">
                            <a:avLst/>
                          </a:prstTxWarp>
                          <a:noAutofit/>
                        </wps:bodyPr>
                      </wps:wsp>
                      <wps:wsp>
                        <wps:cNvPr id="1852" name="Graphic 1852"/>
                        <wps:cNvSpPr/>
                        <wps:spPr>
                          <a:xfrm>
                            <a:off x="2732313" y="83185"/>
                            <a:ext cx="1504315" cy="1270"/>
                          </a:xfrm>
                          <a:custGeom>
                            <a:avLst/>
                            <a:gdLst/>
                            <a:ahLst/>
                            <a:cxnLst/>
                            <a:rect l="l" t="t" r="r" b="b"/>
                            <a:pathLst>
                              <a:path w="1504315" h="0">
                                <a:moveTo>
                                  <a:pt x="0" y="0"/>
                                </a:moveTo>
                                <a:lnTo>
                                  <a:pt x="1503984" y="0"/>
                                </a:lnTo>
                              </a:path>
                            </a:pathLst>
                          </a:custGeom>
                          <a:ln w="19050">
                            <a:solidFill>
                              <a:srgbClr val="000000"/>
                            </a:solidFill>
                            <a:prstDash val="solid"/>
                          </a:ln>
                        </wps:spPr>
                        <wps:bodyPr wrap="square" lIns="0" tIns="0" rIns="0" bIns="0" rtlCol="0">
                          <a:prstTxWarp prst="textNoShape">
                            <a:avLst/>
                          </a:prstTxWarp>
                          <a:noAutofit/>
                        </wps:bodyPr>
                      </wps:wsp>
                      <wps:wsp>
                        <wps:cNvPr id="1853" name="Graphic 1853"/>
                        <wps:cNvSpPr/>
                        <wps:spPr>
                          <a:xfrm>
                            <a:off x="2770290" y="3368389"/>
                            <a:ext cx="1504315" cy="1270"/>
                          </a:xfrm>
                          <a:custGeom>
                            <a:avLst/>
                            <a:gdLst/>
                            <a:ahLst/>
                            <a:cxnLst/>
                            <a:rect l="l" t="t" r="r" b="b"/>
                            <a:pathLst>
                              <a:path w="1504315" h="0">
                                <a:moveTo>
                                  <a:pt x="0" y="0"/>
                                </a:moveTo>
                                <a:lnTo>
                                  <a:pt x="1503984" y="0"/>
                                </a:lnTo>
                              </a:path>
                            </a:pathLst>
                          </a:custGeom>
                          <a:ln w="19050">
                            <a:solidFill>
                              <a:srgbClr val="000000"/>
                            </a:solidFill>
                            <a:prstDash val="solid"/>
                          </a:ln>
                        </wps:spPr>
                        <wps:bodyPr wrap="square" lIns="0" tIns="0" rIns="0" bIns="0" rtlCol="0">
                          <a:prstTxWarp prst="textNoShape">
                            <a:avLst/>
                          </a:prstTxWarp>
                          <a:noAutofit/>
                        </wps:bodyPr>
                      </wps:wsp>
                      <wps:wsp>
                        <wps:cNvPr id="1854" name="Graphic 1854"/>
                        <wps:cNvSpPr/>
                        <wps:spPr>
                          <a:xfrm>
                            <a:off x="4152674" y="155624"/>
                            <a:ext cx="1270" cy="3148965"/>
                          </a:xfrm>
                          <a:custGeom>
                            <a:avLst/>
                            <a:gdLst/>
                            <a:ahLst/>
                            <a:cxnLst/>
                            <a:rect l="l" t="t" r="r" b="b"/>
                            <a:pathLst>
                              <a:path w="0" h="3148965">
                                <a:moveTo>
                                  <a:pt x="0" y="0"/>
                                </a:moveTo>
                                <a:lnTo>
                                  <a:pt x="0" y="3148825"/>
                                </a:lnTo>
                              </a:path>
                            </a:pathLst>
                          </a:custGeom>
                          <a:ln w="19050">
                            <a:solidFill>
                              <a:srgbClr val="000000"/>
                            </a:solidFill>
                            <a:prstDash val="solid"/>
                          </a:ln>
                        </wps:spPr>
                        <wps:bodyPr wrap="square" lIns="0" tIns="0" rIns="0" bIns="0" rtlCol="0">
                          <a:prstTxWarp prst="textNoShape">
                            <a:avLst/>
                          </a:prstTxWarp>
                          <a:noAutofit/>
                        </wps:bodyPr>
                      </wps:wsp>
                      <wps:wsp>
                        <wps:cNvPr id="1855" name="Graphic 1855"/>
                        <wps:cNvSpPr/>
                        <wps:spPr>
                          <a:xfrm>
                            <a:off x="4114571" y="92138"/>
                            <a:ext cx="76200" cy="3275965"/>
                          </a:xfrm>
                          <a:custGeom>
                            <a:avLst/>
                            <a:gdLst/>
                            <a:ahLst/>
                            <a:cxnLst/>
                            <a:rect l="l" t="t" r="r" b="b"/>
                            <a:pathLst>
                              <a:path w="76200" h="3275965">
                                <a:moveTo>
                                  <a:pt x="76200" y="3199625"/>
                                </a:moveTo>
                                <a:lnTo>
                                  <a:pt x="0" y="3199625"/>
                                </a:lnTo>
                                <a:lnTo>
                                  <a:pt x="38100" y="3275825"/>
                                </a:lnTo>
                                <a:lnTo>
                                  <a:pt x="76200" y="3199625"/>
                                </a:lnTo>
                                <a:close/>
                              </a:path>
                              <a:path w="76200" h="3275965">
                                <a:moveTo>
                                  <a:pt x="76200" y="76200"/>
                                </a:moveTo>
                                <a:lnTo>
                                  <a:pt x="38100" y="0"/>
                                </a:lnTo>
                                <a:lnTo>
                                  <a:pt x="0" y="76200"/>
                                </a:lnTo>
                                <a:lnTo>
                                  <a:pt x="76200" y="76200"/>
                                </a:lnTo>
                                <a:close/>
                              </a:path>
                            </a:pathLst>
                          </a:custGeom>
                          <a:solidFill>
                            <a:srgbClr val="000000"/>
                          </a:solidFill>
                        </wps:spPr>
                        <wps:bodyPr wrap="square" lIns="0" tIns="0" rIns="0" bIns="0" rtlCol="0">
                          <a:prstTxWarp prst="textNoShape">
                            <a:avLst/>
                          </a:prstTxWarp>
                          <a:noAutofit/>
                        </wps:bodyPr>
                      </wps:wsp>
                      <wps:wsp>
                        <wps:cNvPr id="1856" name="Graphic 1856"/>
                        <wps:cNvSpPr/>
                        <wps:spPr>
                          <a:xfrm>
                            <a:off x="2946476" y="2688844"/>
                            <a:ext cx="576580" cy="182880"/>
                          </a:xfrm>
                          <a:custGeom>
                            <a:avLst/>
                            <a:gdLst/>
                            <a:ahLst/>
                            <a:cxnLst/>
                            <a:rect l="l" t="t" r="r" b="b"/>
                            <a:pathLst>
                              <a:path w="576580" h="182880">
                                <a:moveTo>
                                  <a:pt x="575995" y="0"/>
                                </a:moveTo>
                                <a:lnTo>
                                  <a:pt x="0" y="0"/>
                                </a:lnTo>
                                <a:lnTo>
                                  <a:pt x="0" y="182854"/>
                                </a:lnTo>
                                <a:lnTo>
                                  <a:pt x="575995" y="182854"/>
                                </a:lnTo>
                                <a:lnTo>
                                  <a:pt x="575995" y="0"/>
                                </a:lnTo>
                                <a:close/>
                              </a:path>
                            </a:pathLst>
                          </a:custGeom>
                          <a:solidFill>
                            <a:srgbClr val="595339"/>
                          </a:solidFill>
                        </wps:spPr>
                        <wps:bodyPr wrap="square" lIns="0" tIns="0" rIns="0" bIns="0" rtlCol="0">
                          <a:prstTxWarp prst="textNoShape">
                            <a:avLst/>
                          </a:prstTxWarp>
                          <a:noAutofit/>
                        </wps:bodyPr>
                      </wps:wsp>
                      <wps:wsp>
                        <wps:cNvPr id="1857" name="Graphic 1857"/>
                        <wps:cNvSpPr/>
                        <wps:spPr>
                          <a:xfrm>
                            <a:off x="2946476" y="2688844"/>
                            <a:ext cx="576580" cy="182880"/>
                          </a:xfrm>
                          <a:custGeom>
                            <a:avLst/>
                            <a:gdLst/>
                            <a:ahLst/>
                            <a:cxnLst/>
                            <a:rect l="l" t="t" r="r" b="b"/>
                            <a:pathLst>
                              <a:path w="576580" h="182880">
                                <a:moveTo>
                                  <a:pt x="0" y="0"/>
                                </a:moveTo>
                                <a:lnTo>
                                  <a:pt x="575995" y="0"/>
                                </a:lnTo>
                                <a:lnTo>
                                  <a:pt x="575995" y="182854"/>
                                </a:lnTo>
                                <a:lnTo>
                                  <a:pt x="0" y="182854"/>
                                </a:lnTo>
                                <a:lnTo>
                                  <a:pt x="0" y="0"/>
                                </a:lnTo>
                                <a:close/>
                              </a:path>
                            </a:pathLst>
                          </a:custGeom>
                          <a:ln w="19049">
                            <a:solidFill>
                              <a:srgbClr val="000000"/>
                            </a:solidFill>
                            <a:prstDash val="solid"/>
                          </a:ln>
                        </wps:spPr>
                        <wps:bodyPr wrap="square" lIns="0" tIns="0" rIns="0" bIns="0" rtlCol="0">
                          <a:prstTxWarp prst="textNoShape">
                            <a:avLst/>
                          </a:prstTxWarp>
                          <a:noAutofit/>
                        </wps:bodyPr>
                      </wps:wsp>
                      <wps:wsp>
                        <wps:cNvPr id="1858" name="Graphic 1858"/>
                        <wps:cNvSpPr/>
                        <wps:spPr>
                          <a:xfrm>
                            <a:off x="3009978" y="2947158"/>
                            <a:ext cx="445134" cy="1270"/>
                          </a:xfrm>
                          <a:custGeom>
                            <a:avLst/>
                            <a:gdLst/>
                            <a:ahLst/>
                            <a:cxnLst/>
                            <a:rect l="l" t="t" r="r" b="b"/>
                            <a:pathLst>
                              <a:path w="445134" h="0">
                                <a:moveTo>
                                  <a:pt x="0" y="0"/>
                                </a:moveTo>
                                <a:lnTo>
                                  <a:pt x="444538" y="0"/>
                                </a:lnTo>
                              </a:path>
                            </a:pathLst>
                          </a:custGeom>
                          <a:ln w="19050">
                            <a:solidFill>
                              <a:srgbClr val="000000"/>
                            </a:solidFill>
                            <a:prstDash val="solid"/>
                          </a:ln>
                        </wps:spPr>
                        <wps:bodyPr wrap="square" lIns="0" tIns="0" rIns="0" bIns="0" rtlCol="0">
                          <a:prstTxWarp prst="textNoShape">
                            <a:avLst/>
                          </a:prstTxWarp>
                          <a:noAutofit/>
                        </wps:bodyPr>
                      </wps:wsp>
                      <wps:wsp>
                        <wps:cNvPr id="1859" name="Graphic 1859"/>
                        <wps:cNvSpPr/>
                        <wps:spPr>
                          <a:xfrm>
                            <a:off x="2946476" y="2909061"/>
                            <a:ext cx="572135" cy="76200"/>
                          </a:xfrm>
                          <a:custGeom>
                            <a:avLst/>
                            <a:gdLst/>
                            <a:ahLst/>
                            <a:cxnLst/>
                            <a:rect l="l" t="t" r="r" b="b"/>
                            <a:pathLst>
                              <a:path w="572135" h="76200">
                                <a:moveTo>
                                  <a:pt x="76200" y="0"/>
                                </a:moveTo>
                                <a:lnTo>
                                  <a:pt x="0" y="38100"/>
                                </a:lnTo>
                                <a:lnTo>
                                  <a:pt x="76200" y="76200"/>
                                </a:lnTo>
                                <a:lnTo>
                                  <a:pt x="76200" y="0"/>
                                </a:lnTo>
                                <a:close/>
                              </a:path>
                              <a:path w="572135" h="76200">
                                <a:moveTo>
                                  <a:pt x="571538" y="38100"/>
                                </a:moveTo>
                                <a:lnTo>
                                  <a:pt x="495338" y="0"/>
                                </a:lnTo>
                                <a:lnTo>
                                  <a:pt x="495338" y="76200"/>
                                </a:lnTo>
                                <a:lnTo>
                                  <a:pt x="571538" y="38100"/>
                                </a:lnTo>
                                <a:close/>
                              </a:path>
                            </a:pathLst>
                          </a:custGeom>
                          <a:solidFill>
                            <a:srgbClr val="000000"/>
                          </a:solidFill>
                        </wps:spPr>
                        <wps:bodyPr wrap="square" lIns="0" tIns="0" rIns="0" bIns="0" rtlCol="0">
                          <a:prstTxWarp prst="textNoShape">
                            <a:avLst/>
                          </a:prstTxWarp>
                          <a:noAutofit/>
                        </wps:bodyPr>
                      </wps:wsp>
                      <wps:wsp>
                        <wps:cNvPr id="1860" name="Graphic 1860"/>
                        <wps:cNvSpPr/>
                        <wps:spPr>
                          <a:xfrm>
                            <a:off x="2980258" y="2996425"/>
                            <a:ext cx="504190" cy="248285"/>
                          </a:xfrm>
                          <a:custGeom>
                            <a:avLst/>
                            <a:gdLst/>
                            <a:ahLst/>
                            <a:cxnLst/>
                            <a:rect l="l" t="t" r="r" b="b"/>
                            <a:pathLst>
                              <a:path w="504190" h="248285">
                                <a:moveTo>
                                  <a:pt x="504139" y="0"/>
                                </a:moveTo>
                                <a:lnTo>
                                  <a:pt x="0" y="0"/>
                                </a:lnTo>
                                <a:lnTo>
                                  <a:pt x="0" y="248272"/>
                                </a:lnTo>
                                <a:lnTo>
                                  <a:pt x="504139" y="248272"/>
                                </a:lnTo>
                                <a:lnTo>
                                  <a:pt x="504139" y="0"/>
                                </a:lnTo>
                                <a:close/>
                              </a:path>
                            </a:pathLst>
                          </a:custGeom>
                          <a:solidFill>
                            <a:srgbClr val="FFFFFF"/>
                          </a:solidFill>
                        </wps:spPr>
                        <wps:bodyPr wrap="square" lIns="0" tIns="0" rIns="0" bIns="0" rtlCol="0">
                          <a:prstTxWarp prst="textNoShape">
                            <a:avLst/>
                          </a:prstTxWarp>
                          <a:noAutofit/>
                        </wps:bodyPr>
                      </wps:wsp>
                      <wps:wsp>
                        <wps:cNvPr id="1861" name="Graphic 1861"/>
                        <wps:cNvSpPr/>
                        <wps:spPr>
                          <a:xfrm>
                            <a:off x="2946478" y="2780262"/>
                            <a:ext cx="1270" cy="280035"/>
                          </a:xfrm>
                          <a:custGeom>
                            <a:avLst/>
                            <a:gdLst/>
                            <a:ahLst/>
                            <a:cxnLst/>
                            <a:rect l="l" t="t" r="r" b="b"/>
                            <a:pathLst>
                              <a:path w="0" h="280035">
                                <a:moveTo>
                                  <a:pt x="0" y="0"/>
                                </a:moveTo>
                                <a:lnTo>
                                  <a:pt x="0" y="279806"/>
                                </a:lnTo>
                              </a:path>
                            </a:pathLst>
                          </a:custGeom>
                          <a:ln w="19050">
                            <a:solidFill>
                              <a:srgbClr val="000000"/>
                            </a:solidFill>
                            <a:prstDash val="solid"/>
                          </a:ln>
                        </wps:spPr>
                        <wps:bodyPr wrap="square" lIns="0" tIns="0" rIns="0" bIns="0" rtlCol="0">
                          <a:prstTxWarp prst="textNoShape">
                            <a:avLst/>
                          </a:prstTxWarp>
                          <a:noAutofit/>
                        </wps:bodyPr>
                      </wps:wsp>
                      <wps:wsp>
                        <wps:cNvPr id="1862" name="Graphic 1862"/>
                        <wps:cNvSpPr/>
                        <wps:spPr>
                          <a:xfrm>
                            <a:off x="3523658" y="2779694"/>
                            <a:ext cx="1270" cy="280035"/>
                          </a:xfrm>
                          <a:custGeom>
                            <a:avLst/>
                            <a:gdLst/>
                            <a:ahLst/>
                            <a:cxnLst/>
                            <a:rect l="l" t="t" r="r" b="b"/>
                            <a:pathLst>
                              <a:path w="0" h="280035">
                                <a:moveTo>
                                  <a:pt x="0" y="0"/>
                                </a:moveTo>
                                <a:lnTo>
                                  <a:pt x="0" y="279806"/>
                                </a:lnTo>
                              </a:path>
                            </a:pathLst>
                          </a:custGeom>
                          <a:ln w="19050">
                            <a:solidFill>
                              <a:srgbClr val="000000"/>
                            </a:solidFill>
                            <a:prstDash val="solid"/>
                          </a:ln>
                        </wps:spPr>
                        <wps:bodyPr wrap="square" lIns="0" tIns="0" rIns="0" bIns="0" rtlCol="0">
                          <a:prstTxWarp prst="textNoShape">
                            <a:avLst/>
                          </a:prstTxWarp>
                          <a:noAutofit/>
                        </wps:bodyPr>
                      </wps:wsp>
                      <wps:wsp>
                        <wps:cNvPr id="1863" name="Graphic 1863"/>
                        <wps:cNvSpPr/>
                        <wps:spPr>
                          <a:xfrm>
                            <a:off x="3994412" y="3364643"/>
                            <a:ext cx="1270" cy="161290"/>
                          </a:xfrm>
                          <a:custGeom>
                            <a:avLst/>
                            <a:gdLst/>
                            <a:ahLst/>
                            <a:cxnLst/>
                            <a:rect l="l" t="t" r="r" b="b"/>
                            <a:pathLst>
                              <a:path w="0" h="161290">
                                <a:moveTo>
                                  <a:pt x="0" y="0"/>
                                </a:moveTo>
                                <a:lnTo>
                                  <a:pt x="0" y="160870"/>
                                </a:lnTo>
                              </a:path>
                            </a:pathLst>
                          </a:custGeom>
                          <a:ln w="19050">
                            <a:solidFill>
                              <a:srgbClr val="000000"/>
                            </a:solidFill>
                            <a:prstDash val="solid"/>
                          </a:ln>
                        </wps:spPr>
                        <wps:bodyPr wrap="square" lIns="0" tIns="0" rIns="0" bIns="0" rtlCol="0">
                          <a:prstTxWarp prst="textNoShape">
                            <a:avLst/>
                          </a:prstTxWarp>
                          <a:noAutofit/>
                        </wps:bodyPr>
                      </wps:wsp>
                      <wps:wsp>
                        <wps:cNvPr id="1864" name="Graphic 1864"/>
                        <wps:cNvSpPr/>
                        <wps:spPr>
                          <a:xfrm>
                            <a:off x="3410231" y="3436153"/>
                            <a:ext cx="521334" cy="1270"/>
                          </a:xfrm>
                          <a:custGeom>
                            <a:avLst/>
                            <a:gdLst/>
                            <a:ahLst/>
                            <a:cxnLst/>
                            <a:rect l="l" t="t" r="r" b="b"/>
                            <a:pathLst>
                              <a:path w="521334" h="0">
                                <a:moveTo>
                                  <a:pt x="0" y="0"/>
                                </a:moveTo>
                                <a:lnTo>
                                  <a:pt x="520928" y="0"/>
                                </a:lnTo>
                              </a:path>
                            </a:pathLst>
                          </a:custGeom>
                          <a:ln w="19050">
                            <a:solidFill>
                              <a:srgbClr val="000000"/>
                            </a:solidFill>
                            <a:prstDash val="solid"/>
                          </a:ln>
                        </wps:spPr>
                        <wps:bodyPr wrap="square" lIns="0" tIns="0" rIns="0" bIns="0" rtlCol="0">
                          <a:prstTxWarp prst="textNoShape">
                            <a:avLst/>
                          </a:prstTxWarp>
                          <a:noAutofit/>
                        </wps:bodyPr>
                      </wps:wsp>
                      <wps:wsp>
                        <wps:cNvPr id="1865" name="Graphic 1865"/>
                        <wps:cNvSpPr/>
                        <wps:spPr>
                          <a:xfrm>
                            <a:off x="3346729" y="3398062"/>
                            <a:ext cx="648335" cy="76200"/>
                          </a:xfrm>
                          <a:custGeom>
                            <a:avLst/>
                            <a:gdLst/>
                            <a:ahLst/>
                            <a:cxnLst/>
                            <a:rect l="l" t="t" r="r" b="b"/>
                            <a:pathLst>
                              <a:path w="648335" h="76200">
                                <a:moveTo>
                                  <a:pt x="76200" y="0"/>
                                </a:moveTo>
                                <a:lnTo>
                                  <a:pt x="0" y="38100"/>
                                </a:lnTo>
                                <a:lnTo>
                                  <a:pt x="76200" y="76200"/>
                                </a:lnTo>
                                <a:lnTo>
                                  <a:pt x="76200" y="0"/>
                                </a:lnTo>
                                <a:close/>
                              </a:path>
                              <a:path w="648335" h="76200">
                                <a:moveTo>
                                  <a:pt x="647928" y="38100"/>
                                </a:moveTo>
                                <a:lnTo>
                                  <a:pt x="571728" y="0"/>
                                </a:lnTo>
                                <a:lnTo>
                                  <a:pt x="571728" y="76200"/>
                                </a:lnTo>
                                <a:lnTo>
                                  <a:pt x="647928" y="38100"/>
                                </a:lnTo>
                                <a:close/>
                              </a:path>
                            </a:pathLst>
                          </a:custGeom>
                          <a:solidFill>
                            <a:srgbClr val="000000"/>
                          </a:solidFill>
                        </wps:spPr>
                        <wps:bodyPr wrap="square" lIns="0" tIns="0" rIns="0" bIns="0" rtlCol="0">
                          <a:prstTxWarp prst="textNoShape">
                            <a:avLst/>
                          </a:prstTxWarp>
                          <a:noAutofit/>
                        </wps:bodyPr>
                      </wps:wsp>
                      <wps:wsp>
                        <wps:cNvPr id="1866" name="Graphic 1866"/>
                        <wps:cNvSpPr/>
                        <wps:spPr>
                          <a:xfrm>
                            <a:off x="2832531" y="3432779"/>
                            <a:ext cx="445134" cy="1270"/>
                          </a:xfrm>
                          <a:custGeom>
                            <a:avLst/>
                            <a:gdLst/>
                            <a:ahLst/>
                            <a:cxnLst/>
                            <a:rect l="l" t="t" r="r" b="b"/>
                            <a:pathLst>
                              <a:path w="445134" h="0">
                                <a:moveTo>
                                  <a:pt x="0" y="0"/>
                                </a:moveTo>
                                <a:lnTo>
                                  <a:pt x="444538" y="0"/>
                                </a:lnTo>
                              </a:path>
                            </a:pathLst>
                          </a:custGeom>
                          <a:ln w="19050">
                            <a:solidFill>
                              <a:srgbClr val="000000"/>
                            </a:solidFill>
                            <a:prstDash val="solid"/>
                          </a:ln>
                        </wps:spPr>
                        <wps:bodyPr wrap="square" lIns="0" tIns="0" rIns="0" bIns="0" rtlCol="0">
                          <a:prstTxWarp prst="textNoShape">
                            <a:avLst/>
                          </a:prstTxWarp>
                          <a:noAutofit/>
                        </wps:bodyPr>
                      </wps:wsp>
                      <wps:wsp>
                        <wps:cNvPr id="1867" name="Graphic 1867"/>
                        <wps:cNvSpPr/>
                        <wps:spPr>
                          <a:xfrm>
                            <a:off x="2769031" y="3394684"/>
                            <a:ext cx="572135" cy="76200"/>
                          </a:xfrm>
                          <a:custGeom>
                            <a:avLst/>
                            <a:gdLst/>
                            <a:ahLst/>
                            <a:cxnLst/>
                            <a:rect l="l" t="t" r="r" b="b"/>
                            <a:pathLst>
                              <a:path w="572135" h="76200">
                                <a:moveTo>
                                  <a:pt x="76200" y="0"/>
                                </a:moveTo>
                                <a:lnTo>
                                  <a:pt x="0" y="38100"/>
                                </a:lnTo>
                                <a:lnTo>
                                  <a:pt x="76200" y="76200"/>
                                </a:lnTo>
                                <a:lnTo>
                                  <a:pt x="76200" y="0"/>
                                </a:lnTo>
                                <a:close/>
                              </a:path>
                              <a:path w="572135" h="76200">
                                <a:moveTo>
                                  <a:pt x="571525" y="38100"/>
                                </a:moveTo>
                                <a:lnTo>
                                  <a:pt x="495325" y="0"/>
                                </a:lnTo>
                                <a:lnTo>
                                  <a:pt x="495325" y="76200"/>
                                </a:lnTo>
                                <a:lnTo>
                                  <a:pt x="571525" y="38100"/>
                                </a:lnTo>
                                <a:close/>
                              </a:path>
                            </a:pathLst>
                          </a:custGeom>
                          <a:solidFill>
                            <a:srgbClr val="000000"/>
                          </a:solidFill>
                        </wps:spPr>
                        <wps:bodyPr wrap="square" lIns="0" tIns="0" rIns="0" bIns="0" rtlCol="0">
                          <a:prstTxWarp prst="textNoShape">
                            <a:avLst/>
                          </a:prstTxWarp>
                          <a:noAutofit/>
                        </wps:bodyPr>
                      </wps:wsp>
                      <wps:wsp>
                        <wps:cNvPr id="1868" name="Graphic 1868"/>
                        <wps:cNvSpPr/>
                        <wps:spPr>
                          <a:xfrm>
                            <a:off x="2769541" y="3364642"/>
                            <a:ext cx="1270" cy="161290"/>
                          </a:xfrm>
                          <a:custGeom>
                            <a:avLst/>
                            <a:gdLst/>
                            <a:ahLst/>
                            <a:cxnLst/>
                            <a:rect l="l" t="t" r="r" b="b"/>
                            <a:pathLst>
                              <a:path w="0" h="161290">
                                <a:moveTo>
                                  <a:pt x="0" y="0"/>
                                </a:moveTo>
                                <a:lnTo>
                                  <a:pt x="0" y="160870"/>
                                </a:lnTo>
                              </a:path>
                            </a:pathLst>
                          </a:custGeom>
                          <a:ln w="19050">
                            <a:solidFill>
                              <a:srgbClr val="000000"/>
                            </a:solidFill>
                            <a:prstDash val="solid"/>
                          </a:ln>
                        </wps:spPr>
                        <wps:bodyPr wrap="square" lIns="0" tIns="0" rIns="0" bIns="0" rtlCol="0">
                          <a:prstTxWarp prst="textNoShape">
                            <a:avLst/>
                          </a:prstTxWarp>
                          <a:noAutofit/>
                        </wps:bodyPr>
                      </wps:wsp>
                      <wps:wsp>
                        <wps:cNvPr id="1869" name="Graphic 1869"/>
                        <wps:cNvSpPr/>
                        <wps:spPr>
                          <a:xfrm>
                            <a:off x="3342599" y="3364642"/>
                            <a:ext cx="1270" cy="161290"/>
                          </a:xfrm>
                          <a:custGeom>
                            <a:avLst/>
                            <a:gdLst/>
                            <a:ahLst/>
                            <a:cxnLst/>
                            <a:rect l="l" t="t" r="r" b="b"/>
                            <a:pathLst>
                              <a:path w="0" h="161290">
                                <a:moveTo>
                                  <a:pt x="0" y="0"/>
                                </a:moveTo>
                                <a:lnTo>
                                  <a:pt x="0" y="160870"/>
                                </a:lnTo>
                              </a:path>
                            </a:pathLst>
                          </a:custGeom>
                          <a:ln w="19050">
                            <a:solidFill>
                              <a:srgbClr val="000000"/>
                            </a:solidFill>
                            <a:prstDash val="solid"/>
                          </a:ln>
                        </wps:spPr>
                        <wps:bodyPr wrap="square" lIns="0" tIns="0" rIns="0" bIns="0" rtlCol="0">
                          <a:prstTxWarp prst="textNoShape">
                            <a:avLst/>
                          </a:prstTxWarp>
                          <a:noAutofit/>
                        </wps:bodyPr>
                      </wps:wsp>
                      <wps:wsp>
                        <wps:cNvPr id="1870" name="Graphic 1870"/>
                        <wps:cNvSpPr/>
                        <wps:spPr>
                          <a:xfrm>
                            <a:off x="2460606" y="627472"/>
                            <a:ext cx="248285" cy="1270"/>
                          </a:xfrm>
                          <a:custGeom>
                            <a:avLst/>
                            <a:gdLst/>
                            <a:ahLst/>
                            <a:cxnLst/>
                            <a:rect l="l" t="t" r="r" b="b"/>
                            <a:pathLst>
                              <a:path w="248285" h="0">
                                <a:moveTo>
                                  <a:pt x="0" y="0"/>
                                </a:moveTo>
                                <a:lnTo>
                                  <a:pt x="247916" y="0"/>
                                </a:lnTo>
                              </a:path>
                            </a:pathLst>
                          </a:custGeom>
                          <a:ln w="19050">
                            <a:solidFill>
                              <a:srgbClr val="000000"/>
                            </a:solidFill>
                            <a:prstDash val="solid"/>
                          </a:ln>
                        </wps:spPr>
                        <wps:bodyPr wrap="square" lIns="0" tIns="0" rIns="0" bIns="0" rtlCol="0">
                          <a:prstTxWarp prst="textNoShape">
                            <a:avLst/>
                          </a:prstTxWarp>
                          <a:noAutofit/>
                        </wps:bodyPr>
                      </wps:wsp>
                      <wps:wsp>
                        <wps:cNvPr id="1871" name="Graphic 1871"/>
                        <wps:cNvSpPr/>
                        <wps:spPr>
                          <a:xfrm>
                            <a:off x="2695818" y="589370"/>
                            <a:ext cx="76200" cy="76200"/>
                          </a:xfrm>
                          <a:custGeom>
                            <a:avLst/>
                            <a:gdLst/>
                            <a:ahLst/>
                            <a:cxnLst/>
                            <a:rect l="l" t="t" r="r" b="b"/>
                            <a:pathLst>
                              <a:path w="76200" h="76200">
                                <a:moveTo>
                                  <a:pt x="0" y="0"/>
                                </a:moveTo>
                                <a:lnTo>
                                  <a:pt x="0" y="76200"/>
                                </a:lnTo>
                                <a:lnTo>
                                  <a:pt x="76200" y="38100"/>
                                </a:lnTo>
                                <a:lnTo>
                                  <a:pt x="0" y="0"/>
                                </a:lnTo>
                                <a:close/>
                              </a:path>
                            </a:pathLst>
                          </a:custGeom>
                          <a:solidFill>
                            <a:srgbClr val="000000"/>
                          </a:solidFill>
                        </wps:spPr>
                        <wps:bodyPr wrap="square" lIns="0" tIns="0" rIns="0" bIns="0" rtlCol="0">
                          <a:prstTxWarp prst="textNoShape">
                            <a:avLst/>
                          </a:prstTxWarp>
                          <a:noAutofit/>
                        </wps:bodyPr>
                      </wps:wsp>
                      <wps:wsp>
                        <wps:cNvPr id="1872" name="Graphic 1872"/>
                        <wps:cNvSpPr/>
                        <wps:spPr>
                          <a:xfrm>
                            <a:off x="3451546" y="2005463"/>
                            <a:ext cx="304800" cy="458470"/>
                          </a:xfrm>
                          <a:custGeom>
                            <a:avLst/>
                            <a:gdLst/>
                            <a:ahLst/>
                            <a:cxnLst/>
                            <a:rect l="l" t="t" r="r" b="b"/>
                            <a:pathLst>
                              <a:path w="304800" h="458470">
                                <a:moveTo>
                                  <a:pt x="0" y="458470"/>
                                </a:moveTo>
                                <a:lnTo>
                                  <a:pt x="304431" y="0"/>
                                </a:lnTo>
                              </a:path>
                            </a:pathLst>
                          </a:custGeom>
                          <a:ln w="19050">
                            <a:solidFill>
                              <a:srgbClr val="000000"/>
                            </a:solidFill>
                            <a:prstDash val="solid"/>
                          </a:ln>
                        </wps:spPr>
                        <wps:bodyPr wrap="square" lIns="0" tIns="0" rIns="0" bIns="0" rtlCol="0">
                          <a:prstTxWarp prst="textNoShape">
                            <a:avLst/>
                          </a:prstTxWarp>
                          <a:noAutofit/>
                        </wps:bodyPr>
                      </wps:wsp>
                      <wps:wsp>
                        <wps:cNvPr id="1873" name="Graphic 1873"/>
                        <wps:cNvSpPr/>
                        <wps:spPr>
                          <a:xfrm>
                            <a:off x="3998304" y="2946993"/>
                            <a:ext cx="255904" cy="416559"/>
                          </a:xfrm>
                          <a:custGeom>
                            <a:avLst/>
                            <a:gdLst/>
                            <a:ahLst/>
                            <a:cxnLst/>
                            <a:rect l="l" t="t" r="r" b="b"/>
                            <a:pathLst>
                              <a:path w="255904" h="416559">
                                <a:moveTo>
                                  <a:pt x="0" y="416293"/>
                                </a:moveTo>
                                <a:lnTo>
                                  <a:pt x="255409" y="0"/>
                                </a:lnTo>
                              </a:path>
                            </a:pathLst>
                          </a:custGeom>
                          <a:ln w="19050">
                            <a:solidFill>
                              <a:srgbClr val="000000"/>
                            </a:solidFill>
                            <a:prstDash val="solid"/>
                          </a:ln>
                        </wps:spPr>
                        <wps:bodyPr wrap="square" lIns="0" tIns="0" rIns="0" bIns="0" rtlCol="0">
                          <a:prstTxWarp prst="textNoShape">
                            <a:avLst/>
                          </a:prstTxWarp>
                          <a:noAutofit/>
                        </wps:bodyPr>
                      </wps:wsp>
                      <wps:wsp>
                        <wps:cNvPr id="1874" name="Graphic 1874"/>
                        <wps:cNvSpPr/>
                        <wps:spPr>
                          <a:xfrm>
                            <a:off x="2769351" y="313159"/>
                            <a:ext cx="128270" cy="742950"/>
                          </a:xfrm>
                          <a:custGeom>
                            <a:avLst/>
                            <a:gdLst/>
                            <a:ahLst/>
                            <a:cxnLst/>
                            <a:rect l="l" t="t" r="r" b="b"/>
                            <a:pathLst>
                              <a:path w="128270" h="742950">
                                <a:moveTo>
                                  <a:pt x="0" y="0"/>
                                </a:moveTo>
                                <a:lnTo>
                                  <a:pt x="36379" y="32932"/>
                                </a:lnTo>
                                <a:lnTo>
                                  <a:pt x="58467" y="88564"/>
                                </a:lnTo>
                                <a:lnTo>
                                  <a:pt x="68695" y="125434"/>
                                </a:lnTo>
                                <a:lnTo>
                                  <a:pt x="78304" y="167874"/>
                                </a:lnTo>
                                <a:lnTo>
                                  <a:pt x="87239" y="215534"/>
                                </a:lnTo>
                                <a:lnTo>
                                  <a:pt x="95445" y="268065"/>
                                </a:lnTo>
                                <a:lnTo>
                                  <a:pt x="102865" y="325117"/>
                                </a:lnTo>
                                <a:lnTo>
                                  <a:pt x="109445" y="386340"/>
                                </a:lnTo>
                                <a:lnTo>
                                  <a:pt x="115128" y="451384"/>
                                </a:lnTo>
                                <a:lnTo>
                                  <a:pt x="119860" y="519901"/>
                                </a:lnTo>
                                <a:lnTo>
                                  <a:pt x="123584" y="591539"/>
                                </a:lnTo>
                                <a:lnTo>
                                  <a:pt x="126245" y="665950"/>
                                </a:lnTo>
                                <a:lnTo>
                                  <a:pt x="127787" y="742784"/>
                                </a:lnTo>
                              </a:path>
                            </a:pathLst>
                          </a:custGeom>
                          <a:ln w="19050">
                            <a:solidFill>
                              <a:srgbClr val="000000"/>
                            </a:solidFill>
                            <a:prstDash val="solid"/>
                          </a:ln>
                        </wps:spPr>
                        <wps:bodyPr wrap="square" lIns="0" tIns="0" rIns="0" bIns="0" rtlCol="0">
                          <a:prstTxWarp prst="textNoShape">
                            <a:avLst/>
                          </a:prstTxWarp>
                          <a:noAutofit/>
                        </wps:bodyPr>
                      </wps:wsp>
                      <wps:wsp>
                        <wps:cNvPr id="1875" name="Graphic 1875"/>
                        <wps:cNvSpPr/>
                        <wps:spPr>
                          <a:xfrm>
                            <a:off x="2858968" y="1043016"/>
                            <a:ext cx="76200" cy="76835"/>
                          </a:xfrm>
                          <a:custGeom>
                            <a:avLst/>
                            <a:gdLst/>
                            <a:ahLst/>
                            <a:cxnLst/>
                            <a:rect l="l" t="t" r="r" b="b"/>
                            <a:pathLst>
                              <a:path w="76200" h="76835">
                                <a:moveTo>
                                  <a:pt x="76200" y="0"/>
                                </a:moveTo>
                                <a:lnTo>
                                  <a:pt x="0" y="469"/>
                                </a:lnTo>
                                <a:lnTo>
                                  <a:pt x="38569" y="76428"/>
                                </a:lnTo>
                                <a:lnTo>
                                  <a:pt x="76200" y="0"/>
                                </a:lnTo>
                                <a:close/>
                              </a:path>
                            </a:pathLst>
                          </a:custGeom>
                          <a:solidFill>
                            <a:srgbClr val="000000"/>
                          </a:solidFill>
                        </wps:spPr>
                        <wps:bodyPr wrap="square" lIns="0" tIns="0" rIns="0" bIns="0" rtlCol="0">
                          <a:prstTxWarp prst="textNoShape">
                            <a:avLst/>
                          </a:prstTxWarp>
                          <a:noAutofit/>
                        </wps:bodyPr>
                      </wps:wsp>
                      <wps:wsp>
                        <wps:cNvPr id="1876" name="Textbox 1876"/>
                        <wps:cNvSpPr txBox="1"/>
                        <wps:spPr>
                          <a:xfrm>
                            <a:off x="1930907" y="476121"/>
                            <a:ext cx="419734" cy="346075"/>
                          </a:xfrm>
                          <a:prstGeom prst="rect">
                            <a:avLst/>
                          </a:prstGeom>
                        </wps:spPr>
                        <wps:txbx>
                          <w:txbxContent>
                            <w:p>
                              <w:pPr>
                                <w:spacing w:line="254" w:lineRule="auto" w:before="3"/>
                                <w:ind w:left="0" w:right="15" w:firstLine="0"/>
                                <w:jc w:val="left"/>
                                <w:rPr>
                                  <w:rFonts w:ascii="Verdana" w:hAnsi="Verdana"/>
                                  <w:sz w:val="21"/>
                                </w:rPr>
                              </w:pPr>
                              <w:r>
                                <w:rPr>
                                  <w:rFonts w:ascii="Verdana" w:hAnsi="Verdana"/>
                                  <w:spacing w:val="-2"/>
                                  <w:sz w:val="21"/>
                                </w:rPr>
                                <w:t>Стена </w:t>
                              </w:r>
                              <w:r>
                                <w:rPr>
                                  <w:rFonts w:ascii="Verdana" w:hAnsi="Verdana"/>
                                  <w:spacing w:val="-4"/>
                                  <w:w w:val="85"/>
                                  <w:sz w:val="21"/>
                                </w:rPr>
                                <w:t>здания</w:t>
                              </w:r>
                            </w:p>
                          </w:txbxContent>
                        </wps:txbx>
                        <wps:bodyPr wrap="square" lIns="0" tIns="0" rIns="0" bIns="0" rtlCol="0">
                          <a:noAutofit/>
                        </wps:bodyPr>
                      </wps:wsp>
                      <wps:wsp>
                        <wps:cNvPr id="1877" name="Textbox 1877"/>
                        <wps:cNvSpPr txBox="1"/>
                        <wps:spPr>
                          <a:xfrm>
                            <a:off x="4006596" y="977764"/>
                            <a:ext cx="93980" cy="156210"/>
                          </a:xfrm>
                          <a:prstGeom prst="rect">
                            <a:avLst/>
                          </a:prstGeom>
                        </wps:spPr>
                        <wps:txbx>
                          <w:txbxContent>
                            <w:p>
                              <w:pPr>
                                <w:spacing w:before="3"/>
                                <w:ind w:left="0" w:right="0" w:firstLine="0"/>
                                <w:jc w:val="left"/>
                                <w:rPr>
                                  <w:rFonts w:ascii="Tahoma"/>
                                  <w:sz w:val="19"/>
                                </w:rPr>
                              </w:pPr>
                              <w:r>
                                <w:rPr>
                                  <w:rFonts w:ascii="Tahoma"/>
                                  <w:spacing w:val="-10"/>
                                  <w:sz w:val="19"/>
                                </w:rPr>
                                <w:t>H</w:t>
                              </w:r>
                            </w:p>
                          </w:txbxContent>
                        </wps:txbx>
                        <wps:bodyPr wrap="square" lIns="0" tIns="0" rIns="0" bIns="0" rtlCol="0">
                          <a:noAutofit/>
                        </wps:bodyPr>
                      </wps:wsp>
                      <wps:wsp>
                        <wps:cNvPr id="1878" name="Textbox 1878"/>
                        <wps:cNvSpPr txBox="1"/>
                        <wps:spPr>
                          <a:xfrm>
                            <a:off x="3552444" y="1669304"/>
                            <a:ext cx="527685" cy="326390"/>
                          </a:xfrm>
                          <a:prstGeom prst="rect">
                            <a:avLst/>
                          </a:prstGeom>
                        </wps:spPr>
                        <wps:txbx>
                          <w:txbxContent>
                            <w:p>
                              <w:pPr>
                                <w:spacing w:line="204" w:lineRule="auto" w:before="36"/>
                                <w:ind w:left="0" w:right="16" w:firstLine="0"/>
                                <w:jc w:val="left"/>
                                <w:rPr>
                                  <w:rFonts w:ascii="Verdana" w:hAnsi="Verdana"/>
                                  <w:sz w:val="22"/>
                                </w:rPr>
                              </w:pPr>
                              <w:r>
                                <w:rPr>
                                  <w:rFonts w:ascii="Verdana" w:hAnsi="Verdana"/>
                                  <w:spacing w:val="-4"/>
                                  <w:w w:val="85"/>
                                  <w:sz w:val="22"/>
                                </w:rPr>
                                <w:t>Опасная </w:t>
                              </w:r>
                              <w:r>
                                <w:rPr>
                                  <w:rFonts w:ascii="Verdana" w:hAnsi="Verdana"/>
                                  <w:spacing w:val="-4"/>
                                  <w:sz w:val="22"/>
                                </w:rPr>
                                <w:t>зона</w:t>
                              </w:r>
                            </w:p>
                          </w:txbxContent>
                        </wps:txbx>
                        <wps:bodyPr wrap="square" lIns="0" tIns="0" rIns="0" bIns="0" rtlCol="0">
                          <a:noAutofit/>
                        </wps:bodyPr>
                      </wps:wsp>
                      <wps:wsp>
                        <wps:cNvPr id="1879" name="Textbox 1879"/>
                        <wps:cNvSpPr txBox="1"/>
                        <wps:spPr>
                          <a:xfrm>
                            <a:off x="4305300" y="2512076"/>
                            <a:ext cx="521970" cy="469900"/>
                          </a:xfrm>
                          <a:prstGeom prst="rect">
                            <a:avLst/>
                          </a:prstGeom>
                        </wps:spPr>
                        <wps:txbx>
                          <w:txbxContent>
                            <w:p>
                              <w:pPr>
                                <w:spacing w:line="204" w:lineRule="auto" w:before="36"/>
                                <w:ind w:left="0" w:right="18" w:firstLine="0"/>
                                <w:jc w:val="both"/>
                                <w:rPr>
                                  <w:rFonts w:ascii="Verdana" w:hAnsi="Verdana"/>
                                  <w:sz w:val="22"/>
                                </w:rPr>
                              </w:pPr>
                              <w:r>
                                <w:rPr>
                                  <w:rFonts w:ascii="Verdana" w:hAnsi="Verdana"/>
                                  <w:spacing w:val="-2"/>
                                  <w:w w:val="85"/>
                                  <w:sz w:val="22"/>
                                </w:rPr>
                                <w:t>Граница опасной </w:t>
                              </w:r>
                              <w:r>
                                <w:rPr>
                                  <w:rFonts w:ascii="Verdana" w:hAnsi="Verdana"/>
                                  <w:spacing w:val="-4"/>
                                  <w:w w:val="95"/>
                                  <w:sz w:val="22"/>
                                </w:rPr>
                                <w:t>зоны</w:t>
                              </w:r>
                            </w:p>
                          </w:txbxContent>
                        </wps:txbx>
                        <wps:bodyPr wrap="square" lIns="0" tIns="0" rIns="0" bIns="0" rtlCol="0">
                          <a:noAutofit/>
                        </wps:bodyPr>
                      </wps:wsp>
                      <wps:wsp>
                        <wps:cNvPr id="1880" name="Textbox 1880"/>
                        <wps:cNvSpPr txBox="1"/>
                        <wps:spPr>
                          <a:xfrm>
                            <a:off x="3081527" y="3093653"/>
                            <a:ext cx="262890" cy="114935"/>
                          </a:xfrm>
                          <a:prstGeom prst="rect">
                            <a:avLst/>
                          </a:prstGeom>
                        </wps:spPr>
                        <wps:txbx>
                          <w:txbxContent>
                            <w:p>
                              <w:pPr>
                                <w:spacing w:before="1"/>
                                <w:ind w:left="0" w:right="0" w:firstLine="0"/>
                                <w:jc w:val="left"/>
                                <w:rPr>
                                  <w:rFonts w:ascii="Verdana" w:hAnsi="Verdana"/>
                                  <w:sz w:val="14"/>
                                </w:rPr>
                              </w:pPr>
                              <w:r>
                                <w:rPr>
                                  <w:rFonts w:ascii="Tahoma" w:hAnsi="Tahoma"/>
                                  <w:spacing w:val="-4"/>
                                  <w:w w:val="90"/>
                                  <w:sz w:val="14"/>
                                </w:rPr>
                                <w:t>L</w:t>
                              </w:r>
                              <w:r>
                                <w:rPr>
                                  <w:rFonts w:ascii="Verdana" w:hAnsi="Verdana"/>
                                  <w:spacing w:val="-4"/>
                                  <w:w w:val="90"/>
                                  <w:sz w:val="14"/>
                                </w:rPr>
                                <w:t>груза</w:t>
                              </w:r>
                            </w:p>
                          </w:txbxContent>
                        </wps:txbx>
                        <wps:bodyPr wrap="square" lIns="0" tIns="0" rIns="0" bIns="0" rtlCol="0">
                          <a:noAutofit/>
                        </wps:bodyPr>
                      </wps:wsp>
                    </wpg:wgp>
                  </a:graphicData>
                </a:graphic>
              </wp:inline>
            </w:drawing>
          </mc:Choice>
          <mc:Fallback>
            <w:pict>
              <v:group style="width:484.8pt;height:277.6pt;mso-position-horizontal-relative:char;mso-position-vertical-relative:line" id="docshapegroup1059" coordorigin="0,0" coordsize="9696,5552">
                <v:rect style="position:absolute;left:0;top:0;width:9696;height:20" id="docshape1060" filled="true" fillcolor="#00467d" stroked="false">
                  <v:fill type="solid"/>
                </v:rect>
                <v:rect style="position:absolute;left:1520;top:557;width:2843;height:4747" id="docshape1061" filled="false" stroked="true" strokeweight="1.5pt" strokecolor="#000000">
                  <v:stroke dashstyle="solid"/>
                </v:rect>
                <v:rect style="position:absolute;left:3065;top:1564;width:877;height:2981" id="docshape1062" filled="true" fillcolor="#595339" stroked="false">
                  <v:fill type="solid"/>
                </v:rect>
                <v:rect style="position:absolute;left:3065;top:1564;width:877;height:2981" id="docshape1063" filled="false" stroked="true" strokeweight="1.5pt" strokecolor="#000000">
                  <v:stroke dashstyle="solid"/>
                </v:rect>
                <v:line style="position:absolute" from="3504,1564" to="3504,4545" stroked="true" strokeweight="1.5pt" strokecolor="#000000">
                  <v:stroke dashstyle="solid"/>
                </v:line>
                <v:line style="position:absolute" from="3065,3054" to="3942,3054" stroked="true" strokeweight="1.5pt" strokecolor="#000000">
                  <v:stroke dashstyle="solid"/>
                </v:line>
                <v:line style="position:absolute" from="3065,2280" to="3942,2280" stroked="true" strokeweight="1.5pt" strokecolor="#000000">
                  <v:stroke dashstyle="solid"/>
                </v:line>
                <v:line style="position:absolute" from="3065,3844" to="3942,3844" stroked="true" strokeweight="1.5pt" strokecolor="#000000">
                  <v:stroke dashstyle="solid"/>
                </v:line>
                <v:rect style="position:absolute;left:1778;top:1564;width:877;height:2981" id="docshape1064" filled="true" fillcolor="#595339" stroked="false">
                  <v:fill type="solid"/>
                </v:rect>
                <v:rect style="position:absolute;left:1778;top:1564;width:877;height:2981" id="docshape1065" filled="false" stroked="true" strokeweight="1.5pt" strokecolor="#000000">
                  <v:stroke dashstyle="solid"/>
                </v:rect>
                <v:line style="position:absolute" from="2217,1564" to="2217,4545" stroked="true" strokeweight="1.5pt" strokecolor="#000000">
                  <v:stroke dashstyle="solid"/>
                </v:line>
                <v:line style="position:absolute" from="1778,3054" to="2655,3054" stroked="true" strokeweight="1.5pt" strokecolor="#000000">
                  <v:stroke dashstyle="solid"/>
                </v:line>
                <v:line style="position:absolute" from="1778,2280" to="2655,2280" stroked="true" strokeweight="1.5pt" strokecolor="#000000">
                  <v:stroke dashstyle="solid"/>
                </v:line>
                <v:line style="position:absolute" from="1778,3844" to="2655,3844" stroked="true" strokeweight="1.5pt" strokecolor="#000000">
                  <v:stroke dashstyle="solid"/>
                </v:line>
                <v:rect style="position:absolute;left:1520;top:49;width:808;height:508" id="docshape1066" filled="false" stroked="true" strokeweight="1.5pt" strokecolor="#000000">
                  <v:stroke dashstyle="solid"/>
                </v:rect>
                <v:rect style="position:absolute;left:4085;top:131;width:277;height:407" id="docshape1067" filled="true" fillcolor="#595339" stroked="false">
                  <v:fill type="solid"/>
                </v:rect>
                <v:rect style="position:absolute;left:4085;top:131;width:277;height:407" id="docshape1068" filled="false" stroked="true" strokeweight="1.5pt" strokecolor="#000000">
                  <v:stroke dashstyle="solid"/>
                </v:rect>
                <v:line style="position:absolute" from="1520,5046" to="4363,5046" stroked="true" strokeweight="1.5pt" strokecolor="#000000">
                  <v:stroke dashstyle="solid"/>
                </v:line>
                <v:shape style="position:absolute;left:4362;top:208;width:1925;height:5093" type="#_x0000_t75" id="docshape1069" stroked="false">
                  <v:imagedata r:id="rId157" o:title=""/>
                </v:shape>
                <v:shape style="position:absolute;left:4362;top:208;width:1925;height:5093" id="docshape1070" coordorigin="4363,208" coordsize="1925,5093" path="m4363,5301l4363,208,6287,5301,4363,5301xe" filled="false" stroked="true" strokeweight="1.5pt" strokecolor="#000000">
                  <v:path arrowok="t"/>
                  <v:stroke dashstyle="solid"/>
                </v:shape>
                <v:line style="position:absolute" from="4303,131" to="6671,131" stroked="true" strokeweight="1.5pt" strokecolor="#000000">
                  <v:stroke dashstyle="solid"/>
                </v:line>
                <v:line style="position:absolute" from="4363,5305" to="6731,5305" stroked="true" strokeweight="1.5pt" strokecolor="#000000">
                  <v:stroke dashstyle="solid"/>
                </v:line>
                <v:line style="position:absolute" from="6540,245" to="6540,5204" stroked="true" strokeweight="1.5pt" strokecolor="#000000">
                  <v:stroke dashstyle="solid"/>
                </v:line>
                <v:shape style="position:absolute;left:6479;top:145;width:120;height:5159" id="docshape1071" coordorigin="6480,145" coordsize="120,5159" path="m6600,5184l6480,5184,6540,5304,6600,5184xm6600,265l6540,145,6480,265,6600,265xe" filled="true" fillcolor="#000000" stroked="false">
                  <v:path arrowok="t"/>
                  <v:fill type="solid"/>
                </v:shape>
                <v:rect style="position:absolute;left:4640;top:4234;width:908;height:288" id="docshape1072" filled="true" fillcolor="#595339" stroked="false">
                  <v:fill type="solid"/>
                </v:rect>
                <v:rect style="position:absolute;left:4640;top:4234;width:908;height:288" id="docshape1073" filled="false" stroked="true" strokeweight="1.5pt" strokecolor="#000000">
                  <v:stroke dashstyle="solid"/>
                </v:rect>
                <v:line style="position:absolute" from="4740,4641" to="5440,4641" stroked="true" strokeweight="1.5pt" strokecolor="#000000">
                  <v:stroke dashstyle="solid"/>
                </v:line>
                <v:shape style="position:absolute;left:4640;top:4581;width:901;height:120" id="docshape1074" coordorigin="4640,4581" coordsize="901,120" path="m4760,4581l4640,4641,4760,4701,4760,4581xm5540,4641l5420,4581,5420,4701,5540,4641xe" filled="true" fillcolor="#000000" stroked="false">
                  <v:path arrowok="t"/>
                  <v:fill type="solid"/>
                </v:shape>
                <v:rect style="position:absolute;left:4693;top:4718;width:794;height:391" id="docshape1075" filled="true" fillcolor="#ffffff" stroked="false">
                  <v:fill type="solid"/>
                </v:rect>
                <v:line style="position:absolute" from="4640,4378" to="4640,4819" stroked="true" strokeweight="1.5pt" strokecolor="#000000">
                  <v:stroke dashstyle="solid"/>
                </v:line>
                <v:line style="position:absolute" from="5549,4377" to="5549,4818" stroked="true" strokeweight="1.5pt" strokecolor="#000000">
                  <v:stroke dashstyle="solid"/>
                </v:line>
                <v:line style="position:absolute" from="6290,5299" to="6290,5552" stroked="true" strokeweight="1.5pt" strokecolor="#000000">
                  <v:stroke dashstyle="solid"/>
                </v:line>
                <v:line style="position:absolute" from="5370,5411" to="6191,5411" stroked="true" strokeweight="1.5pt" strokecolor="#000000">
                  <v:stroke dashstyle="solid"/>
                </v:line>
                <v:shape style="position:absolute;left:5270;top:5351;width:1021;height:120" id="docshape1076" coordorigin="5270,5351" coordsize="1021,120" path="m5390,5351l5270,5411,5390,5471,5390,5351xm6291,5411l6171,5351,6171,5471,6291,5411xe" filled="true" fillcolor="#000000" stroked="false">
                  <v:path arrowok="t"/>
                  <v:fill type="solid"/>
                </v:shape>
                <v:line style="position:absolute" from="4461,5406" to="5161,5406" stroked="true" strokeweight="1.5pt" strokecolor="#000000">
                  <v:stroke dashstyle="solid"/>
                </v:line>
                <v:shape style="position:absolute;left:4360;top:5345;width:901;height:120" id="docshape1077" coordorigin="4361,5346" coordsize="901,120" path="m4481,5346l4361,5406,4481,5466,4481,5346xm5261,5406l5141,5346,5141,5466,5261,5406xe" filled="true" fillcolor="#000000" stroked="false">
                  <v:path arrowok="t"/>
                  <v:fill type="solid"/>
                </v:shape>
                <v:line style="position:absolute" from="4361,5299" to="4361,5552" stroked="true" strokeweight="1.5pt" strokecolor="#000000">
                  <v:stroke dashstyle="solid"/>
                </v:line>
                <v:line style="position:absolute" from="5264,5299" to="5264,5552" stroked="true" strokeweight="1.5pt" strokecolor="#000000">
                  <v:stroke dashstyle="solid"/>
                </v:line>
                <v:line style="position:absolute" from="3875,988" to="4265,988" stroked="true" strokeweight="1.5pt" strokecolor="#000000">
                  <v:stroke dashstyle="solid"/>
                </v:line>
                <v:shape style="position:absolute;left:4245;top:928;width:120;height:120" id="docshape1078" coordorigin="4245,928" coordsize="120,120" path="m4245,928l4245,1048,4365,988,4245,928xe" filled="true" fillcolor="#000000" stroked="false">
                  <v:path arrowok="t"/>
                  <v:fill type="solid"/>
                </v:shape>
                <v:line style="position:absolute" from="5436,3880" to="5915,3158" stroked="true" strokeweight="1.5pt" strokecolor="#000000">
                  <v:stroke dashstyle="solid"/>
                </v:line>
                <v:line style="position:absolute" from="6297,5297" to="6699,4641" stroked="true" strokeweight="1.5pt" strokecolor="#000000">
                  <v:stroke dashstyle="solid"/>
                </v:line>
                <v:shape style="position:absolute;left:4361;top:493;width:202;height:1170" id="docshape1079" coordorigin="4361,493" coordsize="202,1170" path="m4361,493l4418,545,4453,633,4469,691,4484,758,4499,833,4511,915,4523,1005,4534,1102,4542,1204,4550,1312,4556,1425,4560,1542,4562,1663e" filled="false" stroked="true" strokeweight="1.5pt" strokecolor="#000000">
                  <v:path arrowok="t"/>
                  <v:stroke dashstyle="solid"/>
                </v:shape>
                <v:shape style="position:absolute;left:4502;top:1642;width:120;height:121" id="docshape1080" coordorigin="4502,1643" coordsize="120,121" path="m4622,1643l4502,1643,4563,1763,4622,1643xe" filled="true" fillcolor="#000000" stroked="false">
                  <v:path arrowok="t"/>
                  <v:fill type="solid"/>
                </v:shape>
                <v:shape style="position:absolute;left:3040;top:749;width:661;height:545" type="#_x0000_t202" id="docshape1081" filled="false" stroked="false">
                  <v:textbox inset="0,0,0,0">
                    <w:txbxContent>
                      <w:p>
                        <w:pPr>
                          <w:spacing w:line="254" w:lineRule="auto" w:before="3"/>
                          <w:ind w:left="0" w:right="15" w:firstLine="0"/>
                          <w:jc w:val="left"/>
                          <w:rPr>
                            <w:rFonts w:ascii="Verdana" w:hAnsi="Verdana"/>
                            <w:sz w:val="21"/>
                          </w:rPr>
                        </w:pPr>
                        <w:r>
                          <w:rPr>
                            <w:rFonts w:ascii="Verdana" w:hAnsi="Verdana"/>
                            <w:spacing w:val="-2"/>
                            <w:sz w:val="21"/>
                          </w:rPr>
                          <w:t>Стена </w:t>
                        </w:r>
                        <w:r>
                          <w:rPr>
                            <w:rFonts w:ascii="Verdana" w:hAnsi="Verdana"/>
                            <w:spacing w:val="-4"/>
                            <w:w w:val="85"/>
                            <w:sz w:val="21"/>
                          </w:rPr>
                          <w:t>здания</w:t>
                        </w:r>
                      </w:p>
                    </w:txbxContent>
                  </v:textbox>
                  <w10:wrap type="none"/>
                </v:shape>
                <v:shape style="position:absolute;left:6309;top:1539;width:148;height:246" type="#_x0000_t202" id="docshape1082" filled="false" stroked="false">
                  <v:textbox inset="0,0,0,0">
                    <w:txbxContent>
                      <w:p>
                        <w:pPr>
                          <w:spacing w:before="3"/>
                          <w:ind w:left="0" w:right="0" w:firstLine="0"/>
                          <w:jc w:val="left"/>
                          <w:rPr>
                            <w:rFonts w:ascii="Tahoma"/>
                            <w:sz w:val="19"/>
                          </w:rPr>
                        </w:pPr>
                        <w:r>
                          <w:rPr>
                            <w:rFonts w:ascii="Tahoma"/>
                            <w:spacing w:val="-10"/>
                            <w:sz w:val="19"/>
                          </w:rPr>
                          <w:t>H</w:t>
                        </w:r>
                      </w:p>
                    </w:txbxContent>
                  </v:textbox>
                  <w10:wrap type="none"/>
                </v:shape>
                <v:shape style="position:absolute;left:5594;top:2628;width:831;height:514" type="#_x0000_t202" id="docshape1083" filled="false" stroked="false">
                  <v:textbox inset="0,0,0,0">
                    <w:txbxContent>
                      <w:p>
                        <w:pPr>
                          <w:spacing w:line="204" w:lineRule="auto" w:before="36"/>
                          <w:ind w:left="0" w:right="16" w:firstLine="0"/>
                          <w:jc w:val="left"/>
                          <w:rPr>
                            <w:rFonts w:ascii="Verdana" w:hAnsi="Verdana"/>
                            <w:sz w:val="22"/>
                          </w:rPr>
                        </w:pPr>
                        <w:r>
                          <w:rPr>
                            <w:rFonts w:ascii="Verdana" w:hAnsi="Verdana"/>
                            <w:spacing w:val="-4"/>
                            <w:w w:val="85"/>
                            <w:sz w:val="22"/>
                          </w:rPr>
                          <w:t>Опасная </w:t>
                        </w:r>
                        <w:r>
                          <w:rPr>
                            <w:rFonts w:ascii="Verdana" w:hAnsi="Verdana"/>
                            <w:spacing w:val="-4"/>
                            <w:sz w:val="22"/>
                          </w:rPr>
                          <w:t>зона</w:t>
                        </w:r>
                      </w:p>
                    </w:txbxContent>
                  </v:textbox>
                  <w10:wrap type="none"/>
                </v:shape>
                <v:shape style="position:absolute;left:6780;top:3956;width:822;height:740" type="#_x0000_t202" id="docshape1084" filled="false" stroked="false">
                  <v:textbox inset="0,0,0,0">
                    <w:txbxContent>
                      <w:p>
                        <w:pPr>
                          <w:spacing w:line="204" w:lineRule="auto" w:before="36"/>
                          <w:ind w:left="0" w:right="18" w:firstLine="0"/>
                          <w:jc w:val="both"/>
                          <w:rPr>
                            <w:rFonts w:ascii="Verdana" w:hAnsi="Verdana"/>
                            <w:sz w:val="22"/>
                          </w:rPr>
                        </w:pPr>
                        <w:r>
                          <w:rPr>
                            <w:rFonts w:ascii="Verdana" w:hAnsi="Verdana"/>
                            <w:spacing w:val="-2"/>
                            <w:w w:val="85"/>
                            <w:sz w:val="22"/>
                          </w:rPr>
                          <w:t>Граница опасной </w:t>
                        </w:r>
                        <w:r>
                          <w:rPr>
                            <w:rFonts w:ascii="Verdana" w:hAnsi="Verdana"/>
                            <w:spacing w:val="-4"/>
                            <w:w w:val="95"/>
                            <w:sz w:val="22"/>
                          </w:rPr>
                          <w:t>зоны</w:t>
                        </w:r>
                      </w:p>
                    </w:txbxContent>
                  </v:textbox>
                  <w10:wrap type="none"/>
                </v:shape>
                <v:shape style="position:absolute;left:4852;top:4871;width:414;height:181" type="#_x0000_t202" id="docshape1085" filled="false" stroked="false">
                  <v:textbox inset="0,0,0,0">
                    <w:txbxContent>
                      <w:p>
                        <w:pPr>
                          <w:spacing w:before="1"/>
                          <w:ind w:left="0" w:right="0" w:firstLine="0"/>
                          <w:jc w:val="left"/>
                          <w:rPr>
                            <w:rFonts w:ascii="Verdana" w:hAnsi="Verdana"/>
                            <w:sz w:val="14"/>
                          </w:rPr>
                        </w:pPr>
                        <w:r>
                          <w:rPr>
                            <w:rFonts w:ascii="Tahoma" w:hAnsi="Tahoma"/>
                            <w:spacing w:val="-4"/>
                            <w:w w:val="90"/>
                            <w:sz w:val="14"/>
                          </w:rPr>
                          <w:t>L</w:t>
                        </w:r>
                        <w:r>
                          <w:rPr>
                            <w:rFonts w:ascii="Verdana" w:hAnsi="Verdana"/>
                            <w:spacing w:val="-4"/>
                            <w:w w:val="90"/>
                            <w:sz w:val="14"/>
                          </w:rPr>
                          <w:t>груза</w:t>
                        </w:r>
                      </w:p>
                    </w:txbxContent>
                  </v:textbox>
                  <w10:wrap type="none"/>
                </v:shape>
              </v:group>
            </w:pict>
          </mc:Fallback>
        </mc:AlternateContent>
      </w:r>
      <w:r>
        <w:rPr>
          <w:sz w:val="20"/>
        </w:rPr>
      </w:r>
    </w:p>
    <w:p>
      <w:pPr>
        <w:tabs>
          <w:tab w:pos="1825" w:val="left" w:leader="none"/>
        </w:tabs>
        <w:spacing w:before="0"/>
        <w:ind w:left="682" w:right="0" w:firstLine="0"/>
        <w:jc w:val="center"/>
        <w:rPr>
          <w:rFonts w:ascii="Tahoma" w:hAnsi="Tahoma"/>
          <w:sz w:val="14"/>
        </w:rPr>
      </w:pPr>
      <w:r>
        <w:rPr>
          <w:rFonts w:ascii="Tahoma" w:hAnsi="Tahoma"/>
          <w:spacing w:val="-2"/>
          <w:sz w:val="14"/>
        </w:rPr>
        <w:t>L</w:t>
      </w:r>
      <w:r>
        <w:rPr>
          <w:rFonts w:ascii="Verdana" w:hAnsi="Verdana"/>
          <w:spacing w:val="-2"/>
          <w:sz w:val="14"/>
        </w:rPr>
        <w:t>груза</w:t>
      </w:r>
      <w:r>
        <w:rPr>
          <w:sz w:val="14"/>
        </w:rPr>
        <w:tab/>
      </w:r>
      <w:r>
        <w:rPr>
          <w:rFonts w:ascii="Tahoma" w:hAnsi="Tahoma"/>
          <w:spacing w:val="-10"/>
          <w:position w:val="1"/>
          <w:sz w:val="14"/>
        </w:rPr>
        <w:t>x</w:t>
      </w:r>
    </w:p>
    <w:p>
      <w:pPr>
        <w:pStyle w:val="BodyText"/>
        <w:spacing w:line="360" w:lineRule="auto" w:before="124"/>
        <w:ind w:left="3785" w:right="275" w:hanging="3461"/>
        <w:jc w:val="left"/>
      </w:pPr>
      <w:r>
        <w:rPr/>
        <w:t>Рисунок</w:t>
      </w:r>
      <w:r>
        <w:rPr>
          <w:spacing w:val="-2"/>
        </w:rPr>
        <w:t> </w:t>
      </w:r>
      <w:r>
        <w:rPr/>
        <w:t>2.42</w:t>
      </w:r>
      <w:r>
        <w:rPr>
          <w:spacing w:val="-3"/>
        </w:rPr>
        <w:t> </w:t>
      </w:r>
      <w:r>
        <w:rPr/>
        <w:t>–</w:t>
      </w:r>
      <w:r>
        <w:rPr>
          <w:spacing w:val="-3"/>
        </w:rPr>
        <w:t> </w:t>
      </w:r>
      <w:r>
        <w:rPr/>
        <w:t>Границы</w:t>
      </w:r>
      <w:r>
        <w:rPr>
          <w:spacing w:val="-4"/>
        </w:rPr>
        <w:t> </w:t>
      </w:r>
      <w:r>
        <w:rPr/>
        <w:t>опасной</w:t>
      </w:r>
      <w:r>
        <w:rPr>
          <w:spacing w:val="-2"/>
        </w:rPr>
        <w:t> </w:t>
      </w:r>
      <w:r>
        <w:rPr/>
        <w:t>зоны</w:t>
      </w:r>
      <w:r>
        <w:rPr>
          <w:spacing w:val="-4"/>
        </w:rPr>
        <w:t> </w:t>
      </w:r>
      <w:r>
        <w:rPr/>
        <w:t>в</w:t>
      </w:r>
      <w:r>
        <w:rPr>
          <w:spacing w:val="-4"/>
        </w:rPr>
        <w:t> </w:t>
      </w:r>
      <w:r>
        <w:rPr/>
        <w:t>местах</w:t>
      </w:r>
      <w:r>
        <w:rPr>
          <w:spacing w:val="-1"/>
        </w:rPr>
        <w:t> </w:t>
      </w:r>
      <w:r>
        <w:rPr/>
        <w:t>возможного</w:t>
      </w:r>
      <w:r>
        <w:rPr>
          <w:spacing w:val="-6"/>
        </w:rPr>
        <w:t> </w:t>
      </w:r>
      <w:r>
        <w:rPr/>
        <w:t>падения</w:t>
      </w:r>
      <w:r>
        <w:rPr>
          <w:spacing w:val="-6"/>
        </w:rPr>
        <w:t> </w:t>
      </w:r>
      <w:r>
        <w:rPr/>
        <w:t>предметов</w:t>
      </w:r>
      <w:r>
        <w:rPr>
          <w:spacing w:val="-4"/>
        </w:rPr>
        <w:t> </w:t>
      </w:r>
      <w:r>
        <w:rPr/>
        <w:t>при</w:t>
      </w:r>
      <w:r>
        <w:rPr>
          <w:spacing w:val="-2"/>
        </w:rPr>
        <w:t> </w:t>
      </w:r>
      <w:r>
        <w:rPr/>
        <w:t>работах на зданиях, сооружениях</w:t>
      </w:r>
    </w:p>
    <w:p>
      <w:pPr>
        <w:pStyle w:val="BodyText"/>
        <w:spacing w:before="137"/>
        <w:ind w:left="0" w:firstLine="0"/>
        <w:jc w:val="left"/>
      </w:pPr>
    </w:p>
    <w:p>
      <w:pPr>
        <w:pStyle w:val="BodyText"/>
        <w:spacing w:line="360" w:lineRule="auto" w:after="6"/>
        <w:ind w:firstLine="0"/>
        <w:jc w:val="left"/>
      </w:pPr>
      <w:r>
        <w:rPr/>
        <w:t>Таблица</w:t>
      </w:r>
      <w:r>
        <w:rPr>
          <w:spacing w:val="36"/>
        </w:rPr>
        <w:t> </w:t>
      </w:r>
      <w:r>
        <w:rPr/>
        <w:t>2.21</w:t>
      </w:r>
      <w:r>
        <w:rPr>
          <w:spacing w:val="37"/>
        </w:rPr>
        <w:t> </w:t>
      </w:r>
      <w:r>
        <w:rPr/>
        <w:t>–</w:t>
      </w:r>
      <w:r>
        <w:rPr>
          <w:spacing w:val="35"/>
        </w:rPr>
        <w:t> </w:t>
      </w:r>
      <w:r>
        <w:rPr/>
        <w:t>Границы</w:t>
      </w:r>
      <w:r>
        <w:rPr>
          <w:spacing w:val="37"/>
        </w:rPr>
        <w:t> </w:t>
      </w:r>
      <w:r>
        <w:rPr/>
        <w:t>опасной</w:t>
      </w:r>
      <w:r>
        <w:rPr>
          <w:spacing w:val="36"/>
        </w:rPr>
        <w:t> </w:t>
      </w:r>
      <w:r>
        <w:rPr/>
        <w:t>зоны</w:t>
      </w:r>
      <w:r>
        <w:rPr>
          <w:spacing w:val="34"/>
        </w:rPr>
        <w:t> </w:t>
      </w:r>
      <w:r>
        <w:rPr/>
        <w:t>поражения</w:t>
      </w:r>
      <w:r>
        <w:rPr>
          <w:spacing w:val="37"/>
        </w:rPr>
        <w:t> </w:t>
      </w:r>
      <w:r>
        <w:rPr/>
        <w:t>электрическим</w:t>
      </w:r>
      <w:r>
        <w:rPr>
          <w:spacing w:val="37"/>
        </w:rPr>
        <w:t> </w:t>
      </w:r>
      <w:r>
        <w:rPr/>
        <w:t>током</w:t>
      </w:r>
      <w:r>
        <w:rPr>
          <w:spacing w:val="37"/>
        </w:rPr>
        <w:t> </w:t>
      </w:r>
      <w:r>
        <w:rPr/>
        <w:t>в</w:t>
      </w:r>
      <w:r>
        <w:rPr>
          <w:spacing w:val="37"/>
        </w:rPr>
        <w:t> </w:t>
      </w:r>
      <w:r>
        <w:rPr/>
        <w:t>зависимости</w:t>
      </w:r>
      <w:r>
        <w:rPr>
          <w:spacing w:val="36"/>
        </w:rPr>
        <w:t> </w:t>
      </w:r>
      <w:r>
        <w:rPr/>
        <w:t>от напряжения в сети</w:t>
      </w:r>
    </w:p>
    <w:tbl>
      <w:tblPr>
        <w:tblW w:w="0" w:type="auto"/>
        <w:jc w:val="left"/>
        <w:tblInd w:w="2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05"/>
        <w:gridCol w:w="7224"/>
      </w:tblGrid>
      <w:tr>
        <w:trPr>
          <w:trHeight w:val="1283" w:hRule="atLeast"/>
        </w:trPr>
        <w:tc>
          <w:tcPr>
            <w:tcW w:w="2405" w:type="dxa"/>
          </w:tcPr>
          <w:p>
            <w:pPr>
              <w:pStyle w:val="TableParagraph"/>
              <w:spacing w:before="51"/>
              <w:ind w:left="0"/>
              <w:rPr>
                <w:sz w:val="24"/>
              </w:rPr>
            </w:pPr>
          </w:p>
          <w:p>
            <w:pPr>
              <w:pStyle w:val="TableParagraph"/>
              <w:spacing w:line="276" w:lineRule="auto" w:before="0"/>
              <w:ind w:left="151"/>
              <w:rPr>
                <w:sz w:val="24"/>
              </w:rPr>
            </w:pPr>
            <w:r>
              <w:rPr>
                <w:sz w:val="24"/>
              </w:rPr>
              <w:t>Напряжение</w:t>
            </w:r>
            <w:r>
              <w:rPr>
                <w:spacing w:val="27"/>
                <w:sz w:val="24"/>
              </w:rPr>
              <w:t> </w:t>
            </w:r>
            <w:r>
              <w:rPr>
                <w:sz w:val="24"/>
              </w:rPr>
              <w:t>в</w:t>
            </w:r>
            <w:r>
              <w:rPr>
                <w:spacing w:val="28"/>
                <w:sz w:val="24"/>
              </w:rPr>
              <w:t> </w:t>
            </w:r>
            <w:r>
              <w:rPr>
                <w:sz w:val="24"/>
              </w:rPr>
              <w:t>сети, </w:t>
            </w:r>
            <w:r>
              <w:rPr>
                <w:spacing w:val="-6"/>
                <w:sz w:val="24"/>
              </w:rPr>
              <w:t>кВ</w:t>
            </w:r>
          </w:p>
        </w:tc>
        <w:tc>
          <w:tcPr>
            <w:tcW w:w="7224" w:type="dxa"/>
          </w:tcPr>
          <w:p>
            <w:pPr>
              <w:pStyle w:val="TableParagraph"/>
              <w:spacing w:line="276" w:lineRule="auto"/>
              <w:ind w:left="150" w:right="129"/>
              <w:jc w:val="both"/>
              <w:rPr>
                <w:sz w:val="24"/>
              </w:rPr>
            </w:pPr>
            <w:r>
              <w:rPr>
                <w:sz w:val="24"/>
              </w:rPr>
              <w:t>Расстояние, определяющее опасную зону поражения электрическим током от находящихся под напряжением элементов сети</w:t>
            </w:r>
            <w:r>
              <w:rPr>
                <w:spacing w:val="61"/>
                <w:sz w:val="24"/>
              </w:rPr>
              <w:t> </w:t>
            </w:r>
            <w:r>
              <w:rPr>
                <w:sz w:val="24"/>
              </w:rPr>
              <w:t>или</w:t>
            </w:r>
            <w:r>
              <w:rPr>
                <w:spacing w:val="61"/>
                <w:sz w:val="24"/>
              </w:rPr>
              <w:t> </w:t>
            </w:r>
            <w:r>
              <w:rPr>
                <w:sz w:val="24"/>
              </w:rPr>
              <w:t>от</w:t>
            </w:r>
            <w:r>
              <w:rPr>
                <w:spacing w:val="62"/>
                <w:sz w:val="24"/>
              </w:rPr>
              <w:t> </w:t>
            </w:r>
            <w:r>
              <w:rPr>
                <w:sz w:val="24"/>
              </w:rPr>
              <w:t>вертикальной</w:t>
            </w:r>
            <w:r>
              <w:rPr>
                <w:spacing w:val="61"/>
                <w:sz w:val="24"/>
              </w:rPr>
              <w:t> </w:t>
            </w:r>
            <w:r>
              <w:rPr>
                <w:sz w:val="24"/>
              </w:rPr>
              <w:t>плоскости,</w:t>
            </w:r>
            <w:r>
              <w:rPr>
                <w:spacing w:val="61"/>
                <w:sz w:val="24"/>
              </w:rPr>
              <w:t> </w:t>
            </w:r>
            <w:r>
              <w:rPr>
                <w:sz w:val="24"/>
              </w:rPr>
              <w:t>образуемой</w:t>
            </w:r>
            <w:r>
              <w:rPr>
                <w:spacing w:val="61"/>
                <w:sz w:val="24"/>
              </w:rPr>
              <w:t> </w:t>
            </w:r>
            <w:r>
              <w:rPr>
                <w:sz w:val="24"/>
              </w:rPr>
              <w:t>проекцией</w:t>
            </w:r>
            <w:r>
              <w:rPr>
                <w:spacing w:val="60"/>
                <w:sz w:val="24"/>
              </w:rPr>
              <w:t> </w:t>
            </w:r>
            <w:r>
              <w:rPr>
                <w:spacing w:val="-5"/>
                <w:sz w:val="24"/>
              </w:rPr>
              <w:t>на</w:t>
            </w:r>
          </w:p>
          <w:p>
            <w:pPr>
              <w:pStyle w:val="TableParagraph"/>
              <w:spacing w:before="1"/>
              <w:ind w:left="150"/>
              <w:jc w:val="both"/>
              <w:rPr>
                <w:sz w:val="24"/>
              </w:rPr>
            </w:pPr>
            <w:r>
              <w:rPr>
                <w:sz w:val="24"/>
              </w:rPr>
              <w:t>землю</w:t>
            </w:r>
            <w:r>
              <w:rPr>
                <w:spacing w:val="-2"/>
                <w:sz w:val="24"/>
              </w:rPr>
              <w:t> </w:t>
            </w:r>
            <w:r>
              <w:rPr>
                <w:sz w:val="24"/>
              </w:rPr>
              <w:t>ближайшего</w:t>
            </w:r>
            <w:r>
              <w:rPr>
                <w:spacing w:val="-2"/>
                <w:sz w:val="24"/>
              </w:rPr>
              <w:t> </w:t>
            </w:r>
            <w:r>
              <w:rPr>
                <w:sz w:val="24"/>
              </w:rPr>
              <w:t>провода</w:t>
            </w:r>
            <w:r>
              <w:rPr>
                <w:spacing w:val="-3"/>
                <w:sz w:val="24"/>
              </w:rPr>
              <w:t> </w:t>
            </w:r>
            <w:r>
              <w:rPr>
                <w:sz w:val="24"/>
              </w:rPr>
              <w:t>ЛЭП,</w:t>
            </w:r>
            <w:r>
              <w:rPr>
                <w:spacing w:val="-1"/>
                <w:sz w:val="24"/>
              </w:rPr>
              <w:t> </w:t>
            </w:r>
            <w:r>
              <w:rPr>
                <w:spacing w:val="-10"/>
                <w:sz w:val="24"/>
              </w:rPr>
              <w:t>м</w:t>
            </w:r>
          </w:p>
        </w:tc>
      </w:tr>
      <w:tr>
        <w:trPr>
          <w:trHeight w:val="525" w:hRule="atLeast"/>
        </w:trPr>
        <w:tc>
          <w:tcPr>
            <w:tcW w:w="2405" w:type="dxa"/>
          </w:tcPr>
          <w:p>
            <w:pPr>
              <w:pStyle w:val="TableParagraph"/>
              <w:spacing w:before="107"/>
              <w:ind w:left="150"/>
              <w:rPr>
                <w:sz w:val="24"/>
              </w:rPr>
            </w:pPr>
            <w:r>
              <w:rPr>
                <w:sz w:val="24"/>
              </w:rPr>
              <w:t>До</w:t>
            </w:r>
            <w:r>
              <w:rPr>
                <w:spacing w:val="-1"/>
                <w:sz w:val="24"/>
              </w:rPr>
              <w:t> </w:t>
            </w:r>
            <w:r>
              <w:rPr>
                <w:spacing w:val="-10"/>
                <w:sz w:val="24"/>
              </w:rPr>
              <w:t>1</w:t>
            </w:r>
          </w:p>
        </w:tc>
        <w:tc>
          <w:tcPr>
            <w:tcW w:w="7224" w:type="dxa"/>
          </w:tcPr>
          <w:p>
            <w:pPr>
              <w:pStyle w:val="TableParagraph"/>
              <w:spacing w:before="107"/>
              <w:ind w:left="150"/>
              <w:rPr>
                <w:sz w:val="24"/>
              </w:rPr>
            </w:pPr>
            <w:r>
              <w:rPr>
                <w:spacing w:val="-5"/>
                <w:sz w:val="24"/>
              </w:rPr>
              <w:t>1,5</w:t>
            </w:r>
          </w:p>
        </w:tc>
      </w:tr>
      <w:tr>
        <w:trPr>
          <w:trHeight w:val="525" w:hRule="atLeast"/>
        </w:trPr>
        <w:tc>
          <w:tcPr>
            <w:tcW w:w="2405" w:type="dxa"/>
          </w:tcPr>
          <w:p>
            <w:pPr>
              <w:pStyle w:val="TableParagraph"/>
              <w:spacing w:before="107"/>
              <w:ind w:left="150"/>
              <w:rPr>
                <w:sz w:val="24"/>
              </w:rPr>
            </w:pPr>
            <w:r>
              <w:rPr>
                <w:sz w:val="24"/>
              </w:rPr>
              <w:t>От</w:t>
            </w:r>
            <w:r>
              <w:rPr>
                <w:spacing w:val="-1"/>
                <w:sz w:val="24"/>
              </w:rPr>
              <w:t> </w:t>
            </w:r>
            <w:r>
              <w:rPr>
                <w:sz w:val="24"/>
              </w:rPr>
              <w:t>1 до </w:t>
            </w:r>
            <w:r>
              <w:rPr>
                <w:spacing w:val="-5"/>
                <w:sz w:val="24"/>
              </w:rPr>
              <w:t>20</w:t>
            </w:r>
          </w:p>
        </w:tc>
        <w:tc>
          <w:tcPr>
            <w:tcW w:w="7224" w:type="dxa"/>
          </w:tcPr>
          <w:p>
            <w:pPr>
              <w:pStyle w:val="TableParagraph"/>
              <w:spacing w:before="107"/>
              <w:ind w:left="150"/>
              <w:rPr>
                <w:sz w:val="24"/>
              </w:rPr>
            </w:pPr>
            <w:r>
              <w:rPr>
                <w:spacing w:val="-5"/>
                <w:sz w:val="24"/>
              </w:rPr>
              <w:t>2,0</w:t>
            </w:r>
          </w:p>
        </w:tc>
      </w:tr>
      <w:tr>
        <w:trPr>
          <w:trHeight w:val="525" w:hRule="atLeast"/>
        </w:trPr>
        <w:tc>
          <w:tcPr>
            <w:tcW w:w="2405" w:type="dxa"/>
          </w:tcPr>
          <w:p>
            <w:pPr>
              <w:pStyle w:val="TableParagraph"/>
              <w:spacing w:before="107"/>
              <w:ind w:left="150"/>
              <w:rPr>
                <w:sz w:val="24"/>
              </w:rPr>
            </w:pPr>
            <w:r>
              <w:rPr>
                <w:sz w:val="24"/>
              </w:rPr>
              <w:t>От</w:t>
            </w:r>
            <w:r>
              <w:rPr>
                <w:spacing w:val="-1"/>
                <w:sz w:val="24"/>
              </w:rPr>
              <w:t> </w:t>
            </w:r>
            <w:r>
              <w:rPr>
                <w:sz w:val="24"/>
              </w:rPr>
              <w:t>35 до </w:t>
            </w:r>
            <w:r>
              <w:rPr>
                <w:spacing w:val="-5"/>
                <w:sz w:val="24"/>
              </w:rPr>
              <w:t>110</w:t>
            </w:r>
          </w:p>
        </w:tc>
        <w:tc>
          <w:tcPr>
            <w:tcW w:w="7224" w:type="dxa"/>
          </w:tcPr>
          <w:p>
            <w:pPr>
              <w:pStyle w:val="TableParagraph"/>
              <w:spacing w:before="107"/>
              <w:ind w:left="150"/>
              <w:rPr>
                <w:sz w:val="24"/>
              </w:rPr>
            </w:pPr>
            <w:r>
              <w:rPr>
                <w:spacing w:val="-5"/>
                <w:sz w:val="24"/>
              </w:rPr>
              <w:t>4,0</w:t>
            </w:r>
          </w:p>
        </w:tc>
      </w:tr>
      <w:tr>
        <w:trPr>
          <w:trHeight w:val="525" w:hRule="atLeast"/>
        </w:trPr>
        <w:tc>
          <w:tcPr>
            <w:tcW w:w="2405" w:type="dxa"/>
          </w:tcPr>
          <w:p>
            <w:pPr>
              <w:pStyle w:val="TableParagraph"/>
              <w:spacing w:before="107"/>
              <w:ind w:left="150"/>
              <w:rPr>
                <w:sz w:val="24"/>
              </w:rPr>
            </w:pPr>
            <w:r>
              <w:rPr>
                <w:sz w:val="24"/>
              </w:rPr>
              <w:t>От</w:t>
            </w:r>
            <w:r>
              <w:rPr>
                <w:spacing w:val="-1"/>
                <w:sz w:val="24"/>
              </w:rPr>
              <w:t> </w:t>
            </w:r>
            <w:r>
              <w:rPr>
                <w:sz w:val="24"/>
              </w:rPr>
              <w:t>150 до </w:t>
            </w:r>
            <w:r>
              <w:rPr>
                <w:spacing w:val="-5"/>
                <w:sz w:val="24"/>
              </w:rPr>
              <w:t>220</w:t>
            </w:r>
          </w:p>
        </w:tc>
        <w:tc>
          <w:tcPr>
            <w:tcW w:w="7224" w:type="dxa"/>
          </w:tcPr>
          <w:p>
            <w:pPr>
              <w:pStyle w:val="TableParagraph"/>
              <w:spacing w:before="107"/>
              <w:ind w:left="150"/>
              <w:rPr>
                <w:sz w:val="24"/>
              </w:rPr>
            </w:pPr>
            <w:r>
              <w:rPr>
                <w:spacing w:val="-5"/>
                <w:sz w:val="24"/>
              </w:rPr>
              <w:t>5,0</w:t>
            </w:r>
          </w:p>
        </w:tc>
      </w:tr>
      <w:tr>
        <w:trPr>
          <w:trHeight w:val="525" w:hRule="atLeast"/>
        </w:trPr>
        <w:tc>
          <w:tcPr>
            <w:tcW w:w="2405" w:type="dxa"/>
          </w:tcPr>
          <w:p>
            <w:pPr>
              <w:pStyle w:val="TableParagraph"/>
              <w:spacing w:before="107"/>
              <w:ind w:left="150"/>
              <w:rPr>
                <w:sz w:val="24"/>
              </w:rPr>
            </w:pPr>
            <w:r>
              <w:rPr>
                <w:spacing w:val="-5"/>
                <w:sz w:val="24"/>
              </w:rPr>
              <w:t>330</w:t>
            </w:r>
          </w:p>
        </w:tc>
        <w:tc>
          <w:tcPr>
            <w:tcW w:w="7224" w:type="dxa"/>
          </w:tcPr>
          <w:p>
            <w:pPr>
              <w:pStyle w:val="TableParagraph"/>
              <w:spacing w:before="107"/>
              <w:ind w:left="150"/>
              <w:rPr>
                <w:sz w:val="24"/>
              </w:rPr>
            </w:pPr>
            <w:r>
              <w:rPr>
                <w:spacing w:val="-5"/>
                <w:sz w:val="24"/>
              </w:rPr>
              <w:t>6,0</w:t>
            </w:r>
          </w:p>
        </w:tc>
      </w:tr>
      <w:tr>
        <w:trPr>
          <w:trHeight w:val="525" w:hRule="atLeast"/>
        </w:trPr>
        <w:tc>
          <w:tcPr>
            <w:tcW w:w="2405" w:type="dxa"/>
          </w:tcPr>
          <w:p>
            <w:pPr>
              <w:pStyle w:val="TableParagraph"/>
              <w:spacing w:before="104"/>
              <w:ind w:left="150"/>
              <w:rPr>
                <w:sz w:val="24"/>
              </w:rPr>
            </w:pPr>
            <w:r>
              <w:rPr>
                <w:sz w:val="24"/>
              </w:rPr>
              <w:t>От</w:t>
            </w:r>
            <w:r>
              <w:rPr>
                <w:spacing w:val="-1"/>
                <w:sz w:val="24"/>
              </w:rPr>
              <w:t> </w:t>
            </w:r>
            <w:r>
              <w:rPr>
                <w:sz w:val="24"/>
              </w:rPr>
              <w:t>500 до </w:t>
            </w:r>
            <w:r>
              <w:rPr>
                <w:spacing w:val="-5"/>
                <w:sz w:val="24"/>
              </w:rPr>
              <w:t>750</w:t>
            </w:r>
          </w:p>
        </w:tc>
        <w:tc>
          <w:tcPr>
            <w:tcW w:w="7224" w:type="dxa"/>
          </w:tcPr>
          <w:p>
            <w:pPr>
              <w:pStyle w:val="TableParagraph"/>
              <w:spacing w:before="104"/>
              <w:ind w:left="150"/>
              <w:rPr>
                <w:sz w:val="24"/>
              </w:rPr>
            </w:pPr>
            <w:r>
              <w:rPr>
                <w:spacing w:val="-5"/>
                <w:sz w:val="24"/>
              </w:rPr>
              <w:t>9,0</w:t>
            </w:r>
          </w:p>
        </w:tc>
      </w:tr>
      <w:tr>
        <w:trPr>
          <w:trHeight w:val="649" w:hRule="atLeast"/>
        </w:trPr>
        <w:tc>
          <w:tcPr>
            <w:tcW w:w="2405" w:type="dxa"/>
          </w:tcPr>
          <w:p>
            <w:pPr>
              <w:pStyle w:val="TableParagraph"/>
              <w:tabs>
                <w:tab w:pos="940" w:val="left" w:leader="none"/>
              </w:tabs>
              <w:ind w:left="150"/>
              <w:rPr>
                <w:sz w:val="24"/>
              </w:rPr>
            </w:pPr>
            <w:r>
              <w:rPr>
                <w:spacing w:val="-5"/>
                <w:sz w:val="24"/>
              </w:rPr>
              <w:t>800</w:t>
            </w:r>
            <w:r>
              <w:rPr>
                <w:sz w:val="24"/>
              </w:rPr>
              <w:tab/>
            </w:r>
            <w:r>
              <w:rPr>
                <w:spacing w:val="-2"/>
                <w:sz w:val="24"/>
              </w:rPr>
              <w:t>(постоянный</w:t>
            </w:r>
          </w:p>
          <w:p>
            <w:pPr>
              <w:pStyle w:val="TableParagraph"/>
              <w:spacing w:before="43"/>
              <w:ind w:left="150"/>
              <w:rPr>
                <w:sz w:val="24"/>
              </w:rPr>
            </w:pPr>
            <w:r>
              <w:rPr>
                <w:spacing w:val="-4"/>
                <w:sz w:val="24"/>
              </w:rPr>
              <w:t>ток)</w:t>
            </w:r>
          </w:p>
        </w:tc>
        <w:tc>
          <w:tcPr>
            <w:tcW w:w="7224" w:type="dxa"/>
          </w:tcPr>
          <w:p>
            <w:pPr>
              <w:pStyle w:val="TableParagraph"/>
              <w:spacing w:before="167"/>
              <w:ind w:left="150"/>
              <w:rPr>
                <w:sz w:val="24"/>
              </w:rPr>
            </w:pPr>
            <w:r>
              <w:rPr>
                <w:spacing w:val="-5"/>
                <w:sz w:val="24"/>
              </w:rPr>
              <w:t>9,0</w:t>
            </w:r>
          </w:p>
        </w:tc>
      </w:tr>
    </w:tbl>
    <w:p>
      <w:pPr>
        <w:spacing w:after="0"/>
        <w:rPr>
          <w:sz w:val="24"/>
        </w:rPr>
        <w:sectPr>
          <w:headerReference w:type="default" r:id="rId155"/>
          <w:footerReference w:type="default" r:id="rId156"/>
          <w:pgSz w:w="11910" w:h="16840"/>
          <w:pgMar w:header="710" w:footer="1029" w:top="1460" w:bottom="1220" w:left="880" w:right="860"/>
        </w:sectPr>
      </w:pPr>
    </w:p>
    <w:p>
      <w:pPr>
        <w:pStyle w:val="BodyText"/>
        <w:spacing w:line="360" w:lineRule="auto"/>
        <w:ind w:right="269"/>
      </w:pPr>
      <w:r>
        <w:rPr/>
        <w:t>Границы опасной зоны от воздействия движущихся машин, механизмов, их частей и элементов должны определяться зоной в пределах 5 м от опасного объекта, если иное не предусмотрено указаниями в паспорте, инструкции завода-изготовителя.</w:t>
      </w:r>
    </w:p>
    <w:p>
      <w:pPr>
        <w:pStyle w:val="BodyText"/>
        <w:spacing w:line="360" w:lineRule="auto"/>
        <w:ind w:right="272"/>
      </w:pPr>
      <w:r>
        <w:rPr/>
        <w:t>Наряд-допуск определяет место выполнения, содержание работ с повышенной опасностью, условия их безопасного проведения, время начала и окончания работ, состав бригады и лиц, ответственных за безопасность при выполнении этих работ.</w:t>
      </w:r>
    </w:p>
    <w:p>
      <w:pPr>
        <w:pStyle w:val="BodyText"/>
        <w:spacing w:line="360" w:lineRule="auto"/>
        <w:ind w:right="272"/>
      </w:pPr>
      <w:r>
        <w:rPr/>
        <w:t>В исключительных случаях работы с повышенной опасностью (предупреждение аварии,</w:t>
      </w:r>
      <w:r>
        <w:rPr>
          <w:spacing w:val="-3"/>
        </w:rPr>
        <w:t> </w:t>
      </w:r>
      <w:r>
        <w:rPr/>
        <w:t>устранение</w:t>
      </w:r>
      <w:r>
        <w:rPr>
          <w:spacing w:val="-4"/>
        </w:rPr>
        <w:t> </w:t>
      </w:r>
      <w:r>
        <w:rPr/>
        <w:t>угрозы</w:t>
      </w:r>
      <w:r>
        <w:rPr>
          <w:spacing w:val="-6"/>
        </w:rPr>
        <w:t> </w:t>
      </w:r>
      <w:r>
        <w:rPr/>
        <w:t>жизни</w:t>
      </w:r>
      <w:r>
        <w:rPr>
          <w:spacing w:val="-5"/>
        </w:rPr>
        <w:t> </w:t>
      </w:r>
      <w:r>
        <w:rPr/>
        <w:t>работникам,</w:t>
      </w:r>
      <w:r>
        <w:rPr>
          <w:spacing w:val="-8"/>
        </w:rPr>
        <w:t> </w:t>
      </w:r>
      <w:r>
        <w:rPr/>
        <w:t>ликвидация</w:t>
      </w:r>
      <w:r>
        <w:rPr>
          <w:spacing w:val="-6"/>
        </w:rPr>
        <w:t> </w:t>
      </w:r>
      <w:r>
        <w:rPr/>
        <w:t>аварий</w:t>
      </w:r>
      <w:r>
        <w:rPr>
          <w:spacing w:val="-5"/>
        </w:rPr>
        <w:t> </w:t>
      </w:r>
      <w:r>
        <w:rPr/>
        <w:t>и</w:t>
      </w:r>
      <w:r>
        <w:rPr>
          <w:spacing w:val="-5"/>
        </w:rPr>
        <w:t> </w:t>
      </w:r>
      <w:r>
        <w:rPr/>
        <w:t>стихийных</w:t>
      </w:r>
      <w:r>
        <w:rPr>
          <w:spacing w:val="-4"/>
        </w:rPr>
        <w:t> </w:t>
      </w:r>
      <w:r>
        <w:rPr/>
        <w:t>бедствий</w:t>
      </w:r>
      <w:r>
        <w:rPr>
          <w:spacing w:val="-5"/>
        </w:rPr>
        <w:t> </w:t>
      </w:r>
      <w:r>
        <w:rPr/>
        <w:t>в</w:t>
      </w:r>
      <w:r>
        <w:rPr>
          <w:spacing w:val="-6"/>
        </w:rPr>
        <w:t> </w:t>
      </w:r>
      <w:r>
        <w:rPr/>
        <w:t>их начальных стадиях) могут быть начаты без оформления наряда-допуска, но с обязательным соблюдением комплекса мер по обеспечению безопасности работников и под непосредственным руководством ответственного должностного лица.</w:t>
      </w:r>
    </w:p>
    <w:p>
      <w:pPr>
        <w:pStyle w:val="BodyText"/>
        <w:spacing w:line="360" w:lineRule="auto"/>
        <w:ind w:right="272"/>
      </w:pPr>
      <w:r>
        <w:rPr/>
        <w:t>К</w:t>
      </w:r>
      <w:r>
        <w:rPr>
          <w:spacing w:val="-4"/>
        </w:rPr>
        <w:t> </w:t>
      </w:r>
      <w:r>
        <w:rPr/>
        <w:t>работам</w:t>
      </w:r>
      <w:r>
        <w:rPr>
          <w:spacing w:val="-3"/>
        </w:rPr>
        <w:t> </w:t>
      </w:r>
      <w:r>
        <w:rPr/>
        <w:t>с</w:t>
      </w:r>
      <w:r>
        <w:rPr>
          <w:spacing w:val="-6"/>
        </w:rPr>
        <w:t> </w:t>
      </w:r>
      <w:r>
        <w:rPr/>
        <w:t>повышенной</w:t>
      </w:r>
      <w:r>
        <w:rPr>
          <w:spacing w:val="-4"/>
        </w:rPr>
        <w:t> </w:t>
      </w:r>
      <w:r>
        <w:rPr/>
        <w:t>опасностью</w:t>
      </w:r>
      <w:r>
        <w:rPr>
          <w:spacing w:val="-4"/>
        </w:rPr>
        <w:t> </w:t>
      </w:r>
      <w:r>
        <w:rPr/>
        <w:t>допускаются</w:t>
      </w:r>
      <w:r>
        <w:rPr>
          <w:spacing w:val="-5"/>
        </w:rPr>
        <w:t> </w:t>
      </w:r>
      <w:r>
        <w:rPr/>
        <w:t>лица</w:t>
      </w:r>
      <w:r>
        <w:rPr>
          <w:spacing w:val="-6"/>
        </w:rPr>
        <w:t> </w:t>
      </w:r>
      <w:r>
        <w:rPr/>
        <w:t>не</w:t>
      </w:r>
      <w:r>
        <w:rPr>
          <w:spacing w:val="-6"/>
        </w:rPr>
        <w:t> </w:t>
      </w:r>
      <w:r>
        <w:rPr/>
        <w:t>моложе</w:t>
      </w:r>
      <w:r>
        <w:rPr>
          <w:spacing w:val="-6"/>
        </w:rPr>
        <w:t> </w:t>
      </w:r>
      <w:r>
        <w:rPr/>
        <w:t>18</w:t>
      </w:r>
      <w:r>
        <w:rPr>
          <w:spacing w:val="-5"/>
        </w:rPr>
        <w:t> </w:t>
      </w:r>
      <w:r>
        <w:rPr/>
        <w:t>лет,</w:t>
      </w:r>
      <w:r>
        <w:rPr>
          <w:spacing w:val="-5"/>
        </w:rPr>
        <w:t> </w:t>
      </w:r>
      <w:r>
        <w:rPr/>
        <w:t>прошедшие медицинское освидетельствование, обучение по специальной программе и аттестованные постоянно действующей экзаменационной комиссией организации.</w:t>
      </w:r>
    </w:p>
    <w:p>
      <w:pPr>
        <w:pStyle w:val="BodyText"/>
        <w:spacing w:line="360" w:lineRule="auto"/>
        <w:ind w:right="272"/>
      </w:pPr>
      <w:r>
        <w:rPr/>
        <w:t>На работы с повышенной опасностью, в выполнении которых принимают участие несколько цехов и служб организации (совмещенные работы), наряды-допуски должны выдаваться главным инженером (техническим директором) организации или по его распоряжению его заместителями или главными специалистами организации.</w:t>
      </w:r>
    </w:p>
    <w:p>
      <w:pPr>
        <w:pStyle w:val="BodyText"/>
        <w:spacing w:line="360" w:lineRule="auto"/>
        <w:ind w:right="271"/>
      </w:pPr>
      <w:r>
        <w:rPr/>
        <w:t>На работы локального характера с повышенной опасностью выдача нарядов-допусков должна производиться руководителями подразделений и их заместителями, где должны производиться эти работы.</w:t>
      </w:r>
    </w:p>
    <w:p>
      <w:pPr>
        <w:pStyle w:val="BodyText"/>
        <w:spacing w:line="360" w:lineRule="auto"/>
        <w:ind w:right="274"/>
      </w:pPr>
      <w:r>
        <w:rPr/>
        <w:t>Ответственными за безопасность при выполнении работ по нарядам-допускам </w:t>
      </w:r>
      <w:r>
        <w:rPr>
          <w:spacing w:val="-2"/>
        </w:rPr>
        <w:t>являются:</w:t>
      </w:r>
    </w:p>
    <w:p>
      <w:pPr>
        <w:pStyle w:val="ListParagraph"/>
        <w:numPr>
          <w:ilvl w:val="0"/>
          <w:numId w:val="79"/>
        </w:numPr>
        <w:tabs>
          <w:tab w:pos="1140" w:val="left" w:leader="none"/>
        </w:tabs>
        <w:spacing w:line="240" w:lineRule="auto" w:before="0" w:after="0"/>
        <w:ind w:left="1140" w:right="0" w:hanging="180"/>
        <w:jc w:val="both"/>
        <w:rPr>
          <w:sz w:val="24"/>
        </w:rPr>
      </w:pPr>
      <w:r>
        <w:rPr>
          <w:sz w:val="24"/>
        </w:rPr>
        <w:t>лицо,</w:t>
      </w:r>
      <w:r>
        <w:rPr>
          <w:spacing w:val="-2"/>
          <w:sz w:val="24"/>
        </w:rPr>
        <w:t> </w:t>
      </w:r>
      <w:r>
        <w:rPr>
          <w:sz w:val="24"/>
        </w:rPr>
        <w:t>выдающее</w:t>
      </w:r>
      <w:r>
        <w:rPr>
          <w:spacing w:val="-2"/>
          <w:sz w:val="24"/>
        </w:rPr>
        <w:t> </w:t>
      </w:r>
      <w:r>
        <w:rPr>
          <w:sz w:val="24"/>
        </w:rPr>
        <w:t>наряд-</w:t>
      </w:r>
      <w:r>
        <w:rPr>
          <w:spacing w:val="-2"/>
          <w:sz w:val="24"/>
        </w:rPr>
        <w:t>допуск;</w:t>
      </w:r>
    </w:p>
    <w:p>
      <w:pPr>
        <w:pStyle w:val="ListParagraph"/>
        <w:numPr>
          <w:ilvl w:val="0"/>
          <w:numId w:val="79"/>
        </w:numPr>
        <w:tabs>
          <w:tab w:pos="1140" w:val="left" w:leader="none"/>
        </w:tabs>
        <w:spacing w:line="240" w:lineRule="auto" w:before="133" w:after="0"/>
        <w:ind w:left="1140" w:right="0" w:hanging="180"/>
        <w:jc w:val="both"/>
        <w:rPr>
          <w:sz w:val="24"/>
        </w:rPr>
      </w:pPr>
      <w:r>
        <w:rPr>
          <w:sz w:val="24"/>
        </w:rPr>
        <w:t>ответственный</w:t>
      </w:r>
      <w:r>
        <w:rPr>
          <w:spacing w:val="-6"/>
          <w:sz w:val="24"/>
        </w:rPr>
        <w:t> </w:t>
      </w:r>
      <w:r>
        <w:rPr>
          <w:sz w:val="24"/>
        </w:rPr>
        <w:t>руководитель</w:t>
      </w:r>
      <w:r>
        <w:rPr>
          <w:spacing w:val="-4"/>
          <w:sz w:val="24"/>
        </w:rPr>
        <w:t> </w:t>
      </w:r>
      <w:r>
        <w:rPr>
          <w:spacing w:val="-2"/>
          <w:sz w:val="24"/>
        </w:rPr>
        <w:t>работ;</w:t>
      </w:r>
    </w:p>
    <w:p>
      <w:pPr>
        <w:pStyle w:val="ListParagraph"/>
        <w:numPr>
          <w:ilvl w:val="0"/>
          <w:numId w:val="79"/>
        </w:numPr>
        <w:tabs>
          <w:tab w:pos="1140" w:val="left" w:leader="none"/>
        </w:tabs>
        <w:spacing w:line="240" w:lineRule="auto" w:before="137" w:after="0"/>
        <w:ind w:left="1140" w:right="0" w:hanging="180"/>
        <w:jc w:val="both"/>
        <w:rPr>
          <w:sz w:val="24"/>
        </w:rPr>
      </w:pPr>
      <w:r>
        <w:rPr>
          <w:sz w:val="24"/>
        </w:rPr>
        <w:t>ответственный</w:t>
      </w:r>
      <w:r>
        <w:rPr>
          <w:spacing w:val="-3"/>
          <w:sz w:val="24"/>
        </w:rPr>
        <w:t> </w:t>
      </w:r>
      <w:r>
        <w:rPr>
          <w:sz w:val="24"/>
        </w:rPr>
        <w:t>производитель</w:t>
      </w:r>
      <w:r>
        <w:rPr>
          <w:spacing w:val="-4"/>
          <w:sz w:val="24"/>
        </w:rPr>
        <w:t> </w:t>
      </w:r>
      <w:r>
        <w:rPr>
          <w:sz w:val="24"/>
        </w:rPr>
        <w:t>работ</w:t>
      </w:r>
      <w:r>
        <w:rPr>
          <w:spacing w:val="-3"/>
          <w:sz w:val="24"/>
        </w:rPr>
        <w:t> </w:t>
      </w:r>
      <w:r>
        <w:rPr>
          <w:spacing w:val="-2"/>
          <w:sz w:val="24"/>
        </w:rPr>
        <w:t>(наблюдающий);</w:t>
      </w:r>
    </w:p>
    <w:p>
      <w:pPr>
        <w:pStyle w:val="ListParagraph"/>
        <w:numPr>
          <w:ilvl w:val="0"/>
          <w:numId w:val="79"/>
        </w:numPr>
        <w:tabs>
          <w:tab w:pos="1140" w:val="left" w:leader="none"/>
        </w:tabs>
        <w:spacing w:line="240" w:lineRule="auto" w:before="139" w:after="0"/>
        <w:ind w:left="1140" w:right="0" w:hanging="180"/>
        <w:jc w:val="both"/>
        <w:rPr>
          <w:sz w:val="24"/>
        </w:rPr>
      </w:pPr>
      <w:r>
        <w:rPr>
          <w:sz w:val="24"/>
        </w:rPr>
        <w:t>допускающий</w:t>
      </w:r>
      <w:r>
        <w:rPr>
          <w:spacing w:val="-1"/>
          <w:sz w:val="24"/>
        </w:rPr>
        <w:t> </w:t>
      </w:r>
      <w:r>
        <w:rPr>
          <w:sz w:val="24"/>
        </w:rPr>
        <w:t>к</w:t>
      </w:r>
      <w:r>
        <w:rPr>
          <w:spacing w:val="-1"/>
          <w:sz w:val="24"/>
        </w:rPr>
        <w:t> </w:t>
      </w:r>
      <w:r>
        <w:rPr>
          <w:spacing w:val="-2"/>
          <w:sz w:val="24"/>
        </w:rPr>
        <w:t>работе;</w:t>
      </w:r>
    </w:p>
    <w:p>
      <w:pPr>
        <w:pStyle w:val="ListParagraph"/>
        <w:numPr>
          <w:ilvl w:val="0"/>
          <w:numId w:val="79"/>
        </w:numPr>
        <w:tabs>
          <w:tab w:pos="1140" w:val="left" w:leader="none"/>
        </w:tabs>
        <w:spacing w:line="240" w:lineRule="auto" w:before="137" w:after="0"/>
        <w:ind w:left="1140" w:right="0" w:hanging="180"/>
        <w:jc w:val="both"/>
        <w:rPr>
          <w:sz w:val="24"/>
        </w:rPr>
      </w:pPr>
      <w:r>
        <w:rPr>
          <w:sz w:val="24"/>
        </w:rPr>
        <w:t>члены</w:t>
      </w:r>
      <w:r>
        <w:rPr>
          <w:spacing w:val="-5"/>
          <w:sz w:val="24"/>
        </w:rPr>
        <w:t> </w:t>
      </w:r>
      <w:r>
        <w:rPr>
          <w:sz w:val="24"/>
        </w:rPr>
        <w:t>бригады,</w:t>
      </w:r>
      <w:r>
        <w:rPr>
          <w:spacing w:val="-1"/>
          <w:sz w:val="24"/>
        </w:rPr>
        <w:t> </w:t>
      </w:r>
      <w:r>
        <w:rPr>
          <w:sz w:val="24"/>
        </w:rPr>
        <w:t>выполняющие</w:t>
      </w:r>
      <w:r>
        <w:rPr>
          <w:spacing w:val="-2"/>
          <w:sz w:val="24"/>
        </w:rPr>
        <w:t> </w:t>
      </w:r>
      <w:r>
        <w:rPr>
          <w:sz w:val="24"/>
        </w:rPr>
        <w:t>работу</w:t>
      </w:r>
      <w:r>
        <w:rPr>
          <w:spacing w:val="-8"/>
          <w:sz w:val="24"/>
        </w:rPr>
        <w:t> </w:t>
      </w:r>
      <w:r>
        <w:rPr>
          <w:sz w:val="24"/>
        </w:rPr>
        <w:t>по</w:t>
      </w:r>
      <w:r>
        <w:rPr>
          <w:spacing w:val="-1"/>
          <w:sz w:val="24"/>
        </w:rPr>
        <w:t> </w:t>
      </w:r>
      <w:r>
        <w:rPr>
          <w:sz w:val="24"/>
        </w:rPr>
        <w:t>наряду-</w:t>
      </w:r>
      <w:r>
        <w:rPr>
          <w:spacing w:val="-2"/>
          <w:sz w:val="24"/>
        </w:rPr>
        <w:t>допуску.</w:t>
      </w:r>
    </w:p>
    <w:p>
      <w:pPr>
        <w:pStyle w:val="BodyText"/>
        <w:spacing w:line="360" w:lineRule="auto" w:before="139"/>
        <w:ind w:right="274"/>
      </w:pPr>
      <w:r>
        <w:rPr/>
        <w:t>Лица,</w:t>
      </w:r>
      <w:r>
        <w:rPr>
          <w:spacing w:val="-5"/>
        </w:rPr>
        <w:t> </w:t>
      </w:r>
      <w:r>
        <w:rPr/>
        <w:t>имеющие</w:t>
      </w:r>
      <w:r>
        <w:rPr>
          <w:spacing w:val="-6"/>
        </w:rPr>
        <w:t> </w:t>
      </w:r>
      <w:r>
        <w:rPr/>
        <w:t>право</w:t>
      </w:r>
      <w:r>
        <w:rPr>
          <w:spacing w:val="-5"/>
        </w:rPr>
        <w:t> </w:t>
      </w:r>
      <w:r>
        <w:rPr/>
        <w:t>выдачи</w:t>
      </w:r>
      <w:r>
        <w:rPr>
          <w:spacing w:val="-4"/>
        </w:rPr>
        <w:t> </w:t>
      </w:r>
      <w:r>
        <w:rPr/>
        <w:t>нарядов-допусков,</w:t>
      </w:r>
      <w:r>
        <w:rPr>
          <w:spacing w:val="-5"/>
        </w:rPr>
        <w:t> </w:t>
      </w:r>
      <w:r>
        <w:rPr/>
        <w:t>а</w:t>
      </w:r>
      <w:r>
        <w:rPr>
          <w:spacing w:val="-6"/>
        </w:rPr>
        <w:t> </w:t>
      </w:r>
      <w:r>
        <w:rPr/>
        <w:t>также</w:t>
      </w:r>
      <w:r>
        <w:rPr>
          <w:spacing w:val="-6"/>
        </w:rPr>
        <w:t> </w:t>
      </w:r>
      <w:r>
        <w:rPr/>
        <w:t>ответственные</w:t>
      </w:r>
      <w:r>
        <w:rPr>
          <w:spacing w:val="-6"/>
        </w:rPr>
        <w:t> </w:t>
      </w:r>
      <w:r>
        <w:rPr/>
        <w:t>руководители работ должны пройти обучение и проверку знаний по охране труда.</w:t>
      </w:r>
    </w:p>
    <w:p>
      <w:pPr>
        <w:pStyle w:val="BodyText"/>
        <w:spacing w:line="360" w:lineRule="auto"/>
        <w:ind w:right="274"/>
      </w:pPr>
      <w:r>
        <w:rPr/>
        <w:t>Ответственный руководитель работ с повышенной опасностью должен установить объем работ, необходимые организационные и технические мероприятия, обеспечивающие при</w:t>
      </w:r>
      <w:r>
        <w:rPr>
          <w:spacing w:val="70"/>
        </w:rPr>
        <w:t> </w:t>
      </w:r>
      <w:r>
        <w:rPr/>
        <w:t>их</w:t>
      </w:r>
      <w:r>
        <w:rPr>
          <w:spacing w:val="74"/>
        </w:rPr>
        <w:t> </w:t>
      </w:r>
      <w:r>
        <w:rPr/>
        <w:t>выполнении</w:t>
      </w:r>
      <w:r>
        <w:rPr>
          <w:spacing w:val="73"/>
        </w:rPr>
        <w:t> </w:t>
      </w:r>
      <w:r>
        <w:rPr/>
        <w:t>безопасность</w:t>
      </w:r>
      <w:r>
        <w:rPr>
          <w:spacing w:val="73"/>
        </w:rPr>
        <w:t> </w:t>
      </w:r>
      <w:r>
        <w:rPr/>
        <w:t>работников,</w:t>
      </w:r>
      <w:r>
        <w:rPr>
          <w:spacing w:val="71"/>
        </w:rPr>
        <w:t> </w:t>
      </w:r>
      <w:r>
        <w:rPr/>
        <w:t>определить</w:t>
      </w:r>
      <w:r>
        <w:rPr>
          <w:spacing w:val="73"/>
        </w:rPr>
        <w:t> </w:t>
      </w:r>
      <w:r>
        <w:rPr/>
        <w:t>численный</w:t>
      </w:r>
      <w:r>
        <w:rPr>
          <w:spacing w:val="73"/>
        </w:rPr>
        <w:t> </w:t>
      </w:r>
      <w:r>
        <w:rPr/>
        <w:t>состав</w:t>
      </w:r>
      <w:r>
        <w:rPr>
          <w:spacing w:val="71"/>
        </w:rPr>
        <w:t> </w:t>
      </w:r>
      <w:r>
        <w:rPr/>
        <w:t>бригады</w:t>
      </w:r>
      <w:r>
        <w:rPr>
          <w:spacing w:val="74"/>
        </w:rPr>
        <w:t> </w:t>
      </w:r>
      <w:r>
        <w:rPr>
          <w:spacing w:val="-10"/>
        </w:rPr>
        <w:t>и</w:t>
      </w:r>
    </w:p>
    <w:p>
      <w:pPr>
        <w:spacing w:after="0" w:line="360" w:lineRule="auto"/>
        <w:sectPr>
          <w:headerReference w:type="default" r:id="rId158"/>
          <w:footerReference w:type="default" r:id="rId159"/>
          <w:pgSz w:w="11910" w:h="16840"/>
          <w:pgMar w:header="710" w:footer="1029" w:top="1500" w:bottom="1220" w:left="880" w:right="860"/>
        </w:sectPr>
      </w:pPr>
    </w:p>
    <w:p>
      <w:pPr>
        <w:pStyle w:val="BodyText"/>
        <w:spacing w:line="360" w:lineRule="auto"/>
        <w:ind w:right="271" w:firstLine="0"/>
      </w:pPr>
      <w:r>
        <w:rPr/>
        <w:t>квалификацию лиц, включаемых в бригаду для выполнения данных работ, назначить допускающего и ответственного производителя работ.</w:t>
      </w:r>
    </w:p>
    <w:p>
      <w:pPr>
        <w:pStyle w:val="BodyText"/>
        <w:ind w:left="960" w:firstLine="0"/>
      </w:pPr>
      <w:r>
        <w:rPr/>
        <w:t>Ответственный</w:t>
      </w:r>
      <w:r>
        <w:rPr>
          <w:spacing w:val="-4"/>
        </w:rPr>
        <w:t> </w:t>
      </w:r>
      <w:r>
        <w:rPr/>
        <w:t>руководитель</w:t>
      </w:r>
      <w:r>
        <w:rPr>
          <w:spacing w:val="-2"/>
        </w:rPr>
        <w:t> </w:t>
      </w:r>
      <w:r>
        <w:rPr/>
        <w:t>работ</w:t>
      </w:r>
      <w:r>
        <w:rPr>
          <w:spacing w:val="-3"/>
        </w:rPr>
        <w:t> </w:t>
      </w:r>
      <w:r>
        <w:rPr/>
        <w:t>с</w:t>
      </w:r>
      <w:r>
        <w:rPr>
          <w:spacing w:val="-3"/>
        </w:rPr>
        <w:t> </w:t>
      </w:r>
      <w:r>
        <w:rPr/>
        <w:t>повышенной</w:t>
      </w:r>
      <w:r>
        <w:rPr>
          <w:spacing w:val="-1"/>
        </w:rPr>
        <w:t> </w:t>
      </w:r>
      <w:r>
        <w:rPr/>
        <w:t>опасностью</w:t>
      </w:r>
      <w:r>
        <w:rPr>
          <w:spacing w:val="-2"/>
        </w:rPr>
        <w:t> обязан:</w:t>
      </w:r>
    </w:p>
    <w:p>
      <w:pPr>
        <w:pStyle w:val="ListParagraph"/>
        <w:numPr>
          <w:ilvl w:val="0"/>
          <w:numId w:val="79"/>
        </w:numPr>
        <w:tabs>
          <w:tab w:pos="1168" w:val="left" w:leader="none"/>
        </w:tabs>
        <w:spacing w:line="360" w:lineRule="auto" w:before="133" w:after="0"/>
        <w:ind w:left="252" w:right="274" w:firstLine="708"/>
        <w:jc w:val="both"/>
        <w:rPr>
          <w:sz w:val="24"/>
        </w:rPr>
      </w:pPr>
      <w:r>
        <w:rPr>
          <w:sz w:val="24"/>
        </w:rPr>
        <w:t>провести инструктаж ответственного производителя работ (наблюдающего) и всех лиц, участвующих в выполнении данной работы по содержанию наряда-допуска;</w:t>
      </w:r>
    </w:p>
    <w:p>
      <w:pPr>
        <w:pStyle w:val="ListParagraph"/>
        <w:numPr>
          <w:ilvl w:val="0"/>
          <w:numId w:val="79"/>
        </w:numPr>
        <w:tabs>
          <w:tab w:pos="1156" w:val="left" w:leader="none"/>
        </w:tabs>
        <w:spacing w:line="360" w:lineRule="auto" w:before="0" w:after="0"/>
        <w:ind w:left="252" w:right="274" w:firstLine="708"/>
        <w:jc w:val="both"/>
        <w:rPr>
          <w:sz w:val="24"/>
        </w:rPr>
      </w:pPr>
      <w:r>
        <w:rPr>
          <w:sz w:val="24"/>
        </w:rPr>
        <w:t>проверить выполнение указанных в наряде-допуске мер безопасности и обеспечить контроль за соблюдением мер безопасности при ведении работ.</w:t>
      </w:r>
    </w:p>
    <w:p>
      <w:pPr>
        <w:pStyle w:val="BodyText"/>
        <w:spacing w:line="360" w:lineRule="auto"/>
        <w:ind w:right="272"/>
      </w:pPr>
      <w:r>
        <w:rPr/>
        <w:t>Наряд-допуск</w:t>
      </w:r>
      <w:r>
        <w:rPr>
          <w:spacing w:val="-3"/>
        </w:rPr>
        <w:t> </w:t>
      </w:r>
      <w:r>
        <w:rPr/>
        <w:t>на</w:t>
      </w:r>
      <w:r>
        <w:rPr>
          <w:spacing w:val="-5"/>
        </w:rPr>
        <w:t> </w:t>
      </w:r>
      <w:r>
        <w:rPr/>
        <w:t>выполнение</w:t>
      </w:r>
      <w:r>
        <w:rPr>
          <w:spacing w:val="-5"/>
        </w:rPr>
        <w:t> </w:t>
      </w:r>
      <w:r>
        <w:rPr/>
        <w:t>работ</w:t>
      </w:r>
      <w:r>
        <w:rPr>
          <w:spacing w:val="-4"/>
        </w:rPr>
        <w:t> </w:t>
      </w:r>
      <w:r>
        <w:rPr/>
        <w:t>с</w:t>
      </w:r>
      <w:r>
        <w:rPr>
          <w:spacing w:val="-5"/>
        </w:rPr>
        <w:t> </w:t>
      </w:r>
      <w:r>
        <w:rPr/>
        <w:t>повышенной</w:t>
      </w:r>
      <w:r>
        <w:rPr>
          <w:spacing w:val="-3"/>
        </w:rPr>
        <w:t> </w:t>
      </w:r>
      <w:r>
        <w:rPr/>
        <w:t>опасностью</w:t>
      </w:r>
      <w:r>
        <w:rPr>
          <w:spacing w:val="-4"/>
        </w:rPr>
        <w:t> </w:t>
      </w:r>
      <w:r>
        <w:rPr/>
        <w:t>должен</w:t>
      </w:r>
      <w:r>
        <w:rPr>
          <w:spacing w:val="-3"/>
        </w:rPr>
        <w:t> </w:t>
      </w:r>
      <w:r>
        <w:rPr/>
        <w:t>быть</w:t>
      </w:r>
      <w:r>
        <w:rPr>
          <w:spacing w:val="-6"/>
        </w:rPr>
        <w:t> </w:t>
      </w:r>
      <w:r>
        <w:rPr/>
        <w:t>оформлен до начала производства этих работ. Его следует оформлять в подразделении, где будут производиться работы с повышенной опасностью. Выдача наряда-допуска должна регистрироваться в специальном журнале. Наряд-допуск должен выписываться в двух экземплярах</w:t>
      </w:r>
      <w:r>
        <w:rPr>
          <w:spacing w:val="-11"/>
        </w:rPr>
        <w:t> </w:t>
      </w:r>
      <w:r>
        <w:rPr/>
        <w:t>и</w:t>
      </w:r>
      <w:r>
        <w:rPr>
          <w:spacing w:val="-9"/>
        </w:rPr>
        <w:t> </w:t>
      </w:r>
      <w:r>
        <w:rPr/>
        <w:t>заполняться</w:t>
      </w:r>
      <w:r>
        <w:rPr>
          <w:spacing w:val="-9"/>
        </w:rPr>
        <w:t> </w:t>
      </w:r>
      <w:r>
        <w:rPr/>
        <w:t>четкими</w:t>
      </w:r>
      <w:r>
        <w:rPr>
          <w:spacing w:val="-8"/>
        </w:rPr>
        <w:t> </w:t>
      </w:r>
      <w:r>
        <w:rPr/>
        <w:t>записями</w:t>
      </w:r>
      <w:r>
        <w:rPr>
          <w:spacing w:val="-8"/>
        </w:rPr>
        <w:t> </w:t>
      </w:r>
      <w:r>
        <w:rPr/>
        <w:t>чернилами.</w:t>
      </w:r>
      <w:r>
        <w:rPr>
          <w:spacing w:val="-9"/>
        </w:rPr>
        <w:t> </w:t>
      </w:r>
      <w:r>
        <w:rPr/>
        <w:t>Исправление</w:t>
      </w:r>
      <w:r>
        <w:rPr>
          <w:spacing w:val="-10"/>
        </w:rPr>
        <w:t> </w:t>
      </w:r>
      <w:r>
        <w:rPr/>
        <w:t>текста</w:t>
      </w:r>
      <w:r>
        <w:rPr>
          <w:spacing w:val="-10"/>
        </w:rPr>
        <w:t> </w:t>
      </w:r>
      <w:r>
        <w:rPr/>
        <w:t>не</w:t>
      </w:r>
      <w:r>
        <w:rPr>
          <w:spacing w:val="-9"/>
        </w:rPr>
        <w:t> </w:t>
      </w:r>
      <w:r>
        <w:rPr>
          <w:spacing w:val="-2"/>
        </w:rPr>
        <w:t>допускается.</w:t>
      </w:r>
    </w:p>
    <w:p>
      <w:pPr>
        <w:spacing w:after="0" w:line="360" w:lineRule="auto"/>
        <w:sectPr>
          <w:pgSz w:w="11910" w:h="16840"/>
          <w:pgMar w:header="710" w:footer="1029" w:top="1500" w:bottom="1220" w:left="880" w:right="860"/>
        </w:sectPr>
      </w:pPr>
    </w:p>
    <w:p>
      <w:pPr>
        <w:pStyle w:val="Heading3"/>
        <w:spacing w:line="275" w:lineRule="exact"/>
        <w:ind w:left="686" w:firstLine="0"/>
        <w:jc w:val="center"/>
      </w:pPr>
      <w:bookmarkStart w:name="Литература" w:id="45"/>
      <w:bookmarkEnd w:id="45"/>
      <w:r>
        <w:rPr>
          <w:b w:val="0"/>
        </w:rPr>
      </w:r>
      <w:r>
        <w:rPr>
          <w:spacing w:val="-2"/>
        </w:rPr>
        <w:t>Литература</w:t>
      </w:r>
    </w:p>
    <w:p>
      <w:pPr>
        <w:pStyle w:val="BodyText"/>
        <w:spacing w:before="79"/>
        <w:ind w:left="0" w:firstLine="0"/>
        <w:jc w:val="left"/>
        <w:rPr>
          <w:b/>
        </w:rPr>
      </w:pPr>
    </w:p>
    <w:p>
      <w:pPr>
        <w:pStyle w:val="ListParagraph"/>
        <w:numPr>
          <w:ilvl w:val="0"/>
          <w:numId w:val="80"/>
        </w:numPr>
        <w:tabs>
          <w:tab w:pos="1245" w:val="left" w:leader="none"/>
        </w:tabs>
        <w:spacing w:line="360" w:lineRule="auto" w:before="0" w:after="0"/>
        <w:ind w:left="252" w:right="271" w:firstLine="708"/>
        <w:jc w:val="both"/>
        <w:rPr>
          <w:sz w:val="24"/>
        </w:rPr>
      </w:pPr>
      <w:r>
        <w:rPr>
          <w:sz w:val="24"/>
        </w:rPr>
        <w:t>Безопасность</w:t>
      </w:r>
      <w:r>
        <w:rPr>
          <w:spacing w:val="40"/>
          <w:sz w:val="24"/>
        </w:rPr>
        <w:t> </w:t>
      </w:r>
      <w:r>
        <w:rPr>
          <w:sz w:val="24"/>
        </w:rPr>
        <w:t>жизнедеятельности:</w:t>
      </w:r>
      <w:r>
        <w:rPr>
          <w:spacing w:val="40"/>
          <w:sz w:val="24"/>
        </w:rPr>
        <w:t> </w:t>
      </w:r>
      <w:r>
        <w:rPr>
          <w:sz w:val="24"/>
        </w:rPr>
        <w:t>учебник</w:t>
      </w:r>
      <w:r>
        <w:rPr>
          <w:spacing w:val="40"/>
          <w:sz w:val="24"/>
        </w:rPr>
        <w:t> </w:t>
      </w:r>
      <w:r>
        <w:rPr>
          <w:sz w:val="24"/>
        </w:rPr>
        <w:t>для</w:t>
      </w:r>
      <w:r>
        <w:rPr>
          <w:spacing w:val="40"/>
          <w:sz w:val="24"/>
        </w:rPr>
        <w:t> </w:t>
      </w:r>
      <w:r>
        <w:rPr>
          <w:sz w:val="24"/>
        </w:rPr>
        <w:t>вузов/</w:t>
      </w:r>
      <w:r>
        <w:rPr>
          <w:spacing w:val="40"/>
          <w:sz w:val="24"/>
        </w:rPr>
        <w:t> </w:t>
      </w:r>
      <w:r>
        <w:rPr>
          <w:sz w:val="24"/>
        </w:rPr>
        <w:t>С.В.</w:t>
      </w:r>
      <w:r>
        <w:rPr>
          <w:spacing w:val="40"/>
          <w:sz w:val="24"/>
        </w:rPr>
        <w:t> </w:t>
      </w:r>
      <w:r>
        <w:rPr>
          <w:sz w:val="24"/>
        </w:rPr>
        <w:t>Белов</w:t>
      </w:r>
      <w:r>
        <w:rPr>
          <w:spacing w:val="40"/>
          <w:sz w:val="24"/>
        </w:rPr>
        <w:t> </w:t>
      </w:r>
      <w:r>
        <w:rPr>
          <w:sz w:val="24"/>
        </w:rPr>
        <w:t>[и</w:t>
      </w:r>
      <w:r>
        <w:rPr>
          <w:spacing w:val="40"/>
          <w:sz w:val="24"/>
        </w:rPr>
        <w:t> </w:t>
      </w:r>
      <w:r>
        <w:rPr>
          <w:sz w:val="24"/>
        </w:rPr>
        <w:t>др.];</w:t>
      </w:r>
      <w:r>
        <w:rPr>
          <w:spacing w:val="40"/>
          <w:sz w:val="24"/>
        </w:rPr>
        <w:t>  </w:t>
      </w:r>
      <w:r>
        <w:rPr>
          <w:sz w:val="24"/>
        </w:rPr>
        <w:t>ред.</w:t>
      </w:r>
      <w:r>
        <w:rPr>
          <w:spacing w:val="80"/>
          <w:sz w:val="24"/>
        </w:rPr>
        <w:t> </w:t>
      </w:r>
      <w:r>
        <w:rPr>
          <w:sz w:val="24"/>
        </w:rPr>
        <w:t>С. В. Белов. – 8-е изд., стер. – М.: Высш. шк., 2008. – 616 с.</w:t>
      </w:r>
    </w:p>
    <w:p>
      <w:pPr>
        <w:pStyle w:val="ListParagraph"/>
        <w:numPr>
          <w:ilvl w:val="0"/>
          <w:numId w:val="80"/>
        </w:numPr>
        <w:tabs>
          <w:tab w:pos="1245" w:val="left" w:leader="none"/>
        </w:tabs>
        <w:spacing w:line="360" w:lineRule="auto" w:before="0" w:after="0"/>
        <w:ind w:left="252" w:right="270" w:firstLine="708"/>
        <w:jc w:val="both"/>
        <w:rPr>
          <w:sz w:val="24"/>
        </w:rPr>
      </w:pPr>
      <w:r>
        <w:rPr>
          <w:sz w:val="24"/>
        </w:rPr>
        <w:t>Безопасность жизнедеятельности [Электронный ресурс]: учебное мультимедийное пособие: для студентов всех форм обучения по направлению «Нефтегазовое дело» /УГНТУ, ИАУ, каф. ПБиОТ; сост.: Ю. Р. Абдрахимов, Н. В. Вадулина, А.В. Федосов. -</w:t>
      </w:r>
      <w:r>
        <w:rPr>
          <w:spacing w:val="40"/>
          <w:sz w:val="24"/>
        </w:rPr>
        <w:t> </w:t>
      </w:r>
      <w:r>
        <w:rPr>
          <w:sz w:val="24"/>
        </w:rPr>
        <w:t>Уфа: УГНТУ, 2011. – эл.опт. диск (CD-ROM).</w:t>
      </w:r>
    </w:p>
    <w:p>
      <w:pPr>
        <w:pStyle w:val="ListParagraph"/>
        <w:numPr>
          <w:ilvl w:val="0"/>
          <w:numId w:val="80"/>
        </w:numPr>
        <w:tabs>
          <w:tab w:pos="1245" w:val="left" w:leader="none"/>
        </w:tabs>
        <w:spacing w:line="360" w:lineRule="auto" w:before="0" w:after="0"/>
        <w:ind w:left="252" w:right="270" w:firstLine="708"/>
        <w:jc w:val="both"/>
        <w:rPr>
          <w:sz w:val="24"/>
        </w:rPr>
      </w:pPr>
      <w:r>
        <w:rPr>
          <w:sz w:val="24"/>
        </w:rPr>
        <w:t>Занько</w:t>
      </w:r>
      <w:r>
        <w:rPr>
          <w:spacing w:val="80"/>
          <w:sz w:val="24"/>
        </w:rPr>
        <w:t> </w:t>
      </w:r>
      <w:r>
        <w:rPr>
          <w:sz w:val="24"/>
        </w:rPr>
        <w:t>Н.Г.</w:t>
      </w:r>
      <w:r>
        <w:rPr>
          <w:spacing w:val="80"/>
          <w:sz w:val="24"/>
        </w:rPr>
        <w:t> </w:t>
      </w:r>
      <w:r>
        <w:rPr>
          <w:sz w:val="24"/>
        </w:rPr>
        <w:t>Безопасность</w:t>
      </w:r>
      <w:r>
        <w:rPr>
          <w:spacing w:val="80"/>
          <w:sz w:val="24"/>
        </w:rPr>
        <w:t> </w:t>
      </w:r>
      <w:r>
        <w:rPr>
          <w:sz w:val="24"/>
        </w:rPr>
        <w:t>жизнедеятельности</w:t>
      </w:r>
      <w:r>
        <w:rPr>
          <w:spacing w:val="80"/>
          <w:sz w:val="24"/>
        </w:rPr>
        <w:t> </w:t>
      </w:r>
      <w:r>
        <w:rPr>
          <w:sz w:val="24"/>
        </w:rPr>
        <w:t>[Электронный</w:t>
      </w:r>
      <w:r>
        <w:rPr>
          <w:spacing w:val="80"/>
          <w:sz w:val="24"/>
        </w:rPr>
        <w:t> </w:t>
      </w:r>
      <w:r>
        <w:rPr>
          <w:sz w:val="24"/>
        </w:rPr>
        <w:t>ресурс]:</w:t>
      </w:r>
      <w:r>
        <w:rPr>
          <w:spacing w:val="80"/>
          <w:sz w:val="24"/>
        </w:rPr>
        <w:t> </w:t>
      </w:r>
      <w:r>
        <w:rPr>
          <w:sz w:val="24"/>
        </w:rPr>
        <w:t>учеб.</w:t>
      </w:r>
      <w:r>
        <w:rPr>
          <w:spacing w:val="80"/>
          <w:sz w:val="24"/>
        </w:rPr>
        <w:t> </w:t>
      </w:r>
      <w:r>
        <w:rPr>
          <w:sz w:val="24"/>
        </w:rPr>
        <w:t>/</w:t>
      </w:r>
      <w:r>
        <w:rPr>
          <w:spacing w:val="40"/>
          <w:sz w:val="24"/>
        </w:rPr>
        <w:t> </w:t>
      </w:r>
      <w:r>
        <w:rPr>
          <w:sz w:val="24"/>
        </w:rPr>
        <w:t>Н.</w:t>
      </w:r>
      <w:r>
        <w:rPr>
          <w:spacing w:val="31"/>
          <w:sz w:val="24"/>
        </w:rPr>
        <w:t> </w:t>
      </w:r>
      <w:r>
        <w:rPr>
          <w:sz w:val="24"/>
        </w:rPr>
        <w:t>Г.</w:t>
      </w:r>
      <w:r>
        <w:rPr>
          <w:spacing w:val="31"/>
          <w:sz w:val="24"/>
        </w:rPr>
        <w:t> </w:t>
      </w:r>
      <w:r>
        <w:rPr>
          <w:sz w:val="24"/>
        </w:rPr>
        <w:t>Занько, К.</w:t>
      </w:r>
      <w:r>
        <w:rPr>
          <w:spacing w:val="31"/>
          <w:sz w:val="24"/>
        </w:rPr>
        <w:t> </w:t>
      </w:r>
      <w:r>
        <w:rPr>
          <w:sz w:val="24"/>
        </w:rPr>
        <w:t>Р. Малаян,</w:t>
      </w:r>
      <w:r>
        <w:rPr>
          <w:spacing w:val="31"/>
          <w:sz w:val="24"/>
        </w:rPr>
        <w:t> </w:t>
      </w:r>
      <w:r>
        <w:rPr>
          <w:sz w:val="24"/>
        </w:rPr>
        <w:t>О.</w:t>
      </w:r>
      <w:r>
        <w:rPr>
          <w:spacing w:val="31"/>
          <w:sz w:val="24"/>
        </w:rPr>
        <w:t> </w:t>
      </w:r>
      <w:r>
        <w:rPr>
          <w:sz w:val="24"/>
        </w:rPr>
        <w:t>Н.</w:t>
      </w:r>
      <w:r>
        <w:rPr>
          <w:spacing w:val="31"/>
          <w:sz w:val="24"/>
        </w:rPr>
        <w:t> </w:t>
      </w:r>
      <w:r>
        <w:rPr>
          <w:sz w:val="24"/>
        </w:rPr>
        <w:t>Русак;</w:t>
      </w:r>
      <w:r>
        <w:rPr>
          <w:spacing w:val="32"/>
          <w:sz w:val="24"/>
        </w:rPr>
        <w:t> </w:t>
      </w:r>
      <w:r>
        <w:rPr>
          <w:sz w:val="24"/>
        </w:rPr>
        <w:t>под ред.</w:t>
      </w:r>
      <w:r>
        <w:rPr>
          <w:spacing w:val="31"/>
          <w:sz w:val="24"/>
        </w:rPr>
        <w:t> </w:t>
      </w:r>
      <w:r>
        <w:rPr>
          <w:sz w:val="24"/>
        </w:rPr>
        <w:t>О.</w:t>
      </w:r>
      <w:r>
        <w:rPr>
          <w:spacing w:val="31"/>
          <w:sz w:val="24"/>
        </w:rPr>
        <w:t> </w:t>
      </w:r>
      <w:r>
        <w:rPr>
          <w:sz w:val="24"/>
        </w:rPr>
        <w:t>Н.</w:t>
      </w:r>
      <w:r>
        <w:rPr>
          <w:spacing w:val="31"/>
          <w:sz w:val="24"/>
        </w:rPr>
        <w:t> </w:t>
      </w:r>
      <w:r>
        <w:rPr>
          <w:sz w:val="24"/>
        </w:rPr>
        <w:t>Русака.</w:t>
      </w:r>
      <w:r>
        <w:rPr>
          <w:spacing w:val="31"/>
          <w:sz w:val="24"/>
        </w:rPr>
        <w:t> </w:t>
      </w:r>
      <w:r>
        <w:rPr>
          <w:sz w:val="24"/>
        </w:rPr>
        <w:t>–</w:t>
      </w:r>
      <w:r>
        <w:rPr>
          <w:spacing w:val="34"/>
          <w:sz w:val="24"/>
        </w:rPr>
        <w:t> </w:t>
      </w:r>
      <w:r>
        <w:rPr>
          <w:sz w:val="24"/>
        </w:rPr>
        <w:t>М.:</w:t>
      </w:r>
      <w:r>
        <w:rPr>
          <w:spacing w:val="32"/>
          <w:sz w:val="24"/>
        </w:rPr>
        <w:t> </w:t>
      </w:r>
      <w:r>
        <w:rPr>
          <w:sz w:val="24"/>
        </w:rPr>
        <w:t>Лань,</w:t>
      </w:r>
      <w:r>
        <w:rPr>
          <w:spacing w:val="31"/>
          <w:sz w:val="24"/>
        </w:rPr>
        <w:t> </w:t>
      </w:r>
      <w:r>
        <w:rPr>
          <w:sz w:val="24"/>
        </w:rPr>
        <w:t>2012. –</w:t>
      </w:r>
      <w:r>
        <w:rPr>
          <w:spacing w:val="31"/>
          <w:sz w:val="24"/>
        </w:rPr>
        <w:t> </w:t>
      </w:r>
      <w:r>
        <w:rPr>
          <w:sz w:val="24"/>
        </w:rPr>
        <w:t>672 с. URL: </w:t>
      </w:r>
      <w:hyperlink r:id="rId160">
        <w:r>
          <w:rPr>
            <w:sz w:val="24"/>
          </w:rPr>
          <w:t>http://www.gubkin.ru/personal_sites/fedotovie/TEST/uchebniki/7.pdf</w:t>
        </w:r>
      </w:hyperlink>
      <w:r>
        <w:rPr>
          <w:sz w:val="24"/>
        </w:rPr>
        <w:t> (дата обращения </w:t>
      </w:r>
      <w:r>
        <w:rPr>
          <w:spacing w:val="-2"/>
          <w:sz w:val="24"/>
        </w:rPr>
        <w:t>15.04.2021).</w:t>
      </w:r>
    </w:p>
    <w:p>
      <w:pPr>
        <w:pStyle w:val="ListParagraph"/>
        <w:numPr>
          <w:ilvl w:val="0"/>
          <w:numId w:val="80"/>
        </w:numPr>
        <w:tabs>
          <w:tab w:pos="1245" w:val="left" w:leader="none"/>
        </w:tabs>
        <w:spacing w:line="360" w:lineRule="auto" w:before="0" w:after="0"/>
        <w:ind w:left="252" w:right="272" w:firstLine="708"/>
        <w:jc w:val="both"/>
        <w:rPr>
          <w:sz w:val="24"/>
        </w:rPr>
      </w:pPr>
      <w:r>
        <w:rPr>
          <w:sz w:val="24"/>
        </w:rPr>
        <w:t>Медико-биологические основы безопасности жизнедеятельности: учебно- методический комплекс/ УГНТУ, каф. ПБиОТ; сост. Т. М. Еникеева. – Электрон. текстовые дан. – Уфа: Изд-во УГНТУ, 2009.</w:t>
      </w:r>
    </w:p>
    <w:p>
      <w:pPr>
        <w:pStyle w:val="ListParagraph"/>
        <w:numPr>
          <w:ilvl w:val="0"/>
          <w:numId w:val="80"/>
        </w:numPr>
        <w:tabs>
          <w:tab w:pos="1245" w:val="left" w:leader="none"/>
        </w:tabs>
        <w:spacing w:line="360" w:lineRule="auto" w:before="2" w:after="0"/>
        <w:ind w:left="252" w:right="271" w:firstLine="708"/>
        <w:jc w:val="both"/>
        <w:rPr>
          <w:sz w:val="24"/>
        </w:rPr>
      </w:pPr>
      <w:r>
        <w:rPr>
          <w:sz w:val="24"/>
        </w:rPr>
        <w:t>Обеспечение безопасности при ГНВП: учебное пособие предназначено для использования в рамках дисциплин «Безопасность жизнедеятельности», «Охрана труда» / УГНТУ, каф. ПБиОТ; сост.: З. А. Закирова, О. Г. Халилова. – Уфа: УГНТУ, 2013.</w:t>
      </w:r>
    </w:p>
    <w:p>
      <w:pPr>
        <w:pStyle w:val="ListParagraph"/>
        <w:numPr>
          <w:ilvl w:val="0"/>
          <w:numId w:val="80"/>
        </w:numPr>
        <w:tabs>
          <w:tab w:pos="1245" w:val="left" w:leader="none"/>
        </w:tabs>
        <w:spacing w:line="360" w:lineRule="auto" w:before="0" w:after="0"/>
        <w:ind w:left="252" w:right="270" w:firstLine="708"/>
        <w:jc w:val="both"/>
        <w:rPr>
          <w:sz w:val="24"/>
        </w:rPr>
      </w:pPr>
      <w:r>
        <w:rPr>
          <w:sz w:val="24"/>
        </w:rPr>
        <w:t>Безопасность</w:t>
      </w:r>
      <w:r>
        <w:rPr>
          <w:spacing w:val="-5"/>
          <w:sz w:val="24"/>
        </w:rPr>
        <w:t> </w:t>
      </w:r>
      <w:r>
        <w:rPr>
          <w:sz w:val="24"/>
        </w:rPr>
        <w:t>жизнедеятельности:</w:t>
      </w:r>
      <w:r>
        <w:rPr>
          <w:spacing w:val="-5"/>
          <w:sz w:val="24"/>
        </w:rPr>
        <w:t> </w:t>
      </w:r>
      <w:r>
        <w:rPr>
          <w:sz w:val="24"/>
        </w:rPr>
        <w:t>учебное</w:t>
      </w:r>
      <w:r>
        <w:rPr>
          <w:spacing w:val="-7"/>
          <w:sz w:val="24"/>
        </w:rPr>
        <w:t> </w:t>
      </w:r>
      <w:r>
        <w:rPr>
          <w:sz w:val="24"/>
        </w:rPr>
        <w:t>пособие</w:t>
      </w:r>
      <w:r>
        <w:rPr>
          <w:spacing w:val="-7"/>
          <w:sz w:val="24"/>
        </w:rPr>
        <w:t> </w:t>
      </w:r>
      <w:r>
        <w:rPr>
          <w:sz w:val="24"/>
        </w:rPr>
        <w:t>/</w:t>
      </w:r>
      <w:r>
        <w:rPr>
          <w:spacing w:val="-5"/>
          <w:sz w:val="24"/>
        </w:rPr>
        <w:t> </w:t>
      </w:r>
      <w:r>
        <w:rPr>
          <w:sz w:val="24"/>
        </w:rPr>
        <w:t>Ш.</w:t>
      </w:r>
      <w:r>
        <w:rPr>
          <w:spacing w:val="-6"/>
          <w:sz w:val="24"/>
        </w:rPr>
        <w:t> </w:t>
      </w:r>
      <w:r>
        <w:rPr>
          <w:sz w:val="24"/>
        </w:rPr>
        <w:t>А.</w:t>
      </w:r>
      <w:r>
        <w:rPr>
          <w:spacing w:val="-6"/>
          <w:sz w:val="24"/>
        </w:rPr>
        <w:t> </w:t>
      </w:r>
      <w:r>
        <w:rPr>
          <w:sz w:val="24"/>
        </w:rPr>
        <w:t>Халилов,</w:t>
      </w:r>
      <w:r>
        <w:rPr>
          <w:spacing w:val="-8"/>
          <w:sz w:val="24"/>
        </w:rPr>
        <w:t> </w:t>
      </w:r>
      <w:r>
        <w:rPr>
          <w:sz w:val="24"/>
        </w:rPr>
        <w:t>А.</w:t>
      </w:r>
      <w:r>
        <w:rPr>
          <w:spacing w:val="-6"/>
          <w:sz w:val="24"/>
        </w:rPr>
        <w:t> </w:t>
      </w:r>
      <w:r>
        <w:rPr>
          <w:sz w:val="24"/>
        </w:rPr>
        <w:t>Н.</w:t>
      </w:r>
      <w:r>
        <w:rPr>
          <w:spacing w:val="-6"/>
          <w:sz w:val="24"/>
        </w:rPr>
        <w:t> </w:t>
      </w:r>
      <w:r>
        <w:rPr>
          <w:sz w:val="24"/>
        </w:rPr>
        <w:t>Маликов, В.П. Гневанов; под ред. Ш.А. Халилова. – М.: ИД ФОРУМ: ИНФРА-М, 2012. – 576 с.</w:t>
      </w:r>
    </w:p>
    <w:p>
      <w:pPr>
        <w:pStyle w:val="ListParagraph"/>
        <w:numPr>
          <w:ilvl w:val="0"/>
          <w:numId w:val="80"/>
        </w:numPr>
        <w:tabs>
          <w:tab w:pos="1245" w:val="left" w:leader="none"/>
        </w:tabs>
        <w:spacing w:line="360" w:lineRule="auto" w:before="0" w:after="0"/>
        <w:ind w:left="252" w:right="272" w:firstLine="708"/>
        <w:jc w:val="both"/>
        <w:rPr>
          <w:sz w:val="24"/>
        </w:rPr>
      </w:pPr>
      <w:r>
        <w:rPr>
          <w:sz w:val="24"/>
        </w:rPr>
        <w:t>Электробезопасность: учебно-методическое пособие по дисциплине «Безопасность жизнедеятельности»</w:t>
      </w:r>
      <w:r>
        <w:rPr>
          <w:spacing w:val="40"/>
          <w:sz w:val="24"/>
        </w:rPr>
        <w:t> </w:t>
      </w:r>
      <w:r>
        <w:rPr>
          <w:sz w:val="24"/>
        </w:rPr>
        <w:t>для</w:t>
      </w:r>
      <w:r>
        <w:rPr>
          <w:spacing w:val="40"/>
          <w:sz w:val="24"/>
        </w:rPr>
        <w:t> </w:t>
      </w:r>
      <w:r>
        <w:rPr>
          <w:sz w:val="24"/>
        </w:rPr>
        <w:t>всех</w:t>
      </w:r>
      <w:r>
        <w:rPr>
          <w:spacing w:val="40"/>
          <w:sz w:val="24"/>
        </w:rPr>
        <w:t> </w:t>
      </w:r>
      <w:r>
        <w:rPr>
          <w:sz w:val="24"/>
        </w:rPr>
        <w:t>направлений</w:t>
      </w:r>
      <w:r>
        <w:rPr>
          <w:spacing w:val="40"/>
          <w:sz w:val="24"/>
        </w:rPr>
        <w:t> </w:t>
      </w:r>
      <w:r>
        <w:rPr>
          <w:sz w:val="24"/>
        </w:rPr>
        <w:t>подгот.</w:t>
      </w:r>
      <w:r>
        <w:rPr>
          <w:spacing w:val="40"/>
          <w:sz w:val="24"/>
        </w:rPr>
        <w:t> </w:t>
      </w:r>
      <w:r>
        <w:rPr>
          <w:sz w:val="24"/>
        </w:rPr>
        <w:t>УГНТУ</w:t>
      </w:r>
      <w:r>
        <w:rPr>
          <w:spacing w:val="40"/>
          <w:sz w:val="24"/>
        </w:rPr>
        <w:t> </w:t>
      </w:r>
      <w:r>
        <w:rPr>
          <w:sz w:val="24"/>
        </w:rPr>
        <w:t>/</w:t>
      </w:r>
      <w:r>
        <w:rPr>
          <w:spacing w:val="40"/>
          <w:sz w:val="24"/>
        </w:rPr>
        <w:t> </w:t>
      </w:r>
      <w:r>
        <w:rPr>
          <w:sz w:val="24"/>
        </w:rPr>
        <w:t>УГНТУ,</w:t>
      </w:r>
      <w:r>
        <w:rPr>
          <w:spacing w:val="40"/>
          <w:sz w:val="24"/>
        </w:rPr>
        <w:t> </w:t>
      </w:r>
      <w:r>
        <w:rPr>
          <w:sz w:val="24"/>
        </w:rPr>
        <w:t>каф.</w:t>
      </w:r>
      <w:r>
        <w:rPr>
          <w:spacing w:val="40"/>
          <w:sz w:val="24"/>
        </w:rPr>
        <w:t> </w:t>
      </w:r>
      <w:r>
        <w:rPr>
          <w:sz w:val="24"/>
        </w:rPr>
        <w:t>ПБиОТ;</w:t>
      </w:r>
      <w:r>
        <w:rPr>
          <w:spacing w:val="40"/>
          <w:sz w:val="24"/>
        </w:rPr>
        <w:t> </w:t>
      </w:r>
      <w:r>
        <w:rPr>
          <w:sz w:val="24"/>
        </w:rPr>
        <w:t>сост.: А. А. Гилязов, Н. В. Вадулина, И. Р. Киреев. – Уфа: Изд-во УГНТУ, 2012. – 24 с.</w:t>
      </w:r>
    </w:p>
    <w:p>
      <w:pPr>
        <w:pStyle w:val="ListParagraph"/>
        <w:numPr>
          <w:ilvl w:val="0"/>
          <w:numId w:val="80"/>
        </w:numPr>
        <w:tabs>
          <w:tab w:pos="1245" w:val="left" w:leader="none"/>
        </w:tabs>
        <w:spacing w:line="360" w:lineRule="auto" w:before="0" w:after="0"/>
        <w:ind w:left="252" w:right="273" w:firstLine="708"/>
        <w:jc w:val="both"/>
        <w:rPr>
          <w:sz w:val="24"/>
        </w:rPr>
      </w:pPr>
      <w:r>
        <w:rPr>
          <w:sz w:val="24"/>
        </w:rPr>
        <w:t>Исследование параметров искусственного освещения: учебно-методическое пособие к лабораторной работе для студентов спец. 280102 «Безопасность технологических процессов</w:t>
      </w:r>
      <w:r>
        <w:rPr>
          <w:spacing w:val="61"/>
          <w:sz w:val="24"/>
        </w:rPr>
        <w:t>  </w:t>
      </w:r>
      <w:r>
        <w:rPr>
          <w:sz w:val="24"/>
        </w:rPr>
        <w:t>и</w:t>
      </w:r>
      <w:r>
        <w:rPr>
          <w:spacing w:val="62"/>
          <w:sz w:val="24"/>
        </w:rPr>
        <w:t>  </w:t>
      </w:r>
      <w:r>
        <w:rPr>
          <w:sz w:val="24"/>
        </w:rPr>
        <w:t>производств»</w:t>
      </w:r>
      <w:r>
        <w:rPr>
          <w:spacing w:val="58"/>
          <w:sz w:val="24"/>
        </w:rPr>
        <w:t>  </w:t>
      </w:r>
      <w:r>
        <w:rPr>
          <w:sz w:val="24"/>
        </w:rPr>
        <w:t>/</w:t>
      </w:r>
      <w:r>
        <w:rPr>
          <w:spacing w:val="62"/>
          <w:sz w:val="24"/>
        </w:rPr>
        <w:t>  </w:t>
      </w:r>
      <w:r>
        <w:rPr>
          <w:sz w:val="24"/>
        </w:rPr>
        <w:t>УГНТУ,</w:t>
      </w:r>
      <w:r>
        <w:rPr>
          <w:spacing w:val="63"/>
          <w:sz w:val="24"/>
        </w:rPr>
        <w:t>  </w:t>
      </w:r>
      <w:r>
        <w:rPr>
          <w:sz w:val="24"/>
        </w:rPr>
        <w:t>каф.</w:t>
      </w:r>
      <w:r>
        <w:rPr>
          <w:spacing w:val="62"/>
          <w:sz w:val="24"/>
        </w:rPr>
        <w:t>  </w:t>
      </w:r>
      <w:r>
        <w:rPr>
          <w:sz w:val="24"/>
        </w:rPr>
        <w:t>ПБиОТ;</w:t>
      </w:r>
      <w:r>
        <w:rPr>
          <w:spacing w:val="62"/>
          <w:sz w:val="24"/>
        </w:rPr>
        <w:t>  </w:t>
      </w:r>
      <w:r>
        <w:rPr>
          <w:sz w:val="24"/>
        </w:rPr>
        <w:t>сост.:</w:t>
      </w:r>
      <w:r>
        <w:rPr>
          <w:spacing w:val="63"/>
          <w:sz w:val="24"/>
        </w:rPr>
        <w:t>  </w:t>
      </w:r>
      <w:r>
        <w:rPr>
          <w:sz w:val="24"/>
        </w:rPr>
        <w:t>Ю.</w:t>
      </w:r>
      <w:r>
        <w:rPr>
          <w:spacing w:val="62"/>
          <w:sz w:val="24"/>
        </w:rPr>
        <w:t>  </w:t>
      </w:r>
      <w:r>
        <w:rPr>
          <w:sz w:val="24"/>
        </w:rPr>
        <w:t>Р.</w:t>
      </w:r>
      <w:r>
        <w:rPr>
          <w:spacing w:val="62"/>
          <w:sz w:val="24"/>
        </w:rPr>
        <w:t>  </w:t>
      </w:r>
      <w:r>
        <w:rPr>
          <w:sz w:val="24"/>
        </w:rPr>
        <w:t>Абдрахимов, Г. М. Шарафутдинова. – Уфа: УГНТУ, 2012.</w:t>
      </w:r>
    </w:p>
    <w:p>
      <w:pPr>
        <w:pStyle w:val="ListParagraph"/>
        <w:numPr>
          <w:ilvl w:val="0"/>
          <w:numId w:val="80"/>
        </w:numPr>
        <w:tabs>
          <w:tab w:pos="1245" w:val="left" w:leader="none"/>
        </w:tabs>
        <w:spacing w:line="360" w:lineRule="auto" w:before="0" w:after="0"/>
        <w:ind w:left="252" w:right="270" w:firstLine="708"/>
        <w:jc w:val="both"/>
        <w:rPr>
          <w:sz w:val="24"/>
        </w:rPr>
      </w:pPr>
      <w:r>
        <w:rPr>
          <w:sz w:val="24"/>
        </w:rPr>
        <w:t>Микроклимат производственной среды: учебно-методическое пособие по проведению</w:t>
      </w:r>
      <w:r>
        <w:rPr>
          <w:spacing w:val="-7"/>
          <w:sz w:val="24"/>
        </w:rPr>
        <w:t> </w:t>
      </w:r>
      <w:r>
        <w:rPr>
          <w:sz w:val="24"/>
        </w:rPr>
        <w:t>лабораторной</w:t>
      </w:r>
      <w:r>
        <w:rPr>
          <w:spacing w:val="-6"/>
          <w:sz w:val="24"/>
        </w:rPr>
        <w:t> </w:t>
      </w:r>
      <w:r>
        <w:rPr>
          <w:sz w:val="24"/>
        </w:rPr>
        <w:t>работы</w:t>
      </w:r>
      <w:r>
        <w:rPr>
          <w:spacing w:val="-8"/>
          <w:sz w:val="24"/>
        </w:rPr>
        <w:t> </w:t>
      </w:r>
      <w:r>
        <w:rPr>
          <w:sz w:val="24"/>
        </w:rPr>
        <w:t>/</w:t>
      </w:r>
      <w:r>
        <w:rPr>
          <w:spacing w:val="-7"/>
          <w:sz w:val="24"/>
        </w:rPr>
        <w:t> </w:t>
      </w:r>
      <w:r>
        <w:rPr>
          <w:sz w:val="24"/>
        </w:rPr>
        <w:t>УГНТУ,</w:t>
      </w:r>
      <w:r>
        <w:rPr>
          <w:spacing w:val="-7"/>
          <w:sz w:val="24"/>
        </w:rPr>
        <w:t> </w:t>
      </w:r>
      <w:r>
        <w:rPr>
          <w:sz w:val="24"/>
        </w:rPr>
        <w:t>каф.</w:t>
      </w:r>
      <w:r>
        <w:rPr>
          <w:spacing w:val="-7"/>
          <w:sz w:val="24"/>
        </w:rPr>
        <w:t> </w:t>
      </w:r>
      <w:r>
        <w:rPr>
          <w:sz w:val="24"/>
        </w:rPr>
        <w:t>ПБиОТ;</w:t>
      </w:r>
      <w:r>
        <w:rPr>
          <w:spacing w:val="-4"/>
          <w:sz w:val="24"/>
        </w:rPr>
        <w:t> </w:t>
      </w:r>
      <w:r>
        <w:rPr>
          <w:sz w:val="24"/>
        </w:rPr>
        <w:t>сост.:</w:t>
      </w:r>
      <w:r>
        <w:rPr>
          <w:spacing w:val="-7"/>
          <w:sz w:val="24"/>
        </w:rPr>
        <w:t> </w:t>
      </w:r>
      <w:r>
        <w:rPr>
          <w:sz w:val="24"/>
        </w:rPr>
        <w:t>А.</w:t>
      </w:r>
      <w:r>
        <w:rPr>
          <w:spacing w:val="-5"/>
          <w:sz w:val="24"/>
        </w:rPr>
        <w:t> </w:t>
      </w:r>
      <w:r>
        <w:rPr>
          <w:sz w:val="24"/>
        </w:rPr>
        <w:t>А.</w:t>
      </w:r>
      <w:r>
        <w:rPr>
          <w:spacing w:val="-5"/>
          <w:sz w:val="24"/>
        </w:rPr>
        <w:t> </w:t>
      </w:r>
      <w:r>
        <w:rPr>
          <w:sz w:val="24"/>
        </w:rPr>
        <w:t>Гилязов,</w:t>
      </w:r>
      <w:r>
        <w:rPr>
          <w:spacing w:val="-7"/>
          <w:sz w:val="24"/>
        </w:rPr>
        <w:t> </w:t>
      </w:r>
      <w:r>
        <w:rPr>
          <w:sz w:val="24"/>
        </w:rPr>
        <w:t>С.</w:t>
      </w:r>
      <w:r>
        <w:rPr>
          <w:spacing w:val="-7"/>
          <w:sz w:val="24"/>
        </w:rPr>
        <w:t> </w:t>
      </w:r>
      <w:r>
        <w:rPr>
          <w:sz w:val="24"/>
        </w:rPr>
        <w:t>Р.</w:t>
      </w:r>
      <w:r>
        <w:rPr>
          <w:spacing w:val="-7"/>
          <w:sz w:val="24"/>
        </w:rPr>
        <w:t> </w:t>
      </w:r>
      <w:r>
        <w:rPr>
          <w:sz w:val="24"/>
        </w:rPr>
        <w:t>Казакова. – Уфа: УГНТУ, 2015.</w:t>
      </w:r>
    </w:p>
    <w:p>
      <w:pPr>
        <w:pStyle w:val="ListParagraph"/>
        <w:numPr>
          <w:ilvl w:val="0"/>
          <w:numId w:val="80"/>
        </w:numPr>
        <w:tabs>
          <w:tab w:pos="1384" w:val="left" w:leader="none"/>
        </w:tabs>
        <w:spacing w:line="240" w:lineRule="auto" w:before="0" w:after="0"/>
        <w:ind w:left="1384" w:right="0" w:hanging="424"/>
        <w:jc w:val="left"/>
        <w:rPr>
          <w:sz w:val="24"/>
        </w:rPr>
      </w:pPr>
      <w:r>
        <w:rPr>
          <w:sz w:val="24"/>
        </w:rPr>
        <w:t>Федеральный</w:t>
      </w:r>
      <w:r>
        <w:rPr>
          <w:spacing w:val="-1"/>
          <w:sz w:val="24"/>
        </w:rPr>
        <w:t> </w:t>
      </w:r>
      <w:r>
        <w:rPr>
          <w:sz w:val="24"/>
        </w:rPr>
        <w:t>закон</w:t>
      </w:r>
      <w:r>
        <w:rPr>
          <w:spacing w:val="1"/>
          <w:sz w:val="24"/>
        </w:rPr>
        <w:t> </w:t>
      </w:r>
      <w:r>
        <w:rPr>
          <w:sz w:val="24"/>
        </w:rPr>
        <w:t>«О</w:t>
      </w:r>
      <w:r>
        <w:rPr>
          <w:spacing w:val="-1"/>
          <w:sz w:val="24"/>
        </w:rPr>
        <w:t> </w:t>
      </w:r>
      <w:r>
        <w:rPr>
          <w:sz w:val="24"/>
        </w:rPr>
        <w:t>техническом</w:t>
      </w:r>
      <w:r>
        <w:rPr>
          <w:spacing w:val="-2"/>
          <w:sz w:val="24"/>
        </w:rPr>
        <w:t> </w:t>
      </w:r>
      <w:r>
        <w:rPr>
          <w:sz w:val="24"/>
        </w:rPr>
        <w:t>регулировании»</w:t>
      </w:r>
      <w:r>
        <w:rPr>
          <w:spacing w:val="-10"/>
          <w:sz w:val="24"/>
        </w:rPr>
        <w:t> </w:t>
      </w:r>
      <w:r>
        <w:rPr>
          <w:sz w:val="24"/>
        </w:rPr>
        <w:t>от</w:t>
      </w:r>
      <w:r>
        <w:rPr>
          <w:spacing w:val="-1"/>
          <w:sz w:val="24"/>
        </w:rPr>
        <w:t> </w:t>
      </w:r>
      <w:r>
        <w:rPr>
          <w:sz w:val="24"/>
        </w:rPr>
        <w:t>27.12.2002</w:t>
      </w:r>
      <w:r>
        <w:rPr>
          <w:spacing w:val="-2"/>
          <w:sz w:val="24"/>
        </w:rPr>
        <w:t> </w:t>
      </w:r>
      <w:r>
        <w:rPr>
          <w:sz w:val="24"/>
        </w:rPr>
        <w:t>N</w:t>
      </w:r>
      <w:r>
        <w:rPr>
          <w:spacing w:val="-2"/>
          <w:sz w:val="24"/>
        </w:rPr>
        <w:t> </w:t>
      </w:r>
      <w:r>
        <w:rPr>
          <w:sz w:val="24"/>
        </w:rPr>
        <w:t>184-</w:t>
      </w:r>
      <w:r>
        <w:rPr>
          <w:spacing w:val="-5"/>
          <w:sz w:val="24"/>
        </w:rPr>
        <w:t>ФЗ.</w:t>
      </w:r>
    </w:p>
    <w:p>
      <w:pPr>
        <w:pStyle w:val="ListParagraph"/>
        <w:numPr>
          <w:ilvl w:val="0"/>
          <w:numId w:val="80"/>
        </w:numPr>
        <w:tabs>
          <w:tab w:pos="1384" w:val="left" w:leader="none"/>
        </w:tabs>
        <w:spacing w:line="360" w:lineRule="auto" w:before="136" w:after="0"/>
        <w:ind w:left="252" w:right="268" w:firstLine="708"/>
        <w:jc w:val="both"/>
        <w:rPr>
          <w:sz w:val="24"/>
        </w:rPr>
      </w:pPr>
      <w:r>
        <w:rPr>
          <w:sz w:val="24"/>
        </w:rPr>
        <w:t>Федеральный закон «О санитарно-эпидемиологическом благополучии населения» от 30.03.1999 N 52-ФЗ.</w:t>
      </w:r>
    </w:p>
    <w:p>
      <w:pPr>
        <w:spacing w:after="0" w:line="360" w:lineRule="auto"/>
        <w:jc w:val="both"/>
        <w:rPr>
          <w:sz w:val="24"/>
        </w:rPr>
        <w:sectPr>
          <w:pgSz w:w="11910" w:h="16840"/>
          <w:pgMar w:header="710" w:footer="1029" w:top="1500" w:bottom="1220" w:left="880" w:right="860"/>
        </w:sectPr>
      </w:pPr>
    </w:p>
    <w:p>
      <w:pPr>
        <w:pStyle w:val="BodyText"/>
        <w:spacing w:before="1"/>
        <w:ind w:left="0" w:firstLine="0"/>
        <w:jc w:val="left"/>
        <w:rPr>
          <w:sz w:val="2"/>
        </w:rPr>
      </w:pPr>
    </w:p>
    <w:p>
      <w:pPr>
        <w:pStyle w:val="BodyText"/>
        <w:spacing w:line="20" w:lineRule="exact"/>
        <w:ind w:left="224" w:firstLine="0"/>
        <w:jc w:val="left"/>
        <w:rPr>
          <w:sz w:val="2"/>
        </w:rPr>
      </w:pPr>
      <w:r>
        <w:rPr>
          <w:sz w:val="2"/>
        </w:rPr>
        <mc:AlternateContent>
          <mc:Choice Requires="wps">
            <w:drawing>
              <wp:inline distT="0" distB="0" distL="0" distR="0">
                <wp:extent cx="6156960" cy="12700"/>
                <wp:effectExtent l="0" t="0" r="0" b="0"/>
                <wp:docPr id="1886" name="Group 1886"/>
                <wp:cNvGraphicFramePr>
                  <a:graphicFrameLocks/>
                </wp:cNvGraphicFramePr>
                <a:graphic>
                  <a:graphicData uri="http://schemas.microsoft.com/office/word/2010/wordprocessingGroup">
                    <wpg:wgp>
                      <wpg:cNvPr id="1886" name="Group 1886"/>
                      <wpg:cNvGrpSpPr/>
                      <wpg:grpSpPr>
                        <a:xfrm>
                          <a:off x="0" y="0"/>
                          <a:ext cx="6156960" cy="12700"/>
                          <a:chExt cx="6156960" cy="12700"/>
                        </a:xfrm>
                      </wpg:grpSpPr>
                      <wps:wsp>
                        <wps:cNvPr id="1887" name="Graphic 1887"/>
                        <wps:cNvSpPr/>
                        <wps:spPr>
                          <a:xfrm>
                            <a:off x="0" y="0"/>
                            <a:ext cx="6156960" cy="12700"/>
                          </a:xfrm>
                          <a:custGeom>
                            <a:avLst/>
                            <a:gdLst/>
                            <a:ahLst/>
                            <a:cxnLst/>
                            <a:rect l="l" t="t" r="r" b="b"/>
                            <a:pathLst>
                              <a:path w="6156960" h="12700">
                                <a:moveTo>
                                  <a:pt x="6156960" y="0"/>
                                </a:moveTo>
                                <a:lnTo>
                                  <a:pt x="0" y="0"/>
                                </a:lnTo>
                                <a:lnTo>
                                  <a:pt x="0" y="12192"/>
                                </a:lnTo>
                                <a:lnTo>
                                  <a:pt x="6156960" y="12192"/>
                                </a:lnTo>
                                <a:lnTo>
                                  <a:pt x="6156960" y="0"/>
                                </a:lnTo>
                                <a:close/>
                              </a:path>
                            </a:pathLst>
                          </a:custGeom>
                          <a:solidFill>
                            <a:srgbClr val="00467D"/>
                          </a:solidFill>
                        </wps:spPr>
                        <wps:bodyPr wrap="square" lIns="0" tIns="0" rIns="0" bIns="0" rtlCol="0">
                          <a:prstTxWarp prst="textNoShape">
                            <a:avLst/>
                          </a:prstTxWarp>
                          <a:noAutofit/>
                        </wps:bodyPr>
                      </wps:wsp>
                    </wpg:wgp>
                  </a:graphicData>
                </a:graphic>
              </wp:inline>
            </w:drawing>
          </mc:Choice>
          <mc:Fallback>
            <w:pict>
              <v:group style="width:484.8pt;height:1pt;mso-position-horizontal-relative:char;mso-position-vertical-relative:line" id="docshapegroup1091" coordorigin="0,0" coordsize="9696,20">
                <v:rect style="position:absolute;left:0;top:0;width:9696;height:20" id="docshape1092" filled="true" fillcolor="#00467d" stroked="false">
                  <v:fill type="solid"/>
                </v:rect>
              </v:group>
            </w:pict>
          </mc:Fallback>
        </mc:AlternateContent>
      </w:r>
      <w:r>
        <w:rPr>
          <w:sz w:val="2"/>
        </w:rPr>
      </w:r>
    </w:p>
    <w:p>
      <w:pPr>
        <w:pStyle w:val="ListParagraph"/>
        <w:numPr>
          <w:ilvl w:val="0"/>
          <w:numId w:val="80"/>
        </w:numPr>
        <w:tabs>
          <w:tab w:pos="1384" w:val="left" w:leader="none"/>
        </w:tabs>
        <w:spacing w:line="360" w:lineRule="auto" w:before="0" w:after="0"/>
        <w:ind w:left="252" w:right="274" w:firstLine="708"/>
        <w:jc w:val="both"/>
        <w:rPr>
          <w:sz w:val="24"/>
        </w:rPr>
      </w:pPr>
      <w:r>
        <w:rPr>
          <w:sz w:val="24"/>
        </w:rPr>
        <w:t>Федеральный закон «Технический регламент о безопасности зданий и сооружений» от 30.12.2009 N 384-ФЗ.</w:t>
      </w:r>
    </w:p>
    <w:p>
      <w:pPr>
        <w:pStyle w:val="ListParagraph"/>
        <w:numPr>
          <w:ilvl w:val="0"/>
          <w:numId w:val="80"/>
        </w:numPr>
        <w:tabs>
          <w:tab w:pos="1384" w:val="left" w:leader="none"/>
        </w:tabs>
        <w:spacing w:line="360" w:lineRule="auto" w:before="0" w:after="0"/>
        <w:ind w:left="252" w:right="272" w:firstLine="708"/>
        <w:jc w:val="both"/>
        <w:rPr>
          <w:sz w:val="24"/>
        </w:rPr>
      </w:pPr>
      <w:r>
        <w:rPr>
          <w:sz w:val="24"/>
        </w:rPr>
        <w:t>Федеральный закон «О промышленной безопасности опасных производственных объектов» от 21.07.1997 N 116-ФЗ.</w:t>
      </w:r>
    </w:p>
    <w:p>
      <w:pPr>
        <w:pStyle w:val="ListParagraph"/>
        <w:numPr>
          <w:ilvl w:val="0"/>
          <w:numId w:val="80"/>
        </w:numPr>
        <w:tabs>
          <w:tab w:pos="1384" w:val="left" w:leader="none"/>
        </w:tabs>
        <w:spacing w:line="360" w:lineRule="auto" w:before="0" w:after="0"/>
        <w:ind w:left="252" w:right="271" w:firstLine="708"/>
        <w:jc w:val="both"/>
        <w:rPr>
          <w:sz w:val="24"/>
        </w:rPr>
      </w:pPr>
      <w:r>
        <w:rPr>
          <w:sz w:val="24"/>
        </w:rPr>
        <w:t>Постановление</w:t>
      </w:r>
      <w:r>
        <w:rPr>
          <w:spacing w:val="-4"/>
          <w:sz w:val="24"/>
        </w:rPr>
        <w:t> </w:t>
      </w:r>
      <w:r>
        <w:rPr>
          <w:sz w:val="24"/>
        </w:rPr>
        <w:t>Правительства</w:t>
      </w:r>
      <w:r>
        <w:rPr>
          <w:spacing w:val="-4"/>
          <w:sz w:val="24"/>
        </w:rPr>
        <w:t> </w:t>
      </w:r>
      <w:r>
        <w:rPr>
          <w:sz w:val="24"/>
        </w:rPr>
        <w:t>РФ</w:t>
      </w:r>
      <w:r>
        <w:rPr>
          <w:spacing w:val="-3"/>
          <w:sz w:val="24"/>
        </w:rPr>
        <w:t> </w:t>
      </w:r>
      <w:r>
        <w:rPr>
          <w:sz w:val="24"/>
        </w:rPr>
        <w:t>от</w:t>
      </w:r>
      <w:r>
        <w:rPr>
          <w:spacing w:val="-3"/>
          <w:sz w:val="24"/>
        </w:rPr>
        <w:t> </w:t>
      </w:r>
      <w:r>
        <w:rPr>
          <w:sz w:val="24"/>
        </w:rPr>
        <w:t>18</w:t>
      </w:r>
      <w:r>
        <w:rPr>
          <w:spacing w:val="-3"/>
          <w:sz w:val="24"/>
        </w:rPr>
        <w:t> </w:t>
      </w:r>
      <w:r>
        <w:rPr>
          <w:sz w:val="24"/>
        </w:rPr>
        <w:t>декабря</w:t>
      </w:r>
      <w:r>
        <w:rPr>
          <w:spacing w:val="-3"/>
          <w:sz w:val="24"/>
        </w:rPr>
        <w:t> </w:t>
      </w:r>
      <w:r>
        <w:rPr>
          <w:sz w:val="24"/>
        </w:rPr>
        <w:t>2020</w:t>
      </w:r>
      <w:r>
        <w:rPr>
          <w:spacing w:val="-3"/>
          <w:sz w:val="24"/>
        </w:rPr>
        <w:t> </w:t>
      </w:r>
      <w:r>
        <w:rPr>
          <w:sz w:val="24"/>
        </w:rPr>
        <w:t>г.</w:t>
      </w:r>
      <w:r>
        <w:rPr>
          <w:spacing w:val="-3"/>
          <w:sz w:val="24"/>
        </w:rPr>
        <w:t> </w:t>
      </w:r>
      <w:r>
        <w:rPr>
          <w:sz w:val="24"/>
        </w:rPr>
        <w:t>N</w:t>
      </w:r>
      <w:r>
        <w:rPr>
          <w:spacing w:val="-4"/>
          <w:sz w:val="24"/>
        </w:rPr>
        <w:t> </w:t>
      </w:r>
      <w:r>
        <w:rPr>
          <w:sz w:val="24"/>
        </w:rPr>
        <w:t>2168</w:t>
      </w:r>
      <w:r>
        <w:rPr>
          <w:spacing w:val="-1"/>
          <w:sz w:val="24"/>
        </w:rPr>
        <w:t> </w:t>
      </w:r>
      <w:r>
        <w:rPr>
          <w:sz w:val="24"/>
        </w:rPr>
        <w:t>«Об</w:t>
      </w:r>
      <w:r>
        <w:rPr>
          <w:spacing w:val="-3"/>
          <w:sz w:val="24"/>
        </w:rPr>
        <w:t> </w:t>
      </w:r>
      <w:r>
        <w:rPr>
          <w:sz w:val="24"/>
        </w:rPr>
        <w:t>организации</w:t>
      </w:r>
      <w:r>
        <w:rPr>
          <w:spacing w:val="-5"/>
          <w:sz w:val="24"/>
        </w:rPr>
        <w:t> </w:t>
      </w:r>
      <w:r>
        <w:rPr>
          <w:sz w:val="24"/>
        </w:rPr>
        <w:t>и осуществлении производственного контроля за соблюдением требований промышленной </w:t>
      </w:r>
      <w:r>
        <w:rPr>
          <w:spacing w:val="-2"/>
          <w:sz w:val="24"/>
        </w:rPr>
        <w:t>безопасности».</w:t>
      </w:r>
    </w:p>
    <w:p>
      <w:pPr>
        <w:pStyle w:val="ListParagraph"/>
        <w:numPr>
          <w:ilvl w:val="0"/>
          <w:numId w:val="80"/>
        </w:numPr>
        <w:tabs>
          <w:tab w:pos="1384" w:val="left" w:leader="none"/>
        </w:tabs>
        <w:spacing w:line="360" w:lineRule="auto" w:before="0" w:after="0"/>
        <w:ind w:left="252" w:right="274" w:firstLine="708"/>
        <w:jc w:val="both"/>
        <w:rPr>
          <w:sz w:val="24"/>
        </w:rPr>
      </w:pPr>
      <w:r>
        <w:rPr>
          <w:sz w:val="24"/>
        </w:rPr>
        <w:t>«Положение</w:t>
      </w:r>
      <w:r>
        <w:rPr>
          <w:spacing w:val="-8"/>
          <w:sz w:val="24"/>
        </w:rPr>
        <w:t> </w:t>
      </w:r>
      <w:r>
        <w:rPr>
          <w:sz w:val="24"/>
        </w:rPr>
        <w:t>о</w:t>
      </w:r>
      <w:r>
        <w:rPr>
          <w:spacing w:val="-7"/>
          <w:sz w:val="24"/>
        </w:rPr>
        <w:t> </w:t>
      </w:r>
      <w:r>
        <w:rPr>
          <w:sz w:val="24"/>
        </w:rPr>
        <w:t>надзорной</w:t>
      </w:r>
      <w:r>
        <w:rPr>
          <w:spacing w:val="-6"/>
          <w:sz w:val="24"/>
        </w:rPr>
        <w:t> </w:t>
      </w:r>
      <w:r>
        <w:rPr>
          <w:sz w:val="24"/>
        </w:rPr>
        <w:t>и</w:t>
      </w:r>
      <w:r>
        <w:rPr>
          <w:spacing w:val="-8"/>
          <w:sz w:val="24"/>
        </w:rPr>
        <w:t> </w:t>
      </w:r>
      <w:r>
        <w:rPr>
          <w:sz w:val="24"/>
        </w:rPr>
        <w:t>контрольной</w:t>
      </w:r>
      <w:r>
        <w:rPr>
          <w:spacing w:val="-6"/>
          <w:sz w:val="24"/>
        </w:rPr>
        <w:t> </w:t>
      </w:r>
      <w:r>
        <w:rPr>
          <w:sz w:val="24"/>
        </w:rPr>
        <w:t>деятельности</w:t>
      </w:r>
      <w:r>
        <w:rPr>
          <w:spacing w:val="-8"/>
          <w:sz w:val="24"/>
        </w:rPr>
        <w:t> </w:t>
      </w:r>
      <w:r>
        <w:rPr>
          <w:sz w:val="24"/>
        </w:rPr>
        <w:t>в</w:t>
      </w:r>
      <w:r>
        <w:rPr>
          <w:spacing w:val="-7"/>
          <w:sz w:val="24"/>
        </w:rPr>
        <w:t> </w:t>
      </w:r>
      <w:r>
        <w:rPr>
          <w:sz w:val="24"/>
        </w:rPr>
        <w:t>системе</w:t>
      </w:r>
      <w:r>
        <w:rPr>
          <w:spacing w:val="-8"/>
          <w:sz w:val="24"/>
        </w:rPr>
        <w:t> </w:t>
      </w:r>
      <w:r>
        <w:rPr>
          <w:sz w:val="24"/>
        </w:rPr>
        <w:t>Госгортехнадзора России (РД 04-354-00)» (утв. Приказом Госгортехнадзора РФ от 26.04.2000 N 50) (ред. от </w:t>
      </w:r>
      <w:r>
        <w:rPr>
          <w:spacing w:val="-2"/>
          <w:sz w:val="24"/>
        </w:rPr>
        <w:t>17.07.2001).</w:t>
      </w:r>
    </w:p>
    <w:p>
      <w:pPr>
        <w:pStyle w:val="ListParagraph"/>
        <w:numPr>
          <w:ilvl w:val="0"/>
          <w:numId w:val="80"/>
        </w:numPr>
        <w:tabs>
          <w:tab w:pos="1384" w:val="left" w:leader="none"/>
        </w:tabs>
        <w:spacing w:line="360" w:lineRule="auto" w:before="0" w:after="0"/>
        <w:ind w:left="252" w:right="275" w:firstLine="708"/>
        <w:jc w:val="both"/>
        <w:rPr>
          <w:sz w:val="24"/>
        </w:rPr>
      </w:pPr>
      <w:r>
        <w:rPr>
          <w:sz w:val="24"/>
        </w:rPr>
        <w:t>Постановление Правительства РФ от 16.09.2020 N 1479 (ред. от 21.05.2021) «Об утверждении Правил противопожарного режима в Российской Федерации».</w:t>
      </w:r>
    </w:p>
    <w:p>
      <w:pPr>
        <w:pStyle w:val="ListParagraph"/>
        <w:numPr>
          <w:ilvl w:val="0"/>
          <w:numId w:val="80"/>
        </w:numPr>
        <w:tabs>
          <w:tab w:pos="1384" w:val="left" w:leader="none"/>
        </w:tabs>
        <w:spacing w:line="360" w:lineRule="auto" w:before="0" w:after="0"/>
        <w:ind w:left="252" w:right="275" w:firstLine="708"/>
        <w:jc w:val="both"/>
        <w:rPr>
          <w:sz w:val="24"/>
        </w:rPr>
      </w:pPr>
      <w:r>
        <w:rPr>
          <w:sz w:val="24"/>
        </w:rPr>
        <w:t>СП 12.13130.2009 Определение категорий помещений, зданий и наружных установок по взрывопожарной и пожарной опасности.</w:t>
      </w:r>
    </w:p>
    <w:p>
      <w:pPr>
        <w:pStyle w:val="ListParagraph"/>
        <w:numPr>
          <w:ilvl w:val="0"/>
          <w:numId w:val="80"/>
        </w:numPr>
        <w:tabs>
          <w:tab w:pos="1384" w:val="left" w:leader="none"/>
        </w:tabs>
        <w:spacing w:line="360" w:lineRule="auto" w:before="0" w:after="0"/>
        <w:ind w:left="252" w:right="272" w:firstLine="708"/>
        <w:jc w:val="both"/>
        <w:rPr>
          <w:sz w:val="24"/>
        </w:rPr>
      </w:pPr>
      <w:r>
        <w:rPr>
          <w:sz w:val="24"/>
        </w:rPr>
        <w:t>Приказ МЧС РФ от 25.03.2009 N 182 Об утверждении свода правил Определение категорий помещений, зданий и наружных установок по взрывопожарной и</w:t>
      </w:r>
      <w:r>
        <w:rPr>
          <w:spacing w:val="-1"/>
          <w:sz w:val="24"/>
        </w:rPr>
        <w:t> </w:t>
      </w:r>
      <w:r>
        <w:rPr>
          <w:sz w:val="24"/>
        </w:rPr>
        <w:t>пожарной </w:t>
      </w:r>
      <w:r>
        <w:rPr>
          <w:spacing w:val="-2"/>
          <w:sz w:val="24"/>
        </w:rPr>
        <w:t>опасности.</w:t>
      </w:r>
    </w:p>
    <w:p>
      <w:pPr>
        <w:pStyle w:val="ListParagraph"/>
        <w:numPr>
          <w:ilvl w:val="0"/>
          <w:numId w:val="80"/>
        </w:numPr>
        <w:tabs>
          <w:tab w:pos="1384" w:val="left" w:leader="none"/>
        </w:tabs>
        <w:spacing w:line="360" w:lineRule="auto" w:before="0" w:after="0"/>
        <w:ind w:left="252" w:right="278" w:firstLine="708"/>
        <w:jc w:val="both"/>
        <w:rPr>
          <w:sz w:val="24"/>
        </w:rPr>
      </w:pPr>
      <w:r>
        <w:rPr>
          <w:sz w:val="24"/>
        </w:rPr>
        <w:t>Об определении степени тяжести повреждения здоровья при несчастных случаях на производстве / Приказ Минздравсоцразвития России от 24 февраля 2005 г. № 160.</w:t>
      </w:r>
    </w:p>
    <w:p>
      <w:pPr>
        <w:pStyle w:val="ListParagraph"/>
        <w:numPr>
          <w:ilvl w:val="0"/>
          <w:numId w:val="80"/>
        </w:numPr>
        <w:tabs>
          <w:tab w:pos="1384" w:val="left" w:leader="none"/>
        </w:tabs>
        <w:spacing w:line="360" w:lineRule="auto" w:before="0" w:after="0"/>
        <w:ind w:left="252" w:right="275" w:firstLine="708"/>
        <w:jc w:val="both"/>
        <w:rPr>
          <w:sz w:val="24"/>
        </w:rPr>
      </w:pPr>
      <w:r>
        <w:rPr>
          <w:sz w:val="24"/>
        </w:rPr>
        <w:t>Постановление Правительства РФ от 15.12.2000 N 967 (ред. от 10.07.2020) «Об утверждении Положения о расследовании и учете профессиональных заболеваний».</w:t>
      </w:r>
    </w:p>
    <w:p>
      <w:pPr>
        <w:pStyle w:val="ListParagraph"/>
        <w:numPr>
          <w:ilvl w:val="0"/>
          <w:numId w:val="80"/>
        </w:numPr>
        <w:tabs>
          <w:tab w:pos="1384" w:val="left" w:leader="none"/>
        </w:tabs>
        <w:spacing w:line="360" w:lineRule="auto" w:before="0" w:after="0"/>
        <w:ind w:left="252" w:right="273" w:firstLine="708"/>
        <w:jc w:val="both"/>
        <w:rPr>
          <w:sz w:val="24"/>
        </w:rPr>
      </w:pPr>
      <w:r>
        <w:rPr>
          <w:sz w:val="24"/>
        </w:rPr>
        <w:t>ГОСТ</w:t>
      </w:r>
      <w:r>
        <w:rPr>
          <w:spacing w:val="-11"/>
          <w:sz w:val="24"/>
        </w:rPr>
        <w:t> </w:t>
      </w:r>
      <w:r>
        <w:rPr>
          <w:sz w:val="24"/>
        </w:rPr>
        <w:t>12.0.230-2007</w:t>
      </w:r>
      <w:r>
        <w:rPr>
          <w:spacing w:val="-11"/>
          <w:sz w:val="24"/>
        </w:rPr>
        <w:t> </w:t>
      </w:r>
      <w:r>
        <w:rPr>
          <w:sz w:val="24"/>
        </w:rPr>
        <w:t>Система</w:t>
      </w:r>
      <w:r>
        <w:rPr>
          <w:spacing w:val="-12"/>
          <w:sz w:val="24"/>
        </w:rPr>
        <w:t> </w:t>
      </w:r>
      <w:r>
        <w:rPr>
          <w:sz w:val="24"/>
        </w:rPr>
        <w:t>стандартов</w:t>
      </w:r>
      <w:r>
        <w:rPr>
          <w:spacing w:val="-12"/>
          <w:sz w:val="24"/>
        </w:rPr>
        <w:t> </w:t>
      </w:r>
      <w:r>
        <w:rPr>
          <w:sz w:val="24"/>
        </w:rPr>
        <w:t>безопасности</w:t>
      </w:r>
      <w:r>
        <w:rPr>
          <w:spacing w:val="-10"/>
          <w:sz w:val="24"/>
        </w:rPr>
        <w:t> </w:t>
      </w:r>
      <w:r>
        <w:rPr>
          <w:sz w:val="24"/>
        </w:rPr>
        <w:t>труда.</w:t>
      </w:r>
      <w:r>
        <w:rPr>
          <w:spacing w:val="-11"/>
          <w:sz w:val="24"/>
        </w:rPr>
        <w:t> </w:t>
      </w:r>
      <w:r>
        <w:rPr>
          <w:sz w:val="24"/>
        </w:rPr>
        <w:t>Системы</w:t>
      </w:r>
      <w:r>
        <w:rPr>
          <w:spacing w:val="-9"/>
          <w:sz w:val="24"/>
        </w:rPr>
        <w:t> </w:t>
      </w:r>
      <w:r>
        <w:rPr>
          <w:sz w:val="24"/>
        </w:rPr>
        <w:t>управления охраной труда. Общие требования, утв. приказом Ростехрегулирования от 10.07.2007 №169- </w:t>
      </w:r>
      <w:r>
        <w:rPr>
          <w:spacing w:val="-4"/>
          <w:sz w:val="24"/>
        </w:rPr>
        <w:t>ст).</w:t>
      </w:r>
    </w:p>
    <w:p>
      <w:pPr>
        <w:pStyle w:val="ListParagraph"/>
        <w:numPr>
          <w:ilvl w:val="0"/>
          <w:numId w:val="80"/>
        </w:numPr>
        <w:tabs>
          <w:tab w:pos="1384" w:val="left" w:leader="none"/>
        </w:tabs>
        <w:spacing w:line="360" w:lineRule="auto" w:before="0" w:after="0"/>
        <w:ind w:left="252" w:right="271" w:firstLine="708"/>
        <w:jc w:val="both"/>
        <w:rPr>
          <w:sz w:val="24"/>
        </w:rPr>
      </w:pPr>
      <w:r>
        <w:rPr>
          <w:sz w:val="24"/>
        </w:rPr>
        <w:t>«МР 1.2.0228-20. 1.2. Гигиена, токсикология, санитария. Порядок выявления и идентификации незаявленных и потенциально опасных непреднамеренно присутствующих химических веществ в пищевой продукции. Методические рекомендации» (утв. Главным государственным санитарным врачом РФ 24.12.2020).</w:t>
      </w:r>
    </w:p>
    <w:p>
      <w:pPr>
        <w:pStyle w:val="ListParagraph"/>
        <w:numPr>
          <w:ilvl w:val="0"/>
          <w:numId w:val="80"/>
        </w:numPr>
        <w:tabs>
          <w:tab w:pos="1384" w:val="left" w:leader="none"/>
        </w:tabs>
        <w:spacing w:line="360" w:lineRule="auto" w:before="0" w:after="0"/>
        <w:ind w:left="252" w:right="272" w:firstLine="708"/>
        <w:jc w:val="both"/>
        <w:rPr>
          <w:sz w:val="24"/>
        </w:rPr>
      </w:pPr>
      <w:r>
        <w:rPr>
          <w:sz w:val="24"/>
        </w:rPr>
        <w:t>Р 2.2.2006-05. 2.2. Гигиена труда. Руководство по гигиенической оценке факторов рабочей</w:t>
      </w:r>
      <w:r>
        <w:rPr>
          <w:spacing w:val="-12"/>
          <w:sz w:val="24"/>
        </w:rPr>
        <w:t> </w:t>
      </w:r>
      <w:r>
        <w:rPr>
          <w:sz w:val="24"/>
        </w:rPr>
        <w:t>среды</w:t>
      </w:r>
      <w:r>
        <w:rPr>
          <w:spacing w:val="-14"/>
          <w:sz w:val="24"/>
        </w:rPr>
        <w:t> </w:t>
      </w:r>
      <w:r>
        <w:rPr>
          <w:sz w:val="24"/>
        </w:rPr>
        <w:t>и</w:t>
      </w:r>
      <w:r>
        <w:rPr>
          <w:spacing w:val="-12"/>
          <w:sz w:val="24"/>
        </w:rPr>
        <w:t> </w:t>
      </w:r>
      <w:r>
        <w:rPr>
          <w:sz w:val="24"/>
        </w:rPr>
        <w:t>трудового</w:t>
      </w:r>
      <w:r>
        <w:rPr>
          <w:spacing w:val="-13"/>
          <w:sz w:val="24"/>
        </w:rPr>
        <w:t> </w:t>
      </w:r>
      <w:r>
        <w:rPr>
          <w:sz w:val="24"/>
        </w:rPr>
        <w:t>процесса.</w:t>
      </w:r>
      <w:r>
        <w:rPr>
          <w:spacing w:val="-13"/>
          <w:sz w:val="24"/>
        </w:rPr>
        <w:t> </w:t>
      </w:r>
      <w:r>
        <w:rPr>
          <w:sz w:val="24"/>
        </w:rPr>
        <w:t>Критерии</w:t>
      </w:r>
      <w:r>
        <w:rPr>
          <w:spacing w:val="-14"/>
          <w:sz w:val="24"/>
        </w:rPr>
        <w:t> </w:t>
      </w:r>
      <w:r>
        <w:rPr>
          <w:sz w:val="24"/>
        </w:rPr>
        <w:t>и</w:t>
      </w:r>
      <w:r>
        <w:rPr>
          <w:spacing w:val="-12"/>
          <w:sz w:val="24"/>
        </w:rPr>
        <w:t> </w:t>
      </w:r>
      <w:r>
        <w:rPr>
          <w:sz w:val="24"/>
        </w:rPr>
        <w:t>классификация</w:t>
      </w:r>
      <w:r>
        <w:rPr>
          <w:spacing w:val="-11"/>
          <w:sz w:val="24"/>
        </w:rPr>
        <w:t> </w:t>
      </w:r>
      <w:r>
        <w:rPr>
          <w:sz w:val="24"/>
        </w:rPr>
        <w:t>условий</w:t>
      </w:r>
      <w:r>
        <w:rPr>
          <w:spacing w:val="-12"/>
          <w:sz w:val="24"/>
        </w:rPr>
        <w:t> </w:t>
      </w:r>
      <w:r>
        <w:rPr>
          <w:sz w:val="24"/>
        </w:rPr>
        <w:t>труда</w:t>
      </w:r>
      <w:r>
        <w:rPr>
          <w:spacing w:val="-14"/>
          <w:sz w:val="24"/>
        </w:rPr>
        <w:t> </w:t>
      </w:r>
      <w:r>
        <w:rPr>
          <w:sz w:val="24"/>
        </w:rPr>
        <w:t>(утв.</w:t>
      </w:r>
      <w:r>
        <w:rPr>
          <w:spacing w:val="-13"/>
          <w:sz w:val="24"/>
        </w:rPr>
        <w:t> </w:t>
      </w:r>
      <w:r>
        <w:rPr>
          <w:sz w:val="24"/>
        </w:rPr>
        <w:t>Главным государственным санитарным врачом РФ 29.07.2005).</w:t>
      </w:r>
    </w:p>
    <w:p>
      <w:pPr>
        <w:pStyle w:val="ListParagraph"/>
        <w:numPr>
          <w:ilvl w:val="0"/>
          <w:numId w:val="80"/>
        </w:numPr>
        <w:tabs>
          <w:tab w:pos="1384" w:val="left" w:leader="none"/>
        </w:tabs>
        <w:spacing w:line="275" w:lineRule="exact" w:before="0" w:after="0"/>
        <w:ind w:left="1384" w:right="0" w:hanging="424"/>
        <w:jc w:val="both"/>
        <w:rPr>
          <w:sz w:val="24"/>
        </w:rPr>
      </w:pPr>
      <w:r>
        <w:rPr>
          <w:sz w:val="24"/>
        </w:rPr>
        <w:t>СП</w:t>
      </w:r>
      <w:r>
        <w:rPr>
          <w:spacing w:val="-7"/>
          <w:sz w:val="24"/>
        </w:rPr>
        <w:t> </w:t>
      </w:r>
      <w:r>
        <w:rPr>
          <w:sz w:val="24"/>
        </w:rPr>
        <w:t>2.2.3670-20 «Санитарно-эпидемиологические</w:t>
      </w:r>
      <w:r>
        <w:rPr>
          <w:spacing w:val="-4"/>
          <w:sz w:val="24"/>
        </w:rPr>
        <w:t> </w:t>
      </w:r>
      <w:r>
        <w:rPr>
          <w:sz w:val="24"/>
        </w:rPr>
        <w:t>требования</w:t>
      </w:r>
      <w:r>
        <w:rPr>
          <w:spacing w:val="-3"/>
          <w:sz w:val="24"/>
        </w:rPr>
        <w:t> </w:t>
      </w:r>
      <w:r>
        <w:rPr>
          <w:sz w:val="24"/>
        </w:rPr>
        <w:t>к</w:t>
      </w:r>
      <w:r>
        <w:rPr>
          <w:spacing w:val="-1"/>
          <w:sz w:val="24"/>
        </w:rPr>
        <w:t> </w:t>
      </w:r>
      <w:r>
        <w:rPr>
          <w:sz w:val="24"/>
        </w:rPr>
        <w:t>условиям</w:t>
      </w:r>
      <w:r>
        <w:rPr>
          <w:spacing w:val="-4"/>
          <w:sz w:val="24"/>
        </w:rPr>
        <w:t> </w:t>
      </w:r>
      <w:r>
        <w:rPr>
          <w:spacing w:val="-2"/>
          <w:sz w:val="24"/>
        </w:rPr>
        <w:t>труда».</w:t>
      </w:r>
    </w:p>
    <w:p>
      <w:pPr>
        <w:pStyle w:val="ListParagraph"/>
        <w:numPr>
          <w:ilvl w:val="0"/>
          <w:numId w:val="80"/>
        </w:numPr>
        <w:tabs>
          <w:tab w:pos="1384" w:val="left" w:leader="none"/>
        </w:tabs>
        <w:spacing w:line="360" w:lineRule="auto" w:before="134" w:after="0"/>
        <w:ind w:left="252" w:right="275" w:firstLine="708"/>
        <w:jc w:val="both"/>
        <w:rPr>
          <w:sz w:val="24"/>
        </w:rPr>
      </w:pPr>
      <w:r>
        <w:rPr>
          <w:sz w:val="24"/>
        </w:rPr>
        <w:t>ГОСТ 12.1.007-76. ССБТ. Вредные вещества. Классификация. Общие требования </w:t>
      </w:r>
      <w:r>
        <w:rPr>
          <w:spacing w:val="-2"/>
          <w:sz w:val="24"/>
        </w:rPr>
        <w:t>безопасности.</w:t>
      </w:r>
    </w:p>
    <w:p>
      <w:pPr>
        <w:spacing w:after="0" w:line="360" w:lineRule="auto"/>
        <w:jc w:val="both"/>
        <w:rPr>
          <w:sz w:val="24"/>
        </w:rPr>
        <w:sectPr>
          <w:headerReference w:type="default" r:id="rId161"/>
          <w:footerReference w:type="default" r:id="rId162"/>
          <w:pgSz w:w="11910" w:h="16840"/>
          <w:pgMar w:header="710" w:footer="1029" w:top="1460" w:bottom="1220" w:left="880" w:right="860"/>
        </w:sectPr>
      </w:pPr>
    </w:p>
    <w:p>
      <w:pPr>
        <w:pStyle w:val="BodyText"/>
        <w:spacing w:before="1"/>
        <w:ind w:left="0" w:firstLine="0"/>
        <w:jc w:val="left"/>
        <w:rPr>
          <w:sz w:val="2"/>
        </w:rPr>
      </w:pPr>
    </w:p>
    <w:p>
      <w:pPr>
        <w:pStyle w:val="BodyText"/>
        <w:spacing w:line="20" w:lineRule="exact"/>
        <w:ind w:left="224" w:firstLine="0"/>
        <w:jc w:val="left"/>
        <w:rPr>
          <w:sz w:val="2"/>
        </w:rPr>
      </w:pPr>
      <w:r>
        <w:rPr>
          <w:sz w:val="2"/>
        </w:rPr>
        <mc:AlternateContent>
          <mc:Choice Requires="wps">
            <w:drawing>
              <wp:inline distT="0" distB="0" distL="0" distR="0">
                <wp:extent cx="6156960" cy="12700"/>
                <wp:effectExtent l="0" t="0" r="0" b="0"/>
                <wp:docPr id="1888" name="Group 1888"/>
                <wp:cNvGraphicFramePr>
                  <a:graphicFrameLocks/>
                </wp:cNvGraphicFramePr>
                <a:graphic>
                  <a:graphicData uri="http://schemas.microsoft.com/office/word/2010/wordprocessingGroup">
                    <wpg:wgp>
                      <wpg:cNvPr id="1888" name="Group 1888"/>
                      <wpg:cNvGrpSpPr/>
                      <wpg:grpSpPr>
                        <a:xfrm>
                          <a:off x="0" y="0"/>
                          <a:ext cx="6156960" cy="12700"/>
                          <a:chExt cx="6156960" cy="12700"/>
                        </a:xfrm>
                      </wpg:grpSpPr>
                      <wps:wsp>
                        <wps:cNvPr id="1889" name="Graphic 1889"/>
                        <wps:cNvSpPr/>
                        <wps:spPr>
                          <a:xfrm>
                            <a:off x="0" y="0"/>
                            <a:ext cx="6156960" cy="12700"/>
                          </a:xfrm>
                          <a:custGeom>
                            <a:avLst/>
                            <a:gdLst/>
                            <a:ahLst/>
                            <a:cxnLst/>
                            <a:rect l="l" t="t" r="r" b="b"/>
                            <a:pathLst>
                              <a:path w="6156960" h="12700">
                                <a:moveTo>
                                  <a:pt x="6156960" y="0"/>
                                </a:moveTo>
                                <a:lnTo>
                                  <a:pt x="0" y="0"/>
                                </a:lnTo>
                                <a:lnTo>
                                  <a:pt x="0" y="12192"/>
                                </a:lnTo>
                                <a:lnTo>
                                  <a:pt x="6156960" y="12192"/>
                                </a:lnTo>
                                <a:lnTo>
                                  <a:pt x="6156960" y="0"/>
                                </a:lnTo>
                                <a:close/>
                              </a:path>
                            </a:pathLst>
                          </a:custGeom>
                          <a:solidFill>
                            <a:srgbClr val="00467D"/>
                          </a:solidFill>
                        </wps:spPr>
                        <wps:bodyPr wrap="square" lIns="0" tIns="0" rIns="0" bIns="0" rtlCol="0">
                          <a:prstTxWarp prst="textNoShape">
                            <a:avLst/>
                          </a:prstTxWarp>
                          <a:noAutofit/>
                        </wps:bodyPr>
                      </wps:wsp>
                    </wpg:wgp>
                  </a:graphicData>
                </a:graphic>
              </wp:inline>
            </w:drawing>
          </mc:Choice>
          <mc:Fallback>
            <w:pict>
              <v:group style="width:484.8pt;height:1pt;mso-position-horizontal-relative:char;mso-position-vertical-relative:line" id="docshapegroup1093" coordorigin="0,0" coordsize="9696,20">
                <v:rect style="position:absolute;left:0;top:0;width:9696;height:20" id="docshape1094" filled="true" fillcolor="#00467d" stroked="false">
                  <v:fill type="solid"/>
                </v:rect>
              </v:group>
            </w:pict>
          </mc:Fallback>
        </mc:AlternateContent>
      </w:r>
      <w:r>
        <w:rPr>
          <w:sz w:val="2"/>
        </w:rPr>
      </w:r>
    </w:p>
    <w:p>
      <w:pPr>
        <w:pStyle w:val="ListParagraph"/>
        <w:numPr>
          <w:ilvl w:val="0"/>
          <w:numId w:val="80"/>
        </w:numPr>
        <w:tabs>
          <w:tab w:pos="1384" w:val="left" w:leader="none"/>
        </w:tabs>
        <w:spacing w:line="240" w:lineRule="auto" w:before="0" w:after="0"/>
        <w:ind w:left="1384" w:right="0" w:hanging="424"/>
        <w:jc w:val="both"/>
        <w:rPr>
          <w:sz w:val="24"/>
        </w:rPr>
      </w:pPr>
      <w:r>
        <w:rPr>
          <w:sz w:val="24"/>
        </w:rPr>
        <w:t>ГОСТ</w:t>
      </w:r>
      <w:r>
        <w:rPr>
          <w:spacing w:val="-5"/>
          <w:sz w:val="24"/>
        </w:rPr>
        <w:t> </w:t>
      </w:r>
      <w:r>
        <w:rPr>
          <w:sz w:val="24"/>
        </w:rPr>
        <w:t>12.1.012-2004.</w:t>
      </w:r>
      <w:r>
        <w:rPr>
          <w:spacing w:val="-2"/>
          <w:sz w:val="24"/>
        </w:rPr>
        <w:t> </w:t>
      </w:r>
      <w:r>
        <w:rPr>
          <w:sz w:val="24"/>
        </w:rPr>
        <w:t>ССБТ.</w:t>
      </w:r>
      <w:r>
        <w:rPr>
          <w:spacing w:val="-2"/>
          <w:sz w:val="24"/>
        </w:rPr>
        <w:t> </w:t>
      </w:r>
      <w:r>
        <w:rPr>
          <w:sz w:val="24"/>
        </w:rPr>
        <w:t>Вибрационная</w:t>
      </w:r>
      <w:r>
        <w:rPr>
          <w:spacing w:val="-2"/>
          <w:sz w:val="24"/>
        </w:rPr>
        <w:t> </w:t>
      </w:r>
      <w:r>
        <w:rPr>
          <w:sz w:val="24"/>
        </w:rPr>
        <w:t>безопасность.</w:t>
      </w:r>
      <w:r>
        <w:rPr>
          <w:spacing w:val="-2"/>
          <w:sz w:val="24"/>
        </w:rPr>
        <w:t> </w:t>
      </w:r>
      <w:r>
        <w:rPr>
          <w:sz w:val="24"/>
        </w:rPr>
        <w:t>Общие</w:t>
      </w:r>
      <w:r>
        <w:rPr>
          <w:spacing w:val="-2"/>
          <w:sz w:val="24"/>
        </w:rPr>
        <w:t> требования.</w:t>
      </w:r>
    </w:p>
    <w:p>
      <w:pPr>
        <w:pStyle w:val="ListParagraph"/>
        <w:numPr>
          <w:ilvl w:val="0"/>
          <w:numId w:val="80"/>
        </w:numPr>
        <w:tabs>
          <w:tab w:pos="1384" w:val="left" w:leader="none"/>
        </w:tabs>
        <w:spacing w:line="360" w:lineRule="auto" w:before="133" w:after="0"/>
        <w:ind w:left="252" w:right="274" w:firstLine="708"/>
        <w:jc w:val="both"/>
        <w:rPr>
          <w:sz w:val="24"/>
        </w:rPr>
      </w:pPr>
      <w:r>
        <w:rPr>
          <w:sz w:val="24"/>
        </w:rPr>
        <w:t>СанПиН 1.2.3685-21 «Гигиенические нормативы и требования к обеспечению безопасности и (или) безвредности для человека факторов среды обитания».</w:t>
      </w:r>
    </w:p>
    <w:p>
      <w:pPr>
        <w:pStyle w:val="ListParagraph"/>
        <w:numPr>
          <w:ilvl w:val="0"/>
          <w:numId w:val="80"/>
        </w:numPr>
        <w:tabs>
          <w:tab w:pos="1384" w:val="left" w:leader="none"/>
        </w:tabs>
        <w:spacing w:line="360" w:lineRule="auto" w:before="0" w:after="0"/>
        <w:ind w:left="252" w:right="275" w:firstLine="708"/>
        <w:jc w:val="both"/>
        <w:rPr>
          <w:sz w:val="24"/>
        </w:rPr>
      </w:pPr>
      <w:r>
        <w:rPr>
          <w:sz w:val="24"/>
        </w:rPr>
        <w:t>СНиП 12-03-2001 «Безопасность труда в строительстве, ч.1. Общие требования», утв. постановлением Госстроя РФ от 23.07.2001 № 80.</w:t>
      </w:r>
    </w:p>
    <w:p>
      <w:pPr>
        <w:pStyle w:val="ListParagraph"/>
        <w:numPr>
          <w:ilvl w:val="0"/>
          <w:numId w:val="80"/>
        </w:numPr>
        <w:tabs>
          <w:tab w:pos="1384" w:val="left" w:leader="none"/>
        </w:tabs>
        <w:spacing w:line="360" w:lineRule="auto" w:before="0" w:after="0"/>
        <w:ind w:left="252" w:right="271" w:firstLine="708"/>
        <w:jc w:val="both"/>
        <w:rPr>
          <w:sz w:val="24"/>
        </w:rPr>
      </w:pPr>
      <w:r>
        <w:rPr>
          <w:sz w:val="24"/>
        </w:rPr>
        <w:t>ГОСТ</w:t>
      </w:r>
      <w:r>
        <w:rPr>
          <w:spacing w:val="-6"/>
          <w:sz w:val="24"/>
        </w:rPr>
        <w:t> </w:t>
      </w:r>
      <w:r>
        <w:rPr>
          <w:sz w:val="24"/>
        </w:rPr>
        <w:t>12.0.004-2015</w:t>
      </w:r>
      <w:r>
        <w:rPr>
          <w:spacing w:val="-5"/>
          <w:sz w:val="24"/>
        </w:rPr>
        <w:t> </w:t>
      </w:r>
      <w:r>
        <w:rPr>
          <w:sz w:val="24"/>
        </w:rPr>
        <w:t>Система</w:t>
      </w:r>
      <w:r>
        <w:rPr>
          <w:spacing w:val="-11"/>
          <w:sz w:val="24"/>
        </w:rPr>
        <w:t> </w:t>
      </w:r>
      <w:r>
        <w:rPr>
          <w:sz w:val="24"/>
        </w:rPr>
        <w:t>стандартов</w:t>
      </w:r>
      <w:r>
        <w:rPr>
          <w:spacing w:val="-11"/>
          <w:sz w:val="24"/>
        </w:rPr>
        <w:t> </w:t>
      </w:r>
      <w:r>
        <w:rPr>
          <w:sz w:val="24"/>
        </w:rPr>
        <w:t>безопасности</w:t>
      </w:r>
      <w:r>
        <w:rPr>
          <w:spacing w:val="-9"/>
          <w:sz w:val="24"/>
        </w:rPr>
        <w:t> </w:t>
      </w:r>
      <w:r>
        <w:rPr>
          <w:sz w:val="24"/>
        </w:rPr>
        <w:t>труда</w:t>
      </w:r>
      <w:r>
        <w:rPr>
          <w:spacing w:val="-11"/>
          <w:sz w:val="24"/>
        </w:rPr>
        <w:t> </w:t>
      </w:r>
      <w:r>
        <w:rPr>
          <w:sz w:val="24"/>
        </w:rPr>
        <w:t>(ССБТ).</w:t>
      </w:r>
      <w:r>
        <w:rPr>
          <w:spacing w:val="-8"/>
          <w:sz w:val="24"/>
        </w:rPr>
        <w:t> </w:t>
      </w:r>
      <w:r>
        <w:rPr>
          <w:sz w:val="24"/>
        </w:rPr>
        <w:t>Организация обучения безопасности труда. Общие положения.</w:t>
      </w:r>
    </w:p>
    <w:p>
      <w:pPr>
        <w:pStyle w:val="ListParagraph"/>
        <w:numPr>
          <w:ilvl w:val="0"/>
          <w:numId w:val="80"/>
        </w:numPr>
        <w:tabs>
          <w:tab w:pos="1384" w:val="left" w:leader="none"/>
        </w:tabs>
        <w:spacing w:line="360" w:lineRule="auto" w:before="0" w:after="0"/>
        <w:ind w:left="252" w:right="271" w:firstLine="708"/>
        <w:jc w:val="both"/>
        <w:rPr>
          <w:sz w:val="24"/>
        </w:rPr>
      </w:pPr>
      <w:r>
        <w:rPr>
          <w:sz w:val="24"/>
        </w:rPr>
        <w:t>ГОСТ</w:t>
      </w:r>
      <w:r>
        <w:rPr>
          <w:spacing w:val="-3"/>
          <w:sz w:val="24"/>
        </w:rPr>
        <w:t> </w:t>
      </w:r>
      <w:r>
        <w:rPr>
          <w:sz w:val="24"/>
        </w:rPr>
        <w:t>12.4.026-2015 Система стандартов безопасности труда (ССБТ).</w:t>
      </w:r>
      <w:r>
        <w:rPr>
          <w:spacing w:val="-2"/>
          <w:sz w:val="24"/>
        </w:rPr>
        <w:t> </w:t>
      </w:r>
      <w:r>
        <w:rPr>
          <w:sz w:val="24"/>
        </w:rPr>
        <w:t>Цвета сигнальные, знаки безопасности и разметка сигнальная. Назначение и правила применения. Общие технические требования и характеристики. Методы испытаний.</w:t>
      </w:r>
    </w:p>
    <w:p>
      <w:pPr>
        <w:pStyle w:val="ListParagraph"/>
        <w:numPr>
          <w:ilvl w:val="0"/>
          <w:numId w:val="80"/>
        </w:numPr>
        <w:tabs>
          <w:tab w:pos="1384" w:val="left" w:leader="none"/>
        </w:tabs>
        <w:spacing w:line="360" w:lineRule="auto" w:before="0" w:after="0"/>
        <w:ind w:left="252" w:right="274" w:firstLine="708"/>
        <w:jc w:val="both"/>
        <w:rPr>
          <w:sz w:val="24"/>
        </w:rPr>
      </w:pPr>
      <w:r>
        <w:rPr>
          <w:sz w:val="24"/>
        </w:rPr>
        <w:t>Приказ</w:t>
      </w:r>
      <w:r>
        <w:rPr>
          <w:spacing w:val="-3"/>
          <w:sz w:val="24"/>
        </w:rPr>
        <w:t> </w:t>
      </w:r>
      <w:r>
        <w:rPr>
          <w:sz w:val="24"/>
        </w:rPr>
        <w:t>Минэнерго</w:t>
      </w:r>
      <w:r>
        <w:rPr>
          <w:spacing w:val="-4"/>
          <w:sz w:val="24"/>
        </w:rPr>
        <w:t> </w:t>
      </w:r>
      <w:r>
        <w:rPr>
          <w:sz w:val="24"/>
        </w:rPr>
        <w:t>России</w:t>
      </w:r>
      <w:r>
        <w:rPr>
          <w:spacing w:val="-3"/>
          <w:sz w:val="24"/>
        </w:rPr>
        <w:t> </w:t>
      </w:r>
      <w:r>
        <w:rPr>
          <w:sz w:val="24"/>
        </w:rPr>
        <w:t>от</w:t>
      </w:r>
      <w:r>
        <w:rPr>
          <w:spacing w:val="-4"/>
          <w:sz w:val="24"/>
        </w:rPr>
        <w:t> </w:t>
      </w:r>
      <w:r>
        <w:rPr>
          <w:sz w:val="24"/>
        </w:rPr>
        <w:t>13.01.2003</w:t>
      </w:r>
      <w:r>
        <w:rPr>
          <w:spacing w:val="-4"/>
          <w:sz w:val="24"/>
        </w:rPr>
        <w:t> </w:t>
      </w:r>
      <w:r>
        <w:rPr>
          <w:sz w:val="24"/>
        </w:rPr>
        <w:t>N</w:t>
      </w:r>
      <w:r>
        <w:rPr>
          <w:spacing w:val="-5"/>
          <w:sz w:val="24"/>
        </w:rPr>
        <w:t> </w:t>
      </w:r>
      <w:r>
        <w:rPr>
          <w:sz w:val="24"/>
        </w:rPr>
        <w:t>6</w:t>
      </w:r>
      <w:r>
        <w:rPr>
          <w:spacing w:val="-4"/>
          <w:sz w:val="24"/>
        </w:rPr>
        <w:t> </w:t>
      </w:r>
      <w:r>
        <w:rPr>
          <w:sz w:val="24"/>
        </w:rPr>
        <w:t>(ред.</w:t>
      </w:r>
      <w:r>
        <w:rPr>
          <w:spacing w:val="-4"/>
          <w:sz w:val="24"/>
        </w:rPr>
        <w:t> </w:t>
      </w:r>
      <w:r>
        <w:rPr>
          <w:sz w:val="24"/>
        </w:rPr>
        <w:t>от</w:t>
      </w:r>
      <w:r>
        <w:rPr>
          <w:spacing w:val="-4"/>
          <w:sz w:val="24"/>
        </w:rPr>
        <w:t> </w:t>
      </w:r>
      <w:r>
        <w:rPr>
          <w:sz w:val="24"/>
        </w:rPr>
        <w:t>13.09.2018) «Об</w:t>
      </w:r>
      <w:r>
        <w:rPr>
          <w:spacing w:val="-2"/>
          <w:sz w:val="24"/>
        </w:rPr>
        <w:t> </w:t>
      </w:r>
      <w:r>
        <w:rPr>
          <w:sz w:val="24"/>
        </w:rPr>
        <w:t>утверждении Правил технической эксплуатации электроустановок потребителей» (Зарегистрировано в Минюсте России 22.01.2003 N 4145).</w:t>
      </w:r>
    </w:p>
    <w:p>
      <w:pPr>
        <w:pStyle w:val="ListParagraph"/>
        <w:numPr>
          <w:ilvl w:val="0"/>
          <w:numId w:val="80"/>
        </w:numPr>
        <w:tabs>
          <w:tab w:pos="1384" w:val="left" w:leader="none"/>
        </w:tabs>
        <w:spacing w:line="360" w:lineRule="auto" w:before="0" w:after="0"/>
        <w:ind w:left="252" w:right="275" w:firstLine="708"/>
        <w:jc w:val="both"/>
        <w:rPr>
          <w:sz w:val="24"/>
        </w:rPr>
      </w:pPr>
      <w:r>
        <w:rPr>
          <w:sz w:val="24"/>
        </w:rPr>
        <w:t>ГОСТ 12.1.019-2017 Система стандартов безопасности труда (ССБТ). Электробезопасность. Общие требования и номенклатура видов защиты.</w:t>
      </w:r>
    </w:p>
    <w:p>
      <w:pPr>
        <w:pStyle w:val="ListParagraph"/>
        <w:numPr>
          <w:ilvl w:val="0"/>
          <w:numId w:val="80"/>
        </w:numPr>
        <w:tabs>
          <w:tab w:pos="1384" w:val="left" w:leader="none"/>
        </w:tabs>
        <w:spacing w:line="240" w:lineRule="auto" w:before="0" w:after="0"/>
        <w:ind w:left="1384" w:right="0" w:hanging="424"/>
        <w:jc w:val="both"/>
        <w:rPr>
          <w:sz w:val="24"/>
        </w:rPr>
      </w:pPr>
      <w:r>
        <w:rPr>
          <w:sz w:val="24"/>
        </w:rPr>
        <w:t>ГОСТ</w:t>
      </w:r>
      <w:r>
        <w:rPr>
          <w:spacing w:val="-5"/>
          <w:sz w:val="24"/>
        </w:rPr>
        <w:t> </w:t>
      </w:r>
      <w:r>
        <w:rPr>
          <w:sz w:val="24"/>
        </w:rPr>
        <w:t>12.1.009-2009.</w:t>
      </w:r>
      <w:r>
        <w:rPr>
          <w:spacing w:val="-2"/>
          <w:sz w:val="24"/>
        </w:rPr>
        <w:t> </w:t>
      </w:r>
      <w:r>
        <w:rPr>
          <w:sz w:val="24"/>
        </w:rPr>
        <w:t>ССБТ.</w:t>
      </w:r>
      <w:r>
        <w:rPr>
          <w:spacing w:val="-2"/>
          <w:sz w:val="24"/>
        </w:rPr>
        <w:t> </w:t>
      </w:r>
      <w:r>
        <w:rPr>
          <w:sz w:val="24"/>
        </w:rPr>
        <w:t>Электробезопасность.</w:t>
      </w:r>
      <w:r>
        <w:rPr>
          <w:spacing w:val="-2"/>
          <w:sz w:val="24"/>
        </w:rPr>
        <w:t> </w:t>
      </w:r>
      <w:r>
        <w:rPr>
          <w:sz w:val="24"/>
        </w:rPr>
        <w:t>Термины</w:t>
      </w:r>
      <w:r>
        <w:rPr>
          <w:spacing w:val="-3"/>
          <w:sz w:val="24"/>
        </w:rPr>
        <w:t> </w:t>
      </w:r>
      <w:r>
        <w:rPr>
          <w:sz w:val="24"/>
        </w:rPr>
        <w:t>и </w:t>
      </w:r>
      <w:r>
        <w:rPr>
          <w:spacing w:val="-2"/>
          <w:sz w:val="24"/>
        </w:rPr>
        <w:t>определения.</w:t>
      </w:r>
    </w:p>
    <w:p>
      <w:pPr>
        <w:pStyle w:val="ListParagraph"/>
        <w:numPr>
          <w:ilvl w:val="0"/>
          <w:numId w:val="80"/>
        </w:numPr>
        <w:tabs>
          <w:tab w:pos="1384" w:val="left" w:leader="none"/>
        </w:tabs>
        <w:spacing w:line="240" w:lineRule="auto" w:before="137" w:after="0"/>
        <w:ind w:left="1384" w:right="0" w:hanging="424"/>
        <w:jc w:val="both"/>
        <w:rPr>
          <w:sz w:val="24"/>
        </w:rPr>
      </w:pPr>
      <w:r>
        <w:rPr>
          <w:sz w:val="24"/>
        </w:rPr>
        <w:t>ГОСТ</w:t>
      </w:r>
      <w:r>
        <w:rPr>
          <w:spacing w:val="-6"/>
          <w:sz w:val="24"/>
        </w:rPr>
        <w:t> </w:t>
      </w:r>
      <w:r>
        <w:rPr>
          <w:sz w:val="24"/>
        </w:rPr>
        <w:t>12.1.030-81.</w:t>
      </w:r>
      <w:r>
        <w:rPr>
          <w:spacing w:val="-2"/>
          <w:sz w:val="24"/>
        </w:rPr>
        <w:t> </w:t>
      </w:r>
      <w:r>
        <w:rPr>
          <w:sz w:val="24"/>
        </w:rPr>
        <w:t>ССБТ.</w:t>
      </w:r>
      <w:r>
        <w:rPr>
          <w:spacing w:val="-2"/>
          <w:sz w:val="24"/>
        </w:rPr>
        <w:t> </w:t>
      </w:r>
      <w:r>
        <w:rPr>
          <w:sz w:val="24"/>
        </w:rPr>
        <w:t>Электробезопасность.</w:t>
      </w:r>
      <w:r>
        <w:rPr>
          <w:spacing w:val="-3"/>
          <w:sz w:val="24"/>
        </w:rPr>
        <w:t> </w:t>
      </w:r>
      <w:r>
        <w:rPr>
          <w:sz w:val="24"/>
        </w:rPr>
        <w:t>Защитное</w:t>
      </w:r>
      <w:r>
        <w:rPr>
          <w:spacing w:val="-3"/>
          <w:sz w:val="24"/>
        </w:rPr>
        <w:t> </w:t>
      </w:r>
      <w:r>
        <w:rPr>
          <w:sz w:val="24"/>
        </w:rPr>
        <w:t>заземление.</w:t>
      </w:r>
      <w:r>
        <w:rPr>
          <w:spacing w:val="-2"/>
          <w:sz w:val="24"/>
        </w:rPr>
        <w:t> Зануление.</w:t>
      </w:r>
    </w:p>
    <w:p>
      <w:pPr>
        <w:pStyle w:val="ListParagraph"/>
        <w:numPr>
          <w:ilvl w:val="0"/>
          <w:numId w:val="80"/>
        </w:numPr>
        <w:tabs>
          <w:tab w:pos="1384" w:val="left" w:leader="none"/>
        </w:tabs>
        <w:spacing w:line="360" w:lineRule="auto" w:before="139" w:after="0"/>
        <w:ind w:left="252" w:right="274" w:firstLine="708"/>
        <w:jc w:val="both"/>
        <w:rPr>
          <w:sz w:val="24"/>
        </w:rPr>
      </w:pPr>
      <w:r>
        <w:rPr>
          <w:sz w:val="24"/>
        </w:rPr>
        <w:t>Приказ</w:t>
      </w:r>
      <w:r>
        <w:rPr>
          <w:spacing w:val="-3"/>
          <w:sz w:val="24"/>
        </w:rPr>
        <w:t> </w:t>
      </w:r>
      <w:r>
        <w:rPr>
          <w:sz w:val="24"/>
        </w:rPr>
        <w:t>Минэнерго</w:t>
      </w:r>
      <w:r>
        <w:rPr>
          <w:spacing w:val="-4"/>
          <w:sz w:val="24"/>
        </w:rPr>
        <w:t> </w:t>
      </w:r>
      <w:r>
        <w:rPr>
          <w:sz w:val="24"/>
        </w:rPr>
        <w:t>России</w:t>
      </w:r>
      <w:r>
        <w:rPr>
          <w:spacing w:val="-3"/>
          <w:sz w:val="24"/>
        </w:rPr>
        <w:t> </w:t>
      </w:r>
      <w:r>
        <w:rPr>
          <w:sz w:val="24"/>
        </w:rPr>
        <w:t>от</w:t>
      </w:r>
      <w:r>
        <w:rPr>
          <w:spacing w:val="-4"/>
          <w:sz w:val="24"/>
        </w:rPr>
        <w:t> </w:t>
      </w:r>
      <w:r>
        <w:rPr>
          <w:sz w:val="24"/>
        </w:rPr>
        <w:t>13.01.2003</w:t>
      </w:r>
      <w:r>
        <w:rPr>
          <w:spacing w:val="-4"/>
          <w:sz w:val="24"/>
        </w:rPr>
        <w:t> </w:t>
      </w:r>
      <w:r>
        <w:rPr>
          <w:sz w:val="24"/>
        </w:rPr>
        <w:t>N</w:t>
      </w:r>
      <w:r>
        <w:rPr>
          <w:spacing w:val="-5"/>
          <w:sz w:val="24"/>
        </w:rPr>
        <w:t> </w:t>
      </w:r>
      <w:r>
        <w:rPr>
          <w:sz w:val="24"/>
        </w:rPr>
        <w:t>6</w:t>
      </w:r>
      <w:r>
        <w:rPr>
          <w:spacing w:val="-4"/>
          <w:sz w:val="24"/>
        </w:rPr>
        <w:t> </w:t>
      </w:r>
      <w:r>
        <w:rPr>
          <w:sz w:val="24"/>
        </w:rPr>
        <w:t>(ред.</w:t>
      </w:r>
      <w:r>
        <w:rPr>
          <w:spacing w:val="-4"/>
          <w:sz w:val="24"/>
        </w:rPr>
        <w:t> </w:t>
      </w:r>
      <w:r>
        <w:rPr>
          <w:sz w:val="24"/>
        </w:rPr>
        <w:t>от</w:t>
      </w:r>
      <w:r>
        <w:rPr>
          <w:spacing w:val="-4"/>
          <w:sz w:val="24"/>
        </w:rPr>
        <w:t> </w:t>
      </w:r>
      <w:r>
        <w:rPr>
          <w:sz w:val="24"/>
        </w:rPr>
        <w:t>13.09.2018) «Об</w:t>
      </w:r>
      <w:r>
        <w:rPr>
          <w:spacing w:val="-2"/>
          <w:sz w:val="24"/>
        </w:rPr>
        <w:t> </w:t>
      </w:r>
      <w:r>
        <w:rPr>
          <w:sz w:val="24"/>
        </w:rPr>
        <w:t>утверждении Правил технической эксплуатации электроустановок потребителей» (Зарегистрировано в Минюсте России 22.01.2003 N 4145).</w:t>
      </w:r>
    </w:p>
    <w:p>
      <w:pPr>
        <w:pStyle w:val="ListParagraph"/>
        <w:numPr>
          <w:ilvl w:val="0"/>
          <w:numId w:val="80"/>
        </w:numPr>
        <w:tabs>
          <w:tab w:pos="1384" w:val="left" w:leader="none"/>
        </w:tabs>
        <w:spacing w:line="360" w:lineRule="auto" w:before="0" w:after="0"/>
        <w:ind w:left="252" w:right="272" w:firstLine="708"/>
        <w:jc w:val="both"/>
        <w:rPr>
          <w:sz w:val="24"/>
        </w:rPr>
      </w:pPr>
      <w:r>
        <w:rPr>
          <w:sz w:val="24"/>
        </w:rPr>
        <w:t>ГОСТ 12.1.051-90 ССБТ. Электробезопасность. Расстояния безопасности в охранной зоне линий электропередач напряжением свыше 1000 В.</w:t>
      </w:r>
    </w:p>
    <w:p>
      <w:pPr>
        <w:pStyle w:val="ListParagraph"/>
        <w:numPr>
          <w:ilvl w:val="0"/>
          <w:numId w:val="80"/>
        </w:numPr>
        <w:tabs>
          <w:tab w:pos="1384" w:val="left" w:leader="none"/>
        </w:tabs>
        <w:spacing w:line="360" w:lineRule="auto" w:before="0" w:after="0"/>
        <w:ind w:left="252" w:right="272" w:firstLine="708"/>
        <w:jc w:val="both"/>
        <w:rPr>
          <w:sz w:val="24"/>
        </w:rPr>
      </w:pPr>
      <w:r>
        <w:rPr>
          <w:sz w:val="24"/>
        </w:rPr>
        <w:t>Правила защиты от статического электричества в производствах химической, нефтехимической и нефтеперерабатывающей промышленности. Утв. Минхимпром СССР, Миннефтехимпром СССР. – М.: 1972.</w:t>
      </w:r>
    </w:p>
    <w:p>
      <w:pPr>
        <w:pStyle w:val="ListParagraph"/>
        <w:numPr>
          <w:ilvl w:val="0"/>
          <w:numId w:val="80"/>
        </w:numPr>
        <w:tabs>
          <w:tab w:pos="1384" w:val="left" w:leader="none"/>
        </w:tabs>
        <w:spacing w:line="360" w:lineRule="auto" w:before="0" w:after="0"/>
        <w:ind w:left="252" w:right="270" w:firstLine="708"/>
        <w:jc w:val="both"/>
        <w:rPr>
          <w:sz w:val="24"/>
        </w:rPr>
      </w:pPr>
      <w:r>
        <w:rPr>
          <w:sz w:val="24"/>
        </w:rPr>
        <w:t>Приказ Минэнерго РФ от 30.06.2003 N 280 «Об утверждении Инструкции по устройству молниезащиты зданий, сооружений и промышленных коммуникаций».</w:t>
      </w:r>
    </w:p>
    <w:p>
      <w:pPr>
        <w:pStyle w:val="ListParagraph"/>
        <w:numPr>
          <w:ilvl w:val="0"/>
          <w:numId w:val="80"/>
        </w:numPr>
        <w:tabs>
          <w:tab w:pos="1384" w:val="left" w:leader="none"/>
        </w:tabs>
        <w:spacing w:line="360" w:lineRule="auto" w:before="0" w:after="0"/>
        <w:ind w:left="252" w:right="271" w:firstLine="708"/>
        <w:jc w:val="both"/>
        <w:rPr>
          <w:sz w:val="24"/>
        </w:rPr>
      </w:pPr>
      <w:r>
        <w:rPr>
          <w:sz w:val="24"/>
        </w:rPr>
        <w:t>СО 153-34.21.122-2003 Инструкция по устройству молниезащиты зданий, сооружений и промышленных коммуникаций.</w:t>
      </w:r>
    </w:p>
    <w:sectPr>
      <w:pgSz w:w="11910" w:h="16840"/>
      <w:pgMar w:header="710" w:footer="1029" w:top="1460" w:bottom="1220" w:left="880" w:right="8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MT">
    <w:altName w:val="Arial MT"/>
    <w:charset w:val="1"/>
    <w:family w:val="swiss"/>
    <w:pitch w:val="variable"/>
  </w:font>
  <w:font w:name="Arial">
    <w:altName w:val="Arial"/>
    <w:charset w:val="1"/>
    <w:family w:val="swiss"/>
    <w:pitch w:val="variable"/>
  </w:font>
  <w:font w:name="Symbol">
    <w:altName w:val="Symbol"/>
    <w:charset w:val="2"/>
    <w:family w:val="decorative"/>
    <w:pitch w:val="variable"/>
  </w:font>
  <w:font w:name="Verdana">
    <w:altName w:val="Verdana"/>
    <w:charset w:val="1"/>
    <w:family w:val="swiss"/>
    <w:pitch w:val="variable"/>
  </w:font>
  <w:font w:name="Tahoma">
    <w:altName w:val="Tahoma"/>
    <w:charset w:val="1"/>
    <w:family w:val="swiss"/>
    <w:pitch w:val="variable"/>
  </w:font>
  <w:font w:name="Cambria Math">
    <w:altName w:val="Cambria Math"/>
    <w:charset w:val="1"/>
    <w:family w:val="roman"/>
    <w:pitch w:val="variable"/>
  </w:font>
  <w:font w:name="Calibri">
    <w:altName w:val="Calibri"/>
    <w:charset w:val="1"/>
    <w:family w:val="roman"/>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firstLine="0"/>
      <w:jc w:val="left"/>
      <w:rPr>
        <w:sz w:val="20"/>
      </w:rPr>
    </w:pPr>
    <w:r>
      <w:rPr/>
      <mc:AlternateContent>
        <mc:Choice Requires="wps">
          <w:drawing>
            <wp:anchor distT="0" distB="0" distL="0" distR="0" allowOverlap="1" layoutInCell="1" locked="0" behindDoc="1" simplePos="0" relativeHeight="483363840">
              <wp:simplePos x="0" y="0"/>
              <wp:positionH relativeFrom="page">
                <wp:posOffset>3671315</wp:posOffset>
              </wp:positionH>
              <wp:positionV relativeFrom="page">
                <wp:posOffset>10067062</wp:posOffset>
              </wp:positionV>
              <wp:extent cx="229235" cy="180975"/>
              <wp:effectExtent l="0" t="0" r="0" b="0"/>
              <wp:wrapNone/>
              <wp:docPr id="3" name="Textbox 3"/>
              <wp:cNvGraphicFramePr>
                <a:graphicFrameLocks/>
              </wp:cNvGraphicFramePr>
              <a:graphic>
                <a:graphicData uri="http://schemas.microsoft.com/office/word/2010/wordprocessingShape">
                  <wps:wsp>
                    <wps:cNvPr id="3" name="Textbox 3"/>
                    <wps:cNvSpPr txBox="1"/>
                    <wps:spPr>
                      <a:xfrm>
                        <a:off x="0" y="0"/>
                        <a:ext cx="229235" cy="180975"/>
                      </a:xfrm>
                      <a:prstGeom prst="rect">
                        <a:avLst/>
                      </a:prstGeom>
                    </wps:spPr>
                    <wps:txbx>
                      <w:txbxContent>
                        <w:p>
                          <w:pPr>
                            <w:spacing w:before="11"/>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10</w:t>
                          </w:r>
                          <w:r>
                            <w:rPr>
                              <w:spacing w:val="-5"/>
                              <w:sz w:val="22"/>
                            </w:rPr>
                            <w:fldChar w:fldCharType="end"/>
                          </w:r>
                        </w:p>
                      </w:txbxContent>
                    </wps:txbx>
                    <wps:bodyPr wrap="square" lIns="0" tIns="0" rIns="0" bIns="0" rtlCol="0">
                      <a:noAutofit/>
                    </wps:bodyPr>
                  </wps:wsp>
                </a:graphicData>
              </a:graphic>
            </wp:anchor>
          </w:drawing>
        </mc:Choice>
        <mc:Fallback>
          <w:pict>
            <v:shape style="position:absolute;margin-left:289.079987pt;margin-top:792.682068pt;width:18.05pt;height:14.25pt;mso-position-horizontal-relative:page;mso-position-vertical-relative:page;z-index:-19952640" type="#_x0000_t202" id="docshape3" filled="false" stroked="false">
              <v:textbox inset="0,0,0,0">
                <w:txbxContent>
                  <w:p>
                    <w:pPr>
                      <w:spacing w:before="11"/>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10</w:t>
                    </w:r>
                    <w:r>
                      <w:rPr>
                        <w:spacing w:val="-5"/>
                        <w:sz w:val="22"/>
                      </w:rPr>
                      <w:fldChar w:fldCharType="end"/>
                    </w:r>
                  </w:p>
                </w:txbxContent>
              </v:textbox>
              <w10:wrap type="none"/>
            </v:shape>
          </w:pict>
        </mc:Fallback>
      </mc:AlternateContent>
    </w:r>
  </w:p>
</w:ftr>
</file>

<file path=word/footer1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firstLine="0"/>
      <w:jc w:val="left"/>
      <w:rPr>
        <w:sz w:val="20"/>
      </w:rPr>
    </w:pPr>
    <w:r>
      <w:rPr/>
      <mc:AlternateContent>
        <mc:Choice Requires="wps">
          <w:drawing>
            <wp:anchor distT="0" distB="0" distL="0" distR="0" allowOverlap="1" layoutInCell="1" locked="0" behindDoc="1" simplePos="0" relativeHeight="483375616">
              <wp:simplePos x="0" y="0"/>
              <wp:positionH relativeFrom="page">
                <wp:posOffset>3671315</wp:posOffset>
              </wp:positionH>
              <wp:positionV relativeFrom="page">
                <wp:posOffset>10073158</wp:posOffset>
              </wp:positionV>
              <wp:extent cx="229235" cy="180975"/>
              <wp:effectExtent l="0" t="0" r="0" b="0"/>
              <wp:wrapNone/>
              <wp:docPr id="457" name="Textbox 457"/>
              <wp:cNvGraphicFramePr>
                <a:graphicFrameLocks/>
              </wp:cNvGraphicFramePr>
              <a:graphic>
                <a:graphicData uri="http://schemas.microsoft.com/office/word/2010/wordprocessingShape">
                  <wps:wsp>
                    <wps:cNvPr id="457" name="Textbox 457"/>
                    <wps:cNvSpPr txBox="1"/>
                    <wps:spPr>
                      <a:xfrm>
                        <a:off x="0" y="0"/>
                        <a:ext cx="229235" cy="180975"/>
                      </a:xfrm>
                      <a:prstGeom prst="rect">
                        <a:avLst/>
                      </a:prstGeom>
                    </wps:spPr>
                    <wps:txbx>
                      <w:txbxContent>
                        <w:p>
                          <w:pPr>
                            <w:spacing w:before="11"/>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25</w:t>
                          </w:r>
                          <w:r>
                            <w:rPr>
                              <w:spacing w:val="-5"/>
                              <w:sz w:val="22"/>
                            </w:rPr>
                            <w:fldChar w:fldCharType="end"/>
                          </w:r>
                        </w:p>
                      </w:txbxContent>
                    </wps:txbx>
                    <wps:bodyPr wrap="square" lIns="0" tIns="0" rIns="0" bIns="0" rtlCol="0">
                      <a:noAutofit/>
                    </wps:bodyPr>
                  </wps:wsp>
                </a:graphicData>
              </a:graphic>
            </wp:anchor>
          </w:drawing>
        </mc:Choice>
        <mc:Fallback>
          <w:pict>
            <v:shape style="position:absolute;margin-left:289.079987pt;margin-top:793.162109pt;width:18.05pt;height:14.25pt;mso-position-horizontal-relative:page;mso-position-vertical-relative:page;z-index:-19940864" type="#_x0000_t202" id="docshape354" filled="false" stroked="false">
              <v:textbox inset="0,0,0,0">
                <w:txbxContent>
                  <w:p>
                    <w:pPr>
                      <w:spacing w:before="11"/>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25</w:t>
                    </w:r>
                    <w:r>
                      <w:rPr>
                        <w:spacing w:val="-5"/>
                        <w:sz w:val="22"/>
                      </w:rPr>
                      <w:fldChar w:fldCharType="end"/>
                    </w:r>
                  </w:p>
                </w:txbxContent>
              </v:textbox>
              <w10:wrap type="none"/>
            </v:shape>
          </w:pict>
        </mc:Fallback>
      </mc:AlternateContent>
    </w:r>
  </w:p>
</w:ftr>
</file>

<file path=word/footer1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firstLine="0"/>
      <w:jc w:val="left"/>
      <w:rPr>
        <w:sz w:val="20"/>
      </w:rPr>
    </w:pPr>
    <w:r>
      <w:rPr/>
      <mc:AlternateContent>
        <mc:Choice Requires="wps">
          <w:drawing>
            <wp:anchor distT="0" distB="0" distL="0" distR="0" allowOverlap="1" layoutInCell="1" locked="0" behindDoc="1" simplePos="0" relativeHeight="483377152">
              <wp:simplePos x="0" y="0"/>
              <wp:positionH relativeFrom="page">
                <wp:posOffset>3671315</wp:posOffset>
              </wp:positionH>
              <wp:positionV relativeFrom="page">
                <wp:posOffset>10073158</wp:posOffset>
              </wp:positionV>
              <wp:extent cx="229235" cy="180975"/>
              <wp:effectExtent l="0" t="0" r="0" b="0"/>
              <wp:wrapNone/>
              <wp:docPr id="476" name="Textbox 476"/>
              <wp:cNvGraphicFramePr>
                <a:graphicFrameLocks/>
              </wp:cNvGraphicFramePr>
              <a:graphic>
                <a:graphicData uri="http://schemas.microsoft.com/office/word/2010/wordprocessingShape">
                  <wps:wsp>
                    <wps:cNvPr id="476" name="Textbox 476"/>
                    <wps:cNvSpPr txBox="1"/>
                    <wps:spPr>
                      <a:xfrm>
                        <a:off x="0" y="0"/>
                        <a:ext cx="229235" cy="180975"/>
                      </a:xfrm>
                      <a:prstGeom prst="rect">
                        <a:avLst/>
                      </a:prstGeom>
                    </wps:spPr>
                    <wps:txbx>
                      <w:txbxContent>
                        <w:p>
                          <w:pPr>
                            <w:spacing w:before="11"/>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26</w:t>
                          </w:r>
                          <w:r>
                            <w:rPr>
                              <w:spacing w:val="-5"/>
                              <w:sz w:val="22"/>
                            </w:rPr>
                            <w:fldChar w:fldCharType="end"/>
                          </w:r>
                        </w:p>
                      </w:txbxContent>
                    </wps:txbx>
                    <wps:bodyPr wrap="square" lIns="0" tIns="0" rIns="0" bIns="0" rtlCol="0">
                      <a:noAutofit/>
                    </wps:bodyPr>
                  </wps:wsp>
                </a:graphicData>
              </a:graphic>
            </wp:anchor>
          </w:drawing>
        </mc:Choice>
        <mc:Fallback>
          <w:pict>
            <v:shape style="position:absolute;margin-left:289.079987pt;margin-top:793.162109pt;width:18.05pt;height:14.25pt;mso-position-horizontal-relative:page;mso-position-vertical-relative:page;z-index:-19939328" type="#_x0000_t202" id="docshape369" filled="false" stroked="false">
              <v:textbox inset="0,0,0,0">
                <w:txbxContent>
                  <w:p>
                    <w:pPr>
                      <w:spacing w:before="11"/>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26</w:t>
                    </w:r>
                    <w:r>
                      <w:rPr>
                        <w:spacing w:val="-5"/>
                        <w:sz w:val="22"/>
                      </w:rPr>
                      <w:fldChar w:fldCharType="end"/>
                    </w:r>
                  </w:p>
                </w:txbxContent>
              </v:textbox>
              <w10:wrap type="none"/>
            </v:shape>
          </w:pict>
        </mc:Fallback>
      </mc:AlternateContent>
    </w:r>
  </w:p>
</w:ftr>
</file>

<file path=word/footer1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firstLine="0"/>
      <w:jc w:val="left"/>
      <w:rPr>
        <w:sz w:val="20"/>
      </w:rPr>
    </w:pPr>
    <w:r>
      <w:rPr/>
      <mc:AlternateContent>
        <mc:Choice Requires="wps">
          <w:drawing>
            <wp:anchor distT="0" distB="0" distL="0" distR="0" allowOverlap="1" layoutInCell="1" locked="0" behindDoc="1" simplePos="0" relativeHeight="483377664">
              <wp:simplePos x="0" y="0"/>
              <wp:positionH relativeFrom="page">
                <wp:posOffset>3671315</wp:posOffset>
              </wp:positionH>
              <wp:positionV relativeFrom="page">
                <wp:posOffset>9899422</wp:posOffset>
              </wp:positionV>
              <wp:extent cx="229235" cy="180975"/>
              <wp:effectExtent l="0" t="0" r="0" b="0"/>
              <wp:wrapNone/>
              <wp:docPr id="482" name="Textbox 482"/>
              <wp:cNvGraphicFramePr>
                <a:graphicFrameLocks/>
              </wp:cNvGraphicFramePr>
              <a:graphic>
                <a:graphicData uri="http://schemas.microsoft.com/office/word/2010/wordprocessingShape">
                  <wps:wsp>
                    <wps:cNvPr id="482" name="Textbox 482"/>
                    <wps:cNvSpPr txBox="1"/>
                    <wps:spPr>
                      <a:xfrm>
                        <a:off x="0" y="0"/>
                        <a:ext cx="229235" cy="180975"/>
                      </a:xfrm>
                      <a:prstGeom prst="rect">
                        <a:avLst/>
                      </a:prstGeom>
                    </wps:spPr>
                    <wps:txbx>
                      <w:txbxContent>
                        <w:p>
                          <w:pPr>
                            <w:spacing w:before="11"/>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31</w:t>
                          </w:r>
                          <w:r>
                            <w:rPr>
                              <w:spacing w:val="-5"/>
                              <w:sz w:val="22"/>
                            </w:rPr>
                            <w:fldChar w:fldCharType="end"/>
                          </w:r>
                        </w:p>
                      </w:txbxContent>
                    </wps:txbx>
                    <wps:bodyPr wrap="square" lIns="0" tIns="0" rIns="0" bIns="0" rtlCol="0">
                      <a:noAutofit/>
                    </wps:bodyPr>
                  </wps:wsp>
                </a:graphicData>
              </a:graphic>
            </wp:anchor>
          </w:drawing>
        </mc:Choice>
        <mc:Fallback>
          <w:pict>
            <v:shape style="position:absolute;margin-left:289.079987pt;margin-top:779.482117pt;width:18.05pt;height:14.25pt;mso-position-horizontal-relative:page;mso-position-vertical-relative:page;z-index:-19938816" type="#_x0000_t202" id="docshape374" filled="false" stroked="false">
              <v:textbox inset="0,0,0,0">
                <w:txbxContent>
                  <w:p>
                    <w:pPr>
                      <w:spacing w:before="11"/>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31</w:t>
                    </w:r>
                    <w:r>
                      <w:rPr>
                        <w:spacing w:val="-5"/>
                        <w:sz w:val="22"/>
                      </w:rPr>
                      <w:fldChar w:fldCharType="end"/>
                    </w:r>
                  </w:p>
                </w:txbxContent>
              </v:textbox>
              <w10:wrap type="none"/>
            </v:shape>
          </w:pict>
        </mc:Fallback>
      </mc:AlternateContent>
    </w:r>
  </w:p>
</w:ftr>
</file>

<file path=word/footer1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firstLine="0"/>
      <w:jc w:val="left"/>
      <w:rPr>
        <w:sz w:val="20"/>
      </w:rPr>
    </w:pPr>
    <w:r>
      <w:rPr/>
      <mc:AlternateContent>
        <mc:Choice Requires="wps">
          <w:drawing>
            <wp:anchor distT="0" distB="0" distL="0" distR="0" allowOverlap="1" layoutInCell="1" locked="0" behindDoc="1" simplePos="0" relativeHeight="483379200">
              <wp:simplePos x="0" y="0"/>
              <wp:positionH relativeFrom="page">
                <wp:posOffset>3671315</wp:posOffset>
              </wp:positionH>
              <wp:positionV relativeFrom="page">
                <wp:posOffset>9899422</wp:posOffset>
              </wp:positionV>
              <wp:extent cx="229235" cy="180975"/>
              <wp:effectExtent l="0" t="0" r="0" b="0"/>
              <wp:wrapNone/>
              <wp:docPr id="490" name="Textbox 490"/>
              <wp:cNvGraphicFramePr>
                <a:graphicFrameLocks/>
              </wp:cNvGraphicFramePr>
              <a:graphic>
                <a:graphicData uri="http://schemas.microsoft.com/office/word/2010/wordprocessingShape">
                  <wps:wsp>
                    <wps:cNvPr id="490" name="Textbox 490"/>
                    <wps:cNvSpPr txBox="1"/>
                    <wps:spPr>
                      <a:xfrm>
                        <a:off x="0" y="0"/>
                        <a:ext cx="229235" cy="180975"/>
                      </a:xfrm>
                      <a:prstGeom prst="rect">
                        <a:avLst/>
                      </a:prstGeom>
                    </wps:spPr>
                    <wps:txbx>
                      <w:txbxContent>
                        <w:p>
                          <w:pPr>
                            <w:spacing w:before="11"/>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39</w:t>
                          </w:r>
                          <w:r>
                            <w:rPr>
                              <w:spacing w:val="-5"/>
                              <w:sz w:val="22"/>
                            </w:rPr>
                            <w:fldChar w:fldCharType="end"/>
                          </w:r>
                        </w:p>
                      </w:txbxContent>
                    </wps:txbx>
                    <wps:bodyPr wrap="square" lIns="0" tIns="0" rIns="0" bIns="0" rtlCol="0">
                      <a:noAutofit/>
                    </wps:bodyPr>
                  </wps:wsp>
                </a:graphicData>
              </a:graphic>
            </wp:anchor>
          </w:drawing>
        </mc:Choice>
        <mc:Fallback>
          <w:pict>
            <v:shape style="position:absolute;margin-left:289.079987pt;margin-top:779.482117pt;width:18.05pt;height:14.25pt;mso-position-horizontal-relative:page;mso-position-vertical-relative:page;z-index:-19937280" type="#_x0000_t202" id="docshape380" filled="false" stroked="false">
              <v:textbox inset="0,0,0,0">
                <w:txbxContent>
                  <w:p>
                    <w:pPr>
                      <w:spacing w:before="11"/>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39</w:t>
                    </w:r>
                    <w:r>
                      <w:rPr>
                        <w:spacing w:val="-5"/>
                        <w:sz w:val="22"/>
                      </w:rPr>
                      <w:fldChar w:fldCharType="end"/>
                    </w:r>
                  </w:p>
                </w:txbxContent>
              </v:textbox>
              <w10:wrap type="none"/>
            </v:shape>
          </w:pict>
        </mc:Fallback>
      </mc:AlternateContent>
    </w:r>
  </w:p>
</w:ftr>
</file>

<file path=word/footer1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firstLine="0"/>
      <w:jc w:val="left"/>
      <w:rPr>
        <w:sz w:val="20"/>
      </w:rPr>
    </w:pPr>
    <w:r>
      <w:rPr/>
      <mc:AlternateContent>
        <mc:Choice Requires="wps">
          <w:drawing>
            <wp:anchor distT="0" distB="0" distL="0" distR="0" allowOverlap="1" layoutInCell="1" locked="0" behindDoc="1" simplePos="0" relativeHeight="483380224">
              <wp:simplePos x="0" y="0"/>
              <wp:positionH relativeFrom="page">
                <wp:posOffset>3671315</wp:posOffset>
              </wp:positionH>
              <wp:positionV relativeFrom="page">
                <wp:posOffset>9899422</wp:posOffset>
              </wp:positionV>
              <wp:extent cx="229235" cy="180975"/>
              <wp:effectExtent l="0" t="0" r="0" b="0"/>
              <wp:wrapNone/>
              <wp:docPr id="548" name="Textbox 548"/>
              <wp:cNvGraphicFramePr>
                <a:graphicFrameLocks/>
              </wp:cNvGraphicFramePr>
              <a:graphic>
                <a:graphicData uri="http://schemas.microsoft.com/office/word/2010/wordprocessingShape">
                  <wps:wsp>
                    <wps:cNvPr id="548" name="Textbox 548"/>
                    <wps:cNvSpPr txBox="1"/>
                    <wps:spPr>
                      <a:xfrm>
                        <a:off x="0" y="0"/>
                        <a:ext cx="229235" cy="180975"/>
                      </a:xfrm>
                      <a:prstGeom prst="rect">
                        <a:avLst/>
                      </a:prstGeom>
                    </wps:spPr>
                    <wps:txbx>
                      <w:txbxContent>
                        <w:p>
                          <w:pPr>
                            <w:spacing w:before="11"/>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45</w:t>
                          </w:r>
                          <w:r>
                            <w:rPr>
                              <w:spacing w:val="-5"/>
                              <w:sz w:val="22"/>
                            </w:rPr>
                            <w:fldChar w:fldCharType="end"/>
                          </w:r>
                        </w:p>
                      </w:txbxContent>
                    </wps:txbx>
                    <wps:bodyPr wrap="square" lIns="0" tIns="0" rIns="0" bIns="0" rtlCol="0">
                      <a:noAutofit/>
                    </wps:bodyPr>
                  </wps:wsp>
                </a:graphicData>
              </a:graphic>
            </wp:anchor>
          </w:drawing>
        </mc:Choice>
        <mc:Fallback>
          <w:pict>
            <v:shape style="position:absolute;margin-left:289.079987pt;margin-top:779.482117pt;width:18.05pt;height:14.25pt;mso-position-horizontal-relative:page;mso-position-vertical-relative:page;z-index:-19936256" type="#_x0000_t202" id="docshape432" filled="false" stroked="false">
              <v:textbox inset="0,0,0,0">
                <w:txbxContent>
                  <w:p>
                    <w:pPr>
                      <w:spacing w:before="11"/>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45</w:t>
                    </w:r>
                    <w:r>
                      <w:rPr>
                        <w:spacing w:val="-5"/>
                        <w:sz w:val="22"/>
                      </w:rPr>
                      <w:fldChar w:fldCharType="end"/>
                    </w:r>
                  </w:p>
                </w:txbxContent>
              </v:textbox>
              <w10:wrap type="none"/>
            </v:shape>
          </w:pict>
        </mc:Fallback>
      </mc:AlternateContent>
    </w:r>
  </w:p>
</w:ftr>
</file>

<file path=word/footer1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firstLine="0"/>
      <w:jc w:val="left"/>
      <w:rPr>
        <w:sz w:val="20"/>
      </w:rPr>
    </w:pPr>
    <w:r>
      <w:rPr/>
      <mc:AlternateContent>
        <mc:Choice Requires="wps">
          <w:drawing>
            <wp:anchor distT="0" distB="0" distL="0" distR="0" allowOverlap="1" layoutInCell="1" locked="0" behindDoc="1" simplePos="0" relativeHeight="483381760">
              <wp:simplePos x="0" y="0"/>
              <wp:positionH relativeFrom="page">
                <wp:posOffset>3671315</wp:posOffset>
              </wp:positionH>
              <wp:positionV relativeFrom="page">
                <wp:posOffset>9899422</wp:posOffset>
              </wp:positionV>
              <wp:extent cx="229235" cy="180975"/>
              <wp:effectExtent l="0" t="0" r="0" b="0"/>
              <wp:wrapNone/>
              <wp:docPr id="612" name="Textbox 612"/>
              <wp:cNvGraphicFramePr>
                <a:graphicFrameLocks/>
              </wp:cNvGraphicFramePr>
              <a:graphic>
                <a:graphicData uri="http://schemas.microsoft.com/office/word/2010/wordprocessingShape">
                  <wps:wsp>
                    <wps:cNvPr id="612" name="Textbox 612"/>
                    <wps:cNvSpPr txBox="1"/>
                    <wps:spPr>
                      <a:xfrm>
                        <a:off x="0" y="0"/>
                        <a:ext cx="229235" cy="180975"/>
                      </a:xfrm>
                      <a:prstGeom prst="rect">
                        <a:avLst/>
                      </a:prstGeom>
                    </wps:spPr>
                    <wps:txbx>
                      <w:txbxContent>
                        <w:p>
                          <w:pPr>
                            <w:spacing w:before="11"/>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52</w:t>
                          </w:r>
                          <w:r>
                            <w:rPr>
                              <w:spacing w:val="-5"/>
                              <w:sz w:val="22"/>
                            </w:rPr>
                            <w:fldChar w:fldCharType="end"/>
                          </w:r>
                        </w:p>
                      </w:txbxContent>
                    </wps:txbx>
                    <wps:bodyPr wrap="square" lIns="0" tIns="0" rIns="0" bIns="0" rtlCol="0">
                      <a:noAutofit/>
                    </wps:bodyPr>
                  </wps:wsp>
                </a:graphicData>
              </a:graphic>
            </wp:anchor>
          </w:drawing>
        </mc:Choice>
        <mc:Fallback>
          <w:pict>
            <v:shape style="position:absolute;margin-left:289.079987pt;margin-top:779.482117pt;width:18.05pt;height:14.25pt;mso-position-horizontal-relative:page;mso-position-vertical-relative:page;z-index:-19934720" type="#_x0000_t202" id="docshape468" filled="false" stroked="false">
              <v:textbox inset="0,0,0,0">
                <w:txbxContent>
                  <w:p>
                    <w:pPr>
                      <w:spacing w:before="11"/>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52</w:t>
                    </w:r>
                    <w:r>
                      <w:rPr>
                        <w:spacing w:val="-5"/>
                        <w:sz w:val="22"/>
                      </w:rPr>
                      <w:fldChar w:fldCharType="end"/>
                    </w:r>
                  </w:p>
                </w:txbxContent>
              </v:textbox>
              <w10:wrap type="none"/>
            </v:shape>
          </w:pict>
        </mc:Fallback>
      </mc:AlternateContent>
    </w:r>
  </w:p>
</w:ftr>
</file>

<file path=word/footer1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firstLine="0"/>
      <w:jc w:val="left"/>
      <w:rPr>
        <w:sz w:val="20"/>
      </w:rPr>
    </w:pPr>
    <w:r>
      <w:rPr/>
      <mc:AlternateContent>
        <mc:Choice Requires="wps">
          <w:drawing>
            <wp:anchor distT="0" distB="0" distL="0" distR="0" allowOverlap="1" layoutInCell="1" locked="0" behindDoc="1" simplePos="0" relativeHeight="483383296">
              <wp:simplePos x="0" y="0"/>
              <wp:positionH relativeFrom="page">
                <wp:posOffset>3671315</wp:posOffset>
              </wp:positionH>
              <wp:positionV relativeFrom="page">
                <wp:posOffset>9899422</wp:posOffset>
              </wp:positionV>
              <wp:extent cx="229235" cy="180975"/>
              <wp:effectExtent l="0" t="0" r="0" b="0"/>
              <wp:wrapNone/>
              <wp:docPr id="1325" name="Textbox 1325"/>
              <wp:cNvGraphicFramePr>
                <a:graphicFrameLocks/>
              </wp:cNvGraphicFramePr>
              <a:graphic>
                <a:graphicData uri="http://schemas.microsoft.com/office/word/2010/wordprocessingShape">
                  <wps:wsp>
                    <wps:cNvPr id="1325" name="Textbox 1325"/>
                    <wps:cNvSpPr txBox="1"/>
                    <wps:spPr>
                      <a:xfrm>
                        <a:off x="0" y="0"/>
                        <a:ext cx="229235" cy="180975"/>
                      </a:xfrm>
                      <a:prstGeom prst="rect">
                        <a:avLst/>
                      </a:prstGeom>
                    </wps:spPr>
                    <wps:txbx>
                      <w:txbxContent>
                        <w:p>
                          <w:pPr>
                            <w:spacing w:before="11"/>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63</w:t>
                          </w:r>
                          <w:r>
                            <w:rPr>
                              <w:spacing w:val="-5"/>
                              <w:sz w:val="22"/>
                            </w:rPr>
                            <w:fldChar w:fldCharType="end"/>
                          </w:r>
                        </w:p>
                      </w:txbxContent>
                    </wps:txbx>
                    <wps:bodyPr wrap="square" lIns="0" tIns="0" rIns="0" bIns="0" rtlCol="0">
                      <a:noAutofit/>
                    </wps:bodyPr>
                  </wps:wsp>
                </a:graphicData>
              </a:graphic>
            </wp:anchor>
          </w:drawing>
        </mc:Choice>
        <mc:Fallback>
          <w:pict>
            <v:shape style="position:absolute;margin-left:289.079987pt;margin-top:779.482117pt;width:18.05pt;height:14.25pt;mso-position-horizontal-relative:page;mso-position-vertical-relative:page;z-index:-19933184" type="#_x0000_t202" id="docshape807" filled="false" stroked="false">
              <v:textbox inset="0,0,0,0">
                <w:txbxContent>
                  <w:p>
                    <w:pPr>
                      <w:spacing w:before="11"/>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63</w:t>
                    </w:r>
                    <w:r>
                      <w:rPr>
                        <w:spacing w:val="-5"/>
                        <w:sz w:val="22"/>
                      </w:rPr>
                      <w:fldChar w:fldCharType="end"/>
                    </w:r>
                  </w:p>
                </w:txbxContent>
              </v:textbox>
              <w10:wrap type="none"/>
            </v:shape>
          </w:pict>
        </mc:Fallback>
      </mc:AlternateContent>
    </w:r>
  </w:p>
</w:ftr>
</file>

<file path=word/footer1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firstLine="0"/>
      <w:jc w:val="left"/>
      <w:rPr>
        <w:sz w:val="20"/>
      </w:rPr>
    </w:pPr>
    <w:r>
      <w:rPr/>
      <mc:AlternateContent>
        <mc:Choice Requires="wps">
          <w:drawing>
            <wp:anchor distT="0" distB="0" distL="0" distR="0" allowOverlap="1" layoutInCell="1" locked="0" behindDoc="1" simplePos="0" relativeHeight="483384320">
              <wp:simplePos x="0" y="0"/>
              <wp:positionH relativeFrom="page">
                <wp:posOffset>3671315</wp:posOffset>
              </wp:positionH>
              <wp:positionV relativeFrom="page">
                <wp:posOffset>9899422</wp:posOffset>
              </wp:positionV>
              <wp:extent cx="229235" cy="180975"/>
              <wp:effectExtent l="0" t="0" r="0" b="0"/>
              <wp:wrapNone/>
              <wp:docPr id="1457" name="Textbox 1457"/>
              <wp:cNvGraphicFramePr>
                <a:graphicFrameLocks/>
              </wp:cNvGraphicFramePr>
              <a:graphic>
                <a:graphicData uri="http://schemas.microsoft.com/office/word/2010/wordprocessingShape">
                  <wps:wsp>
                    <wps:cNvPr id="1457" name="Textbox 1457"/>
                    <wps:cNvSpPr txBox="1"/>
                    <wps:spPr>
                      <a:xfrm>
                        <a:off x="0" y="0"/>
                        <a:ext cx="229235" cy="180975"/>
                      </a:xfrm>
                      <a:prstGeom prst="rect">
                        <a:avLst/>
                      </a:prstGeom>
                    </wps:spPr>
                    <wps:txbx>
                      <w:txbxContent>
                        <w:p>
                          <w:pPr>
                            <w:spacing w:before="11"/>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65</w:t>
                          </w:r>
                          <w:r>
                            <w:rPr>
                              <w:spacing w:val="-5"/>
                              <w:sz w:val="22"/>
                            </w:rPr>
                            <w:fldChar w:fldCharType="end"/>
                          </w:r>
                        </w:p>
                      </w:txbxContent>
                    </wps:txbx>
                    <wps:bodyPr wrap="square" lIns="0" tIns="0" rIns="0" bIns="0" rtlCol="0">
                      <a:noAutofit/>
                    </wps:bodyPr>
                  </wps:wsp>
                </a:graphicData>
              </a:graphic>
            </wp:anchor>
          </w:drawing>
        </mc:Choice>
        <mc:Fallback>
          <w:pict>
            <v:shape style="position:absolute;margin-left:289.079987pt;margin-top:779.482117pt;width:18.05pt;height:14.25pt;mso-position-horizontal-relative:page;mso-position-vertical-relative:page;z-index:-19932160" type="#_x0000_t202" id="docshape932" filled="false" stroked="false">
              <v:textbox inset="0,0,0,0">
                <w:txbxContent>
                  <w:p>
                    <w:pPr>
                      <w:spacing w:before="11"/>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65</w:t>
                    </w:r>
                    <w:r>
                      <w:rPr>
                        <w:spacing w:val="-5"/>
                        <w:sz w:val="22"/>
                      </w:rPr>
                      <w:fldChar w:fldCharType="end"/>
                    </w:r>
                  </w:p>
                </w:txbxContent>
              </v:textbox>
              <w10:wrap type="none"/>
            </v:shape>
          </w:pict>
        </mc:Fallback>
      </mc:AlternateContent>
    </w:r>
  </w:p>
</w:ftr>
</file>

<file path=word/footer1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firstLine="0"/>
      <w:jc w:val="left"/>
      <w:rPr>
        <w:sz w:val="20"/>
      </w:rPr>
    </w:pPr>
    <w:r>
      <w:rPr/>
      <mc:AlternateContent>
        <mc:Choice Requires="wps">
          <w:drawing>
            <wp:anchor distT="0" distB="0" distL="0" distR="0" allowOverlap="1" layoutInCell="1" locked="0" behindDoc="1" simplePos="0" relativeHeight="483385856">
              <wp:simplePos x="0" y="0"/>
              <wp:positionH relativeFrom="page">
                <wp:posOffset>3671315</wp:posOffset>
              </wp:positionH>
              <wp:positionV relativeFrom="page">
                <wp:posOffset>9899422</wp:posOffset>
              </wp:positionV>
              <wp:extent cx="229235" cy="180975"/>
              <wp:effectExtent l="0" t="0" r="0" b="0"/>
              <wp:wrapNone/>
              <wp:docPr id="1462" name="Textbox 1462"/>
              <wp:cNvGraphicFramePr>
                <a:graphicFrameLocks/>
              </wp:cNvGraphicFramePr>
              <a:graphic>
                <a:graphicData uri="http://schemas.microsoft.com/office/word/2010/wordprocessingShape">
                  <wps:wsp>
                    <wps:cNvPr id="1462" name="Textbox 1462"/>
                    <wps:cNvSpPr txBox="1"/>
                    <wps:spPr>
                      <a:xfrm>
                        <a:off x="0" y="0"/>
                        <a:ext cx="229235" cy="180975"/>
                      </a:xfrm>
                      <a:prstGeom prst="rect">
                        <a:avLst/>
                      </a:prstGeom>
                    </wps:spPr>
                    <wps:txbx>
                      <w:txbxContent>
                        <w:p>
                          <w:pPr>
                            <w:spacing w:before="11"/>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66</w:t>
                          </w:r>
                          <w:r>
                            <w:rPr>
                              <w:spacing w:val="-5"/>
                              <w:sz w:val="22"/>
                            </w:rPr>
                            <w:fldChar w:fldCharType="end"/>
                          </w:r>
                        </w:p>
                      </w:txbxContent>
                    </wps:txbx>
                    <wps:bodyPr wrap="square" lIns="0" tIns="0" rIns="0" bIns="0" rtlCol="0">
                      <a:noAutofit/>
                    </wps:bodyPr>
                  </wps:wsp>
                </a:graphicData>
              </a:graphic>
            </wp:anchor>
          </w:drawing>
        </mc:Choice>
        <mc:Fallback>
          <w:pict>
            <v:shape style="position:absolute;margin-left:289.079987pt;margin-top:779.482117pt;width:18.05pt;height:14.25pt;mso-position-horizontal-relative:page;mso-position-vertical-relative:page;z-index:-19930624" type="#_x0000_t202" id="docshape937" filled="false" stroked="false">
              <v:textbox inset="0,0,0,0">
                <w:txbxContent>
                  <w:p>
                    <w:pPr>
                      <w:spacing w:before="11"/>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66</w:t>
                    </w:r>
                    <w:r>
                      <w:rPr>
                        <w:spacing w:val="-5"/>
                        <w:sz w:val="22"/>
                      </w:rPr>
                      <w:fldChar w:fldCharType="end"/>
                    </w:r>
                  </w:p>
                </w:txbxContent>
              </v:textbox>
              <w10:wrap type="none"/>
            </v:shape>
          </w:pict>
        </mc:Fallback>
      </mc:AlternateContent>
    </w:r>
  </w:p>
</w:ftr>
</file>

<file path=word/footer1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firstLine="0"/>
      <w:jc w:val="left"/>
      <w:rPr>
        <w:sz w:val="20"/>
      </w:rPr>
    </w:pPr>
    <w:r>
      <w:rPr/>
      <mc:AlternateContent>
        <mc:Choice Requires="wps">
          <w:drawing>
            <wp:anchor distT="0" distB="0" distL="0" distR="0" allowOverlap="1" layoutInCell="1" locked="0" behindDoc="1" simplePos="0" relativeHeight="483386880">
              <wp:simplePos x="0" y="0"/>
              <wp:positionH relativeFrom="page">
                <wp:posOffset>3671315</wp:posOffset>
              </wp:positionH>
              <wp:positionV relativeFrom="page">
                <wp:posOffset>9899422</wp:posOffset>
              </wp:positionV>
              <wp:extent cx="229235" cy="180975"/>
              <wp:effectExtent l="0" t="0" r="0" b="0"/>
              <wp:wrapNone/>
              <wp:docPr id="1554" name="Textbox 1554"/>
              <wp:cNvGraphicFramePr>
                <a:graphicFrameLocks/>
              </wp:cNvGraphicFramePr>
              <a:graphic>
                <a:graphicData uri="http://schemas.microsoft.com/office/word/2010/wordprocessingShape">
                  <wps:wsp>
                    <wps:cNvPr id="1554" name="Textbox 1554"/>
                    <wps:cNvSpPr txBox="1"/>
                    <wps:spPr>
                      <a:xfrm>
                        <a:off x="0" y="0"/>
                        <a:ext cx="229235" cy="180975"/>
                      </a:xfrm>
                      <a:prstGeom prst="rect">
                        <a:avLst/>
                      </a:prstGeom>
                    </wps:spPr>
                    <wps:txbx>
                      <w:txbxContent>
                        <w:p>
                          <w:pPr>
                            <w:spacing w:before="11"/>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71</w:t>
                          </w:r>
                          <w:r>
                            <w:rPr>
                              <w:spacing w:val="-5"/>
                              <w:sz w:val="22"/>
                            </w:rPr>
                            <w:fldChar w:fldCharType="end"/>
                          </w:r>
                        </w:p>
                      </w:txbxContent>
                    </wps:txbx>
                    <wps:bodyPr wrap="square" lIns="0" tIns="0" rIns="0" bIns="0" rtlCol="0">
                      <a:noAutofit/>
                    </wps:bodyPr>
                  </wps:wsp>
                </a:graphicData>
              </a:graphic>
            </wp:anchor>
          </w:drawing>
        </mc:Choice>
        <mc:Fallback>
          <w:pict>
            <v:shape style="position:absolute;margin-left:289.079987pt;margin-top:779.482117pt;width:18.05pt;height:14.25pt;mso-position-horizontal-relative:page;mso-position-vertical-relative:page;z-index:-19929600" type="#_x0000_t202" id="docshape958" filled="false" stroked="false">
              <v:textbox inset="0,0,0,0">
                <w:txbxContent>
                  <w:p>
                    <w:pPr>
                      <w:spacing w:before="11"/>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71</w:t>
                    </w:r>
                    <w:r>
                      <w:rPr>
                        <w:spacing w:val="-5"/>
                        <w:sz w:val="22"/>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firstLine="0"/>
      <w:jc w:val="left"/>
      <w:rPr>
        <w:sz w:val="20"/>
      </w:rPr>
    </w:pPr>
    <w:r>
      <w:rPr/>
      <mc:AlternateContent>
        <mc:Choice Requires="wps">
          <w:drawing>
            <wp:anchor distT="0" distB="0" distL="0" distR="0" allowOverlap="1" layoutInCell="1" locked="0" behindDoc="1" simplePos="0" relativeHeight="483365376">
              <wp:simplePos x="0" y="0"/>
              <wp:positionH relativeFrom="page">
                <wp:posOffset>3671315</wp:posOffset>
              </wp:positionH>
              <wp:positionV relativeFrom="page">
                <wp:posOffset>10085350</wp:posOffset>
              </wp:positionV>
              <wp:extent cx="229235" cy="180975"/>
              <wp:effectExtent l="0" t="0" r="0" b="0"/>
              <wp:wrapNone/>
              <wp:docPr id="13" name="Textbox 13"/>
              <wp:cNvGraphicFramePr>
                <a:graphicFrameLocks/>
              </wp:cNvGraphicFramePr>
              <a:graphic>
                <a:graphicData uri="http://schemas.microsoft.com/office/word/2010/wordprocessingShape">
                  <wps:wsp>
                    <wps:cNvPr id="13" name="Textbox 13"/>
                    <wps:cNvSpPr txBox="1"/>
                    <wps:spPr>
                      <a:xfrm>
                        <a:off x="0" y="0"/>
                        <a:ext cx="229235" cy="180975"/>
                      </a:xfrm>
                      <a:prstGeom prst="rect">
                        <a:avLst/>
                      </a:prstGeom>
                    </wps:spPr>
                    <wps:txbx>
                      <w:txbxContent>
                        <w:p>
                          <w:pPr>
                            <w:spacing w:before="11"/>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10</w:t>
                          </w:r>
                          <w:r>
                            <w:rPr>
                              <w:spacing w:val="-5"/>
                              <w:sz w:val="22"/>
                            </w:rPr>
                            <w:fldChar w:fldCharType="end"/>
                          </w:r>
                        </w:p>
                      </w:txbxContent>
                    </wps:txbx>
                    <wps:bodyPr wrap="square" lIns="0" tIns="0" rIns="0" bIns="0" rtlCol="0">
                      <a:noAutofit/>
                    </wps:bodyPr>
                  </wps:wsp>
                </a:graphicData>
              </a:graphic>
            </wp:anchor>
          </w:drawing>
        </mc:Choice>
        <mc:Fallback>
          <w:pict>
            <v:shape style="position:absolute;margin-left:289.079987pt;margin-top:794.12207pt;width:18.05pt;height:14.25pt;mso-position-horizontal-relative:page;mso-position-vertical-relative:page;z-index:-19951104" type="#_x0000_t202" id="docshape6" filled="false" stroked="false">
              <v:textbox inset="0,0,0,0">
                <w:txbxContent>
                  <w:p>
                    <w:pPr>
                      <w:spacing w:before="11"/>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10</w:t>
                    </w:r>
                    <w:r>
                      <w:rPr>
                        <w:spacing w:val="-5"/>
                        <w:sz w:val="22"/>
                      </w:rPr>
                      <w:fldChar w:fldCharType="end"/>
                    </w:r>
                  </w:p>
                </w:txbxContent>
              </v:textbox>
              <w10:wrap type="none"/>
            </v:shape>
          </w:pict>
        </mc:Fallback>
      </mc:AlternateContent>
    </w:r>
  </w:p>
</w:ftr>
</file>

<file path=word/footer2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firstLine="0"/>
      <w:jc w:val="left"/>
      <w:rPr>
        <w:sz w:val="20"/>
      </w:rPr>
    </w:pPr>
    <w:r>
      <w:rPr/>
      <mc:AlternateContent>
        <mc:Choice Requires="wps">
          <w:drawing>
            <wp:anchor distT="0" distB="0" distL="0" distR="0" allowOverlap="1" layoutInCell="1" locked="0" behindDoc="1" simplePos="0" relativeHeight="483388416">
              <wp:simplePos x="0" y="0"/>
              <wp:positionH relativeFrom="page">
                <wp:posOffset>3671315</wp:posOffset>
              </wp:positionH>
              <wp:positionV relativeFrom="page">
                <wp:posOffset>9899422</wp:posOffset>
              </wp:positionV>
              <wp:extent cx="229235" cy="180975"/>
              <wp:effectExtent l="0" t="0" r="0" b="0"/>
              <wp:wrapNone/>
              <wp:docPr id="1560" name="Textbox 1560"/>
              <wp:cNvGraphicFramePr>
                <a:graphicFrameLocks/>
              </wp:cNvGraphicFramePr>
              <a:graphic>
                <a:graphicData uri="http://schemas.microsoft.com/office/word/2010/wordprocessingShape">
                  <wps:wsp>
                    <wps:cNvPr id="1560" name="Textbox 1560"/>
                    <wps:cNvSpPr txBox="1"/>
                    <wps:spPr>
                      <a:xfrm>
                        <a:off x="0" y="0"/>
                        <a:ext cx="229235" cy="180975"/>
                      </a:xfrm>
                      <a:prstGeom prst="rect">
                        <a:avLst/>
                      </a:prstGeom>
                    </wps:spPr>
                    <wps:txbx>
                      <w:txbxContent>
                        <w:p>
                          <w:pPr>
                            <w:spacing w:before="11"/>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72</w:t>
                          </w:r>
                          <w:r>
                            <w:rPr>
                              <w:spacing w:val="-5"/>
                              <w:sz w:val="22"/>
                            </w:rPr>
                            <w:fldChar w:fldCharType="end"/>
                          </w:r>
                        </w:p>
                      </w:txbxContent>
                    </wps:txbx>
                    <wps:bodyPr wrap="square" lIns="0" tIns="0" rIns="0" bIns="0" rtlCol="0">
                      <a:noAutofit/>
                    </wps:bodyPr>
                  </wps:wsp>
                </a:graphicData>
              </a:graphic>
            </wp:anchor>
          </w:drawing>
        </mc:Choice>
        <mc:Fallback>
          <w:pict>
            <v:shape style="position:absolute;margin-left:289.079987pt;margin-top:779.482117pt;width:18.05pt;height:14.25pt;mso-position-horizontal-relative:page;mso-position-vertical-relative:page;z-index:-19928064" type="#_x0000_t202" id="docshape964" filled="false" stroked="false">
              <v:textbox inset="0,0,0,0">
                <w:txbxContent>
                  <w:p>
                    <w:pPr>
                      <w:spacing w:before="11"/>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72</w:t>
                    </w:r>
                    <w:r>
                      <w:rPr>
                        <w:spacing w:val="-5"/>
                        <w:sz w:val="22"/>
                      </w:rPr>
                      <w:fldChar w:fldCharType="end"/>
                    </w:r>
                  </w:p>
                </w:txbxContent>
              </v:textbox>
              <w10:wrap type="none"/>
            </v:shape>
          </w:pict>
        </mc:Fallback>
      </mc:AlternateContent>
    </w:r>
  </w:p>
</w:ftr>
</file>

<file path=word/footer2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firstLine="0"/>
      <w:jc w:val="left"/>
      <w:rPr>
        <w:sz w:val="20"/>
      </w:rPr>
    </w:pPr>
    <w:r>
      <w:rPr/>
      <mc:AlternateContent>
        <mc:Choice Requires="wps">
          <w:drawing>
            <wp:anchor distT="0" distB="0" distL="0" distR="0" allowOverlap="1" layoutInCell="1" locked="0" behindDoc="1" simplePos="0" relativeHeight="483389440">
              <wp:simplePos x="0" y="0"/>
              <wp:positionH relativeFrom="page">
                <wp:posOffset>3671315</wp:posOffset>
              </wp:positionH>
              <wp:positionV relativeFrom="page">
                <wp:posOffset>9899422</wp:posOffset>
              </wp:positionV>
              <wp:extent cx="229235" cy="180975"/>
              <wp:effectExtent l="0" t="0" r="0" b="0"/>
              <wp:wrapNone/>
              <wp:docPr id="1756" name="Textbox 1756"/>
              <wp:cNvGraphicFramePr>
                <a:graphicFrameLocks/>
              </wp:cNvGraphicFramePr>
              <a:graphic>
                <a:graphicData uri="http://schemas.microsoft.com/office/word/2010/wordprocessingShape">
                  <wps:wsp>
                    <wps:cNvPr id="1756" name="Textbox 1756"/>
                    <wps:cNvSpPr txBox="1"/>
                    <wps:spPr>
                      <a:xfrm>
                        <a:off x="0" y="0"/>
                        <a:ext cx="229235" cy="180975"/>
                      </a:xfrm>
                      <a:prstGeom prst="rect">
                        <a:avLst/>
                      </a:prstGeom>
                    </wps:spPr>
                    <wps:txbx>
                      <w:txbxContent>
                        <w:p>
                          <w:pPr>
                            <w:spacing w:before="11"/>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76</w:t>
                          </w:r>
                          <w:r>
                            <w:rPr>
                              <w:spacing w:val="-5"/>
                              <w:sz w:val="22"/>
                            </w:rPr>
                            <w:fldChar w:fldCharType="end"/>
                          </w:r>
                        </w:p>
                      </w:txbxContent>
                    </wps:txbx>
                    <wps:bodyPr wrap="square" lIns="0" tIns="0" rIns="0" bIns="0" rtlCol="0">
                      <a:noAutofit/>
                    </wps:bodyPr>
                  </wps:wsp>
                </a:graphicData>
              </a:graphic>
            </wp:anchor>
          </w:drawing>
        </mc:Choice>
        <mc:Fallback>
          <w:pict>
            <v:shape style="position:absolute;margin-left:289.079987pt;margin-top:779.482117pt;width:18.05pt;height:14.25pt;mso-position-horizontal-relative:page;mso-position-vertical-relative:page;z-index:-19927040" type="#_x0000_t202" id="docshape1008" filled="false" stroked="false">
              <v:textbox inset="0,0,0,0">
                <w:txbxContent>
                  <w:p>
                    <w:pPr>
                      <w:spacing w:before="11"/>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76</w:t>
                    </w:r>
                    <w:r>
                      <w:rPr>
                        <w:spacing w:val="-5"/>
                        <w:sz w:val="22"/>
                      </w:rPr>
                      <w:fldChar w:fldCharType="end"/>
                    </w:r>
                  </w:p>
                </w:txbxContent>
              </v:textbox>
              <w10:wrap type="none"/>
            </v:shape>
          </w:pict>
        </mc:Fallback>
      </mc:AlternateContent>
    </w:r>
  </w:p>
</w:ftr>
</file>

<file path=word/footer2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firstLine="0"/>
      <w:jc w:val="left"/>
      <w:rPr>
        <w:sz w:val="20"/>
      </w:rPr>
    </w:pPr>
    <w:r>
      <w:rPr/>
      <mc:AlternateContent>
        <mc:Choice Requires="wps">
          <w:drawing>
            <wp:anchor distT="0" distB="0" distL="0" distR="0" allowOverlap="1" layoutInCell="1" locked="0" behindDoc="1" simplePos="0" relativeHeight="483390976">
              <wp:simplePos x="0" y="0"/>
              <wp:positionH relativeFrom="page">
                <wp:posOffset>3671315</wp:posOffset>
              </wp:positionH>
              <wp:positionV relativeFrom="page">
                <wp:posOffset>9899422</wp:posOffset>
              </wp:positionV>
              <wp:extent cx="229235" cy="180975"/>
              <wp:effectExtent l="0" t="0" r="0" b="0"/>
              <wp:wrapNone/>
              <wp:docPr id="1776" name="Textbox 1776"/>
              <wp:cNvGraphicFramePr>
                <a:graphicFrameLocks/>
              </wp:cNvGraphicFramePr>
              <a:graphic>
                <a:graphicData uri="http://schemas.microsoft.com/office/word/2010/wordprocessingShape">
                  <wps:wsp>
                    <wps:cNvPr id="1776" name="Textbox 1776"/>
                    <wps:cNvSpPr txBox="1"/>
                    <wps:spPr>
                      <a:xfrm>
                        <a:off x="0" y="0"/>
                        <a:ext cx="229235" cy="180975"/>
                      </a:xfrm>
                      <a:prstGeom prst="rect">
                        <a:avLst/>
                      </a:prstGeom>
                    </wps:spPr>
                    <wps:txbx>
                      <w:txbxContent>
                        <w:p>
                          <w:pPr>
                            <w:spacing w:before="11"/>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77</w:t>
                          </w:r>
                          <w:r>
                            <w:rPr>
                              <w:spacing w:val="-5"/>
                              <w:sz w:val="22"/>
                            </w:rPr>
                            <w:fldChar w:fldCharType="end"/>
                          </w:r>
                        </w:p>
                      </w:txbxContent>
                    </wps:txbx>
                    <wps:bodyPr wrap="square" lIns="0" tIns="0" rIns="0" bIns="0" rtlCol="0">
                      <a:noAutofit/>
                    </wps:bodyPr>
                  </wps:wsp>
                </a:graphicData>
              </a:graphic>
            </wp:anchor>
          </w:drawing>
        </mc:Choice>
        <mc:Fallback>
          <w:pict>
            <v:shape style="position:absolute;margin-left:289.079987pt;margin-top:779.482117pt;width:18.05pt;height:14.25pt;mso-position-horizontal-relative:page;mso-position-vertical-relative:page;z-index:-19925504" type="#_x0000_t202" id="docshape1021" filled="false" stroked="false">
              <v:textbox inset="0,0,0,0">
                <w:txbxContent>
                  <w:p>
                    <w:pPr>
                      <w:spacing w:before="11"/>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77</w:t>
                    </w:r>
                    <w:r>
                      <w:rPr>
                        <w:spacing w:val="-5"/>
                        <w:sz w:val="22"/>
                      </w:rPr>
                      <w:fldChar w:fldCharType="end"/>
                    </w:r>
                  </w:p>
                </w:txbxContent>
              </v:textbox>
              <w10:wrap type="none"/>
            </v:shape>
          </w:pict>
        </mc:Fallback>
      </mc:AlternateContent>
    </w:r>
  </w:p>
</w:ftr>
</file>

<file path=word/footer2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firstLine="0"/>
      <w:jc w:val="left"/>
      <w:rPr>
        <w:sz w:val="20"/>
      </w:rPr>
    </w:pPr>
    <w:r>
      <w:rPr/>
      <mc:AlternateContent>
        <mc:Choice Requires="wps">
          <w:drawing>
            <wp:anchor distT="0" distB="0" distL="0" distR="0" allowOverlap="1" layoutInCell="1" locked="0" behindDoc="1" simplePos="0" relativeHeight="483392000">
              <wp:simplePos x="0" y="0"/>
              <wp:positionH relativeFrom="page">
                <wp:posOffset>3671315</wp:posOffset>
              </wp:positionH>
              <wp:positionV relativeFrom="page">
                <wp:posOffset>9899422</wp:posOffset>
              </wp:positionV>
              <wp:extent cx="229235" cy="180975"/>
              <wp:effectExtent l="0" t="0" r="0" b="0"/>
              <wp:wrapNone/>
              <wp:docPr id="1830" name="Textbox 1830"/>
              <wp:cNvGraphicFramePr>
                <a:graphicFrameLocks/>
              </wp:cNvGraphicFramePr>
              <a:graphic>
                <a:graphicData uri="http://schemas.microsoft.com/office/word/2010/wordprocessingShape">
                  <wps:wsp>
                    <wps:cNvPr id="1830" name="Textbox 1830"/>
                    <wps:cNvSpPr txBox="1"/>
                    <wps:spPr>
                      <a:xfrm>
                        <a:off x="0" y="0"/>
                        <a:ext cx="229235" cy="180975"/>
                      </a:xfrm>
                      <a:prstGeom prst="rect">
                        <a:avLst/>
                      </a:prstGeom>
                    </wps:spPr>
                    <wps:txbx>
                      <w:txbxContent>
                        <w:p>
                          <w:pPr>
                            <w:spacing w:before="11"/>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86</w:t>
                          </w:r>
                          <w:r>
                            <w:rPr>
                              <w:spacing w:val="-5"/>
                              <w:sz w:val="22"/>
                            </w:rPr>
                            <w:fldChar w:fldCharType="end"/>
                          </w:r>
                        </w:p>
                      </w:txbxContent>
                    </wps:txbx>
                    <wps:bodyPr wrap="square" lIns="0" tIns="0" rIns="0" bIns="0" rtlCol="0">
                      <a:noAutofit/>
                    </wps:bodyPr>
                  </wps:wsp>
                </a:graphicData>
              </a:graphic>
            </wp:anchor>
          </w:drawing>
        </mc:Choice>
        <mc:Fallback>
          <w:pict>
            <v:shape style="position:absolute;margin-left:289.079987pt;margin-top:779.482117pt;width:18.05pt;height:14.25pt;mso-position-horizontal-relative:page;mso-position-vertical-relative:page;z-index:-19924480" type="#_x0000_t202" id="docshape1058" filled="false" stroked="false">
              <v:textbox inset="0,0,0,0">
                <w:txbxContent>
                  <w:p>
                    <w:pPr>
                      <w:spacing w:before="11"/>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86</w:t>
                    </w:r>
                    <w:r>
                      <w:rPr>
                        <w:spacing w:val="-5"/>
                        <w:sz w:val="22"/>
                      </w:rPr>
                      <w:fldChar w:fldCharType="end"/>
                    </w:r>
                  </w:p>
                </w:txbxContent>
              </v:textbox>
              <w10:wrap type="none"/>
            </v:shape>
          </w:pict>
        </mc:Fallback>
      </mc:AlternateContent>
    </w:r>
  </w:p>
</w:ftr>
</file>

<file path=word/footer2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firstLine="0"/>
      <w:jc w:val="left"/>
      <w:rPr>
        <w:sz w:val="20"/>
      </w:rPr>
    </w:pPr>
    <w:r>
      <w:rPr/>
      <mc:AlternateContent>
        <mc:Choice Requires="wps">
          <w:drawing>
            <wp:anchor distT="0" distB="0" distL="0" distR="0" allowOverlap="1" layoutInCell="1" locked="0" behindDoc="1" simplePos="0" relativeHeight="483393536">
              <wp:simplePos x="0" y="0"/>
              <wp:positionH relativeFrom="page">
                <wp:posOffset>3671315</wp:posOffset>
              </wp:positionH>
              <wp:positionV relativeFrom="page">
                <wp:posOffset>9899422</wp:posOffset>
              </wp:positionV>
              <wp:extent cx="229235" cy="180975"/>
              <wp:effectExtent l="0" t="0" r="0" b="0"/>
              <wp:wrapNone/>
              <wp:docPr id="1883" name="Textbox 1883"/>
              <wp:cNvGraphicFramePr>
                <a:graphicFrameLocks/>
              </wp:cNvGraphicFramePr>
              <a:graphic>
                <a:graphicData uri="http://schemas.microsoft.com/office/word/2010/wordprocessingShape">
                  <wps:wsp>
                    <wps:cNvPr id="1883" name="Textbox 1883"/>
                    <wps:cNvSpPr txBox="1"/>
                    <wps:spPr>
                      <a:xfrm>
                        <a:off x="0" y="0"/>
                        <a:ext cx="229235" cy="180975"/>
                      </a:xfrm>
                      <a:prstGeom prst="rect">
                        <a:avLst/>
                      </a:prstGeom>
                    </wps:spPr>
                    <wps:txbx>
                      <w:txbxContent>
                        <w:p>
                          <w:pPr>
                            <w:spacing w:before="11"/>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87</w:t>
                          </w:r>
                          <w:r>
                            <w:rPr>
                              <w:spacing w:val="-5"/>
                              <w:sz w:val="22"/>
                            </w:rPr>
                            <w:fldChar w:fldCharType="end"/>
                          </w:r>
                        </w:p>
                      </w:txbxContent>
                    </wps:txbx>
                    <wps:bodyPr wrap="square" lIns="0" tIns="0" rIns="0" bIns="0" rtlCol="0">
                      <a:noAutofit/>
                    </wps:bodyPr>
                  </wps:wsp>
                </a:graphicData>
              </a:graphic>
            </wp:anchor>
          </w:drawing>
        </mc:Choice>
        <mc:Fallback>
          <w:pict>
            <v:shape style="position:absolute;margin-left:289.079987pt;margin-top:779.482117pt;width:18.05pt;height:14.25pt;mso-position-horizontal-relative:page;mso-position-vertical-relative:page;z-index:-19922944" type="#_x0000_t202" id="docshape1088" filled="false" stroked="false">
              <v:textbox inset="0,0,0,0">
                <w:txbxContent>
                  <w:p>
                    <w:pPr>
                      <w:spacing w:before="11"/>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87</w:t>
                    </w:r>
                    <w:r>
                      <w:rPr>
                        <w:spacing w:val="-5"/>
                        <w:sz w:val="22"/>
                      </w:rPr>
                      <w:fldChar w:fldCharType="end"/>
                    </w:r>
                  </w:p>
                </w:txbxContent>
              </v:textbox>
              <w10:wrap type="none"/>
            </v:shape>
          </w:pict>
        </mc:Fallback>
      </mc:AlternateContent>
    </w:r>
  </w:p>
</w:ftr>
</file>

<file path=word/footer2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firstLine="0"/>
      <w:jc w:val="left"/>
      <w:rPr>
        <w:sz w:val="20"/>
      </w:rPr>
    </w:pPr>
    <w:r>
      <w:rPr/>
      <mc:AlternateContent>
        <mc:Choice Requires="wps">
          <w:drawing>
            <wp:anchor distT="0" distB="0" distL="0" distR="0" allowOverlap="1" layoutInCell="1" locked="0" behindDoc="1" simplePos="0" relativeHeight="483394560">
              <wp:simplePos x="0" y="0"/>
              <wp:positionH relativeFrom="page">
                <wp:posOffset>3671315</wp:posOffset>
              </wp:positionH>
              <wp:positionV relativeFrom="page">
                <wp:posOffset>9899422</wp:posOffset>
              </wp:positionV>
              <wp:extent cx="229235" cy="180975"/>
              <wp:effectExtent l="0" t="0" r="0" b="0"/>
              <wp:wrapNone/>
              <wp:docPr id="1885" name="Textbox 1885"/>
              <wp:cNvGraphicFramePr>
                <a:graphicFrameLocks/>
              </wp:cNvGraphicFramePr>
              <a:graphic>
                <a:graphicData uri="http://schemas.microsoft.com/office/word/2010/wordprocessingShape">
                  <wps:wsp>
                    <wps:cNvPr id="1885" name="Textbox 1885"/>
                    <wps:cNvSpPr txBox="1"/>
                    <wps:spPr>
                      <a:xfrm>
                        <a:off x="0" y="0"/>
                        <a:ext cx="229235" cy="180975"/>
                      </a:xfrm>
                      <a:prstGeom prst="rect">
                        <a:avLst/>
                      </a:prstGeom>
                    </wps:spPr>
                    <wps:txbx>
                      <w:txbxContent>
                        <w:p>
                          <w:pPr>
                            <w:spacing w:before="11"/>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90</w:t>
                          </w:r>
                          <w:r>
                            <w:rPr>
                              <w:spacing w:val="-5"/>
                              <w:sz w:val="22"/>
                            </w:rPr>
                            <w:fldChar w:fldCharType="end"/>
                          </w:r>
                        </w:p>
                      </w:txbxContent>
                    </wps:txbx>
                    <wps:bodyPr wrap="square" lIns="0" tIns="0" rIns="0" bIns="0" rtlCol="0">
                      <a:noAutofit/>
                    </wps:bodyPr>
                  </wps:wsp>
                </a:graphicData>
              </a:graphic>
            </wp:anchor>
          </w:drawing>
        </mc:Choice>
        <mc:Fallback>
          <w:pict>
            <v:shape style="position:absolute;margin-left:289.079987pt;margin-top:779.482117pt;width:18.05pt;height:14.25pt;mso-position-horizontal-relative:page;mso-position-vertical-relative:page;z-index:-19921920" type="#_x0000_t202" id="docshape1090" filled="false" stroked="false">
              <v:textbox inset="0,0,0,0">
                <w:txbxContent>
                  <w:p>
                    <w:pPr>
                      <w:spacing w:before="11"/>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90</w:t>
                    </w:r>
                    <w:r>
                      <w:rPr>
                        <w:spacing w:val="-5"/>
                        <w:sz w:val="22"/>
                      </w:rPr>
                      <w:fldChar w:fldCharType="end"/>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firstLine="0"/>
      <w:jc w:val="left"/>
      <w:rPr>
        <w:sz w:val="20"/>
      </w:rPr>
    </w:pPr>
    <w:r>
      <w:rPr/>
      <mc:AlternateContent>
        <mc:Choice Requires="wps">
          <w:drawing>
            <wp:anchor distT="0" distB="0" distL="0" distR="0" allowOverlap="1" layoutInCell="1" locked="0" behindDoc="1" simplePos="0" relativeHeight="483366400">
              <wp:simplePos x="0" y="0"/>
              <wp:positionH relativeFrom="page">
                <wp:posOffset>3671315</wp:posOffset>
              </wp:positionH>
              <wp:positionV relativeFrom="page">
                <wp:posOffset>10085350</wp:posOffset>
              </wp:positionV>
              <wp:extent cx="229235" cy="180975"/>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229235" cy="180975"/>
                      </a:xfrm>
                      <a:prstGeom prst="rect">
                        <a:avLst/>
                      </a:prstGeom>
                    </wps:spPr>
                    <wps:txbx>
                      <w:txbxContent>
                        <w:p>
                          <w:pPr>
                            <w:spacing w:before="11"/>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11</w:t>
                          </w:r>
                          <w:r>
                            <w:rPr>
                              <w:spacing w:val="-5"/>
                              <w:sz w:val="22"/>
                            </w:rPr>
                            <w:fldChar w:fldCharType="end"/>
                          </w:r>
                        </w:p>
                      </w:txbxContent>
                    </wps:txbx>
                    <wps:bodyPr wrap="square" lIns="0" tIns="0" rIns="0" bIns="0" rtlCol="0">
                      <a:noAutofit/>
                    </wps:bodyPr>
                  </wps:wsp>
                </a:graphicData>
              </a:graphic>
            </wp:anchor>
          </w:drawing>
        </mc:Choice>
        <mc:Fallback>
          <w:pict>
            <v:shape style="position:absolute;margin-left:289.079987pt;margin-top:794.12207pt;width:18.05pt;height:14.25pt;mso-position-horizontal-relative:page;mso-position-vertical-relative:page;z-index:-19950080" type="#_x0000_t202" id="docshape14" filled="false" stroked="false">
              <v:textbox inset="0,0,0,0">
                <w:txbxContent>
                  <w:p>
                    <w:pPr>
                      <w:spacing w:before="11"/>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11</w:t>
                    </w:r>
                    <w:r>
                      <w:rPr>
                        <w:spacing w:val="-5"/>
                        <w:sz w:val="22"/>
                      </w:rPr>
                      <w:fldChar w:fldCharType="end"/>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firstLine="0"/>
      <w:jc w:val="left"/>
      <w:rPr>
        <w:sz w:val="20"/>
      </w:rPr>
    </w:pPr>
    <w:r>
      <w:rPr/>
      <mc:AlternateContent>
        <mc:Choice Requires="wps">
          <w:drawing>
            <wp:anchor distT="0" distB="0" distL="0" distR="0" allowOverlap="1" layoutInCell="1" locked="0" behindDoc="1" simplePos="0" relativeHeight="483367936">
              <wp:simplePos x="0" y="0"/>
              <wp:positionH relativeFrom="page">
                <wp:posOffset>3671315</wp:posOffset>
              </wp:positionH>
              <wp:positionV relativeFrom="page">
                <wp:posOffset>10085350</wp:posOffset>
              </wp:positionV>
              <wp:extent cx="229235" cy="180975"/>
              <wp:effectExtent l="0" t="0" r="0" b="0"/>
              <wp:wrapNone/>
              <wp:docPr id="26" name="Textbox 26"/>
              <wp:cNvGraphicFramePr>
                <a:graphicFrameLocks/>
              </wp:cNvGraphicFramePr>
              <a:graphic>
                <a:graphicData uri="http://schemas.microsoft.com/office/word/2010/wordprocessingShape">
                  <wps:wsp>
                    <wps:cNvPr id="26" name="Textbox 26"/>
                    <wps:cNvSpPr txBox="1"/>
                    <wps:spPr>
                      <a:xfrm>
                        <a:off x="0" y="0"/>
                        <a:ext cx="229235" cy="180975"/>
                      </a:xfrm>
                      <a:prstGeom prst="rect">
                        <a:avLst/>
                      </a:prstGeom>
                    </wps:spPr>
                    <wps:txbx>
                      <w:txbxContent>
                        <w:p>
                          <w:pPr>
                            <w:spacing w:before="11"/>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12</w:t>
                          </w:r>
                          <w:r>
                            <w:rPr>
                              <w:spacing w:val="-5"/>
                              <w:sz w:val="22"/>
                            </w:rPr>
                            <w:fldChar w:fldCharType="end"/>
                          </w:r>
                        </w:p>
                      </w:txbxContent>
                    </wps:txbx>
                    <wps:bodyPr wrap="square" lIns="0" tIns="0" rIns="0" bIns="0" rtlCol="0">
                      <a:noAutofit/>
                    </wps:bodyPr>
                  </wps:wsp>
                </a:graphicData>
              </a:graphic>
            </wp:anchor>
          </w:drawing>
        </mc:Choice>
        <mc:Fallback>
          <w:pict>
            <v:shape style="position:absolute;margin-left:289.079987pt;margin-top:794.12207pt;width:18.05pt;height:14.25pt;mso-position-horizontal-relative:page;mso-position-vertical-relative:page;z-index:-19948544" type="#_x0000_t202" id="docshape19" filled="false" stroked="false">
              <v:textbox inset="0,0,0,0">
                <w:txbxContent>
                  <w:p>
                    <w:pPr>
                      <w:spacing w:before="11"/>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12</w:t>
                    </w:r>
                    <w:r>
                      <w:rPr>
                        <w:spacing w:val="-5"/>
                        <w:sz w:val="22"/>
                      </w:rPr>
                      <w:fldChar w:fldCharType="end"/>
                    </w:r>
                  </w:p>
                </w:txbxContent>
              </v:textbox>
              <w10:wrap type="none"/>
            </v:shape>
          </w:pict>
        </mc:Fallback>
      </mc:AlternateContent>
    </w: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firstLine="0"/>
      <w:jc w:val="left"/>
      <w:rPr>
        <w:sz w:val="20"/>
      </w:rPr>
    </w:pPr>
    <w:r>
      <w:rPr/>
      <mc:AlternateContent>
        <mc:Choice Requires="wps">
          <w:drawing>
            <wp:anchor distT="0" distB="0" distL="0" distR="0" allowOverlap="1" layoutInCell="1" locked="0" behindDoc="1" simplePos="0" relativeHeight="483369472">
              <wp:simplePos x="0" y="0"/>
              <wp:positionH relativeFrom="page">
                <wp:posOffset>3706367</wp:posOffset>
              </wp:positionH>
              <wp:positionV relativeFrom="page">
                <wp:posOffset>10073158</wp:posOffset>
              </wp:positionV>
              <wp:extent cx="159385" cy="180975"/>
              <wp:effectExtent l="0" t="0" r="0" b="0"/>
              <wp:wrapNone/>
              <wp:docPr id="195" name="Textbox 195"/>
              <wp:cNvGraphicFramePr>
                <a:graphicFrameLocks/>
              </wp:cNvGraphicFramePr>
              <a:graphic>
                <a:graphicData uri="http://schemas.microsoft.com/office/word/2010/wordprocessingShape">
                  <wps:wsp>
                    <wps:cNvPr id="195" name="Textbox 195"/>
                    <wps:cNvSpPr txBox="1"/>
                    <wps:spPr>
                      <a:xfrm>
                        <a:off x="0" y="0"/>
                        <a:ext cx="159385" cy="180975"/>
                      </a:xfrm>
                      <a:prstGeom prst="rect">
                        <a:avLst/>
                      </a:prstGeom>
                    </wps:spPr>
                    <wps:txbx>
                      <w:txbxContent>
                        <w:p>
                          <w:pPr>
                            <w:spacing w:before="11"/>
                            <w:ind w:left="60" w:right="0" w:firstLine="0"/>
                            <w:jc w:val="left"/>
                            <w:rPr>
                              <w:sz w:val="22"/>
                            </w:rPr>
                          </w:pPr>
                          <w:r>
                            <w:rPr>
                              <w:spacing w:val="-10"/>
                              <w:sz w:val="22"/>
                            </w:rPr>
                            <w:fldChar w:fldCharType="begin"/>
                          </w:r>
                          <w:r>
                            <w:rPr>
                              <w:spacing w:val="-10"/>
                              <w:sz w:val="22"/>
                            </w:rPr>
                            <w:instrText> PAGE </w:instrText>
                          </w:r>
                          <w:r>
                            <w:rPr>
                              <w:spacing w:val="-10"/>
                              <w:sz w:val="22"/>
                            </w:rPr>
                            <w:fldChar w:fldCharType="separate"/>
                          </w:r>
                          <w:r>
                            <w:rPr>
                              <w:spacing w:val="-10"/>
                              <w:sz w:val="22"/>
                            </w:rPr>
                            <w:t>1</w:t>
                          </w:r>
                          <w:r>
                            <w:rPr>
                              <w:spacing w:val="-10"/>
                              <w:sz w:val="22"/>
                            </w:rPr>
                            <w:fldChar w:fldCharType="end"/>
                          </w:r>
                        </w:p>
                      </w:txbxContent>
                    </wps:txbx>
                    <wps:bodyPr wrap="square" lIns="0" tIns="0" rIns="0" bIns="0" rtlCol="0">
                      <a:noAutofit/>
                    </wps:bodyPr>
                  </wps:wsp>
                </a:graphicData>
              </a:graphic>
            </wp:anchor>
          </w:drawing>
        </mc:Choice>
        <mc:Fallback>
          <w:pict>
            <v:shape style="position:absolute;margin-left:291.839996pt;margin-top:793.162109pt;width:12.55pt;height:14.25pt;mso-position-horizontal-relative:page;mso-position-vertical-relative:page;z-index:-19947008" type="#_x0000_t202" id="docshape175" filled="false" stroked="false">
              <v:textbox inset="0,0,0,0">
                <w:txbxContent>
                  <w:p>
                    <w:pPr>
                      <w:spacing w:before="11"/>
                      <w:ind w:left="60" w:right="0" w:firstLine="0"/>
                      <w:jc w:val="left"/>
                      <w:rPr>
                        <w:sz w:val="22"/>
                      </w:rPr>
                    </w:pPr>
                    <w:r>
                      <w:rPr>
                        <w:spacing w:val="-10"/>
                        <w:sz w:val="22"/>
                      </w:rPr>
                      <w:fldChar w:fldCharType="begin"/>
                    </w:r>
                    <w:r>
                      <w:rPr>
                        <w:spacing w:val="-10"/>
                        <w:sz w:val="22"/>
                      </w:rPr>
                      <w:instrText> PAGE </w:instrText>
                    </w:r>
                    <w:r>
                      <w:rPr>
                        <w:spacing w:val="-10"/>
                        <w:sz w:val="22"/>
                      </w:rPr>
                      <w:fldChar w:fldCharType="separate"/>
                    </w:r>
                    <w:r>
                      <w:rPr>
                        <w:spacing w:val="-10"/>
                        <w:sz w:val="22"/>
                      </w:rPr>
                      <w:t>1</w:t>
                    </w:r>
                    <w:r>
                      <w:rPr>
                        <w:spacing w:val="-10"/>
                        <w:sz w:val="22"/>
                      </w:rPr>
                      <w:fldChar w:fldCharType="end"/>
                    </w:r>
                  </w:p>
                </w:txbxContent>
              </v:textbox>
              <w10:wrap type="none"/>
            </v:shape>
          </w:pict>
        </mc:Fallback>
      </mc:AlternateContent>
    </w: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firstLine="0"/>
      <w:jc w:val="left"/>
      <w:rPr>
        <w:sz w:val="20"/>
      </w:rPr>
    </w:pPr>
    <w:r>
      <w:rPr/>
      <mc:AlternateContent>
        <mc:Choice Requires="wps">
          <w:drawing>
            <wp:anchor distT="0" distB="0" distL="0" distR="0" allowOverlap="1" layoutInCell="1" locked="0" behindDoc="1" simplePos="0" relativeHeight="483370496">
              <wp:simplePos x="0" y="0"/>
              <wp:positionH relativeFrom="page">
                <wp:posOffset>3706367</wp:posOffset>
              </wp:positionH>
              <wp:positionV relativeFrom="page">
                <wp:posOffset>10073158</wp:posOffset>
              </wp:positionV>
              <wp:extent cx="159385" cy="180975"/>
              <wp:effectExtent l="0" t="0" r="0" b="0"/>
              <wp:wrapNone/>
              <wp:docPr id="197" name="Textbox 197"/>
              <wp:cNvGraphicFramePr>
                <a:graphicFrameLocks/>
              </wp:cNvGraphicFramePr>
              <a:graphic>
                <a:graphicData uri="http://schemas.microsoft.com/office/word/2010/wordprocessingShape">
                  <wps:wsp>
                    <wps:cNvPr id="197" name="Textbox 197"/>
                    <wps:cNvSpPr txBox="1"/>
                    <wps:spPr>
                      <a:xfrm>
                        <a:off x="0" y="0"/>
                        <a:ext cx="159385" cy="180975"/>
                      </a:xfrm>
                      <a:prstGeom prst="rect">
                        <a:avLst/>
                      </a:prstGeom>
                    </wps:spPr>
                    <wps:txbx>
                      <w:txbxContent>
                        <w:p>
                          <w:pPr>
                            <w:spacing w:before="11"/>
                            <w:ind w:left="60" w:right="0" w:firstLine="0"/>
                            <w:jc w:val="left"/>
                            <w:rPr>
                              <w:sz w:val="22"/>
                            </w:rPr>
                          </w:pPr>
                          <w:r>
                            <w:rPr>
                              <w:spacing w:val="-10"/>
                              <w:sz w:val="22"/>
                            </w:rPr>
                            <w:fldChar w:fldCharType="begin"/>
                          </w:r>
                          <w:r>
                            <w:rPr>
                              <w:spacing w:val="-10"/>
                              <w:sz w:val="22"/>
                            </w:rPr>
                            <w:instrText> PAGE </w:instrText>
                          </w:r>
                          <w:r>
                            <w:rPr>
                              <w:spacing w:val="-10"/>
                              <w:sz w:val="22"/>
                            </w:rPr>
                            <w:fldChar w:fldCharType="separate"/>
                          </w:r>
                          <w:r>
                            <w:rPr>
                              <w:spacing w:val="-10"/>
                              <w:sz w:val="22"/>
                            </w:rPr>
                            <w:t>9</w:t>
                          </w:r>
                          <w:r>
                            <w:rPr>
                              <w:spacing w:val="-10"/>
                              <w:sz w:val="22"/>
                            </w:rPr>
                            <w:fldChar w:fldCharType="end"/>
                          </w:r>
                        </w:p>
                      </w:txbxContent>
                    </wps:txbx>
                    <wps:bodyPr wrap="square" lIns="0" tIns="0" rIns="0" bIns="0" rtlCol="0">
                      <a:noAutofit/>
                    </wps:bodyPr>
                  </wps:wsp>
                </a:graphicData>
              </a:graphic>
            </wp:anchor>
          </w:drawing>
        </mc:Choice>
        <mc:Fallback>
          <w:pict>
            <v:shape style="position:absolute;margin-left:291.839996pt;margin-top:793.162109pt;width:12.55pt;height:14.25pt;mso-position-horizontal-relative:page;mso-position-vertical-relative:page;z-index:-19945984" type="#_x0000_t202" id="docshape177" filled="false" stroked="false">
              <v:textbox inset="0,0,0,0">
                <w:txbxContent>
                  <w:p>
                    <w:pPr>
                      <w:spacing w:before="11"/>
                      <w:ind w:left="60" w:right="0" w:firstLine="0"/>
                      <w:jc w:val="left"/>
                      <w:rPr>
                        <w:sz w:val="22"/>
                      </w:rPr>
                    </w:pPr>
                    <w:r>
                      <w:rPr>
                        <w:spacing w:val="-10"/>
                        <w:sz w:val="22"/>
                      </w:rPr>
                      <w:fldChar w:fldCharType="begin"/>
                    </w:r>
                    <w:r>
                      <w:rPr>
                        <w:spacing w:val="-10"/>
                        <w:sz w:val="22"/>
                      </w:rPr>
                      <w:instrText> PAGE </w:instrText>
                    </w:r>
                    <w:r>
                      <w:rPr>
                        <w:spacing w:val="-10"/>
                        <w:sz w:val="22"/>
                      </w:rPr>
                      <w:fldChar w:fldCharType="separate"/>
                    </w:r>
                    <w:r>
                      <w:rPr>
                        <w:spacing w:val="-10"/>
                        <w:sz w:val="22"/>
                      </w:rPr>
                      <w:t>9</w:t>
                    </w:r>
                    <w:r>
                      <w:rPr>
                        <w:spacing w:val="-10"/>
                        <w:sz w:val="22"/>
                      </w:rPr>
                      <w:fldChar w:fldCharType="end"/>
                    </w:r>
                  </w:p>
                </w:txbxContent>
              </v:textbox>
              <w10:wrap type="none"/>
            </v:shape>
          </w:pict>
        </mc:Fallback>
      </mc:AlternateContent>
    </w:r>
  </w:p>
</w:ftr>
</file>

<file path=word/footer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firstLine="0"/>
      <w:jc w:val="left"/>
      <w:rPr>
        <w:sz w:val="20"/>
      </w:rPr>
    </w:pPr>
    <w:r>
      <w:rPr/>
      <mc:AlternateContent>
        <mc:Choice Requires="wps">
          <w:drawing>
            <wp:anchor distT="0" distB="0" distL="0" distR="0" allowOverlap="1" layoutInCell="1" locked="0" behindDoc="1" simplePos="0" relativeHeight="483372032">
              <wp:simplePos x="0" y="0"/>
              <wp:positionH relativeFrom="page">
                <wp:posOffset>3671315</wp:posOffset>
              </wp:positionH>
              <wp:positionV relativeFrom="page">
                <wp:posOffset>10073158</wp:posOffset>
              </wp:positionV>
              <wp:extent cx="229235" cy="180975"/>
              <wp:effectExtent l="0" t="0" r="0" b="0"/>
              <wp:wrapNone/>
              <wp:docPr id="202" name="Textbox 202"/>
              <wp:cNvGraphicFramePr>
                <a:graphicFrameLocks/>
              </wp:cNvGraphicFramePr>
              <a:graphic>
                <a:graphicData uri="http://schemas.microsoft.com/office/word/2010/wordprocessingShape">
                  <wps:wsp>
                    <wps:cNvPr id="202" name="Textbox 202"/>
                    <wps:cNvSpPr txBox="1"/>
                    <wps:spPr>
                      <a:xfrm>
                        <a:off x="0" y="0"/>
                        <a:ext cx="229235" cy="180975"/>
                      </a:xfrm>
                      <a:prstGeom prst="rect">
                        <a:avLst/>
                      </a:prstGeom>
                    </wps:spPr>
                    <wps:txbx>
                      <w:txbxContent>
                        <w:p>
                          <w:pPr>
                            <w:spacing w:before="11"/>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10</w:t>
                          </w:r>
                          <w:r>
                            <w:rPr>
                              <w:spacing w:val="-5"/>
                              <w:sz w:val="22"/>
                            </w:rPr>
                            <w:fldChar w:fldCharType="end"/>
                          </w:r>
                        </w:p>
                      </w:txbxContent>
                    </wps:txbx>
                    <wps:bodyPr wrap="square" lIns="0" tIns="0" rIns="0" bIns="0" rtlCol="0">
                      <a:noAutofit/>
                    </wps:bodyPr>
                  </wps:wsp>
                </a:graphicData>
              </a:graphic>
            </wp:anchor>
          </w:drawing>
        </mc:Choice>
        <mc:Fallback>
          <w:pict>
            <v:shape style="position:absolute;margin-left:289.079987pt;margin-top:793.162109pt;width:18.05pt;height:14.25pt;mso-position-horizontal-relative:page;mso-position-vertical-relative:page;z-index:-19944448" type="#_x0000_t202" id="docshape182" filled="false" stroked="false">
              <v:textbox inset="0,0,0,0">
                <w:txbxContent>
                  <w:p>
                    <w:pPr>
                      <w:spacing w:before="11"/>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10</w:t>
                    </w:r>
                    <w:r>
                      <w:rPr>
                        <w:spacing w:val="-5"/>
                        <w:sz w:val="22"/>
                      </w:rPr>
                      <w:fldChar w:fldCharType="end"/>
                    </w:r>
                  </w:p>
                </w:txbxContent>
              </v:textbox>
              <w10:wrap type="none"/>
            </v:shape>
          </w:pict>
        </mc:Fallback>
      </mc:AlternateContent>
    </w:r>
  </w:p>
</w:ftr>
</file>

<file path=word/footer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firstLine="0"/>
      <w:jc w:val="left"/>
      <w:rPr>
        <w:sz w:val="20"/>
      </w:rPr>
    </w:pPr>
    <w:r>
      <w:rPr/>
      <mc:AlternateContent>
        <mc:Choice Requires="wps">
          <w:drawing>
            <wp:anchor distT="0" distB="0" distL="0" distR="0" allowOverlap="1" layoutInCell="1" locked="0" behindDoc="1" simplePos="0" relativeHeight="483373056">
              <wp:simplePos x="0" y="0"/>
              <wp:positionH relativeFrom="page">
                <wp:posOffset>3671315</wp:posOffset>
              </wp:positionH>
              <wp:positionV relativeFrom="page">
                <wp:posOffset>10073158</wp:posOffset>
              </wp:positionV>
              <wp:extent cx="229235" cy="180975"/>
              <wp:effectExtent l="0" t="0" r="0" b="0"/>
              <wp:wrapNone/>
              <wp:docPr id="376" name="Textbox 376"/>
              <wp:cNvGraphicFramePr>
                <a:graphicFrameLocks/>
              </wp:cNvGraphicFramePr>
              <a:graphic>
                <a:graphicData uri="http://schemas.microsoft.com/office/word/2010/wordprocessingShape">
                  <wps:wsp>
                    <wps:cNvPr id="376" name="Textbox 376"/>
                    <wps:cNvSpPr txBox="1"/>
                    <wps:spPr>
                      <a:xfrm>
                        <a:off x="0" y="0"/>
                        <a:ext cx="229235" cy="180975"/>
                      </a:xfrm>
                      <a:prstGeom prst="rect">
                        <a:avLst/>
                      </a:prstGeom>
                    </wps:spPr>
                    <wps:txbx>
                      <w:txbxContent>
                        <w:p>
                          <w:pPr>
                            <w:spacing w:before="11"/>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16</w:t>
                          </w:r>
                          <w:r>
                            <w:rPr>
                              <w:spacing w:val="-5"/>
                              <w:sz w:val="22"/>
                            </w:rPr>
                            <w:fldChar w:fldCharType="end"/>
                          </w:r>
                        </w:p>
                      </w:txbxContent>
                    </wps:txbx>
                    <wps:bodyPr wrap="square" lIns="0" tIns="0" rIns="0" bIns="0" rtlCol="0">
                      <a:noAutofit/>
                    </wps:bodyPr>
                  </wps:wsp>
                </a:graphicData>
              </a:graphic>
            </wp:anchor>
          </w:drawing>
        </mc:Choice>
        <mc:Fallback>
          <w:pict>
            <v:shape style="position:absolute;margin-left:289.079987pt;margin-top:793.162109pt;width:18.05pt;height:14.25pt;mso-position-horizontal-relative:page;mso-position-vertical-relative:page;z-index:-19943424" type="#_x0000_t202" id="docshape299" filled="false" stroked="false">
              <v:textbox inset="0,0,0,0">
                <w:txbxContent>
                  <w:p>
                    <w:pPr>
                      <w:spacing w:before="11"/>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16</w:t>
                    </w:r>
                    <w:r>
                      <w:rPr>
                        <w:spacing w:val="-5"/>
                        <w:sz w:val="22"/>
                      </w:rPr>
                      <w:fldChar w:fldCharType="end"/>
                    </w:r>
                  </w:p>
                </w:txbxContent>
              </v:textbox>
              <w10:wrap type="none"/>
            </v:shape>
          </w:pict>
        </mc:Fallback>
      </mc:AlternateContent>
    </w:r>
  </w:p>
</w:ftr>
</file>

<file path=word/footer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firstLine="0"/>
      <w:jc w:val="left"/>
      <w:rPr>
        <w:sz w:val="20"/>
      </w:rPr>
    </w:pPr>
    <w:r>
      <w:rPr/>
      <mc:AlternateContent>
        <mc:Choice Requires="wps">
          <w:drawing>
            <wp:anchor distT="0" distB="0" distL="0" distR="0" allowOverlap="1" layoutInCell="1" locked="0" behindDoc="1" simplePos="0" relativeHeight="483374592">
              <wp:simplePos x="0" y="0"/>
              <wp:positionH relativeFrom="page">
                <wp:posOffset>3671315</wp:posOffset>
              </wp:positionH>
              <wp:positionV relativeFrom="page">
                <wp:posOffset>10073158</wp:posOffset>
              </wp:positionV>
              <wp:extent cx="229235" cy="180975"/>
              <wp:effectExtent l="0" t="0" r="0" b="0"/>
              <wp:wrapNone/>
              <wp:docPr id="383" name="Textbox 383"/>
              <wp:cNvGraphicFramePr>
                <a:graphicFrameLocks/>
              </wp:cNvGraphicFramePr>
              <a:graphic>
                <a:graphicData uri="http://schemas.microsoft.com/office/word/2010/wordprocessingShape">
                  <wps:wsp>
                    <wps:cNvPr id="383" name="Textbox 383"/>
                    <wps:cNvSpPr txBox="1"/>
                    <wps:spPr>
                      <a:xfrm>
                        <a:off x="0" y="0"/>
                        <a:ext cx="229235" cy="180975"/>
                      </a:xfrm>
                      <a:prstGeom prst="rect">
                        <a:avLst/>
                      </a:prstGeom>
                    </wps:spPr>
                    <wps:txbx>
                      <w:txbxContent>
                        <w:p>
                          <w:pPr>
                            <w:spacing w:before="11"/>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18</w:t>
                          </w:r>
                          <w:r>
                            <w:rPr>
                              <w:spacing w:val="-5"/>
                              <w:sz w:val="22"/>
                            </w:rPr>
                            <w:fldChar w:fldCharType="end"/>
                          </w:r>
                        </w:p>
                      </w:txbxContent>
                    </wps:txbx>
                    <wps:bodyPr wrap="square" lIns="0" tIns="0" rIns="0" bIns="0" rtlCol="0">
                      <a:noAutofit/>
                    </wps:bodyPr>
                  </wps:wsp>
                </a:graphicData>
              </a:graphic>
            </wp:anchor>
          </w:drawing>
        </mc:Choice>
        <mc:Fallback>
          <w:pict>
            <v:shape style="position:absolute;margin-left:289.079987pt;margin-top:793.162109pt;width:18.05pt;height:14.25pt;mso-position-horizontal-relative:page;mso-position-vertical-relative:page;z-index:-19941888" type="#_x0000_t202" id="docshape306" filled="false" stroked="false">
              <v:textbox inset="0,0,0,0">
                <w:txbxContent>
                  <w:p>
                    <w:pPr>
                      <w:spacing w:before="11"/>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18</w:t>
                    </w:r>
                    <w:r>
                      <w:rPr>
                        <w:spacing w:val="-5"/>
                        <w:sz w:val="2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firstLine="0"/>
      <w:jc w:val="left"/>
      <w:rPr>
        <w:sz w:val="20"/>
      </w:rPr>
    </w:pPr>
    <w:r>
      <w:rPr/>
      <mc:AlternateContent>
        <mc:Choice Requires="wps">
          <w:drawing>
            <wp:anchor distT="0" distB="0" distL="0" distR="0" allowOverlap="1" layoutInCell="1" locked="0" behindDoc="1" simplePos="0" relativeHeight="483362816">
              <wp:simplePos x="0" y="0"/>
              <wp:positionH relativeFrom="page">
                <wp:posOffset>701040</wp:posOffset>
              </wp:positionH>
              <wp:positionV relativeFrom="page">
                <wp:posOffset>585203</wp:posOffset>
              </wp:positionV>
              <wp:extent cx="6156960" cy="6350"/>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6156960" cy="6350"/>
                      </a:xfrm>
                      <a:custGeom>
                        <a:avLst/>
                        <a:gdLst/>
                        <a:ahLst/>
                        <a:cxnLst/>
                        <a:rect l="l" t="t" r="r" b="b"/>
                        <a:pathLst>
                          <a:path w="6156960" h="6350">
                            <a:moveTo>
                              <a:pt x="6156960" y="0"/>
                            </a:moveTo>
                            <a:lnTo>
                              <a:pt x="0" y="0"/>
                            </a:lnTo>
                            <a:lnTo>
                              <a:pt x="0" y="6108"/>
                            </a:lnTo>
                            <a:lnTo>
                              <a:pt x="6156960" y="6108"/>
                            </a:lnTo>
                            <a:lnTo>
                              <a:pt x="6156960" y="0"/>
                            </a:lnTo>
                            <a:close/>
                          </a:path>
                        </a:pathLst>
                      </a:custGeom>
                      <a:solidFill>
                        <a:srgbClr val="00467D"/>
                      </a:solidFill>
                    </wps:spPr>
                    <wps:bodyPr wrap="square" lIns="0" tIns="0" rIns="0" bIns="0" rtlCol="0">
                      <a:prstTxWarp prst="textNoShape">
                        <a:avLst/>
                      </a:prstTxWarp>
                      <a:noAutofit/>
                    </wps:bodyPr>
                  </wps:wsp>
                </a:graphicData>
              </a:graphic>
            </wp:anchor>
          </w:drawing>
        </mc:Choice>
        <mc:Fallback>
          <w:pict>
            <v:rect style="position:absolute;margin-left:55.200001pt;margin-top:46.078983pt;width:484.8pt;height:.481pt;mso-position-horizontal-relative:page;mso-position-vertical-relative:page;z-index:-19953664" id="docshape1" filled="true" fillcolor="#00467d" stroked="false">
              <v:fill type="solid"/>
              <w10:wrap type="none"/>
            </v:rect>
          </w:pict>
        </mc:Fallback>
      </mc:AlternateContent>
    </w:r>
    <w:r>
      <w:rPr/>
      <mc:AlternateContent>
        <mc:Choice Requires="wps">
          <w:drawing>
            <wp:anchor distT="0" distB="0" distL="0" distR="0" allowOverlap="1" layoutInCell="1" locked="0" behindDoc="1" simplePos="0" relativeHeight="483363328">
              <wp:simplePos x="0" y="0"/>
              <wp:positionH relativeFrom="page">
                <wp:posOffset>706627</wp:posOffset>
              </wp:positionH>
              <wp:positionV relativeFrom="page">
                <wp:posOffset>78766</wp:posOffset>
              </wp:positionV>
              <wp:extent cx="6142990" cy="504190"/>
              <wp:effectExtent l="0" t="0" r="0" b="0"/>
              <wp:wrapNone/>
              <wp:docPr id="2" name="Textbox 2"/>
              <wp:cNvGraphicFramePr>
                <a:graphicFrameLocks/>
              </wp:cNvGraphicFramePr>
              <a:graphic>
                <a:graphicData uri="http://schemas.microsoft.com/office/word/2010/wordprocessingShape">
                  <wps:wsp>
                    <wps:cNvPr id="2" name="Textbox 2"/>
                    <wps:cNvSpPr txBox="1"/>
                    <wps:spPr>
                      <a:xfrm>
                        <a:off x="0" y="0"/>
                        <a:ext cx="6142990" cy="504190"/>
                      </a:xfrm>
                      <a:prstGeom prst="rect">
                        <a:avLst/>
                      </a:prstGeom>
                    </wps:spPr>
                    <wps:txbx>
                      <w:txbxContent>
                        <w:p>
                          <w:pPr>
                            <w:spacing w:before="11"/>
                            <w:ind w:left="20" w:right="0" w:firstLine="0"/>
                            <w:jc w:val="left"/>
                            <w:rPr>
                              <w:sz w:val="22"/>
                            </w:rPr>
                          </w:pPr>
                          <w:r>
                            <w:rPr>
                              <w:color w:val="00467D"/>
                              <w:sz w:val="22"/>
                            </w:rPr>
                            <w:t>Безопасность</w:t>
                          </w:r>
                          <w:r>
                            <w:rPr>
                              <w:color w:val="00467D"/>
                              <w:spacing w:val="-3"/>
                              <w:sz w:val="22"/>
                            </w:rPr>
                            <w:t> </w:t>
                          </w:r>
                          <w:r>
                            <w:rPr>
                              <w:color w:val="00467D"/>
                              <w:sz w:val="22"/>
                            </w:rPr>
                            <w:t>жизнедеятельности/</w:t>
                          </w:r>
                          <w:r>
                            <w:rPr>
                              <w:color w:val="00467D"/>
                              <w:spacing w:val="-2"/>
                              <w:sz w:val="22"/>
                            </w:rPr>
                            <w:t> </w:t>
                          </w:r>
                          <w:r>
                            <w:rPr>
                              <w:color w:val="00467D"/>
                              <w:sz w:val="22"/>
                            </w:rPr>
                            <w:t>З.</w:t>
                          </w:r>
                          <w:r>
                            <w:rPr>
                              <w:color w:val="00467D"/>
                              <w:spacing w:val="-3"/>
                              <w:sz w:val="22"/>
                            </w:rPr>
                            <w:t> </w:t>
                          </w:r>
                          <w:r>
                            <w:rPr>
                              <w:color w:val="00467D"/>
                              <w:sz w:val="22"/>
                            </w:rPr>
                            <w:t>А.</w:t>
                          </w:r>
                          <w:r>
                            <w:rPr>
                              <w:color w:val="00467D"/>
                              <w:spacing w:val="-3"/>
                              <w:sz w:val="22"/>
                            </w:rPr>
                            <w:t> </w:t>
                          </w:r>
                          <w:r>
                            <w:rPr>
                              <w:color w:val="00467D"/>
                              <w:sz w:val="22"/>
                            </w:rPr>
                            <w:t>Закирова,</w:t>
                          </w:r>
                          <w:r>
                            <w:rPr>
                              <w:color w:val="00467D"/>
                              <w:spacing w:val="-6"/>
                              <w:sz w:val="22"/>
                            </w:rPr>
                            <w:t> </w:t>
                          </w:r>
                          <w:r>
                            <w:rPr>
                              <w:color w:val="00467D"/>
                              <w:sz w:val="22"/>
                            </w:rPr>
                            <w:t>Н.</w:t>
                          </w:r>
                          <w:r>
                            <w:rPr>
                              <w:color w:val="00467D"/>
                              <w:spacing w:val="-3"/>
                              <w:sz w:val="22"/>
                            </w:rPr>
                            <w:t> </w:t>
                          </w:r>
                          <w:r>
                            <w:rPr>
                              <w:color w:val="00467D"/>
                              <w:sz w:val="22"/>
                            </w:rPr>
                            <w:t>Х.</w:t>
                          </w:r>
                          <w:r>
                            <w:rPr>
                              <w:color w:val="00467D"/>
                              <w:spacing w:val="-3"/>
                              <w:sz w:val="22"/>
                            </w:rPr>
                            <w:t> </w:t>
                          </w:r>
                          <w:r>
                            <w:rPr>
                              <w:color w:val="00467D"/>
                              <w:sz w:val="22"/>
                            </w:rPr>
                            <w:t>Абдрахманов,</w:t>
                          </w:r>
                          <w:r>
                            <w:rPr>
                              <w:color w:val="00467D"/>
                              <w:spacing w:val="-3"/>
                              <w:sz w:val="22"/>
                            </w:rPr>
                            <w:t> </w:t>
                          </w:r>
                          <w:r>
                            <w:rPr>
                              <w:color w:val="00467D"/>
                              <w:sz w:val="22"/>
                            </w:rPr>
                            <w:t>Е.</w:t>
                          </w:r>
                          <w:r>
                            <w:rPr>
                              <w:color w:val="00467D"/>
                              <w:spacing w:val="-6"/>
                              <w:sz w:val="22"/>
                            </w:rPr>
                            <w:t> </w:t>
                          </w:r>
                          <w:r>
                            <w:rPr>
                              <w:color w:val="00467D"/>
                              <w:sz w:val="22"/>
                            </w:rPr>
                            <w:t>И.</w:t>
                          </w:r>
                          <w:r>
                            <w:rPr>
                              <w:color w:val="00467D"/>
                              <w:spacing w:val="-3"/>
                              <w:sz w:val="22"/>
                            </w:rPr>
                            <w:t> </w:t>
                          </w:r>
                          <w:r>
                            <w:rPr>
                              <w:color w:val="00467D"/>
                              <w:sz w:val="22"/>
                            </w:rPr>
                            <w:t>Бахонина,</w:t>
                          </w:r>
                          <w:r>
                            <w:rPr>
                              <w:color w:val="00467D"/>
                              <w:spacing w:val="-3"/>
                              <w:sz w:val="22"/>
                            </w:rPr>
                            <w:t> </w:t>
                          </w:r>
                          <w:r>
                            <w:rPr>
                              <w:color w:val="00467D"/>
                              <w:sz w:val="22"/>
                            </w:rPr>
                            <w:t>Н.</w:t>
                          </w:r>
                          <w:r>
                            <w:rPr>
                              <w:color w:val="00467D"/>
                              <w:spacing w:val="-3"/>
                              <w:sz w:val="22"/>
                            </w:rPr>
                            <w:t> </w:t>
                          </w:r>
                          <w:r>
                            <w:rPr>
                              <w:color w:val="00467D"/>
                              <w:sz w:val="22"/>
                            </w:rPr>
                            <w:t>В.</w:t>
                          </w:r>
                          <w:r>
                            <w:rPr>
                              <w:color w:val="00467D"/>
                              <w:spacing w:val="-3"/>
                              <w:sz w:val="22"/>
                            </w:rPr>
                            <w:t> </w:t>
                          </w:r>
                          <w:r>
                            <w:rPr>
                              <w:color w:val="00467D"/>
                              <w:sz w:val="22"/>
                            </w:rPr>
                            <w:t>Вадулина, К. Р. Идрисова, Ю. Н. Савичева, А. В. Федосов, Р. А. Шаймарданова, Г. М. Шарафутдинова – Уфа: УГНТУ, 2021</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55.639999pt;margin-top:6.202092pt;width:483.7pt;height:39.7pt;mso-position-horizontal-relative:page;mso-position-vertical-relative:page;z-index:-19953152" type="#_x0000_t202" id="docshape2" filled="false" stroked="false">
              <v:textbox inset="0,0,0,0">
                <w:txbxContent>
                  <w:p>
                    <w:pPr>
                      <w:spacing w:before="11"/>
                      <w:ind w:left="20" w:right="0" w:firstLine="0"/>
                      <w:jc w:val="left"/>
                      <w:rPr>
                        <w:sz w:val="22"/>
                      </w:rPr>
                    </w:pPr>
                    <w:r>
                      <w:rPr>
                        <w:color w:val="00467D"/>
                        <w:sz w:val="22"/>
                      </w:rPr>
                      <w:t>Безопасность</w:t>
                    </w:r>
                    <w:r>
                      <w:rPr>
                        <w:color w:val="00467D"/>
                        <w:spacing w:val="-3"/>
                        <w:sz w:val="22"/>
                      </w:rPr>
                      <w:t> </w:t>
                    </w:r>
                    <w:r>
                      <w:rPr>
                        <w:color w:val="00467D"/>
                        <w:sz w:val="22"/>
                      </w:rPr>
                      <w:t>жизнедеятельности/</w:t>
                    </w:r>
                    <w:r>
                      <w:rPr>
                        <w:color w:val="00467D"/>
                        <w:spacing w:val="-2"/>
                        <w:sz w:val="22"/>
                      </w:rPr>
                      <w:t> </w:t>
                    </w:r>
                    <w:r>
                      <w:rPr>
                        <w:color w:val="00467D"/>
                        <w:sz w:val="22"/>
                      </w:rPr>
                      <w:t>З.</w:t>
                    </w:r>
                    <w:r>
                      <w:rPr>
                        <w:color w:val="00467D"/>
                        <w:spacing w:val="-3"/>
                        <w:sz w:val="22"/>
                      </w:rPr>
                      <w:t> </w:t>
                    </w:r>
                    <w:r>
                      <w:rPr>
                        <w:color w:val="00467D"/>
                        <w:sz w:val="22"/>
                      </w:rPr>
                      <w:t>А.</w:t>
                    </w:r>
                    <w:r>
                      <w:rPr>
                        <w:color w:val="00467D"/>
                        <w:spacing w:val="-3"/>
                        <w:sz w:val="22"/>
                      </w:rPr>
                      <w:t> </w:t>
                    </w:r>
                    <w:r>
                      <w:rPr>
                        <w:color w:val="00467D"/>
                        <w:sz w:val="22"/>
                      </w:rPr>
                      <w:t>Закирова,</w:t>
                    </w:r>
                    <w:r>
                      <w:rPr>
                        <w:color w:val="00467D"/>
                        <w:spacing w:val="-6"/>
                        <w:sz w:val="22"/>
                      </w:rPr>
                      <w:t> </w:t>
                    </w:r>
                    <w:r>
                      <w:rPr>
                        <w:color w:val="00467D"/>
                        <w:sz w:val="22"/>
                      </w:rPr>
                      <w:t>Н.</w:t>
                    </w:r>
                    <w:r>
                      <w:rPr>
                        <w:color w:val="00467D"/>
                        <w:spacing w:val="-3"/>
                        <w:sz w:val="22"/>
                      </w:rPr>
                      <w:t> </w:t>
                    </w:r>
                    <w:r>
                      <w:rPr>
                        <w:color w:val="00467D"/>
                        <w:sz w:val="22"/>
                      </w:rPr>
                      <w:t>Х.</w:t>
                    </w:r>
                    <w:r>
                      <w:rPr>
                        <w:color w:val="00467D"/>
                        <w:spacing w:val="-3"/>
                        <w:sz w:val="22"/>
                      </w:rPr>
                      <w:t> </w:t>
                    </w:r>
                    <w:r>
                      <w:rPr>
                        <w:color w:val="00467D"/>
                        <w:sz w:val="22"/>
                      </w:rPr>
                      <w:t>Абдрахманов,</w:t>
                    </w:r>
                    <w:r>
                      <w:rPr>
                        <w:color w:val="00467D"/>
                        <w:spacing w:val="-3"/>
                        <w:sz w:val="22"/>
                      </w:rPr>
                      <w:t> </w:t>
                    </w:r>
                    <w:r>
                      <w:rPr>
                        <w:color w:val="00467D"/>
                        <w:sz w:val="22"/>
                      </w:rPr>
                      <w:t>Е.</w:t>
                    </w:r>
                    <w:r>
                      <w:rPr>
                        <w:color w:val="00467D"/>
                        <w:spacing w:val="-6"/>
                        <w:sz w:val="22"/>
                      </w:rPr>
                      <w:t> </w:t>
                    </w:r>
                    <w:r>
                      <w:rPr>
                        <w:color w:val="00467D"/>
                        <w:sz w:val="22"/>
                      </w:rPr>
                      <w:t>И.</w:t>
                    </w:r>
                    <w:r>
                      <w:rPr>
                        <w:color w:val="00467D"/>
                        <w:spacing w:val="-3"/>
                        <w:sz w:val="22"/>
                      </w:rPr>
                      <w:t> </w:t>
                    </w:r>
                    <w:r>
                      <w:rPr>
                        <w:color w:val="00467D"/>
                        <w:sz w:val="22"/>
                      </w:rPr>
                      <w:t>Бахонина,</w:t>
                    </w:r>
                    <w:r>
                      <w:rPr>
                        <w:color w:val="00467D"/>
                        <w:spacing w:val="-3"/>
                        <w:sz w:val="22"/>
                      </w:rPr>
                      <w:t> </w:t>
                    </w:r>
                    <w:r>
                      <w:rPr>
                        <w:color w:val="00467D"/>
                        <w:sz w:val="22"/>
                      </w:rPr>
                      <w:t>Н.</w:t>
                    </w:r>
                    <w:r>
                      <w:rPr>
                        <w:color w:val="00467D"/>
                        <w:spacing w:val="-3"/>
                        <w:sz w:val="22"/>
                      </w:rPr>
                      <w:t> </w:t>
                    </w:r>
                    <w:r>
                      <w:rPr>
                        <w:color w:val="00467D"/>
                        <w:sz w:val="22"/>
                      </w:rPr>
                      <w:t>В.</w:t>
                    </w:r>
                    <w:r>
                      <w:rPr>
                        <w:color w:val="00467D"/>
                        <w:spacing w:val="-3"/>
                        <w:sz w:val="22"/>
                      </w:rPr>
                      <w:t> </w:t>
                    </w:r>
                    <w:r>
                      <w:rPr>
                        <w:color w:val="00467D"/>
                        <w:sz w:val="22"/>
                      </w:rPr>
                      <w:t>Вадулина, К. Р. Идрисова, Ю. Н. Савичева, А. В. Федосов, Р. А. Шаймарданова, Г. М. Шарафутдинова – Уфа: УГНТУ, 2021</w:t>
                    </w:r>
                  </w:p>
                </w:txbxContent>
              </v:textbox>
              <w10:wrap type="none"/>
            </v:shape>
          </w:pict>
        </mc:Fallback>
      </mc:AlternateContent>
    </w:r>
  </w:p>
</w:hdr>
</file>

<file path=word/header1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firstLine="0"/>
      <w:jc w:val="left"/>
      <w:rPr>
        <w:sz w:val="20"/>
      </w:rPr>
    </w:pPr>
    <w:r>
      <w:rPr/>
      <mc:AlternateContent>
        <mc:Choice Requires="wps">
          <w:drawing>
            <wp:anchor distT="0" distB="0" distL="0" distR="0" allowOverlap="1" layoutInCell="1" locked="0" behindDoc="1" simplePos="0" relativeHeight="483375104">
              <wp:simplePos x="0" y="0"/>
              <wp:positionH relativeFrom="page">
                <wp:posOffset>706627</wp:posOffset>
              </wp:positionH>
              <wp:positionV relativeFrom="page">
                <wp:posOffset>78766</wp:posOffset>
              </wp:positionV>
              <wp:extent cx="6146800" cy="504190"/>
              <wp:effectExtent l="0" t="0" r="0" b="0"/>
              <wp:wrapNone/>
              <wp:docPr id="456" name="Textbox 456"/>
              <wp:cNvGraphicFramePr>
                <a:graphicFrameLocks/>
              </wp:cNvGraphicFramePr>
              <a:graphic>
                <a:graphicData uri="http://schemas.microsoft.com/office/word/2010/wordprocessingShape">
                  <wps:wsp>
                    <wps:cNvPr id="456" name="Textbox 456"/>
                    <wps:cNvSpPr txBox="1"/>
                    <wps:spPr>
                      <a:xfrm>
                        <a:off x="0" y="0"/>
                        <a:ext cx="6146800" cy="504190"/>
                      </a:xfrm>
                      <a:prstGeom prst="rect">
                        <a:avLst/>
                      </a:prstGeom>
                    </wps:spPr>
                    <wps:txbx>
                      <w:txbxContent>
                        <w:p>
                          <w:pPr>
                            <w:spacing w:before="11"/>
                            <w:ind w:left="20" w:right="18" w:firstLine="0"/>
                            <w:jc w:val="both"/>
                            <w:rPr>
                              <w:sz w:val="22"/>
                            </w:rPr>
                          </w:pPr>
                          <w:r>
                            <w:rPr>
                              <w:color w:val="00467D"/>
                              <w:sz w:val="22"/>
                            </w:rPr>
                            <w:t>Безопасность</w:t>
                          </w:r>
                          <w:r>
                            <w:rPr>
                              <w:color w:val="00467D"/>
                              <w:spacing w:val="-7"/>
                              <w:sz w:val="22"/>
                            </w:rPr>
                            <w:t> </w:t>
                          </w:r>
                          <w:r>
                            <w:rPr>
                              <w:color w:val="00467D"/>
                              <w:sz w:val="22"/>
                            </w:rPr>
                            <w:t>жизнедеятельности</w:t>
                          </w:r>
                          <w:r>
                            <w:rPr>
                              <w:color w:val="00467D"/>
                              <w:spacing w:val="-8"/>
                              <w:sz w:val="22"/>
                            </w:rPr>
                            <w:t> </w:t>
                          </w:r>
                          <w:r>
                            <w:rPr>
                              <w:color w:val="00467D"/>
                              <w:sz w:val="22"/>
                            </w:rPr>
                            <w:t>/</w:t>
                          </w:r>
                          <w:r>
                            <w:rPr>
                              <w:color w:val="00467D"/>
                              <w:spacing w:val="-4"/>
                              <w:sz w:val="22"/>
                            </w:rPr>
                            <w:t> </w:t>
                          </w:r>
                          <w:r>
                            <w:rPr>
                              <w:color w:val="00467D"/>
                              <w:sz w:val="22"/>
                            </w:rPr>
                            <w:t>З.</w:t>
                          </w:r>
                          <w:r>
                            <w:rPr>
                              <w:color w:val="00467D"/>
                              <w:spacing w:val="-7"/>
                              <w:sz w:val="22"/>
                            </w:rPr>
                            <w:t> </w:t>
                          </w:r>
                          <w:r>
                            <w:rPr>
                              <w:color w:val="00467D"/>
                              <w:sz w:val="22"/>
                            </w:rPr>
                            <w:t>А.</w:t>
                          </w:r>
                          <w:r>
                            <w:rPr>
                              <w:color w:val="00467D"/>
                              <w:spacing w:val="-5"/>
                              <w:sz w:val="22"/>
                            </w:rPr>
                            <w:t> </w:t>
                          </w:r>
                          <w:r>
                            <w:rPr>
                              <w:color w:val="00467D"/>
                              <w:sz w:val="22"/>
                            </w:rPr>
                            <w:t>Закирова,</w:t>
                          </w:r>
                          <w:r>
                            <w:rPr>
                              <w:color w:val="00467D"/>
                              <w:spacing w:val="-9"/>
                              <w:sz w:val="22"/>
                            </w:rPr>
                            <w:t> </w:t>
                          </w:r>
                          <w:r>
                            <w:rPr>
                              <w:color w:val="00467D"/>
                              <w:sz w:val="22"/>
                            </w:rPr>
                            <w:t>Н.</w:t>
                          </w:r>
                          <w:r>
                            <w:rPr>
                              <w:color w:val="00467D"/>
                              <w:spacing w:val="-5"/>
                              <w:sz w:val="22"/>
                            </w:rPr>
                            <w:t> </w:t>
                          </w:r>
                          <w:r>
                            <w:rPr>
                              <w:color w:val="00467D"/>
                              <w:sz w:val="22"/>
                            </w:rPr>
                            <w:t>Х.</w:t>
                          </w:r>
                          <w:r>
                            <w:rPr>
                              <w:color w:val="00467D"/>
                              <w:spacing w:val="-7"/>
                              <w:sz w:val="22"/>
                            </w:rPr>
                            <w:t> </w:t>
                          </w:r>
                          <w:r>
                            <w:rPr>
                              <w:color w:val="00467D"/>
                              <w:sz w:val="22"/>
                            </w:rPr>
                            <w:t>Абдрахманов,</w:t>
                          </w:r>
                          <w:r>
                            <w:rPr>
                              <w:color w:val="00467D"/>
                              <w:spacing w:val="-7"/>
                              <w:sz w:val="22"/>
                            </w:rPr>
                            <w:t> </w:t>
                          </w:r>
                          <w:r>
                            <w:rPr>
                              <w:color w:val="00467D"/>
                              <w:sz w:val="22"/>
                            </w:rPr>
                            <w:t>Е.</w:t>
                          </w:r>
                          <w:r>
                            <w:rPr>
                              <w:color w:val="00467D"/>
                              <w:spacing w:val="-5"/>
                              <w:sz w:val="22"/>
                            </w:rPr>
                            <w:t> </w:t>
                          </w:r>
                          <w:r>
                            <w:rPr>
                              <w:color w:val="00467D"/>
                              <w:sz w:val="22"/>
                            </w:rPr>
                            <w:t>И.</w:t>
                          </w:r>
                          <w:r>
                            <w:rPr>
                              <w:color w:val="00467D"/>
                              <w:spacing w:val="-10"/>
                              <w:sz w:val="22"/>
                            </w:rPr>
                            <w:t> </w:t>
                          </w:r>
                          <w:r>
                            <w:rPr>
                              <w:color w:val="00467D"/>
                              <w:sz w:val="22"/>
                            </w:rPr>
                            <w:t>Бахонина,</w:t>
                          </w:r>
                          <w:r>
                            <w:rPr>
                              <w:color w:val="00467D"/>
                              <w:spacing w:val="-7"/>
                              <w:sz w:val="22"/>
                            </w:rPr>
                            <w:t> </w:t>
                          </w:r>
                          <w:r>
                            <w:rPr>
                              <w:color w:val="00467D"/>
                              <w:sz w:val="22"/>
                            </w:rPr>
                            <w:t>Н.</w:t>
                          </w:r>
                          <w:r>
                            <w:rPr>
                              <w:color w:val="00467D"/>
                              <w:spacing w:val="-5"/>
                              <w:sz w:val="22"/>
                            </w:rPr>
                            <w:t> </w:t>
                          </w:r>
                          <w:r>
                            <w:rPr>
                              <w:color w:val="00467D"/>
                              <w:sz w:val="22"/>
                            </w:rPr>
                            <w:t>В.</w:t>
                          </w:r>
                          <w:r>
                            <w:rPr>
                              <w:color w:val="00467D"/>
                              <w:spacing w:val="-7"/>
                              <w:sz w:val="22"/>
                            </w:rPr>
                            <w:t> </w:t>
                          </w:r>
                          <w:r>
                            <w:rPr>
                              <w:color w:val="00467D"/>
                              <w:sz w:val="22"/>
                            </w:rPr>
                            <w:t>Вадулина, К. Р. Идрисова, Ю. Н. Савичева, А. В. Федосов, Р. А. Шаймарданова, Г. М. Шарафутдинова – Уфа: УГНТУ, 2021</w:t>
                          </w:r>
                        </w:p>
                      </w:txbxContent>
                    </wps:txbx>
                    <wps:bodyPr wrap="square" lIns="0" tIns="0" rIns="0" bIns="0" rtlCol="0">
                      <a:noAutofit/>
                    </wps:bodyPr>
                  </wps:wsp>
                </a:graphicData>
              </a:graphic>
            </wp:anchor>
          </w:drawing>
        </mc:Choice>
        <mc:Fallback>
          <w:pict>
            <v:shape style="position:absolute;margin-left:55.639999pt;margin-top:6.202092pt;width:484pt;height:39.7pt;mso-position-horizontal-relative:page;mso-position-vertical-relative:page;z-index:-19941376" type="#_x0000_t202" id="docshape353" filled="false" stroked="false">
              <v:textbox inset="0,0,0,0">
                <w:txbxContent>
                  <w:p>
                    <w:pPr>
                      <w:spacing w:before="11"/>
                      <w:ind w:left="20" w:right="18" w:firstLine="0"/>
                      <w:jc w:val="both"/>
                      <w:rPr>
                        <w:sz w:val="22"/>
                      </w:rPr>
                    </w:pPr>
                    <w:r>
                      <w:rPr>
                        <w:color w:val="00467D"/>
                        <w:sz w:val="22"/>
                      </w:rPr>
                      <w:t>Безопасность</w:t>
                    </w:r>
                    <w:r>
                      <w:rPr>
                        <w:color w:val="00467D"/>
                        <w:spacing w:val="-7"/>
                        <w:sz w:val="22"/>
                      </w:rPr>
                      <w:t> </w:t>
                    </w:r>
                    <w:r>
                      <w:rPr>
                        <w:color w:val="00467D"/>
                        <w:sz w:val="22"/>
                      </w:rPr>
                      <w:t>жизнедеятельности</w:t>
                    </w:r>
                    <w:r>
                      <w:rPr>
                        <w:color w:val="00467D"/>
                        <w:spacing w:val="-8"/>
                        <w:sz w:val="22"/>
                      </w:rPr>
                      <w:t> </w:t>
                    </w:r>
                    <w:r>
                      <w:rPr>
                        <w:color w:val="00467D"/>
                        <w:sz w:val="22"/>
                      </w:rPr>
                      <w:t>/</w:t>
                    </w:r>
                    <w:r>
                      <w:rPr>
                        <w:color w:val="00467D"/>
                        <w:spacing w:val="-4"/>
                        <w:sz w:val="22"/>
                      </w:rPr>
                      <w:t> </w:t>
                    </w:r>
                    <w:r>
                      <w:rPr>
                        <w:color w:val="00467D"/>
                        <w:sz w:val="22"/>
                      </w:rPr>
                      <w:t>З.</w:t>
                    </w:r>
                    <w:r>
                      <w:rPr>
                        <w:color w:val="00467D"/>
                        <w:spacing w:val="-7"/>
                        <w:sz w:val="22"/>
                      </w:rPr>
                      <w:t> </w:t>
                    </w:r>
                    <w:r>
                      <w:rPr>
                        <w:color w:val="00467D"/>
                        <w:sz w:val="22"/>
                      </w:rPr>
                      <w:t>А.</w:t>
                    </w:r>
                    <w:r>
                      <w:rPr>
                        <w:color w:val="00467D"/>
                        <w:spacing w:val="-5"/>
                        <w:sz w:val="22"/>
                      </w:rPr>
                      <w:t> </w:t>
                    </w:r>
                    <w:r>
                      <w:rPr>
                        <w:color w:val="00467D"/>
                        <w:sz w:val="22"/>
                      </w:rPr>
                      <w:t>Закирова,</w:t>
                    </w:r>
                    <w:r>
                      <w:rPr>
                        <w:color w:val="00467D"/>
                        <w:spacing w:val="-9"/>
                        <w:sz w:val="22"/>
                      </w:rPr>
                      <w:t> </w:t>
                    </w:r>
                    <w:r>
                      <w:rPr>
                        <w:color w:val="00467D"/>
                        <w:sz w:val="22"/>
                      </w:rPr>
                      <w:t>Н.</w:t>
                    </w:r>
                    <w:r>
                      <w:rPr>
                        <w:color w:val="00467D"/>
                        <w:spacing w:val="-5"/>
                        <w:sz w:val="22"/>
                      </w:rPr>
                      <w:t> </w:t>
                    </w:r>
                    <w:r>
                      <w:rPr>
                        <w:color w:val="00467D"/>
                        <w:sz w:val="22"/>
                      </w:rPr>
                      <w:t>Х.</w:t>
                    </w:r>
                    <w:r>
                      <w:rPr>
                        <w:color w:val="00467D"/>
                        <w:spacing w:val="-7"/>
                        <w:sz w:val="22"/>
                      </w:rPr>
                      <w:t> </w:t>
                    </w:r>
                    <w:r>
                      <w:rPr>
                        <w:color w:val="00467D"/>
                        <w:sz w:val="22"/>
                      </w:rPr>
                      <w:t>Абдрахманов,</w:t>
                    </w:r>
                    <w:r>
                      <w:rPr>
                        <w:color w:val="00467D"/>
                        <w:spacing w:val="-7"/>
                        <w:sz w:val="22"/>
                      </w:rPr>
                      <w:t> </w:t>
                    </w:r>
                    <w:r>
                      <w:rPr>
                        <w:color w:val="00467D"/>
                        <w:sz w:val="22"/>
                      </w:rPr>
                      <w:t>Е.</w:t>
                    </w:r>
                    <w:r>
                      <w:rPr>
                        <w:color w:val="00467D"/>
                        <w:spacing w:val="-5"/>
                        <w:sz w:val="22"/>
                      </w:rPr>
                      <w:t> </w:t>
                    </w:r>
                    <w:r>
                      <w:rPr>
                        <w:color w:val="00467D"/>
                        <w:sz w:val="22"/>
                      </w:rPr>
                      <w:t>И.</w:t>
                    </w:r>
                    <w:r>
                      <w:rPr>
                        <w:color w:val="00467D"/>
                        <w:spacing w:val="-10"/>
                        <w:sz w:val="22"/>
                      </w:rPr>
                      <w:t> </w:t>
                    </w:r>
                    <w:r>
                      <w:rPr>
                        <w:color w:val="00467D"/>
                        <w:sz w:val="22"/>
                      </w:rPr>
                      <w:t>Бахонина,</w:t>
                    </w:r>
                    <w:r>
                      <w:rPr>
                        <w:color w:val="00467D"/>
                        <w:spacing w:val="-7"/>
                        <w:sz w:val="22"/>
                      </w:rPr>
                      <w:t> </w:t>
                    </w:r>
                    <w:r>
                      <w:rPr>
                        <w:color w:val="00467D"/>
                        <w:sz w:val="22"/>
                      </w:rPr>
                      <w:t>Н.</w:t>
                    </w:r>
                    <w:r>
                      <w:rPr>
                        <w:color w:val="00467D"/>
                        <w:spacing w:val="-5"/>
                        <w:sz w:val="22"/>
                      </w:rPr>
                      <w:t> </w:t>
                    </w:r>
                    <w:r>
                      <w:rPr>
                        <w:color w:val="00467D"/>
                        <w:sz w:val="22"/>
                      </w:rPr>
                      <w:t>В.</w:t>
                    </w:r>
                    <w:r>
                      <w:rPr>
                        <w:color w:val="00467D"/>
                        <w:spacing w:val="-7"/>
                        <w:sz w:val="22"/>
                      </w:rPr>
                      <w:t> </w:t>
                    </w:r>
                    <w:r>
                      <w:rPr>
                        <w:color w:val="00467D"/>
                        <w:sz w:val="22"/>
                      </w:rPr>
                      <w:t>Вадулина, К. Р. Идрисова, Ю. Н. Савичева, А. В. Федосов, Р. А. Шаймарданова, Г. М. Шарафутдинова – Уфа: УГНТУ, 2021</w:t>
                    </w:r>
                  </w:p>
                </w:txbxContent>
              </v:textbox>
              <w10:wrap type="none"/>
            </v:shape>
          </w:pict>
        </mc:Fallback>
      </mc:AlternateContent>
    </w:r>
  </w:p>
</w:hdr>
</file>

<file path=word/header1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firstLine="0"/>
      <w:jc w:val="left"/>
      <w:rPr>
        <w:sz w:val="20"/>
      </w:rPr>
    </w:pPr>
    <w:r>
      <w:rPr/>
      <mc:AlternateContent>
        <mc:Choice Requires="wps">
          <w:drawing>
            <wp:anchor distT="0" distB="0" distL="0" distR="0" allowOverlap="1" layoutInCell="1" locked="0" behindDoc="1" simplePos="0" relativeHeight="483376128">
              <wp:simplePos x="0" y="0"/>
              <wp:positionH relativeFrom="page">
                <wp:posOffset>701040</wp:posOffset>
              </wp:positionH>
              <wp:positionV relativeFrom="page">
                <wp:posOffset>585215</wp:posOffset>
              </wp:positionV>
              <wp:extent cx="6156960" cy="12700"/>
              <wp:effectExtent l="0" t="0" r="0" b="0"/>
              <wp:wrapNone/>
              <wp:docPr id="474" name="Graphic 474"/>
              <wp:cNvGraphicFramePr>
                <a:graphicFrameLocks/>
              </wp:cNvGraphicFramePr>
              <a:graphic>
                <a:graphicData uri="http://schemas.microsoft.com/office/word/2010/wordprocessingShape">
                  <wps:wsp>
                    <wps:cNvPr id="474" name="Graphic 474"/>
                    <wps:cNvSpPr/>
                    <wps:spPr>
                      <a:xfrm>
                        <a:off x="0" y="0"/>
                        <a:ext cx="6156960" cy="12700"/>
                      </a:xfrm>
                      <a:custGeom>
                        <a:avLst/>
                        <a:gdLst/>
                        <a:ahLst/>
                        <a:cxnLst/>
                        <a:rect l="l" t="t" r="r" b="b"/>
                        <a:pathLst>
                          <a:path w="6156960" h="12700">
                            <a:moveTo>
                              <a:pt x="6156960" y="0"/>
                            </a:moveTo>
                            <a:lnTo>
                              <a:pt x="0" y="0"/>
                            </a:lnTo>
                            <a:lnTo>
                              <a:pt x="0" y="12192"/>
                            </a:lnTo>
                            <a:lnTo>
                              <a:pt x="6156960" y="12192"/>
                            </a:lnTo>
                            <a:lnTo>
                              <a:pt x="6156960" y="0"/>
                            </a:lnTo>
                            <a:close/>
                          </a:path>
                        </a:pathLst>
                      </a:custGeom>
                      <a:solidFill>
                        <a:srgbClr val="00467D"/>
                      </a:solidFill>
                    </wps:spPr>
                    <wps:bodyPr wrap="square" lIns="0" tIns="0" rIns="0" bIns="0" rtlCol="0">
                      <a:prstTxWarp prst="textNoShape">
                        <a:avLst/>
                      </a:prstTxWarp>
                      <a:noAutofit/>
                    </wps:bodyPr>
                  </wps:wsp>
                </a:graphicData>
              </a:graphic>
            </wp:anchor>
          </w:drawing>
        </mc:Choice>
        <mc:Fallback>
          <w:pict>
            <v:rect style="position:absolute;margin-left:55.200001pt;margin-top:46.079983pt;width:484.8pt;height:.96pt;mso-position-horizontal-relative:page;mso-position-vertical-relative:page;z-index:-19940352" id="docshape367" filled="true" fillcolor="#00467d" stroked="false">
              <v:fill type="solid"/>
              <w10:wrap type="none"/>
            </v:rect>
          </w:pict>
        </mc:Fallback>
      </mc:AlternateContent>
    </w:r>
    <w:r>
      <w:rPr/>
      <mc:AlternateContent>
        <mc:Choice Requires="wps">
          <w:drawing>
            <wp:anchor distT="0" distB="0" distL="0" distR="0" allowOverlap="1" layoutInCell="1" locked="0" behindDoc="1" simplePos="0" relativeHeight="483376640">
              <wp:simplePos x="0" y="0"/>
              <wp:positionH relativeFrom="page">
                <wp:posOffset>706627</wp:posOffset>
              </wp:positionH>
              <wp:positionV relativeFrom="page">
                <wp:posOffset>78766</wp:posOffset>
              </wp:positionV>
              <wp:extent cx="6146800" cy="504190"/>
              <wp:effectExtent l="0" t="0" r="0" b="0"/>
              <wp:wrapNone/>
              <wp:docPr id="475" name="Textbox 475"/>
              <wp:cNvGraphicFramePr>
                <a:graphicFrameLocks/>
              </wp:cNvGraphicFramePr>
              <a:graphic>
                <a:graphicData uri="http://schemas.microsoft.com/office/word/2010/wordprocessingShape">
                  <wps:wsp>
                    <wps:cNvPr id="475" name="Textbox 475"/>
                    <wps:cNvSpPr txBox="1"/>
                    <wps:spPr>
                      <a:xfrm>
                        <a:off x="0" y="0"/>
                        <a:ext cx="6146800" cy="504190"/>
                      </a:xfrm>
                      <a:prstGeom prst="rect">
                        <a:avLst/>
                      </a:prstGeom>
                    </wps:spPr>
                    <wps:txbx>
                      <w:txbxContent>
                        <w:p>
                          <w:pPr>
                            <w:spacing w:before="11"/>
                            <w:ind w:left="20" w:right="18" w:firstLine="0"/>
                            <w:jc w:val="both"/>
                            <w:rPr>
                              <w:sz w:val="22"/>
                            </w:rPr>
                          </w:pPr>
                          <w:r>
                            <w:rPr>
                              <w:color w:val="00467D"/>
                              <w:sz w:val="22"/>
                            </w:rPr>
                            <w:t>Безопасность</w:t>
                          </w:r>
                          <w:r>
                            <w:rPr>
                              <w:color w:val="00467D"/>
                              <w:spacing w:val="-7"/>
                              <w:sz w:val="22"/>
                            </w:rPr>
                            <w:t> </w:t>
                          </w:r>
                          <w:r>
                            <w:rPr>
                              <w:color w:val="00467D"/>
                              <w:sz w:val="22"/>
                            </w:rPr>
                            <w:t>жизнедеятельности</w:t>
                          </w:r>
                          <w:r>
                            <w:rPr>
                              <w:color w:val="00467D"/>
                              <w:spacing w:val="-8"/>
                              <w:sz w:val="22"/>
                            </w:rPr>
                            <w:t> </w:t>
                          </w:r>
                          <w:r>
                            <w:rPr>
                              <w:color w:val="00467D"/>
                              <w:sz w:val="22"/>
                            </w:rPr>
                            <w:t>/</w:t>
                          </w:r>
                          <w:r>
                            <w:rPr>
                              <w:color w:val="00467D"/>
                              <w:spacing w:val="-4"/>
                              <w:sz w:val="22"/>
                            </w:rPr>
                            <w:t> </w:t>
                          </w:r>
                          <w:r>
                            <w:rPr>
                              <w:color w:val="00467D"/>
                              <w:sz w:val="22"/>
                            </w:rPr>
                            <w:t>З.</w:t>
                          </w:r>
                          <w:r>
                            <w:rPr>
                              <w:color w:val="00467D"/>
                              <w:spacing w:val="-7"/>
                              <w:sz w:val="22"/>
                            </w:rPr>
                            <w:t> </w:t>
                          </w:r>
                          <w:r>
                            <w:rPr>
                              <w:color w:val="00467D"/>
                              <w:sz w:val="22"/>
                            </w:rPr>
                            <w:t>А.</w:t>
                          </w:r>
                          <w:r>
                            <w:rPr>
                              <w:color w:val="00467D"/>
                              <w:spacing w:val="-5"/>
                              <w:sz w:val="22"/>
                            </w:rPr>
                            <w:t> </w:t>
                          </w:r>
                          <w:r>
                            <w:rPr>
                              <w:color w:val="00467D"/>
                              <w:sz w:val="22"/>
                            </w:rPr>
                            <w:t>Закирова,</w:t>
                          </w:r>
                          <w:r>
                            <w:rPr>
                              <w:color w:val="00467D"/>
                              <w:spacing w:val="-9"/>
                              <w:sz w:val="22"/>
                            </w:rPr>
                            <w:t> </w:t>
                          </w:r>
                          <w:r>
                            <w:rPr>
                              <w:color w:val="00467D"/>
                              <w:sz w:val="22"/>
                            </w:rPr>
                            <w:t>Н.</w:t>
                          </w:r>
                          <w:r>
                            <w:rPr>
                              <w:color w:val="00467D"/>
                              <w:spacing w:val="-5"/>
                              <w:sz w:val="22"/>
                            </w:rPr>
                            <w:t> </w:t>
                          </w:r>
                          <w:r>
                            <w:rPr>
                              <w:color w:val="00467D"/>
                              <w:sz w:val="22"/>
                            </w:rPr>
                            <w:t>Х.</w:t>
                          </w:r>
                          <w:r>
                            <w:rPr>
                              <w:color w:val="00467D"/>
                              <w:spacing w:val="-7"/>
                              <w:sz w:val="22"/>
                            </w:rPr>
                            <w:t> </w:t>
                          </w:r>
                          <w:r>
                            <w:rPr>
                              <w:color w:val="00467D"/>
                              <w:sz w:val="22"/>
                            </w:rPr>
                            <w:t>Абдрахманов,</w:t>
                          </w:r>
                          <w:r>
                            <w:rPr>
                              <w:color w:val="00467D"/>
                              <w:spacing w:val="-7"/>
                              <w:sz w:val="22"/>
                            </w:rPr>
                            <w:t> </w:t>
                          </w:r>
                          <w:r>
                            <w:rPr>
                              <w:color w:val="00467D"/>
                              <w:sz w:val="22"/>
                            </w:rPr>
                            <w:t>Е.</w:t>
                          </w:r>
                          <w:r>
                            <w:rPr>
                              <w:color w:val="00467D"/>
                              <w:spacing w:val="-5"/>
                              <w:sz w:val="22"/>
                            </w:rPr>
                            <w:t> </w:t>
                          </w:r>
                          <w:r>
                            <w:rPr>
                              <w:color w:val="00467D"/>
                              <w:sz w:val="22"/>
                            </w:rPr>
                            <w:t>И.</w:t>
                          </w:r>
                          <w:r>
                            <w:rPr>
                              <w:color w:val="00467D"/>
                              <w:spacing w:val="-10"/>
                              <w:sz w:val="22"/>
                            </w:rPr>
                            <w:t> </w:t>
                          </w:r>
                          <w:r>
                            <w:rPr>
                              <w:color w:val="00467D"/>
                              <w:sz w:val="22"/>
                            </w:rPr>
                            <w:t>Бахонина,</w:t>
                          </w:r>
                          <w:r>
                            <w:rPr>
                              <w:color w:val="00467D"/>
                              <w:spacing w:val="-7"/>
                              <w:sz w:val="22"/>
                            </w:rPr>
                            <w:t> </w:t>
                          </w:r>
                          <w:r>
                            <w:rPr>
                              <w:color w:val="00467D"/>
                              <w:sz w:val="22"/>
                            </w:rPr>
                            <w:t>Н.</w:t>
                          </w:r>
                          <w:r>
                            <w:rPr>
                              <w:color w:val="00467D"/>
                              <w:spacing w:val="-5"/>
                              <w:sz w:val="22"/>
                            </w:rPr>
                            <w:t> </w:t>
                          </w:r>
                          <w:r>
                            <w:rPr>
                              <w:color w:val="00467D"/>
                              <w:sz w:val="22"/>
                            </w:rPr>
                            <w:t>В.</w:t>
                          </w:r>
                          <w:r>
                            <w:rPr>
                              <w:color w:val="00467D"/>
                              <w:spacing w:val="-7"/>
                              <w:sz w:val="22"/>
                            </w:rPr>
                            <w:t> </w:t>
                          </w:r>
                          <w:r>
                            <w:rPr>
                              <w:color w:val="00467D"/>
                              <w:sz w:val="22"/>
                            </w:rPr>
                            <w:t>Вадулина, К. Р. Идрисова, Ю. Н. Савичева, А. В. Федосов, Р. А. Шаймарданова, Г. М. Шарафутдинова – Уфа: УГНТУ, 2021</w:t>
                          </w:r>
                        </w:p>
                      </w:txbxContent>
                    </wps:txbx>
                    <wps:bodyPr wrap="square" lIns="0" tIns="0" rIns="0" bIns="0" rtlCol="0">
                      <a:noAutofit/>
                    </wps:bodyPr>
                  </wps:wsp>
                </a:graphicData>
              </a:graphic>
            </wp:anchor>
          </w:drawing>
        </mc:Choice>
        <mc:Fallback>
          <w:pict>
            <v:shape style="position:absolute;margin-left:55.639999pt;margin-top:6.202092pt;width:484pt;height:39.7pt;mso-position-horizontal-relative:page;mso-position-vertical-relative:page;z-index:-19939840" type="#_x0000_t202" id="docshape368" filled="false" stroked="false">
              <v:textbox inset="0,0,0,0">
                <w:txbxContent>
                  <w:p>
                    <w:pPr>
                      <w:spacing w:before="11"/>
                      <w:ind w:left="20" w:right="18" w:firstLine="0"/>
                      <w:jc w:val="both"/>
                      <w:rPr>
                        <w:sz w:val="22"/>
                      </w:rPr>
                    </w:pPr>
                    <w:r>
                      <w:rPr>
                        <w:color w:val="00467D"/>
                        <w:sz w:val="22"/>
                      </w:rPr>
                      <w:t>Безопасность</w:t>
                    </w:r>
                    <w:r>
                      <w:rPr>
                        <w:color w:val="00467D"/>
                        <w:spacing w:val="-7"/>
                        <w:sz w:val="22"/>
                      </w:rPr>
                      <w:t> </w:t>
                    </w:r>
                    <w:r>
                      <w:rPr>
                        <w:color w:val="00467D"/>
                        <w:sz w:val="22"/>
                      </w:rPr>
                      <w:t>жизнедеятельности</w:t>
                    </w:r>
                    <w:r>
                      <w:rPr>
                        <w:color w:val="00467D"/>
                        <w:spacing w:val="-8"/>
                        <w:sz w:val="22"/>
                      </w:rPr>
                      <w:t> </w:t>
                    </w:r>
                    <w:r>
                      <w:rPr>
                        <w:color w:val="00467D"/>
                        <w:sz w:val="22"/>
                      </w:rPr>
                      <w:t>/</w:t>
                    </w:r>
                    <w:r>
                      <w:rPr>
                        <w:color w:val="00467D"/>
                        <w:spacing w:val="-4"/>
                        <w:sz w:val="22"/>
                      </w:rPr>
                      <w:t> </w:t>
                    </w:r>
                    <w:r>
                      <w:rPr>
                        <w:color w:val="00467D"/>
                        <w:sz w:val="22"/>
                      </w:rPr>
                      <w:t>З.</w:t>
                    </w:r>
                    <w:r>
                      <w:rPr>
                        <w:color w:val="00467D"/>
                        <w:spacing w:val="-7"/>
                        <w:sz w:val="22"/>
                      </w:rPr>
                      <w:t> </w:t>
                    </w:r>
                    <w:r>
                      <w:rPr>
                        <w:color w:val="00467D"/>
                        <w:sz w:val="22"/>
                      </w:rPr>
                      <w:t>А.</w:t>
                    </w:r>
                    <w:r>
                      <w:rPr>
                        <w:color w:val="00467D"/>
                        <w:spacing w:val="-5"/>
                        <w:sz w:val="22"/>
                      </w:rPr>
                      <w:t> </w:t>
                    </w:r>
                    <w:r>
                      <w:rPr>
                        <w:color w:val="00467D"/>
                        <w:sz w:val="22"/>
                      </w:rPr>
                      <w:t>Закирова,</w:t>
                    </w:r>
                    <w:r>
                      <w:rPr>
                        <w:color w:val="00467D"/>
                        <w:spacing w:val="-9"/>
                        <w:sz w:val="22"/>
                      </w:rPr>
                      <w:t> </w:t>
                    </w:r>
                    <w:r>
                      <w:rPr>
                        <w:color w:val="00467D"/>
                        <w:sz w:val="22"/>
                      </w:rPr>
                      <w:t>Н.</w:t>
                    </w:r>
                    <w:r>
                      <w:rPr>
                        <w:color w:val="00467D"/>
                        <w:spacing w:val="-5"/>
                        <w:sz w:val="22"/>
                      </w:rPr>
                      <w:t> </w:t>
                    </w:r>
                    <w:r>
                      <w:rPr>
                        <w:color w:val="00467D"/>
                        <w:sz w:val="22"/>
                      </w:rPr>
                      <w:t>Х.</w:t>
                    </w:r>
                    <w:r>
                      <w:rPr>
                        <w:color w:val="00467D"/>
                        <w:spacing w:val="-7"/>
                        <w:sz w:val="22"/>
                      </w:rPr>
                      <w:t> </w:t>
                    </w:r>
                    <w:r>
                      <w:rPr>
                        <w:color w:val="00467D"/>
                        <w:sz w:val="22"/>
                      </w:rPr>
                      <w:t>Абдрахманов,</w:t>
                    </w:r>
                    <w:r>
                      <w:rPr>
                        <w:color w:val="00467D"/>
                        <w:spacing w:val="-7"/>
                        <w:sz w:val="22"/>
                      </w:rPr>
                      <w:t> </w:t>
                    </w:r>
                    <w:r>
                      <w:rPr>
                        <w:color w:val="00467D"/>
                        <w:sz w:val="22"/>
                      </w:rPr>
                      <w:t>Е.</w:t>
                    </w:r>
                    <w:r>
                      <w:rPr>
                        <w:color w:val="00467D"/>
                        <w:spacing w:val="-5"/>
                        <w:sz w:val="22"/>
                      </w:rPr>
                      <w:t> </w:t>
                    </w:r>
                    <w:r>
                      <w:rPr>
                        <w:color w:val="00467D"/>
                        <w:sz w:val="22"/>
                      </w:rPr>
                      <w:t>И.</w:t>
                    </w:r>
                    <w:r>
                      <w:rPr>
                        <w:color w:val="00467D"/>
                        <w:spacing w:val="-10"/>
                        <w:sz w:val="22"/>
                      </w:rPr>
                      <w:t> </w:t>
                    </w:r>
                    <w:r>
                      <w:rPr>
                        <w:color w:val="00467D"/>
                        <w:sz w:val="22"/>
                      </w:rPr>
                      <w:t>Бахонина,</w:t>
                    </w:r>
                    <w:r>
                      <w:rPr>
                        <w:color w:val="00467D"/>
                        <w:spacing w:val="-7"/>
                        <w:sz w:val="22"/>
                      </w:rPr>
                      <w:t> </w:t>
                    </w:r>
                    <w:r>
                      <w:rPr>
                        <w:color w:val="00467D"/>
                        <w:sz w:val="22"/>
                      </w:rPr>
                      <w:t>Н.</w:t>
                    </w:r>
                    <w:r>
                      <w:rPr>
                        <w:color w:val="00467D"/>
                        <w:spacing w:val="-5"/>
                        <w:sz w:val="22"/>
                      </w:rPr>
                      <w:t> </w:t>
                    </w:r>
                    <w:r>
                      <w:rPr>
                        <w:color w:val="00467D"/>
                        <w:sz w:val="22"/>
                      </w:rPr>
                      <w:t>В.</w:t>
                    </w:r>
                    <w:r>
                      <w:rPr>
                        <w:color w:val="00467D"/>
                        <w:spacing w:val="-7"/>
                        <w:sz w:val="22"/>
                      </w:rPr>
                      <w:t> </w:t>
                    </w:r>
                    <w:r>
                      <w:rPr>
                        <w:color w:val="00467D"/>
                        <w:sz w:val="22"/>
                      </w:rPr>
                      <w:t>Вадулина, К. Р. Идрисова, Ю. Н. Савичева, А. В. Федосов, Р. А. Шаймарданова, Г. М. Шарафутдинова – Уфа: УГНТУ, 2021</w:t>
                    </w:r>
                  </w:p>
                </w:txbxContent>
              </v:textbox>
              <w10:wrap type="none"/>
            </v:shape>
          </w:pict>
        </mc:Fallback>
      </mc:AlternateContent>
    </w:r>
  </w:p>
</w:hdr>
</file>

<file path=word/header1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firstLine="0"/>
      <w:jc w:val="left"/>
      <w:rPr>
        <w:sz w:val="2"/>
      </w:rPr>
    </w:pPr>
  </w:p>
</w:hdr>
</file>

<file path=word/header1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firstLine="0"/>
      <w:jc w:val="left"/>
      <w:rPr>
        <w:sz w:val="20"/>
      </w:rPr>
    </w:pPr>
    <w:r>
      <w:rPr/>
      <mc:AlternateContent>
        <mc:Choice Requires="wps">
          <w:drawing>
            <wp:anchor distT="0" distB="0" distL="0" distR="0" allowOverlap="1" layoutInCell="1" locked="0" behindDoc="1" simplePos="0" relativeHeight="483378176">
              <wp:simplePos x="0" y="0"/>
              <wp:positionH relativeFrom="page">
                <wp:posOffset>701040</wp:posOffset>
              </wp:positionH>
              <wp:positionV relativeFrom="page">
                <wp:posOffset>585215</wp:posOffset>
              </wp:positionV>
              <wp:extent cx="6156960" cy="12700"/>
              <wp:effectExtent l="0" t="0" r="0" b="0"/>
              <wp:wrapNone/>
              <wp:docPr id="488" name="Graphic 488"/>
              <wp:cNvGraphicFramePr>
                <a:graphicFrameLocks/>
              </wp:cNvGraphicFramePr>
              <a:graphic>
                <a:graphicData uri="http://schemas.microsoft.com/office/word/2010/wordprocessingShape">
                  <wps:wsp>
                    <wps:cNvPr id="488" name="Graphic 488"/>
                    <wps:cNvSpPr/>
                    <wps:spPr>
                      <a:xfrm>
                        <a:off x="0" y="0"/>
                        <a:ext cx="6156960" cy="12700"/>
                      </a:xfrm>
                      <a:custGeom>
                        <a:avLst/>
                        <a:gdLst/>
                        <a:ahLst/>
                        <a:cxnLst/>
                        <a:rect l="l" t="t" r="r" b="b"/>
                        <a:pathLst>
                          <a:path w="6156960" h="12700">
                            <a:moveTo>
                              <a:pt x="6156960" y="0"/>
                            </a:moveTo>
                            <a:lnTo>
                              <a:pt x="0" y="0"/>
                            </a:lnTo>
                            <a:lnTo>
                              <a:pt x="0" y="12192"/>
                            </a:lnTo>
                            <a:lnTo>
                              <a:pt x="6156960" y="12192"/>
                            </a:lnTo>
                            <a:lnTo>
                              <a:pt x="6156960" y="0"/>
                            </a:lnTo>
                            <a:close/>
                          </a:path>
                        </a:pathLst>
                      </a:custGeom>
                      <a:solidFill>
                        <a:srgbClr val="00467D"/>
                      </a:solidFill>
                    </wps:spPr>
                    <wps:bodyPr wrap="square" lIns="0" tIns="0" rIns="0" bIns="0" rtlCol="0">
                      <a:prstTxWarp prst="textNoShape">
                        <a:avLst/>
                      </a:prstTxWarp>
                      <a:noAutofit/>
                    </wps:bodyPr>
                  </wps:wsp>
                </a:graphicData>
              </a:graphic>
            </wp:anchor>
          </w:drawing>
        </mc:Choice>
        <mc:Fallback>
          <w:pict>
            <v:rect style="position:absolute;margin-left:55.200001pt;margin-top:46.079983pt;width:484.8pt;height:.96pt;mso-position-horizontal-relative:page;mso-position-vertical-relative:page;z-index:-19938304" id="docshape378" filled="true" fillcolor="#00467d" stroked="false">
              <v:fill type="solid"/>
              <w10:wrap type="none"/>
            </v:rect>
          </w:pict>
        </mc:Fallback>
      </mc:AlternateContent>
    </w:r>
    <w:r>
      <w:rPr/>
      <mc:AlternateContent>
        <mc:Choice Requires="wps">
          <w:drawing>
            <wp:anchor distT="0" distB="0" distL="0" distR="0" allowOverlap="1" layoutInCell="1" locked="0" behindDoc="1" simplePos="0" relativeHeight="483378688">
              <wp:simplePos x="0" y="0"/>
              <wp:positionH relativeFrom="page">
                <wp:posOffset>706627</wp:posOffset>
              </wp:positionH>
              <wp:positionV relativeFrom="page">
                <wp:posOffset>78766</wp:posOffset>
              </wp:positionV>
              <wp:extent cx="6146800" cy="504190"/>
              <wp:effectExtent l="0" t="0" r="0" b="0"/>
              <wp:wrapNone/>
              <wp:docPr id="489" name="Textbox 489"/>
              <wp:cNvGraphicFramePr>
                <a:graphicFrameLocks/>
              </wp:cNvGraphicFramePr>
              <a:graphic>
                <a:graphicData uri="http://schemas.microsoft.com/office/word/2010/wordprocessingShape">
                  <wps:wsp>
                    <wps:cNvPr id="489" name="Textbox 489"/>
                    <wps:cNvSpPr txBox="1"/>
                    <wps:spPr>
                      <a:xfrm>
                        <a:off x="0" y="0"/>
                        <a:ext cx="6146800" cy="504190"/>
                      </a:xfrm>
                      <a:prstGeom prst="rect">
                        <a:avLst/>
                      </a:prstGeom>
                    </wps:spPr>
                    <wps:txbx>
                      <w:txbxContent>
                        <w:p>
                          <w:pPr>
                            <w:spacing w:before="11"/>
                            <w:ind w:left="20" w:right="18" w:firstLine="0"/>
                            <w:jc w:val="both"/>
                            <w:rPr>
                              <w:sz w:val="22"/>
                            </w:rPr>
                          </w:pPr>
                          <w:r>
                            <w:rPr>
                              <w:color w:val="00467D"/>
                              <w:sz w:val="22"/>
                            </w:rPr>
                            <w:t>Безопасность</w:t>
                          </w:r>
                          <w:r>
                            <w:rPr>
                              <w:color w:val="00467D"/>
                              <w:spacing w:val="-7"/>
                              <w:sz w:val="22"/>
                            </w:rPr>
                            <w:t> </w:t>
                          </w:r>
                          <w:r>
                            <w:rPr>
                              <w:color w:val="00467D"/>
                              <w:sz w:val="22"/>
                            </w:rPr>
                            <w:t>жизнедеятельности</w:t>
                          </w:r>
                          <w:r>
                            <w:rPr>
                              <w:color w:val="00467D"/>
                              <w:spacing w:val="-8"/>
                              <w:sz w:val="22"/>
                            </w:rPr>
                            <w:t> </w:t>
                          </w:r>
                          <w:r>
                            <w:rPr>
                              <w:color w:val="00467D"/>
                              <w:sz w:val="22"/>
                            </w:rPr>
                            <w:t>/</w:t>
                          </w:r>
                          <w:r>
                            <w:rPr>
                              <w:color w:val="00467D"/>
                              <w:spacing w:val="-4"/>
                              <w:sz w:val="22"/>
                            </w:rPr>
                            <w:t> </w:t>
                          </w:r>
                          <w:r>
                            <w:rPr>
                              <w:color w:val="00467D"/>
                              <w:sz w:val="22"/>
                            </w:rPr>
                            <w:t>З.</w:t>
                          </w:r>
                          <w:r>
                            <w:rPr>
                              <w:color w:val="00467D"/>
                              <w:spacing w:val="-7"/>
                              <w:sz w:val="22"/>
                            </w:rPr>
                            <w:t> </w:t>
                          </w:r>
                          <w:r>
                            <w:rPr>
                              <w:color w:val="00467D"/>
                              <w:sz w:val="22"/>
                            </w:rPr>
                            <w:t>А.</w:t>
                          </w:r>
                          <w:r>
                            <w:rPr>
                              <w:color w:val="00467D"/>
                              <w:spacing w:val="-5"/>
                              <w:sz w:val="22"/>
                            </w:rPr>
                            <w:t> </w:t>
                          </w:r>
                          <w:r>
                            <w:rPr>
                              <w:color w:val="00467D"/>
                              <w:sz w:val="22"/>
                            </w:rPr>
                            <w:t>Закирова,</w:t>
                          </w:r>
                          <w:r>
                            <w:rPr>
                              <w:color w:val="00467D"/>
                              <w:spacing w:val="-9"/>
                              <w:sz w:val="22"/>
                            </w:rPr>
                            <w:t> </w:t>
                          </w:r>
                          <w:r>
                            <w:rPr>
                              <w:color w:val="00467D"/>
                              <w:sz w:val="22"/>
                            </w:rPr>
                            <w:t>Н.</w:t>
                          </w:r>
                          <w:r>
                            <w:rPr>
                              <w:color w:val="00467D"/>
                              <w:spacing w:val="-5"/>
                              <w:sz w:val="22"/>
                            </w:rPr>
                            <w:t> </w:t>
                          </w:r>
                          <w:r>
                            <w:rPr>
                              <w:color w:val="00467D"/>
                              <w:sz w:val="22"/>
                            </w:rPr>
                            <w:t>Х.</w:t>
                          </w:r>
                          <w:r>
                            <w:rPr>
                              <w:color w:val="00467D"/>
                              <w:spacing w:val="-7"/>
                              <w:sz w:val="22"/>
                            </w:rPr>
                            <w:t> </w:t>
                          </w:r>
                          <w:r>
                            <w:rPr>
                              <w:color w:val="00467D"/>
                              <w:sz w:val="22"/>
                            </w:rPr>
                            <w:t>Абдрахманов,</w:t>
                          </w:r>
                          <w:r>
                            <w:rPr>
                              <w:color w:val="00467D"/>
                              <w:spacing w:val="-7"/>
                              <w:sz w:val="22"/>
                            </w:rPr>
                            <w:t> </w:t>
                          </w:r>
                          <w:r>
                            <w:rPr>
                              <w:color w:val="00467D"/>
                              <w:sz w:val="22"/>
                            </w:rPr>
                            <w:t>Е.</w:t>
                          </w:r>
                          <w:r>
                            <w:rPr>
                              <w:color w:val="00467D"/>
                              <w:spacing w:val="-5"/>
                              <w:sz w:val="22"/>
                            </w:rPr>
                            <w:t> </w:t>
                          </w:r>
                          <w:r>
                            <w:rPr>
                              <w:color w:val="00467D"/>
                              <w:sz w:val="22"/>
                            </w:rPr>
                            <w:t>И.</w:t>
                          </w:r>
                          <w:r>
                            <w:rPr>
                              <w:color w:val="00467D"/>
                              <w:spacing w:val="-10"/>
                              <w:sz w:val="22"/>
                            </w:rPr>
                            <w:t> </w:t>
                          </w:r>
                          <w:r>
                            <w:rPr>
                              <w:color w:val="00467D"/>
                              <w:sz w:val="22"/>
                            </w:rPr>
                            <w:t>Бахонина,</w:t>
                          </w:r>
                          <w:r>
                            <w:rPr>
                              <w:color w:val="00467D"/>
                              <w:spacing w:val="-7"/>
                              <w:sz w:val="22"/>
                            </w:rPr>
                            <w:t> </w:t>
                          </w:r>
                          <w:r>
                            <w:rPr>
                              <w:color w:val="00467D"/>
                              <w:sz w:val="22"/>
                            </w:rPr>
                            <w:t>Н.</w:t>
                          </w:r>
                          <w:r>
                            <w:rPr>
                              <w:color w:val="00467D"/>
                              <w:spacing w:val="-5"/>
                              <w:sz w:val="22"/>
                            </w:rPr>
                            <w:t> </w:t>
                          </w:r>
                          <w:r>
                            <w:rPr>
                              <w:color w:val="00467D"/>
                              <w:sz w:val="22"/>
                            </w:rPr>
                            <w:t>В.</w:t>
                          </w:r>
                          <w:r>
                            <w:rPr>
                              <w:color w:val="00467D"/>
                              <w:spacing w:val="-7"/>
                              <w:sz w:val="22"/>
                            </w:rPr>
                            <w:t> </w:t>
                          </w:r>
                          <w:r>
                            <w:rPr>
                              <w:color w:val="00467D"/>
                              <w:sz w:val="22"/>
                            </w:rPr>
                            <w:t>Вадулина, К. Р. Идрисова, Ю. Н. Савичева, А. В. Федосов, Р. А. Шаймарданова, Г. М. Шарафутдинова – Уфа: УГНТУ, 2021</w:t>
                          </w:r>
                        </w:p>
                      </w:txbxContent>
                    </wps:txbx>
                    <wps:bodyPr wrap="square" lIns="0" tIns="0" rIns="0" bIns="0" rtlCol="0">
                      <a:noAutofit/>
                    </wps:bodyPr>
                  </wps:wsp>
                </a:graphicData>
              </a:graphic>
            </wp:anchor>
          </w:drawing>
        </mc:Choice>
        <mc:Fallback>
          <w:pict>
            <v:shape style="position:absolute;margin-left:55.639999pt;margin-top:6.202092pt;width:484pt;height:39.7pt;mso-position-horizontal-relative:page;mso-position-vertical-relative:page;z-index:-19937792" type="#_x0000_t202" id="docshape379" filled="false" stroked="false">
              <v:textbox inset="0,0,0,0">
                <w:txbxContent>
                  <w:p>
                    <w:pPr>
                      <w:spacing w:before="11"/>
                      <w:ind w:left="20" w:right="18" w:firstLine="0"/>
                      <w:jc w:val="both"/>
                      <w:rPr>
                        <w:sz w:val="22"/>
                      </w:rPr>
                    </w:pPr>
                    <w:r>
                      <w:rPr>
                        <w:color w:val="00467D"/>
                        <w:sz w:val="22"/>
                      </w:rPr>
                      <w:t>Безопасность</w:t>
                    </w:r>
                    <w:r>
                      <w:rPr>
                        <w:color w:val="00467D"/>
                        <w:spacing w:val="-7"/>
                        <w:sz w:val="22"/>
                      </w:rPr>
                      <w:t> </w:t>
                    </w:r>
                    <w:r>
                      <w:rPr>
                        <w:color w:val="00467D"/>
                        <w:sz w:val="22"/>
                      </w:rPr>
                      <w:t>жизнедеятельности</w:t>
                    </w:r>
                    <w:r>
                      <w:rPr>
                        <w:color w:val="00467D"/>
                        <w:spacing w:val="-8"/>
                        <w:sz w:val="22"/>
                      </w:rPr>
                      <w:t> </w:t>
                    </w:r>
                    <w:r>
                      <w:rPr>
                        <w:color w:val="00467D"/>
                        <w:sz w:val="22"/>
                      </w:rPr>
                      <w:t>/</w:t>
                    </w:r>
                    <w:r>
                      <w:rPr>
                        <w:color w:val="00467D"/>
                        <w:spacing w:val="-4"/>
                        <w:sz w:val="22"/>
                      </w:rPr>
                      <w:t> </w:t>
                    </w:r>
                    <w:r>
                      <w:rPr>
                        <w:color w:val="00467D"/>
                        <w:sz w:val="22"/>
                      </w:rPr>
                      <w:t>З.</w:t>
                    </w:r>
                    <w:r>
                      <w:rPr>
                        <w:color w:val="00467D"/>
                        <w:spacing w:val="-7"/>
                        <w:sz w:val="22"/>
                      </w:rPr>
                      <w:t> </w:t>
                    </w:r>
                    <w:r>
                      <w:rPr>
                        <w:color w:val="00467D"/>
                        <w:sz w:val="22"/>
                      </w:rPr>
                      <w:t>А.</w:t>
                    </w:r>
                    <w:r>
                      <w:rPr>
                        <w:color w:val="00467D"/>
                        <w:spacing w:val="-5"/>
                        <w:sz w:val="22"/>
                      </w:rPr>
                      <w:t> </w:t>
                    </w:r>
                    <w:r>
                      <w:rPr>
                        <w:color w:val="00467D"/>
                        <w:sz w:val="22"/>
                      </w:rPr>
                      <w:t>Закирова,</w:t>
                    </w:r>
                    <w:r>
                      <w:rPr>
                        <w:color w:val="00467D"/>
                        <w:spacing w:val="-9"/>
                        <w:sz w:val="22"/>
                      </w:rPr>
                      <w:t> </w:t>
                    </w:r>
                    <w:r>
                      <w:rPr>
                        <w:color w:val="00467D"/>
                        <w:sz w:val="22"/>
                      </w:rPr>
                      <w:t>Н.</w:t>
                    </w:r>
                    <w:r>
                      <w:rPr>
                        <w:color w:val="00467D"/>
                        <w:spacing w:val="-5"/>
                        <w:sz w:val="22"/>
                      </w:rPr>
                      <w:t> </w:t>
                    </w:r>
                    <w:r>
                      <w:rPr>
                        <w:color w:val="00467D"/>
                        <w:sz w:val="22"/>
                      </w:rPr>
                      <w:t>Х.</w:t>
                    </w:r>
                    <w:r>
                      <w:rPr>
                        <w:color w:val="00467D"/>
                        <w:spacing w:val="-7"/>
                        <w:sz w:val="22"/>
                      </w:rPr>
                      <w:t> </w:t>
                    </w:r>
                    <w:r>
                      <w:rPr>
                        <w:color w:val="00467D"/>
                        <w:sz w:val="22"/>
                      </w:rPr>
                      <w:t>Абдрахманов,</w:t>
                    </w:r>
                    <w:r>
                      <w:rPr>
                        <w:color w:val="00467D"/>
                        <w:spacing w:val="-7"/>
                        <w:sz w:val="22"/>
                      </w:rPr>
                      <w:t> </w:t>
                    </w:r>
                    <w:r>
                      <w:rPr>
                        <w:color w:val="00467D"/>
                        <w:sz w:val="22"/>
                      </w:rPr>
                      <w:t>Е.</w:t>
                    </w:r>
                    <w:r>
                      <w:rPr>
                        <w:color w:val="00467D"/>
                        <w:spacing w:val="-5"/>
                        <w:sz w:val="22"/>
                      </w:rPr>
                      <w:t> </w:t>
                    </w:r>
                    <w:r>
                      <w:rPr>
                        <w:color w:val="00467D"/>
                        <w:sz w:val="22"/>
                      </w:rPr>
                      <w:t>И.</w:t>
                    </w:r>
                    <w:r>
                      <w:rPr>
                        <w:color w:val="00467D"/>
                        <w:spacing w:val="-10"/>
                        <w:sz w:val="22"/>
                      </w:rPr>
                      <w:t> </w:t>
                    </w:r>
                    <w:r>
                      <w:rPr>
                        <w:color w:val="00467D"/>
                        <w:sz w:val="22"/>
                      </w:rPr>
                      <w:t>Бахонина,</w:t>
                    </w:r>
                    <w:r>
                      <w:rPr>
                        <w:color w:val="00467D"/>
                        <w:spacing w:val="-7"/>
                        <w:sz w:val="22"/>
                      </w:rPr>
                      <w:t> </w:t>
                    </w:r>
                    <w:r>
                      <w:rPr>
                        <w:color w:val="00467D"/>
                        <w:sz w:val="22"/>
                      </w:rPr>
                      <w:t>Н.</w:t>
                    </w:r>
                    <w:r>
                      <w:rPr>
                        <w:color w:val="00467D"/>
                        <w:spacing w:val="-5"/>
                        <w:sz w:val="22"/>
                      </w:rPr>
                      <w:t> </w:t>
                    </w:r>
                    <w:r>
                      <w:rPr>
                        <w:color w:val="00467D"/>
                        <w:sz w:val="22"/>
                      </w:rPr>
                      <w:t>В.</w:t>
                    </w:r>
                    <w:r>
                      <w:rPr>
                        <w:color w:val="00467D"/>
                        <w:spacing w:val="-7"/>
                        <w:sz w:val="22"/>
                      </w:rPr>
                      <w:t> </w:t>
                    </w:r>
                    <w:r>
                      <w:rPr>
                        <w:color w:val="00467D"/>
                        <w:sz w:val="22"/>
                      </w:rPr>
                      <w:t>Вадулина, К. Р. Идрисова, Ю. Н. Савичева, А. В. Федосов, Р. А. Шаймарданова, Г. М. Шарафутдинова – Уфа: УГНТУ, 2021</w:t>
                    </w:r>
                  </w:p>
                </w:txbxContent>
              </v:textbox>
              <w10:wrap type="none"/>
            </v:shape>
          </w:pict>
        </mc:Fallback>
      </mc:AlternateContent>
    </w:r>
  </w:p>
</w:hdr>
</file>

<file path=word/header1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firstLine="0"/>
      <w:jc w:val="left"/>
      <w:rPr>
        <w:sz w:val="20"/>
      </w:rPr>
    </w:pPr>
    <w:r>
      <w:rPr/>
      <mc:AlternateContent>
        <mc:Choice Requires="wps">
          <w:drawing>
            <wp:anchor distT="0" distB="0" distL="0" distR="0" allowOverlap="1" layoutInCell="1" locked="0" behindDoc="1" simplePos="0" relativeHeight="483379712">
              <wp:simplePos x="0" y="0"/>
              <wp:positionH relativeFrom="page">
                <wp:posOffset>706627</wp:posOffset>
              </wp:positionH>
              <wp:positionV relativeFrom="page">
                <wp:posOffset>78766</wp:posOffset>
              </wp:positionV>
              <wp:extent cx="6146800" cy="504190"/>
              <wp:effectExtent l="0" t="0" r="0" b="0"/>
              <wp:wrapNone/>
              <wp:docPr id="547" name="Textbox 547"/>
              <wp:cNvGraphicFramePr>
                <a:graphicFrameLocks/>
              </wp:cNvGraphicFramePr>
              <a:graphic>
                <a:graphicData uri="http://schemas.microsoft.com/office/word/2010/wordprocessingShape">
                  <wps:wsp>
                    <wps:cNvPr id="547" name="Textbox 547"/>
                    <wps:cNvSpPr txBox="1"/>
                    <wps:spPr>
                      <a:xfrm>
                        <a:off x="0" y="0"/>
                        <a:ext cx="6146800" cy="504190"/>
                      </a:xfrm>
                      <a:prstGeom prst="rect">
                        <a:avLst/>
                      </a:prstGeom>
                    </wps:spPr>
                    <wps:txbx>
                      <w:txbxContent>
                        <w:p>
                          <w:pPr>
                            <w:spacing w:before="11"/>
                            <w:ind w:left="20" w:right="18" w:firstLine="0"/>
                            <w:jc w:val="both"/>
                            <w:rPr>
                              <w:sz w:val="22"/>
                            </w:rPr>
                          </w:pPr>
                          <w:r>
                            <w:rPr>
                              <w:color w:val="00467D"/>
                              <w:sz w:val="22"/>
                            </w:rPr>
                            <w:t>Безопасность</w:t>
                          </w:r>
                          <w:r>
                            <w:rPr>
                              <w:color w:val="00467D"/>
                              <w:spacing w:val="-7"/>
                              <w:sz w:val="22"/>
                            </w:rPr>
                            <w:t> </w:t>
                          </w:r>
                          <w:r>
                            <w:rPr>
                              <w:color w:val="00467D"/>
                              <w:sz w:val="22"/>
                            </w:rPr>
                            <w:t>жизнедеятельности</w:t>
                          </w:r>
                          <w:r>
                            <w:rPr>
                              <w:color w:val="00467D"/>
                              <w:spacing w:val="-8"/>
                              <w:sz w:val="22"/>
                            </w:rPr>
                            <w:t> </w:t>
                          </w:r>
                          <w:r>
                            <w:rPr>
                              <w:color w:val="00467D"/>
                              <w:sz w:val="22"/>
                            </w:rPr>
                            <w:t>/</w:t>
                          </w:r>
                          <w:r>
                            <w:rPr>
                              <w:color w:val="00467D"/>
                              <w:spacing w:val="-4"/>
                              <w:sz w:val="22"/>
                            </w:rPr>
                            <w:t> </w:t>
                          </w:r>
                          <w:r>
                            <w:rPr>
                              <w:color w:val="00467D"/>
                              <w:sz w:val="22"/>
                            </w:rPr>
                            <w:t>З.</w:t>
                          </w:r>
                          <w:r>
                            <w:rPr>
                              <w:color w:val="00467D"/>
                              <w:spacing w:val="-7"/>
                              <w:sz w:val="22"/>
                            </w:rPr>
                            <w:t> </w:t>
                          </w:r>
                          <w:r>
                            <w:rPr>
                              <w:color w:val="00467D"/>
                              <w:sz w:val="22"/>
                            </w:rPr>
                            <w:t>А.</w:t>
                          </w:r>
                          <w:r>
                            <w:rPr>
                              <w:color w:val="00467D"/>
                              <w:spacing w:val="-5"/>
                              <w:sz w:val="22"/>
                            </w:rPr>
                            <w:t> </w:t>
                          </w:r>
                          <w:r>
                            <w:rPr>
                              <w:color w:val="00467D"/>
                              <w:sz w:val="22"/>
                            </w:rPr>
                            <w:t>Закирова,</w:t>
                          </w:r>
                          <w:r>
                            <w:rPr>
                              <w:color w:val="00467D"/>
                              <w:spacing w:val="-9"/>
                              <w:sz w:val="22"/>
                            </w:rPr>
                            <w:t> </w:t>
                          </w:r>
                          <w:r>
                            <w:rPr>
                              <w:color w:val="00467D"/>
                              <w:sz w:val="22"/>
                            </w:rPr>
                            <w:t>Н.</w:t>
                          </w:r>
                          <w:r>
                            <w:rPr>
                              <w:color w:val="00467D"/>
                              <w:spacing w:val="-5"/>
                              <w:sz w:val="22"/>
                            </w:rPr>
                            <w:t> </w:t>
                          </w:r>
                          <w:r>
                            <w:rPr>
                              <w:color w:val="00467D"/>
                              <w:sz w:val="22"/>
                            </w:rPr>
                            <w:t>Х.</w:t>
                          </w:r>
                          <w:r>
                            <w:rPr>
                              <w:color w:val="00467D"/>
                              <w:spacing w:val="-7"/>
                              <w:sz w:val="22"/>
                            </w:rPr>
                            <w:t> </w:t>
                          </w:r>
                          <w:r>
                            <w:rPr>
                              <w:color w:val="00467D"/>
                              <w:sz w:val="22"/>
                            </w:rPr>
                            <w:t>Абдрахманов,</w:t>
                          </w:r>
                          <w:r>
                            <w:rPr>
                              <w:color w:val="00467D"/>
                              <w:spacing w:val="-7"/>
                              <w:sz w:val="22"/>
                            </w:rPr>
                            <w:t> </w:t>
                          </w:r>
                          <w:r>
                            <w:rPr>
                              <w:color w:val="00467D"/>
                              <w:sz w:val="22"/>
                            </w:rPr>
                            <w:t>Е.</w:t>
                          </w:r>
                          <w:r>
                            <w:rPr>
                              <w:color w:val="00467D"/>
                              <w:spacing w:val="-5"/>
                              <w:sz w:val="22"/>
                            </w:rPr>
                            <w:t> </w:t>
                          </w:r>
                          <w:r>
                            <w:rPr>
                              <w:color w:val="00467D"/>
                              <w:sz w:val="22"/>
                            </w:rPr>
                            <w:t>И.</w:t>
                          </w:r>
                          <w:r>
                            <w:rPr>
                              <w:color w:val="00467D"/>
                              <w:spacing w:val="-10"/>
                              <w:sz w:val="22"/>
                            </w:rPr>
                            <w:t> </w:t>
                          </w:r>
                          <w:r>
                            <w:rPr>
                              <w:color w:val="00467D"/>
                              <w:sz w:val="22"/>
                            </w:rPr>
                            <w:t>Бахонина,</w:t>
                          </w:r>
                          <w:r>
                            <w:rPr>
                              <w:color w:val="00467D"/>
                              <w:spacing w:val="-7"/>
                              <w:sz w:val="22"/>
                            </w:rPr>
                            <w:t> </w:t>
                          </w:r>
                          <w:r>
                            <w:rPr>
                              <w:color w:val="00467D"/>
                              <w:sz w:val="22"/>
                            </w:rPr>
                            <w:t>Н.</w:t>
                          </w:r>
                          <w:r>
                            <w:rPr>
                              <w:color w:val="00467D"/>
                              <w:spacing w:val="-5"/>
                              <w:sz w:val="22"/>
                            </w:rPr>
                            <w:t> </w:t>
                          </w:r>
                          <w:r>
                            <w:rPr>
                              <w:color w:val="00467D"/>
                              <w:sz w:val="22"/>
                            </w:rPr>
                            <w:t>В.</w:t>
                          </w:r>
                          <w:r>
                            <w:rPr>
                              <w:color w:val="00467D"/>
                              <w:spacing w:val="-7"/>
                              <w:sz w:val="22"/>
                            </w:rPr>
                            <w:t> </w:t>
                          </w:r>
                          <w:r>
                            <w:rPr>
                              <w:color w:val="00467D"/>
                              <w:sz w:val="22"/>
                            </w:rPr>
                            <w:t>Вадулина, К. Р. Идрисова, Ю. Н. Савичева, А. В. Федосов, Р. А. Шаймарданова, Г. М. Шарафутдинова – Уфа: УГНТУ, 2021</w:t>
                          </w:r>
                        </w:p>
                      </w:txbxContent>
                    </wps:txbx>
                    <wps:bodyPr wrap="square" lIns="0" tIns="0" rIns="0" bIns="0" rtlCol="0">
                      <a:noAutofit/>
                    </wps:bodyPr>
                  </wps:wsp>
                </a:graphicData>
              </a:graphic>
            </wp:anchor>
          </w:drawing>
        </mc:Choice>
        <mc:Fallback>
          <w:pict>
            <v:shape style="position:absolute;margin-left:55.639999pt;margin-top:6.202092pt;width:484pt;height:39.7pt;mso-position-horizontal-relative:page;mso-position-vertical-relative:page;z-index:-19936768" type="#_x0000_t202" id="docshape431" filled="false" stroked="false">
              <v:textbox inset="0,0,0,0">
                <w:txbxContent>
                  <w:p>
                    <w:pPr>
                      <w:spacing w:before="11"/>
                      <w:ind w:left="20" w:right="18" w:firstLine="0"/>
                      <w:jc w:val="both"/>
                      <w:rPr>
                        <w:sz w:val="22"/>
                      </w:rPr>
                    </w:pPr>
                    <w:r>
                      <w:rPr>
                        <w:color w:val="00467D"/>
                        <w:sz w:val="22"/>
                      </w:rPr>
                      <w:t>Безопасность</w:t>
                    </w:r>
                    <w:r>
                      <w:rPr>
                        <w:color w:val="00467D"/>
                        <w:spacing w:val="-7"/>
                        <w:sz w:val="22"/>
                      </w:rPr>
                      <w:t> </w:t>
                    </w:r>
                    <w:r>
                      <w:rPr>
                        <w:color w:val="00467D"/>
                        <w:sz w:val="22"/>
                      </w:rPr>
                      <w:t>жизнедеятельности</w:t>
                    </w:r>
                    <w:r>
                      <w:rPr>
                        <w:color w:val="00467D"/>
                        <w:spacing w:val="-8"/>
                        <w:sz w:val="22"/>
                      </w:rPr>
                      <w:t> </w:t>
                    </w:r>
                    <w:r>
                      <w:rPr>
                        <w:color w:val="00467D"/>
                        <w:sz w:val="22"/>
                      </w:rPr>
                      <w:t>/</w:t>
                    </w:r>
                    <w:r>
                      <w:rPr>
                        <w:color w:val="00467D"/>
                        <w:spacing w:val="-4"/>
                        <w:sz w:val="22"/>
                      </w:rPr>
                      <w:t> </w:t>
                    </w:r>
                    <w:r>
                      <w:rPr>
                        <w:color w:val="00467D"/>
                        <w:sz w:val="22"/>
                      </w:rPr>
                      <w:t>З.</w:t>
                    </w:r>
                    <w:r>
                      <w:rPr>
                        <w:color w:val="00467D"/>
                        <w:spacing w:val="-7"/>
                        <w:sz w:val="22"/>
                      </w:rPr>
                      <w:t> </w:t>
                    </w:r>
                    <w:r>
                      <w:rPr>
                        <w:color w:val="00467D"/>
                        <w:sz w:val="22"/>
                      </w:rPr>
                      <w:t>А.</w:t>
                    </w:r>
                    <w:r>
                      <w:rPr>
                        <w:color w:val="00467D"/>
                        <w:spacing w:val="-5"/>
                        <w:sz w:val="22"/>
                      </w:rPr>
                      <w:t> </w:t>
                    </w:r>
                    <w:r>
                      <w:rPr>
                        <w:color w:val="00467D"/>
                        <w:sz w:val="22"/>
                      </w:rPr>
                      <w:t>Закирова,</w:t>
                    </w:r>
                    <w:r>
                      <w:rPr>
                        <w:color w:val="00467D"/>
                        <w:spacing w:val="-9"/>
                        <w:sz w:val="22"/>
                      </w:rPr>
                      <w:t> </w:t>
                    </w:r>
                    <w:r>
                      <w:rPr>
                        <w:color w:val="00467D"/>
                        <w:sz w:val="22"/>
                      </w:rPr>
                      <w:t>Н.</w:t>
                    </w:r>
                    <w:r>
                      <w:rPr>
                        <w:color w:val="00467D"/>
                        <w:spacing w:val="-5"/>
                        <w:sz w:val="22"/>
                      </w:rPr>
                      <w:t> </w:t>
                    </w:r>
                    <w:r>
                      <w:rPr>
                        <w:color w:val="00467D"/>
                        <w:sz w:val="22"/>
                      </w:rPr>
                      <w:t>Х.</w:t>
                    </w:r>
                    <w:r>
                      <w:rPr>
                        <w:color w:val="00467D"/>
                        <w:spacing w:val="-7"/>
                        <w:sz w:val="22"/>
                      </w:rPr>
                      <w:t> </w:t>
                    </w:r>
                    <w:r>
                      <w:rPr>
                        <w:color w:val="00467D"/>
                        <w:sz w:val="22"/>
                      </w:rPr>
                      <w:t>Абдрахманов,</w:t>
                    </w:r>
                    <w:r>
                      <w:rPr>
                        <w:color w:val="00467D"/>
                        <w:spacing w:val="-7"/>
                        <w:sz w:val="22"/>
                      </w:rPr>
                      <w:t> </w:t>
                    </w:r>
                    <w:r>
                      <w:rPr>
                        <w:color w:val="00467D"/>
                        <w:sz w:val="22"/>
                      </w:rPr>
                      <w:t>Е.</w:t>
                    </w:r>
                    <w:r>
                      <w:rPr>
                        <w:color w:val="00467D"/>
                        <w:spacing w:val="-5"/>
                        <w:sz w:val="22"/>
                      </w:rPr>
                      <w:t> </w:t>
                    </w:r>
                    <w:r>
                      <w:rPr>
                        <w:color w:val="00467D"/>
                        <w:sz w:val="22"/>
                      </w:rPr>
                      <w:t>И.</w:t>
                    </w:r>
                    <w:r>
                      <w:rPr>
                        <w:color w:val="00467D"/>
                        <w:spacing w:val="-10"/>
                        <w:sz w:val="22"/>
                      </w:rPr>
                      <w:t> </w:t>
                    </w:r>
                    <w:r>
                      <w:rPr>
                        <w:color w:val="00467D"/>
                        <w:sz w:val="22"/>
                      </w:rPr>
                      <w:t>Бахонина,</w:t>
                    </w:r>
                    <w:r>
                      <w:rPr>
                        <w:color w:val="00467D"/>
                        <w:spacing w:val="-7"/>
                        <w:sz w:val="22"/>
                      </w:rPr>
                      <w:t> </w:t>
                    </w:r>
                    <w:r>
                      <w:rPr>
                        <w:color w:val="00467D"/>
                        <w:sz w:val="22"/>
                      </w:rPr>
                      <w:t>Н.</w:t>
                    </w:r>
                    <w:r>
                      <w:rPr>
                        <w:color w:val="00467D"/>
                        <w:spacing w:val="-5"/>
                        <w:sz w:val="22"/>
                      </w:rPr>
                      <w:t> </w:t>
                    </w:r>
                    <w:r>
                      <w:rPr>
                        <w:color w:val="00467D"/>
                        <w:sz w:val="22"/>
                      </w:rPr>
                      <w:t>В.</w:t>
                    </w:r>
                    <w:r>
                      <w:rPr>
                        <w:color w:val="00467D"/>
                        <w:spacing w:val="-7"/>
                        <w:sz w:val="22"/>
                      </w:rPr>
                      <w:t> </w:t>
                    </w:r>
                    <w:r>
                      <w:rPr>
                        <w:color w:val="00467D"/>
                        <w:sz w:val="22"/>
                      </w:rPr>
                      <w:t>Вадулина, К. Р. Идрисова, Ю. Н. Савичева, А. В. Федосов, Р. А. Шаймарданова, Г. М. Шарафутдинова – Уфа: УГНТУ, 2021</w:t>
                    </w:r>
                  </w:p>
                </w:txbxContent>
              </v:textbox>
              <w10:wrap type="none"/>
            </v:shape>
          </w:pict>
        </mc:Fallback>
      </mc:AlternateContent>
    </w:r>
  </w:p>
</w:hdr>
</file>

<file path=word/header1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firstLine="0"/>
      <w:jc w:val="left"/>
      <w:rPr>
        <w:sz w:val="20"/>
      </w:rPr>
    </w:pPr>
    <w:r>
      <w:rPr/>
      <mc:AlternateContent>
        <mc:Choice Requires="wps">
          <w:drawing>
            <wp:anchor distT="0" distB="0" distL="0" distR="0" allowOverlap="1" layoutInCell="1" locked="0" behindDoc="1" simplePos="0" relativeHeight="483380736">
              <wp:simplePos x="0" y="0"/>
              <wp:positionH relativeFrom="page">
                <wp:posOffset>701040</wp:posOffset>
              </wp:positionH>
              <wp:positionV relativeFrom="page">
                <wp:posOffset>585215</wp:posOffset>
              </wp:positionV>
              <wp:extent cx="6156960" cy="12700"/>
              <wp:effectExtent l="0" t="0" r="0" b="0"/>
              <wp:wrapNone/>
              <wp:docPr id="610" name="Graphic 610"/>
              <wp:cNvGraphicFramePr>
                <a:graphicFrameLocks/>
              </wp:cNvGraphicFramePr>
              <a:graphic>
                <a:graphicData uri="http://schemas.microsoft.com/office/word/2010/wordprocessingShape">
                  <wps:wsp>
                    <wps:cNvPr id="610" name="Graphic 610"/>
                    <wps:cNvSpPr/>
                    <wps:spPr>
                      <a:xfrm>
                        <a:off x="0" y="0"/>
                        <a:ext cx="6156960" cy="12700"/>
                      </a:xfrm>
                      <a:custGeom>
                        <a:avLst/>
                        <a:gdLst/>
                        <a:ahLst/>
                        <a:cxnLst/>
                        <a:rect l="l" t="t" r="r" b="b"/>
                        <a:pathLst>
                          <a:path w="6156960" h="12700">
                            <a:moveTo>
                              <a:pt x="6156960" y="0"/>
                            </a:moveTo>
                            <a:lnTo>
                              <a:pt x="0" y="0"/>
                            </a:lnTo>
                            <a:lnTo>
                              <a:pt x="0" y="12192"/>
                            </a:lnTo>
                            <a:lnTo>
                              <a:pt x="6156960" y="12192"/>
                            </a:lnTo>
                            <a:lnTo>
                              <a:pt x="6156960" y="0"/>
                            </a:lnTo>
                            <a:close/>
                          </a:path>
                        </a:pathLst>
                      </a:custGeom>
                      <a:solidFill>
                        <a:srgbClr val="00467D"/>
                      </a:solidFill>
                    </wps:spPr>
                    <wps:bodyPr wrap="square" lIns="0" tIns="0" rIns="0" bIns="0" rtlCol="0">
                      <a:prstTxWarp prst="textNoShape">
                        <a:avLst/>
                      </a:prstTxWarp>
                      <a:noAutofit/>
                    </wps:bodyPr>
                  </wps:wsp>
                </a:graphicData>
              </a:graphic>
            </wp:anchor>
          </w:drawing>
        </mc:Choice>
        <mc:Fallback>
          <w:pict>
            <v:rect style="position:absolute;margin-left:55.200001pt;margin-top:46.079983pt;width:484.8pt;height:.96pt;mso-position-horizontal-relative:page;mso-position-vertical-relative:page;z-index:-19935744" id="docshape466" filled="true" fillcolor="#00467d" stroked="false">
              <v:fill type="solid"/>
              <w10:wrap type="none"/>
            </v:rect>
          </w:pict>
        </mc:Fallback>
      </mc:AlternateContent>
    </w:r>
    <w:r>
      <w:rPr/>
      <mc:AlternateContent>
        <mc:Choice Requires="wps">
          <w:drawing>
            <wp:anchor distT="0" distB="0" distL="0" distR="0" allowOverlap="1" layoutInCell="1" locked="0" behindDoc="1" simplePos="0" relativeHeight="483381248">
              <wp:simplePos x="0" y="0"/>
              <wp:positionH relativeFrom="page">
                <wp:posOffset>706627</wp:posOffset>
              </wp:positionH>
              <wp:positionV relativeFrom="page">
                <wp:posOffset>78766</wp:posOffset>
              </wp:positionV>
              <wp:extent cx="6146800" cy="504190"/>
              <wp:effectExtent l="0" t="0" r="0" b="0"/>
              <wp:wrapNone/>
              <wp:docPr id="611" name="Textbox 611"/>
              <wp:cNvGraphicFramePr>
                <a:graphicFrameLocks/>
              </wp:cNvGraphicFramePr>
              <a:graphic>
                <a:graphicData uri="http://schemas.microsoft.com/office/word/2010/wordprocessingShape">
                  <wps:wsp>
                    <wps:cNvPr id="611" name="Textbox 611"/>
                    <wps:cNvSpPr txBox="1"/>
                    <wps:spPr>
                      <a:xfrm>
                        <a:off x="0" y="0"/>
                        <a:ext cx="6146800" cy="504190"/>
                      </a:xfrm>
                      <a:prstGeom prst="rect">
                        <a:avLst/>
                      </a:prstGeom>
                    </wps:spPr>
                    <wps:txbx>
                      <w:txbxContent>
                        <w:p>
                          <w:pPr>
                            <w:spacing w:before="11"/>
                            <w:ind w:left="20" w:right="18" w:firstLine="0"/>
                            <w:jc w:val="both"/>
                            <w:rPr>
                              <w:sz w:val="22"/>
                            </w:rPr>
                          </w:pPr>
                          <w:r>
                            <w:rPr>
                              <w:color w:val="00467D"/>
                              <w:sz w:val="22"/>
                            </w:rPr>
                            <w:t>Безопасность</w:t>
                          </w:r>
                          <w:r>
                            <w:rPr>
                              <w:color w:val="00467D"/>
                              <w:spacing w:val="-7"/>
                              <w:sz w:val="22"/>
                            </w:rPr>
                            <w:t> </w:t>
                          </w:r>
                          <w:r>
                            <w:rPr>
                              <w:color w:val="00467D"/>
                              <w:sz w:val="22"/>
                            </w:rPr>
                            <w:t>жизнедеятельности</w:t>
                          </w:r>
                          <w:r>
                            <w:rPr>
                              <w:color w:val="00467D"/>
                              <w:spacing w:val="-8"/>
                              <w:sz w:val="22"/>
                            </w:rPr>
                            <w:t> </w:t>
                          </w:r>
                          <w:r>
                            <w:rPr>
                              <w:color w:val="00467D"/>
                              <w:sz w:val="22"/>
                            </w:rPr>
                            <w:t>/</w:t>
                          </w:r>
                          <w:r>
                            <w:rPr>
                              <w:color w:val="00467D"/>
                              <w:spacing w:val="-4"/>
                              <w:sz w:val="22"/>
                            </w:rPr>
                            <w:t> </w:t>
                          </w:r>
                          <w:r>
                            <w:rPr>
                              <w:color w:val="00467D"/>
                              <w:sz w:val="22"/>
                            </w:rPr>
                            <w:t>З.</w:t>
                          </w:r>
                          <w:r>
                            <w:rPr>
                              <w:color w:val="00467D"/>
                              <w:spacing w:val="-7"/>
                              <w:sz w:val="22"/>
                            </w:rPr>
                            <w:t> </w:t>
                          </w:r>
                          <w:r>
                            <w:rPr>
                              <w:color w:val="00467D"/>
                              <w:sz w:val="22"/>
                            </w:rPr>
                            <w:t>А.</w:t>
                          </w:r>
                          <w:r>
                            <w:rPr>
                              <w:color w:val="00467D"/>
                              <w:spacing w:val="-5"/>
                              <w:sz w:val="22"/>
                            </w:rPr>
                            <w:t> </w:t>
                          </w:r>
                          <w:r>
                            <w:rPr>
                              <w:color w:val="00467D"/>
                              <w:sz w:val="22"/>
                            </w:rPr>
                            <w:t>Закирова,</w:t>
                          </w:r>
                          <w:r>
                            <w:rPr>
                              <w:color w:val="00467D"/>
                              <w:spacing w:val="-9"/>
                              <w:sz w:val="22"/>
                            </w:rPr>
                            <w:t> </w:t>
                          </w:r>
                          <w:r>
                            <w:rPr>
                              <w:color w:val="00467D"/>
                              <w:sz w:val="22"/>
                            </w:rPr>
                            <w:t>Н.</w:t>
                          </w:r>
                          <w:r>
                            <w:rPr>
                              <w:color w:val="00467D"/>
                              <w:spacing w:val="-5"/>
                              <w:sz w:val="22"/>
                            </w:rPr>
                            <w:t> </w:t>
                          </w:r>
                          <w:r>
                            <w:rPr>
                              <w:color w:val="00467D"/>
                              <w:sz w:val="22"/>
                            </w:rPr>
                            <w:t>Х.</w:t>
                          </w:r>
                          <w:r>
                            <w:rPr>
                              <w:color w:val="00467D"/>
                              <w:spacing w:val="-7"/>
                              <w:sz w:val="22"/>
                            </w:rPr>
                            <w:t> </w:t>
                          </w:r>
                          <w:r>
                            <w:rPr>
                              <w:color w:val="00467D"/>
                              <w:sz w:val="22"/>
                            </w:rPr>
                            <w:t>Абдрахманов,</w:t>
                          </w:r>
                          <w:r>
                            <w:rPr>
                              <w:color w:val="00467D"/>
                              <w:spacing w:val="-7"/>
                              <w:sz w:val="22"/>
                            </w:rPr>
                            <w:t> </w:t>
                          </w:r>
                          <w:r>
                            <w:rPr>
                              <w:color w:val="00467D"/>
                              <w:sz w:val="22"/>
                            </w:rPr>
                            <w:t>Е.</w:t>
                          </w:r>
                          <w:r>
                            <w:rPr>
                              <w:color w:val="00467D"/>
                              <w:spacing w:val="-5"/>
                              <w:sz w:val="22"/>
                            </w:rPr>
                            <w:t> </w:t>
                          </w:r>
                          <w:r>
                            <w:rPr>
                              <w:color w:val="00467D"/>
                              <w:sz w:val="22"/>
                            </w:rPr>
                            <w:t>И.</w:t>
                          </w:r>
                          <w:r>
                            <w:rPr>
                              <w:color w:val="00467D"/>
                              <w:spacing w:val="-10"/>
                              <w:sz w:val="22"/>
                            </w:rPr>
                            <w:t> </w:t>
                          </w:r>
                          <w:r>
                            <w:rPr>
                              <w:color w:val="00467D"/>
                              <w:sz w:val="22"/>
                            </w:rPr>
                            <w:t>Бахонина,</w:t>
                          </w:r>
                          <w:r>
                            <w:rPr>
                              <w:color w:val="00467D"/>
                              <w:spacing w:val="-7"/>
                              <w:sz w:val="22"/>
                            </w:rPr>
                            <w:t> </w:t>
                          </w:r>
                          <w:r>
                            <w:rPr>
                              <w:color w:val="00467D"/>
                              <w:sz w:val="22"/>
                            </w:rPr>
                            <w:t>Н.</w:t>
                          </w:r>
                          <w:r>
                            <w:rPr>
                              <w:color w:val="00467D"/>
                              <w:spacing w:val="-5"/>
                              <w:sz w:val="22"/>
                            </w:rPr>
                            <w:t> </w:t>
                          </w:r>
                          <w:r>
                            <w:rPr>
                              <w:color w:val="00467D"/>
                              <w:sz w:val="22"/>
                            </w:rPr>
                            <w:t>В.</w:t>
                          </w:r>
                          <w:r>
                            <w:rPr>
                              <w:color w:val="00467D"/>
                              <w:spacing w:val="-7"/>
                              <w:sz w:val="22"/>
                            </w:rPr>
                            <w:t> </w:t>
                          </w:r>
                          <w:r>
                            <w:rPr>
                              <w:color w:val="00467D"/>
                              <w:sz w:val="22"/>
                            </w:rPr>
                            <w:t>Вадулина, К. Р. Идрисова, Ю. Н. Савичева, А. В. Федосов, Р. А. Шаймарданова, Г. М. Шарафутдинова – Уфа: УГНТУ, 2021</w:t>
                          </w:r>
                        </w:p>
                      </w:txbxContent>
                    </wps:txbx>
                    <wps:bodyPr wrap="square" lIns="0" tIns="0" rIns="0" bIns="0" rtlCol="0">
                      <a:noAutofit/>
                    </wps:bodyPr>
                  </wps:wsp>
                </a:graphicData>
              </a:graphic>
            </wp:anchor>
          </w:drawing>
        </mc:Choice>
        <mc:Fallback>
          <w:pict>
            <v:shape style="position:absolute;margin-left:55.639999pt;margin-top:6.202092pt;width:484pt;height:39.7pt;mso-position-horizontal-relative:page;mso-position-vertical-relative:page;z-index:-19935232" type="#_x0000_t202" id="docshape467" filled="false" stroked="false">
              <v:textbox inset="0,0,0,0">
                <w:txbxContent>
                  <w:p>
                    <w:pPr>
                      <w:spacing w:before="11"/>
                      <w:ind w:left="20" w:right="18" w:firstLine="0"/>
                      <w:jc w:val="both"/>
                      <w:rPr>
                        <w:sz w:val="22"/>
                      </w:rPr>
                    </w:pPr>
                    <w:r>
                      <w:rPr>
                        <w:color w:val="00467D"/>
                        <w:sz w:val="22"/>
                      </w:rPr>
                      <w:t>Безопасность</w:t>
                    </w:r>
                    <w:r>
                      <w:rPr>
                        <w:color w:val="00467D"/>
                        <w:spacing w:val="-7"/>
                        <w:sz w:val="22"/>
                      </w:rPr>
                      <w:t> </w:t>
                    </w:r>
                    <w:r>
                      <w:rPr>
                        <w:color w:val="00467D"/>
                        <w:sz w:val="22"/>
                      </w:rPr>
                      <w:t>жизнедеятельности</w:t>
                    </w:r>
                    <w:r>
                      <w:rPr>
                        <w:color w:val="00467D"/>
                        <w:spacing w:val="-8"/>
                        <w:sz w:val="22"/>
                      </w:rPr>
                      <w:t> </w:t>
                    </w:r>
                    <w:r>
                      <w:rPr>
                        <w:color w:val="00467D"/>
                        <w:sz w:val="22"/>
                      </w:rPr>
                      <w:t>/</w:t>
                    </w:r>
                    <w:r>
                      <w:rPr>
                        <w:color w:val="00467D"/>
                        <w:spacing w:val="-4"/>
                        <w:sz w:val="22"/>
                      </w:rPr>
                      <w:t> </w:t>
                    </w:r>
                    <w:r>
                      <w:rPr>
                        <w:color w:val="00467D"/>
                        <w:sz w:val="22"/>
                      </w:rPr>
                      <w:t>З.</w:t>
                    </w:r>
                    <w:r>
                      <w:rPr>
                        <w:color w:val="00467D"/>
                        <w:spacing w:val="-7"/>
                        <w:sz w:val="22"/>
                      </w:rPr>
                      <w:t> </w:t>
                    </w:r>
                    <w:r>
                      <w:rPr>
                        <w:color w:val="00467D"/>
                        <w:sz w:val="22"/>
                      </w:rPr>
                      <w:t>А.</w:t>
                    </w:r>
                    <w:r>
                      <w:rPr>
                        <w:color w:val="00467D"/>
                        <w:spacing w:val="-5"/>
                        <w:sz w:val="22"/>
                      </w:rPr>
                      <w:t> </w:t>
                    </w:r>
                    <w:r>
                      <w:rPr>
                        <w:color w:val="00467D"/>
                        <w:sz w:val="22"/>
                      </w:rPr>
                      <w:t>Закирова,</w:t>
                    </w:r>
                    <w:r>
                      <w:rPr>
                        <w:color w:val="00467D"/>
                        <w:spacing w:val="-9"/>
                        <w:sz w:val="22"/>
                      </w:rPr>
                      <w:t> </w:t>
                    </w:r>
                    <w:r>
                      <w:rPr>
                        <w:color w:val="00467D"/>
                        <w:sz w:val="22"/>
                      </w:rPr>
                      <w:t>Н.</w:t>
                    </w:r>
                    <w:r>
                      <w:rPr>
                        <w:color w:val="00467D"/>
                        <w:spacing w:val="-5"/>
                        <w:sz w:val="22"/>
                      </w:rPr>
                      <w:t> </w:t>
                    </w:r>
                    <w:r>
                      <w:rPr>
                        <w:color w:val="00467D"/>
                        <w:sz w:val="22"/>
                      </w:rPr>
                      <w:t>Х.</w:t>
                    </w:r>
                    <w:r>
                      <w:rPr>
                        <w:color w:val="00467D"/>
                        <w:spacing w:val="-7"/>
                        <w:sz w:val="22"/>
                      </w:rPr>
                      <w:t> </w:t>
                    </w:r>
                    <w:r>
                      <w:rPr>
                        <w:color w:val="00467D"/>
                        <w:sz w:val="22"/>
                      </w:rPr>
                      <w:t>Абдрахманов,</w:t>
                    </w:r>
                    <w:r>
                      <w:rPr>
                        <w:color w:val="00467D"/>
                        <w:spacing w:val="-7"/>
                        <w:sz w:val="22"/>
                      </w:rPr>
                      <w:t> </w:t>
                    </w:r>
                    <w:r>
                      <w:rPr>
                        <w:color w:val="00467D"/>
                        <w:sz w:val="22"/>
                      </w:rPr>
                      <w:t>Е.</w:t>
                    </w:r>
                    <w:r>
                      <w:rPr>
                        <w:color w:val="00467D"/>
                        <w:spacing w:val="-5"/>
                        <w:sz w:val="22"/>
                      </w:rPr>
                      <w:t> </w:t>
                    </w:r>
                    <w:r>
                      <w:rPr>
                        <w:color w:val="00467D"/>
                        <w:sz w:val="22"/>
                      </w:rPr>
                      <w:t>И.</w:t>
                    </w:r>
                    <w:r>
                      <w:rPr>
                        <w:color w:val="00467D"/>
                        <w:spacing w:val="-10"/>
                        <w:sz w:val="22"/>
                      </w:rPr>
                      <w:t> </w:t>
                    </w:r>
                    <w:r>
                      <w:rPr>
                        <w:color w:val="00467D"/>
                        <w:sz w:val="22"/>
                      </w:rPr>
                      <w:t>Бахонина,</w:t>
                    </w:r>
                    <w:r>
                      <w:rPr>
                        <w:color w:val="00467D"/>
                        <w:spacing w:val="-7"/>
                        <w:sz w:val="22"/>
                      </w:rPr>
                      <w:t> </w:t>
                    </w:r>
                    <w:r>
                      <w:rPr>
                        <w:color w:val="00467D"/>
                        <w:sz w:val="22"/>
                      </w:rPr>
                      <w:t>Н.</w:t>
                    </w:r>
                    <w:r>
                      <w:rPr>
                        <w:color w:val="00467D"/>
                        <w:spacing w:val="-5"/>
                        <w:sz w:val="22"/>
                      </w:rPr>
                      <w:t> </w:t>
                    </w:r>
                    <w:r>
                      <w:rPr>
                        <w:color w:val="00467D"/>
                        <w:sz w:val="22"/>
                      </w:rPr>
                      <w:t>В.</w:t>
                    </w:r>
                    <w:r>
                      <w:rPr>
                        <w:color w:val="00467D"/>
                        <w:spacing w:val="-7"/>
                        <w:sz w:val="22"/>
                      </w:rPr>
                      <w:t> </w:t>
                    </w:r>
                    <w:r>
                      <w:rPr>
                        <w:color w:val="00467D"/>
                        <w:sz w:val="22"/>
                      </w:rPr>
                      <w:t>Вадулина, К. Р. Идрисова, Ю. Н. Савичева, А. В. Федосов, Р. А. Шаймарданова, Г. М. Шарафутдинова – Уфа: УГНТУ, 2021</w:t>
                    </w:r>
                  </w:p>
                </w:txbxContent>
              </v:textbox>
              <w10:wrap type="none"/>
            </v:shape>
          </w:pict>
        </mc:Fallback>
      </mc:AlternateContent>
    </w:r>
  </w:p>
</w:hdr>
</file>

<file path=word/header1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firstLine="0"/>
      <w:jc w:val="left"/>
      <w:rPr>
        <w:sz w:val="20"/>
      </w:rPr>
    </w:pPr>
    <w:r>
      <w:rPr/>
      <mc:AlternateContent>
        <mc:Choice Requires="wps">
          <w:drawing>
            <wp:anchor distT="0" distB="0" distL="0" distR="0" allowOverlap="1" layoutInCell="1" locked="0" behindDoc="1" simplePos="0" relativeHeight="483382272">
              <wp:simplePos x="0" y="0"/>
              <wp:positionH relativeFrom="page">
                <wp:posOffset>701040</wp:posOffset>
              </wp:positionH>
              <wp:positionV relativeFrom="page">
                <wp:posOffset>944879</wp:posOffset>
              </wp:positionV>
              <wp:extent cx="6156960" cy="12700"/>
              <wp:effectExtent l="0" t="0" r="0" b="0"/>
              <wp:wrapNone/>
              <wp:docPr id="1323" name="Graphic 1323"/>
              <wp:cNvGraphicFramePr>
                <a:graphicFrameLocks/>
              </wp:cNvGraphicFramePr>
              <a:graphic>
                <a:graphicData uri="http://schemas.microsoft.com/office/word/2010/wordprocessingShape">
                  <wps:wsp>
                    <wps:cNvPr id="1323" name="Graphic 1323"/>
                    <wps:cNvSpPr/>
                    <wps:spPr>
                      <a:xfrm>
                        <a:off x="0" y="0"/>
                        <a:ext cx="6156960" cy="12700"/>
                      </a:xfrm>
                      <a:custGeom>
                        <a:avLst/>
                        <a:gdLst/>
                        <a:ahLst/>
                        <a:cxnLst/>
                        <a:rect l="l" t="t" r="r" b="b"/>
                        <a:pathLst>
                          <a:path w="6156960" h="12700">
                            <a:moveTo>
                              <a:pt x="6156960" y="0"/>
                            </a:moveTo>
                            <a:lnTo>
                              <a:pt x="0" y="0"/>
                            </a:lnTo>
                            <a:lnTo>
                              <a:pt x="0" y="12192"/>
                            </a:lnTo>
                            <a:lnTo>
                              <a:pt x="6156960" y="12192"/>
                            </a:lnTo>
                            <a:lnTo>
                              <a:pt x="6156960" y="0"/>
                            </a:lnTo>
                            <a:close/>
                          </a:path>
                        </a:pathLst>
                      </a:custGeom>
                      <a:solidFill>
                        <a:srgbClr val="00467D"/>
                      </a:solidFill>
                    </wps:spPr>
                    <wps:bodyPr wrap="square" lIns="0" tIns="0" rIns="0" bIns="0" rtlCol="0">
                      <a:prstTxWarp prst="textNoShape">
                        <a:avLst/>
                      </a:prstTxWarp>
                      <a:noAutofit/>
                    </wps:bodyPr>
                  </wps:wsp>
                </a:graphicData>
              </a:graphic>
            </wp:anchor>
          </w:drawing>
        </mc:Choice>
        <mc:Fallback>
          <w:pict>
            <v:rect style="position:absolute;margin-left:55.200001pt;margin-top:74.399986pt;width:484.8pt;height:.96pt;mso-position-horizontal-relative:page;mso-position-vertical-relative:page;z-index:-19934208" id="docshape805" filled="true" fillcolor="#00467d" stroked="false">
              <v:fill type="solid"/>
              <w10:wrap type="none"/>
            </v:rect>
          </w:pict>
        </mc:Fallback>
      </mc:AlternateContent>
    </w:r>
    <w:r>
      <w:rPr/>
      <mc:AlternateContent>
        <mc:Choice Requires="wps">
          <w:drawing>
            <wp:anchor distT="0" distB="0" distL="0" distR="0" allowOverlap="1" layoutInCell="1" locked="0" behindDoc="1" simplePos="0" relativeHeight="483382784">
              <wp:simplePos x="0" y="0"/>
              <wp:positionH relativeFrom="page">
                <wp:posOffset>706627</wp:posOffset>
              </wp:positionH>
              <wp:positionV relativeFrom="page">
                <wp:posOffset>438430</wp:posOffset>
              </wp:positionV>
              <wp:extent cx="6146800" cy="504190"/>
              <wp:effectExtent l="0" t="0" r="0" b="0"/>
              <wp:wrapNone/>
              <wp:docPr id="1324" name="Textbox 1324"/>
              <wp:cNvGraphicFramePr>
                <a:graphicFrameLocks/>
              </wp:cNvGraphicFramePr>
              <a:graphic>
                <a:graphicData uri="http://schemas.microsoft.com/office/word/2010/wordprocessingShape">
                  <wps:wsp>
                    <wps:cNvPr id="1324" name="Textbox 1324"/>
                    <wps:cNvSpPr txBox="1"/>
                    <wps:spPr>
                      <a:xfrm>
                        <a:off x="0" y="0"/>
                        <a:ext cx="6146800" cy="504190"/>
                      </a:xfrm>
                      <a:prstGeom prst="rect">
                        <a:avLst/>
                      </a:prstGeom>
                    </wps:spPr>
                    <wps:txbx>
                      <w:txbxContent>
                        <w:p>
                          <w:pPr>
                            <w:spacing w:before="11"/>
                            <w:ind w:left="20" w:right="18" w:firstLine="0"/>
                            <w:jc w:val="both"/>
                            <w:rPr>
                              <w:sz w:val="22"/>
                            </w:rPr>
                          </w:pPr>
                          <w:r>
                            <w:rPr>
                              <w:color w:val="00467D"/>
                              <w:sz w:val="22"/>
                            </w:rPr>
                            <w:t>Безопасность</w:t>
                          </w:r>
                          <w:r>
                            <w:rPr>
                              <w:color w:val="00467D"/>
                              <w:spacing w:val="-7"/>
                              <w:sz w:val="22"/>
                            </w:rPr>
                            <w:t> </w:t>
                          </w:r>
                          <w:r>
                            <w:rPr>
                              <w:color w:val="00467D"/>
                              <w:sz w:val="22"/>
                            </w:rPr>
                            <w:t>жизнедеятельности</w:t>
                          </w:r>
                          <w:r>
                            <w:rPr>
                              <w:color w:val="00467D"/>
                              <w:spacing w:val="-8"/>
                              <w:sz w:val="22"/>
                            </w:rPr>
                            <w:t> </w:t>
                          </w:r>
                          <w:r>
                            <w:rPr>
                              <w:color w:val="00467D"/>
                              <w:sz w:val="22"/>
                            </w:rPr>
                            <w:t>/</w:t>
                          </w:r>
                          <w:r>
                            <w:rPr>
                              <w:color w:val="00467D"/>
                              <w:spacing w:val="-4"/>
                              <w:sz w:val="22"/>
                            </w:rPr>
                            <w:t> </w:t>
                          </w:r>
                          <w:r>
                            <w:rPr>
                              <w:color w:val="00467D"/>
                              <w:sz w:val="22"/>
                            </w:rPr>
                            <w:t>З.</w:t>
                          </w:r>
                          <w:r>
                            <w:rPr>
                              <w:color w:val="00467D"/>
                              <w:spacing w:val="-7"/>
                              <w:sz w:val="22"/>
                            </w:rPr>
                            <w:t> </w:t>
                          </w:r>
                          <w:r>
                            <w:rPr>
                              <w:color w:val="00467D"/>
                              <w:sz w:val="22"/>
                            </w:rPr>
                            <w:t>А.</w:t>
                          </w:r>
                          <w:r>
                            <w:rPr>
                              <w:color w:val="00467D"/>
                              <w:spacing w:val="-5"/>
                              <w:sz w:val="22"/>
                            </w:rPr>
                            <w:t> </w:t>
                          </w:r>
                          <w:r>
                            <w:rPr>
                              <w:color w:val="00467D"/>
                              <w:sz w:val="22"/>
                            </w:rPr>
                            <w:t>Закирова,</w:t>
                          </w:r>
                          <w:r>
                            <w:rPr>
                              <w:color w:val="00467D"/>
                              <w:spacing w:val="-9"/>
                              <w:sz w:val="22"/>
                            </w:rPr>
                            <w:t> </w:t>
                          </w:r>
                          <w:r>
                            <w:rPr>
                              <w:color w:val="00467D"/>
                              <w:sz w:val="22"/>
                            </w:rPr>
                            <w:t>Н.</w:t>
                          </w:r>
                          <w:r>
                            <w:rPr>
                              <w:color w:val="00467D"/>
                              <w:spacing w:val="-5"/>
                              <w:sz w:val="22"/>
                            </w:rPr>
                            <w:t> </w:t>
                          </w:r>
                          <w:r>
                            <w:rPr>
                              <w:color w:val="00467D"/>
                              <w:sz w:val="22"/>
                            </w:rPr>
                            <w:t>Х.</w:t>
                          </w:r>
                          <w:r>
                            <w:rPr>
                              <w:color w:val="00467D"/>
                              <w:spacing w:val="-7"/>
                              <w:sz w:val="22"/>
                            </w:rPr>
                            <w:t> </w:t>
                          </w:r>
                          <w:r>
                            <w:rPr>
                              <w:color w:val="00467D"/>
                              <w:sz w:val="22"/>
                            </w:rPr>
                            <w:t>Абдрахманов,</w:t>
                          </w:r>
                          <w:r>
                            <w:rPr>
                              <w:color w:val="00467D"/>
                              <w:spacing w:val="-7"/>
                              <w:sz w:val="22"/>
                            </w:rPr>
                            <w:t> </w:t>
                          </w:r>
                          <w:r>
                            <w:rPr>
                              <w:color w:val="00467D"/>
                              <w:sz w:val="22"/>
                            </w:rPr>
                            <w:t>Е.</w:t>
                          </w:r>
                          <w:r>
                            <w:rPr>
                              <w:color w:val="00467D"/>
                              <w:spacing w:val="-5"/>
                              <w:sz w:val="22"/>
                            </w:rPr>
                            <w:t> </w:t>
                          </w:r>
                          <w:r>
                            <w:rPr>
                              <w:color w:val="00467D"/>
                              <w:sz w:val="22"/>
                            </w:rPr>
                            <w:t>И.</w:t>
                          </w:r>
                          <w:r>
                            <w:rPr>
                              <w:color w:val="00467D"/>
                              <w:spacing w:val="-10"/>
                              <w:sz w:val="22"/>
                            </w:rPr>
                            <w:t> </w:t>
                          </w:r>
                          <w:r>
                            <w:rPr>
                              <w:color w:val="00467D"/>
                              <w:sz w:val="22"/>
                            </w:rPr>
                            <w:t>Бахонина,</w:t>
                          </w:r>
                          <w:r>
                            <w:rPr>
                              <w:color w:val="00467D"/>
                              <w:spacing w:val="-7"/>
                              <w:sz w:val="22"/>
                            </w:rPr>
                            <w:t> </w:t>
                          </w:r>
                          <w:r>
                            <w:rPr>
                              <w:color w:val="00467D"/>
                              <w:sz w:val="22"/>
                            </w:rPr>
                            <w:t>Н.</w:t>
                          </w:r>
                          <w:r>
                            <w:rPr>
                              <w:color w:val="00467D"/>
                              <w:spacing w:val="-5"/>
                              <w:sz w:val="22"/>
                            </w:rPr>
                            <w:t> </w:t>
                          </w:r>
                          <w:r>
                            <w:rPr>
                              <w:color w:val="00467D"/>
                              <w:sz w:val="22"/>
                            </w:rPr>
                            <w:t>В.</w:t>
                          </w:r>
                          <w:r>
                            <w:rPr>
                              <w:color w:val="00467D"/>
                              <w:spacing w:val="-7"/>
                              <w:sz w:val="22"/>
                            </w:rPr>
                            <w:t> </w:t>
                          </w:r>
                          <w:r>
                            <w:rPr>
                              <w:color w:val="00467D"/>
                              <w:sz w:val="22"/>
                            </w:rPr>
                            <w:t>Вадулина, К. Р. Идрисова, Ю. Н. Савичева, А. В. Федосов, Р. А. Шаймарданова, Г. М. Шарафутдинова – Уфа: УГНТУ, 2021</w:t>
                          </w:r>
                        </w:p>
                      </w:txbxContent>
                    </wps:txbx>
                    <wps:bodyPr wrap="square" lIns="0" tIns="0" rIns="0" bIns="0" rtlCol="0">
                      <a:noAutofit/>
                    </wps:bodyPr>
                  </wps:wsp>
                </a:graphicData>
              </a:graphic>
            </wp:anchor>
          </w:drawing>
        </mc:Choice>
        <mc:Fallback>
          <w:pict>
            <v:shape style="position:absolute;margin-left:55.639999pt;margin-top:34.522091pt;width:484pt;height:39.7pt;mso-position-horizontal-relative:page;mso-position-vertical-relative:page;z-index:-19933696" type="#_x0000_t202" id="docshape806" filled="false" stroked="false">
              <v:textbox inset="0,0,0,0">
                <w:txbxContent>
                  <w:p>
                    <w:pPr>
                      <w:spacing w:before="11"/>
                      <w:ind w:left="20" w:right="18" w:firstLine="0"/>
                      <w:jc w:val="both"/>
                      <w:rPr>
                        <w:sz w:val="22"/>
                      </w:rPr>
                    </w:pPr>
                    <w:r>
                      <w:rPr>
                        <w:color w:val="00467D"/>
                        <w:sz w:val="22"/>
                      </w:rPr>
                      <w:t>Безопасность</w:t>
                    </w:r>
                    <w:r>
                      <w:rPr>
                        <w:color w:val="00467D"/>
                        <w:spacing w:val="-7"/>
                        <w:sz w:val="22"/>
                      </w:rPr>
                      <w:t> </w:t>
                    </w:r>
                    <w:r>
                      <w:rPr>
                        <w:color w:val="00467D"/>
                        <w:sz w:val="22"/>
                      </w:rPr>
                      <w:t>жизнедеятельности</w:t>
                    </w:r>
                    <w:r>
                      <w:rPr>
                        <w:color w:val="00467D"/>
                        <w:spacing w:val="-8"/>
                        <w:sz w:val="22"/>
                      </w:rPr>
                      <w:t> </w:t>
                    </w:r>
                    <w:r>
                      <w:rPr>
                        <w:color w:val="00467D"/>
                        <w:sz w:val="22"/>
                      </w:rPr>
                      <w:t>/</w:t>
                    </w:r>
                    <w:r>
                      <w:rPr>
                        <w:color w:val="00467D"/>
                        <w:spacing w:val="-4"/>
                        <w:sz w:val="22"/>
                      </w:rPr>
                      <w:t> </w:t>
                    </w:r>
                    <w:r>
                      <w:rPr>
                        <w:color w:val="00467D"/>
                        <w:sz w:val="22"/>
                      </w:rPr>
                      <w:t>З.</w:t>
                    </w:r>
                    <w:r>
                      <w:rPr>
                        <w:color w:val="00467D"/>
                        <w:spacing w:val="-7"/>
                        <w:sz w:val="22"/>
                      </w:rPr>
                      <w:t> </w:t>
                    </w:r>
                    <w:r>
                      <w:rPr>
                        <w:color w:val="00467D"/>
                        <w:sz w:val="22"/>
                      </w:rPr>
                      <w:t>А.</w:t>
                    </w:r>
                    <w:r>
                      <w:rPr>
                        <w:color w:val="00467D"/>
                        <w:spacing w:val="-5"/>
                        <w:sz w:val="22"/>
                      </w:rPr>
                      <w:t> </w:t>
                    </w:r>
                    <w:r>
                      <w:rPr>
                        <w:color w:val="00467D"/>
                        <w:sz w:val="22"/>
                      </w:rPr>
                      <w:t>Закирова,</w:t>
                    </w:r>
                    <w:r>
                      <w:rPr>
                        <w:color w:val="00467D"/>
                        <w:spacing w:val="-9"/>
                        <w:sz w:val="22"/>
                      </w:rPr>
                      <w:t> </w:t>
                    </w:r>
                    <w:r>
                      <w:rPr>
                        <w:color w:val="00467D"/>
                        <w:sz w:val="22"/>
                      </w:rPr>
                      <w:t>Н.</w:t>
                    </w:r>
                    <w:r>
                      <w:rPr>
                        <w:color w:val="00467D"/>
                        <w:spacing w:val="-5"/>
                        <w:sz w:val="22"/>
                      </w:rPr>
                      <w:t> </w:t>
                    </w:r>
                    <w:r>
                      <w:rPr>
                        <w:color w:val="00467D"/>
                        <w:sz w:val="22"/>
                      </w:rPr>
                      <w:t>Х.</w:t>
                    </w:r>
                    <w:r>
                      <w:rPr>
                        <w:color w:val="00467D"/>
                        <w:spacing w:val="-7"/>
                        <w:sz w:val="22"/>
                      </w:rPr>
                      <w:t> </w:t>
                    </w:r>
                    <w:r>
                      <w:rPr>
                        <w:color w:val="00467D"/>
                        <w:sz w:val="22"/>
                      </w:rPr>
                      <w:t>Абдрахманов,</w:t>
                    </w:r>
                    <w:r>
                      <w:rPr>
                        <w:color w:val="00467D"/>
                        <w:spacing w:val="-7"/>
                        <w:sz w:val="22"/>
                      </w:rPr>
                      <w:t> </w:t>
                    </w:r>
                    <w:r>
                      <w:rPr>
                        <w:color w:val="00467D"/>
                        <w:sz w:val="22"/>
                      </w:rPr>
                      <w:t>Е.</w:t>
                    </w:r>
                    <w:r>
                      <w:rPr>
                        <w:color w:val="00467D"/>
                        <w:spacing w:val="-5"/>
                        <w:sz w:val="22"/>
                      </w:rPr>
                      <w:t> </w:t>
                    </w:r>
                    <w:r>
                      <w:rPr>
                        <w:color w:val="00467D"/>
                        <w:sz w:val="22"/>
                      </w:rPr>
                      <w:t>И.</w:t>
                    </w:r>
                    <w:r>
                      <w:rPr>
                        <w:color w:val="00467D"/>
                        <w:spacing w:val="-10"/>
                        <w:sz w:val="22"/>
                      </w:rPr>
                      <w:t> </w:t>
                    </w:r>
                    <w:r>
                      <w:rPr>
                        <w:color w:val="00467D"/>
                        <w:sz w:val="22"/>
                      </w:rPr>
                      <w:t>Бахонина,</w:t>
                    </w:r>
                    <w:r>
                      <w:rPr>
                        <w:color w:val="00467D"/>
                        <w:spacing w:val="-7"/>
                        <w:sz w:val="22"/>
                      </w:rPr>
                      <w:t> </w:t>
                    </w:r>
                    <w:r>
                      <w:rPr>
                        <w:color w:val="00467D"/>
                        <w:sz w:val="22"/>
                      </w:rPr>
                      <w:t>Н.</w:t>
                    </w:r>
                    <w:r>
                      <w:rPr>
                        <w:color w:val="00467D"/>
                        <w:spacing w:val="-5"/>
                        <w:sz w:val="22"/>
                      </w:rPr>
                      <w:t> </w:t>
                    </w:r>
                    <w:r>
                      <w:rPr>
                        <w:color w:val="00467D"/>
                        <w:sz w:val="22"/>
                      </w:rPr>
                      <w:t>В.</w:t>
                    </w:r>
                    <w:r>
                      <w:rPr>
                        <w:color w:val="00467D"/>
                        <w:spacing w:val="-7"/>
                        <w:sz w:val="22"/>
                      </w:rPr>
                      <w:t> </w:t>
                    </w:r>
                    <w:r>
                      <w:rPr>
                        <w:color w:val="00467D"/>
                        <w:sz w:val="22"/>
                      </w:rPr>
                      <w:t>Вадулина, К. Р. Идрисова, Ю. Н. Савичева, А. В. Федосов, Р. А. Шаймарданова, Г. М. Шарафутдинова – Уфа: УГНТУ, 2021</w:t>
                    </w:r>
                  </w:p>
                </w:txbxContent>
              </v:textbox>
              <w10:wrap type="none"/>
            </v:shape>
          </w:pict>
        </mc:Fallback>
      </mc:AlternateContent>
    </w:r>
  </w:p>
</w:hdr>
</file>

<file path=word/header1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firstLine="0"/>
      <w:jc w:val="left"/>
      <w:rPr>
        <w:sz w:val="20"/>
      </w:rPr>
    </w:pPr>
    <w:r>
      <w:rPr/>
      <mc:AlternateContent>
        <mc:Choice Requires="wps">
          <w:drawing>
            <wp:anchor distT="0" distB="0" distL="0" distR="0" allowOverlap="1" layoutInCell="1" locked="0" behindDoc="1" simplePos="0" relativeHeight="483383808">
              <wp:simplePos x="0" y="0"/>
              <wp:positionH relativeFrom="page">
                <wp:posOffset>706627</wp:posOffset>
              </wp:positionH>
              <wp:positionV relativeFrom="page">
                <wp:posOffset>438430</wp:posOffset>
              </wp:positionV>
              <wp:extent cx="6146800" cy="504190"/>
              <wp:effectExtent l="0" t="0" r="0" b="0"/>
              <wp:wrapNone/>
              <wp:docPr id="1456" name="Textbox 1456"/>
              <wp:cNvGraphicFramePr>
                <a:graphicFrameLocks/>
              </wp:cNvGraphicFramePr>
              <a:graphic>
                <a:graphicData uri="http://schemas.microsoft.com/office/word/2010/wordprocessingShape">
                  <wps:wsp>
                    <wps:cNvPr id="1456" name="Textbox 1456"/>
                    <wps:cNvSpPr txBox="1"/>
                    <wps:spPr>
                      <a:xfrm>
                        <a:off x="0" y="0"/>
                        <a:ext cx="6146800" cy="504190"/>
                      </a:xfrm>
                      <a:prstGeom prst="rect">
                        <a:avLst/>
                      </a:prstGeom>
                    </wps:spPr>
                    <wps:txbx>
                      <w:txbxContent>
                        <w:p>
                          <w:pPr>
                            <w:spacing w:before="11"/>
                            <w:ind w:left="20" w:right="18" w:firstLine="0"/>
                            <w:jc w:val="both"/>
                            <w:rPr>
                              <w:sz w:val="22"/>
                            </w:rPr>
                          </w:pPr>
                          <w:r>
                            <w:rPr>
                              <w:color w:val="00467D"/>
                              <w:sz w:val="22"/>
                            </w:rPr>
                            <w:t>Безопасность</w:t>
                          </w:r>
                          <w:r>
                            <w:rPr>
                              <w:color w:val="00467D"/>
                              <w:spacing w:val="-7"/>
                              <w:sz w:val="22"/>
                            </w:rPr>
                            <w:t> </w:t>
                          </w:r>
                          <w:r>
                            <w:rPr>
                              <w:color w:val="00467D"/>
                              <w:sz w:val="22"/>
                            </w:rPr>
                            <w:t>жизнедеятельности</w:t>
                          </w:r>
                          <w:r>
                            <w:rPr>
                              <w:color w:val="00467D"/>
                              <w:spacing w:val="-8"/>
                              <w:sz w:val="22"/>
                            </w:rPr>
                            <w:t> </w:t>
                          </w:r>
                          <w:r>
                            <w:rPr>
                              <w:color w:val="00467D"/>
                              <w:sz w:val="22"/>
                            </w:rPr>
                            <w:t>/</w:t>
                          </w:r>
                          <w:r>
                            <w:rPr>
                              <w:color w:val="00467D"/>
                              <w:spacing w:val="-4"/>
                              <w:sz w:val="22"/>
                            </w:rPr>
                            <w:t> </w:t>
                          </w:r>
                          <w:r>
                            <w:rPr>
                              <w:color w:val="00467D"/>
                              <w:sz w:val="22"/>
                            </w:rPr>
                            <w:t>З.</w:t>
                          </w:r>
                          <w:r>
                            <w:rPr>
                              <w:color w:val="00467D"/>
                              <w:spacing w:val="-7"/>
                              <w:sz w:val="22"/>
                            </w:rPr>
                            <w:t> </w:t>
                          </w:r>
                          <w:r>
                            <w:rPr>
                              <w:color w:val="00467D"/>
                              <w:sz w:val="22"/>
                            </w:rPr>
                            <w:t>А.</w:t>
                          </w:r>
                          <w:r>
                            <w:rPr>
                              <w:color w:val="00467D"/>
                              <w:spacing w:val="-5"/>
                              <w:sz w:val="22"/>
                            </w:rPr>
                            <w:t> </w:t>
                          </w:r>
                          <w:r>
                            <w:rPr>
                              <w:color w:val="00467D"/>
                              <w:sz w:val="22"/>
                            </w:rPr>
                            <w:t>Закирова,</w:t>
                          </w:r>
                          <w:r>
                            <w:rPr>
                              <w:color w:val="00467D"/>
                              <w:spacing w:val="-9"/>
                              <w:sz w:val="22"/>
                            </w:rPr>
                            <w:t> </w:t>
                          </w:r>
                          <w:r>
                            <w:rPr>
                              <w:color w:val="00467D"/>
                              <w:sz w:val="22"/>
                            </w:rPr>
                            <w:t>Н.</w:t>
                          </w:r>
                          <w:r>
                            <w:rPr>
                              <w:color w:val="00467D"/>
                              <w:spacing w:val="-5"/>
                              <w:sz w:val="22"/>
                            </w:rPr>
                            <w:t> </w:t>
                          </w:r>
                          <w:r>
                            <w:rPr>
                              <w:color w:val="00467D"/>
                              <w:sz w:val="22"/>
                            </w:rPr>
                            <w:t>Х.</w:t>
                          </w:r>
                          <w:r>
                            <w:rPr>
                              <w:color w:val="00467D"/>
                              <w:spacing w:val="-7"/>
                              <w:sz w:val="22"/>
                            </w:rPr>
                            <w:t> </w:t>
                          </w:r>
                          <w:r>
                            <w:rPr>
                              <w:color w:val="00467D"/>
                              <w:sz w:val="22"/>
                            </w:rPr>
                            <w:t>Абдрахманов,</w:t>
                          </w:r>
                          <w:r>
                            <w:rPr>
                              <w:color w:val="00467D"/>
                              <w:spacing w:val="-7"/>
                              <w:sz w:val="22"/>
                            </w:rPr>
                            <w:t> </w:t>
                          </w:r>
                          <w:r>
                            <w:rPr>
                              <w:color w:val="00467D"/>
                              <w:sz w:val="22"/>
                            </w:rPr>
                            <w:t>Е.</w:t>
                          </w:r>
                          <w:r>
                            <w:rPr>
                              <w:color w:val="00467D"/>
                              <w:spacing w:val="-5"/>
                              <w:sz w:val="22"/>
                            </w:rPr>
                            <w:t> </w:t>
                          </w:r>
                          <w:r>
                            <w:rPr>
                              <w:color w:val="00467D"/>
                              <w:sz w:val="22"/>
                            </w:rPr>
                            <w:t>И.</w:t>
                          </w:r>
                          <w:r>
                            <w:rPr>
                              <w:color w:val="00467D"/>
                              <w:spacing w:val="-10"/>
                              <w:sz w:val="22"/>
                            </w:rPr>
                            <w:t> </w:t>
                          </w:r>
                          <w:r>
                            <w:rPr>
                              <w:color w:val="00467D"/>
                              <w:sz w:val="22"/>
                            </w:rPr>
                            <w:t>Бахонина,</w:t>
                          </w:r>
                          <w:r>
                            <w:rPr>
                              <w:color w:val="00467D"/>
                              <w:spacing w:val="-7"/>
                              <w:sz w:val="22"/>
                            </w:rPr>
                            <w:t> </w:t>
                          </w:r>
                          <w:r>
                            <w:rPr>
                              <w:color w:val="00467D"/>
                              <w:sz w:val="22"/>
                            </w:rPr>
                            <w:t>Н.</w:t>
                          </w:r>
                          <w:r>
                            <w:rPr>
                              <w:color w:val="00467D"/>
                              <w:spacing w:val="-5"/>
                              <w:sz w:val="22"/>
                            </w:rPr>
                            <w:t> </w:t>
                          </w:r>
                          <w:r>
                            <w:rPr>
                              <w:color w:val="00467D"/>
                              <w:sz w:val="22"/>
                            </w:rPr>
                            <w:t>В.</w:t>
                          </w:r>
                          <w:r>
                            <w:rPr>
                              <w:color w:val="00467D"/>
                              <w:spacing w:val="-7"/>
                              <w:sz w:val="22"/>
                            </w:rPr>
                            <w:t> </w:t>
                          </w:r>
                          <w:r>
                            <w:rPr>
                              <w:color w:val="00467D"/>
                              <w:sz w:val="22"/>
                            </w:rPr>
                            <w:t>Вадулина, К. Р. Идрисова, Ю. Н. Савичева, А. В. Федосов, Р. А. Шаймарданова, Г. М. Шарафутдинова – Уфа: УГНТУ, 2021</w:t>
                          </w:r>
                        </w:p>
                      </w:txbxContent>
                    </wps:txbx>
                    <wps:bodyPr wrap="square" lIns="0" tIns="0" rIns="0" bIns="0" rtlCol="0">
                      <a:noAutofit/>
                    </wps:bodyPr>
                  </wps:wsp>
                </a:graphicData>
              </a:graphic>
            </wp:anchor>
          </w:drawing>
        </mc:Choice>
        <mc:Fallback>
          <w:pict>
            <v:shape style="position:absolute;margin-left:55.639999pt;margin-top:34.522091pt;width:484pt;height:39.7pt;mso-position-horizontal-relative:page;mso-position-vertical-relative:page;z-index:-19932672" type="#_x0000_t202" id="docshape931" filled="false" stroked="false">
              <v:textbox inset="0,0,0,0">
                <w:txbxContent>
                  <w:p>
                    <w:pPr>
                      <w:spacing w:before="11"/>
                      <w:ind w:left="20" w:right="18" w:firstLine="0"/>
                      <w:jc w:val="both"/>
                      <w:rPr>
                        <w:sz w:val="22"/>
                      </w:rPr>
                    </w:pPr>
                    <w:r>
                      <w:rPr>
                        <w:color w:val="00467D"/>
                        <w:sz w:val="22"/>
                      </w:rPr>
                      <w:t>Безопасность</w:t>
                    </w:r>
                    <w:r>
                      <w:rPr>
                        <w:color w:val="00467D"/>
                        <w:spacing w:val="-7"/>
                        <w:sz w:val="22"/>
                      </w:rPr>
                      <w:t> </w:t>
                    </w:r>
                    <w:r>
                      <w:rPr>
                        <w:color w:val="00467D"/>
                        <w:sz w:val="22"/>
                      </w:rPr>
                      <w:t>жизнедеятельности</w:t>
                    </w:r>
                    <w:r>
                      <w:rPr>
                        <w:color w:val="00467D"/>
                        <w:spacing w:val="-8"/>
                        <w:sz w:val="22"/>
                      </w:rPr>
                      <w:t> </w:t>
                    </w:r>
                    <w:r>
                      <w:rPr>
                        <w:color w:val="00467D"/>
                        <w:sz w:val="22"/>
                      </w:rPr>
                      <w:t>/</w:t>
                    </w:r>
                    <w:r>
                      <w:rPr>
                        <w:color w:val="00467D"/>
                        <w:spacing w:val="-4"/>
                        <w:sz w:val="22"/>
                      </w:rPr>
                      <w:t> </w:t>
                    </w:r>
                    <w:r>
                      <w:rPr>
                        <w:color w:val="00467D"/>
                        <w:sz w:val="22"/>
                      </w:rPr>
                      <w:t>З.</w:t>
                    </w:r>
                    <w:r>
                      <w:rPr>
                        <w:color w:val="00467D"/>
                        <w:spacing w:val="-7"/>
                        <w:sz w:val="22"/>
                      </w:rPr>
                      <w:t> </w:t>
                    </w:r>
                    <w:r>
                      <w:rPr>
                        <w:color w:val="00467D"/>
                        <w:sz w:val="22"/>
                      </w:rPr>
                      <w:t>А.</w:t>
                    </w:r>
                    <w:r>
                      <w:rPr>
                        <w:color w:val="00467D"/>
                        <w:spacing w:val="-5"/>
                        <w:sz w:val="22"/>
                      </w:rPr>
                      <w:t> </w:t>
                    </w:r>
                    <w:r>
                      <w:rPr>
                        <w:color w:val="00467D"/>
                        <w:sz w:val="22"/>
                      </w:rPr>
                      <w:t>Закирова,</w:t>
                    </w:r>
                    <w:r>
                      <w:rPr>
                        <w:color w:val="00467D"/>
                        <w:spacing w:val="-9"/>
                        <w:sz w:val="22"/>
                      </w:rPr>
                      <w:t> </w:t>
                    </w:r>
                    <w:r>
                      <w:rPr>
                        <w:color w:val="00467D"/>
                        <w:sz w:val="22"/>
                      </w:rPr>
                      <w:t>Н.</w:t>
                    </w:r>
                    <w:r>
                      <w:rPr>
                        <w:color w:val="00467D"/>
                        <w:spacing w:val="-5"/>
                        <w:sz w:val="22"/>
                      </w:rPr>
                      <w:t> </w:t>
                    </w:r>
                    <w:r>
                      <w:rPr>
                        <w:color w:val="00467D"/>
                        <w:sz w:val="22"/>
                      </w:rPr>
                      <w:t>Х.</w:t>
                    </w:r>
                    <w:r>
                      <w:rPr>
                        <w:color w:val="00467D"/>
                        <w:spacing w:val="-7"/>
                        <w:sz w:val="22"/>
                      </w:rPr>
                      <w:t> </w:t>
                    </w:r>
                    <w:r>
                      <w:rPr>
                        <w:color w:val="00467D"/>
                        <w:sz w:val="22"/>
                      </w:rPr>
                      <w:t>Абдрахманов,</w:t>
                    </w:r>
                    <w:r>
                      <w:rPr>
                        <w:color w:val="00467D"/>
                        <w:spacing w:val="-7"/>
                        <w:sz w:val="22"/>
                      </w:rPr>
                      <w:t> </w:t>
                    </w:r>
                    <w:r>
                      <w:rPr>
                        <w:color w:val="00467D"/>
                        <w:sz w:val="22"/>
                      </w:rPr>
                      <w:t>Е.</w:t>
                    </w:r>
                    <w:r>
                      <w:rPr>
                        <w:color w:val="00467D"/>
                        <w:spacing w:val="-5"/>
                        <w:sz w:val="22"/>
                      </w:rPr>
                      <w:t> </w:t>
                    </w:r>
                    <w:r>
                      <w:rPr>
                        <w:color w:val="00467D"/>
                        <w:sz w:val="22"/>
                      </w:rPr>
                      <w:t>И.</w:t>
                    </w:r>
                    <w:r>
                      <w:rPr>
                        <w:color w:val="00467D"/>
                        <w:spacing w:val="-10"/>
                        <w:sz w:val="22"/>
                      </w:rPr>
                      <w:t> </w:t>
                    </w:r>
                    <w:r>
                      <w:rPr>
                        <w:color w:val="00467D"/>
                        <w:sz w:val="22"/>
                      </w:rPr>
                      <w:t>Бахонина,</w:t>
                    </w:r>
                    <w:r>
                      <w:rPr>
                        <w:color w:val="00467D"/>
                        <w:spacing w:val="-7"/>
                        <w:sz w:val="22"/>
                      </w:rPr>
                      <w:t> </w:t>
                    </w:r>
                    <w:r>
                      <w:rPr>
                        <w:color w:val="00467D"/>
                        <w:sz w:val="22"/>
                      </w:rPr>
                      <w:t>Н.</w:t>
                    </w:r>
                    <w:r>
                      <w:rPr>
                        <w:color w:val="00467D"/>
                        <w:spacing w:val="-5"/>
                        <w:sz w:val="22"/>
                      </w:rPr>
                      <w:t> </w:t>
                    </w:r>
                    <w:r>
                      <w:rPr>
                        <w:color w:val="00467D"/>
                        <w:sz w:val="22"/>
                      </w:rPr>
                      <w:t>В.</w:t>
                    </w:r>
                    <w:r>
                      <w:rPr>
                        <w:color w:val="00467D"/>
                        <w:spacing w:val="-7"/>
                        <w:sz w:val="22"/>
                      </w:rPr>
                      <w:t> </w:t>
                    </w:r>
                    <w:r>
                      <w:rPr>
                        <w:color w:val="00467D"/>
                        <w:sz w:val="22"/>
                      </w:rPr>
                      <w:t>Вадулина, К. Р. Идрисова, Ю. Н. Савичева, А. В. Федосов, Р. А. Шаймарданова, Г. М. Шарафутдинова – Уфа: УГНТУ, 2021</w:t>
                    </w:r>
                  </w:p>
                </w:txbxContent>
              </v:textbox>
              <w10:wrap type="none"/>
            </v:shape>
          </w:pict>
        </mc:Fallback>
      </mc:AlternateContent>
    </w:r>
  </w:p>
</w:hdr>
</file>

<file path=word/header1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firstLine="0"/>
      <w:jc w:val="left"/>
      <w:rPr>
        <w:sz w:val="20"/>
      </w:rPr>
    </w:pPr>
    <w:r>
      <w:rPr/>
      <mc:AlternateContent>
        <mc:Choice Requires="wps">
          <w:drawing>
            <wp:anchor distT="0" distB="0" distL="0" distR="0" allowOverlap="1" layoutInCell="1" locked="0" behindDoc="1" simplePos="0" relativeHeight="483384832">
              <wp:simplePos x="0" y="0"/>
              <wp:positionH relativeFrom="page">
                <wp:posOffset>701040</wp:posOffset>
              </wp:positionH>
              <wp:positionV relativeFrom="page">
                <wp:posOffset>944879</wp:posOffset>
              </wp:positionV>
              <wp:extent cx="6156960" cy="12700"/>
              <wp:effectExtent l="0" t="0" r="0" b="0"/>
              <wp:wrapNone/>
              <wp:docPr id="1460" name="Graphic 1460"/>
              <wp:cNvGraphicFramePr>
                <a:graphicFrameLocks/>
              </wp:cNvGraphicFramePr>
              <a:graphic>
                <a:graphicData uri="http://schemas.microsoft.com/office/word/2010/wordprocessingShape">
                  <wps:wsp>
                    <wps:cNvPr id="1460" name="Graphic 1460"/>
                    <wps:cNvSpPr/>
                    <wps:spPr>
                      <a:xfrm>
                        <a:off x="0" y="0"/>
                        <a:ext cx="6156960" cy="12700"/>
                      </a:xfrm>
                      <a:custGeom>
                        <a:avLst/>
                        <a:gdLst/>
                        <a:ahLst/>
                        <a:cxnLst/>
                        <a:rect l="l" t="t" r="r" b="b"/>
                        <a:pathLst>
                          <a:path w="6156960" h="12700">
                            <a:moveTo>
                              <a:pt x="6156960" y="0"/>
                            </a:moveTo>
                            <a:lnTo>
                              <a:pt x="0" y="0"/>
                            </a:lnTo>
                            <a:lnTo>
                              <a:pt x="0" y="12192"/>
                            </a:lnTo>
                            <a:lnTo>
                              <a:pt x="6156960" y="12192"/>
                            </a:lnTo>
                            <a:lnTo>
                              <a:pt x="6156960" y="0"/>
                            </a:lnTo>
                            <a:close/>
                          </a:path>
                        </a:pathLst>
                      </a:custGeom>
                      <a:solidFill>
                        <a:srgbClr val="00467D"/>
                      </a:solidFill>
                    </wps:spPr>
                    <wps:bodyPr wrap="square" lIns="0" tIns="0" rIns="0" bIns="0" rtlCol="0">
                      <a:prstTxWarp prst="textNoShape">
                        <a:avLst/>
                      </a:prstTxWarp>
                      <a:noAutofit/>
                    </wps:bodyPr>
                  </wps:wsp>
                </a:graphicData>
              </a:graphic>
            </wp:anchor>
          </w:drawing>
        </mc:Choice>
        <mc:Fallback>
          <w:pict>
            <v:rect style="position:absolute;margin-left:55.200001pt;margin-top:74.399986pt;width:484.8pt;height:.96pt;mso-position-horizontal-relative:page;mso-position-vertical-relative:page;z-index:-19931648" id="docshape935" filled="true" fillcolor="#00467d" stroked="false">
              <v:fill type="solid"/>
              <w10:wrap type="none"/>
            </v:rect>
          </w:pict>
        </mc:Fallback>
      </mc:AlternateContent>
    </w:r>
    <w:r>
      <w:rPr/>
      <mc:AlternateContent>
        <mc:Choice Requires="wps">
          <w:drawing>
            <wp:anchor distT="0" distB="0" distL="0" distR="0" allowOverlap="1" layoutInCell="1" locked="0" behindDoc="1" simplePos="0" relativeHeight="483385344">
              <wp:simplePos x="0" y="0"/>
              <wp:positionH relativeFrom="page">
                <wp:posOffset>706627</wp:posOffset>
              </wp:positionH>
              <wp:positionV relativeFrom="page">
                <wp:posOffset>438430</wp:posOffset>
              </wp:positionV>
              <wp:extent cx="6146800" cy="504190"/>
              <wp:effectExtent l="0" t="0" r="0" b="0"/>
              <wp:wrapNone/>
              <wp:docPr id="1461" name="Textbox 1461"/>
              <wp:cNvGraphicFramePr>
                <a:graphicFrameLocks/>
              </wp:cNvGraphicFramePr>
              <a:graphic>
                <a:graphicData uri="http://schemas.microsoft.com/office/word/2010/wordprocessingShape">
                  <wps:wsp>
                    <wps:cNvPr id="1461" name="Textbox 1461"/>
                    <wps:cNvSpPr txBox="1"/>
                    <wps:spPr>
                      <a:xfrm>
                        <a:off x="0" y="0"/>
                        <a:ext cx="6146800" cy="504190"/>
                      </a:xfrm>
                      <a:prstGeom prst="rect">
                        <a:avLst/>
                      </a:prstGeom>
                    </wps:spPr>
                    <wps:txbx>
                      <w:txbxContent>
                        <w:p>
                          <w:pPr>
                            <w:spacing w:before="11"/>
                            <w:ind w:left="20" w:right="18" w:firstLine="0"/>
                            <w:jc w:val="both"/>
                            <w:rPr>
                              <w:sz w:val="22"/>
                            </w:rPr>
                          </w:pPr>
                          <w:r>
                            <w:rPr>
                              <w:color w:val="00467D"/>
                              <w:sz w:val="22"/>
                            </w:rPr>
                            <w:t>Безопасность</w:t>
                          </w:r>
                          <w:r>
                            <w:rPr>
                              <w:color w:val="00467D"/>
                              <w:spacing w:val="-7"/>
                              <w:sz w:val="22"/>
                            </w:rPr>
                            <w:t> </w:t>
                          </w:r>
                          <w:r>
                            <w:rPr>
                              <w:color w:val="00467D"/>
                              <w:sz w:val="22"/>
                            </w:rPr>
                            <w:t>жизнедеятельности</w:t>
                          </w:r>
                          <w:r>
                            <w:rPr>
                              <w:color w:val="00467D"/>
                              <w:spacing w:val="-8"/>
                              <w:sz w:val="22"/>
                            </w:rPr>
                            <w:t> </w:t>
                          </w:r>
                          <w:r>
                            <w:rPr>
                              <w:color w:val="00467D"/>
                              <w:sz w:val="22"/>
                            </w:rPr>
                            <w:t>/</w:t>
                          </w:r>
                          <w:r>
                            <w:rPr>
                              <w:color w:val="00467D"/>
                              <w:spacing w:val="-4"/>
                              <w:sz w:val="22"/>
                            </w:rPr>
                            <w:t> </w:t>
                          </w:r>
                          <w:r>
                            <w:rPr>
                              <w:color w:val="00467D"/>
                              <w:sz w:val="22"/>
                            </w:rPr>
                            <w:t>З.</w:t>
                          </w:r>
                          <w:r>
                            <w:rPr>
                              <w:color w:val="00467D"/>
                              <w:spacing w:val="-7"/>
                              <w:sz w:val="22"/>
                            </w:rPr>
                            <w:t> </w:t>
                          </w:r>
                          <w:r>
                            <w:rPr>
                              <w:color w:val="00467D"/>
                              <w:sz w:val="22"/>
                            </w:rPr>
                            <w:t>А.</w:t>
                          </w:r>
                          <w:r>
                            <w:rPr>
                              <w:color w:val="00467D"/>
                              <w:spacing w:val="-5"/>
                              <w:sz w:val="22"/>
                            </w:rPr>
                            <w:t> </w:t>
                          </w:r>
                          <w:r>
                            <w:rPr>
                              <w:color w:val="00467D"/>
                              <w:sz w:val="22"/>
                            </w:rPr>
                            <w:t>Закирова,</w:t>
                          </w:r>
                          <w:r>
                            <w:rPr>
                              <w:color w:val="00467D"/>
                              <w:spacing w:val="-9"/>
                              <w:sz w:val="22"/>
                            </w:rPr>
                            <w:t> </w:t>
                          </w:r>
                          <w:r>
                            <w:rPr>
                              <w:color w:val="00467D"/>
                              <w:sz w:val="22"/>
                            </w:rPr>
                            <w:t>Н.</w:t>
                          </w:r>
                          <w:r>
                            <w:rPr>
                              <w:color w:val="00467D"/>
                              <w:spacing w:val="-5"/>
                              <w:sz w:val="22"/>
                            </w:rPr>
                            <w:t> </w:t>
                          </w:r>
                          <w:r>
                            <w:rPr>
                              <w:color w:val="00467D"/>
                              <w:sz w:val="22"/>
                            </w:rPr>
                            <w:t>Х.</w:t>
                          </w:r>
                          <w:r>
                            <w:rPr>
                              <w:color w:val="00467D"/>
                              <w:spacing w:val="-7"/>
                              <w:sz w:val="22"/>
                            </w:rPr>
                            <w:t> </w:t>
                          </w:r>
                          <w:r>
                            <w:rPr>
                              <w:color w:val="00467D"/>
                              <w:sz w:val="22"/>
                            </w:rPr>
                            <w:t>Абдрахманов,</w:t>
                          </w:r>
                          <w:r>
                            <w:rPr>
                              <w:color w:val="00467D"/>
                              <w:spacing w:val="-7"/>
                              <w:sz w:val="22"/>
                            </w:rPr>
                            <w:t> </w:t>
                          </w:r>
                          <w:r>
                            <w:rPr>
                              <w:color w:val="00467D"/>
                              <w:sz w:val="22"/>
                            </w:rPr>
                            <w:t>Е.</w:t>
                          </w:r>
                          <w:r>
                            <w:rPr>
                              <w:color w:val="00467D"/>
                              <w:spacing w:val="-5"/>
                              <w:sz w:val="22"/>
                            </w:rPr>
                            <w:t> </w:t>
                          </w:r>
                          <w:r>
                            <w:rPr>
                              <w:color w:val="00467D"/>
                              <w:sz w:val="22"/>
                            </w:rPr>
                            <w:t>И.</w:t>
                          </w:r>
                          <w:r>
                            <w:rPr>
                              <w:color w:val="00467D"/>
                              <w:spacing w:val="-10"/>
                              <w:sz w:val="22"/>
                            </w:rPr>
                            <w:t> </w:t>
                          </w:r>
                          <w:r>
                            <w:rPr>
                              <w:color w:val="00467D"/>
                              <w:sz w:val="22"/>
                            </w:rPr>
                            <w:t>Бахонина,</w:t>
                          </w:r>
                          <w:r>
                            <w:rPr>
                              <w:color w:val="00467D"/>
                              <w:spacing w:val="-7"/>
                              <w:sz w:val="22"/>
                            </w:rPr>
                            <w:t> </w:t>
                          </w:r>
                          <w:r>
                            <w:rPr>
                              <w:color w:val="00467D"/>
                              <w:sz w:val="22"/>
                            </w:rPr>
                            <w:t>Н.</w:t>
                          </w:r>
                          <w:r>
                            <w:rPr>
                              <w:color w:val="00467D"/>
                              <w:spacing w:val="-5"/>
                              <w:sz w:val="22"/>
                            </w:rPr>
                            <w:t> </w:t>
                          </w:r>
                          <w:r>
                            <w:rPr>
                              <w:color w:val="00467D"/>
                              <w:sz w:val="22"/>
                            </w:rPr>
                            <w:t>В.</w:t>
                          </w:r>
                          <w:r>
                            <w:rPr>
                              <w:color w:val="00467D"/>
                              <w:spacing w:val="-7"/>
                              <w:sz w:val="22"/>
                            </w:rPr>
                            <w:t> </w:t>
                          </w:r>
                          <w:r>
                            <w:rPr>
                              <w:color w:val="00467D"/>
                              <w:sz w:val="22"/>
                            </w:rPr>
                            <w:t>Вадулина, К. Р. Идрисова, Ю. Н. Савичева, А. В. Федосов, Р. А. Шаймарданова, Г. М. Шарафутдинова – Уфа: УГНТУ, 2021</w:t>
                          </w:r>
                        </w:p>
                      </w:txbxContent>
                    </wps:txbx>
                    <wps:bodyPr wrap="square" lIns="0" tIns="0" rIns="0" bIns="0" rtlCol="0">
                      <a:noAutofit/>
                    </wps:bodyPr>
                  </wps:wsp>
                </a:graphicData>
              </a:graphic>
            </wp:anchor>
          </w:drawing>
        </mc:Choice>
        <mc:Fallback>
          <w:pict>
            <v:shape style="position:absolute;margin-left:55.639999pt;margin-top:34.522091pt;width:484pt;height:39.7pt;mso-position-horizontal-relative:page;mso-position-vertical-relative:page;z-index:-19931136" type="#_x0000_t202" id="docshape936" filled="false" stroked="false">
              <v:textbox inset="0,0,0,0">
                <w:txbxContent>
                  <w:p>
                    <w:pPr>
                      <w:spacing w:before="11"/>
                      <w:ind w:left="20" w:right="18" w:firstLine="0"/>
                      <w:jc w:val="both"/>
                      <w:rPr>
                        <w:sz w:val="22"/>
                      </w:rPr>
                    </w:pPr>
                    <w:r>
                      <w:rPr>
                        <w:color w:val="00467D"/>
                        <w:sz w:val="22"/>
                      </w:rPr>
                      <w:t>Безопасность</w:t>
                    </w:r>
                    <w:r>
                      <w:rPr>
                        <w:color w:val="00467D"/>
                        <w:spacing w:val="-7"/>
                        <w:sz w:val="22"/>
                      </w:rPr>
                      <w:t> </w:t>
                    </w:r>
                    <w:r>
                      <w:rPr>
                        <w:color w:val="00467D"/>
                        <w:sz w:val="22"/>
                      </w:rPr>
                      <w:t>жизнедеятельности</w:t>
                    </w:r>
                    <w:r>
                      <w:rPr>
                        <w:color w:val="00467D"/>
                        <w:spacing w:val="-8"/>
                        <w:sz w:val="22"/>
                      </w:rPr>
                      <w:t> </w:t>
                    </w:r>
                    <w:r>
                      <w:rPr>
                        <w:color w:val="00467D"/>
                        <w:sz w:val="22"/>
                      </w:rPr>
                      <w:t>/</w:t>
                    </w:r>
                    <w:r>
                      <w:rPr>
                        <w:color w:val="00467D"/>
                        <w:spacing w:val="-4"/>
                        <w:sz w:val="22"/>
                      </w:rPr>
                      <w:t> </w:t>
                    </w:r>
                    <w:r>
                      <w:rPr>
                        <w:color w:val="00467D"/>
                        <w:sz w:val="22"/>
                      </w:rPr>
                      <w:t>З.</w:t>
                    </w:r>
                    <w:r>
                      <w:rPr>
                        <w:color w:val="00467D"/>
                        <w:spacing w:val="-7"/>
                        <w:sz w:val="22"/>
                      </w:rPr>
                      <w:t> </w:t>
                    </w:r>
                    <w:r>
                      <w:rPr>
                        <w:color w:val="00467D"/>
                        <w:sz w:val="22"/>
                      </w:rPr>
                      <w:t>А.</w:t>
                    </w:r>
                    <w:r>
                      <w:rPr>
                        <w:color w:val="00467D"/>
                        <w:spacing w:val="-5"/>
                        <w:sz w:val="22"/>
                      </w:rPr>
                      <w:t> </w:t>
                    </w:r>
                    <w:r>
                      <w:rPr>
                        <w:color w:val="00467D"/>
                        <w:sz w:val="22"/>
                      </w:rPr>
                      <w:t>Закирова,</w:t>
                    </w:r>
                    <w:r>
                      <w:rPr>
                        <w:color w:val="00467D"/>
                        <w:spacing w:val="-9"/>
                        <w:sz w:val="22"/>
                      </w:rPr>
                      <w:t> </w:t>
                    </w:r>
                    <w:r>
                      <w:rPr>
                        <w:color w:val="00467D"/>
                        <w:sz w:val="22"/>
                      </w:rPr>
                      <w:t>Н.</w:t>
                    </w:r>
                    <w:r>
                      <w:rPr>
                        <w:color w:val="00467D"/>
                        <w:spacing w:val="-5"/>
                        <w:sz w:val="22"/>
                      </w:rPr>
                      <w:t> </w:t>
                    </w:r>
                    <w:r>
                      <w:rPr>
                        <w:color w:val="00467D"/>
                        <w:sz w:val="22"/>
                      </w:rPr>
                      <w:t>Х.</w:t>
                    </w:r>
                    <w:r>
                      <w:rPr>
                        <w:color w:val="00467D"/>
                        <w:spacing w:val="-7"/>
                        <w:sz w:val="22"/>
                      </w:rPr>
                      <w:t> </w:t>
                    </w:r>
                    <w:r>
                      <w:rPr>
                        <w:color w:val="00467D"/>
                        <w:sz w:val="22"/>
                      </w:rPr>
                      <w:t>Абдрахманов,</w:t>
                    </w:r>
                    <w:r>
                      <w:rPr>
                        <w:color w:val="00467D"/>
                        <w:spacing w:val="-7"/>
                        <w:sz w:val="22"/>
                      </w:rPr>
                      <w:t> </w:t>
                    </w:r>
                    <w:r>
                      <w:rPr>
                        <w:color w:val="00467D"/>
                        <w:sz w:val="22"/>
                      </w:rPr>
                      <w:t>Е.</w:t>
                    </w:r>
                    <w:r>
                      <w:rPr>
                        <w:color w:val="00467D"/>
                        <w:spacing w:val="-5"/>
                        <w:sz w:val="22"/>
                      </w:rPr>
                      <w:t> </w:t>
                    </w:r>
                    <w:r>
                      <w:rPr>
                        <w:color w:val="00467D"/>
                        <w:sz w:val="22"/>
                      </w:rPr>
                      <w:t>И.</w:t>
                    </w:r>
                    <w:r>
                      <w:rPr>
                        <w:color w:val="00467D"/>
                        <w:spacing w:val="-10"/>
                        <w:sz w:val="22"/>
                      </w:rPr>
                      <w:t> </w:t>
                    </w:r>
                    <w:r>
                      <w:rPr>
                        <w:color w:val="00467D"/>
                        <w:sz w:val="22"/>
                      </w:rPr>
                      <w:t>Бахонина,</w:t>
                    </w:r>
                    <w:r>
                      <w:rPr>
                        <w:color w:val="00467D"/>
                        <w:spacing w:val="-7"/>
                        <w:sz w:val="22"/>
                      </w:rPr>
                      <w:t> </w:t>
                    </w:r>
                    <w:r>
                      <w:rPr>
                        <w:color w:val="00467D"/>
                        <w:sz w:val="22"/>
                      </w:rPr>
                      <w:t>Н.</w:t>
                    </w:r>
                    <w:r>
                      <w:rPr>
                        <w:color w:val="00467D"/>
                        <w:spacing w:val="-5"/>
                        <w:sz w:val="22"/>
                      </w:rPr>
                      <w:t> </w:t>
                    </w:r>
                    <w:r>
                      <w:rPr>
                        <w:color w:val="00467D"/>
                        <w:sz w:val="22"/>
                      </w:rPr>
                      <w:t>В.</w:t>
                    </w:r>
                    <w:r>
                      <w:rPr>
                        <w:color w:val="00467D"/>
                        <w:spacing w:val="-7"/>
                        <w:sz w:val="22"/>
                      </w:rPr>
                      <w:t> </w:t>
                    </w:r>
                    <w:r>
                      <w:rPr>
                        <w:color w:val="00467D"/>
                        <w:sz w:val="22"/>
                      </w:rPr>
                      <w:t>Вадулина, К. Р. Идрисова, Ю. Н. Савичева, А. В. Федосов, Р. А. Шаймарданова, Г. М. Шарафутдинова – Уфа: УГНТУ, 2021</w:t>
                    </w:r>
                  </w:p>
                </w:txbxContent>
              </v:textbox>
              <w10:wrap type="none"/>
            </v:shape>
          </w:pict>
        </mc:Fallback>
      </mc:AlternateContent>
    </w:r>
  </w:p>
</w:hdr>
</file>

<file path=word/header1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firstLine="0"/>
      <w:jc w:val="left"/>
      <w:rPr>
        <w:sz w:val="20"/>
      </w:rPr>
    </w:pPr>
    <w:r>
      <w:rPr/>
      <mc:AlternateContent>
        <mc:Choice Requires="wps">
          <w:drawing>
            <wp:anchor distT="0" distB="0" distL="0" distR="0" allowOverlap="1" layoutInCell="1" locked="0" behindDoc="1" simplePos="0" relativeHeight="483386368">
              <wp:simplePos x="0" y="0"/>
              <wp:positionH relativeFrom="page">
                <wp:posOffset>706627</wp:posOffset>
              </wp:positionH>
              <wp:positionV relativeFrom="page">
                <wp:posOffset>438430</wp:posOffset>
              </wp:positionV>
              <wp:extent cx="6146800" cy="504190"/>
              <wp:effectExtent l="0" t="0" r="0" b="0"/>
              <wp:wrapNone/>
              <wp:docPr id="1553" name="Textbox 1553"/>
              <wp:cNvGraphicFramePr>
                <a:graphicFrameLocks/>
              </wp:cNvGraphicFramePr>
              <a:graphic>
                <a:graphicData uri="http://schemas.microsoft.com/office/word/2010/wordprocessingShape">
                  <wps:wsp>
                    <wps:cNvPr id="1553" name="Textbox 1553"/>
                    <wps:cNvSpPr txBox="1"/>
                    <wps:spPr>
                      <a:xfrm>
                        <a:off x="0" y="0"/>
                        <a:ext cx="6146800" cy="504190"/>
                      </a:xfrm>
                      <a:prstGeom prst="rect">
                        <a:avLst/>
                      </a:prstGeom>
                    </wps:spPr>
                    <wps:txbx>
                      <w:txbxContent>
                        <w:p>
                          <w:pPr>
                            <w:spacing w:before="11"/>
                            <w:ind w:left="20" w:right="18" w:firstLine="0"/>
                            <w:jc w:val="both"/>
                            <w:rPr>
                              <w:sz w:val="22"/>
                            </w:rPr>
                          </w:pPr>
                          <w:r>
                            <w:rPr>
                              <w:color w:val="00467D"/>
                              <w:sz w:val="22"/>
                            </w:rPr>
                            <w:t>Безопасность</w:t>
                          </w:r>
                          <w:r>
                            <w:rPr>
                              <w:color w:val="00467D"/>
                              <w:spacing w:val="-7"/>
                              <w:sz w:val="22"/>
                            </w:rPr>
                            <w:t> </w:t>
                          </w:r>
                          <w:r>
                            <w:rPr>
                              <w:color w:val="00467D"/>
                              <w:sz w:val="22"/>
                            </w:rPr>
                            <w:t>жизнедеятельности</w:t>
                          </w:r>
                          <w:r>
                            <w:rPr>
                              <w:color w:val="00467D"/>
                              <w:spacing w:val="-8"/>
                              <w:sz w:val="22"/>
                            </w:rPr>
                            <w:t> </w:t>
                          </w:r>
                          <w:r>
                            <w:rPr>
                              <w:color w:val="00467D"/>
                              <w:sz w:val="22"/>
                            </w:rPr>
                            <w:t>/</w:t>
                          </w:r>
                          <w:r>
                            <w:rPr>
                              <w:color w:val="00467D"/>
                              <w:spacing w:val="-4"/>
                              <w:sz w:val="22"/>
                            </w:rPr>
                            <w:t> </w:t>
                          </w:r>
                          <w:r>
                            <w:rPr>
                              <w:color w:val="00467D"/>
                              <w:sz w:val="22"/>
                            </w:rPr>
                            <w:t>З.</w:t>
                          </w:r>
                          <w:r>
                            <w:rPr>
                              <w:color w:val="00467D"/>
                              <w:spacing w:val="-7"/>
                              <w:sz w:val="22"/>
                            </w:rPr>
                            <w:t> </w:t>
                          </w:r>
                          <w:r>
                            <w:rPr>
                              <w:color w:val="00467D"/>
                              <w:sz w:val="22"/>
                            </w:rPr>
                            <w:t>А.</w:t>
                          </w:r>
                          <w:r>
                            <w:rPr>
                              <w:color w:val="00467D"/>
                              <w:spacing w:val="-5"/>
                              <w:sz w:val="22"/>
                            </w:rPr>
                            <w:t> </w:t>
                          </w:r>
                          <w:r>
                            <w:rPr>
                              <w:color w:val="00467D"/>
                              <w:sz w:val="22"/>
                            </w:rPr>
                            <w:t>Закирова,</w:t>
                          </w:r>
                          <w:r>
                            <w:rPr>
                              <w:color w:val="00467D"/>
                              <w:spacing w:val="-9"/>
                              <w:sz w:val="22"/>
                            </w:rPr>
                            <w:t> </w:t>
                          </w:r>
                          <w:r>
                            <w:rPr>
                              <w:color w:val="00467D"/>
                              <w:sz w:val="22"/>
                            </w:rPr>
                            <w:t>Н.</w:t>
                          </w:r>
                          <w:r>
                            <w:rPr>
                              <w:color w:val="00467D"/>
                              <w:spacing w:val="-5"/>
                              <w:sz w:val="22"/>
                            </w:rPr>
                            <w:t> </w:t>
                          </w:r>
                          <w:r>
                            <w:rPr>
                              <w:color w:val="00467D"/>
                              <w:sz w:val="22"/>
                            </w:rPr>
                            <w:t>Х.</w:t>
                          </w:r>
                          <w:r>
                            <w:rPr>
                              <w:color w:val="00467D"/>
                              <w:spacing w:val="-7"/>
                              <w:sz w:val="22"/>
                            </w:rPr>
                            <w:t> </w:t>
                          </w:r>
                          <w:r>
                            <w:rPr>
                              <w:color w:val="00467D"/>
                              <w:sz w:val="22"/>
                            </w:rPr>
                            <w:t>Абдрахманов,</w:t>
                          </w:r>
                          <w:r>
                            <w:rPr>
                              <w:color w:val="00467D"/>
                              <w:spacing w:val="-7"/>
                              <w:sz w:val="22"/>
                            </w:rPr>
                            <w:t> </w:t>
                          </w:r>
                          <w:r>
                            <w:rPr>
                              <w:color w:val="00467D"/>
                              <w:sz w:val="22"/>
                            </w:rPr>
                            <w:t>Е.</w:t>
                          </w:r>
                          <w:r>
                            <w:rPr>
                              <w:color w:val="00467D"/>
                              <w:spacing w:val="-5"/>
                              <w:sz w:val="22"/>
                            </w:rPr>
                            <w:t> </w:t>
                          </w:r>
                          <w:r>
                            <w:rPr>
                              <w:color w:val="00467D"/>
                              <w:sz w:val="22"/>
                            </w:rPr>
                            <w:t>И.</w:t>
                          </w:r>
                          <w:r>
                            <w:rPr>
                              <w:color w:val="00467D"/>
                              <w:spacing w:val="-10"/>
                              <w:sz w:val="22"/>
                            </w:rPr>
                            <w:t> </w:t>
                          </w:r>
                          <w:r>
                            <w:rPr>
                              <w:color w:val="00467D"/>
                              <w:sz w:val="22"/>
                            </w:rPr>
                            <w:t>Бахонина,</w:t>
                          </w:r>
                          <w:r>
                            <w:rPr>
                              <w:color w:val="00467D"/>
                              <w:spacing w:val="-7"/>
                              <w:sz w:val="22"/>
                            </w:rPr>
                            <w:t> </w:t>
                          </w:r>
                          <w:r>
                            <w:rPr>
                              <w:color w:val="00467D"/>
                              <w:sz w:val="22"/>
                            </w:rPr>
                            <w:t>Н.</w:t>
                          </w:r>
                          <w:r>
                            <w:rPr>
                              <w:color w:val="00467D"/>
                              <w:spacing w:val="-5"/>
                              <w:sz w:val="22"/>
                            </w:rPr>
                            <w:t> </w:t>
                          </w:r>
                          <w:r>
                            <w:rPr>
                              <w:color w:val="00467D"/>
                              <w:sz w:val="22"/>
                            </w:rPr>
                            <w:t>В.</w:t>
                          </w:r>
                          <w:r>
                            <w:rPr>
                              <w:color w:val="00467D"/>
                              <w:spacing w:val="-7"/>
                              <w:sz w:val="22"/>
                            </w:rPr>
                            <w:t> </w:t>
                          </w:r>
                          <w:r>
                            <w:rPr>
                              <w:color w:val="00467D"/>
                              <w:sz w:val="22"/>
                            </w:rPr>
                            <w:t>Вадулина, К. Р. Идрисова, Ю. Н. Савичева, А. В. Федосов, Р. А. Шаймарданова, Г. М. Шарафутдинова – Уфа: УГНТУ, 2021</w:t>
                          </w:r>
                        </w:p>
                      </w:txbxContent>
                    </wps:txbx>
                    <wps:bodyPr wrap="square" lIns="0" tIns="0" rIns="0" bIns="0" rtlCol="0">
                      <a:noAutofit/>
                    </wps:bodyPr>
                  </wps:wsp>
                </a:graphicData>
              </a:graphic>
            </wp:anchor>
          </w:drawing>
        </mc:Choice>
        <mc:Fallback>
          <w:pict>
            <v:shape style="position:absolute;margin-left:55.639999pt;margin-top:34.522091pt;width:484pt;height:39.7pt;mso-position-horizontal-relative:page;mso-position-vertical-relative:page;z-index:-19930112" type="#_x0000_t202" id="docshape957" filled="false" stroked="false">
              <v:textbox inset="0,0,0,0">
                <w:txbxContent>
                  <w:p>
                    <w:pPr>
                      <w:spacing w:before="11"/>
                      <w:ind w:left="20" w:right="18" w:firstLine="0"/>
                      <w:jc w:val="both"/>
                      <w:rPr>
                        <w:sz w:val="22"/>
                      </w:rPr>
                    </w:pPr>
                    <w:r>
                      <w:rPr>
                        <w:color w:val="00467D"/>
                        <w:sz w:val="22"/>
                      </w:rPr>
                      <w:t>Безопасность</w:t>
                    </w:r>
                    <w:r>
                      <w:rPr>
                        <w:color w:val="00467D"/>
                        <w:spacing w:val="-7"/>
                        <w:sz w:val="22"/>
                      </w:rPr>
                      <w:t> </w:t>
                    </w:r>
                    <w:r>
                      <w:rPr>
                        <w:color w:val="00467D"/>
                        <w:sz w:val="22"/>
                      </w:rPr>
                      <w:t>жизнедеятельности</w:t>
                    </w:r>
                    <w:r>
                      <w:rPr>
                        <w:color w:val="00467D"/>
                        <w:spacing w:val="-8"/>
                        <w:sz w:val="22"/>
                      </w:rPr>
                      <w:t> </w:t>
                    </w:r>
                    <w:r>
                      <w:rPr>
                        <w:color w:val="00467D"/>
                        <w:sz w:val="22"/>
                      </w:rPr>
                      <w:t>/</w:t>
                    </w:r>
                    <w:r>
                      <w:rPr>
                        <w:color w:val="00467D"/>
                        <w:spacing w:val="-4"/>
                        <w:sz w:val="22"/>
                      </w:rPr>
                      <w:t> </w:t>
                    </w:r>
                    <w:r>
                      <w:rPr>
                        <w:color w:val="00467D"/>
                        <w:sz w:val="22"/>
                      </w:rPr>
                      <w:t>З.</w:t>
                    </w:r>
                    <w:r>
                      <w:rPr>
                        <w:color w:val="00467D"/>
                        <w:spacing w:val="-7"/>
                        <w:sz w:val="22"/>
                      </w:rPr>
                      <w:t> </w:t>
                    </w:r>
                    <w:r>
                      <w:rPr>
                        <w:color w:val="00467D"/>
                        <w:sz w:val="22"/>
                      </w:rPr>
                      <w:t>А.</w:t>
                    </w:r>
                    <w:r>
                      <w:rPr>
                        <w:color w:val="00467D"/>
                        <w:spacing w:val="-5"/>
                        <w:sz w:val="22"/>
                      </w:rPr>
                      <w:t> </w:t>
                    </w:r>
                    <w:r>
                      <w:rPr>
                        <w:color w:val="00467D"/>
                        <w:sz w:val="22"/>
                      </w:rPr>
                      <w:t>Закирова,</w:t>
                    </w:r>
                    <w:r>
                      <w:rPr>
                        <w:color w:val="00467D"/>
                        <w:spacing w:val="-9"/>
                        <w:sz w:val="22"/>
                      </w:rPr>
                      <w:t> </w:t>
                    </w:r>
                    <w:r>
                      <w:rPr>
                        <w:color w:val="00467D"/>
                        <w:sz w:val="22"/>
                      </w:rPr>
                      <w:t>Н.</w:t>
                    </w:r>
                    <w:r>
                      <w:rPr>
                        <w:color w:val="00467D"/>
                        <w:spacing w:val="-5"/>
                        <w:sz w:val="22"/>
                      </w:rPr>
                      <w:t> </w:t>
                    </w:r>
                    <w:r>
                      <w:rPr>
                        <w:color w:val="00467D"/>
                        <w:sz w:val="22"/>
                      </w:rPr>
                      <w:t>Х.</w:t>
                    </w:r>
                    <w:r>
                      <w:rPr>
                        <w:color w:val="00467D"/>
                        <w:spacing w:val="-7"/>
                        <w:sz w:val="22"/>
                      </w:rPr>
                      <w:t> </w:t>
                    </w:r>
                    <w:r>
                      <w:rPr>
                        <w:color w:val="00467D"/>
                        <w:sz w:val="22"/>
                      </w:rPr>
                      <w:t>Абдрахманов,</w:t>
                    </w:r>
                    <w:r>
                      <w:rPr>
                        <w:color w:val="00467D"/>
                        <w:spacing w:val="-7"/>
                        <w:sz w:val="22"/>
                      </w:rPr>
                      <w:t> </w:t>
                    </w:r>
                    <w:r>
                      <w:rPr>
                        <w:color w:val="00467D"/>
                        <w:sz w:val="22"/>
                      </w:rPr>
                      <w:t>Е.</w:t>
                    </w:r>
                    <w:r>
                      <w:rPr>
                        <w:color w:val="00467D"/>
                        <w:spacing w:val="-5"/>
                        <w:sz w:val="22"/>
                      </w:rPr>
                      <w:t> </w:t>
                    </w:r>
                    <w:r>
                      <w:rPr>
                        <w:color w:val="00467D"/>
                        <w:sz w:val="22"/>
                      </w:rPr>
                      <w:t>И.</w:t>
                    </w:r>
                    <w:r>
                      <w:rPr>
                        <w:color w:val="00467D"/>
                        <w:spacing w:val="-10"/>
                        <w:sz w:val="22"/>
                      </w:rPr>
                      <w:t> </w:t>
                    </w:r>
                    <w:r>
                      <w:rPr>
                        <w:color w:val="00467D"/>
                        <w:sz w:val="22"/>
                      </w:rPr>
                      <w:t>Бахонина,</w:t>
                    </w:r>
                    <w:r>
                      <w:rPr>
                        <w:color w:val="00467D"/>
                        <w:spacing w:val="-7"/>
                        <w:sz w:val="22"/>
                      </w:rPr>
                      <w:t> </w:t>
                    </w:r>
                    <w:r>
                      <w:rPr>
                        <w:color w:val="00467D"/>
                        <w:sz w:val="22"/>
                      </w:rPr>
                      <w:t>Н.</w:t>
                    </w:r>
                    <w:r>
                      <w:rPr>
                        <w:color w:val="00467D"/>
                        <w:spacing w:val="-5"/>
                        <w:sz w:val="22"/>
                      </w:rPr>
                      <w:t> </w:t>
                    </w:r>
                    <w:r>
                      <w:rPr>
                        <w:color w:val="00467D"/>
                        <w:sz w:val="22"/>
                      </w:rPr>
                      <w:t>В.</w:t>
                    </w:r>
                    <w:r>
                      <w:rPr>
                        <w:color w:val="00467D"/>
                        <w:spacing w:val="-7"/>
                        <w:sz w:val="22"/>
                      </w:rPr>
                      <w:t> </w:t>
                    </w:r>
                    <w:r>
                      <w:rPr>
                        <w:color w:val="00467D"/>
                        <w:sz w:val="22"/>
                      </w:rPr>
                      <w:t>Вадулина, К. Р. Идрисова, Ю. Н. Савичева, А. В. Федосов, Р. А. Шаймарданова, Г. М. Шарафутдинова – Уфа: УГНТУ, 2021</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firstLine="0"/>
      <w:jc w:val="left"/>
      <w:rPr>
        <w:sz w:val="20"/>
      </w:rPr>
    </w:pPr>
    <w:r>
      <w:rPr/>
      <mc:AlternateContent>
        <mc:Choice Requires="wps">
          <w:drawing>
            <wp:anchor distT="0" distB="0" distL="0" distR="0" allowOverlap="1" layoutInCell="1" locked="0" behindDoc="1" simplePos="0" relativeHeight="483364352">
              <wp:simplePos x="0" y="0"/>
              <wp:positionH relativeFrom="page">
                <wp:posOffset>701040</wp:posOffset>
              </wp:positionH>
              <wp:positionV relativeFrom="page">
                <wp:posOffset>675131</wp:posOffset>
              </wp:positionV>
              <wp:extent cx="6156960" cy="6350"/>
              <wp:effectExtent l="0" t="0" r="0" b="0"/>
              <wp:wrapNone/>
              <wp:docPr id="11" name="Graphic 11"/>
              <wp:cNvGraphicFramePr>
                <a:graphicFrameLocks/>
              </wp:cNvGraphicFramePr>
              <a:graphic>
                <a:graphicData uri="http://schemas.microsoft.com/office/word/2010/wordprocessingShape">
                  <wps:wsp>
                    <wps:cNvPr id="11" name="Graphic 11"/>
                    <wps:cNvSpPr/>
                    <wps:spPr>
                      <a:xfrm>
                        <a:off x="0" y="0"/>
                        <a:ext cx="6156960" cy="6350"/>
                      </a:xfrm>
                      <a:custGeom>
                        <a:avLst/>
                        <a:gdLst/>
                        <a:ahLst/>
                        <a:cxnLst/>
                        <a:rect l="l" t="t" r="r" b="b"/>
                        <a:pathLst>
                          <a:path w="6156960" h="6350">
                            <a:moveTo>
                              <a:pt x="6156960" y="0"/>
                            </a:moveTo>
                            <a:lnTo>
                              <a:pt x="0" y="0"/>
                            </a:lnTo>
                            <a:lnTo>
                              <a:pt x="0" y="6096"/>
                            </a:lnTo>
                            <a:lnTo>
                              <a:pt x="6156960" y="6096"/>
                            </a:lnTo>
                            <a:lnTo>
                              <a:pt x="6156960" y="0"/>
                            </a:lnTo>
                            <a:close/>
                          </a:path>
                        </a:pathLst>
                      </a:custGeom>
                      <a:solidFill>
                        <a:srgbClr val="00467D"/>
                      </a:solidFill>
                    </wps:spPr>
                    <wps:bodyPr wrap="square" lIns="0" tIns="0" rIns="0" bIns="0" rtlCol="0">
                      <a:prstTxWarp prst="textNoShape">
                        <a:avLst/>
                      </a:prstTxWarp>
                      <a:noAutofit/>
                    </wps:bodyPr>
                  </wps:wsp>
                </a:graphicData>
              </a:graphic>
            </wp:anchor>
          </w:drawing>
        </mc:Choice>
        <mc:Fallback>
          <w:pict>
            <v:rect style="position:absolute;margin-left:55.200001pt;margin-top:53.159985pt;width:484.8pt;height:.48pt;mso-position-horizontal-relative:page;mso-position-vertical-relative:page;z-index:-19952128" id="docshape4" filled="true" fillcolor="#00467d" stroked="false">
              <v:fill type="solid"/>
              <w10:wrap type="none"/>
            </v:rect>
          </w:pict>
        </mc:Fallback>
      </mc:AlternateContent>
    </w:r>
    <w:r>
      <w:rPr/>
      <mc:AlternateContent>
        <mc:Choice Requires="wps">
          <w:drawing>
            <wp:anchor distT="0" distB="0" distL="0" distR="0" allowOverlap="1" layoutInCell="1" locked="0" behindDoc="1" simplePos="0" relativeHeight="483364864">
              <wp:simplePos x="0" y="0"/>
              <wp:positionH relativeFrom="page">
                <wp:posOffset>706627</wp:posOffset>
              </wp:positionH>
              <wp:positionV relativeFrom="page">
                <wp:posOffset>168682</wp:posOffset>
              </wp:positionV>
              <wp:extent cx="6142990" cy="504190"/>
              <wp:effectExtent l="0" t="0" r="0" b="0"/>
              <wp:wrapNone/>
              <wp:docPr id="12" name="Textbox 12"/>
              <wp:cNvGraphicFramePr>
                <a:graphicFrameLocks/>
              </wp:cNvGraphicFramePr>
              <a:graphic>
                <a:graphicData uri="http://schemas.microsoft.com/office/word/2010/wordprocessingShape">
                  <wps:wsp>
                    <wps:cNvPr id="12" name="Textbox 12"/>
                    <wps:cNvSpPr txBox="1"/>
                    <wps:spPr>
                      <a:xfrm>
                        <a:off x="0" y="0"/>
                        <a:ext cx="6142990" cy="504190"/>
                      </a:xfrm>
                      <a:prstGeom prst="rect">
                        <a:avLst/>
                      </a:prstGeom>
                    </wps:spPr>
                    <wps:txbx>
                      <w:txbxContent>
                        <w:p>
                          <w:pPr>
                            <w:spacing w:before="11"/>
                            <w:ind w:left="20" w:right="0" w:firstLine="0"/>
                            <w:jc w:val="left"/>
                            <w:rPr>
                              <w:sz w:val="22"/>
                            </w:rPr>
                          </w:pPr>
                          <w:r>
                            <w:rPr>
                              <w:color w:val="00467D"/>
                              <w:sz w:val="22"/>
                            </w:rPr>
                            <w:t>Безопасность</w:t>
                          </w:r>
                          <w:r>
                            <w:rPr>
                              <w:color w:val="00467D"/>
                              <w:spacing w:val="-3"/>
                              <w:sz w:val="22"/>
                            </w:rPr>
                            <w:t> </w:t>
                          </w:r>
                          <w:r>
                            <w:rPr>
                              <w:color w:val="00467D"/>
                              <w:sz w:val="22"/>
                            </w:rPr>
                            <w:t>жизнедеятельности/</w:t>
                          </w:r>
                          <w:r>
                            <w:rPr>
                              <w:color w:val="00467D"/>
                              <w:spacing w:val="-2"/>
                              <w:sz w:val="22"/>
                            </w:rPr>
                            <w:t> </w:t>
                          </w:r>
                          <w:r>
                            <w:rPr>
                              <w:color w:val="00467D"/>
                              <w:sz w:val="22"/>
                            </w:rPr>
                            <w:t>З.</w:t>
                          </w:r>
                          <w:r>
                            <w:rPr>
                              <w:color w:val="00467D"/>
                              <w:spacing w:val="-3"/>
                              <w:sz w:val="22"/>
                            </w:rPr>
                            <w:t> </w:t>
                          </w:r>
                          <w:r>
                            <w:rPr>
                              <w:color w:val="00467D"/>
                              <w:sz w:val="22"/>
                            </w:rPr>
                            <w:t>А.</w:t>
                          </w:r>
                          <w:r>
                            <w:rPr>
                              <w:color w:val="00467D"/>
                              <w:spacing w:val="-3"/>
                              <w:sz w:val="22"/>
                            </w:rPr>
                            <w:t> </w:t>
                          </w:r>
                          <w:r>
                            <w:rPr>
                              <w:color w:val="00467D"/>
                              <w:sz w:val="22"/>
                            </w:rPr>
                            <w:t>Закирова,</w:t>
                          </w:r>
                          <w:r>
                            <w:rPr>
                              <w:color w:val="00467D"/>
                              <w:spacing w:val="-6"/>
                              <w:sz w:val="22"/>
                            </w:rPr>
                            <w:t> </w:t>
                          </w:r>
                          <w:r>
                            <w:rPr>
                              <w:color w:val="00467D"/>
                              <w:sz w:val="22"/>
                            </w:rPr>
                            <w:t>Н.</w:t>
                          </w:r>
                          <w:r>
                            <w:rPr>
                              <w:color w:val="00467D"/>
                              <w:spacing w:val="-3"/>
                              <w:sz w:val="22"/>
                            </w:rPr>
                            <w:t> </w:t>
                          </w:r>
                          <w:r>
                            <w:rPr>
                              <w:color w:val="00467D"/>
                              <w:sz w:val="22"/>
                            </w:rPr>
                            <w:t>Х.</w:t>
                          </w:r>
                          <w:r>
                            <w:rPr>
                              <w:color w:val="00467D"/>
                              <w:spacing w:val="-3"/>
                              <w:sz w:val="22"/>
                            </w:rPr>
                            <w:t> </w:t>
                          </w:r>
                          <w:r>
                            <w:rPr>
                              <w:color w:val="00467D"/>
                              <w:sz w:val="22"/>
                            </w:rPr>
                            <w:t>Абдрахманов,</w:t>
                          </w:r>
                          <w:r>
                            <w:rPr>
                              <w:color w:val="00467D"/>
                              <w:spacing w:val="-3"/>
                              <w:sz w:val="22"/>
                            </w:rPr>
                            <w:t> </w:t>
                          </w:r>
                          <w:r>
                            <w:rPr>
                              <w:color w:val="00467D"/>
                              <w:sz w:val="22"/>
                            </w:rPr>
                            <w:t>Е.</w:t>
                          </w:r>
                          <w:r>
                            <w:rPr>
                              <w:color w:val="00467D"/>
                              <w:spacing w:val="-6"/>
                              <w:sz w:val="22"/>
                            </w:rPr>
                            <w:t> </w:t>
                          </w:r>
                          <w:r>
                            <w:rPr>
                              <w:color w:val="00467D"/>
                              <w:sz w:val="22"/>
                            </w:rPr>
                            <w:t>И.</w:t>
                          </w:r>
                          <w:r>
                            <w:rPr>
                              <w:color w:val="00467D"/>
                              <w:spacing w:val="-3"/>
                              <w:sz w:val="22"/>
                            </w:rPr>
                            <w:t> </w:t>
                          </w:r>
                          <w:r>
                            <w:rPr>
                              <w:color w:val="00467D"/>
                              <w:sz w:val="22"/>
                            </w:rPr>
                            <w:t>Бахонина,</w:t>
                          </w:r>
                          <w:r>
                            <w:rPr>
                              <w:color w:val="00467D"/>
                              <w:spacing w:val="-3"/>
                              <w:sz w:val="22"/>
                            </w:rPr>
                            <w:t> </w:t>
                          </w:r>
                          <w:r>
                            <w:rPr>
                              <w:color w:val="00467D"/>
                              <w:sz w:val="22"/>
                            </w:rPr>
                            <w:t>Н.</w:t>
                          </w:r>
                          <w:r>
                            <w:rPr>
                              <w:color w:val="00467D"/>
                              <w:spacing w:val="-3"/>
                              <w:sz w:val="22"/>
                            </w:rPr>
                            <w:t> </w:t>
                          </w:r>
                          <w:r>
                            <w:rPr>
                              <w:color w:val="00467D"/>
                              <w:sz w:val="22"/>
                            </w:rPr>
                            <w:t>В.</w:t>
                          </w:r>
                          <w:r>
                            <w:rPr>
                              <w:color w:val="00467D"/>
                              <w:spacing w:val="-3"/>
                              <w:sz w:val="22"/>
                            </w:rPr>
                            <w:t> </w:t>
                          </w:r>
                          <w:r>
                            <w:rPr>
                              <w:color w:val="00467D"/>
                              <w:sz w:val="22"/>
                            </w:rPr>
                            <w:t>Вадулина, К. Р. Идрисова, Ю. Н. Савичева, А. В. Федосов, Р. А. Шаймарданова, Г. М. Шарафутдинова – Уфа: УГНТУ, 2021</w:t>
                          </w:r>
                        </w:p>
                      </w:txbxContent>
                    </wps:txbx>
                    <wps:bodyPr wrap="square" lIns="0" tIns="0" rIns="0" bIns="0" rtlCol="0">
                      <a:noAutofit/>
                    </wps:bodyPr>
                  </wps:wsp>
                </a:graphicData>
              </a:graphic>
            </wp:anchor>
          </w:drawing>
        </mc:Choice>
        <mc:Fallback>
          <w:pict>
            <v:shape style="position:absolute;margin-left:55.639999pt;margin-top:13.282092pt;width:483.7pt;height:39.7pt;mso-position-horizontal-relative:page;mso-position-vertical-relative:page;z-index:-19951616" type="#_x0000_t202" id="docshape5" filled="false" stroked="false">
              <v:textbox inset="0,0,0,0">
                <w:txbxContent>
                  <w:p>
                    <w:pPr>
                      <w:spacing w:before="11"/>
                      <w:ind w:left="20" w:right="0" w:firstLine="0"/>
                      <w:jc w:val="left"/>
                      <w:rPr>
                        <w:sz w:val="22"/>
                      </w:rPr>
                    </w:pPr>
                    <w:r>
                      <w:rPr>
                        <w:color w:val="00467D"/>
                        <w:sz w:val="22"/>
                      </w:rPr>
                      <w:t>Безопасность</w:t>
                    </w:r>
                    <w:r>
                      <w:rPr>
                        <w:color w:val="00467D"/>
                        <w:spacing w:val="-3"/>
                        <w:sz w:val="22"/>
                      </w:rPr>
                      <w:t> </w:t>
                    </w:r>
                    <w:r>
                      <w:rPr>
                        <w:color w:val="00467D"/>
                        <w:sz w:val="22"/>
                      </w:rPr>
                      <w:t>жизнедеятельности/</w:t>
                    </w:r>
                    <w:r>
                      <w:rPr>
                        <w:color w:val="00467D"/>
                        <w:spacing w:val="-2"/>
                        <w:sz w:val="22"/>
                      </w:rPr>
                      <w:t> </w:t>
                    </w:r>
                    <w:r>
                      <w:rPr>
                        <w:color w:val="00467D"/>
                        <w:sz w:val="22"/>
                      </w:rPr>
                      <w:t>З.</w:t>
                    </w:r>
                    <w:r>
                      <w:rPr>
                        <w:color w:val="00467D"/>
                        <w:spacing w:val="-3"/>
                        <w:sz w:val="22"/>
                      </w:rPr>
                      <w:t> </w:t>
                    </w:r>
                    <w:r>
                      <w:rPr>
                        <w:color w:val="00467D"/>
                        <w:sz w:val="22"/>
                      </w:rPr>
                      <w:t>А.</w:t>
                    </w:r>
                    <w:r>
                      <w:rPr>
                        <w:color w:val="00467D"/>
                        <w:spacing w:val="-3"/>
                        <w:sz w:val="22"/>
                      </w:rPr>
                      <w:t> </w:t>
                    </w:r>
                    <w:r>
                      <w:rPr>
                        <w:color w:val="00467D"/>
                        <w:sz w:val="22"/>
                      </w:rPr>
                      <w:t>Закирова,</w:t>
                    </w:r>
                    <w:r>
                      <w:rPr>
                        <w:color w:val="00467D"/>
                        <w:spacing w:val="-6"/>
                        <w:sz w:val="22"/>
                      </w:rPr>
                      <w:t> </w:t>
                    </w:r>
                    <w:r>
                      <w:rPr>
                        <w:color w:val="00467D"/>
                        <w:sz w:val="22"/>
                      </w:rPr>
                      <w:t>Н.</w:t>
                    </w:r>
                    <w:r>
                      <w:rPr>
                        <w:color w:val="00467D"/>
                        <w:spacing w:val="-3"/>
                        <w:sz w:val="22"/>
                      </w:rPr>
                      <w:t> </w:t>
                    </w:r>
                    <w:r>
                      <w:rPr>
                        <w:color w:val="00467D"/>
                        <w:sz w:val="22"/>
                      </w:rPr>
                      <w:t>Х.</w:t>
                    </w:r>
                    <w:r>
                      <w:rPr>
                        <w:color w:val="00467D"/>
                        <w:spacing w:val="-3"/>
                        <w:sz w:val="22"/>
                      </w:rPr>
                      <w:t> </w:t>
                    </w:r>
                    <w:r>
                      <w:rPr>
                        <w:color w:val="00467D"/>
                        <w:sz w:val="22"/>
                      </w:rPr>
                      <w:t>Абдрахманов,</w:t>
                    </w:r>
                    <w:r>
                      <w:rPr>
                        <w:color w:val="00467D"/>
                        <w:spacing w:val="-3"/>
                        <w:sz w:val="22"/>
                      </w:rPr>
                      <w:t> </w:t>
                    </w:r>
                    <w:r>
                      <w:rPr>
                        <w:color w:val="00467D"/>
                        <w:sz w:val="22"/>
                      </w:rPr>
                      <w:t>Е.</w:t>
                    </w:r>
                    <w:r>
                      <w:rPr>
                        <w:color w:val="00467D"/>
                        <w:spacing w:val="-6"/>
                        <w:sz w:val="22"/>
                      </w:rPr>
                      <w:t> </w:t>
                    </w:r>
                    <w:r>
                      <w:rPr>
                        <w:color w:val="00467D"/>
                        <w:sz w:val="22"/>
                      </w:rPr>
                      <w:t>И.</w:t>
                    </w:r>
                    <w:r>
                      <w:rPr>
                        <w:color w:val="00467D"/>
                        <w:spacing w:val="-3"/>
                        <w:sz w:val="22"/>
                      </w:rPr>
                      <w:t> </w:t>
                    </w:r>
                    <w:r>
                      <w:rPr>
                        <w:color w:val="00467D"/>
                        <w:sz w:val="22"/>
                      </w:rPr>
                      <w:t>Бахонина,</w:t>
                    </w:r>
                    <w:r>
                      <w:rPr>
                        <w:color w:val="00467D"/>
                        <w:spacing w:val="-3"/>
                        <w:sz w:val="22"/>
                      </w:rPr>
                      <w:t> </w:t>
                    </w:r>
                    <w:r>
                      <w:rPr>
                        <w:color w:val="00467D"/>
                        <w:sz w:val="22"/>
                      </w:rPr>
                      <w:t>Н.</w:t>
                    </w:r>
                    <w:r>
                      <w:rPr>
                        <w:color w:val="00467D"/>
                        <w:spacing w:val="-3"/>
                        <w:sz w:val="22"/>
                      </w:rPr>
                      <w:t> </w:t>
                    </w:r>
                    <w:r>
                      <w:rPr>
                        <w:color w:val="00467D"/>
                        <w:sz w:val="22"/>
                      </w:rPr>
                      <w:t>В.</w:t>
                    </w:r>
                    <w:r>
                      <w:rPr>
                        <w:color w:val="00467D"/>
                        <w:spacing w:val="-3"/>
                        <w:sz w:val="22"/>
                      </w:rPr>
                      <w:t> </w:t>
                    </w:r>
                    <w:r>
                      <w:rPr>
                        <w:color w:val="00467D"/>
                        <w:sz w:val="22"/>
                      </w:rPr>
                      <w:t>Вадулина, К. Р. Идрисова, Ю. Н. Савичева, А. В. Федосов, Р. А. Шаймарданова, Г. М. Шарафутдинова – Уфа: УГНТУ, 2021</w:t>
                    </w:r>
                  </w:p>
                </w:txbxContent>
              </v:textbox>
              <w10:wrap type="none"/>
            </v:shape>
          </w:pict>
        </mc:Fallback>
      </mc:AlternateContent>
    </w:r>
  </w:p>
</w:hdr>
</file>

<file path=word/header2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firstLine="0"/>
      <w:jc w:val="left"/>
      <w:rPr>
        <w:sz w:val="20"/>
      </w:rPr>
    </w:pPr>
    <w:r>
      <w:rPr/>
      <mc:AlternateContent>
        <mc:Choice Requires="wps">
          <w:drawing>
            <wp:anchor distT="0" distB="0" distL="0" distR="0" allowOverlap="1" layoutInCell="1" locked="0" behindDoc="1" simplePos="0" relativeHeight="483387392">
              <wp:simplePos x="0" y="0"/>
              <wp:positionH relativeFrom="page">
                <wp:posOffset>701040</wp:posOffset>
              </wp:positionH>
              <wp:positionV relativeFrom="page">
                <wp:posOffset>944879</wp:posOffset>
              </wp:positionV>
              <wp:extent cx="6156960" cy="12700"/>
              <wp:effectExtent l="0" t="0" r="0" b="0"/>
              <wp:wrapNone/>
              <wp:docPr id="1558" name="Graphic 1558"/>
              <wp:cNvGraphicFramePr>
                <a:graphicFrameLocks/>
              </wp:cNvGraphicFramePr>
              <a:graphic>
                <a:graphicData uri="http://schemas.microsoft.com/office/word/2010/wordprocessingShape">
                  <wps:wsp>
                    <wps:cNvPr id="1558" name="Graphic 1558"/>
                    <wps:cNvSpPr/>
                    <wps:spPr>
                      <a:xfrm>
                        <a:off x="0" y="0"/>
                        <a:ext cx="6156960" cy="12700"/>
                      </a:xfrm>
                      <a:custGeom>
                        <a:avLst/>
                        <a:gdLst/>
                        <a:ahLst/>
                        <a:cxnLst/>
                        <a:rect l="l" t="t" r="r" b="b"/>
                        <a:pathLst>
                          <a:path w="6156960" h="12700">
                            <a:moveTo>
                              <a:pt x="6156960" y="0"/>
                            </a:moveTo>
                            <a:lnTo>
                              <a:pt x="0" y="0"/>
                            </a:lnTo>
                            <a:lnTo>
                              <a:pt x="0" y="12192"/>
                            </a:lnTo>
                            <a:lnTo>
                              <a:pt x="6156960" y="12192"/>
                            </a:lnTo>
                            <a:lnTo>
                              <a:pt x="6156960" y="0"/>
                            </a:lnTo>
                            <a:close/>
                          </a:path>
                        </a:pathLst>
                      </a:custGeom>
                      <a:solidFill>
                        <a:srgbClr val="00467D"/>
                      </a:solidFill>
                    </wps:spPr>
                    <wps:bodyPr wrap="square" lIns="0" tIns="0" rIns="0" bIns="0" rtlCol="0">
                      <a:prstTxWarp prst="textNoShape">
                        <a:avLst/>
                      </a:prstTxWarp>
                      <a:noAutofit/>
                    </wps:bodyPr>
                  </wps:wsp>
                </a:graphicData>
              </a:graphic>
            </wp:anchor>
          </w:drawing>
        </mc:Choice>
        <mc:Fallback>
          <w:pict>
            <v:rect style="position:absolute;margin-left:55.200001pt;margin-top:74.399986pt;width:484.8pt;height:.96pt;mso-position-horizontal-relative:page;mso-position-vertical-relative:page;z-index:-19929088" id="docshape962" filled="true" fillcolor="#00467d" stroked="false">
              <v:fill type="solid"/>
              <w10:wrap type="none"/>
            </v:rect>
          </w:pict>
        </mc:Fallback>
      </mc:AlternateContent>
    </w:r>
    <w:r>
      <w:rPr/>
      <mc:AlternateContent>
        <mc:Choice Requires="wps">
          <w:drawing>
            <wp:anchor distT="0" distB="0" distL="0" distR="0" allowOverlap="1" layoutInCell="1" locked="0" behindDoc="1" simplePos="0" relativeHeight="483387904">
              <wp:simplePos x="0" y="0"/>
              <wp:positionH relativeFrom="page">
                <wp:posOffset>706627</wp:posOffset>
              </wp:positionH>
              <wp:positionV relativeFrom="page">
                <wp:posOffset>438430</wp:posOffset>
              </wp:positionV>
              <wp:extent cx="6146800" cy="504190"/>
              <wp:effectExtent l="0" t="0" r="0" b="0"/>
              <wp:wrapNone/>
              <wp:docPr id="1559" name="Textbox 1559"/>
              <wp:cNvGraphicFramePr>
                <a:graphicFrameLocks/>
              </wp:cNvGraphicFramePr>
              <a:graphic>
                <a:graphicData uri="http://schemas.microsoft.com/office/word/2010/wordprocessingShape">
                  <wps:wsp>
                    <wps:cNvPr id="1559" name="Textbox 1559"/>
                    <wps:cNvSpPr txBox="1"/>
                    <wps:spPr>
                      <a:xfrm>
                        <a:off x="0" y="0"/>
                        <a:ext cx="6146800" cy="504190"/>
                      </a:xfrm>
                      <a:prstGeom prst="rect">
                        <a:avLst/>
                      </a:prstGeom>
                    </wps:spPr>
                    <wps:txbx>
                      <w:txbxContent>
                        <w:p>
                          <w:pPr>
                            <w:spacing w:before="11"/>
                            <w:ind w:left="20" w:right="18" w:firstLine="0"/>
                            <w:jc w:val="both"/>
                            <w:rPr>
                              <w:sz w:val="22"/>
                            </w:rPr>
                          </w:pPr>
                          <w:r>
                            <w:rPr>
                              <w:color w:val="00467D"/>
                              <w:sz w:val="22"/>
                            </w:rPr>
                            <w:t>Безопасность</w:t>
                          </w:r>
                          <w:r>
                            <w:rPr>
                              <w:color w:val="00467D"/>
                              <w:spacing w:val="-7"/>
                              <w:sz w:val="22"/>
                            </w:rPr>
                            <w:t> </w:t>
                          </w:r>
                          <w:r>
                            <w:rPr>
                              <w:color w:val="00467D"/>
                              <w:sz w:val="22"/>
                            </w:rPr>
                            <w:t>жизнедеятельности</w:t>
                          </w:r>
                          <w:r>
                            <w:rPr>
                              <w:color w:val="00467D"/>
                              <w:spacing w:val="-8"/>
                              <w:sz w:val="22"/>
                            </w:rPr>
                            <w:t> </w:t>
                          </w:r>
                          <w:r>
                            <w:rPr>
                              <w:color w:val="00467D"/>
                              <w:sz w:val="22"/>
                            </w:rPr>
                            <w:t>/</w:t>
                          </w:r>
                          <w:r>
                            <w:rPr>
                              <w:color w:val="00467D"/>
                              <w:spacing w:val="-4"/>
                              <w:sz w:val="22"/>
                            </w:rPr>
                            <w:t> </w:t>
                          </w:r>
                          <w:r>
                            <w:rPr>
                              <w:color w:val="00467D"/>
                              <w:sz w:val="22"/>
                            </w:rPr>
                            <w:t>З.</w:t>
                          </w:r>
                          <w:r>
                            <w:rPr>
                              <w:color w:val="00467D"/>
                              <w:spacing w:val="-7"/>
                              <w:sz w:val="22"/>
                            </w:rPr>
                            <w:t> </w:t>
                          </w:r>
                          <w:r>
                            <w:rPr>
                              <w:color w:val="00467D"/>
                              <w:sz w:val="22"/>
                            </w:rPr>
                            <w:t>А.</w:t>
                          </w:r>
                          <w:r>
                            <w:rPr>
                              <w:color w:val="00467D"/>
                              <w:spacing w:val="-5"/>
                              <w:sz w:val="22"/>
                            </w:rPr>
                            <w:t> </w:t>
                          </w:r>
                          <w:r>
                            <w:rPr>
                              <w:color w:val="00467D"/>
                              <w:sz w:val="22"/>
                            </w:rPr>
                            <w:t>Закирова,</w:t>
                          </w:r>
                          <w:r>
                            <w:rPr>
                              <w:color w:val="00467D"/>
                              <w:spacing w:val="-9"/>
                              <w:sz w:val="22"/>
                            </w:rPr>
                            <w:t> </w:t>
                          </w:r>
                          <w:r>
                            <w:rPr>
                              <w:color w:val="00467D"/>
                              <w:sz w:val="22"/>
                            </w:rPr>
                            <w:t>Н.</w:t>
                          </w:r>
                          <w:r>
                            <w:rPr>
                              <w:color w:val="00467D"/>
                              <w:spacing w:val="-5"/>
                              <w:sz w:val="22"/>
                            </w:rPr>
                            <w:t> </w:t>
                          </w:r>
                          <w:r>
                            <w:rPr>
                              <w:color w:val="00467D"/>
                              <w:sz w:val="22"/>
                            </w:rPr>
                            <w:t>Х.</w:t>
                          </w:r>
                          <w:r>
                            <w:rPr>
                              <w:color w:val="00467D"/>
                              <w:spacing w:val="-7"/>
                              <w:sz w:val="22"/>
                            </w:rPr>
                            <w:t> </w:t>
                          </w:r>
                          <w:r>
                            <w:rPr>
                              <w:color w:val="00467D"/>
                              <w:sz w:val="22"/>
                            </w:rPr>
                            <w:t>Абдрахманов,</w:t>
                          </w:r>
                          <w:r>
                            <w:rPr>
                              <w:color w:val="00467D"/>
                              <w:spacing w:val="-7"/>
                              <w:sz w:val="22"/>
                            </w:rPr>
                            <w:t> </w:t>
                          </w:r>
                          <w:r>
                            <w:rPr>
                              <w:color w:val="00467D"/>
                              <w:sz w:val="22"/>
                            </w:rPr>
                            <w:t>Е.</w:t>
                          </w:r>
                          <w:r>
                            <w:rPr>
                              <w:color w:val="00467D"/>
                              <w:spacing w:val="-5"/>
                              <w:sz w:val="22"/>
                            </w:rPr>
                            <w:t> </w:t>
                          </w:r>
                          <w:r>
                            <w:rPr>
                              <w:color w:val="00467D"/>
                              <w:sz w:val="22"/>
                            </w:rPr>
                            <w:t>И.</w:t>
                          </w:r>
                          <w:r>
                            <w:rPr>
                              <w:color w:val="00467D"/>
                              <w:spacing w:val="-10"/>
                              <w:sz w:val="22"/>
                            </w:rPr>
                            <w:t> </w:t>
                          </w:r>
                          <w:r>
                            <w:rPr>
                              <w:color w:val="00467D"/>
                              <w:sz w:val="22"/>
                            </w:rPr>
                            <w:t>Бахонина,</w:t>
                          </w:r>
                          <w:r>
                            <w:rPr>
                              <w:color w:val="00467D"/>
                              <w:spacing w:val="-7"/>
                              <w:sz w:val="22"/>
                            </w:rPr>
                            <w:t> </w:t>
                          </w:r>
                          <w:r>
                            <w:rPr>
                              <w:color w:val="00467D"/>
                              <w:sz w:val="22"/>
                            </w:rPr>
                            <w:t>Н.</w:t>
                          </w:r>
                          <w:r>
                            <w:rPr>
                              <w:color w:val="00467D"/>
                              <w:spacing w:val="-5"/>
                              <w:sz w:val="22"/>
                            </w:rPr>
                            <w:t> </w:t>
                          </w:r>
                          <w:r>
                            <w:rPr>
                              <w:color w:val="00467D"/>
                              <w:sz w:val="22"/>
                            </w:rPr>
                            <w:t>В.</w:t>
                          </w:r>
                          <w:r>
                            <w:rPr>
                              <w:color w:val="00467D"/>
                              <w:spacing w:val="-7"/>
                              <w:sz w:val="22"/>
                            </w:rPr>
                            <w:t> </w:t>
                          </w:r>
                          <w:r>
                            <w:rPr>
                              <w:color w:val="00467D"/>
                              <w:sz w:val="22"/>
                            </w:rPr>
                            <w:t>Вадулина, К. Р. Идрисова, Ю. Н. Савичева, А. В. Федосов, Р. А. Шаймарданова, Г. М. Шарафутдинова – Уфа: УГНТУ, 2021</w:t>
                          </w:r>
                        </w:p>
                      </w:txbxContent>
                    </wps:txbx>
                    <wps:bodyPr wrap="square" lIns="0" tIns="0" rIns="0" bIns="0" rtlCol="0">
                      <a:noAutofit/>
                    </wps:bodyPr>
                  </wps:wsp>
                </a:graphicData>
              </a:graphic>
            </wp:anchor>
          </w:drawing>
        </mc:Choice>
        <mc:Fallback>
          <w:pict>
            <v:shape style="position:absolute;margin-left:55.639999pt;margin-top:34.522091pt;width:484pt;height:39.7pt;mso-position-horizontal-relative:page;mso-position-vertical-relative:page;z-index:-19928576" type="#_x0000_t202" id="docshape963" filled="false" stroked="false">
              <v:textbox inset="0,0,0,0">
                <w:txbxContent>
                  <w:p>
                    <w:pPr>
                      <w:spacing w:before="11"/>
                      <w:ind w:left="20" w:right="18" w:firstLine="0"/>
                      <w:jc w:val="both"/>
                      <w:rPr>
                        <w:sz w:val="22"/>
                      </w:rPr>
                    </w:pPr>
                    <w:r>
                      <w:rPr>
                        <w:color w:val="00467D"/>
                        <w:sz w:val="22"/>
                      </w:rPr>
                      <w:t>Безопасность</w:t>
                    </w:r>
                    <w:r>
                      <w:rPr>
                        <w:color w:val="00467D"/>
                        <w:spacing w:val="-7"/>
                        <w:sz w:val="22"/>
                      </w:rPr>
                      <w:t> </w:t>
                    </w:r>
                    <w:r>
                      <w:rPr>
                        <w:color w:val="00467D"/>
                        <w:sz w:val="22"/>
                      </w:rPr>
                      <w:t>жизнедеятельности</w:t>
                    </w:r>
                    <w:r>
                      <w:rPr>
                        <w:color w:val="00467D"/>
                        <w:spacing w:val="-8"/>
                        <w:sz w:val="22"/>
                      </w:rPr>
                      <w:t> </w:t>
                    </w:r>
                    <w:r>
                      <w:rPr>
                        <w:color w:val="00467D"/>
                        <w:sz w:val="22"/>
                      </w:rPr>
                      <w:t>/</w:t>
                    </w:r>
                    <w:r>
                      <w:rPr>
                        <w:color w:val="00467D"/>
                        <w:spacing w:val="-4"/>
                        <w:sz w:val="22"/>
                      </w:rPr>
                      <w:t> </w:t>
                    </w:r>
                    <w:r>
                      <w:rPr>
                        <w:color w:val="00467D"/>
                        <w:sz w:val="22"/>
                      </w:rPr>
                      <w:t>З.</w:t>
                    </w:r>
                    <w:r>
                      <w:rPr>
                        <w:color w:val="00467D"/>
                        <w:spacing w:val="-7"/>
                        <w:sz w:val="22"/>
                      </w:rPr>
                      <w:t> </w:t>
                    </w:r>
                    <w:r>
                      <w:rPr>
                        <w:color w:val="00467D"/>
                        <w:sz w:val="22"/>
                      </w:rPr>
                      <w:t>А.</w:t>
                    </w:r>
                    <w:r>
                      <w:rPr>
                        <w:color w:val="00467D"/>
                        <w:spacing w:val="-5"/>
                        <w:sz w:val="22"/>
                      </w:rPr>
                      <w:t> </w:t>
                    </w:r>
                    <w:r>
                      <w:rPr>
                        <w:color w:val="00467D"/>
                        <w:sz w:val="22"/>
                      </w:rPr>
                      <w:t>Закирова,</w:t>
                    </w:r>
                    <w:r>
                      <w:rPr>
                        <w:color w:val="00467D"/>
                        <w:spacing w:val="-9"/>
                        <w:sz w:val="22"/>
                      </w:rPr>
                      <w:t> </w:t>
                    </w:r>
                    <w:r>
                      <w:rPr>
                        <w:color w:val="00467D"/>
                        <w:sz w:val="22"/>
                      </w:rPr>
                      <w:t>Н.</w:t>
                    </w:r>
                    <w:r>
                      <w:rPr>
                        <w:color w:val="00467D"/>
                        <w:spacing w:val="-5"/>
                        <w:sz w:val="22"/>
                      </w:rPr>
                      <w:t> </w:t>
                    </w:r>
                    <w:r>
                      <w:rPr>
                        <w:color w:val="00467D"/>
                        <w:sz w:val="22"/>
                      </w:rPr>
                      <w:t>Х.</w:t>
                    </w:r>
                    <w:r>
                      <w:rPr>
                        <w:color w:val="00467D"/>
                        <w:spacing w:val="-7"/>
                        <w:sz w:val="22"/>
                      </w:rPr>
                      <w:t> </w:t>
                    </w:r>
                    <w:r>
                      <w:rPr>
                        <w:color w:val="00467D"/>
                        <w:sz w:val="22"/>
                      </w:rPr>
                      <w:t>Абдрахманов,</w:t>
                    </w:r>
                    <w:r>
                      <w:rPr>
                        <w:color w:val="00467D"/>
                        <w:spacing w:val="-7"/>
                        <w:sz w:val="22"/>
                      </w:rPr>
                      <w:t> </w:t>
                    </w:r>
                    <w:r>
                      <w:rPr>
                        <w:color w:val="00467D"/>
                        <w:sz w:val="22"/>
                      </w:rPr>
                      <w:t>Е.</w:t>
                    </w:r>
                    <w:r>
                      <w:rPr>
                        <w:color w:val="00467D"/>
                        <w:spacing w:val="-5"/>
                        <w:sz w:val="22"/>
                      </w:rPr>
                      <w:t> </w:t>
                    </w:r>
                    <w:r>
                      <w:rPr>
                        <w:color w:val="00467D"/>
                        <w:sz w:val="22"/>
                      </w:rPr>
                      <w:t>И.</w:t>
                    </w:r>
                    <w:r>
                      <w:rPr>
                        <w:color w:val="00467D"/>
                        <w:spacing w:val="-10"/>
                        <w:sz w:val="22"/>
                      </w:rPr>
                      <w:t> </w:t>
                    </w:r>
                    <w:r>
                      <w:rPr>
                        <w:color w:val="00467D"/>
                        <w:sz w:val="22"/>
                      </w:rPr>
                      <w:t>Бахонина,</w:t>
                    </w:r>
                    <w:r>
                      <w:rPr>
                        <w:color w:val="00467D"/>
                        <w:spacing w:val="-7"/>
                        <w:sz w:val="22"/>
                      </w:rPr>
                      <w:t> </w:t>
                    </w:r>
                    <w:r>
                      <w:rPr>
                        <w:color w:val="00467D"/>
                        <w:sz w:val="22"/>
                      </w:rPr>
                      <w:t>Н.</w:t>
                    </w:r>
                    <w:r>
                      <w:rPr>
                        <w:color w:val="00467D"/>
                        <w:spacing w:val="-5"/>
                        <w:sz w:val="22"/>
                      </w:rPr>
                      <w:t> </w:t>
                    </w:r>
                    <w:r>
                      <w:rPr>
                        <w:color w:val="00467D"/>
                        <w:sz w:val="22"/>
                      </w:rPr>
                      <w:t>В.</w:t>
                    </w:r>
                    <w:r>
                      <w:rPr>
                        <w:color w:val="00467D"/>
                        <w:spacing w:val="-7"/>
                        <w:sz w:val="22"/>
                      </w:rPr>
                      <w:t> </w:t>
                    </w:r>
                    <w:r>
                      <w:rPr>
                        <w:color w:val="00467D"/>
                        <w:sz w:val="22"/>
                      </w:rPr>
                      <w:t>Вадулина, К. Р. Идрисова, Ю. Н. Савичева, А. В. Федосов, Р. А. Шаймарданова, Г. М. Шарафутдинова – Уфа: УГНТУ, 2021</w:t>
                    </w:r>
                  </w:p>
                </w:txbxContent>
              </v:textbox>
              <w10:wrap type="none"/>
            </v:shape>
          </w:pict>
        </mc:Fallback>
      </mc:AlternateContent>
    </w:r>
  </w:p>
</w:hdr>
</file>

<file path=word/header2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firstLine="0"/>
      <w:jc w:val="left"/>
      <w:rPr>
        <w:sz w:val="20"/>
      </w:rPr>
    </w:pPr>
    <w:r>
      <w:rPr/>
      <mc:AlternateContent>
        <mc:Choice Requires="wps">
          <w:drawing>
            <wp:anchor distT="0" distB="0" distL="0" distR="0" allowOverlap="1" layoutInCell="1" locked="0" behindDoc="1" simplePos="0" relativeHeight="483388928">
              <wp:simplePos x="0" y="0"/>
              <wp:positionH relativeFrom="page">
                <wp:posOffset>706627</wp:posOffset>
              </wp:positionH>
              <wp:positionV relativeFrom="page">
                <wp:posOffset>438430</wp:posOffset>
              </wp:positionV>
              <wp:extent cx="6146800" cy="504190"/>
              <wp:effectExtent l="0" t="0" r="0" b="0"/>
              <wp:wrapNone/>
              <wp:docPr id="1755" name="Textbox 1755"/>
              <wp:cNvGraphicFramePr>
                <a:graphicFrameLocks/>
              </wp:cNvGraphicFramePr>
              <a:graphic>
                <a:graphicData uri="http://schemas.microsoft.com/office/word/2010/wordprocessingShape">
                  <wps:wsp>
                    <wps:cNvPr id="1755" name="Textbox 1755"/>
                    <wps:cNvSpPr txBox="1"/>
                    <wps:spPr>
                      <a:xfrm>
                        <a:off x="0" y="0"/>
                        <a:ext cx="6146800" cy="504190"/>
                      </a:xfrm>
                      <a:prstGeom prst="rect">
                        <a:avLst/>
                      </a:prstGeom>
                    </wps:spPr>
                    <wps:txbx>
                      <w:txbxContent>
                        <w:p>
                          <w:pPr>
                            <w:spacing w:before="11"/>
                            <w:ind w:left="20" w:right="18" w:firstLine="0"/>
                            <w:jc w:val="both"/>
                            <w:rPr>
                              <w:sz w:val="22"/>
                            </w:rPr>
                          </w:pPr>
                          <w:r>
                            <w:rPr>
                              <w:color w:val="00467D"/>
                              <w:sz w:val="22"/>
                            </w:rPr>
                            <w:t>Безопасность</w:t>
                          </w:r>
                          <w:r>
                            <w:rPr>
                              <w:color w:val="00467D"/>
                              <w:spacing w:val="-7"/>
                              <w:sz w:val="22"/>
                            </w:rPr>
                            <w:t> </w:t>
                          </w:r>
                          <w:r>
                            <w:rPr>
                              <w:color w:val="00467D"/>
                              <w:sz w:val="22"/>
                            </w:rPr>
                            <w:t>жизнедеятельности</w:t>
                          </w:r>
                          <w:r>
                            <w:rPr>
                              <w:color w:val="00467D"/>
                              <w:spacing w:val="-8"/>
                              <w:sz w:val="22"/>
                            </w:rPr>
                            <w:t> </w:t>
                          </w:r>
                          <w:r>
                            <w:rPr>
                              <w:color w:val="00467D"/>
                              <w:sz w:val="22"/>
                            </w:rPr>
                            <w:t>/</w:t>
                          </w:r>
                          <w:r>
                            <w:rPr>
                              <w:color w:val="00467D"/>
                              <w:spacing w:val="-4"/>
                              <w:sz w:val="22"/>
                            </w:rPr>
                            <w:t> </w:t>
                          </w:r>
                          <w:r>
                            <w:rPr>
                              <w:color w:val="00467D"/>
                              <w:sz w:val="22"/>
                            </w:rPr>
                            <w:t>З.</w:t>
                          </w:r>
                          <w:r>
                            <w:rPr>
                              <w:color w:val="00467D"/>
                              <w:spacing w:val="-7"/>
                              <w:sz w:val="22"/>
                            </w:rPr>
                            <w:t> </w:t>
                          </w:r>
                          <w:r>
                            <w:rPr>
                              <w:color w:val="00467D"/>
                              <w:sz w:val="22"/>
                            </w:rPr>
                            <w:t>А.</w:t>
                          </w:r>
                          <w:r>
                            <w:rPr>
                              <w:color w:val="00467D"/>
                              <w:spacing w:val="-5"/>
                              <w:sz w:val="22"/>
                            </w:rPr>
                            <w:t> </w:t>
                          </w:r>
                          <w:r>
                            <w:rPr>
                              <w:color w:val="00467D"/>
                              <w:sz w:val="22"/>
                            </w:rPr>
                            <w:t>Закирова,</w:t>
                          </w:r>
                          <w:r>
                            <w:rPr>
                              <w:color w:val="00467D"/>
                              <w:spacing w:val="-9"/>
                              <w:sz w:val="22"/>
                            </w:rPr>
                            <w:t> </w:t>
                          </w:r>
                          <w:r>
                            <w:rPr>
                              <w:color w:val="00467D"/>
                              <w:sz w:val="22"/>
                            </w:rPr>
                            <w:t>Н.</w:t>
                          </w:r>
                          <w:r>
                            <w:rPr>
                              <w:color w:val="00467D"/>
                              <w:spacing w:val="-5"/>
                              <w:sz w:val="22"/>
                            </w:rPr>
                            <w:t> </w:t>
                          </w:r>
                          <w:r>
                            <w:rPr>
                              <w:color w:val="00467D"/>
                              <w:sz w:val="22"/>
                            </w:rPr>
                            <w:t>Х.</w:t>
                          </w:r>
                          <w:r>
                            <w:rPr>
                              <w:color w:val="00467D"/>
                              <w:spacing w:val="-7"/>
                              <w:sz w:val="22"/>
                            </w:rPr>
                            <w:t> </w:t>
                          </w:r>
                          <w:r>
                            <w:rPr>
                              <w:color w:val="00467D"/>
                              <w:sz w:val="22"/>
                            </w:rPr>
                            <w:t>Абдрахманов,</w:t>
                          </w:r>
                          <w:r>
                            <w:rPr>
                              <w:color w:val="00467D"/>
                              <w:spacing w:val="-7"/>
                              <w:sz w:val="22"/>
                            </w:rPr>
                            <w:t> </w:t>
                          </w:r>
                          <w:r>
                            <w:rPr>
                              <w:color w:val="00467D"/>
                              <w:sz w:val="22"/>
                            </w:rPr>
                            <w:t>Е.</w:t>
                          </w:r>
                          <w:r>
                            <w:rPr>
                              <w:color w:val="00467D"/>
                              <w:spacing w:val="-5"/>
                              <w:sz w:val="22"/>
                            </w:rPr>
                            <w:t> </w:t>
                          </w:r>
                          <w:r>
                            <w:rPr>
                              <w:color w:val="00467D"/>
                              <w:sz w:val="22"/>
                            </w:rPr>
                            <w:t>И.</w:t>
                          </w:r>
                          <w:r>
                            <w:rPr>
                              <w:color w:val="00467D"/>
                              <w:spacing w:val="-10"/>
                              <w:sz w:val="22"/>
                            </w:rPr>
                            <w:t> </w:t>
                          </w:r>
                          <w:r>
                            <w:rPr>
                              <w:color w:val="00467D"/>
                              <w:sz w:val="22"/>
                            </w:rPr>
                            <w:t>Бахонина,</w:t>
                          </w:r>
                          <w:r>
                            <w:rPr>
                              <w:color w:val="00467D"/>
                              <w:spacing w:val="-7"/>
                              <w:sz w:val="22"/>
                            </w:rPr>
                            <w:t> </w:t>
                          </w:r>
                          <w:r>
                            <w:rPr>
                              <w:color w:val="00467D"/>
                              <w:sz w:val="22"/>
                            </w:rPr>
                            <w:t>Н.</w:t>
                          </w:r>
                          <w:r>
                            <w:rPr>
                              <w:color w:val="00467D"/>
                              <w:spacing w:val="-5"/>
                              <w:sz w:val="22"/>
                            </w:rPr>
                            <w:t> </w:t>
                          </w:r>
                          <w:r>
                            <w:rPr>
                              <w:color w:val="00467D"/>
                              <w:sz w:val="22"/>
                            </w:rPr>
                            <w:t>В.</w:t>
                          </w:r>
                          <w:r>
                            <w:rPr>
                              <w:color w:val="00467D"/>
                              <w:spacing w:val="-7"/>
                              <w:sz w:val="22"/>
                            </w:rPr>
                            <w:t> </w:t>
                          </w:r>
                          <w:r>
                            <w:rPr>
                              <w:color w:val="00467D"/>
                              <w:sz w:val="22"/>
                            </w:rPr>
                            <w:t>Вадулина, К. Р. Идрисова, Ю. Н. Савичева, А. В. Федосов, Р. А. Шаймарданова, Г. М. Шарафутдинова – Уфа: УГНТУ, 2021</w:t>
                          </w:r>
                        </w:p>
                      </w:txbxContent>
                    </wps:txbx>
                    <wps:bodyPr wrap="square" lIns="0" tIns="0" rIns="0" bIns="0" rtlCol="0">
                      <a:noAutofit/>
                    </wps:bodyPr>
                  </wps:wsp>
                </a:graphicData>
              </a:graphic>
            </wp:anchor>
          </w:drawing>
        </mc:Choice>
        <mc:Fallback>
          <w:pict>
            <v:shape style="position:absolute;margin-left:55.639999pt;margin-top:34.522091pt;width:484pt;height:39.7pt;mso-position-horizontal-relative:page;mso-position-vertical-relative:page;z-index:-19927552" type="#_x0000_t202" id="docshape1007" filled="false" stroked="false">
              <v:textbox inset="0,0,0,0">
                <w:txbxContent>
                  <w:p>
                    <w:pPr>
                      <w:spacing w:before="11"/>
                      <w:ind w:left="20" w:right="18" w:firstLine="0"/>
                      <w:jc w:val="both"/>
                      <w:rPr>
                        <w:sz w:val="22"/>
                      </w:rPr>
                    </w:pPr>
                    <w:r>
                      <w:rPr>
                        <w:color w:val="00467D"/>
                        <w:sz w:val="22"/>
                      </w:rPr>
                      <w:t>Безопасность</w:t>
                    </w:r>
                    <w:r>
                      <w:rPr>
                        <w:color w:val="00467D"/>
                        <w:spacing w:val="-7"/>
                        <w:sz w:val="22"/>
                      </w:rPr>
                      <w:t> </w:t>
                    </w:r>
                    <w:r>
                      <w:rPr>
                        <w:color w:val="00467D"/>
                        <w:sz w:val="22"/>
                      </w:rPr>
                      <w:t>жизнедеятельности</w:t>
                    </w:r>
                    <w:r>
                      <w:rPr>
                        <w:color w:val="00467D"/>
                        <w:spacing w:val="-8"/>
                        <w:sz w:val="22"/>
                      </w:rPr>
                      <w:t> </w:t>
                    </w:r>
                    <w:r>
                      <w:rPr>
                        <w:color w:val="00467D"/>
                        <w:sz w:val="22"/>
                      </w:rPr>
                      <w:t>/</w:t>
                    </w:r>
                    <w:r>
                      <w:rPr>
                        <w:color w:val="00467D"/>
                        <w:spacing w:val="-4"/>
                        <w:sz w:val="22"/>
                      </w:rPr>
                      <w:t> </w:t>
                    </w:r>
                    <w:r>
                      <w:rPr>
                        <w:color w:val="00467D"/>
                        <w:sz w:val="22"/>
                      </w:rPr>
                      <w:t>З.</w:t>
                    </w:r>
                    <w:r>
                      <w:rPr>
                        <w:color w:val="00467D"/>
                        <w:spacing w:val="-7"/>
                        <w:sz w:val="22"/>
                      </w:rPr>
                      <w:t> </w:t>
                    </w:r>
                    <w:r>
                      <w:rPr>
                        <w:color w:val="00467D"/>
                        <w:sz w:val="22"/>
                      </w:rPr>
                      <w:t>А.</w:t>
                    </w:r>
                    <w:r>
                      <w:rPr>
                        <w:color w:val="00467D"/>
                        <w:spacing w:val="-5"/>
                        <w:sz w:val="22"/>
                      </w:rPr>
                      <w:t> </w:t>
                    </w:r>
                    <w:r>
                      <w:rPr>
                        <w:color w:val="00467D"/>
                        <w:sz w:val="22"/>
                      </w:rPr>
                      <w:t>Закирова,</w:t>
                    </w:r>
                    <w:r>
                      <w:rPr>
                        <w:color w:val="00467D"/>
                        <w:spacing w:val="-9"/>
                        <w:sz w:val="22"/>
                      </w:rPr>
                      <w:t> </w:t>
                    </w:r>
                    <w:r>
                      <w:rPr>
                        <w:color w:val="00467D"/>
                        <w:sz w:val="22"/>
                      </w:rPr>
                      <w:t>Н.</w:t>
                    </w:r>
                    <w:r>
                      <w:rPr>
                        <w:color w:val="00467D"/>
                        <w:spacing w:val="-5"/>
                        <w:sz w:val="22"/>
                      </w:rPr>
                      <w:t> </w:t>
                    </w:r>
                    <w:r>
                      <w:rPr>
                        <w:color w:val="00467D"/>
                        <w:sz w:val="22"/>
                      </w:rPr>
                      <w:t>Х.</w:t>
                    </w:r>
                    <w:r>
                      <w:rPr>
                        <w:color w:val="00467D"/>
                        <w:spacing w:val="-7"/>
                        <w:sz w:val="22"/>
                      </w:rPr>
                      <w:t> </w:t>
                    </w:r>
                    <w:r>
                      <w:rPr>
                        <w:color w:val="00467D"/>
                        <w:sz w:val="22"/>
                      </w:rPr>
                      <w:t>Абдрахманов,</w:t>
                    </w:r>
                    <w:r>
                      <w:rPr>
                        <w:color w:val="00467D"/>
                        <w:spacing w:val="-7"/>
                        <w:sz w:val="22"/>
                      </w:rPr>
                      <w:t> </w:t>
                    </w:r>
                    <w:r>
                      <w:rPr>
                        <w:color w:val="00467D"/>
                        <w:sz w:val="22"/>
                      </w:rPr>
                      <w:t>Е.</w:t>
                    </w:r>
                    <w:r>
                      <w:rPr>
                        <w:color w:val="00467D"/>
                        <w:spacing w:val="-5"/>
                        <w:sz w:val="22"/>
                      </w:rPr>
                      <w:t> </w:t>
                    </w:r>
                    <w:r>
                      <w:rPr>
                        <w:color w:val="00467D"/>
                        <w:sz w:val="22"/>
                      </w:rPr>
                      <w:t>И.</w:t>
                    </w:r>
                    <w:r>
                      <w:rPr>
                        <w:color w:val="00467D"/>
                        <w:spacing w:val="-10"/>
                        <w:sz w:val="22"/>
                      </w:rPr>
                      <w:t> </w:t>
                    </w:r>
                    <w:r>
                      <w:rPr>
                        <w:color w:val="00467D"/>
                        <w:sz w:val="22"/>
                      </w:rPr>
                      <w:t>Бахонина,</w:t>
                    </w:r>
                    <w:r>
                      <w:rPr>
                        <w:color w:val="00467D"/>
                        <w:spacing w:val="-7"/>
                        <w:sz w:val="22"/>
                      </w:rPr>
                      <w:t> </w:t>
                    </w:r>
                    <w:r>
                      <w:rPr>
                        <w:color w:val="00467D"/>
                        <w:sz w:val="22"/>
                      </w:rPr>
                      <w:t>Н.</w:t>
                    </w:r>
                    <w:r>
                      <w:rPr>
                        <w:color w:val="00467D"/>
                        <w:spacing w:val="-5"/>
                        <w:sz w:val="22"/>
                      </w:rPr>
                      <w:t> </w:t>
                    </w:r>
                    <w:r>
                      <w:rPr>
                        <w:color w:val="00467D"/>
                        <w:sz w:val="22"/>
                      </w:rPr>
                      <w:t>В.</w:t>
                    </w:r>
                    <w:r>
                      <w:rPr>
                        <w:color w:val="00467D"/>
                        <w:spacing w:val="-7"/>
                        <w:sz w:val="22"/>
                      </w:rPr>
                      <w:t> </w:t>
                    </w:r>
                    <w:r>
                      <w:rPr>
                        <w:color w:val="00467D"/>
                        <w:sz w:val="22"/>
                      </w:rPr>
                      <w:t>Вадулина, К. Р. Идрисова, Ю. Н. Савичева, А. В. Федосов, Р. А. Шаймарданова, Г. М. Шарафутдинова – Уфа: УГНТУ, 2021</w:t>
                    </w:r>
                  </w:p>
                </w:txbxContent>
              </v:textbox>
              <w10:wrap type="none"/>
            </v:shape>
          </w:pict>
        </mc:Fallback>
      </mc:AlternateContent>
    </w:r>
  </w:p>
</w:hdr>
</file>

<file path=word/header2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firstLine="0"/>
      <w:jc w:val="left"/>
      <w:rPr>
        <w:sz w:val="20"/>
      </w:rPr>
    </w:pPr>
    <w:r>
      <w:rPr/>
      <mc:AlternateContent>
        <mc:Choice Requires="wps">
          <w:drawing>
            <wp:anchor distT="0" distB="0" distL="0" distR="0" allowOverlap="1" layoutInCell="1" locked="0" behindDoc="1" simplePos="0" relativeHeight="483389952">
              <wp:simplePos x="0" y="0"/>
              <wp:positionH relativeFrom="page">
                <wp:posOffset>701040</wp:posOffset>
              </wp:positionH>
              <wp:positionV relativeFrom="page">
                <wp:posOffset>944879</wp:posOffset>
              </wp:positionV>
              <wp:extent cx="6156960" cy="12700"/>
              <wp:effectExtent l="0" t="0" r="0" b="0"/>
              <wp:wrapNone/>
              <wp:docPr id="1774" name="Graphic 1774"/>
              <wp:cNvGraphicFramePr>
                <a:graphicFrameLocks/>
              </wp:cNvGraphicFramePr>
              <a:graphic>
                <a:graphicData uri="http://schemas.microsoft.com/office/word/2010/wordprocessingShape">
                  <wps:wsp>
                    <wps:cNvPr id="1774" name="Graphic 1774"/>
                    <wps:cNvSpPr/>
                    <wps:spPr>
                      <a:xfrm>
                        <a:off x="0" y="0"/>
                        <a:ext cx="6156960" cy="12700"/>
                      </a:xfrm>
                      <a:custGeom>
                        <a:avLst/>
                        <a:gdLst/>
                        <a:ahLst/>
                        <a:cxnLst/>
                        <a:rect l="l" t="t" r="r" b="b"/>
                        <a:pathLst>
                          <a:path w="6156960" h="12700">
                            <a:moveTo>
                              <a:pt x="6156960" y="0"/>
                            </a:moveTo>
                            <a:lnTo>
                              <a:pt x="0" y="0"/>
                            </a:lnTo>
                            <a:lnTo>
                              <a:pt x="0" y="12192"/>
                            </a:lnTo>
                            <a:lnTo>
                              <a:pt x="6156960" y="12192"/>
                            </a:lnTo>
                            <a:lnTo>
                              <a:pt x="6156960" y="0"/>
                            </a:lnTo>
                            <a:close/>
                          </a:path>
                        </a:pathLst>
                      </a:custGeom>
                      <a:solidFill>
                        <a:srgbClr val="00467D"/>
                      </a:solidFill>
                    </wps:spPr>
                    <wps:bodyPr wrap="square" lIns="0" tIns="0" rIns="0" bIns="0" rtlCol="0">
                      <a:prstTxWarp prst="textNoShape">
                        <a:avLst/>
                      </a:prstTxWarp>
                      <a:noAutofit/>
                    </wps:bodyPr>
                  </wps:wsp>
                </a:graphicData>
              </a:graphic>
            </wp:anchor>
          </w:drawing>
        </mc:Choice>
        <mc:Fallback>
          <w:pict>
            <v:rect style="position:absolute;margin-left:55.200001pt;margin-top:74.399986pt;width:484.8pt;height:.96pt;mso-position-horizontal-relative:page;mso-position-vertical-relative:page;z-index:-19926528" id="docshape1019" filled="true" fillcolor="#00467d" stroked="false">
              <v:fill type="solid"/>
              <w10:wrap type="none"/>
            </v:rect>
          </w:pict>
        </mc:Fallback>
      </mc:AlternateContent>
    </w:r>
    <w:r>
      <w:rPr/>
      <mc:AlternateContent>
        <mc:Choice Requires="wps">
          <w:drawing>
            <wp:anchor distT="0" distB="0" distL="0" distR="0" allowOverlap="1" layoutInCell="1" locked="0" behindDoc="1" simplePos="0" relativeHeight="483390464">
              <wp:simplePos x="0" y="0"/>
              <wp:positionH relativeFrom="page">
                <wp:posOffset>706627</wp:posOffset>
              </wp:positionH>
              <wp:positionV relativeFrom="page">
                <wp:posOffset>438430</wp:posOffset>
              </wp:positionV>
              <wp:extent cx="6146800" cy="504190"/>
              <wp:effectExtent l="0" t="0" r="0" b="0"/>
              <wp:wrapNone/>
              <wp:docPr id="1775" name="Textbox 1775"/>
              <wp:cNvGraphicFramePr>
                <a:graphicFrameLocks/>
              </wp:cNvGraphicFramePr>
              <a:graphic>
                <a:graphicData uri="http://schemas.microsoft.com/office/word/2010/wordprocessingShape">
                  <wps:wsp>
                    <wps:cNvPr id="1775" name="Textbox 1775"/>
                    <wps:cNvSpPr txBox="1"/>
                    <wps:spPr>
                      <a:xfrm>
                        <a:off x="0" y="0"/>
                        <a:ext cx="6146800" cy="504190"/>
                      </a:xfrm>
                      <a:prstGeom prst="rect">
                        <a:avLst/>
                      </a:prstGeom>
                    </wps:spPr>
                    <wps:txbx>
                      <w:txbxContent>
                        <w:p>
                          <w:pPr>
                            <w:spacing w:before="11"/>
                            <w:ind w:left="20" w:right="18" w:firstLine="0"/>
                            <w:jc w:val="both"/>
                            <w:rPr>
                              <w:sz w:val="22"/>
                            </w:rPr>
                          </w:pPr>
                          <w:r>
                            <w:rPr>
                              <w:color w:val="00467D"/>
                              <w:sz w:val="22"/>
                            </w:rPr>
                            <w:t>Безопасность</w:t>
                          </w:r>
                          <w:r>
                            <w:rPr>
                              <w:color w:val="00467D"/>
                              <w:spacing w:val="-7"/>
                              <w:sz w:val="22"/>
                            </w:rPr>
                            <w:t> </w:t>
                          </w:r>
                          <w:r>
                            <w:rPr>
                              <w:color w:val="00467D"/>
                              <w:sz w:val="22"/>
                            </w:rPr>
                            <w:t>жизнедеятельности</w:t>
                          </w:r>
                          <w:r>
                            <w:rPr>
                              <w:color w:val="00467D"/>
                              <w:spacing w:val="-8"/>
                              <w:sz w:val="22"/>
                            </w:rPr>
                            <w:t> </w:t>
                          </w:r>
                          <w:r>
                            <w:rPr>
                              <w:color w:val="00467D"/>
                              <w:sz w:val="22"/>
                            </w:rPr>
                            <w:t>/</w:t>
                          </w:r>
                          <w:r>
                            <w:rPr>
                              <w:color w:val="00467D"/>
                              <w:spacing w:val="-4"/>
                              <w:sz w:val="22"/>
                            </w:rPr>
                            <w:t> </w:t>
                          </w:r>
                          <w:r>
                            <w:rPr>
                              <w:color w:val="00467D"/>
                              <w:sz w:val="22"/>
                            </w:rPr>
                            <w:t>З.</w:t>
                          </w:r>
                          <w:r>
                            <w:rPr>
                              <w:color w:val="00467D"/>
                              <w:spacing w:val="-7"/>
                              <w:sz w:val="22"/>
                            </w:rPr>
                            <w:t> </w:t>
                          </w:r>
                          <w:r>
                            <w:rPr>
                              <w:color w:val="00467D"/>
                              <w:sz w:val="22"/>
                            </w:rPr>
                            <w:t>А.</w:t>
                          </w:r>
                          <w:r>
                            <w:rPr>
                              <w:color w:val="00467D"/>
                              <w:spacing w:val="-5"/>
                              <w:sz w:val="22"/>
                            </w:rPr>
                            <w:t> </w:t>
                          </w:r>
                          <w:r>
                            <w:rPr>
                              <w:color w:val="00467D"/>
                              <w:sz w:val="22"/>
                            </w:rPr>
                            <w:t>Закирова,</w:t>
                          </w:r>
                          <w:r>
                            <w:rPr>
                              <w:color w:val="00467D"/>
                              <w:spacing w:val="-9"/>
                              <w:sz w:val="22"/>
                            </w:rPr>
                            <w:t> </w:t>
                          </w:r>
                          <w:r>
                            <w:rPr>
                              <w:color w:val="00467D"/>
                              <w:sz w:val="22"/>
                            </w:rPr>
                            <w:t>Н.</w:t>
                          </w:r>
                          <w:r>
                            <w:rPr>
                              <w:color w:val="00467D"/>
                              <w:spacing w:val="-5"/>
                              <w:sz w:val="22"/>
                            </w:rPr>
                            <w:t> </w:t>
                          </w:r>
                          <w:r>
                            <w:rPr>
                              <w:color w:val="00467D"/>
                              <w:sz w:val="22"/>
                            </w:rPr>
                            <w:t>Х.</w:t>
                          </w:r>
                          <w:r>
                            <w:rPr>
                              <w:color w:val="00467D"/>
                              <w:spacing w:val="-7"/>
                              <w:sz w:val="22"/>
                            </w:rPr>
                            <w:t> </w:t>
                          </w:r>
                          <w:r>
                            <w:rPr>
                              <w:color w:val="00467D"/>
                              <w:sz w:val="22"/>
                            </w:rPr>
                            <w:t>Абдрахманов,</w:t>
                          </w:r>
                          <w:r>
                            <w:rPr>
                              <w:color w:val="00467D"/>
                              <w:spacing w:val="-7"/>
                              <w:sz w:val="22"/>
                            </w:rPr>
                            <w:t> </w:t>
                          </w:r>
                          <w:r>
                            <w:rPr>
                              <w:color w:val="00467D"/>
                              <w:sz w:val="22"/>
                            </w:rPr>
                            <w:t>Е.</w:t>
                          </w:r>
                          <w:r>
                            <w:rPr>
                              <w:color w:val="00467D"/>
                              <w:spacing w:val="-5"/>
                              <w:sz w:val="22"/>
                            </w:rPr>
                            <w:t> </w:t>
                          </w:r>
                          <w:r>
                            <w:rPr>
                              <w:color w:val="00467D"/>
                              <w:sz w:val="22"/>
                            </w:rPr>
                            <w:t>И.</w:t>
                          </w:r>
                          <w:r>
                            <w:rPr>
                              <w:color w:val="00467D"/>
                              <w:spacing w:val="-10"/>
                              <w:sz w:val="22"/>
                            </w:rPr>
                            <w:t> </w:t>
                          </w:r>
                          <w:r>
                            <w:rPr>
                              <w:color w:val="00467D"/>
                              <w:sz w:val="22"/>
                            </w:rPr>
                            <w:t>Бахонина,</w:t>
                          </w:r>
                          <w:r>
                            <w:rPr>
                              <w:color w:val="00467D"/>
                              <w:spacing w:val="-7"/>
                              <w:sz w:val="22"/>
                            </w:rPr>
                            <w:t> </w:t>
                          </w:r>
                          <w:r>
                            <w:rPr>
                              <w:color w:val="00467D"/>
                              <w:sz w:val="22"/>
                            </w:rPr>
                            <w:t>Н.</w:t>
                          </w:r>
                          <w:r>
                            <w:rPr>
                              <w:color w:val="00467D"/>
                              <w:spacing w:val="-5"/>
                              <w:sz w:val="22"/>
                            </w:rPr>
                            <w:t> </w:t>
                          </w:r>
                          <w:r>
                            <w:rPr>
                              <w:color w:val="00467D"/>
                              <w:sz w:val="22"/>
                            </w:rPr>
                            <w:t>В.</w:t>
                          </w:r>
                          <w:r>
                            <w:rPr>
                              <w:color w:val="00467D"/>
                              <w:spacing w:val="-7"/>
                              <w:sz w:val="22"/>
                            </w:rPr>
                            <w:t> </w:t>
                          </w:r>
                          <w:r>
                            <w:rPr>
                              <w:color w:val="00467D"/>
                              <w:sz w:val="22"/>
                            </w:rPr>
                            <w:t>Вадулина, К. Р. Идрисова, Ю. Н. Савичева, А. В. Федосов, Р. А. Шаймарданова, Г. М. Шарафутдинова – Уфа: УГНТУ, 2021</w:t>
                          </w:r>
                        </w:p>
                      </w:txbxContent>
                    </wps:txbx>
                    <wps:bodyPr wrap="square" lIns="0" tIns="0" rIns="0" bIns="0" rtlCol="0">
                      <a:noAutofit/>
                    </wps:bodyPr>
                  </wps:wsp>
                </a:graphicData>
              </a:graphic>
            </wp:anchor>
          </w:drawing>
        </mc:Choice>
        <mc:Fallback>
          <w:pict>
            <v:shape style="position:absolute;margin-left:55.639999pt;margin-top:34.522091pt;width:484pt;height:39.7pt;mso-position-horizontal-relative:page;mso-position-vertical-relative:page;z-index:-19926016" type="#_x0000_t202" id="docshape1020" filled="false" stroked="false">
              <v:textbox inset="0,0,0,0">
                <w:txbxContent>
                  <w:p>
                    <w:pPr>
                      <w:spacing w:before="11"/>
                      <w:ind w:left="20" w:right="18" w:firstLine="0"/>
                      <w:jc w:val="both"/>
                      <w:rPr>
                        <w:sz w:val="22"/>
                      </w:rPr>
                    </w:pPr>
                    <w:r>
                      <w:rPr>
                        <w:color w:val="00467D"/>
                        <w:sz w:val="22"/>
                      </w:rPr>
                      <w:t>Безопасность</w:t>
                    </w:r>
                    <w:r>
                      <w:rPr>
                        <w:color w:val="00467D"/>
                        <w:spacing w:val="-7"/>
                        <w:sz w:val="22"/>
                      </w:rPr>
                      <w:t> </w:t>
                    </w:r>
                    <w:r>
                      <w:rPr>
                        <w:color w:val="00467D"/>
                        <w:sz w:val="22"/>
                      </w:rPr>
                      <w:t>жизнедеятельности</w:t>
                    </w:r>
                    <w:r>
                      <w:rPr>
                        <w:color w:val="00467D"/>
                        <w:spacing w:val="-8"/>
                        <w:sz w:val="22"/>
                      </w:rPr>
                      <w:t> </w:t>
                    </w:r>
                    <w:r>
                      <w:rPr>
                        <w:color w:val="00467D"/>
                        <w:sz w:val="22"/>
                      </w:rPr>
                      <w:t>/</w:t>
                    </w:r>
                    <w:r>
                      <w:rPr>
                        <w:color w:val="00467D"/>
                        <w:spacing w:val="-4"/>
                        <w:sz w:val="22"/>
                      </w:rPr>
                      <w:t> </w:t>
                    </w:r>
                    <w:r>
                      <w:rPr>
                        <w:color w:val="00467D"/>
                        <w:sz w:val="22"/>
                      </w:rPr>
                      <w:t>З.</w:t>
                    </w:r>
                    <w:r>
                      <w:rPr>
                        <w:color w:val="00467D"/>
                        <w:spacing w:val="-7"/>
                        <w:sz w:val="22"/>
                      </w:rPr>
                      <w:t> </w:t>
                    </w:r>
                    <w:r>
                      <w:rPr>
                        <w:color w:val="00467D"/>
                        <w:sz w:val="22"/>
                      </w:rPr>
                      <w:t>А.</w:t>
                    </w:r>
                    <w:r>
                      <w:rPr>
                        <w:color w:val="00467D"/>
                        <w:spacing w:val="-5"/>
                        <w:sz w:val="22"/>
                      </w:rPr>
                      <w:t> </w:t>
                    </w:r>
                    <w:r>
                      <w:rPr>
                        <w:color w:val="00467D"/>
                        <w:sz w:val="22"/>
                      </w:rPr>
                      <w:t>Закирова,</w:t>
                    </w:r>
                    <w:r>
                      <w:rPr>
                        <w:color w:val="00467D"/>
                        <w:spacing w:val="-9"/>
                        <w:sz w:val="22"/>
                      </w:rPr>
                      <w:t> </w:t>
                    </w:r>
                    <w:r>
                      <w:rPr>
                        <w:color w:val="00467D"/>
                        <w:sz w:val="22"/>
                      </w:rPr>
                      <w:t>Н.</w:t>
                    </w:r>
                    <w:r>
                      <w:rPr>
                        <w:color w:val="00467D"/>
                        <w:spacing w:val="-5"/>
                        <w:sz w:val="22"/>
                      </w:rPr>
                      <w:t> </w:t>
                    </w:r>
                    <w:r>
                      <w:rPr>
                        <w:color w:val="00467D"/>
                        <w:sz w:val="22"/>
                      </w:rPr>
                      <w:t>Х.</w:t>
                    </w:r>
                    <w:r>
                      <w:rPr>
                        <w:color w:val="00467D"/>
                        <w:spacing w:val="-7"/>
                        <w:sz w:val="22"/>
                      </w:rPr>
                      <w:t> </w:t>
                    </w:r>
                    <w:r>
                      <w:rPr>
                        <w:color w:val="00467D"/>
                        <w:sz w:val="22"/>
                      </w:rPr>
                      <w:t>Абдрахманов,</w:t>
                    </w:r>
                    <w:r>
                      <w:rPr>
                        <w:color w:val="00467D"/>
                        <w:spacing w:val="-7"/>
                        <w:sz w:val="22"/>
                      </w:rPr>
                      <w:t> </w:t>
                    </w:r>
                    <w:r>
                      <w:rPr>
                        <w:color w:val="00467D"/>
                        <w:sz w:val="22"/>
                      </w:rPr>
                      <w:t>Е.</w:t>
                    </w:r>
                    <w:r>
                      <w:rPr>
                        <w:color w:val="00467D"/>
                        <w:spacing w:val="-5"/>
                        <w:sz w:val="22"/>
                      </w:rPr>
                      <w:t> </w:t>
                    </w:r>
                    <w:r>
                      <w:rPr>
                        <w:color w:val="00467D"/>
                        <w:sz w:val="22"/>
                      </w:rPr>
                      <w:t>И.</w:t>
                    </w:r>
                    <w:r>
                      <w:rPr>
                        <w:color w:val="00467D"/>
                        <w:spacing w:val="-10"/>
                        <w:sz w:val="22"/>
                      </w:rPr>
                      <w:t> </w:t>
                    </w:r>
                    <w:r>
                      <w:rPr>
                        <w:color w:val="00467D"/>
                        <w:sz w:val="22"/>
                      </w:rPr>
                      <w:t>Бахонина,</w:t>
                    </w:r>
                    <w:r>
                      <w:rPr>
                        <w:color w:val="00467D"/>
                        <w:spacing w:val="-7"/>
                        <w:sz w:val="22"/>
                      </w:rPr>
                      <w:t> </w:t>
                    </w:r>
                    <w:r>
                      <w:rPr>
                        <w:color w:val="00467D"/>
                        <w:sz w:val="22"/>
                      </w:rPr>
                      <w:t>Н.</w:t>
                    </w:r>
                    <w:r>
                      <w:rPr>
                        <w:color w:val="00467D"/>
                        <w:spacing w:val="-5"/>
                        <w:sz w:val="22"/>
                      </w:rPr>
                      <w:t> </w:t>
                    </w:r>
                    <w:r>
                      <w:rPr>
                        <w:color w:val="00467D"/>
                        <w:sz w:val="22"/>
                      </w:rPr>
                      <w:t>В.</w:t>
                    </w:r>
                    <w:r>
                      <w:rPr>
                        <w:color w:val="00467D"/>
                        <w:spacing w:val="-7"/>
                        <w:sz w:val="22"/>
                      </w:rPr>
                      <w:t> </w:t>
                    </w:r>
                    <w:r>
                      <w:rPr>
                        <w:color w:val="00467D"/>
                        <w:sz w:val="22"/>
                      </w:rPr>
                      <w:t>Вадулина, К. Р. Идрисова, Ю. Н. Савичева, А. В. Федосов, Р. А. Шаймарданова, Г. М. Шарафутдинова – Уфа: УГНТУ, 2021</w:t>
                    </w:r>
                  </w:p>
                </w:txbxContent>
              </v:textbox>
              <w10:wrap type="none"/>
            </v:shape>
          </w:pict>
        </mc:Fallback>
      </mc:AlternateContent>
    </w:r>
  </w:p>
</w:hdr>
</file>

<file path=word/header2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firstLine="0"/>
      <w:jc w:val="left"/>
      <w:rPr>
        <w:sz w:val="20"/>
      </w:rPr>
    </w:pPr>
    <w:r>
      <w:rPr/>
      <mc:AlternateContent>
        <mc:Choice Requires="wps">
          <w:drawing>
            <wp:anchor distT="0" distB="0" distL="0" distR="0" allowOverlap="1" layoutInCell="1" locked="0" behindDoc="1" simplePos="0" relativeHeight="483391488">
              <wp:simplePos x="0" y="0"/>
              <wp:positionH relativeFrom="page">
                <wp:posOffset>706627</wp:posOffset>
              </wp:positionH>
              <wp:positionV relativeFrom="page">
                <wp:posOffset>438430</wp:posOffset>
              </wp:positionV>
              <wp:extent cx="6146800" cy="504190"/>
              <wp:effectExtent l="0" t="0" r="0" b="0"/>
              <wp:wrapNone/>
              <wp:docPr id="1829" name="Textbox 1829"/>
              <wp:cNvGraphicFramePr>
                <a:graphicFrameLocks/>
              </wp:cNvGraphicFramePr>
              <a:graphic>
                <a:graphicData uri="http://schemas.microsoft.com/office/word/2010/wordprocessingShape">
                  <wps:wsp>
                    <wps:cNvPr id="1829" name="Textbox 1829"/>
                    <wps:cNvSpPr txBox="1"/>
                    <wps:spPr>
                      <a:xfrm>
                        <a:off x="0" y="0"/>
                        <a:ext cx="6146800" cy="504190"/>
                      </a:xfrm>
                      <a:prstGeom prst="rect">
                        <a:avLst/>
                      </a:prstGeom>
                    </wps:spPr>
                    <wps:txbx>
                      <w:txbxContent>
                        <w:p>
                          <w:pPr>
                            <w:spacing w:before="11"/>
                            <w:ind w:left="20" w:right="18" w:firstLine="0"/>
                            <w:jc w:val="both"/>
                            <w:rPr>
                              <w:sz w:val="22"/>
                            </w:rPr>
                          </w:pPr>
                          <w:r>
                            <w:rPr>
                              <w:color w:val="00467D"/>
                              <w:sz w:val="22"/>
                            </w:rPr>
                            <w:t>Безопасность</w:t>
                          </w:r>
                          <w:r>
                            <w:rPr>
                              <w:color w:val="00467D"/>
                              <w:spacing w:val="-7"/>
                              <w:sz w:val="22"/>
                            </w:rPr>
                            <w:t> </w:t>
                          </w:r>
                          <w:r>
                            <w:rPr>
                              <w:color w:val="00467D"/>
                              <w:sz w:val="22"/>
                            </w:rPr>
                            <w:t>жизнедеятельности</w:t>
                          </w:r>
                          <w:r>
                            <w:rPr>
                              <w:color w:val="00467D"/>
                              <w:spacing w:val="-8"/>
                              <w:sz w:val="22"/>
                            </w:rPr>
                            <w:t> </w:t>
                          </w:r>
                          <w:r>
                            <w:rPr>
                              <w:color w:val="00467D"/>
                              <w:sz w:val="22"/>
                            </w:rPr>
                            <w:t>/</w:t>
                          </w:r>
                          <w:r>
                            <w:rPr>
                              <w:color w:val="00467D"/>
                              <w:spacing w:val="-4"/>
                              <w:sz w:val="22"/>
                            </w:rPr>
                            <w:t> </w:t>
                          </w:r>
                          <w:r>
                            <w:rPr>
                              <w:color w:val="00467D"/>
                              <w:sz w:val="22"/>
                            </w:rPr>
                            <w:t>З.</w:t>
                          </w:r>
                          <w:r>
                            <w:rPr>
                              <w:color w:val="00467D"/>
                              <w:spacing w:val="-7"/>
                              <w:sz w:val="22"/>
                            </w:rPr>
                            <w:t> </w:t>
                          </w:r>
                          <w:r>
                            <w:rPr>
                              <w:color w:val="00467D"/>
                              <w:sz w:val="22"/>
                            </w:rPr>
                            <w:t>А.</w:t>
                          </w:r>
                          <w:r>
                            <w:rPr>
                              <w:color w:val="00467D"/>
                              <w:spacing w:val="-5"/>
                              <w:sz w:val="22"/>
                            </w:rPr>
                            <w:t> </w:t>
                          </w:r>
                          <w:r>
                            <w:rPr>
                              <w:color w:val="00467D"/>
                              <w:sz w:val="22"/>
                            </w:rPr>
                            <w:t>Закирова,</w:t>
                          </w:r>
                          <w:r>
                            <w:rPr>
                              <w:color w:val="00467D"/>
                              <w:spacing w:val="-9"/>
                              <w:sz w:val="22"/>
                            </w:rPr>
                            <w:t> </w:t>
                          </w:r>
                          <w:r>
                            <w:rPr>
                              <w:color w:val="00467D"/>
                              <w:sz w:val="22"/>
                            </w:rPr>
                            <w:t>Н.</w:t>
                          </w:r>
                          <w:r>
                            <w:rPr>
                              <w:color w:val="00467D"/>
                              <w:spacing w:val="-5"/>
                              <w:sz w:val="22"/>
                            </w:rPr>
                            <w:t> </w:t>
                          </w:r>
                          <w:r>
                            <w:rPr>
                              <w:color w:val="00467D"/>
                              <w:sz w:val="22"/>
                            </w:rPr>
                            <w:t>Х.</w:t>
                          </w:r>
                          <w:r>
                            <w:rPr>
                              <w:color w:val="00467D"/>
                              <w:spacing w:val="-7"/>
                              <w:sz w:val="22"/>
                            </w:rPr>
                            <w:t> </w:t>
                          </w:r>
                          <w:r>
                            <w:rPr>
                              <w:color w:val="00467D"/>
                              <w:sz w:val="22"/>
                            </w:rPr>
                            <w:t>Абдрахманов,</w:t>
                          </w:r>
                          <w:r>
                            <w:rPr>
                              <w:color w:val="00467D"/>
                              <w:spacing w:val="-7"/>
                              <w:sz w:val="22"/>
                            </w:rPr>
                            <w:t> </w:t>
                          </w:r>
                          <w:r>
                            <w:rPr>
                              <w:color w:val="00467D"/>
                              <w:sz w:val="22"/>
                            </w:rPr>
                            <w:t>Е.</w:t>
                          </w:r>
                          <w:r>
                            <w:rPr>
                              <w:color w:val="00467D"/>
                              <w:spacing w:val="-5"/>
                              <w:sz w:val="22"/>
                            </w:rPr>
                            <w:t> </w:t>
                          </w:r>
                          <w:r>
                            <w:rPr>
                              <w:color w:val="00467D"/>
                              <w:sz w:val="22"/>
                            </w:rPr>
                            <w:t>И.</w:t>
                          </w:r>
                          <w:r>
                            <w:rPr>
                              <w:color w:val="00467D"/>
                              <w:spacing w:val="-10"/>
                              <w:sz w:val="22"/>
                            </w:rPr>
                            <w:t> </w:t>
                          </w:r>
                          <w:r>
                            <w:rPr>
                              <w:color w:val="00467D"/>
                              <w:sz w:val="22"/>
                            </w:rPr>
                            <w:t>Бахонина,</w:t>
                          </w:r>
                          <w:r>
                            <w:rPr>
                              <w:color w:val="00467D"/>
                              <w:spacing w:val="-7"/>
                              <w:sz w:val="22"/>
                            </w:rPr>
                            <w:t> </w:t>
                          </w:r>
                          <w:r>
                            <w:rPr>
                              <w:color w:val="00467D"/>
                              <w:sz w:val="22"/>
                            </w:rPr>
                            <w:t>Н.</w:t>
                          </w:r>
                          <w:r>
                            <w:rPr>
                              <w:color w:val="00467D"/>
                              <w:spacing w:val="-5"/>
                              <w:sz w:val="22"/>
                            </w:rPr>
                            <w:t> </w:t>
                          </w:r>
                          <w:r>
                            <w:rPr>
                              <w:color w:val="00467D"/>
                              <w:sz w:val="22"/>
                            </w:rPr>
                            <w:t>В.</w:t>
                          </w:r>
                          <w:r>
                            <w:rPr>
                              <w:color w:val="00467D"/>
                              <w:spacing w:val="-7"/>
                              <w:sz w:val="22"/>
                            </w:rPr>
                            <w:t> </w:t>
                          </w:r>
                          <w:r>
                            <w:rPr>
                              <w:color w:val="00467D"/>
                              <w:sz w:val="22"/>
                            </w:rPr>
                            <w:t>Вадулина, К. Р. Идрисова, Ю. Н. Савичева, А. В. Федосов, Р. А. Шаймарданова, Г. М. Шарафутдинова – Уфа: УГНТУ, 2021</w:t>
                          </w:r>
                        </w:p>
                      </w:txbxContent>
                    </wps:txbx>
                    <wps:bodyPr wrap="square" lIns="0" tIns="0" rIns="0" bIns="0" rtlCol="0">
                      <a:noAutofit/>
                    </wps:bodyPr>
                  </wps:wsp>
                </a:graphicData>
              </a:graphic>
            </wp:anchor>
          </w:drawing>
        </mc:Choice>
        <mc:Fallback>
          <w:pict>
            <v:shape style="position:absolute;margin-left:55.639999pt;margin-top:34.522091pt;width:484pt;height:39.7pt;mso-position-horizontal-relative:page;mso-position-vertical-relative:page;z-index:-19924992" type="#_x0000_t202" id="docshape1057" filled="false" stroked="false">
              <v:textbox inset="0,0,0,0">
                <w:txbxContent>
                  <w:p>
                    <w:pPr>
                      <w:spacing w:before="11"/>
                      <w:ind w:left="20" w:right="18" w:firstLine="0"/>
                      <w:jc w:val="both"/>
                      <w:rPr>
                        <w:sz w:val="22"/>
                      </w:rPr>
                    </w:pPr>
                    <w:r>
                      <w:rPr>
                        <w:color w:val="00467D"/>
                        <w:sz w:val="22"/>
                      </w:rPr>
                      <w:t>Безопасность</w:t>
                    </w:r>
                    <w:r>
                      <w:rPr>
                        <w:color w:val="00467D"/>
                        <w:spacing w:val="-7"/>
                        <w:sz w:val="22"/>
                      </w:rPr>
                      <w:t> </w:t>
                    </w:r>
                    <w:r>
                      <w:rPr>
                        <w:color w:val="00467D"/>
                        <w:sz w:val="22"/>
                      </w:rPr>
                      <w:t>жизнедеятельности</w:t>
                    </w:r>
                    <w:r>
                      <w:rPr>
                        <w:color w:val="00467D"/>
                        <w:spacing w:val="-8"/>
                        <w:sz w:val="22"/>
                      </w:rPr>
                      <w:t> </w:t>
                    </w:r>
                    <w:r>
                      <w:rPr>
                        <w:color w:val="00467D"/>
                        <w:sz w:val="22"/>
                      </w:rPr>
                      <w:t>/</w:t>
                    </w:r>
                    <w:r>
                      <w:rPr>
                        <w:color w:val="00467D"/>
                        <w:spacing w:val="-4"/>
                        <w:sz w:val="22"/>
                      </w:rPr>
                      <w:t> </w:t>
                    </w:r>
                    <w:r>
                      <w:rPr>
                        <w:color w:val="00467D"/>
                        <w:sz w:val="22"/>
                      </w:rPr>
                      <w:t>З.</w:t>
                    </w:r>
                    <w:r>
                      <w:rPr>
                        <w:color w:val="00467D"/>
                        <w:spacing w:val="-7"/>
                        <w:sz w:val="22"/>
                      </w:rPr>
                      <w:t> </w:t>
                    </w:r>
                    <w:r>
                      <w:rPr>
                        <w:color w:val="00467D"/>
                        <w:sz w:val="22"/>
                      </w:rPr>
                      <w:t>А.</w:t>
                    </w:r>
                    <w:r>
                      <w:rPr>
                        <w:color w:val="00467D"/>
                        <w:spacing w:val="-5"/>
                        <w:sz w:val="22"/>
                      </w:rPr>
                      <w:t> </w:t>
                    </w:r>
                    <w:r>
                      <w:rPr>
                        <w:color w:val="00467D"/>
                        <w:sz w:val="22"/>
                      </w:rPr>
                      <w:t>Закирова,</w:t>
                    </w:r>
                    <w:r>
                      <w:rPr>
                        <w:color w:val="00467D"/>
                        <w:spacing w:val="-9"/>
                        <w:sz w:val="22"/>
                      </w:rPr>
                      <w:t> </w:t>
                    </w:r>
                    <w:r>
                      <w:rPr>
                        <w:color w:val="00467D"/>
                        <w:sz w:val="22"/>
                      </w:rPr>
                      <w:t>Н.</w:t>
                    </w:r>
                    <w:r>
                      <w:rPr>
                        <w:color w:val="00467D"/>
                        <w:spacing w:val="-5"/>
                        <w:sz w:val="22"/>
                      </w:rPr>
                      <w:t> </w:t>
                    </w:r>
                    <w:r>
                      <w:rPr>
                        <w:color w:val="00467D"/>
                        <w:sz w:val="22"/>
                      </w:rPr>
                      <w:t>Х.</w:t>
                    </w:r>
                    <w:r>
                      <w:rPr>
                        <w:color w:val="00467D"/>
                        <w:spacing w:val="-7"/>
                        <w:sz w:val="22"/>
                      </w:rPr>
                      <w:t> </w:t>
                    </w:r>
                    <w:r>
                      <w:rPr>
                        <w:color w:val="00467D"/>
                        <w:sz w:val="22"/>
                      </w:rPr>
                      <w:t>Абдрахманов,</w:t>
                    </w:r>
                    <w:r>
                      <w:rPr>
                        <w:color w:val="00467D"/>
                        <w:spacing w:val="-7"/>
                        <w:sz w:val="22"/>
                      </w:rPr>
                      <w:t> </w:t>
                    </w:r>
                    <w:r>
                      <w:rPr>
                        <w:color w:val="00467D"/>
                        <w:sz w:val="22"/>
                      </w:rPr>
                      <w:t>Е.</w:t>
                    </w:r>
                    <w:r>
                      <w:rPr>
                        <w:color w:val="00467D"/>
                        <w:spacing w:val="-5"/>
                        <w:sz w:val="22"/>
                      </w:rPr>
                      <w:t> </w:t>
                    </w:r>
                    <w:r>
                      <w:rPr>
                        <w:color w:val="00467D"/>
                        <w:sz w:val="22"/>
                      </w:rPr>
                      <w:t>И.</w:t>
                    </w:r>
                    <w:r>
                      <w:rPr>
                        <w:color w:val="00467D"/>
                        <w:spacing w:val="-10"/>
                        <w:sz w:val="22"/>
                      </w:rPr>
                      <w:t> </w:t>
                    </w:r>
                    <w:r>
                      <w:rPr>
                        <w:color w:val="00467D"/>
                        <w:sz w:val="22"/>
                      </w:rPr>
                      <w:t>Бахонина,</w:t>
                    </w:r>
                    <w:r>
                      <w:rPr>
                        <w:color w:val="00467D"/>
                        <w:spacing w:val="-7"/>
                        <w:sz w:val="22"/>
                      </w:rPr>
                      <w:t> </w:t>
                    </w:r>
                    <w:r>
                      <w:rPr>
                        <w:color w:val="00467D"/>
                        <w:sz w:val="22"/>
                      </w:rPr>
                      <w:t>Н.</w:t>
                    </w:r>
                    <w:r>
                      <w:rPr>
                        <w:color w:val="00467D"/>
                        <w:spacing w:val="-5"/>
                        <w:sz w:val="22"/>
                      </w:rPr>
                      <w:t> </w:t>
                    </w:r>
                    <w:r>
                      <w:rPr>
                        <w:color w:val="00467D"/>
                        <w:sz w:val="22"/>
                      </w:rPr>
                      <w:t>В.</w:t>
                    </w:r>
                    <w:r>
                      <w:rPr>
                        <w:color w:val="00467D"/>
                        <w:spacing w:val="-7"/>
                        <w:sz w:val="22"/>
                      </w:rPr>
                      <w:t> </w:t>
                    </w:r>
                    <w:r>
                      <w:rPr>
                        <w:color w:val="00467D"/>
                        <w:sz w:val="22"/>
                      </w:rPr>
                      <w:t>Вадулина, К. Р. Идрисова, Ю. Н. Савичева, А. В. Федосов, Р. А. Шаймарданова, Г. М. Шарафутдинова – Уфа: УГНТУ, 2021</w:t>
                    </w:r>
                  </w:p>
                </w:txbxContent>
              </v:textbox>
              <w10:wrap type="none"/>
            </v:shape>
          </w:pict>
        </mc:Fallback>
      </mc:AlternateContent>
    </w:r>
  </w:p>
</w:hdr>
</file>

<file path=word/header2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firstLine="0"/>
      <w:jc w:val="left"/>
      <w:rPr>
        <w:sz w:val="20"/>
      </w:rPr>
    </w:pPr>
    <w:r>
      <w:rPr/>
      <mc:AlternateContent>
        <mc:Choice Requires="wps">
          <w:drawing>
            <wp:anchor distT="0" distB="0" distL="0" distR="0" allowOverlap="1" layoutInCell="1" locked="0" behindDoc="1" simplePos="0" relativeHeight="483392512">
              <wp:simplePos x="0" y="0"/>
              <wp:positionH relativeFrom="page">
                <wp:posOffset>701040</wp:posOffset>
              </wp:positionH>
              <wp:positionV relativeFrom="page">
                <wp:posOffset>944879</wp:posOffset>
              </wp:positionV>
              <wp:extent cx="6156960" cy="12700"/>
              <wp:effectExtent l="0" t="0" r="0" b="0"/>
              <wp:wrapNone/>
              <wp:docPr id="1881" name="Graphic 1881"/>
              <wp:cNvGraphicFramePr>
                <a:graphicFrameLocks/>
              </wp:cNvGraphicFramePr>
              <a:graphic>
                <a:graphicData uri="http://schemas.microsoft.com/office/word/2010/wordprocessingShape">
                  <wps:wsp>
                    <wps:cNvPr id="1881" name="Graphic 1881"/>
                    <wps:cNvSpPr/>
                    <wps:spPr>
                      <a:xfrm>
                        <a:off x="0" y="0"/>
                        <a:ext cx="6156960" cy="12700"/>
                      </a:xfrm>
                      <a:custGeom>
                        <a:avLst/>
                        <a:gdLst/>
                        <a:ahLst/>
                        <a:cxnLst/>
                        <a:rect l="l" t="t" r="r" b="b"/>
                        <a:pathLst>
                          <a:path w="6156960" h="12700">
                            <a:moveTo>
                              <a:pt x="6156960" y="0"/>
                            </a:moveTo>
                            <a:lnTo>
                              <a:pt x="0" y="0"/>
                            </a:lnTo>
                            <a:lnTo>
                              <a:pt x="0" y="12192"/>
                            </a:lnTo>
                            <a:lnTo>
                              <a:pt x="6156960" y="12192"/>
                            </a:lnTo>
                            <a:lnTo>
                              <a:pt x="6156960" y="0"/>
                            </a:lnTo>
                            <a:close/>
                          </a:path>
                        </a:pathLst>
                      </a:custGeom>
                      <a:solidFill>
                        <a:srgbClr val="00467D"/>
                      </a:solidFill>
                    </wps:spPr>
                    <wps:bodyPr wrap="square" lIns="0" tIns="0" rIns="0" bIns="0" rtlCol="0">
                      <a:prstTxWarp prst="textNoShape">
                        <a:avLst/>
                      </a:prstTxWarp>
                      <a:noAutofit/>
                    </wps:bodyPr>
                  </wps:wsp>
                </a:graphicData>
              </a:graphic>
            </wp:anchor>
          </w:drawing>
        </mc:Choice>
        <mc:Fallback>
          <w:pict>
            <v:rect style="position:absolute;margin-left:55.200001pt;margin-top:74.399986pt;width:484.8pt;height:.96pt;mso-position-horizontal-relative:page;mso-position-vertical-relative:page;z-index:-19923968" id="docshape1086" filled="true" fillcolor="#00467d" stroked="false">
              <v:fill type="solid"/>
              <w10:wrap type="none"/>
            </v:rect>
          </w:pict>
        </mc:Fallback>
      </mc:AlternateContent>
    </w:r>
    <w:r>
      <w:rPr/>
      <mc:AlternateContent>
        <mc:Choice Requires="wps">
          <w:drawing>
            <wp:anchor distT="0" distB="0" distL="0" distR="0" allowOverlap="1" layoutInCell="1" locked="0" behindDoc="1" simplePos="0" relativeHeight="483393024">
              <wp:simplePos x="0" y="0"/>
              <wp:positionH relativeFrom="page">
                <wp:posOffset>706627</wp:posOffset>
              </wp:positionH>
              <wp:positionV relativeFrom="page">
                <wp:posOffset>438430</wp:posOffset>
              </wp:positionV>
              <wp:extent cx="6146800" cy="504190"/>
              <wp:effectExtent l="0" t="0" r="0" b="0"/>
              <wp:wrapNone/>
              <wp:docPr id="1882" name="Textbox 1882"/>
              <wp:cNvGraphicFramePr>
                <a:graphicFrameLocks/>
              </wp:cNvGraphicFramePr>
              <a:graphic>
                <a:graphicData uri="http://schemas.microsoft.com/office/word/2010/wordprocessingShape">
                  <wps:wsp>
                    <wps:cNvPr id="1882" name="Textbox 1882"/>
                    <wps:cNvSpPr txBox="1"/>
                    <wps:spPr>
                      <a:xfrm>
                        <a:off x="0" y="0"/>
                        <a:ext cx="6146800" cy="504190"/>
                      </a:xfrm>
                      <a:prstGeom prst="rect">
                        <a:avLst/>
                      </a:prstGeom>
                    </wps:spPr>
                    <wps:txbx>
                      <w:txbxContent>
                        <w:p>
                          <w:pPr>
                            <w:spacing w:before="11"/>
                            <w:ind w:left="20" w:right="18" w:firstLine="0"/>
                            <w:jc w:val="both"/>
                            <w:rPr>
                              <w:sz w:val="22"/>
                            </w:rPr>
                          </w:pPr>
                          <w:r>
                            <w:rPr>
                              <w:color w:val="00467D"/>
                              <w:sz w:val="22"/>
                            </w:rPr>
                            <w:t>Безопасность</w:t>
                          </w:r>
                          <w:r>
                            <w:rPr>
                              <w:color w:val="00467D"/>
                              <w:spacing w:val="-7"/>
                              <w:sz w:val="22"/>
                            </w:rPr>
                            <w:t> </w:t>
                          </w:r>
                          <w:r>
                            <w:rPr>
                              <w:color w:val="00467D"/>
                              <w:sz w:val="22"/>
                            </w:rPr>
                            <w:t>жизнедеятельности</w:t>
                          </w:r>
                          <w:r>
                            <w:rPr>
                              <w:color w:val="00467D"/>
                              <w:spacing w:val="-8"/>
                              <w:sz w:val="22"/>
                            </w:rPr>
                            <w:t> </w:t>
                          </w:r>
                          <w:r>
                            <w:rPr>
                              <w:color w:val="00467D"/>
                              <w:sz w:val="22"/>
                            </w:rPr>
                            <w:t>/</w:t>
                          </w:r>
                          <w:r>
                            <w:rPr>
                              <w:color w:val="00467D"/>
                              <w:spacing w:val="-4"/>
                              <w:sz w:val="22"/>
                            </w:rPr>
                            <w:t> </w:t>
                          </w:r>
                          <w:r>
                            <w:rPr>
                              <w:color w:val="00467D"/>
                              <w:sz w:val="22"/>
                            </w:rPr>
                            <w:t>З.</w:t>
                          </w:r>
                          <w:r>
                            <w:rPr>
                              <w:color w:val="00467D"/>
                              <w:spacing w:val="-7"/>
                              <w:sz w:val="22"/>
                            </w:rPr>
                            <w:t> </w:t>
                          </w:r>
                          <w:r>
                            <w:rPr>
                              <w:color w:val="00467D"/>
                              <w:sz w:val="22"/>
                            </w:rPr>
                            <w:t>А.</w:t>
                          </w:r>
                          <w:r>
                            <w:rPr>
                              <w:color w:val="00467D"/>
                              <w:spacing w:val="-5"/>
                              <w:sz w:val="22"/>
                            </w:rPr>
                            <w:t> </w:t>
                          </w:r>
                          <w:r>
                            <w:rPr>
                              <w:color w:val="00467D"/>
                              <w:sz w:val="22"/>
                            </w:rPr>
                            <w:t>Закирова,</w:t>
                          </w:r>
                          <w:r>
                            <w:rPr>
                              <w:color w:val="00467D"/>
                              <w:spacing w:val="-9"/>
                              <w:sz w:val="22"/>
                            </w:rPr>
                            <w:t> </w:t>
                          </w:r>
                          <w:r>
                            <w:rPr>
                              <w:color w:val="00467D"/>
                              <w:sz w:val="22"/>
                            </w:rPr>
                            <w:t>Н.</w:t>
                          </w:r>
                          <w:r>
                            <w:rPr>
                              <w:color w:val="00467D"/>
                              <w:spacing w:val="-5"/>
                              <w:sz w:val="22"/>
                            </w:rPr>
                            <w:t> </w:t>
                          </w:r>
                          <w:r>
                            <w:rPr>
                              <w:color w:val="00467D"/>
                              <w:sz w:val="22"/>
                            </w:rPr>
                            <w:t>Х.</w:t>
                          </w:r>
                          <w:r>
                            <w:rPr>
                              <w:color w:val="00467D"/>
                              <w:spacing w:val="-7"/>
                              <w:sz w:val="22"/>
                            </w:rPr>
                            <w:t> </w:t>
                          </w:r>
                          <w:r>
                            <w:rPr>
                              <w:color w:val="00467D"/>
                              <w:sz w:val="22"/>
                            </w:rPr>
                            <w:t>Абдрахманов,</w:t>
                          </w:r>
                          <w:r>
                            <w:rPr>
                              <w:color w:val="00467D"/>
                              <w:spacing w:val="-7"/>
                              <w:sz w:val="22"/>
                            </w:rPr>
                            <w:t> </w:t>
                          </w:r>
                          <w:r>
                            <w:rPr>
                              <w:color w:val="00467D"/>
                              <w:sz w:val="22"/>
                            </w:rPr>
                            <w:t>Е.</w:t>
                          </w:r>
                          <w:r>
                            <w:rPr>
                              <w:color w:val="00467D"/>
                              <w:spacing w:val="-5"/>
                              <w:sz w:val="22"/>
                            </w:rPr>
                            <w:t> </w:t>
                          </w:r>
                          <w:r>
                            <w:rPr>
                              <w:color w:val="00467D"/>
                              <w:sz w:val="22"/>
                            </w:rPr>
                            <w:t>И.</w:t>
                          </w:r>
                          <w:r>
                            <w:rPr>
                              <w:color w:val="00467D"/>
                              <w:spacing w:val="-10"/>
                              <w:sz w:val="22"/>
                            </w:rPr>
                            <w:t> </w:t>
                          </w:r>
                          <w:r>
                            <w:rPr>
                              <w:color w:val="00467D"/>
                              <w:sz w:val="22"/>
                            </w:rPr>
                            <w:t>Бахонина,</w:t>
                          </w:r>
                          <w:r>
                            <w:rPr>
                              <w:color w:val="00467D"/>
                              <w:spacing w:val="-7"/>
                              <w:sz w:val="22"/>
                            </w:rPr>
                            <w:t> </w:t>
                          </w:r>
                          <w:r>
                            <w:rPr>
                              <w:color w:val="00467D"/>
                              <w:sz w:val="22"/>
                            </w:rPr>
                            <w:t>Н.</w:t>
                          </w:r>
                          <w:r>
                            <w:rPr>
                              <w:color w:val="00467D"/>
                              <w:spacing w:val="-5"/>
                              <w:sz w:val="22"/>
                            </w:rPr>
                            <w:t> </w:t>
                          </w:r>
                          <w:r>
                            <w:rPr>
                              <w:color w:val="00467D"/>
                              <w:sz w:val="22"/>
                            </w:rPr>
                            <w:t>В.</w:t>
                          </w:r>
                          <w:r>
                            <w:rPr>
                              <w:color w:val="00467D"/>
                              <w:spacing w:val="-7"/>
                              <w:sz w:val="22"/>
                            </w:rPr>
                            <w:t> </w:t>
                          </w:r>
                          <w:r>
                            <w:rPr>
                              <w:color w:val="00467D"/>
                              <w:sz w:val="22"/>
                            </w:rPr>
                            <w:t>Вадулина, К. Р. Идрисова, Ю. Н. Савичева, А. В. Федосов, Р. А. Шаймарданова, Г. М. Шарафутдинова – Уфа: УГНТУ, 2021</w:t>
                          </w:r>
                        </w:p>
                      </w:txbxContent>
                    </wps:txbx>
                    <wps:bodyPr wrap="square" lIns="0" tIns="0" rIns="0" bIns="0" rtlCol="0">
                      <a:noAutofit/>
                    </wps:bodyPr>
                  </wps:wsp>
                </a:graphicData>
              </a:graphic>
            </wp:anchor>
          </w:drawing>
        </mc:Choice>
        <mc:Fallback>
          <w:pict>
            <v:shape style="position:absolute;margin-left:55.639999pt;margin-top:34.522091pt;width:484pt;height:39.7pt;mso-position-horizontal-relative:page;mso-position-vertical-relative:page;z-index:-19923456" type="#_x0000_t202" id="docshape1087" filled="false" stroked="false">
              <v:textbox inset="0,0,0,0">
                <w:txbxContent>
                  <w:p>
                    <w:pPr>
                      <w:spacing w:before="11"/>
                      <w:ind w:left="20" w:right="18" w:firstLine="0"/>
                      <w:jc w:val="both"/>
                      <w:rPr>
                        <w:sz w:val="22"/>
                      </w:rPr>
                    </w:pPr>
                    <w:r>
                      <w:rPr>
                        <w:color w:val="00467D"/>
                        <w:sz w:val="22"/>
                      </w:rPr>
                      <w:t>Безопасность</w:t>
                    </w:r>
                    <w:r>
                      <w:rPr>
                        <w:color w:val="00467D"/>
                        <w:spacing w:val="-7"/>
                        <w:sz w:val="22"/>
                      </w:rPr>
                      <w:t> </w:t>
                    </w:r>
                    <w:r>
                      <w:rPr>
                        <w:color w:val="00467D"/>
                        <w:sz w:val="22"/>
                      </w:rPr>
                      <w:t>жизнедеятельности</w:t>
                    </w:r>
                    <w:r>
                      <w:rPr>
                        <w:color w:val="00467D"/>
                        <w:spacing w:val="-8"/>
                        <w:sz w:val="22"/>
                      </w:rPr>
                      <w:t> </w:t>
                    </w:r>
                    <w:r>
                      <w:rPr>
                        <w:color w:val="00467D"/>
                        <w:sz w:val="22"/>
                      </w:rPr>
                      <w:t>/</w:t>
                    </w:r>
                    <w:r>
                      <w:rPr>
                        <w:color w:val="00467D"/>
                        <w:spacing w:val="-4"/>
                        <w:sz w:val="22"/>
                      </w:rPr>
                      <w:t> </w:t>
                    </w:r>
                    <w:r>
                      <w:rPr>
                        <w:color w:val="00467D"/>
                        <w:sz w:val="22"/>
                      </w:rPr>
                      <w:t>З.</w:t>
                    </w:r>
                    <w:r>
                      <w:rPr>
                        <w:color w:val="00467D"/>
                        <w:spacing w:val="-7"/>
                        <w:sz w:val="22"/>
                      </w:rPr>
                      <w:t> </w:t>
                    </w:r>
                    <w:r>
                      <w:rPr>
                        <w:color w:val="00467D"/>
                        <w:sz w:val="22"/>
                      </w:rPr>
                      <w:t>А.</w:t>
                    </w:r>
                    <w:r>
                      <w:rPr>
                        <w:color w:val="00467D"/>
                        <w:spacing w:val="-5"/>
                        <w:sz w:val="22"/>
                      </w:rPr>
                      <w:t> </w:t>
                    </w:r>
                    <w:r>
                      <w:rPr>
                        <w:color w:val="00467D"/>
                        <w:sz w:val="22"/>
                      </w:rPr>
                      <w:t>Закирова,</w:t>
                    </w:r>
                    <w:r>
                      <w:rPr>
                        <w:color w:val="00467D"/>
                        <w:spacing w:val="-9"/>
                        <w:sz w:val="22"/>
                      </w:rPr>
                      <w:t> </w:t>
                    </w:r>
                    <w:r>
                      <w:rPr>
                        <w:color w:val="00467D"/>
                        <w:sz w:val="22"/>
                      </w:rPr>
                      <w:t>Н.</w:t>
                    </w:r>
                    <w:r>
                      <w:rPr>
                        <w:color w:val="00467D"/>
                        <w:spacing w:val="-5"/>
                        <w:sz w:val="22"/>
                      </w:rPr>
                      <w:t> </w:t>
                    </w:r>
                    <w:r>
                      <w:rPr>
                        <w:color w:val="00467D"/>
                        <w:sz w:val="22"/>
                      </w:rPr>
                      <w:t>Х.</w:t>
                    </w:r>
                    <w:r>
                      <w:rPr>
                        <w:color w:val="00467D"/>
                        <w:spacing w:val="-7"/>
                        <w:sz w:val="22"/>
                      </w:rPr>
                      <w:t> </w:t>
                    </w:r>
                    <w:r>
                      <w:rPr>
                        <w:color w:val="00467D"/>
                        <w:sz w:val="22"/>
                      </w:rPr>
                      <w:t>Абдрахманов,</w:t>
                    </w:r>
                    <w:r>
                      <w:rPr>
                        <w:color w:val="00467D"/>
                        <w:spacing w:val="-7"/>
                        <w:sz w:val="22"/>
                      </w:rPr>
                      <w:t> </w:t>
                    </w:r>
                    <w:r>
                      <w:rPr>
                        <w:color w:val="00467D"/>
                        <w:sz w:val="22"/>
                      </w:rPr>
                      <w:t>Е.</w:t>
                    </w:r>
                    <w:r>
                      <w:rPr>
                        <w:color w:val="00467D"/>
                        <w:spacing w:val="-5"/>
                        <w:sz w:val="22"/>
                      </w:rPr>
                      <w:t> </w:t>
                    </w:r>
                    <w:r>
                      <w:rPr>
                        <w:color w:val="00467D"/>
                        <w:sz w:val="22"/>
                      </w:rPr>
                      <w:t>И.</w:t>
                    </w:r>
                    <w:r>
                      <w:rPr>
                        <w:color w:val="00467D"/>
                        <w:spacing w:val="-10"/>
                        <w:sz w:val="22"/>
                      </w:rPr>
                      <w:t> </w:t>
                    </w:r>
                    <w:r>
                      <w:rPr>
                        <w:color w:val="00467D"/>
                        <w:sz w:val="22"/>
                      </w:rPr>
                      <w:t>Бахонина,</w:t>
                    </w:r>
                    <w:r>
                      <w:rPr>
                        <w:color w:val="00467D"/>
                        <w:spacing w:val="-7"/>
                        <w:sz w:val="22"/>
                      </w:rPr>
                      <w:t> </w:t>
                    </w:r>
                    <w:r>
                      <w:rPr>
                        <w:color w:val="00467D"/>
                        <w:sz w:val="22"/>
                      </w:rPr>
                      <w:t>Н.</w:t>
                    </w:r>
                    <w:r>
                      <w:rPr>
                        <w:color w:val="00467D"/>
                        <w:spacing w:val="-5"/>
                        <w:sz w:val="22"/>
                      </w:rPr>
                      <w:t> </w:t>
                    </w:r>
                    <w:r>
                      <w:rPr>
                        <w:color w:val="00467D"/>
                        <w:sz w:val="22"/>
                      </w:rPr>
                      <w:t>В.</w:t>
                    </w:r>
                    <w:r>
                      <w:rPr>
                        <w:color w:val="00467D"/>
                        <w:spacing w:val="-7"/>
                        <w:sz w:val="22"/>
                      </w:rPr>
                      <w:t> </w:t>
                    </w:r>
                    <w:r>
                      <w:rPr>
                        <w:color w:val="00467D"/>
                        <w:sz w:val="22"/>
                      </w:rPr>
                      <w:t>Вадулина, К. Р. Идрисова, Ю. Н. Савичева, А. В. Федосов, Р. А. Шаймарданова, Г. М. Шарафутдинова – Уфа: УГНТУ, 2021</w:t>
                    </w:r>
                  </w:p>
                </w:txbxContent>
              </v:textbox>
              <w10:wrap type="none"/>
            </v:shape>
          </w:pict>
        </mc:Fallback>
      </mc:AlternateContent>
    </w:r>
  </w:p>
</w:hdr>
</file>

<file path=word/header2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firstLine="0"/>
      <w:jc w:val="left"/>
      <w:rPr>
        <w:sz w:val="20"/>
      </w:rPr>
    </w:pPr>
    <w:r>
      <w:rPr/>
      <mc:AlternateContent>
        <mc:Choice Requires="wps">
          <w:drawing>
            <wp:anchor distT="0" distB="0" distL="0" distR="0" allowOverlap="1" layoutInCell="1" locked="0" behindDoc="1" simplePos="0" relativeHeight="483394048">
              <wp:simplePos x="0" y="0"/>
              <wp:positionH relativeFrom="page">
                <wp:posOffset>706627</wp:posOffset>
              </wp:positionH>
              <wp:positionV relativeFrom="page">
                <wp:posOffset>438430</wp:posOffset>
              </wp:positionV>
              <wp:extent cx="6146800" cy="504190"/>
              <wp:effectExtent l="0" t="0" r="0" b="0"/>
              <wp:wrapNone/>
              <wp:docPr id="1884" name="Textbox 1884"/>
              <wp:cNvGraphicFramePr>
                <a:graphicFrameLocks/>
              </wp:cNvGraphicFramePr>
              <a:graphic>
                <a:graphicData uri="http://schemas.microsoft.com/office/word/2010/wordprocessingShape">
                  <wps:wsp>
                    <wps:cNvPr id="1884" name="Textbox 1884"/>
                    <wps:cNvSpPr txBox="1"/>
                    <wps:spPr>
                      <a:xfrm>
                        <a:off x="0" y="0"/>
                        <a:ext cx="6146800" cy="504190"/>
                      </a:xfrm>
                      <a:prstGeom prst="rect">
                        <a:avLst/>
                      </a:prstGeom>
                    </wps:spPr>
                    <wps:txbx>
                      <w:txbxContent>
                        <w:p>
                          <w:pPr>
                            <w:spacing w:before="11"/>
                            <w:ind w:left="20" w:right="18" w:firstLine="0"/>
                            <w:jc w:val="both"/>
                            <w:rPr>
                              <w:sz w:val="22"/>
                            </w:rPr>
                          </w:pPr>
                          <w:r>
                            <w:rPr>
                              <w:color w:val="00467D"/>
                              <w:sz w:val="22"/>
                            </w:rPr>
                            <w:t>Безопасность</w:t>
                          </w:r>
                          <w:r>
                            <w:rPr>
                              <w:color w:val="00467D"/>
                              <w:spacing w:val="-7"/>
                              <w:sz w:val="22"/>
                            </w:rPr>
                            <w:t> </w:t>
                          </w:r>
                          <w:r>
                            <w:rPr>
                              <w:color w:val="00467D"/>
                              <w:sz w:val="22"/>
                            </w:rPr>
                            <w:t>жизнедеятельности</w:t>
                          </w:r>
                          <w:r>
                            <w:rPr>
                              <w:color w:val="00467D"/>
                              <w:spacing w:val="-8"/>
                              <w:sz w:val="22"/>
                            </w:rPr>
                            <w:t> </w:t>
                          </w:r>
                          <w:r>
                            <w:rPr>
                              <w:color w:val="00467D"/>
                              <w:sz w:val="22"/>
                            </w:rPr>
                            <w:t>/</w:t>
                          </w:r>
                          <w:r>
                            <w:rPr>
                              <w:color w:val="00467D"/>
                              <w:spacing w:val="-4"/>
                              <w:sz w:val="22"/>
                            </w:rPr>
                            <w:t> </w:t>
                          </w:r>
                          <w:r>
                            <w:rPr>
                              <w:color w:val="00467D"/>
                              <w:sz w:val="22"/>
                            </w:rPr>
                            <w:t>З.</w:t>
                          </w:r>
                          <w:r>
                            <w:rPr>
                              <w:color w:val="00467D"/>
                              <w:spacing w:val="-7"/>
                              <w:sz w:val="22"/>
                            </w:rPr>
                            <w:t> </w:t>
                          </w:r>
                          <w:r>
                            <w:rPr>
                              <w:color w:val="00467D"/>
                              <w:sz w:val="22"/>
                            </w:rPr>
                            <w:t>А.</w:t>
                          </w:r>
                          <w:r>
                            <w:rPr>
                              <w:color w:val="00467D"/>
                              <w:spacing w:val="-5"/>
                              <w:sz w:val="22"/>
                            </w:rPr>
                            <w:t> </w:t>
                          </w:r>
                          <w:r>
                            <w:rPr>
                              <w:color w:val="00467D"/>
                              <w:sz w:val="22"/>
                            </w:rPr>
                            <w:t>Закирова,</w:t>
                          </w:r>
                          <w:r>
                            <w:rPr>
                              <w:color w:val="00467D"/>
                              <w:spacing w:val="-9"/>
                              <w:sz w:val="22"/>
                            </w:rPr>
                            <w:t> </w:t>
                          </w:r>
                          <w:r>
                            <w:rPr>
                              <w:color w:val="00467D"/>
                              <w:sz w:val="22"/>
                            </w:rPr>
                            <w:t>Н.</w:t>
                          </w:r>
                          <w:r>
                            <w:rPr>
                              <w:color w:val="00467D"/>
                              <w:spacing w:val="-5"/>
                              <w:sz w:val="22"/>
                            </w:rPr>
                            <w:t> </w:t>
                          </w:r>
                          <w:r>
                            <w:rPr>
                              <w:color w:val="00467D"/>
                              <w:sz w:val="22"/>
                            </w:rPr>
                            <w:t>Х.</w:t>
                          </w:r>
                          <w:r>
                            <w:rPr>
                              <w:color w:val="00467D"/>
                              <w:spacing w:val="-7"/>
                              <w:sz w:val="22"/>
                            </w:rPr>
                            <w:t> </w:t>
                          </w:r>
                          <w:r>
                            <w:rPr>
                              <w:color w:val="00467D"/>
                              <w:sz w:val="22"/>
                            </w:rPr>
                            <w:t>Абдрахманов,</w:t>
                          </w:r>
                          <w:r>
                            <w:rPr>
                              <w:color w:val="00467D"/>
                              <w:spacing w:val="-7"/>
                              <w:sz w:val="22"/>
                            </w:rPr>
                            <w:t> </w:t>
                          </w:r>
                          <w:r>
                            <w:rPr>
                              <w:color w:val="00467D"/>
                              <w:sz w:val="22"/>
                            </w:rPr>
                            <w:t>Е.</w:t>
                          </w:r>
                          <w:r>
                            <w:rPr>
                              <w:color w:val="00467D"/>
                              <w:spacing w:val="-5"/>
                              <w:sz w:val="22"/>
                            </w:rPr>
                            <w:t> </w:t>
                          </w:r>
                          <w:r>
                            <w:rPr>
                              <w:color w:val="00467D"/>
                              <w:sz w:val="22"/>
                            </w:rPr>
                            <w:t>И.</w:t>
                          </w:r>
                          <w:r>
                            <w:rPr>
                              <w:color w:val="00467D"/>
                              <w:spacing w:val="-10"/>
                              <w:sz w:val="22"/>
                            </w:rPr>
                            <w:t> </w:t>
                          </w:r>
                          <w:r>
                            <w:rPr>
                              <w:color w:val="00467D"/>
                              <w:sz w:val="22"/>
                            </w:rPr>
                            <w:t>Бахонина,</w:t>
                          </w:r>
                          <w:r>
                            <w:rPr>
                              <w:color w:val="00467D"/>
                              <w:spacing w:val="-7"/>
                              <w:sz w:val="22"/>
                            </w:rPr>
                            <w:t> </w:t>
                          </w:r>
                          <w:r>
                            <w:rPr>
                              <w:color w:val="00467D"/>
                              <w:sz w:val="22"/>
                            </w:rPr>
                            <w:t>Н.</w:t>
                          </w:r>
                          <w:r>
                            <w:rPr>
                              <w:color w:val="00467D"/>
                              <w:spacing w:val="-5"/>
                              <w:sz w:val="22"/>
                            </w:rPr>
                            <w:t> </w:t>
                          </w:r>
                          <w:r>
                            <w:rPr>
                              <w:color w:val="00467D"/>
                              <w:sz w:val="22"/>
                            </w:rPr>
                            <w:t>В.</w:t>
                          </w:r>
                          <w:r>
                            <w:rPr>
                              <w:color w:val="00467D"/>
                              <w:spacing w:val="-7"/>
                              <w:sz w:val="22"/>
                            </w:rPr>
                            <w:t> </w:t>
                          </w:r>
                          <w:r>
                            <w:rPr>
                              <w:color w:val="00467D"/>
                              <w:sz w:val="22"/>
                            </w:rPr>
                            <w:t>Вадулина, К. Р. Идрисова, Ю. Н. Савичева, А. В. Федосов, Р. А. Шаймарданова, Г. М. Шарафутдинова – Уфа: УГНТУ, 2021</w:t>
                          </w:r>
                        </w:p>
                      </w:txbxContent>
                    </wps:txbx>
                    <wps:bodyPr wrap="square" lIns="0" tIns="0" rIns="0" bIns="0" rtlCol="0">
                      <a:noAutofit/>
                    </wps:bodyPr>
                  </wps:wsp>
                </a:graphicData>
              </a:graphic>
            </wp:anchor>
          </w:drawing>
        </mc:Choice>
        <mc:Fallback>
          <w:pict>
            <v:shape style="position:absolute;margin-left:55.639999pt;margin-top:34.522091pt;width:484pt;height:39.7pt;mso-position-horizontal-relative:page;mso-position-vertical-relative:page;z-index:-19922432" type="#_x0000_t202" id="docshape1089" filled="false" stroked="false">
              <v:textbox inset="0,0,0,0">
                <w:txbxContent>
                  <w:p>
                    <w:pPr>
                      <w:spacing w:before="11"/>
                      <w:ind w:left="20" w:right="18" w:firstLine="0"/>
                      <w:jc w:val="both"/>
                      <w:rPr>
                        <w:sz w:val="22"/>
                      </w:rPr>
                    </w:pPr>
                    <w:r>
                      <w:rPr>
                        <w:color w:val="00467D"/>
                        <w:sz w:val="22"/>
                      </w:rPr>
                      <w:t>Безопасность</w:t>
                    </w:r>
                    <w:r>
                      <w:rPr>
                        <w:color w:val="00467D"/>
                        <w:spacing w:val="-7"/>
                        <w:sz w:val="22"/>
                      </w:rPr>
                      <w:t> </w:t>
                    </w:r>
                    <w:r>
                      <w:rPr>
                        <w:color w:val="00467D"/>
                        <w:sz w:val="22"/>
                      </w:rPr>
                      <w:t>жизнедеятельности</w:t>
                    </w:r>
                    <w:r>
                      <w:rPr>
                        <w:color w:val="00467D"/>
                        <w:spacing w:val="-8"/>
                        <w:sz w:val="22"/>
                      </w:rPr>
                      <w:t> </w:t>
                    </w:r>
                    <w:r>
                      <w:rPr>
                        <w:color w:val="00467D"/>
                        <w:sz w:val="22"/>
                      </w:rPr>
                      <w:t>/</w:t>
                    </w:r>
                    <w:r>
                      <w:rPr>
                        <w:color w:val="00467D"/>
                        <w:spacing w:val="-4"/>
                        <w:sz w:val="22"/>
                      </w:rPr>
                      <w:t> </w:t>
                    </w:r>
                    <w:r>
                      <w:rPr>
                        <w:color w:val="00467D"/>
                        <w:sz w:val="22"/>
                      </w:rPr>
                      <w:t>З.</w:t>
                    </w:r>
                    <w:r>
                      <w:rPr>
                        <w:color w:val="00467D"/>
                        <w:spacing w:val="-7"/>
                        <w:sz w:val="22"/>
                      </w:rPr>
                      <w:t> </w:t>
                    </w:r>
                    <w:r>
                      <w:rPr>
                        <w:color w:val="00467D"/>
                        <w:sz w:val="22"/>
                      </w:rPr>
                      <w:t>А.</w:t>
                    </w:r>
                    <w:r>
                      <w:rPr>
                        <w:color w:val="00467D"/>
                        <w:spacing w:val="-5"/>
                        <w:sz w:val="22"/>
                      </w:rPr>
                      <w:t> </w:t>
                    </w:r>
                    <w:r>
                      <w:rPr>
                        <w:color w:val="00467D"/>
                        <w:sz w:val="22"/>
                      </w:rPr>
                      <w:t>Закирова,</w:t>
                    </w:r>
                    <w:r>
                      <w:rPr>
                        <w:color w:val="00467D"/>
                        <w:spacing w:val="-9"/>
                        <w:sz w:val="22"/>
                      </w:rPr>
                      <w:t> </w:t>
                    </w:r>
                    <w:r>
                      <w:rPr>
                        <w:color w:val="00467D"/>
                        <w:sz w:val="22"/>
                      </w:rPr>
                      <w:t>Н.</w:t>
                    </w:r>
                    <w:r>
                      <w:rPr>
                        <w:color w:val="00467D"/>
                        <w:spacing w:val="-5"/>
                        <w:sz w:val="22"/>
                      </w:rPr>
                      <w:t> </w:t>
                    </w:r>
                    <w:r>
                      <w:rPr>
                        <w:color w:val="00467D"/>
                        <w:sz w:val="22"/>
                      </w:rPr>
                      <w:t>Х.</w:t>
                    </w:r>
                    <w:r>
                      <w:rPr>
                        <w:color w:val="00467D"/>
                        <w:spacing w:val="-7"/>
                        <w:sz w:val="22"/>
                      </w:rPr>
                      <w:t> </w:t>
                    </w:r>
                    <w:r>
                      <w:rPr>
                        <w:color w:val="00467D"/>
                        <w:sz w:val="22"/>
                      </w:rPr>
                      <w:t>Абдрахманов,</w:t>
                    </w:r>
                    <w:r>
                      <w:rPr>
                        <w:color w:val="00467D"/>
                        <w:spacing w:val="-7"/>
                        <w:sz w:val="22"/>
                      </w:rPr>
                      <w:t> </w:t>
                    </w:r>
                    <w:r>
                      <w:rPr>
                        <w:color w:val="00467D"/>
                        <w:sz w:val="22"/>
                      </w:rPr>
                      <w:t>Е.</w:t>
                    </w:r>
                    <w:r>
                      <w:rPr>
                        <w:color w:val="00467D"/>
                        <w:spacing w:val="-5"/>
                        <w:sz w:val="22"/>
                      </w:rPr>
                      <w:t> </w:t>
                    </w:r>
                    <w:r>
                      <w:rPr>
                        <w:color w:val="00467D"/>
                        <w:sz w:val="22"/>
                      </w:rPr>
                      <w:t>И.</w:t>
                    </w:r>
                    <w:r>
                      <w:rPr>
                        <w:color w:val="00467D"/>
                        <w:spacing w:val="-10"/>
                        <w:sz w:val="22"/>
                      </w:rPr>
                      <w:t> </w:t>
                    </w:r>
                    <w:r>
                      <w:rPr>
                        <w:color w:val="00467D"/>
                        <w:sz w:val="22"/>
                      </w:rPr>
                      <w:t>Бахонина,</w:t>
                    </w:r>
                    <w:r>
                      <w:rPr>
                        <w:color w:val="00467D"/>
                        <w:spacing w:val="-7"/>
                        <w:sz w:val="22"/>
                      </w:rPr>
                      <w:t> </w:t>
                    </w:r>
                    <w:r>
                      <w:rPr>
                        <w:color w:val="00467D"/>
                        <w:sz w:val="22"/>
                      </w:rPr>
                      <w:t>Н.</w:t>
                    </w:r>
                    <w:r>
                      <w:rPr>
                        <w:color w:val="00467D"/>
                        <w:spacing w:val="-5"/>
                        <w:sz w:val="22"/>
                      </w:rPr>
                      <w:t> </w:t>
                    </w:r>
                    <w:r>
                      <w:rPr>
                        <w:color w:val="00467D"/>
                        <w:sz w:val="22"/>
                      </w:rPr>
                      <w:t>В.</w:t>
                    </w:r>
                    <w:r>
                      <w:rPr>
                        <w:color w:val="00467D"/>
                        <w:spacing w:val="-7"/>
                        <w:sz w:val="22"/>
                      </w:rPr>
                      <w:t> </w:t>
                    </w:r>
                    <w:r>
                      <w:rPr>
                        <w:color w:val="00467D"/>
                        <w:sz w:val="22"/>
                      </w:rPr>
                      <w:t>Вадулина, К. Р. Идрисова, Ю. Н. Савичева, А. В. Федосов, Р. А. Шаймарданова, Г. М. Шарафутдинова – Уфа: УГНТУ, 2021</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firstLine="0"/>
      <w:jc w:val="left"/>
      <w:rPr>
        <w:sz w:val="20"/>
      </w:rPr>
    </w:pPr>
    <w:r>
      <w:rPr/>
      <mc:AlternateContent>
        <mc:Choice Requires="wps">
          <w:drawing>
            <wp:anchor distT="0" distB="0" distL="0" distR="0" allowOverlap="1" layoutInCell="1" locked="0" behindDoc="1" simplePos="0" relativeHeight="483365888">
              <wp:simplePos x="0" y="0"/>
              <wp:positionH relativeFrom="page">
                <wp:posOffset>706627</wp:posOffset>
              </wp:positionH>
              <wp:positionV relativeFrom="page">
                <wp:posOffset>168682</wp:posOffset>
              </wp:positionV>
              <wp:extent cx="6142990" cy="504190"/>
              <wp:effectExtent l="0" t="0" r="0" b="0"/>
              <wp:wrapNone/>
              <wp:docPr id="20" name="Textbox 20"/>
              <wp:cNvGraphicFramePr>
                <a:graphicFrameLocks/>
              </wp:cNvGraphicFramePr>
              <a:graphic>
                <a:graphicData uri="http://schemas.microsoft.com/office/word/2010/wordprocessingShape">
                  <wps:wsp>
                    <wps:cNvPr id="20" name="Textbox 20"/>
                    <wps:cNvSpPr txBox="1"/>
                    <wps:spPr>
                      <a:xfrm>
                        <a:off x="0" y="0"/>
                        <a:ext cx="6142990" cy="504190"/>
                      </a:xfrm>
                      <a:prstGeom prst="rect">
                        <a:avLst/>
                      </a:prstGeom>
                    </wps:spPr>
                    <wps:txbx>
                      <w:txbxContent>
                        <w:p>
                          <w:pPr>
                            <w:spacing w:before="11"/>
                            <w:ind w:left="20" w:right="0" w:firstLine="0"/>
                            <w:jc w:val="left"/>
                            <w:rPr>
                              <w:sz w:val="22"/>
                            </w:rPr>
                          </w:pPr>
                          <w:r>
                            <w:rPr>
                              <w:color w:val="00467D"/>
                              <w:sz w:val="22"/>
                            </w:rPr>
                            <w:t>Безопасность</w:t>
                          </w:r>
                          <w:r>
                            <w:rPr>
                              <w:color w:val="00467D"/>
                              <w:spacing w:val="-3"/>
                              <w:sz w:val="22"/>
                            </w:rPr>
                            <w:t> </w:t>
                          </w:r>
                          <w:r>
                            <w:rPr>
                              <w:color w:val="00467D"/>
                              <w:sz w:val="22"/>
                            </w:rPr>
                            <w:t>жизнедеятельности/</w:t>
                          </w:r>
                          <w:r>
                            <w:rPr>
                              <w:color w:val="00467D"/>
                              <w:spacing w:val="-2"/>
                              <w:sz w:val="22"/>
                            </w:rPr>
                            <w:t> </w:t>
                          </w:r>
                          <w:r>
                            <w:rPr>
                              <w:color w:val="00467D"/>
                              <w:sz w:val="22"/>
                            </w:rPr>
                            <w:t>З.</w:t>
                          </w:r>
                          <w:r>
                            <w:rPr>
                              <w:color w:val="00467D"/>
                              <w:spacing w:val="-3"/>
                              <w:sz w:val="22"/>
                            </w:rPr>
                            <w:t> </w:t>
                          </w:r>
                          <w:r>
                            <w:rPr>
                              <w:color w:val="00467D"/>
                              <w:sz w:val="22"/>
                            </w:rPr>
                            <w:t>А.</w:t>
                          </w:r>
                          <w:r>
                            <w:rPr>
                              <w:color w:val="00467D"/>
                              <w:spacing w:val="-3"/>
                              <w:sz w:val="22"/>
                            </w:rPr>
                            <w:t> </w:t>
                          </w:r>
                          <w:r>
                            <w:rPr>
                              <w:color w:val="00467D"/>
                              <w:sz w:val="22"/>
                            </w:rPr>
                            <w:t>Закирова,</w:t>
                          </w:r>
                          <w:r>
                            <w:rPr>
                              <w:color w:val="00467D"/>
                              <w:spacing w:val="-6"/>
                              <w:sz w:val="22"/>
                            </w:rPr>
                            <w:t> </w:t>
                          </w:r>
                          <w:r>
                            <w:rPr>
                              <w:color w:val="00467D"/>
                              <w:sz w:val="22"/>
                            </w:rPr>
                            <w:t>Н.</w:t>
                          </w:r>
                          <w:r>
                            <w:rPr>
                              <w:color w:val="00467D"/>
                              <w:spacing w:val="-3"/>
                              <w:sz w:val="22"/>
                            </w:rPr>
                            <w:t> </w:t>
                          </w:r>
                          <w:r>
                            <w:rPr>
                              <w:color w:val="00467D"/>
                              <w:sz w:val="22"/>
                            </w:rPr>
                            <w:t>Х.</w:t>
                          </w:r>
                          <w:r>
                            <w:rPr>
                              <w:color w:val="00467D"/>
                              <w:spacing w:val="-3"/>
                              <w:sz w:val="22"/>
                            </w:rPr>
                            <w:t> </w:t>
                          </w:r>
                          <w:r>
                            <w:rPr>
                              <w:color w:val="00467D"/>
                              <w:sz w:val="22"/>
                            </w:rPr>
                            <w:t>Абдрахманов,</w:t>
                          </w:r>
                          <w:r>
                            <w:rPr>
                              <w:color w:val="00467D"/>
                              <w:spacing w:val="-3"/>
                              <w:sz w:val="22"/>
                            </w:rPr>
                            <w:t> </w:t>
                          </w:r>
                          <w:r>
                            <w:rPr>
                              <w:color w:val="00467D"/>
                              <w:sz w:val="22"/>
                            </w:rPr>
                            <w:t>Е.</w:t>
                          </w:r>
                          <w:r>
                            <w:rPr>
                              <w:color w:val="00467D"/>
                              <w:spacing w:val="-6"/>
                              <w:sz w:val="22"/>
                            </w:rPr>
                            <w:t> </w:t>
                          </w:r>
                          <w:r>
                            <w:rPr>
                              <w:color w:val="00467D"/>
                              <w:sz w:val="22"/>
                            </w:rPr>
                            <w:t>И.</w:t>
                          </w:r>
                          <w:r>
                            <w:rPr>
                              <w:color w:val="00467D"/>
                              <w:spacing w:val="-3"/>
                              <w:sz w:val="22"/>
                            </w:rPr>
                            <w:t> </w:t>
                          </w:r>
                          <w:r>
                            <w:rPr>
                              <w:color w:val="00467D"/>
                              <w:sz w:val="22"/>
                            </w:rPr>
                            <w:t>Бахонина,</w:t>
                          </w:r>
                          <w:r>
                            <w:rPr>
                              <w:color w:val="00467D"/>
                              <w:spacing w:val="-3"/>
                              <w:sz w:val="22"/>
                            </w:rPr>
                            <w:t> </w:t>
                          </w:r>
                          <w:r>
                            <w:rPr>
                              <w:color w:val="00467D"/>
                              <w:sz w:val="22"/>
                            </w:rPr>
                            <w:t>Н.</w:t>
                          </w:r>
                          <w:r>
                            <w:rPr>
                              <w:color w:val="00467D"/>
                              <w:spacing w:val="-3"/>
                              <w:sz w:val="22"/>
                            </w:rPr>
                            <w:t> </w:t>
                          </w:r>
                          <w:r>
                            <w:rPr>
                              <w:color w:val="00467D"/>
                              <w:sz w:val="22"/>
                            </w:rPr>
                            <w:t>В.</w:t>
                          </w:r>
                          <w:r>
                            <w:rPr>
                              <w:color w:val="00467D"/>
                              <w:spacing w:val="-3"/>
                              <w:sz w:val="22"/>
                            </w:rPr>
                            <w:t> </w:t>
                          </w:r>
                          <w:r>
                            <w:rPr>
                              <w:color w:val="00467D"/>
                              <w:sz w:val="22"/>
                            </w:rPr>
                            <w:t>Вадулина, К. Р. Идрисова, Ю. Н. Савичева, А. В. Федосов, Р. А. Шаймарданова, Г. М. Шарафутдинова – Уфа: УГНТУ, 2021</w:t>
                          </w:r>
                        </w:p>
                      </w:txbxContent>
                    </wps:txbx>
                    <wps:bodyPr wrap="square" lIns="0" tIns="0" rIns="0" bIns="0" rtlCol="0">
                      <a:noAutofit/>
                    </wps:bodyPr>
                  </wps:wsp>
                </a:graphicData>
              </a:graphic>
            </wp:anchor>
          </w:drawing>
        </mc:Choice>
        <mc:Fallback>
          <w:pict>
            <v:shape style="position:absolute;margin-left:55.639999pt;margin-top:13.282092pt;width:483.7pt;height:39.7pt;mso-position-horizontal-relative:page;mso-position-vertical-relative:page;z-index:-19950592" type="#_x0000_t202" id="docshape13" filled="false" stroked="false">
              <v:textbox inset="0,0,0,0">
                <w:txbxContent>
                  <w:p>
                    <w:pPr>
                      <w:spacing w:before="11"/>
                      <w:ind w:left="20" w:right="0" w:firstLine="0"/>
                      <w:jc w:val="left"/>
                      <w:rPr>
                        <w:sz w:val="22"/>
                      </w:rPr>
                    </w:pPr>
                    <w:r>
                      <w:rPr>
                        <w:color w:val="00467D"/>
                        <w:sz w:val="22"/>
                      </w:rPr>
                      <w:t>Безопасность</w:t>
                    </w:r>
                    <w:r>
                      <w:rPr>
                        <w:color w:val="00467D"/>
                        <w:spacing w:val="-3"/>
                        <w:sz w:val="22"/>
                      </w:rPr>
                      <w:t> </w:t>
                    </w:r>
                    <w:r>
                      <w:rPr>
                        <w:color w:val="00467D"/>
                        <w:sz w:val="22"/>
                      </w:rPr>
                      <w:t>жизнедеятельности/</w:t>
                    </w:r>
                    <w:r>
                      <w:rPr>
                        <w:color w:val="00467D"/>
                        <w:spacing w:val="-2"/>
                        <w:sz w:val="22"/>
                      </w:rPr>
                      <w:t> </w:t>
                    </w:r>
                    <w:r>
                      <w:rPr>
                        <w:color w:val="00467D"/>
                        <w:sz w:val="22"/>
                      </w:rPr>
                      <w:t>З.</w:t>
                    </w:r>
                    <w:r>
                      <w:rPr>
                        <w:color w:val="00467D"/>
                        <w:spacing w:val="-3"/>
                        <w:sz w:val="22"/>
                      </w:rPr>
                      <w:t> </w:t>
                    </w:r>
                    <w:r>
                      <w:rPr>
                        <w:color w:val="00467D"/>
                        <w:sz w:val="22"/>
                      </w:rPr>
                      <w:t>А.</w:t>
                    </w:r>
                    <w:r>
                      <w:rPr>
                        <w:color w:val="00467D"/>
                        <w:spacing w:val="-3"/>
                        <w:sz w:val="22"/>
                      </w:rPr>
                      <w:t> </w:t>
                    </w:r>
                    <w:r>
                      <w:rPr>
                        <w:color w:val="00467D"/>
                        <w:sz w:val="22"/>
                      </w:rPr>
                      <w:t>Закирова,</w:t>
                    </w:r>
                    <w:r>
                      <w:rPr>
                        <w:color w:val="00467D"/>
                        <w:spacing w:val="-6"/>
                        <w:sz w:val="22"/>
                      </w:rPr>
                      <w:t> </w:t>
                    </w:r>
                    <w:r>
                      <w:rPr>
                        <w:color w:val="00467D"/>
                        <w:sz w:val="22"/>
                      </w:rPr>
                      <w:t>Н.</w:t>
                    </w:r>
                    <w:r>
                      <w:rPr>
                        <w:color w:val="00467D"/>
                        <w:spacing w:val="-3"/>
                        <w:sz w:val="22"/>
                      </w:rPr>
                      <w:t> </w:t>
                    </w:r>
                    <w:r>
                      <w:rPr>
                        <w:color w:val="00467D"/>
                        <w:sz w:val="22"/>
                      </w:rPr>
                      <w:t>Х.</w:t>
                    </w:r>
                    <w:r>
                      <w:rPr>
                        <w:color w:val="00467D"/>
                        <w:spacing w:val="-3"/>
                        <w:sz w:val="22"/>
                      </w:rPr>
                      <w:t> </w:t>
                    </w:r>
                    <w:r>
                      <w:rPr>
                        <w:color w:val="00467D"/>
                        <w:sz w:val="22"/>
                      </w:rPr>
                      <w:t>Абдрахманов,</w:t>
                    </w:r>
                    <w:r>
                      <w:rPr>
                        <w:color w:val="00467D"/>
                        <w:spacing w:val="-3"/>
                        <w:sz w:val="22"/>
                      </w:rPr>
                      <w:t> </w:t>
                    </w:r>
                    <w:r>
                      <w:rPr>
                        <w:color w:val="00467D"/>
                        <w:sz w:val="22"/>
                      </w:rPr>
                      <w:t>Е.</w:t>
                    </w:r>
                    <w:r>
                      <w:rPr>
                        <w:color w:val="00467D"/>
                        <w:spacing w:val="-6"/>
                        <w:sz w:val="22"/>
                      </w:rPr>
                      <w:t> </w:t>
                    </w:r>
                    <w:r>
                      <w:rPr>
                        <w:color w:val="00467D"/>
                        <w:sz w:val="22"/>
                      </w:rPr>
                      <w:t>И.</w:t>
                    </w:r>
                    <w:r>
                      <w:rPr>
                        <w:color w:val="00467D"/>
                        <w:spacing w:val="-3"/>
                        <w:sz w:val="22"/>
                      </w:rPr>
                      <w:t> </w:t>
                    </w:r>
                    <w:r>
                      <w:rPr>
                        <w:color w:val="00467D"/>
                        <w:sz w:val="22"/>
                      </w:rPr>
                      <w:t>Бахонина,</w:t>
                    </w:r>
                    <w:r>
                      <w:rPr>
                        <w:color w:val="00467D"/>
                        <w:spacing w:val="-3"/>
                        <w:sz w:val="22"/>
                      </w:rPr>
                      <w:t> </w:t>
                    </w:r>
                    <w:r>
                      <w:rPr>
                        <w:color w:val="00467D"/>
                        <w:sz w:val="22"/>
                      </w:rPr>
                      <w:t>Н.</w:t>
                    </w:r>
                    <w:r>
                      <w:rPr>
                        <w:color w:val="00467D"/>
                        <w:spacing w:val="-3"/>
                        <w:sz w:val="22"/>
                      </w:rPr>
                      <w:t> </w:t>
                    </w:r>
                    <w:r>
                      <w:rPr>
                        <w:color w:val="00467D"/>
                        <w:sz w:val="22"/>
                      </w:rPr>
                      <w:t>В.</w:t>
                    </w:r>
                    <w:r>
                      <w:rPr>
                        <w:color w:val="00467D"/>
                        <w:spacing w:val="-3"/>
                        <w:sz w:val="22"/>
                      </w:rPr>
                      <w:t> </w:t>
                    </w:r>
                    <w:r>
                      <w:rPr>
                        <w:color w:val="00467D"/>
                        <w:sz w:val="22"/>
                      </w:rPr>
                      <w:t>Вадулина, К. Р. Идрисова, Ю. Н. Савичева, А. В. Федосов, Р. А. Шаймарданова, Г. М. Шарафутдинова – Уфа: УГНТУ, 2021</w:t>
                    </w:r>
                  </w:p>
                </w:txbxContent>
              </v:textbox>
              <w10:wrap type="none"/>
            </v:shape>
          </w:pict>
        </mc:Fallback>
      </mc:AlternateContent>
    </w: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firstLine="0"/>
      <w:jc w:val="left"/>
      <w:rPr>
        <w:sz w:val="20"/>
      </w:rPr>
    </w:pPr>
    <w:r>
      <w:rPr/>
      <mc:AlternateContent>
        <mc:Choice Requires="wps">
          <w:drawing>
            <wp:anchor distT="0" distB="0" distL="0" distR="0" allowOverlap="1" layoutInCell="1" locked="0" behindDoc="1" simplePos="0" relativeHeight="483366912">
              <wp:simplePos x="0" y="0"/>
              <wp:positionH relativeFrom="page">
                <wp:posOffset>701040</wp:posOffset>
              </wp:positionH>
              <wp:positionV relativeFrom="page">
                <wp:posOffset>675131</wp:posOffset>
              </wp:positionV>
              <wp:extent cx="6156960" cy="6350"/>
              <wp:effectExtent l="0" t="0" r="0" b="0"/>
              <wp:wrapNone/>
              <wp:docPr id="24" name="Graphic 24"/>
              <wp:cNvGraphicFramePr>
                <a:graphicFrameLocks/>
              </wp:cNvGraphicFramePr>
              <a:graphic>
                <a:graphicData uri="http://schemas.microsoft.com/office/word/2010/wordprocessingShape">
                  <wps:wsp>
                    <wps:cNvPr id="24" name="Graphic 24"/>
                    <wps:cNvSpPr/>
                    <wps:spPr>
                      <a:xfrm>
                        <a:off x="0" y="0"/>
                        <a:ext cx="6156960" cy="6350"/>
                      </a:xfrm>
                      <a:custGeom>
                        <a:avLst/>
                        <a:gdLst/>
                        <a:ahLst/>
                        <a:cxnLst/>
                        <a:rect l="l" t="t" r="r" b="b"/>
                        <a:pathLst>
                          <a:path w="6156960" h="6350">
                            <a:moveTo>
                              <a:pt x="6156960" y="0"/>
                            </a:moveTo>
                            <a:lnTo>
                              <a:pt x="0" y="0"/>
                            </a:lnTo>
                            <a:lnTo>
                              <a:pt x="0" y="6096"/>
                            </a:lnTo>
                            <a:lnTo>
                              <a:pt x="6156960" y="6096"/>
                            </a:lnTo>
                            <a:lnTo>
                              <a:pt x="6156960" y="0"/>
                            </a:lnTo>
                            <a:close/>
                          </a:path>
                        </a:pathLst>
                      </a:custGeom>
                      <a:solidFill>
                        <a:srgbClr val="00467D"/>
                      </a:solidFill>
                    </wps:spPr>
                    <wps:bodyPr wrap="square" lIns="0" tIns="0" rIns="0" bIns="0" rtlCol="0">
                      <a:prstTxWarp prst="textNoShape">
                        <a:avLst/>
                      </a:prstTxWarp>
                      <a:noAutofit/>
                    </wps:bodyPr>
                  </wps:wsp>
                </a:graphicData>
              </a:graphic>
            </wp:anchor>
          </w:drawing>
        </mc:Choice>
        <mc:Fallback>
          <w:pict>
            <v:rect style="position:absolute;margin-left:55.200001pt;margin-top:53.159985pt;width:484.8pt;height:.48pt;mso-position-horizontal-relative:page;mso-position-vertical-relative:page;z-index:-19949568" id="docshape17" filled="true" fillcolor="#00467d" stroked="false">
              <v:fill type="solid"/>
              <w10:wrap type="none"/>
            </v:rect>
          </w:pict>
        </mc:Fallback>
      </mc:AlternateContent>
    </w:r>
    <w:r>
      <w:rPr/>
      <mc:AlternateContent>
        <mc:Choice Requires="wps">
          <w:drawing>
            <wp:anchor distT="0" distB="0" distL="0" distR="0" allowOverlap="1" layoutInCell="1" locked="0" behindDoc="1" simplePos="0" relativeHeight="483367424">
              <wp:simplePos x="0" y="0"/>
              <wp:positionH relativeFrom="page">
                <wp:posOffset>706627</wp:posOffset>
              </wp:positionH>
              <wp:positionV relativeFrom="page">
                <wp:posOffset>168682</wp:posOffset>
              </wp:positionV>
              <wp:extent cx="6142990" cy="504190"/>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6142990" cy="504190"/>
                      </a:xfrm>
                      <a:prstGeom prst="rect">
                        <a:avLst/>
                      </a:prstGeom>
                    </wps:spPr>
                    <wps:txbx>
                      <w:txbxContent>
                        <w:p>
                          <w:pPr>
                            <w:spacing w:before="11"/>
                            <w:ind w:left="20" w:right="0" w:firstLine="0"/>
                            <w:jc w:val="left"/>
                            <w:rPr>
                              <w:sz w:val="22"/>
                            </w:rPr>
                          </w:pPr>
                          <w:r>
                            <w:rPr>
                              <w:color w:val="00467D"/>
                              <w:sz w:val="22"/>
                            </w:rPr>
                            <w:t>Безопасность</w:t>
                          </w:r>
                          <w:r>
                            <w:rPr>
                              <w:color w:val="00467D"/>
                              <w:spacing w:val="-3"/>
                              <w:sz w:val="22"/>
                            </w:rPr>
                            <w:t> </w:t>
                          </w:r>
                          <w:r>
                            <w:rPr>
                              <w:color w:val="00467D"/>
                              <w:sz w:val="22"/>
                            </w:rPr>
                            <w:t>жизнедеятельности/</w:t>
                          </w:r>
                          <w:r>
                            <w:rPr>
                              <w:color w:val="00467D"/>
                              <w:spacing w:val="-2"/>
                              <w:sz w:val="22"/>
                            </w:rPr>
                            <w:t> </w:t>
                          </w:r>
                          <w:r>
                            <w:rPr>
                              <w:color w:val="00467D"/>
                              <w:sz w:val="22"/>
                            </w:rPr>
                            <w:t>З.</w:t>
                          </w:r>
                          <w:r>
                            <w:rPr>
                              <w:color w:val="00467D"/>
                              <w:spacing w:val="-3"/>
                              <w:sz w:val="22"/>
                            </w:rPr>
                            <w:t> </w:t>
                          </w:r>
                          <w:r>
                            <w:rPr>
                              <w:color w:val="00467D"/>
                              <w:sz w:val="22"/>
                            </w:rPr>
                            <w:t>А.</w:t>
                          </w:r>
                          <w:r>
                            <w:rPr>
                              <w:color w:val="00467D"/>
                              <w:spacing w:val="-3"/>
                              <w:sz w:val="22"/>
                            </w:rPr>
                            <w:t> </w:t>
                          </w:r>
                          <w:r>
                            <w:rPr>
                              <w:color w:val="00467D"/>
                              <w:sz w:val="22"/>
                            </w:rPr>
                            <w:t>Закирова,</w:t>
                          </w:r>
                          <w:r>
                            <w:rPr>
                              <w:color w:val="00467D"/>
                              <w:spacing w:val="-6"/>
                              <w:sz w:val="22"/>
                            </w:rPr>
                            <w:t> </w:t>
                          </w:r>
                          <w:r>
                            <w:rPr>
                              <w:color w:val="00467D"/>
                              <w:sz w:val="22"/>
                            </w:rPr>
                            <w:t>Н.</w:t>
                          </w:r>
                          <w:r>
                            <w:rPr>
                              <w:color w:val="00467D"/>
                              <w:spacing w:val="-3"/>
                              <w:sz w:val="22"/>
                            </w:rPr>
                            <w:t> </w:t>
                          </w:r>
                          <w:r>
                            <w:rPr>
                              <w:color w:val="00467D"/>
                              <w:sz w:val="22"/>
                            </w:rPr>
                            <w:t>Х.</w:t>
                          </w:r>
                          <w:r>
                            <w:rPr>
                              <w:color w:val="00467D"/>
                              <w:spacing w:val="-3"/>
                              <w:sz w:val="22"/>
                            </w:rPr>
                            <w:t> </w:t>
                          </w:r>
                          <w:r>
                            <w:rPr>
                              <w:color w:val="00467D"/>
                              <w:sz w:val="22"/>
                            </w:rPr>
                            <w:t>Абдрахманов,</w:t>
                          </w:r>
                          <w:r>
                            <w:rPr>
                              <w:color w:val="00467D"/>
                              <w:spacing w:val="-3"/>
                              <w:sz w:val="22"/>
                            </w:rPr>
                            <w:t> </w:t>
                          </w:r>
                          <w:r>
                            <w:rPr>
                              <w:color w:val="00467D"/>
                              <w:sz w:val="22"/>
                            </w:rPr>
                            <w:t>Е.</w:t>
                          </w:r>
                          <w:r>
                            <w:rPr>
                              <w:color w:val="00467D"/>
                              <w:spacing w:val="-6"/>
                              <w:sz w:val="22"/>
                            </w:rPr>
                            <w:t> </w:t>
                          </w:r>
                          <w:r>
                            <w:rPr>
                              <w:color w:val="00467D"/>
                              <w:sz w:val="22"/>
                            </w:rPr>
                            <w:t>И.</w:t>
                          </w:r>
                          <w:r>
                            <w:rPr>
                              <w:color w:val="00467D"/>
                              <w:spacing w:val="-3"/>
                              <w:sz w:val="22"/>
                            </w:rPr>
                            <w:t> </w:t>
                          </w:r>
                          <w:r>
                            <w:rPr>
                              <w:color w:val="00467D"/>
                              <w:sz w:val="22"/>
                            </w:rPr>
                            <w:t>Бахонина,</w:t>
                          </w:r>
                          <w:r>
                            <w:rPr>
                              <w:color w:val="00467D"/>
                              <w:spacing w:val="-3"/>
                              <w:sz w:val="22"/>
                            </w:rPr>
                            <w:t> </w:t>
                          </w:r>
                          <w:r>
                            <w:rPr>
                              <w:color w:val="00467D"/>
                              <w:sz w:val="22"/>
                            </w:rPr>
                            <w:t>Н.</w:t>
                          </w:r>
                          <w:r>
                            <w:rPr>
                              <w:color w:val="00467D"/>
                              <w:spacing w:val="-3"/>
                              <w:sz w:val="22"/>
                            </w:rPr>
                            <w:t> </w:t>
                          </w:r>
                          <w:r>
                            <w:rPr>
                              <w:color w:val="00467D"/>
                              <w:sz w:val="22"/>
                            </w:rPr>
                            <w:t>В.</w:t>
                          </w:r>
                          <w:r>
                            <w:rPr>
                              <w:color w:val="00467D"/>
                              <w:spacing w:val="-3"/>
                              <w:sz w:val="22"/>
                            </w:rPr>
                            <w:t> </w:t>
                          </w:r>
                          <w:r>
                            <w:rPr>
                              <w:color w:val="00467D"/>
                              <w:sz w:val="22"/>
                            </w:rPr>
                            <w:t>Вадулина, К. Р. Идрисова, Ю. Н. Савичева, А. В. Федосов, Р. А. Шаймарданова, Г. М. Шарафутдинова – Уфа: УГНТУ, 2021</w:t>
                          </w:r>
                        </w:p>
                      </w:txbxContent>
                    </wps:txbx>
                    <wps:bodyPr wrap="square" lIns="0" tIns="0" rIns="0" bIns="0" rtlCol="0">
                      <a:noAutofit/>
                    </wps:bodyPr>
                  </wps:wsp>
                </a:graphicData>
              </a:graphic>
            </wp:anchor>
          </w:drawing>
        </mc:Choice>
        <mc:Fallback>
          <w:pict>
            <v:shape style="position:absolute;margin-left:55.639999pt;margin-top:13.282092pt;width:483.7pt;height:39.7pt;mso-position-horizontal-relative:page;mso-position-vertical-relative:page;z-index:-19949056" type="#_x0000_t202" id="docshape18" filled="false" stroked="false">
              <v:textbox inset="0,0,0,0">
                <w:txbxContent>
                  <w:p>
                    <w:pPr>
                      <w:spacing w:before="11"/>
                      <w:ind w:left="20" w:right="0" w:firstLine="0"/>
                      <w:jc w:val="left"/>
                      <w:rPr>
                        <w:sz w:val="22"/>
                      </w:rPr>
                    </w:pPr>
                    <w:r>
                      <w:rPr>
                        <w:color w:val="00467D"/>
                        <w:sz w:val="22"/>
                      </w:rPr>
                      <w:t>Безопасность</w:t>
                    </w:r>
                    <w:r>
                      <w:rPr>
                        <w:color w:val="00467D"/>
                        <w:spacing w:val="-3"/>
                        <w:sz w:val="22"/>
                      </w:rPr>
                      <w:t> </w:t>
                    </w:r>
                    <w:r>
                      <w:rPr>
                        <w:color w:val="00467D"/>
                        <w:sz w:val="22"/>
                      </w:rPr>
                      <w:t>жизнедеятельности/</w:t>
                    </w:r>
                    <w:r>
                      <w:rPr>
                        <w:color w:val="00467D"/>
                        <w:spacing w:val="-2"/>
                        <w:sz w:val="22"/>
                      </w:rPr>
                      <w:t> </w:t>
                    </w:r>
                    <w:r>
                      <w:rPr>
                        <w:color w:val="00467D"/>
                        <w:sz w:val="22"/>
                      </w:rPr>
                      <w:t>З.</w:t>
                    </w:r>
                    <w:r>
                      <w:rPr>
                        <w:color w:val="00467D"/>
                        <w:spacing w:val="-3"/>
                        <w:sz w:val="22"/>
                      </w:rPr>
                      <w:t> </w:t>
                    </w:r>
                    <w:r>
                      <w:rPr>
                        <w:color w:val="00467D"/>
                        <w:sz w:val="22"/>
                      </w:rPr>
                      <w:t>А.</w:t>
                    </w:r>
                    <w:r>
                      <w:rPr>
                        <w:color w:val="00467D"/>
                        <w:spacing w:val="-3"/>
                        <w:sz w:val="22"/>
                      </w:rPr>
                      <w:t> </w:t>
                    </w:r>
                    <w:r>
                      <w:rPr>
                        <w:color w:val="00467D"/>
                        <w:sz w:val="22"/>
                      </w:rPr>
                      <w:t>Закирова,</w:t>
                    </w:r>
                    <w:r>
                      <w:rPr>
                        <w:color w:val="00467D"/>
                        <w:spacing w:val="-6"/>
                        <w:sz w:val="22"/>
                      </w:rPr>
                      <w:t> </w:t>
                    </w:r>
                    <w:r>
                      <w:rPr>
                        <w:color w:val="00467D"/>
                        <w:sz w:val="22"/>
                      </w:rPr>
                      <w:t>Н.</w:t>
                    </w:r>
                    <w:r>
                      <w:rPr>
                        <w:color w:val="00467D"/>
                        <w:spacing w:val="-3"/>
                        <w:sz w:val="22"/>
                      </w:rPr>
                      <w:t> </w:t>
                    </w:r>
                    <w:r>
                      <w:rPr>
                        <w:color w:val="00467D"/>
                        <w:sz w:val="22"/>
                      </w:rPr>
                      <w:t>Х.</w:t>
                    </w:r>
                    <w:r>
                      <w:rPr>
                        <w:color w:val="00467D"/>
                        <w:spacing w:val="-3"/>
                        <w:sz w:val="22"/>
                      </w:rPr>
                      <w:t> </w:t>
                    </w:r>
                    <w:r>
                      <w:rPr>
                        <w:color w:val="00467D"/>
                        <w:sz w:val="22"/>
                      </w:rPr>
                      <w:t>Абдрахманов,</w:t>
                    </w:r>
                    <w:r>
                      <w:rPr>
                        <w:color w:val="00467D"/>
                        <w:spacing w:val="-3"/>
                        <w:sz w:val="22"/>
                      </w:rPr>
                      <w:t> </w:t>
                    </w:r>
                    <w:r>
                      <w:rPr>
                        <w:color w:val="00467D"/>
                        <w:sz w:val="22"/>
                      </w:rPr>
                      <w:t>Е.</w:t>
                    </w:r>
                    <w:r>
                      <w:rPr>
                        <w:color w:val="00467D"/>
                        <w:spacing w:val="-6"/>
                        <w:sz w:val="22"/>
                      </w:rPr>
                      <w:t> </w:t>
                    </w:r>
                    <w:r>
                      <w:rPr>
                        <w:color w:val="00467D"/>
                        <w:sz w:val="22"/>
                      </w:rPr>
                      <w:t>И.</w:t>
                    </w:r>
                    <w:r>
                      <w:rPr>
                        <w:color w:val="00467D"/>
                        <w:spacing w:val="-3"/>
                        <w:sz w:val="22"/>
                      </w:rPr>
                      <w:t> </w:t>
                    </w:r>
                    <w:r>
                      <w:rPr>
                        <w:color w:val="00467D"/>
                        <w:sz w:val="22"/>
                      </w:rPr>
                      <w:t>Бахонина,</w:t>
                    </w:r>
                    <w:r>
                      <w:rPr>
                        <w:color w:val="00467D"/>
                        <w:spacing w:val="-3"/>
                        <w:sz w:val="22"/>
                      </w:rPr>
                      <w:t> </w:t>
                    </w:r>
                    <w:r>
                      <w:rPr>
                        <w:color w:val="00467D"/>
                        <w:sz w:val="22"/>
                      </w:rPr>
                      <w:t>Н.</w:t>
                    </w:r>
                    <w:r>
                      <w:rPr>
                        <w:color w:val="00467D"/>
                        <w:spacing w:val="-3"/>
                        <w:sz w:val="22"/>
                      </w:rPr>
                      <w:t> </w:t>
                    </w:r>
                    <w:r>
                      <w:rPr>
                        <w:color w:val="00467D"/>
                        <w:sz w:val="22"/>
                      </w:rPr>
                      <w:t>В.</w:t>
                    </w:r>
                    <w:r>
                      <w:rPr>
                        <w:color w:val="00467D"/>
                        <w:spacing w:val="-3"/>
                        <w:sz w:val="22"/>
                      </w:rPr>
                      <w:t> </w:t>
                    </w:r>
                    <w:r>
                      <w:rPr>
                        <w:color w:val="00467D"/>
                        <w:sz w:val="22"/>
                      </w:rPr>
                      <w:t>Вадулина, К. Р. Идрисова, Ю. Н. Савичева, А. В. Федосов, Р. А. Шаймарданова, Г. М. Шарафутдинова – Уфа: УГНТУ, 2021</w:t>
                    </w:r>
                  </w:p>
                </w:txbxContent>
              </v:textbox>
              <w10:wrap type="none"/>
            </v:shape>
          </w:pict>
        </mc:Fallback>
      </mc:AlternateContent>
    </w:r>
  </w:p>
</w:hdr>
</file>

<file path=word/header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firstLine="0"/>
      <w:jc w:val="left"/>
      <w:rPr>
        <w:sz w:val="20"/>
      </w:rPr>
    </w:pPr>
    <w:r>
      <w:rPr/>
      <mc:AlternateContent>
        <mc:Choice Requires="wps">
          <w:drawing>
            <wp:anchor distT="0" distB="0" distL="0" distR="0" allowOverlap="1" layoutInCell="1" locked="0" behindDoc="1" simplePos="0" relativeHeight="483368448">
              <wp:simplePos x="0" y="0"/>
              <wp:positionH relativeFrom="page">
                <wp:posOffset>701040</wp:posOffset>
              </wp:positionH>
              <wp:positionV relativeFrom="page">
                <wp:posOffset>585215</wp:posOffset>
              </wp:positionV>
              <wp:extent cx="6156960" cy="12700"/>
              <wp:effectExtent l="0" t="0" r="0" b="0"/>
              <wp:wrapNone/>
              <wp:docPr id="193" name="Graphic 193"/>
              <wp:cNvGraphicFramePr>
                <a:graphicFrameLocks/>
              </wp:cNvGraphicFramePr>
              <a:graphic>
                <a:graphicData uri="http://schemas.microsoft.com/office/word/2010/wordprocessingShape">
                  <wps:wsp>
                    <wps:cNvPr id="193" name="Graphic 193"/>
                    <wps:cNvSpPr/>
                    <wps:spPr>
                      <a:xfrm>
                        <a:off x="0" y="0"/>
                        <a:ext cx="6156960" cy="12700"/>
                      </a:xfrm>
                      <a:custGeom>
                        <a:avLst/>
                        <a:gdLst/>
                        <a:ahLst/>
                        <a:cxnLst/>
                        <a:rect l="l" t="t" r="r" b="b"/>
                        <a:pathLst>
                          <a:path w="6156960" h="12700">
                            <a:moveTo>
                              <a:pt x="6156960" y="0"/>
                            </a:moveTo>
                            <a:lnTo>
                              <a:pt x="0" y="0"/>
                            </a:lnTo>
                            <a:lnTo>
                              <a:pt x="0" y="12192"/>
                            </a:lnTo>
                            <a:lnTo>
                              <a:pt x="6156960" y="12192"/>
                            </a:lnTo>
                            <a:lnTo>
                              <a:pt x="6156960" y="0"/>
                            </a:lnTo>
                            <a:close/>
                          </a:path>
                        </a:pathLst>
                      </a:custGeom>
                      <a:solidFill>
                        <a:srgbClr val="00467D"/>
                      </a:solidFill>
                    </wps:spPr>
                    <wps:bodyPr wrap="square" lIns="0" tIns="0" rIns="0" bIns="0" rtlCol="0">
                      <a:prstTxWarp prst="textNoShape">
                        <a:avLst/>
                      </a:prstTxWarp>
                      <a:noAutofit/>
                    </wps:bodyPr>
                  </wps:wsp>
                </a:graphicData>
              </a:graphic>
            </wp:anchor>
          </w:drawing>
        </mc:Choice>
        <mc:Fallback>
          <w:pict>
            <v:rect style="position:absolute;margin-left:55.200001pt;margin-top:46.079983pt;width:484.8pt;height:.96pt;mso-position-horizontal-relative:page;mso-position-vertical-relative:page;z-index:-19948032" id="docshape173" filled="true" fillcolor="#00467d" stroked="false">
              <v:fill type="solid"/>
              <w10:wrap type="none"/>
            </v:rect>
          </w:pict>
        </mc:Fallback>
      </mc:AlternateContent>
    </w:r>
    <w:r>
      <w:rPr/>
      <mc:AlternateContent>
        <mc:Choice Requires="wps">
          <w:drawing>
            <wp:anchor distT="0" distB="0" distL="0" distR="0" allowOverlap="1" layoutInCell="1" locked="0" behindDoc="1" simplePos="0" relativeHeight="483368960">
              <wp:simplePos x="0" y="0"/>
              <wp:positionH relativeFrom="page">
                <wp:posOffset>706627</wp:posOffset>
              </wp:positionH>
              <wp:positionV relativeFrom="page">
                <wp:posOffset>78766</wp:posOffset>
              </wp:positionV>
              <wp:extent cx="6146800" cy="504190"/>
              <wp:effectExtent l="0" t="0" r="0" b="0"/>
              <wp:wrapNone/>
              <wp:docPr id="194" name="Textbox 194"/>
              <wp:cNvGraphicFramePr>
                <a:graphicFrameLocks/>
              </wp:cNvGraphicFramePr>
              <a:graphic>
                <a:graphicData uri="http://schemas.microsoft.com/office/word/2010/wordprocessingShape">
                  <wps:wsp>
                    <wps:cNvPr id="194" name="Textbox 194"/>
                    <wps:cNvSpPr txBox="1"/>
                    <wps:spPr>
                      <a:xfrm>
                        <a:off x="0" y="0"/>
                        <a:ext cx="6146800" cy="504190"/>
                      </a:xfrm>
                      <a:prstGeom prst="rect">
                        <a:avLst/>
                      </a:prstGeom>
                    </wps:spPr>
                    <wps:txbx>
                      <w:txbxContent>
                        <w:p>
                          <w:pPr>
                            <w:spacing w:before="11"/>
                            <w:ind w:left="20" w:right="18" w:firstLine="0"/>
                            <w:jc w:val="both"/>
                            <w:rPr>
                              <w:sz w:val="22"/>
                            </w:rPr>
                          </w:pPr>
                          <w:r>
                            <w:rPr>
                              <w:color w:val="00467D"/>
                              <w:sz w:val="22"/>
                            </w:rPr>
                            <w:t>Безопасность</w:t>
                          </w:r>
                          <w:r>
                            <w:rPr>
                              <w:color w:val="00467D"/>
                              <w:spacing w:val="-7"/>
                              <w:sz w:val="22"/>
                            </w:rPr>
                            <w:t> </w:t>
                          </w:r>
                          <w:r>
                            <w:rPr>
                              <w:color w:val="00467D"/>
                              <w:sz w:val="22"/>
                            </w:rPr>
                            <w:t>жизнедеятельности</w:t>
                          </w:r>
                          <w:r>
                            <w:rPr>
                              <w:color w:val="00467D"/>
                              <w:spacing w:val="-8"/>
                              <w:sz w:val="22"/>
                            </w:rPr>
                            <w:t> </w:t>
                          </w:r>
                          <w:r>
                            <w:rPr>
                              <w:color w:val="00467D"/>
                              <w:sz w:val="22"/>
                            </w:rPr>
                            <w:t>/</w:t>
                          </w:r>
                          <w:r>
                            <w:rPr>
                              <w:color w:val="00467D"/>
                              <w:spacing w:val="-4"/>
                              <w:sz w:val="22"/>
                            </w:rPr>
                            <w:t> </w:t>
                          </w:r>
                          <w:r>
                            <w:rPr>
                              <w:color w:val="00467D"/>
                              <w:sz w:val="22"/>
                            </w:rPr>
                            <w:t>З.</w:t>
                          </w:r>
                          <w:r>
                            <w:rPr>
                              <w:color w:val="00467D"/>
                              <w:spacing w:val="-7"/>
                              <w:sz w:val="22"/>
                            </w:rPr>
                            <w:t> </w:t>
                          </w:r>
                          <w:r>
                            <w:rPr>
                              <w:color w:val="00467D"/>
                              <w:sz w:val="22"/>
                            </w:rPr>
                            <w:t>А.</w:t>
                          </w:r>
                          <w:r>
                            <w:rPr>
                              <w:color w:val="00467D"/>
                              <w:spacing w:val="-5"/>
                              <w:sz w:val="22"/>
                            </w:rPr>
                            <w:t> </w:t>
                          </w:r>
                          <w:r>
                            <w:rPr>
                              <w:color w:val="00467D"/>
                              <w:sz w:val="22"/>
                            </w:rPr>
                            <w:t>Закирова,</w:t>
                          </w:r>
                          <w:r>
                            <w:rPr>
                              <w:color w:val="00467D"/>
                              <w:spacing w:val="-9"/>
                              <w:sz w:val="22"/>
                            </w:rPr>
                            <w:t> </w:t>
                          </w:r>
                          <w:r>
                            <w:rPr>
                              <w:color w:val="00467D"/>
                              <w:sz w:val="22"/>
                            </w:rPr>
                            <w:t>Н.</w:t>
                          </w:r>
                          <w:r>
                            <w:rPr>
                              <w:color w:val="00467D"/>
                              <w:spacing w:val="-5"/>
                              <w:sz w:val="22"/>
                            </w:rPr>
                            <w:t> </w:t>
                          </w:r>
                          <w:r>
                            <w:rPr>
                              <w:color w:val="00467D"/>
                              <w:sz w:val="22"/>
                            </w:rPr>
                            <w:t>Х.</w:t>
                          </w:r>
                          <w:r>
                            <w:rPr>
                              <w:color w:val="00467D"/>
                              <w:spacing w:val="-7"/>
                              <w:sz w:val="22"/>
                            </w:rPr>
                            <w:t> </w:t>
                          </w:r>
                          <w:r>
                            <w:rPr>
                              <w:color w:val="00467D"/>
                              <w:sz w:val="22"/>
                            </w:rPr>
                            <w:t>Абдрахманов,</w:t>
                          </w:r>
                          <w:r>
                            <w:rPr>
                              <w:color w:val="00467D"/>
                              <w:spacing w:val="-7"/>
                              <w:sz w:val="22"/>
                            </w:rPr>
                            <w:t> </w:t>
                          </w:r>
                          <w:r>
                            <w:rPr>
                              <w:color w:val="00467D"/>
                              <w:sz w:val="22"/>
                            </w:rPr>
                            <w:t>Е.</w:t>
                          </w:r>
                          <w:r>
                            <w:rPr>
                              <w:color w:val="00467D"/>
                              <w:spacing w:val="-5"/>
                              <w:sz w:val="22"/>
                            </w:rPr>
                            <w:t> </w:t>
                          </w:r>
                          <w:r>
                            <w:rPr>
                              <w:color w:val="00467D"/>
                              <w:sz w:val="22"/>
                            </w:rPr>
                            <w:t>И.</w:t>
                          </w:r>
                          <w:r>
                            <w:rPr>
                              <w:color w:val="00467D"/>
                              <w:spacing w:val="-10"/>
                              <w:sz w:val="22"/>
                            </w:rPr>
                            <w:t> </w:t>
                          </w:r>
                          <w:r>
                            <w:rPr>
                              <w:color w:val="00467D"/>
                              <w:sz w:val="22"/>
                            </w:rPr>
                            <w:t>Бахонина,</w:t>
                          </w:r>
                          <w:r>
                            <w:rPr>
                              <w:color w:val="00467D"/>
                              <w:spacing w:val="-7"/>
                              <w:sz w:val="22"/>
                            </w:rPr>
                            <w:t> </w:t>
                          </w:r>
                          <w:r>
                            <w:rPr>
                              <w:color w:val="00467D"/>
                              <w:sz w:val="22"/>
                            </w:rPr>
                            <w:t>Н.</w:t>
                          </w:r>
                          <w:r>
                            <w:rPr>
                              <w:color w:val="00467D"/>
                              <w:spacing w:val="-5"/>
                              <w:sz w:val="22"/>
                            </w:rPr>
                            <w:t> </w:t>
                          </w:r>
                          <w:r>
                            <w:rPr>
                              <w:color w:val="00467D"/>
                              <w:sz w:val="22"/>
                            </w:rPr>
                            <w:t>В.</w:t>
                          </w:r>
                          <w:r>
                            <w:rPr>
                              <w:color w:val="00467D"/>
                              <w:spacing w:val="-7"/>
                              <w:sz w:val="22"/>
                            </w:rPr>
                            <w:t> </w:t>
                          </w:r>
                          <w:r>
                            <w:rPr>
                              <w:color w:val="00467D"/>
                              <w:sz w:val="22"/>
                            </w:rPr>
                            <w:t>Вадулина, К. Р. Идрисова, Ю. Н. Савичева, А. В. Федосов, Р. А. Шаймарданова, Г. М. Шарафутдинова – Уфа: УГНТУ, 2021</w:t>
                          </w:r>
                        </w:p>
                      </w:txbxContent>
                    </wps:txbx>
                    <wps:bodyPr wrap="square" lIns="0" tIns="0" rIns="0" bIns="0" rtlCol="0">
                      <a:noAutofit/>
                    </wps:bodyPr>
                  </wps:wsp>
                </a:graphicData>
              </a:graphic>
            </wp:anchor>
          </w:drawing>
        </mc:Choice>
        <mc:Fallback>
          <w:pict>
            <v:shape style="position:absolute;margin-left:55.639999pt;margin-top:6.202092pt;width:484pt;height:39.7pt;mso-position-horizontal-relative:page;mso-position-vertical-relative:page;z-index:-19947520" type="#_x0000_t202" id="docshape174" filled="false" stroked="false">
              <v:textbox inset="0,0,0,0">
                <w:txbxContent>
                  <w:p>
                    <w:pPr>
                      <w:spacing w:before="11"/>
                      <w:ind w:left="20" w:right="18" w:firstLine="0"/>
                      <w:jc w:val="both"/>
                      <w:rPr>
                        <w:sz w:val="22"/>
                      </w:rPr>
                    </w:pPr>
                    <w:r>
                      <w:rPr>
                        <w:color w:val="00467D"/>
                        <w:sz w:val="22"/>
                      </w:rPr>
                      <w:t>Безопасность</w:t>
                    </w:r>
                    <w:r>
                      <w:rPr>
                        <w:color w:val="00467D"/>
                        <w:spacing w:val="-7"/>
                        <w:sz w:val="22"/>
                      </w:rPr>
                      <w:t> </w:t>
                    </w:r>
                    <w:r>
                      <w:rPr>
                        <w:color w:val="00467D"/>
                        <w:sz w:val="22"/>
                      </w:rPr>
                      <w:t>жизнедеятельности</w:t>
                    </w:r>
                    <w:r>
                      <w:rPr>
                        <w:color w:val="00467D"/>
                        <w:spacing w:val="-8"/>
                        <w:sz w:val="22"/>
                      </w:rPr>
                      <w:t> </w:t>
                    </w:r>
                    <w:r>
                      <w:rPr>
                        <w:color w:val="00467D"/>
                        <w:sz w:val="22"/>
                      </w:rPr>
                      <w:t>/</w:t>
                    </w:r>
                    <w:r>
                      <w:rPr>
                        <w:color w:val="00467D"/>
                        <w:spacing w:val="-4"/>
                        <w:sz w:val="22"/>
                      </w:rPr>
                      <w:t> </w:t>
                    </w:r>
                    <w:r>
                      <w:rPr>
                        <w:color w:val="00467D"/>
                        <w:sz w:val="22"/>
                      </w:rPr>
                      <w:t>З.</w:t>
                    </w:r>
                    <w:r>
                      <w:rPr>
                        <w:color w:val="00467D"/>
                        <w:spacing w:val="-7"/>
                        <w:sz w:val="22"/>
                      </w:rPr>
                      <w:t> </w:t>
                    </w:r>
                    <w:r>
                      <w:rPr>
                        <w:color w:val="00467D"/>
                        <w:sz w:val="22"/>
                      </w:rPr>
                      <w:t>А.</w:t>
                    </w:r>
                    <w:r>
                      <w:rPr>
                        <w:color w:val="00467D"/>
                        <w:spacing w:val="-5"/>
                        <w:sz w:val="22"/>
                      </w:rPr>
                      <w:t> </w:t>
                    </w:r>
                    <w:r>
                      <w:rPr>
                        <w:color w:val="00467D"/>
                        <w:sz w:val="22"/>
                      </w:rPr>
                      <w:t>Закирова,</w:t>
                    </w:r>
                    <w:r>
                      <w:rPr>
                        <w:color w:val="00467D"/>
                        <w:spacing w:val="-9"/>
                        <w:sz w:val="22"/>
                      </w:rPr>
                      <w:t> </w:t>
                    </w:r>
                    <w:r>
                      <w:rPr>
                        <w:color w:val="00467D"/>
                        <w:sz w:val="22"/>
                      </w:rPr>
                      <w:t>Н.</w:t>
                    </w:r>
                    <w:r>
                      <w:rPr>
                        <w:color w:val="00467D"/>
                        <w:spacing w:val="-5"/>
                        <w:sz w:val="22"/>
                      </w:rPr>
                      <w:t> </w:t>
                    </w:r>
                    <w:r>
                      <w:rPr>
                        <w:color w:val="00467D"/>
                        <w:sz w:val="22"/>
                      </w:rPr>
                      <w:t>Х.</w:t>
                    </w:r>
                    <w:r>
                      <w:rPr>
                        <w:color w:val="00467D"/>
                        <w:spacing w:val="-7"/>
                        <w:sz w:val="22"/>
                      </w:rPr>
                      <w:t> </w:t>
                    </w:r>
                    <w:r>
                      <w:rPr>
                        <w:color w:val="00467D"/>
                        <w:sz w:val="22"/>
                      </w:rPr>
                      <w:t>Абдрахманов,</w:t>
                    </w:r>
                    <w:r>
                      <w:rPr>
                        <w:color w:val="00467D"/>
                        <w:spacing w:val="-7"/>
                        <w:sz w:val="22"/>
                      </w:rPr>
                      <w:t> </w:t>
                    </w:r>
                    <w:r>
                      <w:rPr>
                        <w:color w:val="00467D"/>
                        <w:sz w:val="22"/>
                      </w:rPr>
                      <w:t>Е.</w:t>
                    </w:r>
                    <w:r>
                      <w:rPr>
                        <w:color w:val="00467D"/>
                        <w:spacing w:val="-5"/>
                        <w:sz w:val="22"/>
                      </w:rPr>
                      <w:t> </w:t>
                    </w:r>
                    <w:r>
                      <w:rPr>
                        <w:color w:val="00467D"/>
                        <w:sz w:val="22"/>
                      </w:rPr>
                      <w:t>И.</w:t>
                    </w:r>
                    <w:r>
                      <w:rPr>
                        <w:color w:val="00467D"/>
                        <w:spacing w:val="-10"/>
                        <w:sz w:val="22"/>
                      </w:rPr>
                      <w:t> </w:t>
                    </w:r>
                    <w:r>
                      <w:rPr>
                        <w:color w:val="00467D"/>
                        <w:sz w:val="22"/>
                      </w:rPr>
                      <w:t>Бахонина,</w:t>
                    </w:r>
                    <w:r>
                      <w:rPr>
                        <w:color w:val="00467D"/>
                        <w:spacing w:val="-7"/>
                        <w:sz w:val="22"/>
                      </w:rPr>
                      <w:t> </w:t>
                    </w:r>
                    <w:r>
                      <w:rPr>
                        <w:color w:val="00467D"/>
                        <w:sz w:val="22"/>
                      </w:rPr>
                      <w:t>Н.</w:t>
                    </w:r>
                    <w:r>
                      <w:rPr>
                        <w:color w:val="00467D"/>
                        <w:spacing w:val="-5"/>
                        <w:sz w:val="22"/>
                      </w:rPr>
                      <w:t> </w:t>
                    </w:r>
                    <w:r>
                      <w:rPr>
                        <w:color w:val="00467D"/>
                        <w:sz w:val="22"/>
                      </w:rPr>
                      <w:t>В.</w:t>
                    </w:r>
                    <w:r>
                      <w:rPr>
                        <w:color w:val="00467D"/>
                        <w:spacing w:val="-7"/>
                        <w:sz w:val="22"/>
                      </w:rPr>
                      <w:t> </w:t>
                    </w:r>
                    <w:r>
                      <w:rPr>
                        <w:color w:val="00467D"/>
                        <w:sz w:val="22"/>
                      </w:rPr>
                      <w:t>Вадулина, К. Р. Идрисова, Ю. Н. Савичева, А. В. Федосов, Р. А. Шаймарданова, Г. М. Шарафутдинова – Уфа: УГНТУ, 2021</w:t>
                    </w:r>
                  </w:p>
                </w:txbxContent>
              </v:textbox>
              <w10:wrap type="none"/>
            </v:shape>
          </w:pict>
        </mc:Fallback>
      </mc:AlternateContent>
    </w:r>
  </w:p>
</w:hdr>
</file>

<file path=word/header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firstLine="0"/>
      <w:jc w:val="left"/>
      <w:rPr>
        <w:sz w:val="20"/>
      </w:rPr>
    </w:pPr>
    <w:r>
      <w:rPr/>
      <mc:AlternateContent>
        <mc:Choice Requires="wps">
          <w:drawing>
            <wp:anchor distT="0" distB="0" distL="0" distR="0" allowOverlap="1" layoutInCell="1" locked="0" behindDoc="1" simplePos="0" relativeHeight="483369984">
              <wp:simplePos x="0" y="0"/>
              <wp:positionH relativeFrom="page">
                <wp:posOffset>706627</wp:posOffset>
              </wp:positionH>
              <wp:positionV relativeFrom="page">
                <wp:posOffset>78766</wp:posOffset>
              </wp:positionV>
              <wp:extent cx="6146800" cy="504190"/>
              <wp:effectExtent l="0" t="0" r="0" b="0"/>
              <wp:wrapNone/>
              <wp:docPr id="196" name="Textbox 196"/>
              <wp:cNvGraphicFramePr>
                <a:graphicFrameLocks/>
              </wp:cNvGraphicFramePr>
              <a:graphic>
                <a:graphicData uri="http://schemas.microsoft.com/office/word/2010/wordprocessingShape">
                  <wps:wsp>
                    <wps:cNvPr id="196" name="Textbox 196"/>
                    <wps:cNvSpPr txBox="1"/>
                    <wps:spPr>
                      <a:xfrm>
                        <a:off x="0" y="0"/>
                        <a:ext cx="6146800" cy="504190"/>
                      </a:xfrm>
                      <a:prstGeom prst="rect">
                        <a:avLst/>
                      </a:prstGeom>
                    </wps:spPr>
                    <wps:txbx>
                      <w:txbxContent>
                        <w:p>
                          <w:pPr>
                            <w:spacing w:before="11"/>
                            <w:ind w:left="20" w:right="18" w:firstLine="0"/>
                            <w:jc w:val="both"/>
                            <w:rPr>
                              <w:sz w:val="22"/>
                            </w:rPr>
                          </w:pPr>
                          <w:r>
                            <w:rPr>
                              <w:color w:val="00467D"/>
                              <w:sz w:val="22"/>
                            </w:rPr>
                            <w:t>Безопасность</w:t>
                          </w:r>
                          <w:r>
                            <w:rPr>
                              <w:color w:val="00467D"/>
                              <w:spacing w:val="-7"/>
                              <w:sz w:val="22"/>
                            </w:rPr>
                            <w:t> </w:t>
                          </w:r>
                          <w:r>
                            <w:rPr>
                              <w:color w:val="00467D"/>
                              <w:sz w:val="22"/>
                            </w:rPr>
                            <w:t>жизнедеятельности</w:t>
                          </w:r>
                          <w:r>
                            <w:rPr>
                              <w:color w:val="00467D"/>
                              <w:spacing w:val="-8"/>
                              <w:sz w:val="22"/>
                            </w:rPr>
                            <w:t> </w:t>
                          </w:r>
                          <w:r>
                            <w:rPr>
                              <w:color w:val="00467D"/>
                              <w:sz w:val="22"/>
                            </w:rPr>
                            <w:t>/</w:t>
                          </w:r>
                          <w:r>
                            <w:rPr>
                              <w:color w:val="00467D"/>
                              <w:spacing w:val="-4"/>
                              <w:sz w:val="22"/>
                            </w:rPr>
                            <w:t> </w:t>
                          </w:r>
                          <w:r>
                            <w:rPr>
                              <w:color w:val="00467D"/>
                              <w:sz w:val="22"/>
                            </w:rPr>
                            <w:t>З.</w:t>
                          </w:r>
                          <w:r>
                            <w:rPr>
                              <w:color w:val="00467D"/>
                              <w:spacing w:val="-7"/>
                              <w:sz w:val="22"/>
                            </w:rPr>
                            <w:t> </w:t>
                          </w:r>
                          <w:r>
                            <w:rPr>
                              <w:color w:val="00467D"/>
                              <w:sz w:val="22"/>
                            </w:rPr>
                            <w:t>А.</w:t>
                          </w:r>
                          <w:r>
                            <w:rPr>
                              <w:color w:val="00467D"/>
                              <w:spacing w:val="-5"/>
                              <w:sz w:val="22"/>
                            </w:rPr>
                            <w:t> </w:t>
                          </w:r>
                          <w:r>
                            <w:rPr>
                              <w:color w:val="00467D"/>
                              <w:sz w:val="22"/>
                            </w:rPr>
                            <w:t>Закирова,</w:t>
                          </w:r>
                          <w:r>
                            <w:rPr>
                              <w:color w:val="00467D"/>
                              <w:spacing w:val="-9"/>
                              <w:sz w:val="22"/>
                            </w:rPr>
                            <w:t> </w:t>
                          </w:r>
                          <w:r>
                            <w:rPr>
                              <w:color w:val="00467D"/>
                              <w:sz w:val="22"/>
                            </w:rPr>
                            <w:t>Н.</w:t>
                          </w:r>
                          <w:r>
                            <w:rPr>
                              <w:color w:val="00467D"/>
                              <w:spacing w:val="-5"/>
                              <w:sz w:val="22"/>
                            </w:rPr>
                            <w:t> </w:t>
                          </w:r>
                          <w:r>
                            <w:rPr>
                              <w:color w:val="00467D"/>
                              <w:sz w:val="22"/>
                            </w:rPr>
                            <w:t>Х.</w:t>
                          </w:r>
                          <w:r>
                            <w:rPr>
                              <w:color w:val="00467D"/>
                              <w:spacing w:val="-7"/>
                              <w:sz w:val="22"/>
                            </w:rPr>
                            <w:t> </w:t>
                          </w:r>
                          <w:r>
                            <w:rPr>
                              <w:color w:val="00467D"/>
                              <w:sz w:val="22"/>
                            </w:rPr>
                            <w:t>Абдрахманов,</w:t>
                          </w:r>
                          <w:r>
                            <w:rPr>
                              <w:color w:val="00467D"/>
                              <w:spacing w:val="-7"/>
                              <w:sz w:val="22"/>
                            </w:rPr>
                            <w:t> </w:t>
                          </w:r>
                          <w:r>
                            <w:rPr>
                              <w:color w:val="00467D"/>
                              <w:sz w:val="22"/>
                            </w:rPr>
                            <w:t>Е.</w:t>
                          </w:r>
                          <w:r>
                            <w:rPr>
                              <w:color w:val="00467D"/>
                              <w:spacing w:val="-5"/>
                              <w:sz w:val="22"/>
                            </w:rPr>
                            <w:t> </w:t>
                          </w:r>
                          <w:r>
                            <w:rPr>
                              <w:color w:val="00467D"/>
                              <w:sz w:val="22"/>
                            </w:rPr>
                            <w:t>И.</w:t>
                          </w:r>
                          <w:r>
                            <w:rPr>
                              <w:color w:val="00467D"/>
                              <w:spacing w:val="-10"/>
                              <w:sz w:val="22"/>
                            </w:rPr>
                            <w:t> </w:t>
                          </w:r>
                          <w:r>
                            <w:rPr>
                              <w:color w:val="00467D"/>
                              <w:sz w:val="22"/>
                            </w:rPr>
                            <w:t>Бахонина,</w:t>
                          </w:r>
                          <w:r>
                            <w:rPr>
                              <w:color w:val="00467D"/>
                              <w:spacing w:val="-7"/>
                              <w:sz w:val="22"/>
                            </w:rPr>
                            <w:t> </w:t>
                          </w:r>
                          <w:r>
                            <w:rPr>
                              <w:color w:val="00467D"/>
                              <w:sz w:val="22"/>
                            </w:rPr>
                            <w:t>Н.</w:t>
                          </w:r>
                          <w:r>
                            <w:rPr>
                              <w:color w:val="00467D"/>
                              <w:spacing w:val="-5"/>
                              <w:sz w:val="22"/>
                            </w:rPr>
                            <w:t> </w:t>
                          </w:r>
                          <w:r>
                            <w:rPr>
                              <w:color w:val="00467D"/>
                              <w:sz w:val="22"/>
                            </w:rPr>
                            <w:t>В.</w:t>
                          </w:r>
                          <w:r>
                            <w:rPr>
                              <w:color w:val="00467D"/>
                              <w:spacing w:val="-7"/>
                              <w:sz w:val="22"/>
                            </w:rPr>
                            <w:t> </w:t>
                          </w:r>
                          <w:r>
                            <w:rPr>
                              <w:color w:val="00467D"/>
                              <w:sz w:val="22"/>
                            </w:rPr>
                            <w:t>Вадулина, К. Р. Идрисова, Ю. Н. Савичева, А. В. Федосов, Р. А. Шаймарданова, Г. М. Шарафутдинова – Уфа: УГНТУ, 2021</w:t>
                          </w:r>
                        </w:p>
                      </w:txbxContent>
                    </wps:txbx>
                    <wps:bodyPr wrap="square" lIns="0" tIns="0" rIns="0" bIns="0" rtlCol="0">
                      <a:noAutofit/>
                    </wps:bodyPr>
                  </wps:wsp>
                </a:graphicData>
              </a:graphic>
            </wp:anchor>
          </w:drawing>
        </mc:Choice>
        <mc:Fallback>
          <w:pict>
            <v:shape style="position:absolute;margin-left:55.639999pt;margin-top:6.202092pt;width:484pt;height:39.7pt;mso-position-horizontal-relative:page;mso-position-vertical-relative:page;z-index:-19946496" type="#_x0000_t202" id="docshape176" filled="false" stroked="false">
              <v:textbox inset="0,0,0,0">
                <w:txbxContent>
                  <w:p>
                    <w:pPr>
                      <w:spacing w:before="11"/>
                      <w:ind w:left="20" w:right="18" w:firstLine="0"/>
                      <w:jc w:val="both"/>
                      <w:rPr>
                        <w:sz w:val="22"/>
                      </w:rPr>
                    </w:pPr>
                    <w:r>
                      <w:rPr>
                        <w:color w:val="00467D"/>
                        <w:sz w:val="22"/>
                      </w:rPr>
                      <w:t>Безопасность</w:t>
                    </w:r>
                    <w:r>
                      <w:rPr>
                        <w:color w:val="00467D"/>
                        <w:spacing w:val="-7"/>
                        <w:sz w:val="22"/>
                      </w:rPr>
                      <w:t> </w:t>
                    </w:r>
                    <w:r>
                      <w:rPr>
                        <w:color w:val="00467D"/>
                        <w:sz w:val="22"/>
                      </w:rPr>
                      <w:t>жизнедеятельности</w:t>
                    </w:r>
                    <w:r>
                      <w:rPr>
                        <w:color w:val="00467D"/>
                        <w:spacing w:val="-8"/>
                        <w:sz w:val="22"/>
                      </w:rPr>
                      <w:t> </w:t>
                    </w:r>
                    <w:r>
                      <w:rPr>
                        <w:color w:val="00467D"/>
                        <w:sz w:val="22"/>
                      </w:rPr>
                      <w:t>/</w:t>
                    </w:r>
                    <w:r>
                      <w:rPr>
                        <w:color w:val="00467D"/>
                        <w:spacing w:val="-4"/>
                        <w:sz w:val="22"/>
                      </w:rPr>
                      <w:t> </w:t>
                    </w:r>
                    <w:r>
                      <w:rPr>
                        <w:color w:val="00467D"/>
                        <w:sz w:val="22"/>
                      </w:rPr>
                      <w:t>З.</w:t>
                    </w:r>
                    <w:r>
                      <w:rPr>
                        <w:color w:val="00467D"/>
                        <w:spacing w:val="-7"/>
                        <w:sz w:val="22"/>
                      </w:rPr>
                      <w:t> </w:t>
                    </w:r>
                    <w:r>
                      <w:rPr>
                        <w:color w:val="00467D"/>
                        <w:sz w:val="22"/>
                      </w:rPr>
                      <w:t>А.</w:t>
                    </w:r>
                    <w:r>
                      <w:rPr>
                        <w:color w:val="00467D"/>
                        <w:spacing w:val="-5"/>
                        <w:sz w:val="22"/>
                      </w:rPr>
                      <w:t> </w:t>
                    </w:r>
                    <w:r>
                      <w:rPr>
                        <w:color w:val="00467D"/>
                        <w:sz w:val="22"/>
                      </w:rPr>
                      <w:t>Закирова,</w:t>
                    </w:r>
                    <w:r>
                      <w:rPr>
                        <w:color w:val="00467D"/>
                        <w:spacing w:val="-9"/>
                        <w:sz w:val="22"/>
                      </w:rPr>
                      <w:t> </w:t>
                    </w:r>
                    <w:r>
                      <w:rPr>
                        <w:color w:val="00467D"/>
                        <w:sz w:val="22"/>
                      </w:rPr>
                      <w:t>Н.</w:t>
                    </w:r>
                    <w:r>
                      <w:rPr>
                        <w:color w:val="00467D"/>
                        <w:spacing w:val="-5"/>
                        <w:sz w:val="22"/>
                      </w:rPr>
                      <w:t> </w:t>
                    </w:r>
                    <w:r>
                      <w:rPr>
                        <w:color w:val="00467D"/>
                        <w:sz w:val="22"/>
                      </w:rPr>
                      <w:t>Х.</w:t>
                    </w:r>
                    <w:r>
                      <w:rPr>
                        <w:color w:val="00467D"/>
                        <w:spacing w:val="-7"/>
                        <w:sz w:val="22"/>
                      </w:rPr>
                      <w:t> </w:t>
                    </w:r>
                    <w:r>
                      <w:rPr>
                        <w:color w:val="00467D"/>
                        <w:sz w:val="22"/>
                      </w:rPr>
                      <w:t>Абдрахманов,</w:t>
                    </w:r>
                    <w:r>
                      <w:rPr>
                        <w:color w:val="00467D"/>
                        <w:spacing w:val="-7"/>
                        <w:sz w:val="22"/>
                      </w:rPr>
                      <w:t> </w:t>
                    </w:r>
                    <w:r>
                      <w:rPr>
                        <w:color w:val="00467D"/>
                        <w:sz w:val="22"/>
                      </w:rPr>
                      <w:t>Е.</w:t>
                    </w:r>
                    <w:r>
                      <w:rPr>
                        <w:color w:val="00467D"/>
                        <w:spacing w:val="-5"/>
                        <w:sz w:val="22"/>
                      </w:rPr>
                      <w:t> </w:t>
                    </w:r>
                    <w:r>
                      <w:rPr>
                        <w:color w:val="00467D"/>
                        <w:sz w:val="22"/>
                      </w:rPr>
                      <w:t>И.</w:t>
                    </w:r>
                    <w:r>
                      <w:rPr>
                        <w:color w:val="00467D"/>
                        <w:spacing w:val="-10"/>
                        <w:sz w:val="22"/>
                      </w:rPr>
                      <w:t> </w:t>
                    </w:r>
                    <w:r>
                      <w:rPr>
                        <w:color w:val="00467D"/>
                        <w:sz w:val="22"/>
                      </w:rPr>
                      <w:t>Бахонина,</w:t>
                    </w:r>
                    <w:r>
                      <w:rPr>
                        <w:color w:val="00467D"/>
                        <w:spacing w:val="-7"/>
                        <w:sz w:val="22"/>
                      </w:rPr>
                      <w:t> </w:t>
                    </w:r>
                    <w:r>
                      <w:rPr>
                        <w:color w:val="00467D"/>
                        <w:sz w:val="22"/>
                      </w:rPr>
                      <w:t>Н.</w:t>
                    </w:r>
                    <w:r>
                      <w:rPr>
                        <w:color w:val="00467D"/>
                        <w:spacing w:val="-5"/>
                        <w:sz w:val="22"/>
                      </w:rPr>
                      <w:t> </w:t>
                    </w:r>
                    <w:r>
                      <w:rPr>
                        <w:color w:val="00467D"/>
                        <w:sz w:val="22"/>
                      </w:rPr>
                      <w:t>В.</w:t>
                    </w:r>
                    <w:r>
                      <w:rPr>
                        <w:color w:val="00467D"/>
                        <w:spacing w:val="-7"/>
                        <w:sz w:val="22"/>
                      </w:rPr>
                      <w:t> </w:t>
                    </w:r>
                    <w:r>
                      <w:rPr>
                        <w:color w:val="00467D"/>
                        <w:sz w:val="22"/>
                      </w:rPr>
                      <w:t>Вадулина, К. Р. Идрисова, Ю. Н. Савичева, А. В. Федосов, Р. А. Шаймарданова, Г. М. Шарафутдинова – Уфа: УГНТУ, 2021</w:t>
                    </w:r>
                  </w:p>
                </w:txbxContent>
              </v:textbox>
              <w10:wrap type="none"/>
            </v:shape>
          </w:pict>
        </mc:Fallback>
      </mc:AlternateContent>
    </w:r>
  </w:p>
</w:hdr>
</file>

<file path=word/header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firstLine="0"/>
      <w:jc w:val="left"/>
      <w:rPr>
        <w:sz w:val="20"/>
      </w:rPr>
    </w:pPr>
    <w:r>
      <w:rPr/>
      <mc:AlternateContent>
        <mc:Choice Requires="wps">
          <w:drawing>
            <wp:anchor distT="0" distB="0" distL="0" distR="0" allowOverlap="1" layoutInCell="1" locked="0" behindDoc="1" simplePos="0" relativeHeight="483371008">
              <wp:simplePos x="0" y="0"/>
              <wp:positionH relativeFrom="page">
                <wp:posOffset>701040</wp:posOffset>
              </wp:positionH>
              <wp:positionV relativeFrom="page">
                <wp:posOffset>585215</wp:posOffset>
              </wp:positionV>
              <wp:extent cx="6156960" cy="12700"/>
              <wp:effectExtent l="0" t="0" r="0" b="0"/>
              <wp:wrapNone/>
              <wp:docPr id="200" name="Graphic 200"/>
              <wp:cNvGraphicFramePr>
                <a:graphicFrameLocks/>
              </wp:cNvGraphicFramePr>
              <a:graphic>
                <a:graphicData uri="http://schemas.microsoft.com/office/word/2010/wordprocessingShape">
                  <wps:wsp>
                    <wps:cNvPr id="200" name="Graphic 200"/>
                    <wps:cNvSpPr/>
                    <wps:spPr>
                      <a:xfrm>
                        <a:off x="0" y="0"/>
                        <a:ext cx="6156960" cy="12700"/>
                      </a:xfrm>
                      <a:custGeom>
                        <a:avLst/>
                        <a:gdLst/>
                        <a:ahLst/>
                        <a:cxnLst/>
                        <a:rect l="l" t="t" r="r" b="b"/>
                        <a:pathLst>
                          <a:path w="6156960" h="12700">
                            <a:moveTo>
                              <a:pt x="6156960" y="0"/>
                            </a:moveTo>
                            <a:lnTo>
                              <a:pt x="0" y="0"/>
                            </a:lnTo>
                            <a:lnTo>
                              <a:pt x="0" y="12192"/>
                            </a:lnTo>
                            <a:lnTo>
                              <a:pt x="6156960" y="12192"/>
                            </a:lnTo>
                            <a:lnTo>
                              <a:pt x="6156960" y="0"/>
                            </a:lnTo>
                            <a:close/>
                          </a:path>
                        </a:pathLst>
                      </a:custGeom>
                      <a:solidFill>
                        <a:srgbClr val="00467D"/>
                      </a:solidFill>
                    </wps:spPr>
                    <wps:bodyPr wrap="square" lIns="0" tIns="0" rIns="0" bIns="0" rtlCol="0">
                      <a:prstTxWarp prst="textNoShape">
                        <a:avLst/>
                      </a:prstTxWarp>
                      <a:noAutofit/>
                    </wps:bodyPr>
                  </wps:wsp>
                </a:graphicData>
              </a:graphic>
            </wp:anchor>
          </w:drawing>
        </mc:Choice>
        <mc:Fallback>
          <w:pict>
            <v:rect style="position:absolute;margin-left:55.200001pt;margin-top:46.079983pt;width:484.8pt;height:.96pt;mso-position-horizontal-relative:page;mso-position-vertical-relative:page;z-index:-19945472" id="docshape180" filled="true" fillcolor="#00467d" stroked="false">
              <v:fill type="solid"/>
              <w10:wrap type="none"/>
            </v:rect>
          </w:pict>
        </mc:Fallback>
      </mc:AlternateContent>
    </w:r>
    <w:r>
      <w:rPr/>
      <mc:AlternateContent>
        <mc:Choice Requires="wps">
          <w:drawing>
            <wp:anchor distT="0" distB="0" distL="0" distR="0" allowOverlap="1" layoutInCell="1" locked="0" behindDoc="1" simplePos="0" relativeHeight="483371520">
              <wp:simplePos x="0" y="0"/>
              <wp:positionH relativeFrom="page">
                <wp:posOffset>706627</wp:posOffset>
              </wp:positionH>
              <wp:positionV relativeFrom="page">
                <wp:posOffset>78766</wp:posOffset>
              </wp:positionV>
              <wp:extent cx="6146800" cy="504190"/>
              <wp:effectExtent l="0" t="0" r="0" b="0"/>
              <wp:wrapNone/>
              <wp:docPr id="201" name="Textbox 201"/>
              <wp:cNvGraphicFramePr>
                <a:graphicFrameLocks/>
              </wp:cNvGraphicFramePr>
              <a:graphic>
                <a:graphicData uri="http://schemas.microsoft.com/office/word/2010/wordprocessingShape">
                  <wps:wsp>
                    <wps:cNvPr id="201" name="Textbox 201"/>
                    <wps:cNvSpPr txBox="1"/>
                    <wps:spPr>
                      <a:xfrm>
                        <a:off x="0" y="0"/>
                        <a:ext cx="6146800" cy="504190"/>
                      </a:xfrm>
                      <a:prstGeom prst="rect">
                        <a:avLst/>
                      </a:prstGeom>
                    </wps:spPr>
                    <wps:txbx>
                      <w:txbxContent>
                        <w:p>
                          <w:pPr>
                            <w:spacing w:before="11"/>
                            <w:ind w:left="20" w:right="18" w:firstLine="0"/>
                            <w:jc w:val="both"/>
                            <w:rPr>
                              <w:sz w:val="22"/>
                            </w:rPr>
                          </w:pPr>
                          <w:r>
                            <w:rPr>
                              <w:color w:val="00467D"/>
                              <w:sz w:val="22"/>
                            </w:rPr>
                            <w:t>Безопасность</w:t>
                          </w:r>
                          <w:r>
                            <w:rPr>
                              <w:color w:val="00467D"/>
                              <w:spacing w:val="-7"/>
                              <w:sz w:val="22"/>
                            </w:rPr>
                            <w:t> </w:t>
                          </w:r>
                          <w:r>
                            <w:rPr>
                              <w:color w:val="00467D"/>
                              <w:sz w:val="22"/>
                            </w:rPr>
                            <w:t>жизнедеятельности</w:t>
                          </w:r>
                          <w:r>
                            <w:rPr>
                              <w:color w:val="00467D"/>
                              <w:spacing w:val="-8"/>
                              <w:sz w:val="22"/>
                            </w:rPr>
                            <w:t> </w:t>
                          </w:r>
                          <w:r>
                            <w:rPr>
                              <w:color w:val="00467D"/>
                              <w:sz w:val="22"/>
                            </w:rPr>
                            <w:t>/</w:t>
                          </w:r>
                          <w:r>
                            <w:rPr>
                              <w:color w:val="00467D"/>
                              <w:spacing w:val="-4"/>
                              <w:sz w:val="22"/>
                            </w:rPr>
                            <w:t> </w:t>
                          </w:r>
                          <w:r>
                            <w:rPr>
                              <w:color w:val="00467D"/>
                              <w:sz w:val="22"/>
                            </w:rPr>
                            <w:t>З.</w:t>
                          </w:r>
                          <w:r>
                            <w:rPr>
                              <w:color w:val="00467D"/>
                              <w:spacing w:val="-7"/>
                              <w:sz w:val="22"/>
                            </w:rPr>
                            <w:t> </w:t>
                          </w:r>
                          <w:r>
                            <w:rPr>
                              <w:color w:val="00467D"/>
                              <w:sz w:val="22"/>
                            </w:rPr>
                            <w:t>А.</w:t>
                          </w:r>
                          <w:r>
                            <w:rPr>
                              <w:color w:val="00467D"/>
                              <w:spacing w:val="-5"/>
                              <w:sz w:val="22"/>
                            </w:rPr>
                            <w:t> </w:t>
                          </w:r>
                          <w:r>
                            <w:rPr>
                              <w:color w:val="00467D"/>
                              <w:sz w:val="22"/>
                            </w:rPr>
                            <w:t>Закирова,</w:t>
                          </w:r>
                          <w:r>
                            <w:rPr>
                              <w:color w:val="00467D"/>
                              <w:spacing w:val="-9"/>
                              <w:sz w:val="22"/>
                            </w:rPr>
                            <w:t> </w:t>
                          </w:r>
                          <w:r>
                            <w:rPr>
                              <w:color w:val="00467D"/>
                              <w:sz w:val="22"/>
                            </w:rPr>
                            <w:t>Н.</w:t>
                          </w:r>
                          <w:r>
                            <w:rPr>
                              <w:color w:val="00467D"/>
                              <w:spacing w:val="-5"/>
                              <w:sz w:val="22"/>
                            </w:rPr>
                            <w:t> </w:t>
                          </w:r>
                          <w:r>
                            <w:rPr>
                              <w:color w:val="00467D"/>
                              <w:sz w:val="22"/>
                            </w:rPr>
                            <w:t>Х.</w:t>
                          </w:r>
                          <w:r>
                            <w:rPr>
                              <w:color w:val="00467D"/>
                              <w:spacing w:val="-7"/>
                              <w:sz w:val="22"/>
                            </w:rPr>
                            <w:t> </w:t>
                          </w:r>
                          <w:r>
                            <w:rPr>
                              <w:color w:val="00467D"/>
                              <w:sz w:val="22"/>
                            </w:rPr>
                            <w:t>Абдрахманов,</w:t>
                          </w:r>
                          <w:r>
                            <w:rPr>
                              <w:color w:val="00467D"/>
                              <w:spacing w:val="-7"/>
                              <w:sz w:val="22"/>
                            </w:rPr>
                            <w:t> </w:t>
                          </w:r>
                          <w:r>
                            <w:rPr>
                              <w:color w:val="00467D"/>
                              <w:sz w:val="22"/>
                            </w:rPr>
                            <w:t>Е.</w:t>
                          </w:r>
                          <w:r>
                            <w:rPr>
                              <w:color w:val="00467D"/>
                              <w:spacing w:val="-5"/>
                              <w:sz w:val="22"/>
                            </w:rPr>
                            <w:t> </w:t>
                          </w:r>
                          <w:r>
                            <w:rPr>
                              <w:color w:val="00467D"/>
                              <w:sz w:val="22"/>
                            </w:rPr>
                            <w:t>И.</w:t>
                          </w:r>
                          <w:r>
                            <w:rPr>
                              <w:color w:val="00467D"/>
                              <w:spacing w:val="-10"/>
                              <w:sz w:val="22"/>
                            </w:rPr>
                            <w:t> </w:t>
                          </w:r>
                          <w:r>
                            <w:rPr>
                              <w:color w:val="00467D"/>
                              <w:sz w:val="22"/>
                            </w:rPr>
                            <w:t>Бахонина,</w:t>
                          </w:r>
                          <w:r>
                            <w:rPr>
                              <w:color w:val="00467D"/>
                              <w:spacing w:val="-7"/>
                              <w:sz w:val="22"/>
                            </w:rPr>
                            <w:t> </w:t>
                          </w:r>
                          <w:r>
                            <w:rPr>
                              <w:color w:val="00467D"/>
                              <w:sz w:val="22"/>
                            </w:rPr>
                            <w:t>Н.</w:t>
                          </w:r>
                          <w:r>
                            <w:rPr>
                              <w:color w:val="00467D"/>
                              <w:spacing w:val="-5"/>
                              <w:sz w:val="22"/>
                            </w:rPr>
                            <w:t> </w:t>
                          </w:r>
                          <w:r>
                            <w:rPr>
                              <w:color w:val="00467D"/>
                              <w:sz w:val="22"/>
                            </w:rPr>
                            <w:t>В.</w:t>
                          </w:r>
                          <w:r>
                            <w:rPr>
                              <w:color w:val="00467D"/>
                              <w:spacing w:val="-7"/>
                              <w:sz w:val="22"/>
                            </w:rPr>
                            <w:t> </w:t>
                          </w:r>
                          <w:r>
                            <w:rPr>
                              <w:color w:val="00467D"/>
                              <w:sz w:val="22"/>
                            </w:rPr>
                            <w:t>Вадулина, К. Р. Идрисова, Ю. Н. Савичева, А. В. Федосов, Р. А. Шаймарданова, Г. М. Шарафутдинова – Уфа: УГНТУ, 2021</w:t>
                          </w:r>
                        </w:p>
                      </w:txbxContent>
                    </wps:txbx>
                    <wps:bodyPr wrap="square" lIns="0" tIns="0" rIns="0" bIns="0" rtlCol="0">
                      <a:noAutofit/>
                    </wps:bodyPr>
                  </wps:wsp>
                </a:graphicData>
              </a:graphic>
            </wp:anchor>
          </w:drawing>
        </mc:Choice>
        <mc:Fallback>
          <w:pict>
            <v:shape style="position:absolute;margin-left:55.639999pt;margin-top:6.202092pt;width:484pt;height:39.7pt;mso-position-horizontal-relative:page;mso-position-vertical-relative:page;z-index:-19944960" type="#_x0000_t202" id="docshape181" filled="false" stroked="false">
              <v:textbox inset="0,0,0,0">
                <w:txbxContent>
                  <w:p>
                    <w:pPr>
                      <w:spacing w:before="11"/>
                      <w:ind w:left="20" w:right="18" w:firstLine="0"/>
                      <w:jc w:val="both"/>
                      <w:rPr>
                        <w:sz w:val="22"/>
                      </w:rPr>
                    </w:pPr>
                    <w:r>
                      <w:rPr>
                        <w:color w:val="00467D"/>
                        <w:sz w:val="22"/>
                      </w:rPr>
                      <w:t>Безопасность</w:t>
                    </w:r>
                    <w:r>
                      <w:rPr>
                        <w:color w:val="00467D"/>
                        <w:spacing w:val="-7"/>
                        <w:sz w:val="22"/>
                      </w:rPr>
                      <w:t> </w:t>
                    </w:r>
                    <w:r>
                      <w:rPr>
                        <w:color w:val="00467D"/>
                        <w:sz w:val="22"/>
                      </w:rPr>
                      <w:t>жизнедеятельности</w:t>
                    </w:r>
                    <w:r>
                      <w:rPr>
                        <w:color w:val="00467D"/>
                        <w:spacing w:val="-8"/>
                        <w:sz w:val="22"/>
                      </w:rPr>
                      <w:t> </w:t>
                    </w:r>
                    <w:r>
                      <w:rPr>
                        <w:color w:val="00467D"/>
                        <w:sz w:val="22"/>
                      </w:rPr>
                      <w:t>/</w:t>
                    </w:r>
                    <w:r>
                      <w:rPr>
                        <w:color w:val="00467D"/>
                        <w:spacing w:val="-4"/>
                        <w:sz w:val="22"/>
                      </w:rPr>
                      <w:t> </w:t>
                    </w:r>
                    <w:r>
                      <w:rPr>
                        <w:color w:val="00467D"/>
                        <w:sz w:val="22"/>
                      </w:rPr>
                      <w:t>З.</w:t>
                    </w:r>
                    <w:r>
                      <w:rPr>
                        <w:color w:val="00467D"/>
                        <w:spacing w:val="-7"/>
                        <w:sz w:val="22"/>
                      </w:rPr>
                      <w:t> </w:t>
                    </w:r>
                    <w:r>
                      <w:rPr>
                        <w:color w:val="00467D"/>
                        <w:sz w:val="22"/>
                      </w:rPr>
                      <w:t>А.</w:t>
                    </w:r>
                    <w:r>
                      <w:rPr>
                        <w:color w:val="00467D"/>
                        <w:spacing w:val="-5"/>
                        <w:sz w:val="22"/>
                      </w:rPr>
                      <w:t> </w:t>
                    </w:r>
                    <w:r>
                      <w:rPr>
                        <w:color w:val="00467D"/>
                        <w:sz w:val="22"/>
                      </w:rPr>
                      <w:t>Закирова,</w:t>
                    </w:r>
                    <w:r>
                      <w:rPr>
                        <w:color w:val="00467D"/>
                        <w:spacing w:val="-9"/>
                        <w:sz w:val="22"/>
                      </w:rPr>
                      <w:t> </w:t>
                    </w:r>
                    <w:r>
                      <w:rPr>
                        <w:color w:val="00467D"/>
                        <w:sz w:val="22"/>
                      </w:rPr>
                      <w:t>Н.</w:t>
                    </w:r>
                    <w:r>
                      <w:rPr>
                        <w:color w:val="00467D"/>
                        <w:spacing w:val="-5"/>
                        <w:sz w:val="22"/>
                      </w:rPr>
                      <w:t> </w:t>
                    </w:r>
                    <w:r>
                      <w:rPr>
                        <w:color w:val="00467D"/>
                        <w:sz w:val="22"/>
                      </w:rPr>
                      <w:t>Х.</w:t>
                    </w:r>
                    <w:r>
                      <w:rPr>
                        <w:color w:val="00467D"/>
                        <w:spacing w:val="-7"/>
                        <w:sz w:val="22"/>
                      </w:rPr>
                      <w:t> </w:t>
                    </w:r>
                    <w:r>
                      <w:rPr>
                        <w:color w:val="00467D"/>
                        <w:sz w:val="22"/>
                      </w:rPr>
                      <w:t>Абдрахманов,</w:t>
                    </w:r>
                    <w:r>
                      <w:rPr>
                        <w:color w:val="00467D"/>
                        <w:spacing w:val="-7"/>
                        <w:sz w:val="22"/>
                      </w:rPr>
                      <w:t> </w:t>
                    </w:r>
                    <w:r>
                      <w:rPr>
                        <w:color w:val="00467D"/>
                        <w:sz w:val="22"/>
                      </w:rPr>
                      <w:t>Е.</w:t>
                    </w:r>
                    <w:r>
                      <w:rPr>
                        <w:color w:val="00467D"/>
                        <w:spacing w:val="-5"/>
                        <w:sz w:val="22"/>
                      </w:rPr>
                      <w:t> </w:t>
                    </w:r>
                    <w:r>
                      <w:rPr>
                        <w:color w:val="00467D"/>
                        <w:sz w:val="22"/>
                      </w:rPr>
                      <w:t>И.</w:t>
                    </w:r>
                    <w:r>
                      <w:rPr>
                        <w:color w:val="00467D"/>
                        <w:spacing w:val="-10"/>
                        <w:sz w:val="22"/>
                      </w:rPr>
                      <w:t> </w:t>
                    </w:r>
                    <w:r>
                      <w:rPr>
                        <w:color w:val="00467D"/>
                        <w:sz w:val="22"/>
                      </w:rPr>
                      <w:t>Бахонина,</w:t>
                    </w:r>
                    <w:r>
                      <w:rPr>
                        <w:color w:val="00467D"/>
                        <w:spacing w:val="-7"/>
                        <w:sz w:val="22"/>
                      </w:rPr>
                      <w:t> </w:t>
                    </w:r>
                    <w:r>
                      <w:rPr>
                        <w:color w:val="00467D"/>
                        <w:sz w:val="22"/>
                      </w:rPr>
                      <w:t>Н.</w:t>
                    </w:r>
                    <w:r>
                      <w:rPr>
                        <w:color w:val="00467D"/>
                        <w:spacing w:val="-5"/>
                        <w:sz w:val="22"/>
                      </w:rPr>
                      <w:t> </w:t>
                    </w:r>
                    <w:r>
                      <w:rPr>
                        <w:color w:val="00467D"/>
                        <w:sz w:val="22"/>
                      </w:rPr>
                      <w:t>В.</w:t>
                    </w:r>
                    <w:r>
                      <w:rPr>
                        <w:color w:val="00467D"/>
                        <w:spacing w:val="-7"/>
                        <w:sz w:val="22"/>
                      </w:rPr>
                      <w:t> </w:t>
                    </w:r>
                    <w:r>
                      <w:rPr>
                        <w:color w:val="00467D"/>
                        <w:sz w:val="22"/>
                      </w:rPr>
                      <w:t>Вадулина, К. Р. Идрисова, Ю. Н. Савичева, А. В. Федосов, Р. А. Шаймарданова, Г. М. Шарафутдинова – Уфа: УГНТУ, 2021</w:t>
                    </w:r>
                  </w:p>
                </w:txbxContent>
              </v:textbox>
              <w10:wrap type="none"/>
            </v:shape>
          </w:pict>
        </mc:Fallback>
      </mc:AlternateContent>
    </w:r>
  </w:p>
</w:hdr>
</file>

<file path=word/header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firstLine="0"/>
      <w:jc w:val="left"/>
      <w:rPr>
        <w:sz w:val="20"/>
      </w:rPr>
    </w:pPr>
    <w:r>
      <w:rPr/>
      <mc:AlternateContent>
        <mc:Choice Requires="wps">
          <w:drawing>
            <wp:anchor distT="0" distB="0" distL="0" distR="0" allowOverlap="1" layoutInCell="1" locked="0" behindDoc="1" simplePos="0" relativeHeight="483372544">
              <wp:simplePos x="0" y="0"/>
              <wp:positionH relativeFrom="page">
                <wp:posOffset>706627</wp:posOffset>
              </wp:positionH>
              <wp:positionV relativeFrom="page">
                <wp:posOffset>78766</wp:posOffset>
              </wp:positionV>
              <wp:extent cx="6146800" cy="504190"/>
              <wp:effectExtent l="0" t="0" r="0" b="0"/>
              <wp:wrapNone/>
              <wp:docPr id="375" name="Textbox 375"/>
              <wp:cNvGraphicFramePr>
                <a:graphicFrameLocks/>
              </wp:cNvGraphicFramePr>
              <a:graphic>
                <a:graphicData uri="http://schemas.microsoft.com/office/word/2010/wordprocessingShape">
                  <wps:wsp>
                    <wps:cNvPr id="375" name="Textbox 375"/>
                    <wps:cNvSpPr txBox="1"/>
                    <wps:spPr>
                      <a:xfrm>
                        <a:off x="0" y="0"/>
                        <a:ext cx="6146800" cy="504190"/>
                      </a:xfrm>
                      <a:prstGeom prst="rect">
                        <a:avLst/>
                      </a:prstGeom>
                    </wps:spPr>
                    <wps:txbx>
                      <w:txbxContent>
                        <w:p>
                          <w:pPr>
                            <w:spacing w:before="11"/>
                            <w:ind w:left="20" w:right="18" w:firstLine="0"/>
                            <w:jc w:val="both"/>
                            <w:rPr>
                              <w:sz w:val="22"/>
                            </w:rPr>
                          </w:pPr>
                          <w:r>
                            <w:rPr>
                              <w:color w:val="00467D"/>
                              <w:sz w:val="22"/>
                            </w:rPr>
                            <w:t>Безопасность</w:t>
                          </w:r>
                          <w:r>
                            <w:rPr>
                              <w:color w:val="00467D"/>
                              <w:spacing w:val="-7"/>
                              <w:sz w:val="22"/>
                            </w:rPr>
                            <w:t> </w:t>
                          </w:r>
                          <w:r>
                            <w:rPr>
                              <w:color w:val="00467D"/>
                              <w:sz w:val="22"/>
                            </w:rPr>
                            <w:t>жизнедеятельности</w:t>
                          </w:r>
                          <w:r>
                            <w:rPr>
                              <w:color w:val="00467D"/>
                              <w:spacing w:val="-8"/>
                              <w:sz w:val="22"/>
                            </w:rPr>
                            <w:t> </w:t>
                          </w:r>
                          <w:r>
                            <w:rPr>
                              <w:color w:val="00467D"/>
                              <w:sz w:val="22"/>
                            </w:rPr>
                            <w:t>/</w:t>
                          </w:r>
                          <w:r>
                            <w:rPr>
                              <w:color w:val="00467D"/>
                              <w:spacing w:val="-4"/>
                              <w:sz w:val="22"/>
                            </w:rPr>
                            <w:t> </w:t>
                          </w:r>
                          <w:r>
                            <w:rPr>
                              <w:color w:val="00467D"/>
                              <w:sz w:val="22"/>
                            </w:rPr>
                            <w:t>З.</w:t>
                          </w:r>
                          <w:r>
                            <w:rPr>
                              <w:color w:val="00467D"/>
                              <w:spacing w:val="-7"/>
                              <w:sz w:val="22"/>
                            </w:rPr>
                            <w:t> </w:t>
                          </w:r>
                          <w:r>
                            <w:rPr>
                              <w:color w:val="00467D"/>
                              <w:sz w:val="22"/>
                            </w:rPr>
                            <w:t>А.</w:t>
                          </w:r>
                          <w:r>
                            <w:rPr>
                              <w:color w:val="00467D"/>
                              <w:spacing w:val="-5"/>
                              <w:sz w:val="22"/>
                            </w:rPr>
                            <w:t> </w:t>
                          </w:r>
                          <w:r>
                            <w:rPr>
                              <w:color w:val="00467D"/>
                              <w:sz w:val="22"/>
                            </w:rPr>
                            <w:t>Закирова,</w:t>
                          </w:r>
                          <w:r>
                            <w:rPr>
                              <w:color w:val="00467D"/>
                              <w:spacing w:val="-9"/>
                              <w:sz w:val="22"/>
                            </w:rPr>
                            <w:t> </w:t>
                          </w:r>
                          <w:r>
                            <w:rPr>
                              <w:color w:val="00467D"/>
                              <w:sz w:val="22"/>
                            </w:rPr>
                            <w:t>Н.</w:t>
                          </w:r>
                          <w:r>
                            <w:rPr>
                              <w:color w:val="00467D"/>
                              <w:spacing w:val="-5"/>
                              <w:sz w:val="22"/>
                            </w:rPr>
                            <w:t> </w:t>
                          </w:r>
                          <w:r>
                            <w:rPr>
                              <w:color w:val="00467D"/>
                              <w:sz w:val="22"/>
                            </w:rPr>
                            <w:t>Х.</w:t>
                          </w:r>
                          <w:r>
                            <w:rPr>
                              <w:color w:val="00467D"/>
                              <w:spacing w:val="-7"/>
                              <w:sz w:val="22"/>
                            </w:rPr>
                            <w:t> </w:t>
                          </w:r>
                          <w:r>
                            <w:rPr>
                              <w:color w:val="00467D"/>
                              <w:sz w:val="22"/>
                            </w:rPr>
                            <w:t>Абдрахманов,</w:t>
                          </w:r>
                          <w:r>
                            <w:rPr>
                              <w:color w:val="00467D"/>
                              <w:spacing w:val="-7"/>
                              <w:sz w:val="22"/>
                            </w:rPr>
                            <w:t> </w:t>
                          </w:r>
                          <w:r>
                            <w:rPr>
                              <w:color w:val="00467D"/>
                              <w:sz w:val="22"/>
                            </w:rPr>
                            <w:t>Е.</w:t>
                          </w:r>
                          <w:r>
                            <w:rPr>
                              <w:color w:val="00467D"/>
                              <w:spacing w:val="-5"/>
                              <w:sz w:val="22"/>
                            </w:rPr>
                            <w:t> </w:t>
                          </w:r>
                          <w:r>
                            <w:rPr>
                              <w:color w:val="00467D"/>
                              <w:sz w:val="22"/>
                            </w:rPr>
                            <w:t>И.</w:t>
                          </w:r>
                          <w:r>
                            <w:rPr>
                              <w:color w:val="00467D"/>
                              <w:spacing w:val="-10"/>
                              <w:sz w:val="22"/>
                            </w:rPr>
                            <w:t> </w:t>
                          </w:r>
                          <w:r>
                            <w:rPr>
                              <w:color w:val="00467D"/>
                              <w:sz w:val="22"/>
                            </w:rPr>
                            <w:t>Бахонина,</w:t>
                          </w:r>
                          <w:r>
                            <w:rPr>
                              <w:color w:val="00467D"/>
                              <w:spacing w:val="-7"/>
                              <w:sz w:val="22"/>
                            </w:rPr>
                            <w:t> </w:t>
                          </w:r>
                          <w:r>
                            <w:rPr>
                              <w:color w:val="00467D"/>
                              <w:sz w:val="22"/>
                            </w:rPr>
                            <w:t>Н.</w:t>
                          </w:r>
                          <w:r>
                            <w:rPr>
                              <w:color w:val="00467D"/>
                              <w:spacing w:val="-5"/>
                              <w:sz w:val="22"/>
                            </w:rPr>
                            <w:t> </w:t>
                          </w:r>
                          <w:r>
                            <w:rPr>
                              <w:color w:val="00467D"/>
                              <w:sz w:val="22"/>
                            </w:rPr>
                            <w:t>В.</w:t>
                          </w:r>
                          <w:r>
                            <w:rPr>
                              <w:color w:val="00467D"/>
                              <w:spacing w:val="-7"/>
                              <w:sz w:val="22"/>
                            </w:rPr>
                            <w:t> </w:t>
                          </w:r>
                          <w:r>
                            <w:rPr>
                              <w:color w:val="00467D"/>
                              <w:sz w:val="22"/>
                            </w:rPr>
                            <w:t>Вадулина, К. Р. Идрисова, Ю. Н. Савичева, А. В. Федосов, Р. А. Шаймарданова, Г. М. Шарафутдинова – Уфа: УГНТУ, 2021</w:t>
                          </w:r>
                        </w:p>
                      </w:txbxContent>
                    </wps:txbx>
                    <wps:bodyPr wrap="square" lIns="0" tIns="0" rIns="0" bIns="0" rtlCol="0">
                      <a:noAutofit/>
                    </wps:bodyPr>
                  </wps:wsp>
                </a:graphicData>
              </a:graphic>
            </wp:anchor>
          </w:drawing>
        </mc:Choice>
        <mc:Fallback>
          <w:pict>
            <v:shape style="position:absolute;margin-left:55.639999pt;margin-top:6.202092pt;width:484pt;height:39.7pt;mso-position-horizontal-relative:page;mso-position-vertical-relative:page;z-index:-19943936" type="#_x0000_t202" id="docshape298" filled="false" stroked="false">
              <v:textbox inset="0,0,0,0">
                <w:txbxContent>
                  <w:p>
                    <w:pPr>
                      <w:spacing w:before="11"/>
                      <w:ind w:left="20" w:right="18" w:firstLine="0"/>
                      <w:jc w:val="both"/>
                      <w:rPr>
                        <w:sz w:val="22"/>
                      </w:rPr>
                    </w:pPr>
                    <w:r>
                      <w:rPr>
                        <w:color w:val="00467D"/>
                        <w:sz w:val="22"/>
                      </w:rPr>
                      <w:t>Безопасность</w:t>
                    </w:r>
                    <w:r>
                      <w:rPr>
                        <w:color w:val="00467D"/>
                        <w:spacing w:val="-7"/>
                        <w:sz w:val="22"/>
                      </w:rPr>
                      <w:t> </w:t>
                    </w:r>
                    <w:r>
                      <w:rPr>
                        <w:color w:val="00467D"/>
                        <w:sz w:val="22"/>
                      </w:rPr>
                      <w:t>жизнедеятельности</w:t>
                    </w:r>
                    <w:r>
                      <w:rPr>
                        <w:color w:val="00467D"/>
                        <w:spacing w:val="-8"/>
                        <w:sz w:val="22"/>
                      </w:rPr>
                      <w:t> </w:t>
                    </w:r>
                    <w:r>
                      <w:rPr>
                        <w:color w:val="00467D"/>
                        <w:sz w:val="22"/>
                      </w:rPr>
                      <w:t>/</w:t>
                    </w:r>
                    <w:r>
                      <w:rPr>
                        <w:color w:val="00467D"/>
                        <w:spacing w:val="-4"/>
                        <w:sz w:val="22"/>
                      </w:rPr>
                      <w:t> </w:t>
                    </w:r>
                    <w:r>
                      <w:rPr>
                        <w:color w:val="00467D"/>
                        <w:sz w:val="22"/>
                      </w:rPr>
                      <w:t>З.</w:t>
                    </w:r>
                    <w:r>
                      <w:rPr>
                        <w:color w:val="00467D"/>
                        <w:spacing w:val="-7"/>
                        <w:sz w:val="22"/>
                      </w:rPr>
                      <w:t> </w:t>
                    </w:r>
                    <w:r>
                      <w:rPr>
                        <w:color w:val="00467D"/>
                        <w:sz w:val="22"/>
                      </w:rPr>
                      <w:t>А.</w:t>
                    </w:r>
                    <w:r>
                      <w:rPr>
                        <w:color w:val="00467D"/>
                        <w:spacing w:val="-5"/>
                        <w:sz w:val="22"/>
                      </w:rPr>
                      <w:t> </w:t>
                    </w:r>
                    <w:r>
                      <w:rPr>
                        <w:color w:val="00467D"/>
                        <w:sz w:val="22"/>
                      </w:rPr>
                      <w:t>Закирова,</w:t>
                    </w:r>
                    <w:r>
                      <w:rPr>
                        <w:color w:val="00467D"/>
                        <w:spacing w:val="-9"/>
                        <w:sz w:val="22"/>
                      </w:rPr>
                      <w:t> </w:t>
                    </w:r>
                    <w:r>
                      <w:rPr>
                        <w:color w:val="00467D"/>
                        <w:sz w:val="22"/>
                      </w:rPr>
                      <w:t>Н.</w:t>
                    </w:r>
                    <w:r>
                      <w:rPr>
                        <w:color w:val="00467D"/>
                        <w:spacing w:val="-5"/>
                        <w:sz w:val="22"/>
                      </w:rPr>
                      <w:t> </w:t>
                    </w:r>
                    <w:r>
                      <w:rPr>
                        <w:color w:val="00467D"/>
                        <w:sz w:val="22"/>
                      </w:rPr>
                      <w:t>Х.</w:t>
                    </w:r>
                    <w:r>
                      <w:rPr>
                        <w:color w:val="00467D"/>
                        <w:spacing w:val="-7"/>
                        <w:sz w:val="22"/>
                      </w:rPr>
                      <w:t> </w:t>
                    </w:r>
                    <w:r>
                      <w:rPr>
                        <w:color w:val="00467D"/>
                        <w:sz w:val="22"/>
                      </w:rPr>
                      <w:t>Абдрахманов,</w:t>
                    </w:r>
                    <w:r>
                      <w:rPr>
                        <w:color w:val="00467D"/>
                        <w:spacing w:val="-7"/>
                        <w:sz w:val="22"/>
                      </w:rPr>
                      <w:t> </w:t>
                    </w:r>
                    <w:r>
                      <w:rPr>
                        <w:color w:val="00467D"/>
                        <w:sz w:val="22"/>
                      </w:rPr>
                      <w:t>Е.</w:t>
                    </w:r>
                    <w:r>
                      <w:rPr>
                        <w:color w:val="00467D"/>
                        <w:spacing w:val="-5"/>
                        <w:sz w:val="22"/>
                      </w:rPr>
                      <w:t> </w:t>
                    </w:r>
                    <w:r>
                      <w:rPr>
                        <w:color w:val="00467D"/>
                        <w:sz w:val="22"/>
                      </w:rPr>
                      <w:t>И.</w:t>
                    </w:r>
                    <w:r>
                      <w:rPr>
                        <w:color w:val="00467D"/>
                        <w:spacing w:val="-10"/>
                        <w:sz w:val="22"/>
                      </w:rPr>
                      <w:t> </w:t>
                    </w:r>
                    <w:r>
                      <w:rPr>
                        <w:color w:val="00467D"/>
                        <w:sz w:val="22"/>
                      </w:rPr>
                      <w:t>Бахонина,</w:t>
                    </w:r>
                    <w:r>
                      <w:rPr>
                        <w:color w:val="00467D"/>
                        <w:spacing w:val="-7"/>
                        <w:sz w:val="22"/>
                      </w:rPr>
                      <w:t> </w:t>
                    </w:r>
                    <w:r>
                      <w:rPr>
                        <w:color w:val="00467D"/>
                        <w:sz w:val="22"/>
                      </w:rPr>
                      <w:t>Н.</w:t>
                    </w:r>
                    <w:r>
                      <w:rPr>
                        <w:color w:val="00467D"/>
                        <w:spacing w:val="-5"/>
                        <w:sz w:val="22"/>
                      </w:rPr>
                      <w:t> </w:t>
                    </w:r>
                    <w:r>
                      <w:rPr>
                        <w:color w:val="00467D"/>
                        <w:sz w:val="22"/>
                      </w:rPr>
                      <w:t>В.</w:t>
                    </w:r>
                    <w:r>
                      <w:rPr>
                        <w:color w:val="00467D"/>
                        <w:spacing w:val="-7"/>
                        <w:sz w:val="22"/>
                      </w:rPr>
                      <w:t> </w:t>
                    </w:r>
                    <w:r>
                      <w:rPr>
                        <w:color w:val="00467D"/>
                        <w:sz w:val="22"/>
                      </w:rPr>
                      <w:t>Вадулина, К. Р. Идрисова, Ю. Н. Савичева, А. В. Федосов, Р. А. Шаймарданова, Г. М. Шарафутдинова – Уфа: УГНТУ, 2021</w:t>
                    </w:r>
                  </w:p>
                </w:txbxContent>
              </v:textbox>
              <w10:wrap type="none"/>
            </v:shape>
          </w:pict>
        </mc:Fallback>
      </mc:AlternateContent>
    </w:r>
  </w:p>
</w:hdr>
</file>

<file path=word/header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firstLine="0"/>
      <w:jc w:val="left"/>
      <w:rPr>
        <w:sz w:val="20"/>
      </w:rPr>
    </w:pPr>
    <w:r>
      <w:rPr/>
      <mc:AlternateContent>
        <mc:Choice Requires="wps">
          <w:drawing>
            <wp:anchor distT="0" distB="0" distL="0" distR="0" allowOverlap="1" layoutInCell="1" locked="0" behindDoc="1" simplePos="0" relativeHeight="483373568">
              <wp:simplePos x="0" y="0"/>
              <wp:positionH relativeFrom="page">
                <wp:posOffset>701040</wp:posOffset>
              </wp:positionH>
              <wp:positionV relativeFrom="page">
                <wp:posOffset>585215</wp:posOffset>
              </wp:positionV>
              <wp:extent cx="6156960" cy="12700"/>
              <wp:effectExtent l="0" t="0" r="0" b="0"/>
              <wp:wrapNone/>
              <wp:docPr id="381" name="Graphic 381"/>
              <wp:cNvGraphicFramePr>
                <a:graphicFrameLocks/>
              </wp:cNvGraphicFramePr>
              <a:graphic>
                <a:graphicData uri="http://schemas.microsoft.com/office/word/2010/wordprocessingShape">
                  <wps:wsp>
                    <wps:cNvPr id="381" name="Graphic 381"/>
                    <wps:cNvSpPr/>
                    <wps:spPr>
                      <a:xfrm>
                        <a:off x="0" y="0"/>
                        <a:ext cx="6156960" cy="12700"/>
                      </a:xfrm>
                      <a:custGeom>
                        <a:avLst/>
                        <a:gdLst/>
                        <a:ahLst/>
                        <a:cxnLst/>
                        <a:rect l="l" t="t" r="r" b="b"/>
                        <a:pathLst>
                          <a:path w="6156960" h="12700">
                            <a:moveTo>
                              <a:pt x="6156960" y="0"/>
                            </a:moveTo>
                            <a:lnTo>
                              <a:pt x="0" y="0"/>
                            </a:lnTo>
                            <a:lnTo>
                              <a:pt x="0" y="12192"/>
                            </a:lnTo>
                            <a:lnTo>
                              <a:pt x="6156960" y="12192"/>
                            </a:lnTo>
                            <a:lnTo>
                              <a:pt x="6156960" y="0"/>
                            </a:lnTo>
                            <a:close/>
                          </a:path>
                        </a:pathLst>
                      </a:custGeom>
                      <a:solidFill>
                        <a:srgbClr val="00467D"/>
                      </a:solidFill>
                    </wps:spPr>
                    <wps:bodyPr wrap="square" lIns="0" tIns="0" rIns="0" bIns="0" rtlCol="0">
                      <a:prstTxWarp prst="textNoShape">
                        <a:avLst/>
                      </a:prstTxWarp>
                      <a:noAutofit/>
                    </wps:bodyPr>
                  </wps:wsp>
                </a:graphicData>
              </a:graphic>
            </wp:anchor>
          </w:drawing>
        </mc:Choice>
        <mc:Fallback>
          <w:pict>
            <v:rect style="position:absolute;margin-left:55.200001pt;margin-top:46.079983pt;width:484.8pt;height:.96pt;mso-position-horizontal-relative:page;mso-position-vertical-relative:page;z-index:-19942912" id="docshape304" filled="true" fillcolor="#00467d" stroked="false">
              <v:fill type="solid"/>
              <w10:wrap type="none"/>
            </v:rect>
          </w:pict>
        </mc:Fallback>
      </mc:AlternateContent>
    </w:r>
    <w:r>
      <w:rPr/>
      <mc:AlternateContent>
        <mc:Choice Requires="wps">
          <w:drawing>
            <wp:anchor distT="0" distB="0" distL="0" distR="0" allowOverlap="1" layoutInCell="1" locked="0" behindDoc="1" simplePos="0" relativeHeight="483374080">
              <wp:simplePos x="0" y="0"/>
              <wp:positionH relativeFrom="page">
                <wp:posOffset>706627</wp:posOffset>
              </wp:positionH>
              <wp:positionV relativeFrom="page">
                <wp:posOffset>78766</wp:posOffset>
              </wp:positionV>
              <wp:extent cx="6146800" cy="504190"/>
              <wp:effectExtent l="0" t="0" r="0" b="0"/>
              <wp:wrapNone/>
              <wp:docPr id="382" name="Textbox 382"/>
              <wp:cNvGraphicFramePr>
                <a:graphicFrameLocks/>
              </wp:cNvGraphicFramePr>
              <a:graphic>
                <a:graphicData uri="http://schemas.microsoft.com/office/word/2010/wordprocessingShape">
                  <wps:wsp>
                    <wps:cNvPr id="382" name="Textbox 382"/>
                    <wps:cNvSpPr txBox="1"/>
                    <wps:spPr>
                      <a:xfrm>
                        <a:off x="0" y="0"/>
                        <a:ext cx="6146800" cy="504190"/>
                      </a:xfrm>
                      <a:prstGeom prst="rect">
                        <a:avLst/>
                      </a:prstGeom>
                    </wps:spPr>
                    <wps:txbx>
                      <w:txbxContent>
                        <w:p>
                          <w:pPr>
                            <w:spacing w:before="11"/>
                            <w:ind w:left="20" w:right="18" w:firstLine="0"/>
                            <w:jc w:val="both"/>
                            <w:rPr>
                              <w:sz w:val="22"/>
                            </w:rPr>
                          </w:pPr>
                          <w:r>
                            <w:rPr>
                              <w:color w:val="00467D"/>
                              <w:sz w:val="22"/>
                            </w:rPr>
                            <w:t>Безопасность</w:t>
                          </w:r>
                          <w:r>
                            <w:rPr>
                              <w:color w:val="00467D"/>
                              <w:spacing w:val="-7"/>
                              <w:sz w:val="22"/>
                            </w:rPr>
                            <w:t> </w:t>
                          </w:r>
                          <w:r>
                            <w:rPr>
                              <w:color w:val="00467D"/>
                              <w:sz w:val="22"/>
                            </w:rPr>
                            <w:t>жизнедеятельности</w:t>
                          </w:r>
                          <w:r>
                            <w:rPr>
                              <w:color w:val="00467D"/>
                              <w:spacing w:val="-8"/>
                              <w:sz w:val="22"/>
                            </w:rPr>
                            <w:t> </w:t>
                          </w:r>
                          <w:r>
                            <w:rPr>
                              <w:color w:val="00467D"/>
                              <w:sz w:val="22"/>
                            </w:rPr>
                            <w:t>/</w:t>
                          </w:r>
                          <w:r>
                            <w:rPr>
                              <w:color w:val="00467D"/>
                              <w:spacing w:val="-4"/>
                              <w:sz w:val="22"/>
                            </w:rPr>
                            <w:t> </w:t>
                          </w:r>
                          <w:r>
                            <w:rPr>
                              <w:color w:val="00467D"/>
                              <w:sz w:val="22"/>
                            </w:rPr>
                            <w:t>З.</w:t>
                          </w:r>
                          <w:r>
                            <w:rPr>
                              <w:color w:val="00467D"/>
                              <w:spacing w:val="-7"/>
                              <w:sz w:val="22"/>
                            </w:rPr>
                            <w:t> </w:t>
                          </w:r>
                          <w:r>
                            <w:rPr>
                              <w:color w:val="00467D"/>
                              <w:sz w:val="22"/>
                            </w:rPr>
                            <w:t>А.</w:t>
                          </w:r>
                          <w:r>
                            <w:rPr>
                              <w:color w:val="00467D"/>
                              <w:spacing w:val="-5"/>
                              <w:sz w:val="22"/>
                            </w:rPr>
                            <w:t> </w:t>
                          </w:r>
                          <w:r>
                            <w:rPr>
                              <w:color w:val="00467D"/>
                              <w:sz w:val="22"/>
                            </w:rPr>
                            <w:t>Закирова,</w:t>
                          </w:r>
                          <w:r>
                            <w:rPr>
                              <w:color w:val="00467D"/>
                              <w:spacing w:val="-9"/>
                              <w:sz w:val="22"/>
                            </w:rPr>
                            <w:t> </w:t>
                          </w:r>
                          <w:r>
                            <w:rPr>
                              <w:color w:val="00467D"/>
                              <w:sz w:val="22"/>
                            </w:rPr>
                            <w:t>Н.</w:t>
                          </w:r>
                          <w:r>
                            <w:rPr>
                              <w:color w:val="00467D"/>
                              <w:spacing w:val="-5"/>
                              <w:sz w:val="22"/>
                            </w:rPr>
                            <w:t> </w:t>
                          </w:r>
                          <w:r>
                            <w:rPr>
                              <w:color w:val="00467D"/>
                              <w:sz w:val="22"/>
                            </w:rPr>
                            <w:t>Х.</w:t>
                          </w:r>
                          <w:r>
                            <w:rPr>
                              <w:color w:val="00467D"/>
                              <w:spacing w:val="-7"/>
                              <w:sz w:val="22"/>
                            </w:rPr>
                            <w:t> </w:t>
                          </w:r>
                          <w:r>
                            <w:rPr>
                              <w:color w:val="00467D"/>
                              <w:sz w:val="22"/>
                            </w:rPr>
                            <w:t>Абдрахманов,</w:t>
                          </w:r>
                          <w:r>
                            <w:rPr>
                              <w:color w:val="00467D"/>
                              <w:spacing w:val="-7"/>
                              <w:sz w:val="22"/>
                            </w:rPr>
                            <w:t> </w:t>
                          </w:r>
                          <w:r>
                            <w:rPr>
                              <w:color w:val="00467D"/>
                              <w:sz w:val="22"/>
                            </w:rPr>
                            <w:t>Е.</w:t>
                          </w:r>
                          <w:r>
                            <w:rPr>
                              <w:color w:val="00467D"/>
                              <w:spacing w:val="-5"/>
                              <w:sz w:val="22"/>
                            </w:rPr>
                            <w:t> </w:t>
                          </w:r>
                          <w:r>
                            <w:rPr>
                              <w:color w:val="00467D"/>
                              <w:sz w:val="22"/>
                            </w:rPr>
                            <w:t>И.</w:t>
                          </w:r>
                          <w:r>
                            <w:rPr>
                              <w:color w:val="00467D"/>
                              <w:spacing w:val="-10"/>
                              <w:sz w:val="22"/>
                            </w:rPr>
                            <w:t> </w:t>
                          </w:r>
                          <w:r>
                            <w:rPr>
                              <w:color w:val="00467D"/>
                              <w:sz w:val="22"/>
                            </w:rPr>
                            <w:t>Бахонина,</w:t>
                          </w:r>
                          <w:r>
                            <w:rPr>
                              <w:color w:val="00467D"/>
                              <w:spacing w:val="-7"/>
                              <w:sz w:val="22"/>
                            </w:rPr>
                            <w:t> </w:t>
                          </w:r>
                          <w:r>
                            <w:rPr>
                              <w:color w:val="00467D"/>
                              <w:sz w:val="22"/>
                            </w:rPr>
                            <w:t>Н.</w:t>
                          </w:r>
                          <w:r>
                            <w:rPr>
                              <w:color w:val="00467D"/>
                              <w:spacing w:val="-5"/>
                              <w:sz w:val="22"/>
                            </w:rPr>
                            <w:t> </w:t>
                          </w:r>
                          <w:r>
                            <w:rPr>
                              <w:color w:val="00467D"/>
                              <w:sz w:val="22"/>
                            </w:rPr>
                            <w:t>В.</w:t>
                          </w:r>
                          <w:r>
                            <w:rPr>
                              <w:color w:val="00467D"/>
                              <w:spacing w:val="-7"/>
                              <w:sz w:val="22"/>
                            </w:rPr>
                            <w:t> </w:t>
                          </w:r>
                          <w:r>
                            <w:rPr>
                              <w:color w:val="00467D"/>
                              <w:sz w:val="22"/>
                            </w:rPr>
                            <w:t>Вадулина, К. Р. Идрисова, Ю. Н. Савичева, А. В. Федосов, Р. А. Шаймарданова, Г. М. Шарафутдинова – Уфа: УГНТУ, 2021</w:t>
                          </w:r>
                        </w:p>
                      </w:txbxContent>
                    </wps:txbx>
                    <wps:bodyPr wrap="square" lIns="0" tIns="0" rIns="0" bIns="0" rtlCol="0">
                      <a:noAutofit/>
                    </wps:bodyPr>
                  </wps:wsp>
                </a:graphicData>
              </a:graphic>
            </wp:anchor>
          </w:drawing>
        </mc:Choice>
        <mc:Fallback>
          <w:pict>
            <v:shape style="position:absolute;margin-left:55.639999pt;margin-top:6.202092pt;width:484pt;height:39.7pt;mso-position-horizontal-relative:page;mso-position-vertical-relative:page;z-index:-19942400" type="#_x0000_t202" id="docshape305" filled="false" stroked="false">
              <v:textbox inset="0,0,0,0">
                <w:txbxContent>
                  <w:p>
                    <w:pPr>
                      <w:spacing w:before="11"/>
                      <w:ind w:left="20" w:right="18" w:firstLine="0"/>
                      <w:jc w:val="both"/>
                      <w:rPr>
                        <w:sz w:val="22"/>
                      </w:rPr>
                    </w:pPr>
                    <w:r>
                      <w:rPr>
                        <w:color w:val="00467D"/>
                        <w:sz w:val="22"/>
                      </w:rPr>
                      <w:t>Безопасность</w:t>
                    </w:r>
                    <w:r>
                      <w:rPr>
                        <w:color w:val="00467D"/>
                        <w:spacing w:val="-7"/>
                        <w:sz w:val="22"/>
                      </w:rPr>
                      <w:t> </w:t>
                    </w:r>
                    <w:r>
                      <w:rPr>
                        <w:color w:val="00467D"/>
                        <w:sz w:val="22"/>
                      </w:rPr>
                      <w:t>жизнедеятельности</w:t>
                    </w:r>
                    <w:r>
                      <w:rPr>
                        <w:color w:val="00467D"/>
                        <w:spacing w:val="-8"/>
                        <w:sz w:val="22"/>
                      </w:rPr>
                      <w:t> </w:t>
                    </w:r>
                    <w:r>
                      <w:rPr>
                        <w:color w:val="00467D"/>
                        <w:sz w:val="22"/>
                      </w:rPr>
                      <w:t>/</w:t>
                    </w:r>
                    <w:r>
                      <w:rPr>
                        <w:color w:val="00467D"/>
                        <w:spacing w:val="-4"/>
                        <w:sz w:val="22"/>
                      </w:rPr>
                      <w:t> </w:t>
                    </w:r>
                    <w:r>
                      <w:rPr>
                        <w:color w:val="00467D"/>
                        <w:sz w:val="22"/>
                      </w:rPr>
                      <w:t>З.</w:t>
                    </w:r>
                    <w:r>
                      <w:rPr>
                        <w:color w:val="00467D"/>
                        <w:spacing w:val="-7"/>
                        <w:sz w:val="22"/>
                      </w:rPr>
                      <w:t> </w:t>
                    </w:r>
                    <w:r>
                      <w:rPr>
                        <w:color w:val="00467D"/>
                        <w:sz w:val="22"/>
                      </w:rPr>
                      <w:t>А.</w:t>
                    </w:r>
                    <w:r>
                      <w:rPr>
                        <w:color w:val="00467D"/>
                        <w:spacing w:val="-5"/>
                        <w:sz w:val="22"/>
                      </w:rPr>
                      <w:t> </w:t>
                    </w:r>
                    <w:r>
                      <w:rPr>
                        <w:color w:val="00467D"/>
                        <w:sz w:val="22"/>
                      </w:rPr>
                      <w:t>Закирова,</w:t>
                    </w:r>
                    <w:r>
                      <w:rPr>
                        <w:color w:val="00467D"/>
                        <w:spacing w:val="-9"/>
                        <w:sz w:val="22"/>
                      </w:rPr>
                      <w:t> </w:t>
                    </w:r>
                    <w:r>
                      <w:rPr>
                        <w:color w:val="00467D"/>
                        <w:sz w:val="22"/>
                      </w:rPr>
                      <w:t>Н.</w:t>
                    </w:r>
                    <w:r>
                      <w:rPr>
                        <w:color w:val="00467D"/>
                        <w:spacing w:val="-5"/>
                        <w:sz w:val="22"/>
                      </w:rPr>
                      <w:t> </w:t>
                    </w:r>
                    <w:r>
                      <w:rPr>
                        <w:color w:val="00467D"/>
                        <w:sz w:val="22"/>
                      </w:rPr>
                      <w:t>Х.</w:t>
                    </w:r>
                    <w:r>
                      <w:rPr>
                        <w:color w:val="00467D"/>
                        <w:spacing w:val="-7"/>
                        <w:sz w:val="22"/>
                      </w:rPr>
                      <w:t> </w:t>
                    </w:r>
                    <w:r>
                      <w:rPr>
                        <w:color w:val="00467D"/>
                        <w:sz w:val="22"/>
                      </w:rPr>
                      <w:t>Абдрахманов,</w:t>
                    </w:r>
                    <w:r>
                      <w:rPr>
                        <w:color w:val="00467D"/>
                        <w:spacing w:val="-7"/>
                        <w:sz w:val="22"/>
                      </w:rPr>
                      <w:t> </w:t>
                    </w:r>
                    <w:r>
                      <w:rPr>
                        <w:color w:val="00467D"/>
                        <w:sz w:val="22"/>
                      </w:rPr>
                      <w:t>Е.</w:t>
                    </w:r>
                    <w:r>
                      <w:rPr>
                        <w:color w:val="00467D"/>
                        <w:spacing w:val="-5"/>
                        <w:sz w:val="22"/>
                      </w:rPr>
                      <w:t> </w:t>
                    </w:r>
                    <w:r>
                      <w:rPr>
                        <w:color w:val="00467D"/>
                        <w:sz w:val="22"/>
                      </w:rPr>
                      <w:t>И.</w:t>
                    </w:r>
                    <w:r>
                      <w:rPr>
                        <w:color w:val="00467D"/>
                        <w:spacing w:val="-10"/>
                        <w:sz w:val="22"/>
                      </w:rPr>
                      <w:t> </w:t>
                    </w:r>
                    <w:r>
                      <w:rPr>
                        <w:color w:val="00467D"/>
                        <w:sz w:val="22"/>
                      </w:rPr>
                      <w:t>Бахонина,</w:t>
                    </w:r>
                    <w:r>
                      <w:rPr>
                        <w:color w:val="00467D"/>
                        <w:spacing w:val="-7"/>
                        <w:sz w:val="22"/>
                      </w:rPr>
                      <w:t> </w:t>
                    </w:r>
                    <w:r>
                      <w:rPr>
                        <w:color w:val="00467D"/>
                        <w:sz w:val="22"/>
                      </w:rPr>
                      <w:t>Н.</w:t>
                    </w:r>
                    <w:r>
                      <w:rPr>
                        <w:color w:val="00467D"/>
                        <w:spacing w:val="-5"/>
                        <w:sz w:val="22"/>
                      </w:rPr>
                      <w:t> </w:t>
                    </w:r>
                    <w:r>
                      <w:rPr>
                        <w:color w:val="00467D"/>
                        <w:sz w:val="22"/>
                      </w:rPr>
                      <w:t>В.</w:t>
                    </w:r>
                    <w:r>
                      <w:rPr>
                        <w:color w:val="00467D"/>
                        <w:spacing w:val="-7"/>
                        <w:sz w:val="22"/>
                      </w:rPr>
                      <w:t> </w:t>
                    </w:r>
                    <w:r>
                      <w:rPr>
                        <w:color w:val="00467D"/>
                        <w:sz w:val="22"/>
                      </w:rPr>
                      <w:t>Вадулина, К. Р. Идрисова, Ю. Н. Савичева, А. В. Федосов, Р. А. Шаймарданова, Г. М. Шарафутдинова – Уфа: УГНТУ, 2021</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79">
    <w:multiLevelType w:val="hybridMultilevel"/>
    <w:lvl w:ilvl="0">
      <w:start w:val="1"/>
      <w:numFmt w:val="decimal"/>
      <w:lvlText w:val="%1."/>
      <w:lvlJc w:val="left"/>
      <w:pPr>
        <w:ind w:left="252" w:hanging="286"/>
        <w:jc w:val="left"/>
      </w:pPr>
      <w:rPr>
        <w:rFonts w:hint="default" w:ascii="Times New Roman" w:hAnsi="Times New Roman" w:eastAsia="Times New Roman" w:cs="Times New Roman"/>
        <w:b w:val="0"/>
        <w:bCs w:val="0"/>
        <w:i w:val="0"/>
        <w:iCs w:val="0"/>
        <w:spacing w:val="0"/>
        <w:w w:val="100"/>
        <w:sz w:val="24"/>
        <w:szCs w:val="24"/>
        <w:lang w:val="ru-RU" w:eastAsia="en-US" w:bidi="ar-SA"/>
      </w:rPr>
    </w:lvl>
    <w:lvl w:ilvl="1">
      <w:start w:val="0"/>
      <w:numFmt w:val="bullet"/>
      <w:lvlText w:val="•"/>
      <w:lvlJc w:val="left"/>
      <w:pPr>
        <w:ind w:left="1250" w:hanging="286"/>
      </w:pPr>
      <w:rPr>
        <w:rFonts w:hint="default"/>
        <w:lang w:val="ru-RU" w:eastAsia="en-US" w:bidi="ar-SA"/>
      </w:rPr>
    </w:lvl>
    <w:lvl w:ilvl="2">
      <w:start w:val="0"/>
      <w:numFmt w:val="bullet"/>
      <w:lvlText w:val="•"/>
      <w:lvlJc w:val="left"/>
      <w:pPr>
        <w:ind w:left="2241" w:hanging="286"/>
      </w:pPr>
      <w:rPr>
        <w:rFonts w:hint="default"/>
        <w:lang w:val="ru-RU" w:eastAsia="en-US" w:bidi="ar-SA"/>
      </w:rPr>
    </w:lvl>
    <w:lvl w:ilvl="3">
      <w:start w:val="0"/>
      <w:numFmt w:val="bullet"/>
      <w:lvlText w:val="•"/>
      <w:lvlJc w:val="left"/>
      <w:pPr>
        <w:ind w:left="3231" w:hanging="286"/>
      </w:pPr>
      <w:rPr>
        <w:rFonts w:hint="default"/>
        <w:lang w:val="ru-RU" w:eastAsia="en-US" w:bidi="ar-SA"/>
      </w:rPr>
    </w:lvl>
    <w:lvl w:ilvl="4">
      <w:start w:val="0"/>
      <w:numFmt w:val="bullet"/>
      <w:lvlText w:val="•"/>
      <w:lvlJc w:val="left"/>
      <w:pPr>
        <w:ind w:left="4222" w:hanging="286"/>
      </w:pPr>
      <w:rPr>
        <w:rFonts w:hint="default"/>
        <w:lang w:val="ru-RU" w:eastAsia="en-US" w:bidi="ar-SA"/>
      </w:rPr>
    </w:lvl>
    <w:lvl w:ilvl="5">
      <w:start w:val="0"/>
      <w:numFmt w:val="bullet"/>
      <w:lvlText w:val="•"/>
      <w:lvlJc w:val="left"/>
      <w:pPr>
        <w:ind w:left="5213" w:hanging="286"/>
      </w:pPr>
      <w:rPr>
        <w:rFonts w:hint="default"/>
        <w:lang w:val="ru-RU" w:eastAsia="en-US" w:bidi="ar-SA"/>
      </w:rPr>
    </w:lvl>
    <w:lvl w:ilvl="6">
      <w:start w:val="0"/>
      <w:numFmt w:val="bullet"/>
      <w:lvlText w:val="•"/>
      <w:lvlJc w:val="left"/>
      <w:pPr>
        <w:ind w:left="6203" w:hanging="286"/>
      </w:pPr>
      <w:rPr>
        <w:rFonts w:hint="default"/>
        <w:lang w:val="ru-RU" w:eastAsia="en-US" w:bidi="ar-SA"/>
      </w:rPr>
    </w:lvl>
    <w:lvl w:ilvl="7">
      <w:start w:val="0"/>
      <w:numFmt w:val="bullet"/>
      <w:lvlText w:val="•"/>
      <w:lvlJc w:val="left"/>
      <w:pPr>
        <w:ind w:left="7194" w:hanging="286"/>
      </w:pPr>
      <w:rPr>
        <w:rFonts w:hint="default"/>
        <w:lang w:val="ru-RU" w:eastAsia="en-US" w:bidi="ar-SA"/>
      </w:rPr>
    </w:lvl>
    <w:lvl w:ilvl="8">
      <w:start w:val="0"/>
      <w:numFmt w:val="bullet"/>
      <w:lvlText w:val="•"/>
      <w:lvlJc w:val="left"/>
      <w:pPr>
        <w:ind w:left="8185" w:hanging="286"/>
      </w:pPr>
      <w:rPr>
        <w:rFonts w:hint="default"/>
        <w:lang w:val="ru-RU" w:eastAsia="en-US" w:bidi="ar-SA"/>
      </w:rPr>
    </w:lvl>
  </w:abstractNum>
  <w:abstractNum w:abstractNumId="78">
    <w:multiLevelType w:val="hybridMultilevel"/>
    <w:lvl w:ilvl="0">
      <w:start w:val="0"/>
      <w:numFmt w:val="bullet"/>
      <w:lvlText w:val="–"/>
      <w:lvlJc w:val="left"/>
      <w:pPr>
        <w:ind w:left="252" w:hanging="180"/>
      </w:pPr>
      <w:rPr>
        <w:rFonts w:hint="default" w:ascii="Times New Roman" w:hAnsi="Times New Roman" w:eastAsia="Times New Roman" w:cs="Times New Roman"/>
        <w:b w:val="0"/>
        <w:bCs w:val="0"/>
        <w:i w:val="0"/>
        <w:iCs w:val="0"/>
        <w:spacing w:val="0"/>
        <w:w w:val="100"/>
        <w:sz w:val="24"/>
        <w:szCs w:val="24"/>
        <w:lang w:val="ru-RU" w:eastAsia="en-US" w:bidi="ar-SA"/>
      </w:rPr>
    </w:lvl>
    <w:lvl w:ilvl="1">
      <w:start w:val="0"/>
      <w:numFmt w:val="bullet"/>
      <w:lvlText w:val="•"/>
      <w:lvlJc w:val="left"/>
      <w:pPr>
        <w:ind w:left="1250" w:hanging="180"/>
      </w:pPr>
      <w:rPr>
        <w:rFonts w:hint="default"/>
        <w:lang w:val="ru-RU" w:eastAsia="en-US" w:bidi="ar-SA"/>
      </w:rPr>
    </w:lvl>
    <w:lvl w:ilvl="2">
      <w:start w:val="0"/>
      <w:numFmt w:val="bullet"/>
      <w:lvlText w:val="•"/>
      <w:lvlJc w:val="left"/>
      <w:pPr>
        <w:ind w:left="2241" w:hanging="180"/>
      </w:pPr>
      <w:rPr>
        <w:rFonts w:hint="default"/>
        <w:lang w:val="ru-RU" w:eastAsia="en-US" w:bidi="ar-SA"/>
      </w:rPr>
    </w:lvl>
    <w:lvl w:ilvl="3">
      <w:start w:val="0"/>
      <w:numFmt w:val="bullet"/>
      <w:lvlText w:val="•"/>
      <w:lvlJc w:val="left"/>
      <w:pPr>
        <w:ind w:left="3231" w:hanging="180"/>
      </w:pPr>
      <w:rPr>
        <w:rFonts w:hint="default"/>
        <w:lang w:val="ru-RU" w:eastAsia="en-US" w:bidi="ar-SA"/>
      </w:rPr>
    </w:lvl>
    <w:lvl w:ilvl="4">
      <w:start w:val="0"/>
      <w:numFmt w:val="bullet"/>
      <w:lvlText w:val="•"/>
      <w:lvlJc w:val="left"/>
      <w:pPr>
        <w:ind w:left="4222" w:hanging="180"/>
      </w:pPr>
      <w:rPr>
        <w:rFonts w:hint="default"/>
        <w:lang w:val="ru-RU" w:eastAsia="en-US" w:bidi="ar-SA"/>
      </w:rPr>
    </w:lvl>
    <w:lvl w:ilvl="5">
      <w:start w:val="0"/>
      <w:numFmt w:val="bullet"/>
      <w:lvlText w:val="•"/>
      <w:lvlJc w:val="left"/>
      <w:pPr>
        <w:ind w:left="5213" w:hanging="180"/>
      </w:pPr>
      <w:rPr>
        <w:rFonts w:hint="default"/>
        <w:lang w:val="ru-RU" w:eastAsia="en-US" w:bidi="ar-SA"/>
      </w:rPr>
    </w:lvl>
    <w:lvl w:ilvl="6">
      <w:start w:val="0"/>
      <w:numFmt w:val="bullet"/>
      <w:lvlText w:val="•"/>
      <w:lvlJc w:val="left"/>
      <w:pPr>
        <w:ind w:left="6203" w:hanging="180"/>
      </w:pPr>
      <w:rPr>
        <w:rFonts w:hint="default"/>
        <w:lang w:val="ru-RU" w:eastAsia="en-US" w:bidi="ar-SA"/>
      </w:rPr>
    </w:lvl>
    <w:lvl w:ilvl="7">
      <w:start w:val="0"/>
      <w:numFmt w:val="bullet"/>
      <w:lvlText w:val="•"/>
      <w:lvlJc w:val="left"/>
      <w:pPr>
        <w:ind w:left="7194" w:hanging="180"/>
      </w:pPr>
      <w:rPr>
        <w:rFonts w:hint="default"/>
        <w:lang w:val="ru-RU" w:eastAsia="en-US" w:bidi="ar-SA"/>
      </w:rPr>
    </w:lvl>
    <w:lvl w:ilvl="8">
      <w:start w:val="0"/>
      <w:numFmt w:val="bullet"/>
      <w:lvlText w:val="•"/>
      <w:lvlJc w:val="left"/>
      <w:pPr>
        <w:ind w:left="8185" w:hanging="180"/>
      </w:pPr>
      <w:rPr>
        <w:rFonts w:hint="default"/>
        <w:lang w:val="ru-RU" w:eastAsia="en-US" w:bidi="ar-SA"/>
      </w:rPr>
    </w:lvl>
  </w:abstractNum>
  <w:abstractNum w:abstractNumId="77">
    <w:multiLevelType w:val="hybridMultilevel"/>
    <w:lvl w:ilvl="0">
      <w:start w:val="1"/>
      <w:numFmt w:val="decimal"/>
      <w:lvlText w:val="%1)"/>
      <w:lvlJc w:val="left"/>
      <w:pPr>
        <w:ind w:left="1385" w:hanging="425"/>
        <w:jc w:val="left"/>
      </w:pPr>
      <w:rPr>
        <w:rFonts w:hint="default" w:ascii="Times New Roman" w:hAnsi="Times New Roman" w:eastAsia="Times New Roman" w:cs="Times New Roman"/>
        <w:b w:val="0"/>
        <w:bCs w:val="0"/>
        <w:i w:val="0"/>
        <w:iCs w:val="0"/>
        <w:spacing w:val="0"/>
        <w:w w:val="100"/>
        <w:sz w:val="24"/>
        <w:szCs w:val="24"/>
        <w:lang w:val="ru-RU" w:eastAsia="en-US" w:bidi="ar-SA"/>
      </w:rPr>
    </w:lvl>
    <w:lvl w:ilvl="1">
      <w:start w:val="0"/>
      <w:numFmt w:val="bullet"/>
      <w:lvlText w:val="•"/>
      <w:lvlJc w:val="left"/>
      <w:pPr>
        <w:ind w:left="2258" w:hanging="425"/>
      </w:pPr>
      <w:rPr>
        <w:rFonts w:hint="default"/>
        <w:lang w:val="ru-RU" w:eastAsia="en-US" w:bidi="ar-SA"/>
      </w:rPr>
    </w:lvl>
    <w:lvl w:ilvl="2">
      <w:start w:val="0"/>
      <w:numFmt w:val="bullet"/>
      <w:lvlText w:val="•"/>
      <w:lvlJc w:val="left"/>
      <w:pPr>
        <w:ind w:left="3137" w:hanging="425"/>
      </w:pPr>
      <w:rPr>
        <w:rFonts w:hint="default"/>
        <w:lang w:val="ru-RU" w:eastAsia="en-US" w:bidi="ar-SA"/>
      </w:rPr>
    </w:lvl>
    <w:lvl w:ilvl="3">
      <w:start w:val="0"/>
      <w:numFmt w:val="bullet"/>
      <w:lvlText w:val="•"/>
      <w:lvlJc w:val="left"/>
      <w:pPr>
        <w:ind w:left="4015" w:hanging="425"/>
      </w:pPr>
      <w:rPr>
        <w:rFonts w:hint="default"/>
        <w:lang w:val="ru-RU" w:eastAsia="en-US" w:bidi="ar-SA"/>
      </w:rPr>
    </w:lvl>
    <w:lvl w:ilvl="4">
      <w:start w:val="0"/>
      <w:numFmt w:val="bullet"/>
      <w:lvlText w:val="•"/>
      <w:lvlJc w:val="left"/>
      <w:pPr>
        <w:ind w:left="4894" w:hanging="425"/>
      </w:pPr>
      <w:rPr>
        <w:rFonts w:hint="default"/>
        <w:lang w:val="ru-RU" w:eastAsia="en-US" w:bidi="ar-SA"/>
      </w:rPr>
    </w:lvl>
    <w:lvl w:ilvl="5">
      <w:start w:val="0"/>
      <w:numFmt w:val="bullet"/>
      <w:lvlText w:val="•"/>
      <w:lvlJc w:val="left"/>
      <w:pPr>
        <w:ind w:left="5773" w:hanging="425"/>
      </w:pPr>
      <w:rPr>
        <w:rFonts w:hint="default"/>
        <w:lang w:val="ru-RU" w:eastAsia="en-US" w:bidi="ar-SA"/>
      </w:rPr>
    </w:lvl>
    <w:lvl w:ilvl="6">
      <w:start w:val="0"/>
      <w:numFmt w:val="bullet"/>
      <w:lvlText w:val="•"/>
      <w:lvlJc w:val="left"/>
      <w:pPr>
        <w:ind w:left="6651" w:hanging="425"/>
      </w:pPr>
      <w:rPr>
        <w:rFonts w:hint="default"/>
        <w:lang w:val="ru-RU" w:eastAsia="en-US" w:bidi="ar-SA"/>
      </w:rPr>
    </w:lvl>
    <w:lvl w:ilvl="7">
      <w:start w:val="0"/>
      <w:numFmt w:val="bullet"/>
      <w:lvlText w:val="•"/>
      <w:lvlJc w:val="left"/>
      <w:pPr>
        <w:ind w:left="7530" w:hanging="425"/>
      </w:pPr>
      <w:rPr>
        <w:rFonts w:hint="default"/>
        <w:lang w:val="ru-RU" w:eastAsia="en-US" w:bidi="ar-SA"/>
      </w:rPr>
    </w:lvl>
    <w:lvl w:ilvl="8">
      <w:start w:val="0"/>
      <w:numFmt w:val="bullet"/>
      <w:lvlText w:val="•"/>
      <w:lvlJc w:val="left"/>
      <w:pPr>
        <w:ind w:left="8409" w:hanging="425"/>
      </w:pPr>
      <w:rPr>
        <w:rFonts w:hint="default"/>
        <w:lang w:val="ru-RU" w:eastAsia="en-US" w:bidi="ar-SA"/>
      </w:rPr>
    </w:lvl>
  </w:abstractNum>
  <w:abstractNum w:abstractNumId="76">
    <w:multiLevelType w:val="hybridMultilevel"/>
    <w:lvl w:ilvl="0">
      <w:start w:val="1"/>
      <w:numFmt w:val="decimal"/>
      <w:lvlText w:val="%1)"/>
      <w:lvlJc w:val="left"/>
      <w:pPr>
        <w:ind w:left="252" w:hanging="425"/>
        <w:jc w:val="left"/>
      </w:pPr>
      <w:rPr>
        <w:rFonts w:hint="default" w:ascii="Times New Roman" w:hAnsi="Times New Roman" w:eastAsia="Times New Roman" w:cs="Times New Roman"/>
        <w:b w:val="0"/>
        <w:bCs w:val="0"/>
        <w:i w:val="0"/>
        <w:iCs w:val="0"/>
        <w:spacing w:val="0"/>
        <w:w w:val="100"/>
        <w:sz w:val="24"/>
        <w:szCs w:val="24"/>
        <w:lang w:val="ru-RU" w:eastAsia="en-US" w:bidi="ar-SA"/>
      </w:rPr>
    </w:lvl>
    <w:lvl w:ilvl="1">
      <w:start w:val="0"/>
      <w:numFmt w:val="bullet"/>
      <w:lvlText w:val="•"/>
      <w:lvlJc w:val="left"/>
      <w:pPr>
        <w:ind w:left="1250" w:hanging="425"/>
      </w:pPr>
      <w:rPr>
        <w:rFonts w:hint="default"/>
        <w:lang w:val="ru-RU" w:eastAsia="en-US" w:bidi="ar-SA"/>
      </w:rPr>
    </w:lvl>
    <w:lvl w:ilvl="2">
      <w:start w:val="0"/>
      <w:numFmt w:val="bullet"/>
      <w:lvlText w:val="•"/>
      <w:lvlJc w:val="left"/>
      <w:pPr>
        <w:ind w:left="2241" w:hanging="425"/>
      </w:pPr>
      <w:rPr>
        <w:rFonts w:hint="default"/>
        <w:lang w:val="ru-RU" w:eastAsia="en-US" w:bidi="ar-SA"/>
      </w:rPr>
    </w:lvl>
    <w:lvl w:ilvl="3">
      <w:start w:val="0"/>
      <w:numFmt w:val="bullet"/>
      <w:lvlText w:val="•"/>
      <w:lvlJc w:val="left"/>
      <w:pPr>
        <w:ind w:left="3231" w:hanging="425"/>
      </w:pPr>
      <w:rPr>
        <w:rFonts w:hint="default"/>
        <w:lang w:val="ru-RU" w:eastAsia="en-US" w:bidi="ar-SA"/>
      </w:rPr>
    </w:lvl>
    <w:lvl w:ilvl="4">
      <w:start w:val="0"/>
      <w:numFmt w:val="bullet"/>
      <w:lvlText w:val="•"/>
      <w:lvlJc w:val="left"/>
      <w:pPr>
        <w:ind w:left="4222" w:hanging="425"/>
      </w:pPr>
      <w:rPr>
        <w:rFonts w:hint="default"/>
        <w:lang w:val="ru-RU" w:eastAsia="en-US" w:bidi="ar-SA"/>
      </w:rPr>
    </w:lvl>
    <w:lvl w:ilvl="5">
      <w:start w:val="0"/>
      <w:numFmt w:val="bullet"/>
      <w:lvlText w:val="•"/>
      <w:lvlJc w:val="left"/>
      <w:pPr>
        <w:ind w:left="5213" w:hanging="425"/>
      </w:pPr>
      <w:rPr>
        <w:rFonts w:hint="default"/>
        <w:lang w:val="ru-RU" w:eastAsia="en-US" w:bidi="ar-SA"/>
      </w:rPr>
    </w:lvl>
    <w:lvl w:ilvl="6">
      <w:start w:val="0"/>
      <w:numFmt w:val="bullet"/>
      <w:lvlText w:val="•"/>
      <w:lvlJc w:val="left"/>
      <w:pPr>
        <w:ind w:left="6203" w:hanging="425"/>
      </w:pPr>
      <w:rPr>
        <w:rFonts w:hint="default"/>
        <w:lang w:val="ru-RU" w:eastAsia="en-US" w:bidi="ar-SA"/>
      </w:rPr>
    </w:lvl>
    <w:lvl w:ilvl="7">
      <w:start w:val="0"/>
      <w:numFmt w:val="bullet"/>
      <w:lvlText w:val="•"/>
      <w:lvlJc w:val="left"/>
      <w:pPr>
        <w:ind w:left="7194" w:hanging="425"/>
      </w:pPr>
      <w:rPr>
        <w:rFonts w:hint="default"/>
        <w:lang w:val="ru-RU" w:eastAsia="en-US" w:bidi="ar-SA"/>
      </w:rPr>
    </w:lvl>
    <w:lvl w:ilvl="8">
      <w:start w:val="0"/>
      <w:numFmt w:val="bullet"/>
      <w:lvlText w:val="•"/>
      <w:lvlJc w:val="left"/>
      <w:pPr>
        <w:ind w:left="8185" w:hanging="425"/>
      </w:pPr>
      <w:rPr>
        <w:rFonts w:hint="default"/>
        <w:lang w:val="ru-RU" w:eastAsia="en-US" w:bidi="ar-SA"/>
      </w:rPr>
    </w:lvl>
  </w:abstractNum>
  <w:abstractNum w:abstractNumId="75">
    <w:multiLevelType w:val="hybridMultilevel"/>
    <w:lvl w:ilvl="0">
      <w:start w:val="1"/>
      <w:numFmt w:val="decimal"/>
      <w:lvlText w:val="%1)"/>
      <w:lvlJc w:val="left"/>
      <w:pPr>
        <w:ind w:left="252" w:hanging="425"/>
        <w:jc w:val="left"/>
      </w:pPr>
      <w:rPr>
        <w:rFonts w:hint="default" w:ascii="Times New Roman" w:hAnsi="Times New Roman" w:eastAsia="Times New Roman" w:cs="Times New Roman"/>
        <w:b w:val="0"/>
        <w:bCs w:val="0"/>
        <w:i w:val="0"/>
        <w:iCs w:val="0"/>
        <w:spacing w:val="0"/>
        <w:w w:val="100"/>
        <w:sz w:val="24"/>
        <w:szCs w:val="24"/>
        <w:lang w:val="ru-RU" w:eastAsia="en-US" w:bidi="ar-SA"/>
      </w:rPr>
    </w:lvl>
    <w:lvl w:ilvl="1">
      <w:start w:val="0"/>
      <w:numFmt w:val="bullet"/>
      <w:lvlText w:val=""/>
      <w:lvlJc w:val="left"/>
      <w:pPr>
        <w:ind w:left="252" w:hanging="286"/>
      </w:pPr>
      <w:rPr>
        <w:rFonts w:hint="default" w:ascii="Symbol" w:hAnsi="Symbol" w:eastAsia="Symbol" w:cs="Symbol"/>
        <w:b w:val="0"/>
        <w:bCs w:val="0"/>
        <w:i w:val="0"/>
        <w:iCs w:val="0"/>
        <w:spacing w:val="0"/>
        <w:w w:val="100"/>
        <w:sz w:val="24"/>
        <w:szCs w:val="24"/>
        <w:lang w:val="ru-RU" w:eastAsia="en-US" w:bidi="ar-SA"/>
      </w:rPr>
    </w:lvl>
    <w:lvl w:ilvl="2">
      <w:start w:val="0"/>
      <w:numFmt w:val="bullet"/>
      <w:lvlText w:val="•"/>
      <w:lvlJc w:val="left"/>
      <w:pPr>
        <w:ind w:left="2241" w:hanging="286"/>
      </w:pPr>
      <w:rPr>
        <w:rFonts w:hint="default"/>
        <w:lang w:val="ru-RU" w:eastAsia="en-US" w:bidi="ar-SA"/>
      </w:rPr>
    </w:lvl>
    <w:lvl w:ilvl="3">
      <w:start w:val="0"/>
      <w:numFmt w:val="bullet"/>
      <w:lvlText w:val="•"/>
      <w:lvlJc w:val="left"/>
      <w:pPr>
        <w:ind w:left="3231" w:hanging="286"/>
      </w:pPr>
      <w:rPr>
        <w:rFonts w:hint="default"/>
        <w:lang w:val="ru-RU" w:eastAsia="en-US" w:bidi="ar-SA"/>
      </w:rPr>
    </w:lvl>
    <w:lvl w:ilvl="4">
      <w:start w:val="0"/>
      <w:numFmt w:val="bullet"/>
      <w:lvlText w:val="•"/>
      <w:lvlJc w:val="left"/>
      <w:pPr>
        <w:ind w:left="4222" w:hanging="286"/>
      </w:pPr>
      <w:rPr>
        <w:rFonts w:hint="default"/>
        <w:lang w:val="ru-RU" w:eastAsia="en-US" w:bidi="ar-SA"/>
      </w:rPr>
    </w:lvl>
    <w:lvl w:ilvl="5">
      <w:start w:val="0"/>
      <w:numFmt w:val="bullet"/>
      <w:lvlText w:val="•"/>
      <w:lvlJc w:val="left"/>
      <w:pPr>
        <w:ind w:left="5213" w:hanging="286"/>
      </w:pPr>
      <w:rPr>
        <w:rFonts w:hint="default"/>
        <w:lang w:val="ru-RU" w:eastAsia="en-US" w:bidi="ar-SA"/>
      </w:rPr>
    </w:lvl>
    <w:lvl w:ilvl="6">
      <w:start w:val="0"/>
      <w:numFmt w:val="bullet"/>
      <w:lvlText w:val="•"/>
      <w:lvlJc w:val="left"/>
      <w:pPr>
        <w:ind w:left="6203" w:hanging="286"/>
      </w:pPr>
      <w:rPr>
        <w:rFonts w:hint="default"/>
        <w:lang w:val="ru-RU" w:eastAsia="en-US" w:bidi="ar-SA"/>
      </w:rPr>
    </w:lvl>
    <w:lvl w:ilvl="7">
      <w:start w:val="0"/>
      <w:numFmt w:val="bullet"/>
      <w:lvlText w:val="•"/>
      <w:lvlJc w:val="left"/>
      <w:pPr>
        <w:ind w:left="7194" w:hanging="286"/>
      </w:pPr>
      <w:rPr>
        <w:rFonts w:hint="default"/>
        <w:lang w:val="ru-RU" w:eastAsia="en-US" w:bidi="ar-SA"/>
      </w:rPr>
    </w:lvl>
    <w:lvl w:ilvl="8">
      <w:start w:val="0"/>
      <w:numFmt w:val="bullet"/>
      <w:lvlText w:val="•"/>
      <w:lvlJc w:val="left"/>
      <w:pPr>
        <w:ind w:left="8185" w:hanging="286"/>
      </w:pPr>
      <w:rPr>
        <w:rFonts w:hint="default"/>
        <w:lang w:val="ru-RU" w:eastAsia="en-US" w:bidi="ar-SA"/>
      </w:rPr>
    </w:lvl>
  </w:abstractNum>
  <w:abstractNum w:abstractNumId="74">
    <w:multiLevelType w:val="hybridMultilevel"/>
    <w:lvl w:ilvl="0">
      <w:start w:val="0"/>
      <w:numFmt w:val="bullet"/>
      <w:lvlText w:val=""/>
      <w:lvlJc w:val="left"/>
      <w:pPr>
        <w:ind w:left="252" w:hanging="286"/>
      </w:pPr>
      <w:rPr>
        <w:rFonts w:hint="default" w:ascii="Symbol" w:hAnsi="Symbol" w:eastAsia="Symbol" w:cs="Symbol"/>
        <w:b w:val="0"/>
        <w:bCs w:val="0"/>
        <w:i w:val="0"/>
        <w:iCs w:val="0"/>
        <w:spacing w:val="0"/>
        <w:w w:val="100"/>
        <w:sz w:val="24"/>
        <w:szCs w:val="24"/>
        <w:lang w:val="ru-RU" w:eastAsia="en-US" w:bidi="ar-SA"/>
      </w:rPr>
    </w:lvl>
    <w:lvl w:ilvl="1">
      <w:start w:val="0"/>
      <w:numFmt w:val="bullet"/>
      <w:lvlText w:val="•"/>
      <w:lvlJc w:val="left"/>
      <w:pPr>
        <w:ind w:left="1250" w:hanging="286"/>
      </w:pPr>
      <w:rPr>
        <w:rFonts w:hint="default"/>
        <w:lang w:val="ru-RU" w:eastAsia="en-US" w:bidi="ar-SA"/>
      </w:rPr>
    </w:lvl>
    <w:lvl w:ilvl="2">
      <w:start w:val="0"/>
      <w:numFmt w:val="bullet"/>
      <w:lvlText w:val="•"/>
      <w:lvlJc w:val="left"/>
      <w:pPr>
        <w:ind w:left="2241" w:hanging="286"/>
      </w:pPr>
      <w:rPr>
        <w:rFonts w:hint="default"/>
        <w:lang w:val="ru-RU" w:eastAsia="en-US" w:bidi="ar-SA"/>
      </w:rPr>
    </w:lvl>
    <w:lvl w:ilvl="3">
      <w:start w:val="0"/>
      <w:numFmt w:val="bullet"/>
      <w:lvlText w:val="•"/>
      <w:lvlJc w:val="left"/>
      <w:pPr>
        <w:ind w:left="3231" w:hanging="286"/>
      </w:pPr>
      <w:rPr>
        <w:rFonts w:hint="default"/>
        <w:lang w:val="ru-RU" w:eastAsia="en-US" w:bidi="ar-SA"/>
      </w:rPr>
    </w:lvl>
    <w:lvl w:ilvl="4">
      <w:start w:val="0"/>
      <w:numFmt w:val="bullet"/>
      <w:lvlText w:val="•"/>
      <w:lvlJc w:val="left"/>
      <w:pPr>
        <w:ind w:left="4222" w:hanging="286"/>
      </w:pPr>
      <w:rPr>
        <w:rFonts w:hint="default"/>
        <w:lang w:val="ru-RU" w:eastAsia="en-US" w:bidi="ar-SA"/>
      </w:rPr>
    </w:lvl>
    <w:lvl w:ilvl="5">
      <w:start w:val="0"/>
      <w:numFmt w:val="bullet"/>
      <w:lvlText w:val="•"/>
      <w:lvlJc w:val="left"/>
      <w:pPr>
        <w:ind w:left="5213" w:hanging="286"/>
      </w:pPr>
      <w:rPr>
        <w:rFonts w:hint="default"/>
        <w:lang w:val="ru-RU" w:eastAsia="en-US" w:bidi="ar-SA"/>
      </w:rPr>
    </w:lvl>
    <w:lvl w:ilvl="6">
      <w:start w:val="0"/>
      <w:numFmt w:val="bullet"/>
      <w:lvlText w:val="•"/>
      <w:lvlJc w:val="left"/>
      <w:pPr>
        <w:ind w:left="6203" w:hanging="286"/>
      </w:pPr>
      <w:rPr>
        <w:rFonts w:hint="default"/>
        <w:lang w:val="ru-RU" w:eastAsia="en-US" w:bidi="ar-SA"/>
      </w:rPr>
    </w:lvl>
    <w:lvl w:ilvl="7">
      <w:start w:val="0"/>
      <w:numFmt w:val="bullet"/>
      <w:lvlText w:val="•"/>
      <w:lvlJc w:val="left"/>
      <w:pPr>
        <w:ind w:left="7194" w:hanging="286"/>
      </w:pPr>
      <w:rPr>
        <w:rFonts w:hint="default"/>
        <w:lang w:val="ru-RU" w:eastAsia="en-US" w:bidi="ar-SA"/>
      </w:rPr>
    </w:lvl>
    <w:lvl w:ilvl="8">
      <w:start w:val="0"/>
      <w:numFmt w:val="bullet"/>
      <w:lvlText w:val="•"/>
      <w:lvlJc w:val="left"/>
      <w:pPr>
        <w:ind w:left="8185" w:hanging="286"/>
      </w:pPr>
      <w:rPr>
        <w:rFonts w:hint="default"/>
        <w:lang w:val="ru-RU" w:eastAsia="en-US" w:bidi="ar-SA"/>
      </w:rPr>
    </w:lvl>
  </w:abstractNum>
  <w:abstractNum w:abstractNumId="73">
    <w:multiLevelType w:val="hybridMultilevel"/>
    <w:lvl w:ilvl="0">
      <w:start w:val="1"/>
      <w:numFmt w:val="decimal"/>
      <w:lvlText w:val="%1)"/>
      <w:lvlJc w:val="left"/>
      <w:pPr>
        <w:ind w:left="1220" w:hanging="260"/>
        <w:jc w:val="left"/>
      </w:pPr>
      <w:rPr>
        <w:rFonts w:hint="default" w:ascii="Times New Roman" w:hAnsi="Times New Roman" w:eastAsia="Times New Roman" w:cs="Times New Roman"/>
        <w:b w:val="0"/>
        <w:bCs w:val="0"/>
        <w:i w:val="0"/>
        <w:iCs w:val="0"/>
        <w:spacing w:val="0"/>
        <w:w w:val="100"/>
        <w:sz w:val="24"/>
        <w:szCs w:val="24"/>
        <w:lang w:val="ru-RU" w:eastAsia="en-US" w:bidi="ar-SA"/>
      </w:rPr>
    </w:lvl>
    <w:lvl w:ilvl="1">
      <w:start w:val="0"/>
      <w:numFmt w:val="bullet"/>
      <w:lvlText w:val="•"/>
      <w:lvlJc w:val="left"/>
      <w:pPr>
        <w:ind w:left="2114" w:hanging="260"/>
      </w:pPr>
      <w:rPr>
        <w:rFonts w:hint="default"/>
        <w:lang w:val="ru-RU" w:eastAsia="en-US" w:bidi="ar-SA"/>
      </w:rPr>
    </w:lvl>
    <w:lvl w:ilvl="2">
      <w:start w:val="0"/>
      <w:numFmt w:val="bullet"/>
      <w:lvlText w:val="•"/>
      <w:lvlJc w:val="left"/>
      <w:pPr>
        <w:ind w:left="3009" w:hanging="260"/>
      </w:pPr>
      <w:rPr>
        <w:rFonts w:hint="default"/>
        <w:lang w:val="ru-RU" w:eastAsia="en-US" w:bidi="ar-SA"/>
      </w:rPr>
    </w:lvl>
    <w:lvl w:ilvl="3">
      <w:start w:val="0"/>
      <w:numFmt w:val="bullet"/>
      <w:lvlText w:val="•"/>
      <w:lvlJc w:val="left"/>
      <w:pPr>
        <w:ind w:left="3903" w:hanging="260"/>
      </w:pPr>
      <w:rPr>
        <w:rFonts w:hint="default"/>
        <w:lang w:val="ru-RU" w:eastAsia="en-US" w:bidi="ar-SA"/>
      </w:rPr>
    </w:lvl>
    <w:lvl w:ilvl="4">
      <w:start w:val="0"/>
      <w:numFmt w:val="bullet"/>
      <w:lvlText w:val="•"/>
      <w:lvlJc w:val="left"/>
      <w:pPr>
        <w:ind w:left="4798" w:hanging="260"/>
      </w:pPr>
      <w:rPr>
        <w:rFonts w:hint="default"/>
        <w:lang w:val="ru-RU" w:eastAsia="en-US" w:bidi="ar-SA"/>
      </w:rPr>
    </w:lvl>
    <w:lvl w:ilvl="5">
      <w:start w:val="0"/>
      <w:numFmt w:val="bullet"/>
      <w:lvlText w:val="•"/>
      <w:lvlJc w:val="left"/>
      <w:pPr>
        <w:ind w:left="5693" w:hanging="260"/>
      </w:pPr>
      <w:rPr>
        <w:rFonts w:hint="default"/>
        <w:lang w:val="ru-RU" w:eastAsia="en-US" w:bidi="ar-SA"/>
      </w:rPr>
    </w:lvl>
    <w:lvl w:ilvl="6">
      <w:start w:val="0"/>
      <w:numFmt w:val="bullet"/>
      <w:lvlText w:val="•"/>
      <w:lvlJc w:val="left"/>
      <w:pPr>
        <w:ind w:left="6587" w:hanging="260"/>
      </w:pPr>
      <w:rPr>
        <w:rFonts w:hint="default"/>
        <w:lang w:val="ru-RU" w:eastAsia="en-US" w:bidi="ar-SA"/>
      </w:rPr>
    </w:lvl>
    <w:lvl w:ilvl="7">
      <w:start w:val="0"/>
      <w:numFmt w:val="bullet"/>
      <w:lvlText w:val="•"/>
      <w:lvlJc w:val="left"/>
      <w:pPr>
        <w:ind w:left="7482" w:hanging="260"/>
      </w:pPr>
      <w:rPr>
        <w:rFonts w:hint="default"/>
        <w:lang w:val="ru-RU" w:eastAsia="en-US" w:bidi="ar-SA"/>
      </w:rPr>
    </w:lvl>
    <w:lvl w:ilvl="8">
      <w:start w:val="0"/>
      <w:numFmt w:val="bullet"/>
      <w:lvlText w:val="•"/>
      <w:lvlJc w:val="left"/>
      <w:pPr>
        <w:ind w:left="8377" w:hanging="260"/>
      </w:pPr>
      <w:rPr>
        <w:rFonts w:hint="default"/>
        <w:lang w:val="ru-RU" w:eastAsia="en-US" w:bidi="ar-SA"/>
      </w:rPr>
    </w:lvl>
  </w:abstractNum>
  <w:abstractNum w:abstractNumId="72">
    <w:multiLevelType w:val="hybridMultilevel"/>
    <w:lvl w:ilvl="0">
      <w:start w:val="0"/>
      <w:numFmt w:val="bullet"/>
      <w:lvlText w:val=""/>
      <w:lvlJc w:val="left"/>
      <w:pPr>
        <w:ind w:left="252" w:hanging="286"/>
      </w:pPr>
      <w:rPr>
        <w:rFonts w:hint="default" w:ascii="Symbol" w:hAnsi="Symbol" w:eastAsia="Symbol" w:cs="Symbol"/>
        <w:b w:val="0"/>
        <w:bCs w:val="0"/>
        <w:i w:val="0"/>
        <w:iCs w:val="0"/>
        <w:spacing w:val="0"/>
        <w:w w:val="100"/>
        <w:sz w:val="24"/>
        <w:szCs w:val="24"/>
        <w:lang w:val="ru-RU" w:eastAsia="en-US" w:bidi="ar-SA"/>
      </w:rPr>
    </w:lvl>
    <w:lvl w:ilvl="1">
      <w:start w:val="0"/>
      <w:numFmt w:val="bullet"/>
      <w:lvlText w:val="•"/>
      <w:lvlJc w:val="left"/>
      <w:pPr>
        <w:ind w:left="1250" w:hanging="286"/>
      </w:pPr>
      <w:rPr>
        <w:rFonts w:hint="default"/>
        <w:lang w:val="ru-RU" w:eastAsia="en-US" w:bidi="ar-SA"/>
      </w:rPr>
    </w:lvl>
    <w:lvl w:ilvl="2">
      <w:start w:val="0"/>
      <w:numFmt w:val="bullet"/>
      <w:lvlText w:val="•"/>
      <w:lvlJc w:val="left"/>
      <w:pPr>
        <w:ind w:left="2241" w:hanging="286"/>
      </w:pPr>
      <w:rPr>
        <w:rFonts w:hint="default"/>
        <w:lang w:val="ru-RU" w:eastAsia="en-US" w:bidi="ar-SA"/>
      </w:rPr>
    </w:lvl>
    <w:lvl w:ilvl="3">
      <w:start w:val="0"/>
      <w:numFmt w:val="bullet"/>
      <w:lvlText w:val="•"/>
      <w:lvlJc w:val="left"/>
      <w:pPr>
        <w:ind w:left="3231" w:hanging="286"/>
      </w:pPr>
      <w:rPr>
        <w:rFonts w:hint="default"/>
        <w:lang w:val="ru-RU" w:eastAsia="en-US" w:bidi="ar-SA"/>
      </w:rPr>
    </w:lvl>
    <w:lvl w:ilvl="4">
      <w:start w:val="0"/>
      <w:numFmt w:val="bullet"/>
      <w:lvlText w:val="•"/>
      <w:lvlJc w:val="left"/>
      <w:pPr>
        <w:ind w:left="4222" w:hanging="286"/>
      </w:pPr>
      <w:rPr>
        <w:rFonts w:hint="default"/>
        <w:lang w:val="ru-RU" w:eastAsia="en-US" w:bidi="ar-SA"/>
      </w:rPr>
    </w:lvl>
    <w:lvl w:ilvl="5">
      <w:start w:val="0"/>
      <w:numFmt w:val="bullet"/>
      <w:lvlText w:val="•"/>
      <w:lvlJc w:val="left"/>
      <w:pPr>
        <w:ind w:left="5213" w:hanging="286"/>
      </w:pPr>
      <w:rPr>
        <w:rFonts w:hint="default"/>
        <w:lang w:val="ru-RU" w:eastAsia="en-US" w:bidi="ar-SA"/>
      </w:rPr>
    </w:lvl>
    <w:lvl w:ilvl="6">
      <w:start w:val="0"/>
      <w:numFmt w:val="bullet"/>
      <w:lvlText w:val="•"/>
      <w:lvlJc w:val="left"/>
      <w:pPr>
        <w:ind w:left="6203" w:hanging="286"/>
      </w:pPr>
      <w:rPr>
        <w:rFonts w:hint="default"/>
        <w:lang w:val="ru-RU" w:eastAsia="en-US" w:bidi="ar-SA"/>
      </w:rPr>
    </w:lvl>
    <w:lvl w:ilvl="7">
      <w:start w:val="0"/>
      <w:numFmt w:val="bullet"/>
      <w:lvlText w:val="•"/>
      <w:lvlJc w:val="left"/>
      <w:pPr>
        <w:ind w:left="7194" w:hanging="286"/>
      </w:pPr>
      <w:rPr>
        <w:rFonts w:hint="default"/>
        <w:lang w:val="ru-RU" w:eastAsia="en-US" w:bidi="ar-SA"/>
      </w:rPr>
    </w:lvl>
    <w:lvl w:ilvl="8">
      <w:start w:val="0"/>
      <w:numFmt w:val="bullet"/>
      <w:lvlText w:val="•"/>
      <w:lvlJc w:val="left"/>
      <w:pPr>
        <w:ind w:left="8185" w:hanging="286"/>
      </w:pPr>
      <w:rPr>
        <w:rFonts w:hint="default"/>
        <w:lang w:val="ru-RU" w:eastAsia="en-US" w:bidi="ar-SA"/>
      </w:rPr>
    </w:lvl>
  </w:abstractNum>
  <w:abstractNum w:abstractNumId="71">
    <w:multiLevelType w:val="hybridMultilevel"/>
    <w:lvl w:ilvl="0">
      <w:start w:val="0"/>
      <w:numFmt w:val="bullet"/>
      <w:lvlText w:val="–"/>
      <w:lvlJc w:val="left"/>
      <w:pPr>
        <w:ind w:left="252" w:hanging="180"/>
      </w:pPr>
      <w:rPr>
        <w:rFonts w:hint="default" w:ascii="Times New Roman" w:hAnsi="Times New Roman" w:eastAsia="Times New Roman" w:cs="Times New Roman"/>
        <w:b w:val="0"/>
        <w:bCs w:val="0"/>
        <w:i w:val="0"/>
        <w:iCs w:val="0"/>
        <w:spacing w:val="0"/>
        <w:w w:val="100"/>
        <w:sz w:val="24"/>
        <w:szCs w:val="24"/>
        <w:lang w:val="ru-RU" w:eastAsia="en-US" w:bidi="ar-SA"/>
      </w:rPr>
    </w:lvl>
    <w:lvl w:ilvl="1">
      <w:start w:val="0"/>
      <w:numFmt w:val="bullet"/>
      <w:lvlText w:val="•"/>
      <w:lvlJc w:val="left"/>
      <w:pPr>
        <w:ind w:left="1250" w:hanging="180"/>
      </w:pPr>
      <w:rPr>
        <w:rFonts w:hint="default"/>
        <w:lang w:val="ru-RU" w:eastAsia="en-US" w:bidi="ar-SA"/>
      </w:rPr>
    </w:lvl>
    <w:lvl w:ilvl="2">
      <w:start w:val="0"/>
      <w:numFmt w:val="bullet"/>
      <w:lvlText w:val="•"/>
      <w:lvlJc w:val="left"/>
      <w:pPr>
        <w:ind w:left="2241" w:hanging="180"/>
      </w:pPr>
      <w:rPr>
        <w:rFonts w:hint="default"/>
        <w:lang w:val="ru-RU" w:eastAsia="en-US" w:bidi="ar-SA"/>
      </w:rPr>
    </w:lvl>
    <w:lvl w:ilvl="3">
      <w:start w:val="0"/>
      <w:numFmt w:val="bullet"/>
      <w:lvlText w:val="•"/>
      <w:lvlJc w:val="left"/>
      <w:pPr>
        <w:ind w:left="3231" w:hanging="180"/>
      </w:pPr>
      <w:rPr>
        <w:rFonts w:hint="default"/>
        <w:lang w:val="ru-RU" w:eastAsia="en-US" w:bidi="ar-SA"/>
      </w:rPr>
    </w:lvl>
    <w:lvl w:ilvl="4">
      <w:start w:val="0"/>
      <w:numFmt w:val="bullet"/>
      <w:lvlText w:val="•"/>
      <w:lvlJc w:val="left"/>
      <w:pPr>
        <w:ind w:left="4222" w:hanging="180"/>
      </w:pPr>
      <w:rPr>
        <w:rFonts w:hint="default"/>
        <w:lang w:val="ru-RU" w:eastAsia="en-US" w:bidi="ar-SA"/>
      </w:rPr>
    </w:lvl>
    <w:lvl w:ilvl="5">
      <w:start w:val="0"/>
      <w:numFmt w:val="bullet"/>
      <w:lvlText w:val="•"/>
      <w:lvlJc w:val="left"/>
      <w:pPr>
        <w:ind w:left="5213" w:hanging="180"/>
      </w:pPr>
      <w:rPr>
        <w:rFonts w:hint="default"/>
        <w:lang w:val="ru-RU" w:eastAsia="en-US" w:bidi="ar-SA"/>
      </w:rPr>
    </w:lvl>
    <w:lvl w:ilvl="6">
      <w:start w:val="0"/>
      <w:numFmt w:val="bullet"/>
      <w:lvlText w:val="•"/>
      <w:lvlJc w:val="left"/>
      <w:pPr>
        <w:ind w:left="6203" w:hanging="180"/>
      </w:pPr>
      <w:rPr>
        <w:rFonts w:hint="default"/>
        <w:lang w:val="ru-RU" w:eastAsia="en-US" w:bidi="ar-SA"/>
      </w:rPr>
    </w:lvl>
    <w:lvl w:ilvl="7">
      <w:start w:val="0"/>
      <w:numFmt w:val="bullet"/>
      <w:lvlText w:val="•"/>
      <w:lvlJc w:val="left"/>
      <w:pPr>
        <w:ind w:left="7194" w:hanging="180"/>
      </w:pPr>
      <w:rPr>
        <w:rFonts w:hint="default"/>
        <w:lang w:val="ru-RU" w:eastAsia="en-US" w:bidi="ar-SA"/>
      </w:rPr>
    </w:lvl>
    <w:lvl w:ilvl="8">
      <w:start w:val="0"/>
      <w:numFmt w:val="bullet"/>
      <w:lvlText w:val="•"/>
      <w:lvlJc w:val="left"/>
      <w:pPr>
        <w:ind w:left="8185" w:hanging="180"/>
      </w:pPr>
      <w:rPr>
        <w:rFonts w:hint="default"/>
        <w:lang w:val="ru-RU" w:eastAsia="en-US" w:bidi="ar-SA"/>
      </w:rPr>
    </w:lvl>
  </w:abstractNum>
  <w:abstractNum w:abstractNumId="70">
    <w:multiLevelType w:val="hybridMultilevel"/>
    <w:lvl w:ilvl="0">
      <w:start w:val="1"/>
      <w:numFmt w:val="decimal"/>
      <w:lvlText w:val="%1)"/>
      <w:lvlJc w:val="left"/>
      <w:pPr>
        <w:ind w:left="1280" w:hanging="320"/>
        <w:jc w:val="left"/>
      </w:pPr>
      <w:rPr>
        <w:rFonts w:hint="default" w:ascii="Times New Roman" w:hAnsi="Times New Roman" w:eastAsia="Times New Roman" w:cs="Times New Roman"/>
        <w:b w:val="0"/>
        <w:bCs w:val="0"/>
        <w:i w:val="0"/>
        <w:iCs w:val="0"/>
        <w:spacing w:val="0"/>
        <w:w w:val="100"/>
        <w:sz w:val="24"/>
        <w:szCs w:val="24"/>
        <w:lang w:val="ru-RU" w:eastAsia="en-US" w:bidi="ar-SA"/>
      </w:rPr>
    </w:lvl>
    <w:lvl w:ilvl="1">
      <w:start w:val="0"/>
      <w:numFmt w:val="bullet"/>
      <w:lvlText w:val="–"/>
      <w:lvlJc w:val="left"/>
      <w:pPr>
        <w:ind w:left="1140" w:hanging="180"/>
      </w:pPr>
      <w:rPr>
        <w:rFonts w:hint="default" w:ascii="Times New Roman" w:hAnsi="Times New Roman" w:eastAsia="Times New Roman" w:cs="Times New Roman"/>
        <w:b w:val="0"/>
        <w:bCs w:val="0"/>
        <w:i w:val="0"/>
        <w:iCs w:val="0"/>
        <w:spacing w:val="0"/>
        <w:w w:val="100"/>
        <w:sz w:val="24"/>
        <w:szCs w:val="24"/>
        <w:lang w:val="ru-RU" w:eastAsia="en-US" w:bidi="ar-SA"/>
      </w:rPr>
    </w:lvl>
    <w:lvl w:ilvl="2">
      <w:start w:val="0"/>
      <w:numFmt w:val="bullet"/>
      <w:lvlText w:val="•"/>
      <w:lvlJc w:val="left"/>
      <w:pPr>
        <w:ind w:left="2267" w:hanging="180"/>
      </w:pPr>
      <w:rPr>
        <w:rFonts w:hint="default"/>
        <w:lang w:val="ru-RU" w:eastAsia="en-US" w:bidi="ar-SA"/>
      </w:rPr>
    </w:lvl>
    <w:lvl w:ilvl="3">
      <w:start w:val="0"/>
      <w:numFmt w:val="bullet"/>
      <w:lvlText w:val="•"/>
      <w:lvlJc w:val="left"/>
      <w:pPr>
        <w:ind w:left="3254" w:hanging="180"/>
      </w:pPr>
      <w:rPr>
        <w:rFonts w:hint="default"/>
        <w:lang w:val="ru-RU" w:eastAsia="en-US" w:bidi="ar-SA"/>
      </w:rPr>
    </w:lvl>
    <w:lvl w:ilvl="4">
      <w:start w:val="0"/>
      <w:numFmt w:val="bullet"/>
      <w:lvlText w:val="•"/>
      <w:lvlJc w:val="left"/>
      <w:pPr>
        <w:ind w:left="4242" w:hanging="180"/>
      </w:pPr>
      <w:rPr>
        <w:rFonts w:hint="default"/>
        <w:lang w:val="ru-RU" w:eastAsia="en-US" w:bidi="ar-SA"/>
      </w:rPr>
    </w:lvl>
    <w:lvl w:ilvl="5">
      <w:start w:val="0"/>
      <w:numFmt w:val="bullet"/>
      <w:lvlText w:val="•"/>
      <w:lvlJc w:val="left"/>
      <w:pPr>
        <w:ind w:left="5229" w:hanging="180"/>
      </w:pPr>
      <w:rPr>
        <w:rFonts w:hint="default"/>
        <w:lang w:val="ru-RU" w:eastAsia="en-US" w:bidi="ar-SA"/>
      </w:rPr>
    </w:lvl>
    <w:lvl w:ilvl="6">
      <w:start w:val="0"/>
      <w:numFmt w:val="bullet"/>
      <w:lvlText w:val="•"/>
      <w:lvlJc w:val="left"/>
      <w:pPr>
        <w:ind w:left="6216" w:hanging="180"/>
      </w:pPr>
      <w:rPr>
        <w:rFonts w:hint="default"/>
        <w:lang w:val="ru-RU" w:eastAsia="en-US" w:bidi="ar-SA"/>
      </w:rPr>
    </w:lvl>
    <w:lvl w:ilvl="7">
      <w:start w:val="0"/>
      <w:numFmt w:val="bullet"/>
      <w:lvlText w:val="•"/>
      <w:lvlJc w:val="left"/>
      <w:pPr>
        <w:ind w:left="7204" w:hanging="180"/>
      </w:pPr>
      <w:rPr>
        <w:rFonts w:hint="default"/>
        <w:lang w:val="ru-RU" w:eastAsia="en-US" w:bidi="ar-SA"/>
      </w:rPr>
    </w:lvl>
    <w:lvl w:ilvl="8">
      <w:start w:val="0"/>
      <w:numFmt w:val="bullet"/>
      <w:lvlText w:val="•"/>
      <w:lvlJc w:val="left"/>
      <w:pPr>
        <w:ind w:left="8191" w:hanging="180"/>
      </w:pPr>
      <w:rPr>
        <w:rFonts w:hint="default"/>
        <w:lang w:val="ru-RU" w:eastAsia="en-US" w:bidi="ar-SA"/>
      </w:rPr>
    </w:lvl>
  </w:abstractNum>
  <w:abstractNum w:abstractNumId="69">
    <w:multiLevelType w:val="hybridMultilevel"/>
    <w:lvl w:ilvl="0">
      <w:start w:val="0"/>
      <w:numFmt w:val="bullet"/>
      <w:lvlText w:val="–"/>
      <w:lvlJc w:val="left"/>
      <w:pPr>
        <w:ind w:left="252" w:hanging="288"/>
      </w:pPr>
      <w:rPr>
        <w:rFonts w:hint="default" w:ascii="Times New Roman" w:hAnsi="Times New Roman" w:eastAsia="Times New Roman" w:cs="Times New Roman"/>
        <w:b w:val="0"/>
        <w:bCs w:val="0"/>
        <w:i w:val="0"/>
        <w:iCs w:val="0"/>
        <w:spacing w:val="0"/>
        <w:w w:val="100"/>
        <w:sz w:val="24"/>
        <w:szCs w:val="24"/>
        <w:lang w:val="ru-RU" w:eastAsia="en-US" w:bidi="ar-SA"/>
      </w:rPr>
    </w:lvl>
    <w:lvl w:ilvl="1">
      <w:start w:val="0"/>
      <w:numFmt w:val="bullet"/>
      <w:lvlText w:val="•"/>
      <w:lvlJc w:val="left"/>
      <w:pPr>
        <w:ind w:left="1250" w:hanging="288"/>
      </w:pPr>
      <w:rPr>
        <w:rFonts w:hint="default"/>
        <w:lang w:val="ru-RU" w:eastAsia="en-US" w:bidi="ar-SA"/>
      </w:rPr>
    </w:lvl>
    <w:lvl w:ilvl="2">
      <w:start w:val="0"/>
      <w:numFmt w:val="bullet"/>
      <w:lvlText w:val="•"/>
      <w:lvlJc w:val="left"/>
      <w:pPr>
        <w:ind w:left="2241" w:hanging="288"/>
      </w:pPr>
      <w:rPr>
        <w:rFonts w:hint="default"/>
        <w:lang w:val="ru-RU" w:eastAsia="en-US" w:bidi="ar-SA"/>
      </w:rPr>
    </w:lvl>
    <w:lvl w:ilvl="3">
      <w:start w:val="0"/>
      <w:numFmt w:val="bullet"/>
      <w:lvlText w:val="•"/>
      <w:lvlJc w:val="left"/>
      <w:pPr>
        <w:ind w:left="3231" w:hanging="288"/>
      </w:pPr>
      <w:rPr>
        <w:rFonts w:hint="default"/>
        <w:lang w:val="ru-RU" w:eastAsia="en-US" w:bidi="ar-SA"/>
      </w:rPr>
    </w:lvl>
    <w:lvl w:ilvl="4">
      <w:start w:val="0"/>
      <w:numFmt w:val="bullet"/>
      <w:lvlText w:val="•"/>
      <w:lvlJc w:val="left"/>
      <w:pPr>
        <w:ind w:left="4222" w:hanging="288"/>
      </w:pPr>
      <w:rPr>
        <w:rFonts w:hint="default"/>
        <w:lang w:val="ru-RU" w:eastAsia="en-US" w:bidi="ar-SA"/>
      </w:rPr>
    </w:lvl>
    <w:lvl w:ilvl="5">
      <w:start w:val="0"/>
      <w:numFmt w:val="bullet"/>
      <w:lvlText w:val="•"/>
      <w:lvlJc w:val="left"/>
      <w:pPr>
        <w:ind w:left="5213" w:hanging="288"/>
      </w:pPr>
      <w:rPr>
        <w:rFonts w:hint="default"/>
        <w:lang w:val="ru-RU" w:eastAsia="en-US" w:bidi="ar-SA"/>
      </w:rPr>
    </w:lvl>
    <w:lvl w:ilvl="6">
      <w:start w:val="0"/>
      <w:numFmt w:val="bullet"/>
      <w:lvlText w:val="•"/>
      <w:lvlJc w:val="left"/>
      <w:pPr>
        <w:ind w:left="6203" w:hanging="288"/>
      </w:pPr>
      <w:rPr>
        <w:rFonts w:hint="default"/>
        <w:lang w:val="ru-RU" w:eastAsia="en-US" w:bidi="ar-SA"/>
      </w:rPr>
    </w:lvl>
    <w:lvl w:ilvl="7">
      <w:start w:val="0"/>
      <w:numFmt w:val="bullet"/>
      <w:lvlText w:val="•"/>
      <w:lvlJc w:val="left"/>
      <w:pPr>
        <w:ind w:left="7194" w:hanging="288"/>
      </w:pPr>
      <w:rPr>
        <w:rFonts w:hint="default"/>
        <w:lang w:val="ru-RU" w:eastAsia="en-US" w:bidi="ar-SA"/>
      </w:rPr>
    </w:lvl>
    <w:lvl w:ilvl="8">
      <w:start w:val="0"/>
      <w:numFmt w:val="bullet"/>
      <w:lvlText w:val="•"/>
      <w:lvlJc w:val="left"/>
      <w:pPr>
        <w:ind w:left="8185" w:hanging="288"/>
      </w:pPr>
      <w:rPr>
        <w:rFonts w:hint="default"/>
        <w:lang w:val="ru-RU" w:eastAsia="en-US" w:bidi="ar-SA"/>
      </w:rPr>
    </w:lvl>
  </w:abstractNum>
  <w:abstractNum w:abstractNumId="68">
    <w:multiLevelType w:val="hybridMultilevel"/>
    <w:lvl w:ilvl="0">
      <w:start w:val="0"/>
      <w:numFmt w:val="bullet"/>
      <w:lvlText w:val="–"/>
      <w:lvlJc w:val="left"/>
      <w:pPr>
        <w:ind w:left="252" w:hanging="180"/>
      </w:pPr>
      <w:rPr>
        <w:rFonts w:hint="default" w:ascii="Times New Roman" w:hAnsi="Times New Roman" w:eastAsia="Times New Roman" w:cs="Times New Roman"/>
        <w:b w:val="0"/>
        <w:bCs w:val="0"/>
        <w:i w:val="0"/>
        <w:iCs w:val="0"/>
        <w:spacing w:val="0"/>
        <w:w w:val="100"/>
        <w:sz w:val="24"/>
        <w:szCs w:val="24"/>
        <w:lang w:val="ru-RU" w:eastAsia="en-US" w:bidi="ar-SA"/>
      </w:rPr>
    </w:lvl>
    <w:lvl w:ilvl="1">
      <w:start w:val="0"/>
      <w:numFmt w:val="bullet"/>
      <w:lvlText w:val="•"/>
      <w:lvlJc w:val="left"/>
      <w:pPr>
        <w:ind w:left="1250" w:hanging="180"/>
      </w:pPr>
      <w:rPr>
        <w:rFonts w:hint="default"/>
        <w:lang w:val="ru-RU" w:eastAsia="en-US" w:bidi="ar-SA"/>
      </w:rPr>
    </w:lvl>
    <w:lvl w:ilvl="2">
      <w:start w:val="0"/>
      <w:numFmt w:val="bullet"/>
      <w:lvlText w:val="•"/>
      <w:lvlJc w:val="left"/>
      <w:pPr>
        <w:ind w:left="2241" w:hanging="180"/>
      </w:pPr>
      <w:rPr>
        <w:rFonts w:hint="default"/>
        <w:lang w:val="ru-RU" w:eastAsia="en-US" w:bidi="ar-SA"/>
      </w:rPr>
    </w:lvl>
    <w:lvl w:ilvl="3">
      <w:start w:val="0"/>
      <w:numFmt w:val="bullet"/>
      <w:lvlText w:val="•"/>
      <w:lvlJc w:val="left"/>
      <w:pPr>
        <w:ind w:left="3231" w:hanging="180"/>
      </w:pPr>
      <w:rPr>
        <w:rFonts w:hint="default"/>
        <w:lang w:val="ru-RU" w:eastAsia="en-US" w:bidi="ar-SA"/>
      </w:rPr>
    </w:lvl>
    <w:lvl w:ilvl="4">
      <w:start w:val="0"/>
      <w:numFmt w:val="bullet"/>
      <w:lvlText w:val="•"/>
      <w:lvlJc w:val="left"/>
      <w:pPr>
        <w:ind w:left="4222" w:hanging="180"/>
      </w:pPr>
      <w:rPr>
        <w:rFonts w:hint="default"/>
        <w:lang w:val="ru-RU" w:eastAsia="en-US" w:bidi="ar-SA"/>
      </w:rPr>
    </w:lvl>
    <w:lvl w:ilvl="5">
      <w:start w:val="0"/>
      <w:numFmt w:val="bullet"/>
      <w:lvlText w:val="•"/>
      <w:lvlJc w:val="left"/>
      <w:pPr>
        <w:ind w:left="5213" w:hanging="180"/>
      </w:pPr>
      <w:rPr>
        <w:rFonts w:hint="default"/>
        <w:lang w:val="ru-RU" w:eastAsia="en-US" w:bidi="ar-SA"/>
      </w:rPr>
    </w:lvl>
    <w:lvl w:ilvl="6">
      <w:start w:val="0"/>
      <w:numFmt w:val="bullet"/>
      <w:lvlText w:val="•"/>
      <w:lvlJc w:val="left"/>
      <w:pPr>
        <w:ind w:left="6203" w:hanging="180"/>
      </w:pPr>
      <w:rPr>
        <w:rFonts w:hint="default"/>
        <w:lang w:val="ru-RU" w:eastAsia="en-US" w:bidi="ar-SA"/>
      </w:rPr>
    </w:lvl>
    <w:lvl w:ilvl="7">
      <w:start w:val="0"/>
      <w:numFmt w:val="bullet"/>
      <w:lvlText w:val="•"/>
      <w:lvlJc w:val="left"/>
      <w:pPr>
        <w:ind w:left="7194" w:hanging="180"/>
      </w:pPr>
      <w:rPr>
        <w:rFonts w:hint="default"/>
        <w:lang w:val="ru-RU" w:eastAsia="en-US" w:bidi="ar-SA"/>
      </w:rPr>
    </w:lvl>
    <w:lvl w:ilvl="8">
      <w:start w:val="0"/>
      <w:numFmt w:val="bullet"/>
      <w:lvlText w:val="•"/>
      <w:lvlJc w:val="left"/>
      <w:pPr>
        <w:ind w:left="8185" w:hanging="180"/>
      </w:pPr>
      <w:rPr>
        <w:rFonts w:hint="default"/>
        <w:lang w:val="ru-RU" w:eastAsia="en-US" w:bidi="ar-SA"/>
      </w:rPr>
    </w:lvl>
  </w:abstractNum>
  <w:abstractNum w:abstractNumId="67">
    <w:multiLevelType w:val="hybridMultilevel"/>
    <w:lvl w:ilvl="0">
      <w:start w:val="0"/>
      <w:numFmt w:val="bullet"/>
      <w:lvlText w:val=""/>
      <w:lvlJc w:val="left"/>
      <w:pPr>
        <w:ind w:left="1246" w:hanging="286"/>
      </w:pPr>
      <w:rPr>
        <w:rFonts w:hint="default" w:ascii="Symbol" w:hAnsi="Symbol" w:eastAsia="Symbol" w:cs="Symbol"/>
        <w:b w:val="0"/>
        <w:bCs w:val="0"/>
        <w:i w:val="0"/>
        <w:iCs w:val="0"/>
        <w:spacing w:val="0"/>
        <w:w w:val="100"/>
        <w:sz w:val="24"/>
        <w:szCs w:val="24"/>
        <w:lang w:val="ru-RU" w:eastAsia="en-US" w:bidi="ar-SA"/>
      </w:rPr>
    </w:lvl>
    <w:lvl w:ilvl="1">
      <w:start w:val="0"/>
      <w:numFmt w:val="bullet"/>
      <w:lvlText w:val="•"/>
      <w:lvlJc w:val="left"/>
      <w:pPr>
        <w:ind w:left="2132" w:hanging="286"/>
      </w:pPr>
      <w:rPr>
        <w:rFonts w:hint="default"/>
        <w:lang w:val="ru-RU" w:eastAsia="en-US" w:bidi="ar-SA"/>
      </w:rPr>
    </w:lvl>
    <w:lvl w:ilvl="2">
      <w:start w:val="0"/>
      <w:numFmt w:val="bullet"/>
      <w:lvlText w:val="•"/>
      <w:lvlJc w:val="left"/>
      <w:pPr>
        <w:ind w:left="3025" w:hanging="286"/>
      </w:pPr>
      <w:rPr>
        <w:rFonts w:hint="default"/>
        <w:lang w:val="ru-RU" w:eastAsia="en-US" w:bidi="ar-SA"/>
      </w:rPr>
    </w:lvl>
    <w:lvl w:ilvl="3">
      <w:start w:val="0"/>
      <w:numFmt w:val="bullet"/>
      <w:lvlText w:val="•"/>
      <w:lvlJc w:val="left"/>
      <w:pPr>
        <w:ind w:left="3917" w:hanging="286"/>
      </w:pPr>
      <w:rPr>
        <w:rFonts w:hint="default"/>
        <w:lang w:val="ru-RU" w:eastAsia="en-US" w:bidi="ar-SA"/>
      </w:rPr>
    </w:lvl>
    <w:lvl w:ilvl="4">
      <w:start w:val="0"/>
      <w:numFmt w:val="bullet"/>
      <w:lvlText w:val="•"/>
      <w:lvlJc w:val="left"/>
      <w:pPr>
        <w:ind w:left="4810" w:hanging="286"/>
      </w:pPr>
      <w:rPr>
        <w:rFonts w:hint="default"/>
        <w:lang w:val="ru-RU" w:eastAsia="en-US" w:bidi="ar-SA"/>
      </w:rPr>
    </w:lvl>
    <w:lvl w:ilvl="5">
      <w:start w:val="0"/>
      <w:numFmt w:val="bullet"/>
      <w:lvlText w:val="•"/>
      <w:lvlJc w:val="left"/>
      <w:pPr>
        <w:ind w:left="5703" w:hanging="286"/>
      </w:pPr>
      <w:rPr>
        <w:rFonts w:hint="default"/>
        <w:lang w:val="ru-RU" w:eastAsia="en-US" w:bidi="ar-SA"/>
      </w:rPr>
    </w:lvl>
    <w:lvl w:ilvl="6">
      <w:start w:val="0"/>
      <w:numFmt w:val="bullet"/>
      <w:lvlText w:val="•"/>
      <w:lvlJc w:val="left"/>
      <w:pPr>
        <w:ind w:left="6595" w:hanging="286"/>
      </w:pPr>
      <w:rPr>
        <w:rFonts w:hint="default"/>
        <w:lang w:val="ru-RU" w:eastAsia="en-US" w:bidi="ar-SA"/>
      </w:rPr>
    </w:lvl>
    <w:lvl w:ilvl="7">
      <w:start w:val="0"/>
      <w:numFmt w:val="bullet"/>
      <w:lvlText w:val="•"/>
      <w:lvlJc w:val="left"/>
      <w:pPr>
        <w:ind w:left="7488" w:hanging="286"/>
      </w:pPr>
      <w:rPr>
        <w:rFonts w:hint="default"/>
        <w:lang w:val="ru-RU" w:eastAsia="en-US" w:bidi="ar-SA"/>
      </w:rPr>
    </w:lvl>
    <w:lvl w:ilvl="8">
      <w:start w:val="0"/>
      <w:numFmt w:val="bullet"/>
      <w:lvlText w:val="•"/>
      <w:lvlJc w:val="left"/>
      <w:pPr>
        <w:ind w:left="8381" w:hanging="286"/>
      </w:pPr>
      <w:rPr>
        <w:rFonts w:hint="default"/>
        <w:lang w:val="ru-RU" w:eastAsia="en-US" w:bidi="ar-SA"/>
      </w:rPr>
    </w:lvl>
  </w:abstractNum>
  <w:abstractNum w:abstractNumId="66">
    <w:multiLevelType w:val="hybridMultilevel"/>
    <w:lvl w:ilvl="0">
      <w:start w:val="0"/>
      <w:numFmt w:val="bullet"/>
      <w:lvlText w:val="–"/>
      <w:lvlJc w:val="left"/>
      <w:pPr>
        <w:ind w:left="346" w:hanging="180"/>
      </w:pPr>
      <w:rPr>
        <w:rFonts w:hint="default" w:ascii="Times New Roman" w:hAnsi="Times New Roman" w:eastAsia="Times New Roman" w:cs="Times New Roman"/>
        <w:b w:val="0"/>
        <w:bCs w:val="0"/>
        <w:i w:val="0"/>
        <w:iCs w:val="0"/>
        <w:spacing w:val="0"/>
        <w:w w:val="100"/>
        <w:sz w:val="24"/>
        <w:szCs w:val="24"/>
        <w:lang w:val="ru-RU" w:eastAsia="en-US" w:bidi="ar-SA"/>
      </w:rPr>
    </w:lvl>
    <w:lvl w:ilvl="1">
      <w:start w:val="0"/>
      <w:numFmt w:val="bullet"/>
      <w:lvlText w:val="•"/>
      <w:lvlJc w:val="left"/>
      <w:pPr>
        <w:ind w:left="1243" w:hanging="180"/>
      </w:pPr>
      <w:rPr>
        <w:rFonts w:hint="default"/>
        <w:lang w:val="ru-RU" w:eastAsia="en-US" w:bidi="ar-SA"/>
      </w:rPr>
    </w:lvl>
    <w:lvl w:ilvl="2">
      <w:start w:val="0"/>
      <w:numFmt w:val="bullet"/>
      <w:lvlText w:val="•"/>
      <w:lvlJc w:val="left"/>
      <w:pPr>
        <w:ind w:left="2146" w:hanging="180"/>
      </w:pPr>
      <w:rPr>
        <w:rFonts w:hint="default"/>
        <w:lang w:val="ru-RU" w:eastAsia="en-US" w:bidi="ar-SA"/>
      </w:rPr>
    </w:lvl>
    <w:lvl w:ilvl="3">
      <w:start w:val="0"/>
      <w:numFmt w:val="bullet"/>
      <w:lvlText w:val="•"/>
      <w:lvlJc w:val="left"/>
      <w:pPr>
        <w:ind w:left="3049" w:hanging="180"/>
      </w:pPr>
      <w:rPr>
        <w:rFonts w:hint="default"/>
        <w:lang w:val="ru-RU" w:eastAsia="en-US" w:bidi="ar-SA"/>
      </w:rPr>
    </w:lvl>
    <w:lvl w:ilvl="4">
      <w:start w:val="0"/>
      <w:numFmt w:val="bullet"/>
      <w:lvlText w:val="•"/>
      <w:lvlJc w:val="left"/>
      <w:pPr>
        <w:ind w:left="3953" w:hanging="180"/>
      </w:pPr>
      <w:rPr>
        <w:rFonts w:hint="default"/>
        <w:lang w:val="ru-RU" w:eastAsia="en-US" w:bidi="ar-SA"/>
      </w:rPr>
    </w:lvl>
    <w:lvl w:ilvl="5">
      <w:start w:val="0"/>
      <w:numFmt w:val="bullet"/>
      <w:lvlText w:val="•"/>
      <w:lvlJc w:val="left"/>
      <w:pPr>
        <w:ind w:left="4856" w:hanging="180"/>
      </w:pPr>
      <w:rPr>
        <w:rFonts w:hint="default"/>
        <w:lang w:val="ru-RU" w:eastAsia="en-US" w:bidi="ar-SA"/>
      </w:rPr>
    </w:lvl>
    <w:lvl w:ilvl="6">
      <w:start w:val="0"/>
      <w:numFmt w:val="bullet"/>
      <w:lvlText w:val="•"/>
      <w:lvlJc w:val="left"/>
      <w:pPr>
        <w:ind w:left="5759" w:hanging="180"/>
      </w:pPr>
      <w:rPr>
        <w:rFonts w:hint="default"/>
        <w:lang w:val="ru-RU" w:eastAsia="en-US" w:bidi="ar-SA"/>
      </w:rPr>
    </w:lvl>
    <w:lvl w:ilvl="7">
      <w:start w:val="0"/>
      <w:numFmt w:val="bullet"/>
      <w:lvlText w:val="•"/>
      <w:lvlJc w:val="left"/>
      <w:pPr>
        <w:ind w:left="6662" w:hanging="180"/>
      </w:pPr>
      <w:rPr>
        <w:rFonts w:hint="default"/>
        <w:lang w:val="ru-RU" w:eastAsia="en-US" w:bidi="ar-SA"/>
      </w:rPr>
    </w:lvl>
    <w:lvl w:ilvl="8">
      <w:start w:val="0"/>
      <w:numFmt w:val="bullet"/>
      <w:lvlText w:val="•"/>
      <w:lvlJc w:val="left"/>
      <w:pPr>
        <w:ind w:left="7566" w:hanging="180"/>
      </w:pPr>
      <w:rPr>
        <w:rFonts w:hint="default"/>
        <w:lang w:val="ru-RU" w:eastAsia="en-US" w:bidi="ar-SA"/>
      </w:rPr>
    </w:lvl>
  </w:abstractNum>
  <w:abstractNum w:abstractNumId="65">
    <w:multiLevelType w:val="hybridMultilevel"/>
    <w:lvl w:ilvl="0">
      <w:start w:val="1"/>
      <w:numFmt w:val="decimal"/>
      <w:lvlText w:val="%1)"/>
      <w:lvlJc w:val="left"/>
      <w:pPr>
        <w:ind w:left="252" w:hanging="257"/>
        <w:jc w:val="left"/>
      </w:pPr>
      <w:rPr>
        <w:rFonts w:hint="default" w:ascii="Times New Roman" w:hAnsi="Times New Roman" w:eastAsia="Times New Roman" w:cs="Times New Roman"/>
        <w:b w:val="0"/>
        <w:bCs w:val="0"/>
        <w:i w:val="0"/>
        <w:iCs w:val="0"/>
        <w:spacing w:val="0"/>
        <w:w w:val="100"/>
        <w:sz w:val="24"/>
        <w:szCs w:val="24"/>
        <w:lang w:val="ru-RU" w:eastAsia="en-US" w:bidi="ar-SA"/>
      </w:rPr>
    </w:lvl>
    <w:lvl w:ilvl="1">
      <w:start w:val="0"/>
      <w:numFmt w:val="bullet"/>
      <w:lvlText w:val="–"/>
      <w:lvlJc w:val="left"/>
      <w:pPr>
        <w:ind w:left="1140" w:hanging="180"/>
      </w:pPr>
      <w:rPr>
        <w:rFonts w:hint="default" w:ascii="Times New Roman" w:hAnsi="Times New Roman" w:eastAsia="Times New Roman" w:cs="Times New Roman"/>
        <w:b w:val="0"/>
        <w:bCs w:val="0"/>
        <w:i w:val="0"/>
        <w:iCs w:val="0"/>
        <w:spacing w:val="0"/>
        <w:w w:val="100"/>
        <w:sz w:val="24"/>
        <w:szCs w:val="24"/>
        <w:lang w:val="ru-RU" w:eastAsia="en-US" w:bidi="ar-SA"/>
      </w:rPr>
    </w:lvl>
    <w:lvl w:ilvl="2">
      <w:start w:val="0"/>
      <w:numFmt w:val="bullet"/>
      <w:lvlText w:val="•"/>
      <w:lvlJc w:val="left"/>
      <w:pPr>
        <w:ind w:left="2142" w:hanging="180"/>
      </w:pPr>
      <w:rPr>
        <w:rFonts w:hint="default"/>
        <w:lang w:val="ru-RU" w:eastAsia="en-US" w:bidi="ar-SA"/>
      </w:rPr>
    </w:lvl>
    <w:lvl w:ilvl="3">
      <w:start w:val="0"/>
      <w:numFmt w:val="bullet"/>
      <w:lvlText w:val="•"/>
      <w:lvlJc w:val="left"/>
      <w:pPr>
        <w:ind w:left="3145" w:hanging="180"/>
      </w:pPr>
      <w:rPr>
        <w:rFonts w:hint="default"/>
        <w:lang w:val="ru-RU" w:eastAsia="en-US" w:bidi="ar-SA"/>
      </w:rPr>
    </w:lvl>
    <w:lvl w:ilvl="4">
      <w:start w:val="0"/>
      <w:numFmt w:val="bullet"/>
      <w:lvlText w:val="•"/>
      <w:lvlJc w:val="left"/>
      <w:pPr>
        <w:ind w:left="4148" w:hanging="180"/>
      </w:pPr>
      <w:rPr>
        <w:rFonts w:hint="default"/>
        <w:lang w:val="ru-RU" w:eastAsia="en-US" w:bidi="ar-SA"/>
      </w:rPr>
    </w:lvl>
    <w:lvl w:ilvl="5">
      <w:start w:val="0"/>
      <w:numFmt w:val="bullet"/>
      <w:lvlText w:val="•"/>
      <w:lvlJc w:val="left"/>
      <w:pPr>
        <w:ind w:left="5151" w:hanging="180"/>
      </w:pPr>
      <w:rPr>
        <w:rFonts w:hint="default"/>
        <w:lang w:val="ru-RU" w:eastAsia="en-US" w:bidi="ar-SA"/>
      </w:rPr>
    </w:lvl>
    <w:lvl w:ilvl="6">
      <w:start w:val="0"/>
      <w:numFmt w:val="bullet"/>
      <w:lvlText w:val="•"/>
      <w:lvlJc w:val="left"/>
      <w:pPr>
        <w:ind w:left="6154" w:hanging="180"/>
      </w:pPr>
      <w:rPr>
        <w:rFonts w:hint="default"/>
        <w:lang w:val="ru-RU" w:eastAsia="en-US" w:bidi="ar-SA"/>
      </w:rPr>
    </w:lvl>
    <w:lvl w:ilvl="7">
      <w:start w:val="0"/>
      <w:numFmt w:val="bullet"/>
      <w:lvlText w:val="•"/>
      <w:lvlJc w:val="left"/>
      <w:pPr>
        <w:ind w:left="7157" w:hanging="180"/>
      </w:pPr>
      <w:rPr>
        <w:rFonts w:hint="default"/>
        <w:lang w:val="ru-RU" w:eastAsia="en-US" w:bidi="ar-SA"/>
      </w:rPr>
    </w:lvl>
    <w:lvl w:ilvl="8">
      <w:start w:val="0"/>
      <w:numFmt w:val="bullet"/>
      <w:lvlText w:val="•"/>
      <w:lvlJc w:val="left"/>
      <w:pPr>
        <w:ind w:left="8160" w:hanging="180"/>
      </w:pPr>
      <w:rPr>
        <w:rFonts w:hint="default"/>
        <w:lang w:val="ru-RU" w:eastAsia="en-US" w:bidi="ar-SA"/>
      </w:rPr>
    </w:lvl>
  </w:abstractNum>
  <w:abstractNum w:abstractNumId="64">
    <w:multiLevelType w:val="hybridMultilevel"/>
    <w:lvl w:ilvl="0">
      <w:start w:val="0"/>
      <w:numFmt w:val="bullet"/>
      <w:lvlText w:val=""/>
      <w:lvlJc w:val="left"/>
      <w:pPr>
        <w:ind w:left="252" w:hanging="286"/>
      </w:pPr>
      <w:rPr>
        <w:rFonts w:hint="default" w:ascii="Symbol" w:hAnsi="Symbol" w:eastAsia="Symbol" w:cs="Symbol"/>
        <w:b w:val="0"/>
        <w:bCs w:val="0"/>
        <w:i w:val="0"/>
        <w:iCs w:val="0"/>
        <w:spacing w:val="0"/>
        <w:w w:val="100"/>
        <w:sz w:val="24"/>
        <w:szCs w:val="24"/>
        <w:lang w:val="ru-RU" w:eastAsia="en-US" w:bidi="ar-SA"/>
      </w:rPr>
    </w:lvl>
    <w:lvl w:ilvl="1">
      <w:start w:val="0"/>
      <w:numFmt w:val="bullet"/>
      <w:lvlText w:val="•"/>
      <w:lvlJc w:val="left"/>
      <w:pPr>
        <w:ind w:left="1250" w:hanging="286"/>
      </w:pPr>
      <w:rPr>
        <w:rFonts w:hint="default"/>
        <w:lang w:val="ru-RU" w:eastAsia="en-US" w:bidi="ar-SA"/>
      </w:rPr>
    </w:lvl>
    <w:lvl w:ilvl="2">
      <w:start w:val="0"/>
      <w:numFmt w:val="bullet"/>
      <w:lvlText w:val="•"/>
      <w:lvlJc w:val="left"/>
      <w:pPr>
        <w:ind w:left="2241" w:hanging="286"/>
      </w:pPr>
      <w:rPr>
        <w:rFonts w:hint="default"/>
        <w:lang w:val="ru-RU" w:eastAsia="en-US" w:bidi="ar-SA"/>
      </w:rPr>
    </w:lvl>
    <w:lvl w:ilvl="3">
      <w:start w:val="0"/>
      <w:numFmt w:val="bullet"/>
      <w:lvlText w:val="•"/>
      <w:lvlJc w:val="left"/>
      <w:pPr>
        <w:ind w:left="3231" w:hanging="286"/>
      </w:pPr>
      <w:rPr>
        <w:rFonts w:hint="default"/>
        <w:lang w:val="ru-RU" w:eastAsia="en-US" w:bidi="ar-SA"/>
      </w:rPr>
    </w:lvl>
    <w:lvl w:ilvl="4">
      <w:start w:val="0"/>
      <w:numFmt w:val="bullet"/>
      <w:lvlText w:val="•"/>
      <w:lvlJc w:val="left"/>
      <w:pPr>
        <w:ind w:left="4222" w:hanging="286"/>
      </w:pPr>
      <w:rPr>
        <w:rFonts w:hint="default"/>
        <w:lang w:val="ru-RU" w:eastAsia="en-US" w:bidi="ar-SA"/>
      </w:rPr>
    </w:lvl>
    <w:lvl w:ilvl="5">
      <w:start w:val="0"/>
      <w:numFmt w:val="bullet"/>
      <w:lvlText w:val="•"/>
      <w:lvlJc w:val="left"/>
      <w:pPr>
        <w:ind w:left="5213" w:hanging="286"/>
      </w:pPr>
      <w:rPr>
        <w:rFonts w:hint="default"/>
        <w:lang w:val="ru-RU" w:eastAsia="en-US" w:bidi="ar-SA"/>
      </w:rPr>
    </w:lvl>
    <w:lvl w:ilvl="6">
      <w:start w:val="0"/>
      <w:numFmt w:val="bullet"/>
      <w:lvlText w:val="•"/>
      <w:lvlJc w:val="left"/>
      <w:pPr>
        <w:ind w:left="6203" w:hanging="286"/>
      </w:pPr>
      <w:rPr>
        <w:rFonts w:hint="default"/>
        <w:lang w:val="ru-RU" w:eastAsia="en-US" w:bidi="ar-SA"/>
      </w:rPr>
    </w:lvl>
    <w:lvl w:ilvl="7">
      <w:start w:val="0"/>
      <w:numFmt w:val="bullet"/>
      <w:lvlText w:val="•"/>
      <w:lvlJc w:val="left"/>
      <w:pPr>
        <w:ind w:left="7194" w:hanging="286"/>
      </w:pPr>
      <w:rPr>
        <w:rFonts w:hint="default"/>
        <w:lang w:val="ru-RU" w:eastAsia="en-US" w:bidi="ar-SA"/>
      </w:rPr>
    </w:lvl>
    <w:lvl w:ilvl="8">
      <w:start w:val="0"/>
      <w:numFmt w:val="bullet"/>
      <w:lvlText w:val="•"/>
      <w:lvlJc w:val="left"/>
      <w:pPr>
        <w:ind w:left="8185" w:hanging="286"/>
      </w:pPr>
      <w:rPr>
        <w:rFonts w:hint="default"/>
        <w:lang w:val="ru-RU" w:eastAsia="en-US" w:bidi="ar-SA"/>
      </w:rPr>
    </w:lvl>
  </w:abstractNum>
  <w:abstractNum w:abstractNumId="63">
    <w:multiLevelType w:val="hybridMultilevel"/>
    <w:lvl w:ilvl="0">
      <w:start w:val="1"/>
      <w:numFmt w:val="decimal"/>
      <w:lvlText w:val="%1)"/>
      <w:lvlJc w:val="left"/>
      <w:pPr>
        <w:ind w:left="524" w:hanging="360"/>
        <w:jc w:val="left"/>
      </w:pPr>
      <w:rPr>
        <w:rFonts w:hint="default" w:ascii="Times New Roman" w:hAnsi="Times New Roman" w:eastAsia="Times New Roman" w:cs="Times New Roman"/>
        <w:b w:val="0"/>
        <w:bCs w:val="0"/>
        <w:i w:val="0"/>
        <w:iCs w:val="0"/>
        <w:spacing w:val="0"/>
        <w:w w:val="100"/>
        <w:sz w:val="24"/>
        <w:szCs w:val="24"/>
        <w:lang w:val="ru-RU" w:eastAsia="en-US" w:bidi="ar-SA"/>
      </w:rPr>
    </w:lvl>
    <w:lvl w:ilvl="1">
      <w:start w:val="0"/>
      <w:numFmt w:val="bullet"/>
      <w:lvlText w:val=""/>
      <w:lvlJc w:val="left"/>
      <w:pPr>
        <w:ind w:left="450" w:hanging="286"/>
      </w:pPr>
      <w:rPr>
        <w:rFonts w:hint="default" w:ascii="Symbol" w:hAnsi="Symbol" w:eastAsia="Symbol" w:cs="Symbol"/>
        <w:b w:val="0"/>
        <w:bCs w:val="0"/>
        <w:i w:val="0"/>
        <w:iCs w:val="0"/>
        <w:spacing w:val="0"/>
        <w:w w:val="100"/>
        <w:sz w:val="24"/>
        <w:szCs w:val="24"/>
        <w:lang w:val="ru-RU" w:eastAsia="en-US" w:bidi="ar-SA"/>
      </w:rPr>
    </w:lvl>
    <w:lvl w:ilvl="2">
      <w:start w:val="0"/>
      <w:numFmt w:val="bullet"/>
      <w:lvlText w:val="•"/>
      <w:lvlJc w:val="left"/>
      <w:pPr>
        <w:ind w:left="1503" w:hanging="286"/>
      </w:pPr>
      <w:rPr>
        <w:rFonts w:hint="default"/>
        <w:lang w:val="ru-RU" w:eastAsia="en-US" w:bidi="ar-SA"/>
      </w:rPr>
    </w:lvl>
    <w:lvl w:ilvl="3">
      <w:start w:val="0"/>
      <w:numFmt w:val="bullet"/>
      <w:lvlText w:val="•"/>
      <w:lvlJc w:val="left"/>
      <w:pPr>
        <w:ind w:left="2486" w:hanging="286"/>
      </w:pPr>
      <w:rPr>
        <w:rFonts w:hint="default"/>
        <w:lang w:val="ru-RU" w:eastAsia="en-US" w:bidi="ar-SA"/>
      </w:rPr>
    </w:lvl>
    <w:lvl w:ilvl="4">
      <w:start w:val="0"/>
      <w:numFmt w:val="bullet"/>
      <w:lvlText w:val="•"/>
      <w:lvlJc w:val="left"/>
      <w:pPr>
        <w:ind w:left="3470" w:hanging="286"/>
      </w:pPr>
      <w:rPr>
        <w:rFonts w:hint="default"/>
        <w:lang w:val="ru-RU" w:eastAsia="en-US" w:bidi="ar-SA"/>
      </w:rPr>
    </w:lvl>
    <w:lvl w:ilvl="5">
      <w:start w:val="0"/>
      <w:numFmt w:val="bullet"/>
      <w:lvlText w:val="•"/>
      <w:lvlJc w:val="left"/>
      <w:pPr>
        <w:ind w:left="4453" w:hanging="286"/>
      </w:pPr>
      <w:rPr>
        <w:rFonts w:hint="default"/>
        <w:lang w:val="ru-RU" w:eastAsia="en-US" w:bidi="ar-SA"/>
      </w:rPr>
    </w:lvl>
    <w:lvl w:ilvl="6">
      <w:start w:val="0"/>
      <w:numFmt w:val="bullet"/>
      <w:lvlText w:val="•"/>
      <w:lvlJc w:val="left"/>
      <w:pPr>
        <w:ind w:left="5436" w:hanging="286"/>
      </w:pPr>
      <w:rPr>
        <w:rFonts w:hint="default"/>
        <w:lang w:val="ru-RU" w:eastAsia="en-US" w:bidi="ar-SA"/>
      </w:rPr>
    </w:lvl>
    <w:lvl w:ilvl="7">
      <w:start w:val="0"/>
      <w:numFmt w:val="bullet"/>
      <w:lvlText w:val="•"/>
      <w:lvlJc w:val="left"/>
      <w:pPr>
        <w:ind w:left="6420" w:hanging="286"/>
      </w:pPr>
      <w:rPr>
        <w:rFonts w:hint="default"/>
        <w:lang w:val="ru-RU" w:eastAsia="en-US" w:bidi="ar-SA"/>
      </w:rPr>
    </w:lvl>
    <w:lvl w:ilvl="8">
      <w:start w:val="0"/>
      <w:numFmt w:val="bullet"/>
      <w:lvlText w:val="•"/>
      <w:lvlJc w:val="left"/>
      <w:pPr>
        <w:ind w:left="7403" w:hanging="286"/>
      </w:pPr>
      <w:rPr>
        <w:rFonts w:hint="default"/>
        <w:lang w:val="ru-RU" w:eastAsia="en-US" w:bidi="ar-SA"/>
      </w:rPr>
    </w:lvl>
  </w:abstractNum>
  <w:abstractNum w:abstractNumId="62">
    <w:multiLevelType w:val="hybridMultilevel"/>
    <w:lvl w:ilvl="0">
      <w:start w:val="0"/>
      <w:numFmt w:val="bullet"/>
      <w:lvlText w:val=""/>
      <w:lvlJc w:val="left"/>
      <w:pPr>
        <w:ind w:left="1246" w:hanging="286"/>
      </w:pPr>
      <w:rPr>
        <w:rFonts w:hint="default" w:ascii="Symbol" w:hAnsi="Symbol" w:eastAsia="Symbol" w:cs="Symbol"/>
        <w:b w:val="0"/>
        <w:bCs w:val="0"/>
        <w:i w:val="0"/>
        <w:iCs w:val="0"/>
        <w:spacing w:val="0"/>
        <w:w w:val="100"/>
        <w:sz w:val="24"/>
        <w:szCs w:val="24"/>
        <w:lang w:val="ru-RU" w:eastAsia="en-US" w:bidi="ar-SA"/>
      </w:rPr>
    </w:lvl>
    <w:lvl w:ilvl="1">
      <w:start w:val="0"/>
      <w:numFmt w:val="bullet"/>
      <w:lvlText w:val="•"/>
      <w:lvlJc w:val="left"/>
      <w:pPr>
        <w:ind w:left="2132" w:hanging="286"/>
      </w:pPr>
      <w:rPr>
        <w:rFonts w:hint="default"/>
        <w:lang w:val="ru-RU" w:eastAsia="en-US" w:bidi="ar-SA"/>
      </w:rPr>
    </w:lvl>
    <w:lvl w:ilvl="2">
      <w:start w:val="0"/>
      <w:numFmt w:val="bullet"/>
      <w:lvlText w:val="•"/>
      <w:lvlJc w:val="left"/>
      <w:pPr>
        <w:ind w:left="3025" w:hanging="286"/>
      </w:pPr>
      <w:rPr>
        <w:rFonts w:hint="default"/>
        <w:lang w:val="ru-RU" w:eastAsia="en-US" w:bidi="ar-SA"/>
      </w:rPr>
    </w:lvl>
    <w:lvl w:ilvl="3">
      <w:start w:val="0"/>
      <w:numFmt w:val="bullet"/>
      <w:lvlText w:val="•"/>
      <w:lvlJc w:val="left"/>
      <w:pPr>
        <w:ind w:left="3917" w:hanging="286"/>
      </w:pPr>
      <w:rPr>
        <w:rFonts w:hint="default"/>
        <w:lang w:val="ru-RU" w:eastAsia="en-US" w:bidi="ar-SA"/>
      </w:rPr>
    </w:lvl>
    <w:lvl w:ilvl="4">
      <w:start w:val="0"/>
      <w:numFmt w:val="bullet"/>
      <w:lvlText w:val="•"/>
      <w:lvlJc w:val="left"/>
      <w:pPr>
        <w:ind w:left="4810" w:hanging="286"/>
      </w:pPr>
      <w:rPr>
        <w:rFonts w:hint="default"/>
        <w:lang w:val="ru-RU" w:eastAsia="en-US" w:bidi="ar-SA"/>
      </w:rPr>
    </w:lvl>
    <w:lvl w:ilvl="5">
      <w:start w:val="0"/>
      <w:numFmt w:val="bullet"/>
      <w:lvlText w:val="•"/>
      <w:lvlJc w:val="left"/>
      <w:pPr>
        <w:ind w:left="5703" w:hanging="286"/>
      </w:pPr>
      <w:rPr>
        <w:rFonts w:hint="default"/>
        <w:lang w:val="ru-RU" w:eastAsia="en-US" w:bidi="ar-SA"/>
      </w:rPr>
    </w:lvl>
    <w:lvl w:ilvl="6">
      <w:start w:val="0"/>
      <w:numFmt w:val="bullet"/>
      <w:lvlText w:val="•"/>
      <w:lvlJc w:val="left"/>
      <w:pPr>
        <w:ind w:left="6595" w:hanging="286"/>
      </w:pPr>
      <w:rPr>
        <w:rFonts w:hint="default"/>
        <w:lang w:val="ru-RU" w:eastAsia="en-US" w:bidi="ar-SA"/>
      </w:rPr>
    </w:lvl>
    <w:lvl w:ilvl="7">
      <w:start w:val="0"/>
      <w:numFmt w:val="bullet"/>
      <w:lvlText w:val="•"/>
      <w:lvlJc w:val="left"/>
      <w:pPr>
        <w:ind w:left="7488" w:hanging="286"/>
      </w:pPr>
      <w:rPr>
        <w:rFonts w:hint="default"/>
        <w:lang w:val="ru-RU" w:eastAsia="en-US" w:bidi="ar-SA"/>
      </w:rPr>
    </w:lvl>
    <w:lvl w:ilvl="8">
      <w:start w:val="0"/>
      <w:numFmt w:val="bullet"/>
      <w:lvlText w:val="•"/>
      <w:lvlJc w:val="left"/>
      <w:pPr>
        <w:ind w:left="8381" w:hanging="286"/>
      </w:pPr>
      <w:rPr>
        <w:rFonts w:hint="default"/>
        <w:lang w:val="ru-RU" w:eastAsia="en-US" w:bidi="ar-SA"/>
      </w:rPr>
    </w:lvl>
  </w:abstractNum>
  <w:abstractNum w:abstractNumId="61">
    <w:multiLevelType w:val="hybridMultilevel"/>
    <w:lvl w:ilvl="0">
      <w:start w:val="0"/>
      <w:numFmt w:val="bullet"/>
      <w:lvlText w:val="–"/>
      <w:lvlJc w:val="left"/>
      <w:pPr>
        <w:ind w:left="252" w:hanging="305"/>
      </w:pPr>
      <w:rPr>
        <w:rFonts w:hint="default" w:ascii="Times New Roman" w:hAnsi="Times New Roman" w:eastAsia="Times New Roman" w:cs="Times New Roman"/>
        <w:b w:val="0"/>
        <w:bCs w:val="0"/>
        <w:i w:val="0"/>
        <w:iCs w:val="0"/>
        <w:spacing w:val="0"/>
        <w:w w:val="100"/>
        <w:sz w:val="24"/>
        <w:szCs w:val="24"/>
        <w:lang w:val="ru-RU" w:eastAsia="en-US" w:bidi="ar-SA"/>
      </w:rPr>
    </w:lvl>
    <w:lvl w:ilvl="1">
      <w:start w:val="0"/>
      <w:numFmt w:val="bullet"/>
      <w:lvlText w:val="•"/>
      <w:lvlJc w:val="left"/>
      <w:pPr>
        <w:ind w:left="1250" w:hanging="305"/>
      </w:pPr>
      <w:rPr>
        <w:rFonts w:hint="default"/>
        <w:lang w:val="ru-RU" w:eastAsia="en-US" w:bidi="ar-SA"/>
      </w:rPr>
    </w:lvl>
    <w:lvl w:ilvl="2">
      <w:start w:val="0"/>
      <w:numFmt w:val="bullet"/>
      <w:lvlText w:val="•"/>
      <w:lvlJc w:val="left"/>
      <w:pPr>
        <w:ind w:left="2241" w:hanging="305"/>
      </w:pPr>
      <w:rPr>
        <w:rFonts w:hint="default"/>
        <w:lang w:val="ru-RU" w:eastAsia="en-US" w:bidi="ar-SA"/>
      </w:rPr>
    </w:lvl>
    <w:lvl w:ilvl="3">
      <w:start w:val="0"/>
      <w:numFmt w:val="bullet"/>
      <w:lvlText w:val="•"/>
      <w:lvlJc w:val="left"/>
      <w:pPr>
        <w:ind w:left="3231" w:hanging="305"/>
      </w:pPr>
      <w:rPr>
        <w:rFonts w:hint="default"/>
        <w:lang w:val="ru-RU" w:eastAsia="en-US" w:bidi="ar-SA"/>
      </w:rPr>
    </w:lvl>
    <w:lvl w:ilvl="4">
      <w:start w:val="0"/>
      <w:numFmt w:val="bullet"/>
      <w:lvlText w:val="•"/>
      <w:lvlJc w:val="left"/>
      <w:pPr>
        <w:ind w:left="4222" w:hanging="305"/>
      </w:pPr>
      <w:rPr>
        <w:rFonts w:hint="default"/>
        <w:lang w:val="ru-RU" w:eastAsia="en-US" w:bidi="ar-SA"/>
      </w:rPr>
    </w:lvl>
    <w:lvl w:ilvl="5">
      <w:start w:val="0"/>
      <w:numFmt w:val="bullet"/>
      <w:lvlText w:val="•"/>
      <w:lvlJc w:val="left"/>
      <w:pPr>
        <w:ind w:left="5213" w:hanging="305"/>
      </w:pPr>
      <w:rPr>
        <w:rFonts w:hint="default"/>
        <w:lang w:val="ru-RU" w:eastAsia="en-US" w:bidi="ar-SA"/>
      </w:rPr>
    </w:lvl>
    <w:lvl w:ilvl="6">
      <w:start w:val="0"/>
      <w:numFmt w:val="bullet"/>
      <w:lvlText w:val="•"/>
      <w:lvlJc w:val="left"/>
      <w:pPr>
        <w:ind w:left="6203" w:hanging="305"/>
      </w:pPr>
      <w:rPr>
        <w:rFonts w:hint="default"/>
        <w:lang w:val="ru-RU" w:eastAsia="en-US" w:bidi="ar-SA"/>
      </w:rPr>
    </w:lvl>
    <w:lvl w:ilvl="7">
      <w:start w:val="0"/>
      <w:numFmt w:val="bullet"/>
      <w:lvlText w:val="•"/>
      <w:lvlJc w:val="left"/>
      <w:pPr>
        <w:ind w:left="7194" w:hanging="305"/>
      </w:pPr>
      <w:rPr>
        <w:rFonts w:hint="default"/>
        <w:lang w:val="ru-RU" w:eastAsia="en-US" w:bidi="ar-SA"/>
      </w:rPr>
    </w:lvl>
    <w:lvl w:ilvl="8">
      <w:start w:val="0"/>
      <w:numFmt w:val="bullet"/>
      <w:lvlText w:val="•"/>
      <w:lvlJc w:val="left"/>
      <w:pPr>
        <w:ind w:left="8185" w:hanging="305"/>
      </w:pPr>
      <w:rPr>
        <w:rFonts w:hint="default"/>
        <w:lang w:val="ru-RU" w:eastAsia="en-US" w:bidi="ar-SA"/>
      </w:rPr>
    </w:lvl>
  </w:abstractNum>
  <w:abstractNum w:abstractNumId="60">
    <w:multiLevelType w:val="hybridMultilevel"/>
    <w:lvl w:ilvl="0">
      <w:start w:val="0"/>
      <w:numFmt w:val="bullet"/>
      <w:lvlText w:val=""/>
      <w:lvlJc w:val="left"/>
      <w:pPr>
        <w:ind w:left="1246" w:hanging="286"/>
      </w:pPr>
      <w:rPr>
        <w:rFonts w:hint="default" w:ascii="Symbol" w:hAnsi="Symbol" w:eastAsia="Symbol" w:cs="Symbol"/>
        <w:b w:val="0"/>
        <w:bCs w:val="0"/>
        <w:i w:val="0"/>
        <w:iCs w:val="0"/>
        <w:spacing w:val="0"/>
        <w:w w:val="100"/>
        <w:sz w:val="24"/>
        <w:szCs w:val="24"/>
        <w:lang w:val="ru-RU" w:eastAsia="en-US" w:bidi="ar-SA"/>
      </w:rPr>
    </w:lvl>
    <w:lvl w:ilvl="1">
      <w:start w:val="0"/>
      <w:numFmt w:val="bullet"/>
      <w:lvlText w:val="•"/>
      <w:lvlJc w:val="left"/>
      <w:pPr>
        <w:ind w:left="2132" w:hanging="286"/>
      </w:pPr>
      <w:rPr>
        <w:rFonts w:hint="default"/>
        <w:lang w:val="ru-RU" w:eastAsia="en-US" w:bidi="ar-SA"/>
      </w:rPr>
    </w:lvl>
    <w:lvl w:ilvl="2">
      <w:start w:val="0"/>
      <w:numFmt w:val="bullet"/>
      <w:lvlText w:val="•"/>
      <w:lvlJc w:val="left"/>
      <w:pPr>
        <w:ind w:left="3025" w:hanging="286"/>
      </w:pPr>
      <w:rPr>
        <w:rFonts w:hint="default"/>
        <w:lang w:val="ru-RU" w:eastAsia="en-US" w:bidi="ar-SA"/>
      </w:rPr>
    </w:lvl>
    <w:lvl w:ilvl="3">
      <w:start w:val="0"/>
      <w:numFmt w:val="bullet"/>
      <w:lvlText w:val="•"/>
      <w:lvlJc w:val="left"/>
      <w:pPr>
        <w:ind w:left="3917" w:hanging="286"/>
      </w:pPr>
      <w:rPr>
        <w:rFonts w:hint="default"/>
        <w:lang w:val="ru-RU" w:eastAsia="en-US" w:bidi="ar-SA"/>
      </w:rPr>
    </w:lvl>
    <w:lvl w:ilvl="4">
      <w:start w:val="0"/>
      <w:numFmt w:val="bullet"/>
      <w:lvlText w:val="•"/>
      <w:lvlJc w:val="left"/>
      <w:pPr>
        <w:ind w:left="4810" w:hanging="286"/>
      </w:pPr>
      <w:rPr>
        <w:rFonts w:hint="default"/>
        <w:lang w:val="ru-RU" w:eastAsia="en-US" w:bidi="ar-SA"/>
      </w:rPr>
    </w:lvl>
    <w:lvl w:ilvl="5">
      <w:start w:val="0"/>
      <w:numFmt w:val="bullet"/>
      <w:lvlText w:val="•"/>
      <w:lvlJc w:val="left"/>
      <w:pPr>
        <w:ind w:left="5703" w:hanging="286"/>
      </w:pPr>
      <w:rPr>
        <w:rFonts w:hint="default"/>
        <w:lang w:val="ru-RU" w:eastAsia="en-US" w:bidi="ar-SA"/>
      </w:rPr>
    </w:lvl>
    <w:lvl w:ilvl="6">
      <w:start w:val="0"/>
      <w:numFmt w:val="bullet"/>
      <w:lvlText w:val="•"/>
      <w:lvlJc w:val="left"/>
      <w:pPr>
        <w:ind w:left="6595" w:hanging="286"/>
      </w:pPr>
      <w:rPr>
        <w:rFonts w:hint="default"/>
        <w:lang w:val="ru-RU" w:eastAsia="en-US" w:bidi="ar-SA"/>
      </w:rPr>
    </w:lvl>
    <w:lvl w:ilvl="7">
      <w:start w:val="0"/>
      <w:numFmt w:val="bullet"/>
      <w:lvlText w:val="•"/>
      <w:lvlJc w:val="left"/>
      <w:pPr>
        <w:ind w:left="7488" w:hanging="286"/>
      </w:pPr>
      <w:rPr>
        <w:rFonts w:hint="default"/>
        <w:lang w:val="ru-RU" w:eastAsia="en-US" w:bidi="ar-SA"/>
      </w:rPr>
    </w:lvl>
    <w:lvl w:ilvl="8">
      <w:start w:val="0"/>
      <w:numFmt w:val="bullet"/>
      <w:lvlText w:val="•"/>
      <w:lvlJc w:val="left"/>
      <w:pPr>
        <w:ind w:left="8381" w:hanging="286"/>
      </w:pPr>
      <w:rPr>
        <w:rFonts w:hint="default"/>
        <w:lang w:val="ru-RU" w:eastAsia="en-US" w:bidi="ar-SA"/>
      </w:rPr>
    </w:lvl>
  </w:abstractNum>
  <w:abstractNum w:abstractNumId="59">
    <w:multiLevelType w:val="hybridMultilevel"/>
    <w:lvl w:ilvl="0">
      <w:start w:val="0"/>
      <w:numFmt w:val="bullet"/>
      <w:lvlText w:val=""/>
      <w:lvlJc w:val="left"/>
      <w:pPr>
        <w:ind w:left="252" w:hanging="286"/>
      </w:pPr>
      <w:rPr>
        <w:rFonts w:hint="default" w:ascii="Symbol" w:hAnsi="Symbol" w:eastAsia="Symbol" w:cs="Symbol"/>
        <w:spacing w:val="0"/>
        <w:w w:val="100"/>
        <w:lang w:val="ru-RU" w:eastAsia="en-US" w:bidi="ar-SA"/>
      </w:rPr>
    </w:lvl>
    <w:lvl w:ilvl="1">
      <w:start w:val="0"/>
      <w:numFmt w:val="bullet"/>
      <w:lvlText w:val="•"/>
      <w:lvlJc w:val="left"/>
      <w:pPr>
        <w:ind w:left="1250" w:hanging="286"/>
      </w:pPr>
      <w:rPr>
        <w:rFonts w:hint="default"/>
        <w:lang w:val="ru-RU" w:eastAsia="en-US" w:bidi="ar-SA"/>
      </w:rPr>
    </w:lvl>
    <w:lvl w:ilvl="2">
      <w:start w:val="0"/>
      <w:numFmt w:val="bullet"/>
      <w:lvlText w:val="•"/>
      <w:lvlJc w:val="left"/>
      <w:pPr>
        <w:ind w:left="2241" w:hanging="286"/>
      </w:pPr>
      <w:rPr>
        <w:rFonts w:hint="default"/>
        <w:lang w:val="ru-RU" w:eastAsia="en-US" w:bidi="ar-SA"/>
      </w:rPr>
    </w:lvl>
    <w:lvl w:ilvl="3">
      <w:start w:val="0"/>
      <w:numFmt w:val="bullet"/>
      <w:lvlText w:val="•"/>
      <w:lvlJc w:val="left"/>
      <w:pPr>
        <w:ind w:left="3231" w:hanging="286"/>
      </w:pPr>
      <w:rPr>
        <w:rFonts w:hint="default"/>
        <w:lang w:val="ru-RU" w:eastAsia="en-US" w:bidi="ar-SA"/>
      </w:rPr>
    </w:lvl>
    <w:lvl w:ilvl="4">
      <w:start w:val="0"/>
      <w:numFmt w:val="bullet"/>
      <w:lvlText w:val="•"/>
      <w:lvlJc w:val="left"/>
      <w:pPr>
        <w:ind w:left="4222" w:hanging="286"/>
      </w:pPr>
      <w:rPr>
        <w:rFonts w:hint="default"/>
        <w:lang w:val="ru-RU" w:eastAsia="en-US" w:bidi="ar-SA"/>
      </w:rPr>
    </w:lvl>
    <w:lvl w:ilvl="5">
      <w:start w:val="0"/>
      <w:numFmt w:val="bullet"/>
      <w:lvlText w:val="•"/>
      <w:lvlJc w:val="left"/>
      <w:pPr>
        <w:ind w:left="5213" w:hanging="286"/>
      </w:pPr>
      <w:rPr>
        <w:rFonts w:hint="default"/>
        <w:lang w:val="ru-RU" w:eastAsia="en-US" w:bidi="ar-SA"/>
      </w:rPr>
    </w:lvl>
    <w:lvl w:ilvl="6">
      <w:start w:val="0"/>
      <w:numFmt w:val="bullet"/>
      <w:lvlText w:val="•"/>
      <w:lvlJc w:val="left"/>
      <w:pPr>
        <w:ind w:left="6203" w:hanging="286"/>
      </w:pPr>
      <w:rPr>
        <w:rFonts w:hint="default"/>
        <w:lang w:val="ru-RU" w:eastAsia="en-US" w:bidi="ar-SA"/>
      </w:rPr>
    </w:lvl>
    <w:lvl w:ilvl="7">
      <w:start w:val="0"/>
      <w:numFmt w:val="bullet"/>
      <w:lvlText w:val="•"/>
      <w:lvlJc w:val="left"/>
      <w:pPr>
        <w:ind w:left="7194" w:hanging="286"/>
      </w:pPr>
      <w:rPr>
        <w:rFonts w:hint="default"/>
        <w:lang w:val="ru-RU" w:eastAsia="en-US" w:bidi="ar-SA"/>
      </w:rPr>
    </w:lvl>
    <w:lvl w:ilvl="8">
      <w:start w:val="0"/>
      <w:numFmt w:val="bullet"/>
      <w:lvlText w:val="•"/>
      <w:lvlJc w:val="left"/>
      <w:pPr>
        <w:ind w:left="8185" w:hanging="286"/>
      </w:pPr>
      <w:rPr>
        <w:rFonts w:hint="default"/>
        <w:lang w:val="ru-RU" w:eastAsia="en-US" w:bidi="ar-SA"/>
      </w:rPr>
    </w:lvl>
  </w:abstractNum>
  <w:abstractNum w:abstractNumId="58">
    <w:multiLevelType w:val="hybridMultilevel"/>
    <w:lvl w:ilvl="0">
      <w:start w:val="0"/>
      <w:numFmt w:val="bullet"/>
      <w:lvlText w:val=""/>
      <w:lvlJc w:val="left"/>
      <w:pPr>
        <w:ind w:left="252" w:hanging="286"/>
      </w:pPr>
      <w:rPr>
        <w:rFonts w:hint="default" w:ascii="Symbol" w:hAnsi="Symbol" w:eastAsia="Symbol" w:cs="Symbol"/>
        <w:b w:val="0"/>
        <w:bCs w:val="0"/>
        <w:i w:val="0"/>
        <w:iCs w:val="0"/>
        <w:spacing w:val="0"/>
        <w:w w:val="100"/>
        <w:sz w:val="24"/>
        <w:szCs w:val="24"/>
        <w:lang w:val="ru-RU" w:eastAsia="en-US" w:bidi="ar-SA"/>
      </w:rPr>
    </w:lvl>
    <w:lvl w:ilvl="1">
      <w:start w:val="0"/>
      <w:numFmt w:val="bullet"/>
      <w:lvlText w:val="•"/>
      <w:lvlJc w:val="left"/>
      <w:pPr>
        <w:ind w:left="1250" w:hanging="286"/>
      </w:pPr>
      <w:rPr>
        <w:rFonts w:hint="default"/>
        <w:lang w:val="ru-RU" w:eastAsia="en-US" w:bidi="ar-SA"/>
      </w:rPr>
    </w:lvl>
    <w:lvl w:ilvl="2">
      <w:start w:val="0"/>
      <w:numFmt w:val="bullet"/>
      <w:lvlText w:val="•"/>
      <w:lvlJc w:val="left"/>
      <w:pPr>
        <w:ind w:left="2241" w:hanging="286"/>
      </w:pPr>
      <w:rPr>
        <w:rFonts w:hint="default"/>
        <w:lang w:val="ru-RU" w:eastAsia="en-US" w:bidi="ar-SA"/>
      </w:rPr>
    </w:lvl>
    <w:lvl w:ilvl="3">
      <w:start w:val="0"/>
      <w:numFmt w:val="bullet"/>
      <w:lvlText w:val="•"/>
      <w:lvlJc w:val="left"/>
      <w:pPr>
        <w:ind w:left="3231" w:hanging="286"/>
      </w:pPr>
      <w:rPr>
        <w:rFonts w:hint="default"/>
        <w:lang w:val="ru-RU" w:eastAsia="en-US" w:bidi="ar-SA"/>
      </w:rPr>
    </w:lvl>
    <w:lvl w:ilvl="4">
      <w:start w:val="0"/>
      <w:numFmt w:val="bullet"/>
      <w:lvlText w:val="•"/>
      <w:lvlJc w:val="left"/>
      <w:pPr>
        <w:ind w:left="4222" w:hanging="286"/>
      </w:pPr>
      <w:rPr>
        <w:rFonts w:hint="default"/>
        <w:lang w:val="ru-RU" w:eastAsia="en-US" w:bidi="ar-SA"/>
      </w:rPr>
    </w:lvl>
    <w:lvl w:ilvl="5">
      <w:start w:val="0"/>
      <w:numFmt w:val="bullet"/>
      <w:lvlText w:val="•"/>
      <w:lvlJc w:val="left"/>
      <w:pPr>
        <w:ind w:left="5213" w:hanging="286"/>
      </w:pPr>
      <w:rPr>
        <w:rFonts w:hint="default"/>
        <w:lang w:val="ru-RU" w:eastAsia="en-US" w:bidi="ar-SA"/>
      </w:rPr>
    </w:lvl>
    <w:lvl w:ilvl="6">
      <w:start w:val="0"/>
      <w:numFmt w:val="bullet"/>
      <w:lvlText w:val="•"/>
      <w:lvlJc w:val="left"/>
      <w:pPr>
        <w:ind w:left="6203" w:hanging="286"/>
      </w:pPr>
      <w:rPr>
        <w:rFonts w:hint="default"/>
        <w:lang w:val="ru-RU" w:eastAsia="en-US" w:bidi="ar-SA"/>
      </w:rPr>
    </w:lvl>
    <w:lvl w:ilvl="7">
      <w:start w:val="0"/>
      <w:numFmt w:val="bullet"/>
      <w:lvlText w:val="•"/>
      <w:lvlJc w:val="left"/>
      <w:pPr>
        <w:ind w:left="7194" w:hanging="286"/>
      </w:pPr>
      <w:rPr>
        <w:rFonts w:hint="default"/>
        <w:lang w:val="ru-RU" w:eastAsia="en-US" w:bidi="ar-SA"/>
      </w:rPr>
    </w:lvl>
    <w:lvl w:ilvl="8">
      <w:start w:val="0"/>
      <w:numFmt w:val="bullet"/>
      <w:lvlText w:val="•"/>
      <w:lvlJc w:val="left"/>
      <w:pPr>
        <w:ind w:left="8185" w:hanging="286"/>
      </w:pPr>
      <w:rPr>
        <w:rFonts w:hint="default"/>
        <w:lang w:val="ru-RU" w:eastAsia="en-US" w:bidi="ar-SA"/>
      </w:rPr>
    </w:lvl>
  </w:abstractNum>
  <w:abstractNum w:abstractNumId="57">
    <w:multiLevelType w:val="hybridMultilevel"/>
    <w:lvl w:ilvl="0">
      <w:start w:val="0"/>
      <w:numFmt w:val="bullet"/>
      <w:lvlText w:val=""/>
      <w:lvlJc w:val="left"/>
      <w:pPr>
        <w:ind w:left="252" w:hanging="286"/>
      </w:pPr>
      <w:rPr>
        <w:rFonts w:hint="default" w:ascii="Symbol" w:hAnsi="Symbol" w:eastAsia="Symbol" w:cs="Symbol"/>
        <w:b w:val="0"/>
        <w:bCs w:val="0"/>
        <w:i w:val="0"/>
        <w:iCs w:val="0"/>
        <w:spacing w:val="0"/>
        <w:w w:val="100"/>
        <w:sz w:val="24"/>
        <w:szCs w:val="24"/>
        <w:lang w:val="ru-RU" w:eastAsia="en-US" w:bidi="ar-SA"/>
      </w:rPr>
    </w:lvl>
    <w:lvl w:ilvl="1">
      <w:start w:val="0"/>
      <w:numFmt w:val="bullet"/>
      <w:lvlText w:val="•"/>
      <w:lvlJc w:val="left"/>
      <w:pPr>
        <w:ind w:left="1250" w:hanging="286"/>
      </w:pPr>
      <w:rPr>
        <w:rFonts w:hint="default"/>
        <w:lang w:val="ru-RU" w:eastAsia="en-US" w:bidi="ar-SA"/>
      </w:rPr>
    </w:lvl>
    <w:lvl w:ilvl="2">
      <w:start w:val="0"/>
      <w:numFmt w:val="bullet"/>
      <w:lvlText w:val="•"/>
      <w:lvlJc w:val="left"/>
      <w:pPr>
        <w:ind w:left="2241" w:hanging="286"/>
      </w:pPr>
      <w:rPr>
        <w:rFonts w:hint="default"/>
        <w:lang w:val="ru-RU" w:eastAsia="en-US" w:bidi="ar-SA"/>
      </w:rPr>
    </w:lvl>
    <w:lvl w:ilvl="3">
      <w:start w:val="0"/>
      <w:numFmt w:val="bullet"/>
      <w:lvlText w:val="•"/>
      <w:lvlJc w:val="left"/>
      <w:pPr>
        <w:ind w:left="3231" w:hanging="286"/>
      </w:pPr>
      <w:rPr>
        <w:rFonts w:hint="default"/>
        <w:lang w:val="ru-RU" w:eastAsia="en-US" w:bidi="ar-SA"/>
      </w:rPr>
    </w:lvl>
    <w:lvl w:ilvl="4">
      <w:start w:val="0"/>
      <w:numFmt w:val="bullet"/>
      <w:lvlText w:val="•"/>
      <w:lvlJc w:val="left"/>
      <w:pPr>
        <w:ind w:left="4222" w:hanging="286"/>
      </w:pPr>
      <w:rPr>
        <w:rFonts w:hint="default"/>
        <w:lang w:val="ru-RU" w:eastAsia="en-US" w:bidi="ar-SA"/>
      </w:rPr>
    </w:lvl>
    <w:lvl w:ilvl="5">
      <w:start w:val="0"/>
      <w:numFmt w:val="bullet"/>
      <w:lvlText w:val="•"/>
      <w:lvlJc w:val="left"/>
      <w:pPr>
        <w:ind w:left="5213" w:hanging="286"/>
      </w:pPr>
      <w:rPr>
        <w:rFonts w:hint="default"/>
        <w:lang w:val="ru-RU" w:eastAsia="en-US" w:bidi="ar-SA"/>
      </w:rPr>
    </w:lvl>
    <w:lvl w:ilvl="6">
      <w:start w:val="0"/>
      <w:numFmt w:val="bullet"/>
      <w:lvlText w:val="•"/>
      <w:lvlJc w:val="left"/>
      <w:pPr>
        <w:ind w:left="6203" w:hanging="286"/>
      </w:pPr>
      <w:rPr>
        <w:rFonts w:hint="default"/>
        <w:lang w:val="ru-RU" w:eastAsia="en-US" w:bidi="ar-SA"/>
      </w:rPr>
    </w:lvl>
    <w:lvl w:ilvl="7">
      <w:start w:val="0"/>
      <w:numFmt w:val="bullet"/>
      <w:lvlText w:val="•"/>
      <w:lvlJc w:val="left"/>
      <w:pPr>
        <w:ind w:left="7194" w:hanging="286"/>
      </w:pPr>
      <w:rPr>
        <w:rFonts w:hint="default"/>
        <w:lang w:val="ru-RU" w:eastAsia="en-US" w:bidi="ar-SA"/>
      </w:rPr>
    </w:lvl>
    <w:lvl w:ilvl="8">
      <w:start w:val="0"/>
      <w:numFmt w:val="bullet"/>
      <w:lvlText w:val="•"/>
      <w:lvlJc w:val="left"/>
      <w:pPr>
        <w:ind w:left="8185" w:hanging="286"/>
      </w:pPr>
      <w:rPr>
        <w:rFonts w:hint="default"/>
        <w:lang w:val="ru-RU" w:eastAsia="en-US" w:bidi="ar-SA"/>
      </w:rPr>
    </w:lvl>
  </w:abstractNum>
  <w:abstractNum w:abstractNumId="56">
    <w:multiLevelType w:val="hybridMultilevel"/>
    <w:lvl w:ilvl="0">
      <w:start w:val="0"/>
      <w:numFmt w:val="bullet"/>
      <w:lvlText w:val=""/>
      <w:lvlJc w:val="left"/>
      <w:pPr>
        <w:ind w:left="252" w:hanging="286"/>
      </w:pPr>
      <w:rPr>
        <w:rFonts w:hint="default" w:ascii="Symbol" w:hAnsi="Symbol" w:eastAsia="Symbol" w:cs="Symbol"/>
        <w:b w:val="0"/>
        <w:bCs w:val="0"/>
        <w:i w:val="0"/>
        <w:iCs w:val="0"/>
        <w:spacing w:val="0"/>
        <w:w w:val="100"/>
        <w:sz w:val="24"/>
        <w:szCs w:val="24"/>
        <w:lang w:val="ru-RU" w:eastAsia="en-US" w:bidi="ar-SA"/>
      </w:rPr>
    </w:lvl>
    <w:lvl w:ilvl="1">
      <w:start w:val="0"/>
      <w:numFmt w:val="bullet"/>
      <w:lvlText w:val="•"/>
      <w:lvlJc w:val="left"/>
      <w:pPr>
        <w:ind w:left="1250" w:hanging="286"/>
      </w:pPr>
      <w:rPr>
        <w:rFonts w:hint="default"/>
        <w:lang w:val="ru-RU" w:eastAsia="en-US" w:bidi="ar-SA"/>
      </w:rPr>
    </w:lvl>
    <w:lvl w:ilvl="2">
      <w:start w:val="0"/>
      <w:numFmt w:val="bullet"/>
      <w:lvlText w:val="•"/>
      <w:lvlJc w:val="left"/>
      <w:pPr>
        <w:ind w:left="2241" w:hanging="286"/>
      </w:pPr>
      <w:rPr>
        <w:rFonts w:hint="default"/>
        <w:lang w:val="ru-RU" w:eastAsia="en-US" w:bidi="ar-SA"/>
      </w:rPr>
    </w:lvl>
    <w:lvl w:ilvl="3">
      <w:start w:val="0"/>
      <w:numFmt w:val="bullet"/>
      <w:lvlText w:val="•"/>
      <w:lvlJc w:val="left"/>
      <w:pPr>
        <w:ind w:left="3231" w:hanging="286"/>
      </w:pPr>
      <w:rPr>
        <w:rFonts w:hint="default"/>
        <w:lang w:val="ru-RU" w:eastAsia="en-US" w:bidi="ar-SA"/>
      </w:rPr>
    </w:lvl>
    <w:lvl w:ilvl="4">
      <w:start w:val="0"/>
      <w:numFmt w:val="bullet"/>
      <w:lvlText w:val="•"/>
      <w:lvlJc w:val="left"/>
      <w:pPr>
        <w:ind w:left="4222" w:hanging="286"/>
      </w:pPr>
      <w:rPr>
        <w:rFonts w:hint="default"/>
        <w:lang w:val="ru-RU" w:eastAsia="en-US" w:bidi="ar-SA"/>
      </w:rPr>
    </w:lvl>
    <w:lvl w:ilvl="5">
      <w:start w:val="0"/>
      <w:numFmt w:val="bullet"/>
      <w:lvlText w:val="•"/>
      <w:lvlJc w:val="left"/>
      <w:pPr>
        <w:ind w:left="5213" w:hanging="286"/>
      </w:pPr>
      <w:rPr>
        <w:rFonts w:hint="default"/>
        <w:lang w:val="ru-RU" w:eastAsia="en-US" w:bidi="ar-SA"/>
      </w:rPr>
    </w:lvl>
    <w:lvl w:ilvl="6">
      <w:start w:val="0"/>
      <w:numFmt w:val="bullet"/>
      <w:lvlText w:val="•"/>
      <w:lvlJc w:val="left"/>
      <w:pPr>
        <w:ind w:left="6203" w:hanging="286"/>
      </w:pPr>
      <w:rPr>
        <w:rFonts w:hint="default"/>
        <w:lang w:val="ru-RU" w:eastAsia="en-US" w:bidi="ar-SA"/>
      </w:rPr>
    </w:lvl>
    <w:lvl w:ilvl="7">
      <w:start w:val="0"/>
      <w:numFmt w:val="bullet"/>
      <w:lvlText w:val="•"/>
      <w:lvlJc w:val="left"/>
      <w:pPr>
        <w:ind w:left="7194" w:hanging="286"/>
      </w:pPr>
      <w:rPr>
        <w:rFonts w:hint="default"/>
        <w:lang w:val="ru-RU" w:eastAsia="en-US" w:bidi="ar-SA"/>
      </w:rPr>
    </w:lvl>
    <w:lvl w:ilvl="8">
      <w:start w:val="0"/>
      <w:numFmt w:val="bullet"/>
      <w:lvlText w:val="•"/>
      <w:lvlJc w:val="left"/>
      <w:pPr>
        <w:ind w:left="8185" w:hanging="286"/>
      </w:pPr>
      <w:rPr>
        <w:rFonts w:hint="default"/>
        <w:lang w:val="ru-RU" w:eastAsia="en-US" w:bidi="ar-SA"/>
      </w:rPr>
    </w:lvl>
  </w:abstractNum>
  <w:abstractNum w:abstractNumId="55">
    <w:multiLevelType w:val="hybridMultilevel"/>
    <w:lvl w:ilvl="0">
      <w:start w:val="0"/>
      <w:numFmt w:val="bullet"/>
      <w:lvlText w:val=""/>
      <w:lvlJc w:val="left"/>
      <w:pPr>
        <w:ind w:left="252" w:hanging="286"/>
      </w:pPr>
      <w:rPr>
        <w:rFonts w:hint="default" w:ascii="Symbol" w:hAnsi="Symbol" w:eastAsia="Symbol" w:cs="Symbol"/>
        <w:b w:val="0"/>
        <w:bCs w:val="0"/>
        <w:i w:val="0"/>
        <w:iCs w:val="0"/>
        <w:spacing w:val="0"/>
        <w:w w:val="100"/>
        <w:sz w:val="24"/>
        <w:szCs w:val="24"/>
        <w:lang w:val="ru-RU" w:eastAsia="en-US" w:bidi="ar-SA"/>
      </w:rPr>
    </w:lvl>
    <w:lvl w:ilvl="1">
      <w:start w:val="0"/>
      <w:numFmt w:val="bullet"/>
      <w:lvlText w:val="•"/>
      <w:lvlJc w:val="left"/>
      <w:pPr>
        <w:ind w:left="1250" w:hanging="286"/>
      </w:pPr>
      <w:rPr>
        <w:rFonts w:hint="default"/>
        <w:lang w:val="ru-RU" w:eastAsia="en-US" w:bidi="ar-SA"/>
      </w:rPr>
    </w:lvl>
    <w:lvl w:ilvl="2">
      <w:start w:val="0"/>
      <w:numFmt w:val="bullet"/>
      <w:lvlText w:val="•"/>
      <w:lvlJc w:val="left"/>
      <w:pPr>
        <w:ind w:left="2241" w:hanging="286"/>
      </w:pPr>
      <w:rPr>
        <w:rFonts w:hint="default"/>
        <w:lang w:val="ru-RU" w:eastAsia="en-US" w:bidi="ar-SA"/>
      </w:rPr>
    </w:lvl>
    <w:lvl w:ilvl="3">
      <w:start w:val="0"/>
      <w:numFmt w:val="bullet"/>
      <w:lvlText w:val="•"/>
      <w:lvlJc w:val="left"/>
      <w:pPr>
        <w:ind w:left="3231" w:hanging="286"/>
      </w:pPr>
      <w:rPr>
        <w:rFonts w:hint="default"/>
        <w:lang w:val="ru-RU" w:eastAsia="en-US" w:bidi="ar-SA"/>
      </w:rPr>
    </w:lvl>
    <w:lvl w:ilvl="4">
      <w:start w:val="0"/>
      <w:numFmt w:val="bullet"/>
      <w:lvlText w:val="•"/>
      <w:lvlJc w:val="left"/>
      <w:pPr>
        <w:ind w:left="4222" w:hanging="286"/>
      </w:pPr>
      <w:rPr>
        <w:rFonts w:hint="default"/>
        <w:lang w:val="ru-RU" w:eastAsia="en-US" w:bidi="ar-SA"/>
      </w:rPr>
    </w:lvl>
    <w:lvl w:ilvl="5">
      <w:start w:val="0"/>
      <w:numFmt w:val="bullet"/>
      <w:lvlText w:val="•"/>
      <w:lvlJc w:val="left"/>
      <w:pPr>
        <w:ind w:left="5213" w:hanging="286"/>
      </w:pPr>
      <w:rPr>
        <w:rFonts w:hint="default"/>
        <w:lang w:val="ru-RU" w:eastAsia="en-US" w:bidi="ar-SA"/>
      </w:rPr>
    </w:lvl>
    <w:lvl w:ilvl="6">
      <w:start w:val="0"/>
      <w:numFmt w:val="bullet"/>
      <w:lvlText w:val="•"/>
      <w:lvlJc w:val="left"/>
      <w:pPr>
        <w:ind w:left="6203" w:hanging="286"/>
      </w:pPr>
      <w:rPr>
        <w:rFonts w:hint="default"/>
        <w:lang w:val="ru-RU" w:eastAsia="en-US" w:bidi="ar-SA"/>
      </w:rPr>
    </w:lvl>
    <w:lvl w:ilvl="7">
      <w:start w:val="0"/>
      <w:numFmt w:val="bullet"/>
      <w:lvlText w:val="•"/>
      <w:lvlJc w:val="left"/>
      <w:pPr>
        <w:ind w:left="7194" w:hanging="286"/>
      </w:pPr>
      <w:rPr>
        <w:rFonts w:hint="default"/>
        <w:lang w:val="ru-RU" w:eastAsia="en-US" w:bidi="ar-SA"/>
      </w:rPr>
    </w:lvl>
    <w:lvl w:ilvl="8">
      <w:start w:val="0"/>
      <w:numFmt w:val="bullet"/>
      <w:lvlText w:val="•"/>
      <w:lvlJc w:val="left"/>
      <w:pPr>
        <w:ind w:left="8185" w:hanging="286"/>
      </w:pPr>
      <w:rPr>
        <w:rFonts w:hint="default"/>
        <w:lang w:val="ru-RU" w:eastAsia="en-US" w:bidi="ar-SA"/>
      </w:rPr>
    </w:lvl>
  </w:abstractNum>
  <w:abstractNum w:abstractNumId="54">
    <w:multiLevelType w:val="hybridMultilevel"/>
    <w:lvl w:ilvl="0">
      <w:start w:val="0"/>
      <w:numFmt w:val="bullet"/>
      <w:lvlText w:val="–"/>
      <w:lvlJc w:val="left"/>
      <w:pPr>
        <w:ind w:left="252" w:hanging="252"/>
      </w:pPr>
      <w:rPr>
        <w:rFonts w:hint="default" w:ascii="Times New Roman" w:hAnsi="Times New Roman" w:eastAsia="Times New Roman" w:cs="Times New Roman"/>
        <w:spacing w:val="0"/>
        <w:w w:val="100"/>
        <w:lang w:val="ru-RU" w:eastAsia="en-US" w:bidi="ar-SA"/>
      </w:rPr>
    </w:lvl>
    <w:lvl w:ilvl="1">
      <w:start w:val="0"/>
      <w:numFmt w:val="bullet"/>
      <w:lvlText w:val="•"/>
      <w:lvlJc w:val="left"/>
      <w:pPr>
        <w:ind w:left="1250" w:hanging="252"/>
      </w:pPr>
      <w:rPr>
        <w:rFonts w:hint="default"/>
        <w:lang w:val="ru-RU" w:eastAsia="en-US" w:bidi="ar-SA"/>
      </w:rPr>
    </w:lvl>
    <w:lvl w:ilvl="2">
      <w:start w:val="0"/>
      <w:numFmt w:val="bullet"/>
      <w:lvlText w:val="•"/>
      <w:lvlJc w:val="left"/>
      <w:pPr>
        <w:ind w:left="2241" w:hanging="252"/>
      </w:pPr>
      <w:rPr>
        <w:rFonts w:hint="default"/>
        <w:lang w:val="ru-RU" w:eastAsia="en-US" w:bidi="ar-SA"/>
      </w:rPr>
    </w:lvl>
    <w:lvl w:ilvl="3">
      <w:start w:val="0"/>
      <w:numFmt w:val="bullet"/>
      <w:lvlText w:val="•"/>
      <w:lvlJc w:val="left"/>
      <w:pPr>
        <w:ind w:left="3231" w:hanging="252"/>
      </w:pPr>
      <w:rPr>
        <w:rFonts w:hint="default"/>
        <w:lang w:val="ru-RU" w:eastAsia="en-US" w:bidi="ar-SA"/>
      </w:rPr>
    </w:lvl>
    <w:lvl w:ilvl="4">
      <w:start w:val="0"/>
      <w:numFmt w:val="bullet"/>
      <w:lvlText w:val="•"/>
      <w:lvlJc w:val="left"/>
      <w:pPr>
        <w:ind w:left="4222" w:hanging="252"/>
      </w:pPr>
      <w:rPr>
        <w:rFonts w:hint="default"/>
        <w:lang w:val="ru-RU" w:eastAsia="en-US" w:bidi="ar-SA"/>
      </w:rPr>
    </w:lvl>
    <w:lvl w:ilvl="5">
      <w:start w:val="0"/>
      <w:numFmt w:val="bullet"/>
      <w:lvlText w:val="•"/>
      <w:lvlJc w:val="left"/>
      <w:pPr>
        <w:ind w:left="5213" w:hanging="252"/>
      </w:pPr>
      <w:rPr>
        <w:rFonts w:hint="default"/>
        <w:lang w:val="ru-RU" w:eastAsia="en-US" w:bidi="ar-SA"/>
      </w:rPr>
    </w:lvl>
    <w:lvl w:ilvl="6">
      <w:start w:val="0"/>
      <w:numFmt w:val="bullet"/>
      <w:lvlText w:val="•"/>
      <w:lvlJc w:val="left"/>
      <w:pPr>
        <w:ind w:left="6203" w:hanging="252"/>
      </w:pPr>
      <w:rPr>
        <w:rFonts w:hint="default"/>
        <w:lang w:val="ru-RU" w:eastAsia="en-US" w:bidi="ar-SA"/>
      </w:rPr>
    </w:lvl>
    <w:lvl w:ilvl="7">
      <w:start w:val="0"/>
      <w:numFmt w:val="bullet"/>
      <w:lvlText w:val="•"/>
      <w:lvlJc w:val="left"/>
      <w:pPr>
        <w:ind w:left="7194" w:hanging="252"/>
      </w:pPr>
      <w:rPr>
        <w:rFonts w:hint="default"/>
        <w:lang w:val="ru-RU" w:eastAsia="en-US" w:bidi="ar-SA"/>
      </w:rPr>
    </w:lvl>
    <w:lvl w:ilvl="8">
      <w:start w:val="0"/>
      <w:numFmt w:val="bullet"/>
      <w:lvlText w:val="•"/>
      <w:lvlJc w:val="left"/>
      <w:pPr>
        <w:ind w:left="8185" w:hanging="252"/>
      </w:pPr>
      <w:rPr>
        <w:rFonts w:hint="default"/>
        <w:lang w:val="ru-RU" w:eastAsia="en-US" w:bidi="ar-SA"/>
      </w:rPr>
    </w:lvl>
  </w:abstractNum>
  <w:abstractNum w:abstractNumId="53">
    <w:multiLevelType w:val="hybridMultilevel"/>
    <w:lvl w:ilvl="0">
      <w:start w:val="0"/>
      <w:numFmt w:val="bullet"/>
      <w:lvlText w:val=""/>
      <w:lvlJc w:val="left"/>
      <w:pPr>
        <w:ind w:left="1246" w:hanging="286"/>
      </w:pPr>
      <w:rPr>
        <w:rFonts w:hint="default" w:ascii="Symbol" w:hAnsi="Symbol" w:eastAsia="Symbol" w:cs="Symbol"/>
        <w:b w:val="0"/>
        <w:bCs w:val="0"/>
        <w:i w:val="0"/>
        <w:iCs w:val="0"/>
        <w:spacing w:val="0"/>
        <w:w w:val="100"/>
        <w:sz w:val="24"/>
        <w:szCs w:val="24"/>
        <w:lang w:val="ru-RU" w:eastAsia="en-US" w:bidi="ar-SA"/>
      </w:rPr>
    </w:lvl>
    <w:lvl w:ilvl="1">
      <w:start w:val="0"/>
      <w:numFmt w:val="bullet"/>
      <w:lvlText w:val="•"/>
      <w:lvlJc w:val="left"/>
      <w:pPr>
        <w:ind w:left="2132" w:hanging="286"/>
      </w:pPr>
      <w:rPr>
        <w:rFonts w:hint="default"/>
        <w:lang w:val="ru-RU" w:eastAsia="en-US" w:bidi="ar-SA"/>
      </w:rPr>
    </w:lvl>
    <w:lvl w:ilvl="2">
      <w:start w:val="0"/>
      <w:numFmt w:val="bullet"/>
      <w:lvlText w:val="•"/>
      <w:lvlJc w:val="left"/>
      <w:pPr>
        <w:ind w:left="3025" w:hanging="286"/>
      </w:pPr>
      <w:rPr>
        <w:rFonts w:hint="default"/>
        <w:lang w:val="ru-RU" w:eastAsia="en-US" w:bidi="ar-SA"/>
      </w:rPr>
    </w:lvl>
    <w:lvl w:ilvl="3">
      <w:start w:val="0"/>
      <w:numFmt w:val="bullet"/>
      <w:lvlText w:val="•"/>
      <w:lvlJc w:val="left"/>
      <w:pPr>
        <w:ind w:left="3917" w:hanging="286"/>
      </w:pPr>
      <w:rPr>
        <w:rFonts w:hint="default"/>
        <w:lang w:val="ru-RU" w:eastAsia="en-US" w:bidi="ar-SA"/>
      </w:rPr>
    </w:lvl>
    <w:lvl w:ilvl="4">
      <w:start w:val="0"/>
      <w:numFmt w:val="bullet"/>
      <w:lvlText w:val="•"/>
      <w:lvlJc w:val="left"/>
      <w:pPr>
        <w:ind w:left="4810" w:hanging="286"/>
      </w:pPr>
      <w:rPr>
        <w:rFonts w:hint="default"/>
        <w:lang w:val="ru-RU" w:eastAsia="en-US" w:bidi="ar-SA"/>
      </w:rPr>
    </w:lvl>
    <w:lvl w:ilvl="5">
      <w:start w:val="0"/>
      <w:numFmt w:val="bullet"/>
      <w:lvlText w:val="•"/>
      <w:lvlJc w:val="left"/>
      <w:pPr>
        <w:ind w:left="5703" w:hanging="286"/>
      </w:pPr>
      <w:rPr>
        <w:rFonts w:hint="default"/>
        <w:lang w:val="ru-RU" w:eastAsia="en-US" w:bidi="ar-SA"/>
      </w:rPr>
    </w:lvl>
    <w:lvl w:ilvl="6">
      <w:start w:val="0"/>
      <w:numFmt w:val="bullet"/>
      <w:lvlText w:val="•"/>
      <w:lvlJc w:val="left"/>
      <w:pPr>
        <w:ind w:left="6595" w:hanging="286"/>
      </w:pPr>
      <w:rPr>
        <w:rFonts w:hint="default"/>
        <w:lang w:val="ru-RU" w:eastAsia="en-US" w:bidi="ar-SA"/>
      </w:rPr>
    </w:lvl>
    <w:lvl w:ilvl="7">
      <w:start w:val="0"/>
      <w:numFmt w:val="bullet"/>
      <w:lvlText w:val="•"/>
      <w:lvlJc w:val="left"/>
      <w:pPr>
        <w:ind w:left="7488" w:hanging="286"/>
      </w:pPr>
      <w:rPr>
        <w:rFonts w:hint="default"/>
        <w:lang w:val="ru-RU" w:eastAsia="en-US" w:bidi="ar-SA"/>
      </w:rPr>
    </w:lvl>
    <w:lvl w:ilvl="8">
      <w:start w:val="0"/>
      <w:numFmt w:val="bullet"/>
      <w:lvlText w:val="•"/>
      <w:lvlJc w:val="left"/>
      <w:pPr>
        <w:ind w:left="8381" w:hanging="286"/>
      </w:pPr>
      <w:rPr>
        <w:rFonts w:hint="default"/>
        <w:lang w:val="ru-RU" w:eastAsia="en-US" w:bidi="ar-SA"/>
      </w:rPr>
    </w:lvl>
  </w:abstractNum>
  <w:abstractNum w:abstractNumId="52">
    <w:multiLevelType w:val="hybridMultilevel"/>
    <w:lvl w:ilvl="0">
      <w:start w:val="0"/>
      <w:numFmt w:val="bullet"/>
      <w:lvlText w:val=""/>
      <w:lvlJc w:val="left"/>
      <w:pPr>
        <w:ind w:left="1246" w:hanging="286"/>
      </w:pPr>
      <w:rPr>
        <w:rFonts w:hint="default" w:ascii="Symbol" w:hAnsi="Symbol" w:eastAsia="Symbol" w:cs="Symbol"/>
        <w:b w:val="0"/>
        <w:bCs w:val="0"/>
        <w:i w:val="0"/>
        <w:iCs w:val="0"/>
        <w:spacing w:val="0"/>
        <w:w w:val="100"/>
        <w:sz w:val="24"/>
        <w:szCs w:val="24"/>
        <w:lang w:val="ru-RU" w:eastAsia="en-US" w:bidi="ar-SA"/>
      </w:rPr>
    </w:lvl>
    <w:lvl w:ilvl="1">
      <w:start w:val="0"/>
      <w:numFmt w:val="bullet"/>
      <w:lvlText w:val="•"/>
      <w:lvlJc w:val="left"/>
      <w:pPr>
        <w:ind w:left="2132" w:hanging="286"/>
      </w:pPr>
      <w:rPr>
        <w:rFonts w:hint="default"/>
        <w:lang w:val="ru-RU" w:eastAsia="en-US" w:bidi="ar-SA"/>
      </w:rPr>
    </w:lvl>
    <w:lvl w:ilvl="2">
      <w:start w:val="0"/>
      <w:numFmt w:val="bullet"/>
      <w:lvlText w:val="•"/>
      <w:lvlJc w:val="left"/>
      <w:pPr>
        <w:ind w:left="3025" w:hanging="286"/>
      </w:pPr>
      <w:rPr>
        <w:rFonts w:hint="default"/>
        <w:lang w:val="ru-RU" w:eastAsia="en-US" w:bidi="ar-SA"/>
      </w:rPr>
    </w:lvl>
    <w:lvl w:ilvl="3">
      <w:start w:val="0"/>
      <w:numFmt w:val="bullet"/>
      <w:lvlText w:val="•"/>
      <w:lvlJc w:val="left"/>
      <w:pPr>
        <w:ind w:left="3917" w:hanging="286"/>
      </w:pPr>
      <w:rPr>
        <w:rFonts w:hint="default"/>
        <w:lang w:val="ru-RU" w:eastAsia="en-US" w:bidi="ar-SA"/>
      </w:rPr>
    </w:lvl>
    <w:lvl w:ilvl="4">
      <w:start w:val="0"/>
      <w:numFmt w:val="bullet"/>
      <w:lvlText w:val="•"/>
      <w:lvlJc w:val="left"/>
      <w:pPr>
        <w:ind w:left="4810" w:hanging="286"/>
      </w:pPr>
      <w:rPr>
        <w:rFonts w:hint="default"/>
        <w:lang w:val="ru-RU" w:eastAsia="en-US" w:bidi="ar-SA"/>
      </w:rPr>
    </w:lvl>
    <w:lvl w:ilvl="5">
      <w:start w:val="0"/>
      <w:numFmt w:val="bullet"/>
      <w:lvlText w:val="•"/>
      <w:lvlJc w:val="left"/>
      <w:pPr>
        <w:ind w:left="5703" w:hanging="286"/>
      </w:pPr>
      <w:rPr>
        <w:rFonts w:hint="default"/>
        <w:lang w:val="ru-RU" w:eastAsia="en-US" w:bidi="ar-SA"/>
      </w:rPr>
    </w:lvl>
    <w:lvl w:ilvl="6">
      <w:start w:val="0"/>
      <w:numFmt w:val="bullet"/>
      <w:lvlText w:val="•"/>
      <w:lvlJc w:val="left"/>
      <w:pPr>
        <w:ind w:left="6595" w:hanging="286"/>
      </w:pPr>
      <w:rPr>
        <w:rFonts w:hint="default"/>
        <w:lang w:val="ru-RU" w:eastAsia="en-US" w:bidi="ar-SA"/>
      </w:rPr>
    </w:lvl>
    <w:lvl w:ilvl="7">
      <w:start w:val="0"/>
      <w:numFmt w:val="bullet"/>
      <w:lvlText w:val="•"/>
      <w:lvlJc w:val="left"/>
      <w:pPr>
        <w:ind w:left="7488" w:hanging="286"/>
      </w:pPr>
      <w:rPr>
        <w:rFonts w:hint="default"/>
        <w:lang w:val="ru-RU" w:eastAsia="en-US" w:bidi="ar-SA"/>
      </w:rPr>
    </w:lvl>
    <w:lvl w:ilvl="8">
      <w:start w:val="0"/>
      <w:numFmt w:val="bullet"/>
      <w:lvlText w:val="•"/>
      <w:lvlJc w:val="left"/>
      <w:pPr>
        <w:ind w:left="8381" w:hanging="286"/>
      </w:pPr>
      <w:rPr>
        <w:rFonts w:hint="default"/>
        <w:lang w:val="ru-RU" w:eastAsia="en-US" w:bidi="ar-SA"/>
      </w:rPr>
    </w:lvl>
  </w:abstractNum>
  <w:abstractNum w:abstractNumId="51">
    <w:multiLevelType w:val="hybridMultilevel"/>
    <w:lvl w:ilvl="0">
      <w:start w:val="0"/>
      <w:numFmt w:val="bullet"/>
      <w:lvlText w:val="–"/>
      <w:lvlJc w:val="left"/>
      <w:pPr>
        <w:ind w:left="252" w:hanging="286"/>
      </w:pPr>
      <w:rPr>
        <w:rFonts w:hint="default" w:ascii="Times New Roman" w:hAnsi="Times New Roman" w:eastAsia="Times New Roman" w:cs="Times New Roman"/>
        <w:b w:val="0"/>
        <w:bCs w:val="0"/>
        <w:i w:val="0"/>
        <w:iCs w:val="0"/>
        <w:spacing w:val="0"/>
        <w:w w:val="100"/>
        <w:sz w:val="24"/>
        <w:szCs w:val="24"/>
        <w:lang w:val="ru-RU" w:eastAsia="en-US" w:bidi="ar-SA"/>
      </w:rPr>
    </w:lvl>
    <w:lvl w:ilvl="1">
      <w:start w:val="0"/>
      <w:numFmt w:val="bullet"/>
      <w:lvlText w:val="•"/>
      <w:lvlJc w:val="left"/>
      <w:pPr>
        <w:ind w:left="1250" w:hanging="286"/>
      </w:pPr>
      <w:rPr>
        <w:rFonts w:hint="default"/>
        <w:lang w:val="ru-RU" w:eastAsia="en-US" w:bidi="ar-SA"/>
      </w:rPr>
    </w:lvl>
    <w:lvl w:ilvl="2">
      <w:start w:val="0"/>
      <w:numFmt w:val="bullet"/>
      <w:lvlText w:val="•"/>
      <w:lvlJc w:val="left"/>
      <w:pPr>
        <w:ind w:left="2241" w:hanging="286"/>
      </w:pPr>
      <w:rPr>
        <w:rFonts w:hint="default"/>
        <w:lang w:val="ru-RU" w:eastAsia="en-US" w:bidi="ar-SA"/>
      </w:rPr>
    </w:lvl>
    <w:lvl w:ilvl="3">
      <w:start w:val="0"/>
      <w:numFmt w:val="bullet"/>
      <w:lvlText w:val="•"/>
      <w:lvlJc w:val="left"/>
      <w:pPr>
        <w:ind w:left="3231" w:hanging="286"/>
      </w:pPr>
      <w:rPr>
        <w:rFonts w:hint="default"/>
        <w:lang w:val="ru-RU" w:eastAsia="en-US" w:bidi="ar-SA"/>
      </w:rPr>
    </w:lvl>
    <w:lvl w:ilvl="4">
      <w:start w:val="0"/>
      <w:numFmt w:val="bullet"/>
      <w:lvlText w:val="•"/>
      <w:lvlJc w:val="left"/>
      <w:pPr>
        <w:ind w:left="4222" w:hanging="286"/>
      </w:pPr>
      <w:rPr>
        <w:rFonts w:hint="default"/>
        <w:lang w:val="ru-RU" w:eastAsia="en-US" w:bidi="ar-SA"/>
      </w:rPr>
    </w:lvl>
    <w:lvl w:ilvl="5">
      <w:start w:val="0"/>
      <w:numFmt w:val="bullet"/>
      <w:lvlText w:val="•"/>
      <w:lvlJc w:val="left"/>
      <w:pPr>
        <w:ind w:left="5213" w:hanging="286"/>
      </w:pPr>
      <w:rPr>
        <w:rFonts w:hint="default"/>
        <w:lang w:val="ru-RU" w:eastAsia="en-US" w:bidi="ar-SA"/>
      </w:rPr>
    </w:lvl>
    <w:lvl w:ilvl="6">
      <w:start w:val="0"/>
      <w:numFmt w:val="bullet"/>
      <w:lvlText w:val="•"/>
      <w:lvlJc w:val="left"/>
      <w:pPr>
        <w:ind w:left="6203" w:hanging="286"/>
      </w:pPr>
      <w:rPr>
        <w:rFonts w:hint="default"/>
        <w:lang w:val="ru-RU" w:eastAsia="en-US" w:bidi="ar-SA"/>
      </w:rPr>
    </w:lvl>
    <w:lvl w:ilvl="7">
      <w:start w:val="0"/>
      <w:numFmt w:val="bullet"/>
      <w:lvlText w:val="•"/>
      <w:lvlJc w:val="left"/>
      <w:pPr>
        <w:ind w:left="7194" w:hanging="286"/>
      </w:pPr>
      <w:rPr>
        <w:rFonts w:hint="default"/>
        <w:lang w:val="ru-RU" w:eastAsia="en-US" w:bidi="ar-SA"/>
      </w:rPr>
    </w:lvl>
    <w:lvl w:ilvl="8">
      <w:start w:val="0"/>
      <w:numFmt w:val="bullet"/>
      <w:lvlText w:val="•"/>
      <w:lvlJc w:val="left"/>
      <w:pPr>
        <w:ind w:left="8185" w:hanging="286"/>
      </w:pPr>
      <w:rPr>
        <w:rFonts w:hint="default"/>
        <w:lang w:val="ru-RU" w:eastAsia="en-US" w:bidi="ar-SA"/>
      </w:rPr>
    </w:lvl>
  </w:abstractNum>
  <w:abstractNum w:abstractNumId="50">
    <w:multiLevelType w:val="hybridMultilevel"/>
    <w:lvl w:ilvl="0">
      <w:start w:val="0"/>
      <w:numFmt w:val="bullet"/>
      <w:lvlText w:val=""/>
      <w:lvlJc w:val="left"/>
      <w:pPr>
        <w:ind w:left="252" w:hanging="286"/>
      </w:pPr>
      <w:rPr>
        <w:rFonts w:hint="default" w:ascii="Symbol" w:hAnsi="Symbol" w:eastAsia="Symbol" w:cs="Symbol"/>
        <w:b w:val="0"/>
        <w:bCs w:val="0"/>
        <w:i w:val="0"/>
        <w:iCs w:val="0"/>
        <w:spacing w:val="0"/>
        <w:w w:val="100"/>
        <w:sz w:val="24"/>
        <w:szCs w:val="24"/>
        <w:lang w:val="ru-RU" w:eastAsia="en-US" w:bidi="ar-SA"/>
      </w:rPr>
    </w:lvl>
    <w:lvl w:ilvl="1">
      <w:start w:val="0"/>
      <w:numFmt w:val="bullet"/>
      <w:lvlText w:val="•"/>
      <w:lvlJc w:val="left"/>
      <w:pPr>
        <w:ind w:left="1250" w:hanging="286"/>
      </w:pPr>
      <w:rPr>
        <w:rFonts w:hint="default"/>
        <w:lang w:val="ru-RU" w:eastAsia="en-US" w:bidi="ar-SA"/>
      </w:rPr>
    </w:lvl>
    <w:lvl w:ilvl="2">
      <w:start w:val="0"/>
      <w:numFmt w:val="bullet"/>
      <w:lvlText w:val="•"/>
      <w:lvlJc w:val="left"/>
      <w:pPr>
        <w:ind w:left="2241" w:hanging="286"/>
      </w:pPr>
      <w:rPr>
        <w:rFonts w:hint="default"/>
        <w:lang w:val="ru-RU" w:eastAsia="en-US" w:bidi="ar-SA"/>
      </w:rPr>
    </w:lvl>
    <w:lvl w:ilvl="3">
      <w:start w:val="0"/>
      <w:numFmt w:val="bullet"/>
      <w:lvlText w:val="•"/>
      <w:lvlJc w:val="left"/>
      <w:pPr>
        <w:ind w:left="3231" w:hanging="286"/>
      </w:pPr>
      <w:rPr>
        <w:rFonts w:hint="default"/>
        <w:lang w:val="ru-RU" w:eastAsia="en-US" w:bidi="ar-SA"/>
      </w:rPr>
    </w:lvl>
    <w:lvl w:ilvl="4">
      <w:start w:val="0"/>
      <w:numFmt w:val="bullet"/>
      <w:lvlText w:val="•"/>
      <w:lvlJc w:val="left"/>
      <w:pPr>
        <w:ind w:left="4222" w:hanging="286"/>
      </w:pPr>
      <w:rPr>
        <w:rFonts w:hint="default"/>
        <w:lang w:val="ru-RU" w:eastAsia="en-US" w:bidi="ar-SA"/>
      </w:rPr>
    </w:lvl>
    <w:lvl w:ilvl="5">
      <w:start w:val="0"/>
      <w:numFmt w:val="bullet"/>
      <w:lvlText w:val="•"/>
      <w:lvlJc w:val="left"/>
      <w:pPr>
        <w:ind w:left="5213" w:hanging="286"/>
      </w:pPr>
      <w:rPr>
        <w:rFonts w:hint="default"/>
        <w:lang w:val="ru-RU" w:eastAsia="en-US" w:bidi="ar-SA"/>
      </w:rPr>
    </w:lvl>
    <w:lvl w:ilvl="6">
      <w:start w:val="0"/>
      <w:numFmt w:val="bullet"/>
      <w:lvlText w:val="•"/>
      <w:lvlJc w:val="left"/>
      <w:pPr>
        <w:ind w:left="6203" w:hanging="286"/>
      </w:pPr>
      <w:rPr>
        <w:rFonts w:hint="default"/>
        <w:lang w:val="ru-RU" w:eastAsia="en-US" w:bidi="ar-SA"/>
      </w:rPr>
    </w:lvl>
    <w:lvl w:ilvl="7">
      <w:start w:val="0"/>
      <w:numFmt w:val="bullet"/>
      <w:lvlText w:val="•"/>
      <w:lvlJc w:val="left"/>
      <w:pPr>
        <w:ind w:left="7194" w:hanging="286"/>
      </w:pPr>
      <w:rPr>
        <w:rFonts w:hint="default"/>
        <w:lang w:val="ru-RU" w:eastAsia="en-US" w:bidi="ar-SA"/>
      </w:rPr>
    </w:lvl>
    <w:lvl w:ilvl="8">
      <w:start w:val="0"/>
      <w:numFmt w:val="bullet"/>
      <w:lvlText w:val="•"/>
      <w:lvlJc w:val="left"/>
      <w:pPr>
        <w:ind w:left="8185" w:hanging="286"/>
      </w:pPr>
      <w:rPr>
        <w:rFonts w:hint="default"/>
        <w:lang w:val="ru-RU" w:eastAsia="en-US" w:bidi="ar-SA"/>
      </w:rPr>
    </w:lvl>
  </w:abstractNum>
  <w:abstractNum w:abstractNumId="49">
    <w:multiLevelType w:val="hybridMultilevel"/>
    <w:lvl w:ilvl="0">
      <w:start w:val="0"/>
      <w:numFmt w:val="bullet"/>
      <w:lvlText w:val=""/>
      <w:lvlJc w:val="left"/>
      <w:pPr>
        <w:ind w:left="1246" w:hanging="286"/>
      </w:pPr>
      <w:rPr>
        <w:rFonts w:hint="default" w:ascii="Symbol" w:hAnsi="Symbol" w:eastAsia="Symbol" w:cs="Symbol"/>
        <w:b w:val="0"/>
        <w:bCs w:val="0"/>
        <w:i w:val="0"/>
        <w:iCs w:val="0"/>
        <w:spacing w:val="0"/>
        <w:w w:val="100"/>
        <w:sz w:val="24"/>
        <w:szCs w:val="24"/>
        <w:lang w:val="ru-RU" w:eastAsia="en-US" w:bidi="ar-SA"/>
      </w:rPr>
    </w:lvl>
    <w:lvl w:ilvl="1">
      <w:start w:val="0"/>
      <w:numFmt w:val="bullet"/>
      <w:lvlText w:val="•"/>
      <w:lvlJc w:val="left"/>
      <w:pPr>
        <w:ind w:left="2132" w:hanging="286"/>
      </w:pPr>
      <w:rPr>
        <w:rFonts w:hint="default"/>
        <w:lang w:val="ru-RU" w:eastAsia="en-US" w:bidi="ar-SA"/>
      </w:rPr>
    </w:lvl>
    <w:lvl w:ilvl="2">
      <w:start w:val="0"/>
      <w:numFmt w:val="bullet"/>
      <w:lvlText w:val="•"/>
      <w:lvlJc w:val="left"/>
      <w:pPr>
        <w:ind w:left="3025" w:hanging="286"/>
      </w:pPr>
      <w:rPr>
        <w:rFonts w:hint="default"/>
        <w:lang w:val="ru-RU" w:eastAsia="en-US" w:bidi="ar-SA"/>
      </w:rPr>
    </w:lvl>
    <w:lvl w:ilvl="3">
      <w:start w:val="0"/>
      <w:numFmt w:val="bullet"/>
      <w:lvlText w:val="•"/>
      <w:lvlJc w:val="left"/>
      <w:pPr>
        <w:ind w:left="3917" w:hanging="286"/>
      </w:pPr>
      <w:rPr>
        <w:rFonts w:hint="default"/>
        <w:lang w:val="ru-RU" w:eastAsia="en-US" w:bidi="ar-SA"/>
      </w:rPr>
    </w:lvl>
    <w:lvl w:ilvl="4">
      <w:start w:val="0"/>
      <w:numFmt w:val="bullet"/>
      <w:lvlText w:val="•"/>
      <w:lvlJc w:val="left"/>
      <w:pPr>
        <w:ind w:left="4810" w:hanging="286"/>
      </w:pPr>
      <w:rPr>
        <w:rFonts w:hint="default"/>
        <w:lang w:val="ru-RU" w:eastAsia="en-US" w:bidi="ar-SA"/>
      </w:rPr>
    </w:lvl>
    <w:lvl w:ilvl="5">
      <w:start w:val="0"/>
      <w:numFmt w:val="bullet"/>
      <w:lvlText w:val="•"/>
      <w:lvlJc w:val="left"/>
      <w:pPr>
        <w:ind w:left="5703" w:hanging="286"/>
      </w:pPr>
      <w:rPr>
        <w:rFonts w:hint="default"/>
        <w:lang w:val="ru-RU" w:eastAsia="en-US" w:bidi="ar-SA"/>
      </w:rPr>
    </w:lvl>
    <w:lvl w:ilvl="6">
      <w:start w:val="0"/>
      <w:numFmt w:val="bullet"/>
      <w:lvlText w:val="•"/>
      <w:lvlJc w:val="left"/>
      <w:pPr>
        <w:ind w:left="6595" w:hanging="286"/>
      </w:pPr>
      <w:rPr>
        <w:rFonts w:hint="default"/>
        <w:lang w:val="ru-RU" w:eastAsia="en-US" w:bidi="ar-SA"/>
      </w:rPr>
    </w:lvl>
    <w:lvl w:ilvl="7">
      <w:start w:val="0"/>
      <w:numFmt w:val="bullet"/>
      <w:lvlText w:val="•"/>
      <w:lvlJc w:val="left"/>
      <w:pPr>
        <w:ind w:left="7488" w:hanging="286"/>
      </w:pPr>
      <w:rPr>
        <w:rFonts w:hint="default"/>
        <w:lang w:val="ru-RU" w:eastAsia="en-US" w:bidi="ar-SA"/>
      </w:rPr>
    </w:lvl>
    <w:lvl w:ilvl="8">
      <w:start w:val="0"/>
      <w:numFmt w:val="bullet"/>
      <w:lvlText w:val="•"/>
      <w:lvlJc w:val="left"/>
      <w:pPr>
        <w:ind w:left="8381" w:hanging="286"/>
      </w:pPr>
      <w:rPr>
        <w:rFonts w:hint="default"/>
        <w:lang w:val="ru-RU" w:eastAsia="en-US" w:bidi="ar-SA"/>
      </w:rPr>
    </w:lvl>
  </w:abstractNum>
  <w:abstractNum w:abstractNumId="48">
    <w:multiLevelType w:val="hybridMultilevel"/>
    <w:lvl w:ilvl="0">
      <w:start w:val="0"/>
      <w:numFmt w:val="bullet"/>
      <w:lvlText w:val="–"/>
      <w:lvlJc w:val="left"/>
      <w:pPr>
        <w:ind w:left="252" w:hanging="180"/>
      </w:pPr>
      <w:rPr>
        <w:rFonts w:hint="default" w:ascii="Times New Roman" w:hAnsi="Times New Roman" w:eastAsia="Times New Roman" w:cs="Times New Roman"/>
        <w:b w:val="0"/>
        <w:bCs w:val="0"/>
        <w:i w:val="0"/>
        <w:iCs w:val="0"/>
        <w:spacing w:val="0"/>
        <w:w w:val="100"/>
        <w:sz w:val="24"/>
        <w:szCs w:val="24"/>
        <w:lang w:val="ru-RU" w:eastAsia="en-US" w:bidi="ar-SA"/>
      </w:rPr>
    </w:lvl>
    <w:lvl w:ilvl="1">
      <w:start w:val="0"/>
      <w:numFmt w:val="bullet"/>
      <w:lvlText w:val="•"/>
      <w:lvlJc w:val="left"/>
      <w:pPr>
        <w:ind w:left="1250" w:hanging="180"/>
      </w:pPr>
      <w:rPr>
        <w:rFonts w:hint="default"/>
        <w:lang w:val="ru-RU" w:eastAsia="en-US" w:bidi="ar-SA"/>
      </w:rPr>
    </w:lvl>
    <w:lvl w:ilvl="2">
      <w:start w:val="0"/>
      <w:numFmt w:val="bullet"/>
      <w:lvlText w:val="•"/>
      <w:lvlJc w:val="left"/>
      <w:pPr>
        <w:ind w:left="2241" w:hanging="180"/>
      </w:pPr>
      <w:rPr>
        <w:rFonts w:hint="default"/>
        <w:lang w:val="ru-RU" w:eastAsia="en-US" w:bidi="ar-SA"/>
      </w:rPr>
    </w:lvl>
    <w:lvl w:ilvl="3">
      <w:start w:val="0"/>
      <w:numFmt w:val="bullet"/>
      <w:lvlText w:val="•"/>
      <w:lvlJc w:val="left"/>
      <w:pPr>
        <w:ind w:left="3231" w:hanging="180"/>
      </w:pPr>
      <w:rPr>
        <w:rFonts w:hint="default"/>
        <w:lang w:val="ru-RU" w:eastAsia="en-US" w:bidi="ar-SA"/>
      </w:rPr>
    </w:lvl>
    <w:lvl w:ilvl="4">
      <w:start w:val="0"/>
      <w:numFmt w:val="bullet"/>
      <w:lvlText w:val="•"/>
      <w:lvlJc w:val="left"/>
      <w:pPr>
        <w:ind w:left="4222" w:hanging="180"/>
      </w:pPr>
      <w:rPr>
        <w:rFonts w:hint="default"/>
        <w:lang w:val="ru-RU" w:eastAsia="en-US" w:bidi="ar-SA"/>
      </w:rPr>
    </w:lvl>
    <w:lvl w:ilvl="5">
      <w:start w:val="0"/>
      <w:numFmt w:val="bullet"/>
      <w:lvlText w:val="•"/>
      <w:lvlJc w:val="left"/>
      <w:pPr>
        <w:ind w:left="5213" w:hanging="180"/>
      </w:pPr>
      <w:rPr>
        <w:rFonts w:hint="default"/>
        <w:lang w:val="ru-RU" w:eastAsia="en-US" w:bidi="ar-SA"/>
      </w:rPr>
    </w:lvl>
    <w:lvl w:ilvl="6">
      <w:start w:val="0"/>
      <w:numFmt w:val="bullet"/>
      <w:lvlText w:val="•"/>
      <w:lvlJc w:val="left"/>
      <w:pPr>
        <w:ind w:left="6203" w:hanging="180"/>
      </w:pPr>
      <w:rPr>
        <w:rFonts w:hint="default"/>
        <w:lang w:val="ru-RU" w:eastAsia="en-US" w:bidi="ar-SA"/>
      </w:rPr>
    </w:lvl>
    <w:lvl w:ilvl="7">
      <w:start w:val="0"/>
      <w:numFmt w:val="bullet"/>
      <w:lvlText w:val="•"/>
      <w:lvlJc w:val="left"/>
      <w:pPr>
        <w:ind w:left="7194" w:hanging="180"/>
      </w:pPr>
      <w:rPr>
        <w:rFonts w:hint="default"/>
        <w:lang w:val="ru-RU" w:eastAsia="en-US" w:bidi="ar-SA"/>
      </w:rPr>
    </w:lvl>
    <w:lvl w:ilvl="8">
      <w:start w:val="0"/>
      <w:numFmt w:val="bullet"/>
      <w:lvlText w:val="•"/>
      <w:lvlJc w:val="left"/>
      <w:pPr>
        <w:ind w:left="8185" w:hanging="180"/>
      </w:pPr>
      <w:rPr>
        <w:rFonts w:hint="default"/>
        <w:lang w:val="ru-RU" w:eastAsia="en-US" w:bidi="ar-SA"/>
      </w:rPr>
    </w:lvl>
  </w:abstractNum>
  <w:abstractNum w:abstractNumId="47">
    <w:multiLevelType w:val="hybridMultilevel"/>
    <w:lvl w:ilvl="0">
      <w:start w:val="1"/>
      <w:numFmt w:val="decimal"/>
      <w:lvlText w:val="%1."/>
      <w:lvlJc w:val="left"/>
      <w:pPr>
        <w:ind w:left="252" w:hanging="286"/>
        <w:jc w:val="left"/>
      </w:pPr>
      <w:rPr>
        <w:rFonts w:hint="default" w:ascii="Times New Roman" w:hAnsi="Times New Roman" w:eastAsia="Times New Roman" w:cs="Times New Roman"/>
        <w:b w:val="0"/>
        <w:bCs w:val="0"/>
        <w:i w:val="0"/>
        <w:iCs w:val="0"/>
        <w:spacing w:val="0"/>
        <w:w w:val="100"/>
        <w:sz w:val="24"/>
        <w:szCs w:val="24"/>
        <w:lang w:val="ru-RU" w:eastAsia="en-US" w:bidi="ar-SA"/>
      </w:rPr>
    </w:lvl>
    <w:lvl w:ilvl="1">
      <w:start w:val="0"/>
      <w:numFmt w:val="bullet"/>
      <w:lvlText w:val="•"/>
      <w:lvlJc w:val="left"/>
      <w:pPr>
        <w:ind w:left="1250" w:hanging="286"/>
      </w:pPr>
      <w:rPr>
        <w:rFonts w:hint="default"/>
        <w:lang w:val="ru-RU" w:eastAsia="en-US" w:bidi="ar-SA"/>
      </w:rPr>
    </w:lvl>
    <w:lvl w:ilvl="2">
      <w:start w:val="0"/>
      <w:numFmt w:val="bullet"/>
      <w:lvlText w:val="•"/>
      <w:lvlJc w:val="left"/>
      <w:pPr>
        <w:ind w:left="2241" w:hanging="286"/>
      </w:pPr>
      <w:rPr>
        <w:rFonts w:hint="default"/>
        <w:lang w:val="ru-RU" w:eastAsia="en-US" w:bidi="ar-SA"/>
      </w:rPr>
    </w:lvl>
    <w:lvl w:ilvl="3">
      <w:start w:val="0"/>
      <w:numFmt w:val="bullet"/>
      <w:lvlText w:val="•"/>
      <w:lvlJc w:val="left"/>
      <w:pPr>
        <w:ind w:left="3231" w:hanging="286"/>
      </w:pPr>
      <w:rPr>
        <w:rFonts w:hint="default"/>
        <w:lang w:val="ru-RU" w:eastAsia="en-US" w:bidi="ar-SA"/>
      </w:rPr>
    </w:lvl>
    <w:lvl w:ilvl="4">
      <w:start w:val="0"/>
      <w:numFmt w:val="bullet"/>
      <w:lvlText w:val="•"/>
      <w:lvlJc w:val="left"/>
      <w:pPr>
        <w:ind w:left="4222" w:hanging="286"/>
      </w:pPr>
      <w:rPr>
        <w:rFonts w:hint="default"/>
        <w:lang w:val="ru-RU" w:eastAsia="en-US" w:bidi="ar-SA"/>
      </w:rPr>
    </w:lvl>
    <w:lvl w:ilvl="5">
      <w:start w:val="0"/>
      <w:numFmt w:val="bullet"/>
      <w:lvlText w:val="•"/>
      <w:lvlJc w:val="left"/>
      <w:pPr>
        <w:ind w:left="5213" w:hanging="286"/>
      </w:pPr>
      <w:rPr>
        <w:rFonts w:hint="default"/>
        <w:lang w:val="ru-RU" w:eastAsia="en-US" w:bidi="ar-SA"/>
      </w:rPr>
    </w:lvl>
    <w:lvl w:ilvl="6">
      <w:start w:val="0"/>
      <w:numFmt w:val="bullet"/>
      <w:lvlText w:val="•"/>
      <w:lvlJc w:val="left"/>
      <w:pPr>
        <w:ind w:left="6203" w:hanging="286"/>
      </w:pPr>
      <w:rPr>
        <w:rFonts w:hint="default"/>
        <w:lang w:val="ru-RU" w:eastAsia="en-US" w:bidi="ar-SA"/>
      </w:rPr>
    </w:lvl>
    <w:lvl w:ilvl="7">
      <w:start w:val="0"/>
      <w:numFmt w:val="bullet"/>
      <w:lvlText w:val="•"/>
      <w:lvlJc w:val="left"/>
      <w:pPr>
        <w:ind w:left="7194" w:hanging="286"/>
      </w:pPr>
      <w:rPr>
        <w:rFonts w:hint="default"/>
        <w:lang w:val="ru-RU" w:eastAsia="en-US" w:bidi="ar-SA"/>
      </w:rPr>
    </w:lvl>
    <w:lvl w:ilvl="8">
      <w:start w:val="0"/>
      <w:numFmt w:val="bullet"/>
      <w:lvlText w:val="•"/>
      <w:lvlJc w:val="left"/>
      <w:pPr>
        <w:ind w:left="8185" w:hanging="286"/>
      </w:pPr>
      <w:rPr>
        <w:rFonts w:hint="default"/>
        <w:lang w:val="ru-RU" w:eastAsia="en-US" w:bidi="ar-SA"/>
      </w:rPr>
    </w:lvl>
  </w:abstractNum>
  <w:abstractNum w:abstractNumId="46">
    <w:multiLevelType w:val="hybridMultilevel"/>
    <w:lvl w:ilvl="0">
      <w:start w:val="0"/>
      <w:numFmt w:val="bullet"/>
      <w:lvlText w:val=""/>
      <w:lvlJc w:val="left"/>
      <w:pPr>
        <w:ind w:left="252" w:hanging="286"/>
      </w:pPr>
      <w:rPr>
        <w:rFonts w:hint="default" w:ascii="Symbol" w:hAnsi="Symbol" w:eastAsia="Symbol" w:cs="Symbol"/>
        <w:b w:val="0"/>
        <w:bCs w:val="0"/>
        <w:i w:val="0"/>
        <w:iCs w:val="0"/>
        <w:spacing w:val="0"/>
        <w:w w:val="100"/>
        <w:sz w:val="24"/>
        <w:szCs w:val="24"/>
        <w:lang w:val="ru-RU" w:eastAsia="en-US" w:bidi="ar-SA"/>
      </w:rPr>
    </w:lvl>
    <w:lvl w:ilvl="1">
      <w:start w:val="0"/>
      <w:numFmt w:val="bullet"/>
      <w:lvlText w:val="•"/>
      <w:lvlJc w:val="left"/>
      <w:pPr>
        <w:ind w:left="1250" w:hanging="286"/>
      </w:pPr>
      <w:rPr>
        <w:rFonts w:hint="default"/>
        <w:lang w:val="ru-RU" w:eastAsia="en-US" w:bidi="ar-SA"/>
      </w:rPr>
    </w:lvl>
    <w:lvl w:ilvl="2">
      <w:start w:val="0"/>
      <w:numFmt w:val="bullet"/>
      <w:lvlText w:val="•"/>
      <w:lvlJc w:val="left"/>
      <w:pPr>
        <w:ind w:left="2241" w:hanging="286"/>
      </w:pPr>
      <w:rPr>
        <w:rFonts w:hint="default"/>
        <w:lang w:val="ru-RU" w:eastAsia="en-US" w:bidi="ar-SA"/>
      </w:rPr>
    </w:lvl>
    <w:lvl w:ilvl="3">
      <w:start w:val="0"/>
      <w:numFmt w:val="bullet"/>
      <w:lvlText w:val="•"/>
      <w:lvlJc w:val="left"/>
      <w:pPr>
        <w:ind w:left="3231" w:hanging="286"/>
      </w:pPr>
      <w:rPr>
        <w:rFonts w:hint="default"/>
        <w:lang w:val="ru-RU" w:eastAsia="en-US" w:bidi="ar-SA"/>
      </w:rPr>
    </w:lvl>
    <w:lvl w:ilvl="4">
      <w:start w:val="0"/>
      <w:numFmt w:val="bullet"/>
      <w:lvlText w:val="•"/>
      <w:lvlJc w:val="left"/>
      <w:pPr>
        <w:ind w:left="4222" w:hanging="286"/>
      </w:pPr>
      <w:rPr>
        <w:rFonts w:hint="default"/>
        <w:lang w:val="ru-RU" w:eastAsia="en-US" w:bidi="ar-SA"/>
      </w:rPr>
    </w:lvl>
    <w:lvl w:ilvl="5">
      <w:start w:val="0"/>
      <w:numFmt w:val="bullet"/>
      <w:lvlText w:val="•"/>
      <w:lvlJc w:val="left"/>
      <w:pPr>
        <w:ind w:left="5213" w:hanging="286"/>
      </w:pPr>
      <w:rPr>
        <w:rFonts w:hint="default"/>
        <w:lang w:val="ru-RU" w:eastAsia="en-US" w:bidi="ar-SA"/>
      </w:rPr>
    </w:lvl>
    <w:lvl w:ilvl="6">
      <w:start w:val="0"/>
      <w:numFmt w:val="bullet"/>
      <w:lvlText w:val="•"/>
      <w:lvlJc w:val="left"/>
      <w:pPr>
        <w:ind w:left="6203" w:hanging="286"/>
      </w:pPr>
      <w:rPr>
        <w:rFonts w:hint="default"/>
        <w:lang w:val="ru-RU" w:eastAsia="en-US" w:bidi="ar-SA"/>
      </w:rPr>
    </w:lvl>
    <w:lvl w:ilvl="7">
      <w:start w:val="0"/>
      <w:numFmt w:val="bullet"/>
      <w:lvlText w:val="•"/>
      <w:lvlJc w:val="left"/>
      <w:pPr>
        <w:ind w:left="7194" w:hanging="286"/>
      </w:pPr>
      <w:rPr>
        <w:rFonts w:hint="default"/>
        <w:lang w:val="ru-RU" w:eastAsia="en-US" w:bidi="ar-SA"/>
      </w:rPr>
    </w:lvl>
    <w:lvl w:ilvl="8">
      <w:start w:val="0"/>
      <w:numFmt w:val="bullet"/>
      <w:lvlText w:val="•"/>
      <w:lvlJc w:val="left"/>
      <w:pPr>
        <w:ind w:left="8185" w:hanging="286"/>
      </w:pPr>
      <w:rPr>
        <w:rFonts w:hint="default"/>
        <w:lang w:val="ru-RU" w:eastAsia="en-US" w:bidi="ar-SA"/>
      </w:rPr>
    </w:lvl>
  </w:abstractNum>
  <w:abstractNum w:abstractNumId="45">
    <w:multiLevelType w:val="hybridMultilevel"/>
    <w:lvl w:ilvl="0">
      <w:start w:val="0"/>
      <w:numFmt w:val="bullet"/>
      <w:lvlText w:val="–"/>
      <w:lvlJc w:val="left"/>
      <w:pPr>
        <w:ind w:left="252" w:hanging="291"/>
      </w:pPr>
      <w:rPr>
        <w:rFonts w:hint="default" w:ascii="Times New Roman" w:hAnsi="Times New Roman" w:eastAsia="Times New Roman" w:cs="Times New Roman"/>
        <w:b w:val="0"/>
        <w:bCs w:val="0"/>
        <w:i w:val="0"/>
        <w:iCs w:val="0"/>
        <w:spacing w:val="0"/>
        <w:w w:val="100"/>
        <w:sz w:val="24"/>
        <w:szCs w:val="24"/>
        <w:lang w:val="ru-RU" w:eastAsia="en-US" w:bidi="ar-SA"/>
      </w:rPr>
    </w:lvl>
    <w:lvl w:ilvl="1">
      <w:start w:val="0"/>
      <w:numFmt w:val="bullet"/>
      <w:lvlText w:val="•"/>
      <w:lvlJc w:val="left"/>
      <w:pPr>
        <w:ind w:left="1250" w:hanging="291"/>
      </w:pPr>
      <w:rPr>
        <w:rFonts w:hint="default"/>
        <w:lang w:val="ru-RU" w:eastAsia="en-US" w:bidi="ar-SA"/>
      </w:rPr>
    </w:lvl>
    <w:lvl w:ilvl="2">
      <w:start w:val="0"/>
      <w:numFmt w:val="bullet"/>
      <w:lvlText w:val="•"/>
      <w:lvlJc w:val="left"/>
      <w:pPr>
        <w:ind w:left="2241" w:hanging="291"/>
      </w:pPr>
      <w:rPr>
        <w:rFonts w:hint="default"/>
        <w:lang w:val="ru-RU" w:eastAsia="en-US" w:bidi="ar-SA"/>
      </w:rPr>
    </w:lvl>
    <w:lvl w:ilvl="3">
      <w:start w:val="0"/>
      <w:numFmt w:val="bullet"/>
      <w:lvlText w:val="•"/>
      <w:lvlJc w:val="left"/>
      <w:pPr>
        <w:ind w:left="3231" w:hanging="291"/>
      </w:pPr>
      <w:rPr>
        <w:rFonts w:hint="default"/>
        <w:lang w:val="ru-RU" w:eastAsia="en-US" w:bidi="ar-SA"/>
      </w:rPr>
    </w:lvl>
    <w:lvl w:ilvl="4">
      <w:start w:val="0"/>
      <w:numFmt w:val="bullet"/>
      <w:lvlText w:val="•"/>
      <w:lvlJc w:val="left"/>
      <w:pPr>
        <w:ind w:left="4222" w:hanging="291"/>
      </w:pPr>
      <w:rPr>
        <w:rFonts w:hint="default"/>
        <w:lang w:val="ru-RU" w:eastAsia="en-US" w:bidi="ar-SA"/>
      </w:rPr>
    </w:lvl>
    <w:lvl w:ilvl="5">
      <w:start w:val="0"/>
      <w:numFmt w:val="bullet"/>
      <w:lvlText w:val="•"/>
      <w:lvlJc w:val="left"/>
      <w:pPr>
        <w:ind w:left="5213" w:hanging="291"/>
      </w:pPr>
      <w:rPr>
        <w:rFonts w:hint="default"/>
        <w:lang w:val="ru-RU" w:eastAsia="en-US" w:bidi="ar-SA"/>
      </w:rPr>
    </w:lvl>
    <w:lvl w:ilvl="6">
      <w:start w:val="0"/>
      <w:numFmt w:val="bullet"/>
      <w:lvlText w:val="•"/>
      <w:lvlJc w:val="left"/>
      <w:pPr>
        <w:ind w:left="6203" w:hanging="291"/>
      </w:pPr>
      <w:rPr>
        <w:rFonts w:hint="default"/>
        <w:lang w:val="ru-RU" w:eastAsia="en-US" w:bidi="ar-SA"/>
      </w:rPr>
    </w:lvl>
    <w:lvl w:ilvl="7">
      <w:start w:val="0"/>
      <w:numFmt w:val="bullet"/>
      <w:lvlText w:val="•"/>
      <w:lvlJc w:val="left"/>
      <w:pPr>
        <w:ind w:left="7194" w:hanging="291"/>
      </w:pPr>
      <w:rPr>
        <w:rFonts w:hint="default"/>
        <w:lang w:val="ru-RU" w:eastAsia="en-US" w:bidi="ar-SA"/>
      </w:rPr>
    </w:lvl>
    <w:lvl w:ilvl="8">
      <w:start w:val="0"/>
      <w:numFmt w:val="bullet"/>
      <w:lvlText w:val="•"/>
      <w:lvlJc w:val="left"/>
      <w:pPr>
        <w:ind w:left="8185" w:hanging="291"/>
      </w:pPr>
      <w:rPr>
        <w:rFonts w:hint="default"/>
        <w:lang w:val="ru-RU" w:eastAsia="en-US" w:bidi="ar-SA"/>
      </w:rPr>
    </w:lvl>
  </w:abstractNum>
  <w:abstractNum w:abstractNumId="44">
    <w:multiLevelType w:val="hybridMultilevel"/>
    <w:lvl w:ilvl="0">
      <w:start w:val="1"/>
      <w:numFmt w:val="decimal"/>
      <w:lvlText w:val="%1)"/>
      <w:lvlJc w:val="left"/>
      <w:pPr>
        <w:ind w:left="252" w:hanging="260"/>
        <w:jc w:val="left"/>
      </w:pPr>
      <w:rPr>
        <w:rFonts w:hint="default" w:ascii="Times New Roman" w:hAnsi="Times New Roman" w:eastAsia="Times New Roman" w:cs="Times New Roman"/>
        <w:b w:val="0"/>
        <w:bCs w:val="0"/>
        <w:i w:val="0"/>
        <w:iCs w:val="0"/>
        <w:spacing w:val="0"/>
        <w:w w:val="100"/>
        <w:sz w:val="24"/>
        <w:szCs w:val="24"/>
        <w:lang w:val="ru-RU" w:eastAsia="en-US" w:bidi="ar-SA"/>
      </w:rPr>
    </w:lvl>
    <w:lvl w:ilvl="1">
      <w:start w:val="0"/>
      <w:numFmt w:val="bullet"/>
      <w:lvlText w:val="•"/>
      <w:lvlJc w:val="left"/>
      <w:pPr>
        <w:ind w:left="1250" w:hanging="260"/>
      </w:pPr>
      <w:rPr>
        <w:rFonts w:hint="default"/>
        <w:lang w:val="ru-RU" w:eastAsia="en-US" w:bidi="ar-SA"/>
      </w:rPr>
    </w:lvl>
    <w:lvl w:ilvl="2">
      <w:start w:val="0"/>
      <w:numFmt w:val="bullet"/>
      <w:lvlText w:val="•"/>
      <w:lvlJc w:val="left"/>
      <w:pPr>
        <w:ind w:left="2241" w:hanging="260"/>
      </w:pPr>
      <w:rPr>
        <w:rFonts w:hint="default"/>
        <w:lang w:val="ru-RU" w:eastAsia="en-US" w:bidi="ar-SA"/>
      </w:rPr>
    </w:lvl>
    <w:lvl w:ilvl="3">
      <w:start w:val="0"/>
      <w:numFmt w:val="bullet"/>
      <w:lvlText w:val="•"/>
      <w:lvlJc w:val="left"/>
      <w:pPr>
        <w:ind w:left="3231" w:hanging="260"/>
      </w:pPr>
      <w:rPr>
        <w:rFonts w:hint="default"/>
        <w:lang w:val="ru-RU" w:eastAsia="en-US" w:bidi="ar-SA"/>
      </w:rPr>
    </w:lvl>
    <w:lvl w:ilvl="4">
      <w:start w:val="0"/>
      <w:numFmt w:val="bullet"/>
      <w:lvlText w:val="•"/>
      <w:lvlJc w:val="left"/>
      <w:pPr>
        <w:ind w:left="4222" w:hanging="260"/>
      </w:pPr>
      <w:rPr>
        <w:rFonts w:hint="default"/>
        <w:lang w:val="ru-RU" w:eastAsia="en-US" w:bidi="ar-SA"/>
      </w:rPr>
    </w:lvl>
    <w:lvl w:ilvl="5">
      <w:start w:val="0"/>
      <w:numFmt w:val="bullet"/>
      <w:lvlText w:val="•"/>
      <w:lvlJc w:val="left"/>
      <w:pPr>
        <w:ind w:left="5213" w:hanging="260"/>
      </w:pPr>
      <w:rPr>
        <w:rFonts w:hint="default"/>
        <w:lang w:val="ru-RU" w:eastAsia="en-US" w:bidi="ar-SA"/>
      </w:rPr>
    </w:lvl>
    <w:lvl w:ilvl="6">
      <w:start w:val="0"/>
      <w:numFmt w:val="bullet"/>
      <w:lvlText w:val="•"/>
      <w:lvlJc w:val="left"/>
      <w:pPr>
        <w:ind w:left="6203" w:hanging="260"/>
      </w:pPr>
      <w:rPr>
        <w:rFonts w:hint="default"/>
        <w:lang w:val="ru-RU" w:eastAsia="en-US" w:bidi="ar-SA"/>
      </w:rPr>
    </w:lvl>
    <w:lvl w:ilvl="7">
      <w:start w:val="0"/>
      <w:numFmt w:val="bullet"/>
      <w:lvlText w:val="•"/>
      <w:lvlJc w:val="left"/>
      <w:pPr>
        <w:ind w:left="7194" w:hanging="260"/>
      </w:pPr>
      <w:rPr>
        <w:rFonts w:hint="default"/>
        <w:lang w:val="ru-RU" w:eastAsia="en-US" w:bidi="ar-SA"/>
      </w:rPr>
    </w:lvl>
    <w:lvl w:ilvl="8">
      <w:start w:val="0"/>
      <w:numFmt w:val="bullet"/>
      <w:lvlText w:val="•"/>
      <w:lvlJc w:val="left"/>
      <w:pPr>
        <w:ind w:left="8185" w:hanging="260"/>
      </w:pPr>
      <w:rPr>
        <w:rFonts w:hint="default"/>
        <w:lang w:val="ru-RU" w:eastAsia="en-US" w:bidi="ar-SA"/>
      </w:rPr>
    </w:lvl>
  </w:abstractNum>
  <w:abstractNum w:abstractNumId="43">
    <w:multiLevelType w:val="hybridMultilevel"/>
    <w:lvl w:ilvl="0">
      <w:start w:val="0"/>
      <w:numFmt w:val="bullet"/>
      <w:lvlText w:val=""/>
      <w:lvlJc w:val="left"/>
      <w:pPr>
        <w:ind w:left="252" w:hanging="286"/>
      </w:pPr>
      <w:rPr>
        <w:rFonts w:hint="default" w:ascii="Symbol" w:hAnsi="Symbol" w:eastAsia="Symbol" w:cs="Symbol"/>
        <w:b w:val="0"/>
        <w:bCs w:val="0"/>
        <w:i w:val="0"/>
        <w:iCs w:val="0"/>
        <w:spacing w:val="0"/>
        <w:w w:val="100"/>
        <w:sz w:val="24"/>
        <w:szCs w:val="24"/>
        <w:lang w:val="ru-RU" w:eastAsia="en-US" w:bidi="ar-SA"/>
      </w:rPr>
    </w:lvl>
    <w:lvl w:ilvl="1">
      <w:start w:val="0"/>
      <w:numFmt w:val="bullet"/>
      <w:lvlText w:val="•"/>
      <w:lvlJc w:val="left"/>
      <w:pPr>
        <w:ind w:left="1250" w:hanging="286"/>
      </w:pPr>
      <w:rPr>
        <w:rFonts w:hint="default"/>
        <w:lang w:val="ru-RU" w:eastAsia="en-US" w:bidi="ar-SA"/>
      </w:rPr>
    </w:lvl>
    <w:lvl w:ilvl="2">
      <w:start w:val="0"/>
      <w:numFmt w:val="bullet"/>
      <w:lvlText w:val="•"/>
      <w:lvlJc w:val="left"/>
      <w:pPr>
        <w:ind w:left="2241" w:hanging="286"/>
      </w:pPr>
      <w:rPr>
        <w:rFonts w:hint="default"/>
        <w:lang w:val="ru-RU" w:eastAsia="en-US" w:bidi="ar-SA"/>
      </w:rPr>
    </w:lvl>
    <w:lvl w:ilvl="3">
      <w:start w:val="0"/>
      <w:numFmt w:val="bullet"/>
      <w:lvlText w:val="•"/>
      <w:lvlJc w:val="left"/>
      <w:pPr>
        <w:ind w:left="3231" w:hanging="286"/>
      </w:pPr>
      <w:rPr>
        <w:rFonts w:hint="default"/>
        <w:lang w:val="ru-RU" w:eastAsia="en-US" w:bidi="ar-SA"/>
      </w:rPr>
    </w:lvl>
    <w:lvl w:ilvl="4">
      <w:start w:val="0"/>
      <w:numFmt w:val="bullet"/>
      <w:lvlText w:val="•"/>
      <w:lvlJc w:val="left"/>
      <w:pPr>
        <w:ind w:left="4222" w:hanging="286"/>
      </w:pPr>
      <w:rPr>
        <w:rFonts w:hint="default"/>
        <w:lang w:val="ru-RU" w:eastAsia="en-US" w:bidi="ar-SA"/>
      </w:rPr>
    </w:lvl>
    <w:lvl w:ilvl="5">
      <w:start w:val="0"/>
      <w:numFmt w:val="bullet"/>
      <w:lvlText w:val="•"/>
      <w:lvlJc w:val="left"/>
      <w:pPr>
        <w:ind w:left="5213" w:hanging="286"/>
      </w:pPr>
      <w:rPr>
        <w:rFonts w:hint="default"/>
        <w:lang w:val="ru-RU" w:eastAsia="en-US" w:bidi="ar-SA"/>
      </w:rPr>
    </w:lvl>
    <w:lvl w:ilvl="6">
      <w:start w:val="0"/>
      <w:numFmt w:val="bullet"/>
      <w:lvlText w:val="•"/>
      <w:lvlJc w:val="left"/>
      <w:pPr>
        <w:ind w:left="6203" w:hanging="286"/>
      </w:pPr>
      <w:rPr>
        <w:rFonts w:hint="default"/>
        <w:lang w:val="ru-RU" w:eastAsia="en-US" w:bidi="ar-SA"/>
      </w:rPr>
    </w:lvl>
    <w:lvl w:ilvl="7">
      <w:start w:val="0"/>
      <w:numFmt w:val="bullet"/>
      <w:lvlText w:val="•"/>
      <w:lvlJc w:val="left"/>
      <w:pPr>
        <w:ind w:left="7194" w:hanging="286"/>
      </w:pPr>
      <w:rPr>
        <w:rFonts w:hint="default"/>
        <w:lang w:val="ru-RU" w:eastAsia="en-US" w:bidi="ar-SA"/>
      </w:rPr>
    </w:lvl>
    <w:lvl w:ilvl="8">
      <w:start w:val="0"/>
      <w:numFmt w:val="bullet"/>
      <w:lvlText w:val="•"/>
      <w:lvlJc w:val="left"/>
      <w:pPr>
        <w:ind w:left="8185" w:hanging="286"/>
      </w:pPr>
      <w:rPr>
        <w:rFonts w:hint="default"/>
        <w:lang w:val="ru-RU" w:eastAsia="en-US" w:bidi="ar-SA"/>
      </w:rPr>
    </w:lvl>
  </w:abstractNum>
  <w:abstractNum w:abstractNumId="42">
    <w:multiLevelType w:val="hybridMultilevel"/>
    <w:lvl w:ilvl="0">
      <w:start w:val="1"/>
      <w:numFmt w:val="decimal"/>
      <w:lvlText w:val="%1)"/>
      <w:lvlJc w:val="left"/>
      <w:pPr>
        <w:ind w:left="252" w:hanging="286"/>
        <w:jc w:val="left"/>
      </w:pPr>
      <w:rPr>
        <w:rFonts w:hint="default" w:ascii="Times New Roman" w:hAnsi="Times New Roman" w:eastAsia="Times New Roman" w:cs="Times New Roman"/>
        <w:b w:val="0"/>
        <w:bCs w:val="0"/>
        <w:i w:val="0"/>
        <w:iCs w:val="0"/>
        <w:spacing w:val="0"/>
        <w:w w:val="100"/>
        <w:sz w:val="24"/>
        <w:szCs w:val="24"/>
        <w:lang w:val="ru-RU" w:eastAsia="en-US" w:bidi="ar-SA"/>
      </w:rPr>
    </w:lvl>
    <w:lvl w:ilvl="1">
      <w:start w:val="0"/>
      <w:numFmt w:val="bullet"/>
      <w:lvlText w:val="•"/>
      <w:lvlJc w:val="left"/>
      <w:pPr>
        <w:ind w:left="1250" w:hanging="286"/>
      </w:pPr>
      <w:rPr>
        <w:rFonts w:hint="default"/>
        <w:lang w:val="ru-RU" w:eastAsia="en-US" w:bidi="ar-SA"/>
      </w:rPr>
    </w:lvl>
    <w:lvl w:ilvl="2">
      <w:start w:val="0"/>
      <w:numFmt w:val="bullet"/>
      <w:lvlText w:val="•"/>
      <w:lvlJc w:val="left"/>
      <w:pPr>
        <w:ind w:left="2241" w:hanging="286"/>
      </w:pPr>
      <w:rPr>
        <w:rFonts w:hint="default"/>
        <w:lang w:val="ru-RU" w:eastAsia="en-US" w:bidi="ar-SA"/>
      </w:rPr>
    </w:lvl>
    <w:lvl w:ilvl="3">
      <w:start w:val="0"/>
      <w:numFmt w:val="bullet"/>
      <w:lvlText w:val="•"/>
      <w:lvlJc w:val="left"/>
      <w:pPr>
        <w:ind w:left="3231" w:hanging="286"/>
      </w:pPr>
      <w:rPr>
        <w:rFonts w:hint="default"/>
        <w:lang w:val="ru-RU" w:eastAsia="en-US" w:bidi="ar-SA"/>
      </w:rPr>
    </w:lvl>
    <w:lvl w:ilvl="4">
      <w:start w:val="0"/>
      <w:numFmt w:val="bullet"/>
      <w:lvlText w:val="•"/>
      <w:lvlJc w:val="left"/>
      <w:pPr>
        <w:ind w:left="4222" w:hanging="286"/>
      </w:pPr>
      <w:rPr>
        <w:rFonts w:hint="default"/>
        <w:lang w:val="ru-RU" w:eastAsia="en-US" w:bidi="ar-SA"/>
      </w:rPr>
    </w:lvl>
    <w:lvl w:ilvl="5">
      <w:start w:val="0"/>
      <w:numFmt w:val="bullet"/>
      <w:lvlText w:val="•"/>
      <w:lvlJc w:val="left"/>
      <w:pPr>
        <w:ind w:left="5213" w:hanging="286"/>
      </w:pPr>
      <w:rPr>
        <w:rFonts w:hint="default"/>
        <w:lang w:val="ru-RU" w:eastAsia="en-US" w:bidi="ar-SA"/>
      </w:rPr>
    </w:lvl>
    <w:lvl w:ilvl="6">
      <w:start w:val="0"/>
      <w:numFmt w:val="bullet"/>
      <w:lvlText w:val="•"/>
      <w:lvlJc w:val="left"/>
      <w:pPr>
        <w:ind w:left="6203" w:hanging="286"/>
      </w:pPr>
      <w:rPr>
        <w:rFonts w:hint="default"/>
        <w:lang w:val="ru-RU" w:eastAsia="en-US" w:bidi="ar-SA"/>
      </w:rPr>
    </w:lvl>
    <w:lvl w:ilvl="7">
      <w:start w:val="0"/>
      <w:numFmt w:val="bullet"/>
      <w:lvlText w:val="•"/>
      <w:lvlJc w:val="left"/>
      <w:pPr>
        <w:ind w:left="7194" w:hanging="286"/>
      </w:pPr>
      <w:rPr>
        <w:rFonts w:hint="default"/>
        <w:lang w:val="ru-RU" w:eastAsia="en-US" w:bidi="ar-SA"/>
      </w:rPr>
    </w:lvl>
    <w:lvl w:ilvl="8">
      <w:start w:val="0"/>
      <w:numFmt w:val="bullet"/>
      <w:lvlText w:val="•"/>
      <w:lvlJc w:val="left"/>
      <w:pPr>
        <w:ind w:left="8185" w:hanging="286"/>
      </w:pPr>
      <w:rPr>
        <w:rFonts w:hint="default"/>
        <w:lang w:val="ru-RU" w:eastAsia="en-US" w:bidi="ar-SA"/>
      </w:rPr>
    </w:lvl>
  </w:abstractNum>
  <w:abstractNum w:abstractNumId="41">
    <w:multiLevelType w:val="hybridMultilevel"/>
    <w:lvl w:ilvl="0">
      <w:start w:val="0"/>
      <w:numFmt w:val="bullet"/>
      <w:lvlText w:val="–"/>
      <w:lvlJc w:val="left"/>
      <w:pPr>
        <w:ind w:left="252" w:hanging="207"/>
      </w:pPr>
      <w:rPr>
        <w:rFonts w:hint="default" w:ascii="Times New Roman" w:hAnsi="Times New Roman" w:eastAsia="Times New Roman" w:cs="Times New Roman"/>
        <w:b w:val="0"/>
        <w:bCs w:val="0"/>
        <w:i w:val="0"/>
        <w:iCs w:val="0"/>
        <w:spacing w:val="0"/>
        <w:w w:val="100"/>
        <w:sz w:val="24"/>
        <w:szCs w:val="24"/>
        <w:lang w:val="ru-RU" w:eastAsia="en-US" w:bidi="ar-SA"/>
      </w:rPr>
    </w:lvl>
    <w:lvl w:ilvl="1">
      <w:start w:val="0"/>
      <w:numFmt w:val="bullet"/>
      <w:lvlText w:val="•"/>
      <w:lvlJc w:val="left"/>
      <w:pPr>
        <w:ind w:left="1250" w:hanging="207"/>
      </w:pPr>
      <w:rPr>
        <w:rFonts w:hint="default"/>
        <w:lang w:val="ru-RU" w:eastAsia="en-US" w:bidi="ar-SA"/>
      </w:rPr>
    </w:lvl>
    <w:lvl w:ilvl="2">
      <w:start w:val="0"/>
      <w:numFmt w:val="bullet"/>
      <w:lvlText w:val="•"/>
      <w:lvlJc w:val="left"/>
      <w:pPr>
        <w:ind w:left="2241" w:hanging="207"/>
      </w:pPr>
      <w:rPr>
        <w:rFonts w:hint="default"/>
        <w:lang w:val="ru-RU" w:eastAsia="en-US" w:bidi="ar-SA"/>
      </w:rPr>
    </w:lvl>
    <w:lvl w:ilvl="3">
      <w:start w:val="0"/>
      <w:numFmt w:val="bullet"/>
      <w:lvlText w:val="•"/>
      <w:lvlJc w:val="left"/>
      <w:pPr>
        <w:ind w:left="3231" w:hanging="207"/>
      </w:pPr>
      <w:rPr>
        <w:rFonts w:hint="default"/>
        <w:lang w:val="ru-RU" w:eastAsia="en-US" w:bidi="ar-SA"/>
      </w:rPr>
    </w:lvl>
    <w:lvl w:ilvl="4">
      <w:start w:val="0"/>
      <w:numFmt w:val="bullet"/>
      <w:lvlText w:val="•"/>
      <w:lvlJc w:val="left"/>
      <w:pPr>
        <w:ind w:left="4222" w:hanging="207"/>
      </w:pPr>
      <w:rPr>
        <w:rFonts w:hint="default"/>
        <w:lang w:val="ru-RU" w:eastAsia="en-US" w:bidi="ar-SA"/>
      </w:rPr>
    </w:lvl>
    <w:lvl w:ilvl="5">
      <w:start w:val="0"/>
      <w:numFmt w:val="bullet"/>
      <w:lvlText w:val="•"/>
      <w:lvlJc w:val="left"/>
      <w:pPr>
        <w:ind w:left="5213" w:hanging="207"/>
      </w:pPr>
      <w:rPr>
        <w:rFonts w:hint="default"/>
        <w:lang w:val="ru-RU" w:eastAsia="en-US" w:bidi="ar-SA"/>
      </w:rPr>
    </w:lvl>
    <w:lvl w:ilvl="6">
      <w:start w:val="0"/>
      <w:numFmt w:val="bullet"/>
      <w:lvlText w:val="•"/>
      <w:lvlJc w:val="left"/>
      <w:pPr>
        <w:ind w:left="6203" w:hanging="207"/>
      </w:pPr>
      <w:rPr>
        <w:rFonts w:hint="default"/>
        <w:lang w:val="ru-RU" w:eastAsia="en-US" w:bidi="ar-SA"/>
      </w:rPr>
    </w:lvl>
    <w:lvl w:ilvl="7">
      <w:start w:val="0"/>
      <w:numFmt w:val="bullet"/>
      <w:lvlText w:val="•"/>
      <w:lvlJc w:val="left"/>
      <w:pPr>
        <w:ind w:left="7194" w:hanging="207"/>
      </w:pPr>
      <w:rPr>
        <w:rFonts w:hint="default"/>
        <w:lang w:val="ru-RU" w:eastAsia="en-US" w:bidi="ar-SA"/>
      </w:rPr>
    </w:lvl>
    <w:lvl w:ilvl="8">
      <w:start w:val="0"/>
      <w:numFmt w:val="bullet"/>
      <w:lvlText w:val="•"/>
      <w:lvlJc w:val="left"/>
      <w:pPr>
        <w:ind w:left="8185" w:hanging="207"/>
      </w:pPr>
      <w:rPr>
        <w:rFonts w:hint="default"/>
        <w:lang w:val="ru-RU" w:eastAsia="en-US" w:bidi="ar-SA"/>
      </w:rPr>
    </w:lvl>
  </w:abstractNum>
  <w:abstractNum w:abstractNumId="40">
    <w:multiLevelType w:val="hybridMultilevel"/>
    <w:lvl w:ilvl="0">
      <w:start w:val="1"/>
      <w:numFmt w:val="decimal"/>
      <w:lvlText w:val="%1)"/>
      <w:lvlJc w:val="left"/>
      <w:pPr>
        <w:ind w:left="1246" w:hanging="286"/>
        <w:jc w:val="left"/>
      </w:pPr>
      <w:rPr>
        <w:rFonts w:hint="default" w:ascii="Times New Roman" w:hAnsi="Times New Roman" w:eastAsia="Times New Roman" w:cs="Times New Roman"/>
        <w:b w:val="0"/>
        <w:bCs w:val="0"/>
        <w:i w:val="0"/>
        <w:iCs w:val="0"/>
        <w:spacing w:val="0"/>
        <w:w w:val="100"/>
        <w:sz w:val="24"/>
        <w:szCs w:val="24"/>
        <w:lang w:val="ru-RU" w:eastAsia="en-US" w:bidi="ar-SA"/>
      </w:rPr>
    </w:lvl>
    <w:lvl w:ilvl="1">
      <w:start w:val="0"/>
      <w:numFmt w:val="bullet"/>
      <w:lvlText w:val="•"/>
      <w:lvlJc w:val="left"/>
      <w:pPr>
        <w:ind w:left="2132" w:hanging="286"/>
      </w:pPr>
      <w:rPr>
        <w:rFonts w:hint="default"/>
        <w:lang w:val="ru-RU" w:eastAsia="en-US" w:bidi="ar-SA"/>
      </w:rPr>
    </w:lvl>
    <w:lvl w:ilvl="2">
      <w:start w:val="0"/>
      <w:numFmt w:val="bullet"/>
      <w:lvlText w:val="•"/>
      <w:lvlJc w:val="left"/>
      <w:pPr>
        <w:ind w:left="3025" w:hanging="286"/>
      </w:pPr>
      <w:rPr>
        <w:rFonts w:hint="default"/>
        <w:lang w:val="ru-RU" w:eastAsia="en-US" w:bidi="ar-SA"/>
      </w:rPr>
    </w:lvl>
    <w:lvl w:ilvl="3">
      <w:start w:val="0"/>
      <w:numFmt w:val="bullet"/>
      <w:lvlText w:val="•"/>
      <w:lvlJc w:val="left"/>
      <w:pPr>
        <w:ind w:left="3917" w:hanging="286"/>
      </w:pPr>
      <w:rPr>
        <w:rFonts w:hint="default"/>
        <w:lang w:val="ru-RU" w:eastAsia="en-US" w:bidi="ar-SA"/>
      </w:rPr>
    </w:lvl>
    <w:lvl w:ilvl="4">
      <w:start w:val="0"/>
      <w:numFmt w:val="bullet"/>
      <w:lvlText w:val="•"/>
      <w:lvlJc w:val="left"/>
      <w:pPr>
        <w:ind w:left="4810" w:hanging="286"/>
      </w:pPr>
      <w:rPr>
        <w:rFonts w:hint="default"/>
        <w:lang w:val="ru-RU" w:eastAsia="en-US" w:bidi="ar-SA"/>
      </w:rPr>
    </w:lvl>
    <w:lvl w:ilvl="5">
      <w:start w:val="0"/>
      <w:numFmt w:val="bullet"/>
      <w:lvlText w:val="•"/>
      <w:lvlJc w:val="left"/>
      <w:pPr>
        <w:ind w:left="5703" w:hanging="286"/>
      </w:pPr>
      <w:rPr>
        <w:rFonts w:hint="default"/>
        <w:lang w:val="ru-RU" w:eastAsia="en-US" w:bidi="ar-SA"/>
      </w:rPr>
    </w:lvl>
    <w:lvl w:ilvl="6">
      <w:start w:val="0"/>
      <w:numFmt w:val="bullet"/>
      <w:lvlText w:val="•"/>
      <w:lvlJc w:val="left"/>
      <w:pPr>
        <w:ind w:left="6595" w:hanging="286"/>
      </w:pPr>
      <w:rPr>
        <w:rFonts w:hint="default"/>
        <w:lang w:val="ru-RU" w:eastAsia="en-US" w:bidi="ar-SA"/>
      </w:rPr>
    </w:lvl>
    <w:lvl w:ilvl="7">
      <w:start w:val="0"/>
      <w:numFmt w:val="bullet"/>
      <w:lvlText w:val="•"/>
      <w:lvlJc w:val="left"/>
      <w:pPr>
        <w:ind w:left="7488" w:hanging="286"/>
      </w:pPr>
      <w:rPr>
        <w:rFonts w:hint="default"/>
        <w:lang w:val="ru-RU" w:eastAsia="en-US" w:bidi="ar-SA"/>
      </w:rPr>
    </w:lvl>
    <w:lvl w:ilvl="8">
      <w:start w:val="0"/>
      <w:numFmt w:val="bullet"/>
      <w:lvlText w:val="•"/>
      <w:lvlJc w:val="left"/>
      <w:pPr>
        <w:ind w:left="8381" w:hanging="286"/>
      </w:pPr>
      <w:rPr>
        <w:rFonts w:hint="default"/>
        <w:lang w:val="ru-RU" w:eastAsia="en-US" w:bidi="ar-SA"/>
      </w:rPr>
    </w:lvl>
  </w:abstractNum>
  <w:abstractNum w:abstractNumId="39">
    <w:multiLevelType w:val="hybridMultilevel"/>
    <w:lvl w:ilvl="0">
      <w:start w:val="1"/>
      <w:numFmt w:val="decimal"/>
      <w:lvlText w:val="%1)"/>
      <w:lvlJc w:val="left"/>
      <w:pPr>
        <w:ind w:left="252" w:hanging="286"/>
        <w:jc w:val="left"/>
      </w:pPr>
      <w:rPr>
        <w:rFonts w:hint="default" w:ascii="Times New Roman" w:hAnsi="Times New Roman" w:eastAsia="Times New Roman" w:cs="Times New Roman"/>
        <w:b w:val="0"/>
        <w:bCs w:val="0"/>
        <w:i w:val="0"/>
        <w:iCs w:val="0"/>
        <w:spacing w:val="0"/>
        <w:w w:val="100"/>
        <w:sz w:val="24"/>
        <w:szCs w:val="24"/>
        <w:lang w:val="ru-RU" w:eastAsia="en-US" w:bidi="ar-SA"/>
      </w:rPr>
    </w:lvl>
    <w:lvl w:ilvl="1">
      <w:start w:val="0"/>
      <w:numFmt w:val="bullet"/>
      <w:lvlText w:val="–"/>
      <w:lvlJc w:val="left"/>
      <w:pPr>
        <w:ind w:left="252" w:hanging="204"/>
      </w:pPr>
      <w:rPr>
        <w:rFonts w:hint="default" w:ascii="Times New Roman" w:hAnsi="Times New Roman" w:eastAsia="Times New Roman" w:cs="Times New Roman"/>
        <w:b w:val="0"/>
        <w:bCs w:val="0"/>
        <w:i w:val="0"/>
        <w:iCs w:val="0"/>
        <w:spacing w:val="0"/>
        <w:w w:val="100"/>
        <w:sz w:val="24"/>
        <w:szCs w:val="24"/>
        <w:lang w:val="ru-RU" w:eastAsia="en-US" w:bidi="ar-SA"/>
      </w:rPr>
    </w:lvl>
    <w:lvl w:ilvl="2">
      <w:start w:val="0"/>
      <w:numFmt w:val="bullet"/>
      <w:lvlText w:val="•"/>
      <w:lvlJc w:val="left"/>
      <w:pPr>
        <w:ind w:left="2241" w:hanging="204"/>
      </w:pPr>
      <w:rPr>
        <w:rFonts w:hint="default"/>
        <w:lang w:val="ru-RU" w:eastAsia="en-US" w:bidi="ar-SA"/>
      </w:rPr>
    </w:lvl>
    <w:lvl w:ilvl="3">
      <w:start w:val="0"/>
      <w:numFmt w:val="bullet"/>
      <w:lvlText w:val="•"/>
      <w:lvlJc w:val="left"/>
      <w:pPr>
        <w:ind w:left="3231" w:hanging="204"/>
      </w:pPr>
      <w:rPr>
        <w:rFonts w:hint="default"/>
        <w:lang w:val="ru-RU" w:eastAsia="en-US" w:bidi="ar-SA"/>
      </w:rPr>
    </w:lvl>
    <w:lvl w:ilvl="4">
      <w:start w:val="0"/>
      <w:numFmt w:val="bullet"/>
      <w:lvlText w:val="•"/>
      <w:lvlJc w:val="left"/>
      <w:pPr>
        <w:ind w:left="4222" w:hanging="204"/>
      </w:pPr>
      <w:rPr>
        <w:rFonts w:hint="default"/>
        <w:lang w:val="ru-RU" w:eastAsia="en-US" w:bidi="ar-SA"/>
      </w:rPr>
    </w:lvl>
    <w:lvl w:ilvl="5">
      <w:start w:val="0"/>
      <w:numFmt w:val="bullet"/>
      <w:lvlText w:val="•"/>
      <w:lvlJc w:val="left"/>
      <w:pPr>
        <w:ind w:left="5213" w:hanging="204"/>
      </w:pPr>
      <w:rPr>
        <w:rFonts w:hint="default"/>
        <w:lang w:val="ru-RU" w:eastAsia="en-US" w:bidi="ar-SA"/>
      </w:rPr>
    </w:lvl>
    <w:lvl w:ilvl="6">
      <w:start w:val="0"/>
      <w:numFmt w:val="bullet"/>
      <w:lvlText w:val="•"/>
      <w:lvlJc w:val="left"/>
      <w:pPr>
        <w:ind w:left="6203" w:hanging="204"/>
      </w:pPr>
      <w:rPr>
        <w:rFonts w:hint="default"/>
        <w:lang w:val="ru-RU" w:eastAsia="en-US" w:bidi="ar-SA"/>
      </w:rPr>
    </w:lvl>
    <w:lvl w:ilvl="7">
      <w:start w:val="0"/>
      <w:numFmt w:val="bullet"/>
      <w:lvlText w:val="•"/>
      <w:lvlJc w:val="left"/>
      <w:pPr>
        <w:ind w:left="7194" w:hanging="204"/>
      </w:pPr>
      <w:rPr>
        <w:rFonts w:hint="default"/>
        <w:lang w:val="ru-RU" w:eastAsia="en-US" w:bidi="ar-SA"/>
      </w:rPr>
    </w:lvl>
    <w:lvl w:ilvl="8">
      <w:start w:val="0"/>
      <w:numFmt w:val="bullet"/>
      <w:lvlText w:val="•"/>
      <w:lvlJc w:val="left"/>
      <w:pPr>
        <w:ind w:left="8185" w:hanging="204"/>
      </w:pPr>
      <w:rPr>
        <w:rFonts w:hint="default"/>
        <w:lang w:val="ru-RU" w:eastAsia="en-US" w:bidi="ar-SA"/>
      </w:rPr>
    </w:lvl>
  </w:abstractNum>
  <w:abstractNum w:abstractNumId="38">
    <w:multiLevelType w:val="hybridMultilevel"/>
    <w:lvl w:ilvl="0">
      <w:start w:val="0"/>
      <w:numFmt w:val="bullet"/>
      <w:lvlText w:val="–"/>
      <w:lvlJc w:val="left"/>
      <w:pPr>
        <w:ind w:left="1140" w:hanging="180"/>
      </w:pPr>
      <w:rPr>
        <w:rFonts w:hint="default" w:ascii="Times New Roman" w:hAnsi="Times New Roman" w:eastAsia="Times New Roman" w:cs="Times New Roman"/>
        <w:b w:val="0"/>
        <w:bCs w:val="0"/>
        <w:i w:val="0"/>
        <w:iCs w:val="0"/>
        <w:spacing w:val="0"/>
        <w:w w:val="100"/>
        <w:sz w:val="24"/>
        <w:szCs w:val="24"/>
        <w:lang w:val="ru-RU" w:eastAsia="en-US" w:bidi="ar-SA"/>
      </w:rPr>
    </w:lvl>
    <w:lvl w:ilvl="1">
      <w:start w:val="0"/>
      <w:numFmt w:val="bullet"/>
      <w:lvlText w:val="•"/>
      <w:lvlJc w:val="left"/>
      <w:pPr>
        <w:ind w:left="2042" w:hanging="180"/>
      </w:pPr>
      <w:rPr>
        <w:rFonts w:hint="default"/>
        <w:lang w:val="ru-RU" w:eastAsia="en-US" w:bidi="ar-SA"/>
      </w:rPr>
    </w:lvl>
    <w:lvl w:ilvl="2">
      <w:start w:val="0"/>
      <w:numFmt w:val="bullet"/>
      <w:lvlText w:val="•"/>
      <w:lvlJc w:val="left"/>
      <w:pPr>
        <w:ind w:left="2945" w:hanging="180"/>
      </w:pPr>
      <w:rPr>
        <w:rFonts w:hint="default"/>
        <w:lang w:val="ru-RU" w:eastAsia="en-US" w:bidi="ar-SA"/>
      </w:rPr>
    </w:lvl>
    <w:lvl w:ilvl="3">
      <w:start w:val="0"/>
      <w:numFmt w:val="bullet"/>
      <w:lvlText w:val="•"/>
      <w:lvlJc w:val="left"/>
      <w:pPr>
        <w:ind w:left="3847" w:hanging="180"/>
      </w:pPr>
      <w:rPr>
        <w:rFonts w:hint="default"/>
        <w:lang w:val="ru-RU" w:eastAsia="en-US" w:bidi="ar-SA"/>
      </w:rPr>
    </w:lvl>
    <w:lvl w:ilvl="4">
      <w:start w:val="0"/>
      <w:numFmt w:val="bullet"/>
      <w:lvlText w:val="•"/>
      <w:lvlJc w:val="left"/>
      <w:pPr>
        <w:ind w:left="4750" w:hanging="180"/>
      </w:pPr>
      <w:rPr>
        <w:rFonts w:hint="default"/>
        <w:lang w:val="ru-RU" w:eastAsia="en-US" w:bidi="ar-SA"/>
      </w:rPr>
    </w:lvl>
    <w:lvl w:ilvl="5">
      <w:start w:val="0"/>
      <w:numFmt w:val="bullet"/>
      <w:lvlText w:val="•"/>
      <w:lvlJc w:val="left"/>
      <w:pPr>
        <w:ind w:left="5653" w:hanging="180"/>
      </w:pPr>
      <w:rPr>
        <w:rFonts w:hint="default"/>
        <w:lang w:val="ru-RU" w:eastAsia="en-US" w:bidi="ar-SA"/>
      </w:rPr>
    </w:lvl>
    <w:lvl w:ilvl="6">
      <w:start w:val="0"/>
      <w:numFmt w:val="bullet"/>
      <w:lvlText w:val="•"/>
      <w:lvlJc w:val="left"/>
      <w:pPr>
        <w:ind w:left="6555" w:hanging="180"/>
      </w:pPr>
      <w:rPr>
        <w:rFonts w:hint="default"/>
        <w:lang w:val="ru-RU" w:eastAsia="en-US" w:bidi="ar-SA"/>
      </w:rPr>
    </w:lvl>
    <w:lvl w:ilvl="7">
      <w:start w:val="0"/>
      <w:numFmt w:val="bullet"/>
      <w:lvlText w:val="•"/>
      <w:lvlJc w:val="left"/>
      <w:pPr>
        <w:ind w:left="7458" w:hanging="180"/>
      </w:pPr>
      <w:rPr>
        <w:rFonts w:hint="default"/>
        <w:lang w:val="ru-RU" w:eastAsia="en-US" w:bidi="ar-SA"/>
      </w:rPr>
    </w:lvl>
    <w:lvl w:ilvl="8">
      <w:start w:val="0"/>
      <w:numFmt w:val="bullet"/>
      <w:lvlText w:val="•"/>
      <w:lvlJc w:val="left"/>
      <w:pPr>
        <w:ind w:left="8361" w:hanging="180"/>
      </w:pPr>
      <w:rPr>
        <w:rFonts w:hint="default"/>
        <w:lang w:val="ru-RU" w:eastAsia="en-US" w:bidi="ar-SA"/>
      </w:rPr>
    </w:lvl>
  </w:abstractNum>
  <w:abstractNum w:abstractNumId="37">
    <w:multiLevelType w:val="hybridMultilevel"/>
    <w:lvl w:ilvl="0">
      <w:start w:val="0"/>
      <w:numFmt w:val="bullet"/>
      <w:lvlText w:val=""/>
      <w:lvlJc w:val="left"/>
      <w:pPr>
        <w:ind w:left="252" w:hanging="286"/>
      </w:pPr>
      <w:rPr>
        <w:rFonts w:hint="default" w:ascii="Symbol" w:hAnsi="Symbol" w:eastAsia="Symbol" w:cs="Symbol"/>
        <w:b w:val="0"/>
        <w:bCs w:val="0"/>
        <w:i w:val="0"/>
        <w:iCs w:val="0"/>
        <w:spacing w:val="0"/>
        <w:w w:val="100"/>
        <w:sz w:val="24"/>
        <w:szCs w:val="24"/>
        <w:lang w:val="ru-RU" w:eastAsia="en-US" w:bidi="ar-SA"/>
      </w:rPr>
    </w:lvl>
    <w:lvl w:ilvl="1">
      <w:start w:val="0"/>
      <w:numFmt w:val="bullet"/>
      <w:lvlText w:val="•"/>
      <w:lvlJc w:val="left"/>
      <w:pPr>
        <w:ind w:left="1250" w:hanging="286"/>
      </w:pPr>
      <w:rPr>
        <w:rFonts w:hint="default"/>
        <w:lang w:val="ru-RU" w:eastAsia="en-US" w:bidi="ar-SA"/>
      </w:rPr>
    </w:lvl>
    <w:lvl w:ilvl="2">
      <w:start w:val="0"/>
      <w:numFmt w:val="bullet"/>
      <w:lvlText w:val="•"/>
      <w:lvlJc w:val="left"/>
      <w:pPr>
        <w:ind w:left="2241" w:hanging="286"/>
      </w:pPr>
      <w:rPr>
        <w:rFonts w:hint="default"/>
        <w:lang w:val="ru-RU" w:eastAsia="en-US" w:bidi="ar-SA"/>
      </w:rPr>
    </w:lvl>
    <w:lvl w:ilvl="3">
      <w:start w:val="0"/>
      <w:numFmt w:val="bullet"/>
      <w:lvlText w:val="•"/>
      <w:lvlJc w:val="left"/>
      <w:pPr>
        <w:ind w:left="3231" w:hanging="286"/>
      </w:pPr>
      <w:rPr>
        <w:rFonts w:hint="default"/>
        <w:lang w:val="ru-RU" w:eastAsia="en-US" w:bidi="ar-SA"/>
      </w:rPr>
    </w:lvl>
    <w:lvl w:ilvl="4">
      <w:start w:val="0"/>
      <w:numFmt w:val="bullet"/>
      <w:lvlText w:val="•"/>
      <w:lvlJc w:val="left"/>
      <w:pPr>
        <w:ind w:left="4222" w:hanging="286"/>
      </w:pPr>
      <w:rPr>
        <w:rFonts w:hint="default"/>
        <w:lang w:val="ru-RU" w:eastAsia="en-US" w:bidi="ar-SA"/>
      </w:rPr>
    </w:lvl>
    <w:lvl w:ilvl="5">
      <w:start w:val="0"/>
      <w:numFmt w:val="bullet"/>
      <w:lvlText w:val="•"/>
      <w:lvlJc w:val="left"/>
      <w:pPr>
        <w:ind w:left="5213" w:hanging="286"/>
      </w:pPr>
      <w:rPr>
        <w:rFonts w:hint="default"/>
        <w:lang w:val="ru-RU" w:eastAsia="en-US" w:bidi="ar-SA"/>
      </w:rPr>
    </w:lvl>
    <w:lvl w:ilvl="6">
      <w:start w:val="0"/>
      <w:numFmt w:val="bullet"/>
      <w:lvlText w:val="•"/>
      <w:lvlJc w:val="left"/>
      <w:pPr>
        <w:ind w:left="6203" w:hanging="286"/>
      </w:pPr>
      <w:rPr>
        <w:rFonts w:hint="default"/>
        <w:lang w:val="ru-RU" w:eastAsia="en-US" w:bidi="ar-SA"/>
      </w:rPr>
    </w:lvl>
    <w:lvl w:ilvl="7">
      <w:start w:val="0"/>
      <w:numFmt w:val="bullet"/>
      <w:lvlText w:val="•"/>
      <w:lvlJc w:val="left"/>
      <w:pPr>
        <w:ind w:left="7194" w:hanging="286"/>
      </w:pPr>
      <w:rPr>
        <w:rFonts w:hint="default"/>
        <w:lang w:val="ru-RU" w:eastAsia="en-US" w:bidi="ar-SA"/>
      </w:rPr>
    </w:lvl>
    <w:lvl w:ilvl="8">
      <w:start w:val="0"/>
      <w:numFmt w:val="bullet"/>
      <w:lvlText w:val="•"/>
      <w:lvlJc w:val="left"/>
      <w:pPr>
        <w:ind w:left="8185" w:hanging="286"/>
      </w:pPr>
      <w:rPr>
        <w:rFonts w:hint="default"/>
        <w:lang w:val="ru-RU" w:eastAsia="en-US" w:bidi="ar-SA"/>
      </w:rPr>
    </w:lvl>
  </w:abstractNum>
  <w:abstractNum w:abstractNumId="36">
    <w:multiLevelType w:val="hybridMultilevel"/>
    <w:lvl w:ilvl="0">
      <w:start w:val="1"/>
      <w:numFmt w:val="upperRoman"/>
      <w:lvlText w:val="%1"/>
      <w:lvlJc w:val="left"/>
      <w:pPr>
        <w:ind w:left="252" w:hanging="190"/>
        <w:jc w:val="left"/>
      </w:pPr>
      <w:rPr>
        <w:rFonts w:hint="default" w:ascii="Times New Roman" w:hAnsi="Times New Roman" w:eastAsia="Times New Roman" w:cs="Times New Roman"/>
        <w:b w:val="0"/>
        <w:bCs w:val="0"/>
        <w:i w:val="0"/>
        <w:iCs w:val="0"/>
        <w:spacing w:val="0"/>
        <w:w w:val="100"/>
        <w:sz w:val="24"/>
        <w:szCs w:val="24"/>
        <w:lang w:val="ru-RU" w:eastAsia="en-US" w:bidi="ar-SA"/>
      </w:rPr>
    </w:lvl>
    <w:lvl w:ilvl="1">
      <w:start w:val="1"/>
      <w:numFmt w:val="decimal"/>
      <w:lvlText w:val="%2."/>
      <w:lvlJc w:val="left"/>
      <w:pPr>
        <w:ind w:left="252" w:hanging="286"/>
        <w:jc w:val="left"/>
      </w:pPr>
      <w:rPr>
        <w:rFonts w:hint="default" w:ascii="Times New Roman" w:hAnsi="Times New Roman" w:eastAsia="Times New Roman" w:cs="Times New Roman"/>
        <w:b w:val="0"/>
        <w:bCs w:val="0"/>
        <w:i w:val="0"/>
        <w:iCs w:val="0"/>
        <w:spacing w:val="0"/>
        <w:w w:val="100"/>
        <w:sz w:val="24"/>
        <w:szCs w:val="24"/>
        <w:lang w:val="ru-RU" w:eastAsia="en-US" w:bidi="ar-SA"/>
      </w:rPr>
    </w:lvl>
    <w:lvl w:ilvl="2">
      <w:start w:val="1"/>
      <w:numFmt w:val="decimal"/>
      <w:lvlText w:val="%3."/>
      <w:lvlJc w:val="left"/>
      <w:pPr>
        <w:ind w:left="1575" w:hanging="360"/>
        <w:jc w:val="right"/>
      </w:pPr>
      <w:rPr>
        <w:rFonts w:hint="default" w:ascii="Times New Roman" w:hAnsi="Times New Roman" w:eastAsia="Times New Roman" w:cs="Times New Roman"/>
        <w:b/>
        <w:bCs/>
        <w:i w:val="0"/>
        <w:iCs w:val="0"/>
        <w:spacing w:val="0"/>
        <w:w w:val="100"/>
        <w:sz w:val="24"/>
        <w:szCs w:val="24"/>
        <w:lang w:val="ru-RU" w:eastAsia="en-US" w:bidi="ar-SA"/>
      </w:rPr>
    </w:lvl>
    <w:lvl w:ilvl="3">
      <w:start w:val="1"/>
      <w:numFmt w:val="decimal"/>
      <w:lvlText w:val="%3.%4"/>
      <w:lvlJc w:val="left"/>
      <w:pPr>
        <w:ind w:left="1320" w:hanging="360"/>
        <w:jc w:val="right"/>
      </w:pPr>
      <w:rPr>
        <w:rFonts w:hint="default" w:ascii="Times New Roman" w:hAnsi="Times New Roman" w:eastAsia="Times New Roman" w:cs="Times New Roman"/>
        <w:b/>
        <w:bCs/>
        <w:i w:val="0"/>
        <w:iCs w:val="0"/>
        <w:spacing w:val="0"/>
        <w:w w:val="100"/>
        <w:sz w:val="24"/>
        <w:szCs w:val="24"/>
        <w:lang w:val="ru-RU" w:eastAsia="en-US" w:bidi="ar-SA"/>
      </w:rPr>
    </w:lvl>
    <w:lvl w:ilvl="4">
      <w:start w:val="0"/>
      <w:numFmt w:val="bullet"/>
      <w:lvlText w:val="–"/>
      <w:lvlJc w:val="left"/>
      <w:pPr>
        <w:ind w:left="252" w:hanging="303"/>
      </w:pPr>
      <w:rPr>
        <w:rFonts w:hint="default" w:ascii="Times New Roman" w:hAnsi="Times New Roman" w:eastAsia="Times New Roman" w:cs="Times New Roman"/>
        <w:b w:val="0"/>
        <w:bCs w:val="0"/>
        <w:i w:val="0"/>
        <w:iCs w:val="0"/>
        <w:spacing w:val="0"/>
        <w:w w:val="100"/>
        <w:sz w:val="24"/>
        <w:szCs w:val="24"/>
        <w:lang w:val="ru-RU" w:eastAsia="en-US" w:bidi="ar-SA"/>
      </w:rPr>
    </w:lvl>
    <w:lvl w:ilvl="5">
      <w:start w:val="0"/>
      <w:numFmt w:val="bullet"/>
      <w:lvlText w:val="•"/>
      <w:lvlJc w:val="left"/>
      <w:pPr>
        <w:ind w:left="4799" w:hanging="303"/>
      </w:pPr>
      <w:rPr>
        <w:rFonts w:hint="default"/>
        <w:lang w:val="ru-RU" w:eastAsia="en-US" w:bidi="ar-SA"/>
      </w:rPr>
    </w:lvl>
    <w:lvl w:ilvl="6">
      <w:start w:val="0"/>
      <w:numFmt w:val="bullet"/>
      <w:lvlText w:val="•"/>
      <w:lvlJc w:val="left"/>
      <w:pPr>
        <w:ind w:left="5873" w:hanging="303"/>
      </w:pPr>
      <w:rPr>
        <w:rFonts w:hint="default"/>
        <w:lang w:val="ru-RU" w:eastAsia="en-US" w:bidi="ar-SA"/>
      </w:rPr>
    </w:lvl>
    <w:lvl w:ilvl="7">
      <w:start w:val="0"/>
      <w:numFmt w:val="bullet"/>
      <w:lvlText w:val="•"/>
      <w:lvlJc w:val="left"/>
      <w:pPr>
        <w:ind w:left="6946" w:hanging="303"/>
      </w:pPr>
      <w:rPr>
        <w:rFonts w:hint="default"/>
        <w:lang w:val="ru-RU" w:eastAsia="en-US" w:bidi="ar-SA"/>
      </w:rPr>
    </w:lvl>
    <w:lvl w:ilvl="8">
      <w:start w:val="0"/>
      <w:numFmt w:val="bullet"/>
      <w:lvlText w:val="•"/>
      <w:lvlJc w:val="left"/>
      <w:pPr>
        <w:ind w:left="8019" w:hanging="303"/>
      </w:pPr>
      <w:rPr>
        <w:rFonts w:hint="default"/>
        <w:lang w:val="ru-RU" w:eastAsia="en-US" w:bidi="ar-SA"/>
      </w:rPr>
    </w:lvl>
  </w:abstractNum>
  <w:abstractNum w:abstractNumId="35">
    <w:multiLevelType w:val="hybridMultilevel"/>
    <w:lvl w:ilvl="0">
      <w:start w:val="1"/>
      <w:numFmt w:val="upperRoman"/>
      <w:lvlText w:val="%1"/>
      <w:lvlJc w:val="left"/>
      <w:pPr>
        <w:ind w:left="252" w:hanging="152"/>
        <w:jc w:val="left"/>
      </w:pPr>
      <w:rPr>
        <w:rFonts w:hint="default" w:ascii="Times New Roman" w:hAnsi="Times New Roman" w:eastAsia="Times New Roman" w:cs="Times New Roman"/>
        <w:b w:val="0"/>
        <w:bCs w:val="0"/>
        <w:i w:val="0"/>
        <w:iCs w:val="0"/>
        <w:spacing w:val="0"/>
        <w:w w:val="100"/>
        <w:sz w:val="24"/>
        <w:szCs w:val="24"/>
        <w:lang w:val="ru-RU" w:eastAsia="en-US" w:bidi="ar-SA"/>
      </w:rPr>
    </w:lvl>
    <w:lvl w:ilvl="1">
      <w:start w:val="0"/>
      <w:numFmt w:val="bullet"/>
      <w:lvlText w:val="•"/>
      <w:lvlJc w:val="left"/>
      <w:pPr>
        <w:ind w:left="1250" w:hanging="152"/>
      </w:pPr>
      <w:rPr>
        <w:rFonts w:hint="default"/>
        <w:lang w:val="ru-RU" w:eastAsia="en-US" w:bidi="ar-SA"/>
      </w:rPr>
    </w:lvl>
    <w:lvl w:ilvl="2">
      <w:start w:val="0"/>
      <w:numFmt w:val="bullet"/>
      <w:lvlText w:val="•"/>
      <w:lvlJc w:val="left"/>
      <w:pPr>
        <w:ind w:left="2241" w:hanging="152"/>
      </w:pPr>
      <w:rPr>
        <w:rFonts w:hint="default"/>
        <w:lang w:val="ru-RU" w:eastAsia="en-US" w:bidi="ar-SA"/>
      </w:rPr>
    </w:lvl>
    <w:lvl w:ilvl="3">
      <w:start w:val="0"/>
      <w:numFmt w:val="bullet"/>
      <w:lvlText w:val="•"/>
      <w:lvlJc w:val="left"/>
      <w:pPr>
        <w:ind w:left="3231" w:hanging="152"/>
      </w:pPr>
      <w:rPr>
        <w:rFonts w:hint="default"/>
        <w:lang w:val="ru-RU" w:eastAsia="en-US" w:bidi="ar-SA"/>
      </w:rPr>
    </w:lvl>
    <w:lvl w:ilvl="4">
      <w:start w:val="0"/>
      <w:numFmt w:val="bullet"/>
      <w:lvlText w:val="•"/>
      <w:lvlJc w:val="left"/>
      <w:pPr>
        <w:ind w:left="4222" w:hanging="152"/>
      </w:pPr>
      <w:rPr>
        <w:rFonts w:hint="default"/>
        <w:lang w:val="ru-RU" w:eastAsia="en-US" w:bidi="ar-SA"/>
      </w:rPr>
    </w:lvl>
    <w:lvl w:ilvl="5">
      <w:start w:val="0"/>
      <w:numFmt w:val="bullet"/>
      <w:lvlText w:val="•"/>
      <w:lvlJc w:val="left"/>
      <w:pPr>
        <w:ind w:left="5213" w:hanging="152"/>
      </w:pPr>
      <w:rPr>
        <w:rFonts w:hint="default"/>
        <w:lang w:val="ru-RU" w:eastAsia="en-US" w:bidi="ar-SA"/>
      </w:rPr>
    </w:lvl>
    <w:lvl w:ilvl="6">
      <w:start w:val="0"/>
      <w:numFmt w:val="bullet"/>
      <w:lvlText w:val="•"/>
      <w:lvlJc w:val="left"/>
      <w:pPr>
        <w:ind w:left="6203" w:hanging="152"/>
      </w:pPr>
      <w:rPr>
        <w:rFonts w:hint="default"/>
        <w:lang w:val="ru-RU" w:eastAsia="en-US" w:bidi="ar-SA"/>
      </w:rPr>
    </w:lvl>
    <w:lvl w:ilvl="7">
      <w:start w:val="0"/>
      <w:numFmt w:val="bullet"/>
      <w:lvlText w:val="•"/>
      <w:lvlJc w:val="left"/>
      <w:pPr>
        <w:ind w:left="7194" w:hanging="152"/>
      </w:pPr>
      <w:rPr>
        <w:rFonts w:hint="default"/>
        <w:lang w:val="ru-RU" w:eastAsia="en-US" w:bidi="ar-SA"/>
      </w:rPr>
    </w:lvl>
    <w:lvl w:ilvl="8">
      <w:start w:val="0"/>
      <w:numFmt w:val="bullet"/>
      <w:lvlText w:val="•"/>
      <w:lvlJc w:val="left"/>
      <w:pPr>
        <w:ind w:left="8185" w:hanging="152"/>
      </w:pPr>
      <w:rPr>
        <w:rFonts w:hint="default"/>
        <w:lang w:val="ru-RU" w:eastAsia="en-US" w:bidi="ar-SA"/>
      </w:rPr>
    </w:lvl>
  </w:abstractNum>
  <w:abstractNum w:abstractNumId="34">
    <w:multiLevelType w:val="hybridMultilevel"/>
    <w:lvl w:ilvl="0">
      <w:start w:val="1"/>
      <w:numFmt w:val="upperRoman"/>
      <w:lvlText w:val="%1"/>
      <w:lvlJc w:val="left"/>
      <w:pPr>
        <w:ind w:left="252" w:hanging="178"/>
        <w:jc w:val="left"/>
      </w:pPr>
      <w:rPr>
        <w:rFonts w:hint="default" w:ascii="Times New Roman" w:hAnsi="Times New Roman" w:eastAsia="Times New Roman" w:cs="Times New Roman"/>
        <w:b w:val="0"/>
        <w:bCs w:val="0"/>
        <w:i w:val="0"/>
        <w:iCs w:val="0"/>
        <w:spacing w:val="0"/>
        <w:w w:val="100"/>
        <w:sz w:val="24"/>
        <w:szCs w:val="24"/>
        <w:lang w:val="ru-RU" w:eastAsia="en-US" w:bidi="ar-SA"/>
      </w:rPr>
    </w:lvl>
    <w:lvl w:ilvl="1">
      <w:start w:val="0"/>
      <w:numFmt w:val="bullet"/>
      <w:lvlText w:val="•"/>
      <w:lvlJc w:val="left"/>
      <w:pPr>
        <w:ind w:left="1250" w:hanging="178"/>
      </w:pPr>
      <w:rPr>
        <w:rFonts w:hint="default"/>
        <w:lang w:val="ru-RU" w:eastAsia="en-US" w:bidi="ar-SA"/>
      </w:rPr>
    </w:lvl>
    <w:lvl w:ilvl="2">
      <w:start w:val="0"/>
      <w:numFmt w:val="bullet"/>
      <w:lvlText w:val="•"/>
      <w:lvlJc w:val="left"/>
      <w:pPr>
        <w:ind w:left="2241" w:hanging="178"/>
      </w:pPr>
      <w:rPr>
        <w:rFonts w:hint="default"/>
        <w:lang w:val="ru-RU" w:eastAsia="en-US" w:bidi="ar-SA"/>
      </w:rPr>
    </w:lvl>
    <w:lvl w:ilvl="3">
      <w:start w:val="0"/>
      <w:numFmt w:val="bullet"/>
      <w:lvlText w:val="•"/>
      <w:lvlJc w:val="left"/>
      <w:pPr>
        <w:ind w:left="3231" w:hanging="178"/>
      </w:pPr>
      <w:rPr>
        <w:rFonts w:hint="default"/>
        <w:lang w:val="ru-RU" w:eastAsia="en-US" w:bidi="ar-SA"/>
      </w:rPr>
    </w:lvl>
    <w:lvl w:ilvl="4">
      <w:start w:val="0"/>
      <w:numFmt w:val="bullet"/>
      <w:lvlText w:val="•"/>
      <w:lvlJc w:val="left"/>
      <w:pPr>
        <w:ind w:left="4222" w:hanging="178"/>
      </w:pPr>
      <w:rPr>
        <w:rFonts w:hint="default"/>
        <w:lang w:val="ru-RU" w:eastAsia="en-US" w:bidi="ar-SA"/>
      </w:rPr>
    </w:lvl>
    <w:lvl w:ilvl="5">
      <w:start w:val="0"/>
      <w:numFmt w:val="bullet"/>
      <w:lvlText w:val="•"/>
      <w:lvlJc w:val="left"/>
      <w:pPr>
        <w:ind w:left="5213" w:hanging="178"/>
      </w:pPr>
      <w:rPr>
        <w:rFonts w:hint="default"/>
        <w:lang w:val="ru-RU" w:eastAsia="en-US" w:bidi="ar-SA"/>
      </w:rPr>
    </w:lvl>
    <w:lvl w:ilvl="6">
      <w:start w:val="0"/>
      <w:numFmt w:val="bullet"/>
      <w:lvlText w:val="•"/>
      <w:lvlJc w:val="left"/>
      <w:pPr>
        <w:ind w:left="6203" w:hanging="178"/>
      </w:pPr>
      <w:rPr>
        <w:rFonts w:hint="default"/>
        <w:lang w:val="ru-RU" w:eastAsia="en-US" w:bidi="ar-SA"/>
      </w:rPr>
    </w:lvl>
    <w:lvl w:ilvl="7">
      <w:start w:val="0"/>
      <w:numFmt w:val="bullet"/>
      <w:lvlText w:val="•"/>
      <w:lvlJc w:val="left"/>
      <w:pPr>
        <w:ind w:left="7194" w:hanging="178"/>
      </w:pPr>
      <w:rPr>
        <w:rFonts w:hint="default"/>
        <w:lang w:val="ru-RU" w:eastAsia="en-US" w:bidi="ar-SA"/>
      </w:rPr>
    </w:lvl>
    <w:lvl w:ilvl="8">
      <w:start w:val="0"/>
      <w:numFmt w:val="bullet"/>
      <w:lvlText w:val="•"/>
      <w:lvlJc w:val="left"/>
      <w:pPr>
        <w:ind w:left="8185" w:hanging="178"/>
      </w:pPr>
      <w:rPr>
        <w:rFonts w:hint="default"/>
        <w:lang w:val="ru-RU" w:eastAsia="en-US" w:bidi="ar-SA"/>
      </w:rPr>
    </w:lvl>
  </w:abstractNum>
  <w:abstractNum w:abstractNumId="33">
    <w:multiLevelType w:val="hybridMultilevel"/>
    <w:lvl w:ilvl="0">
      <w:start w:val="0"/>
      <w:numFmt w:val="bullet"/>
      <w:lvlText w:val="–"/>
      <w:lvlJc w:val="left"/>
      <w:pPr>
        <w:ind w:left="252" w:hanging="228"/>
      </w:pPr>
      <w:rPr>
        <w:rFonts w:hint="default" w:ascii="Times New Roman" w:hAnsi="Times New Roman" w:eastAsia="Times New Roman" w:cs="Times New Roman"/>
        <w:b w:val="0"/>
        <w:bCs w:val="0"/>
        <w:i w:val="0"/>
        <w:iCs w:val="0"/>
        <w:spacing w:val="0"/>
        <w:w w:val="100"/>
        <w:sz w:val="24"/>
        <w:szCs w:val="24"/>
        <w:lang w:val="ru-RU" w:eastAsia="en-US" w:bidi="ar-SA"/>
      </w:rPr>
    </w:lvl>
    <w:lvl w:ilvl="1">
      <w:start w:val="0"/>
      <w:numFmt w:val="bullet"/>
      <w:lvlText w:val="•"/>
      <w:lvlJc w:val="left"/>
      <w:pPr>
        <w:ind w:left="1250" w:hanging="228"/>
      </w:pPr>
      <w:rPr>
        <w:rFonts w:hint="default"/>
        <w:lang w:val="ru-RU" w:eastAsia="en-US" w:bidi="ar-SA"/>
      </w:rPr>
    </w:lvl>
    <w:lvl w:ilvl="2">
      <w:start w:val="0"/>
      <w:numFmt w:val="bullet"/>
      <w:lvlText w:val="•"/>
      <w:lvlJc w:val="left"/>
      <w:pPr>
        <w:ind w:left="2241" w:hanging="228"/>
      </w:pPr>
      <w:rPr>
        <w:rFonts w:hint="default"/>
        <w:lang w:val="ru-RU" w:eastAsia="en-US" w:bidi="ar-SA"/>
      </w:rPr>
    </w:lvl>
    <w:lvl w:ilvl="3">
      <w:start w:val="0"/>
      <w:numFmt w:val="bullet"/>
      <w:lvlText w:val="•"/>
      <w:lvlJc w:val="left"/>
      <w:pPr>
        <w:ind w:left="3231" w:hanging="228"/>
      </w:pPr>
      <w:rPr>
        <w:rFonts w:hint="default"/>
        <w:lang w:val="ru-RU" w:eastAsia="en-US" w:bidi="ar-SA"/>
      </w:rPr>
    </w:lvl>
    <w:lvl w:ilvl="4">
      <w:start w:val="0"/>
      <w:numFmt w:val="bullet"/>
      <w:lvlText w:val="•"/>
      <w:lvlJc w:val="left"/>
      <w:pPr>
        <w:ind w:left="4222" w:hanging="228"/>
      </w:pPr>
      <w:rPr>
        <w:rFonts w:hint="default"/>
        <w:lang w:val="ru-RU" w:eastAsia="en-US" w:bidi="ar-SA"/>
      </w:rPr>
    </w:lvl>
    <w:lvl w:ilvl="5">
      <w:start w:val="0"/>
      <w:numFmt w:val="bullet"/>
      <w:lvlText w:val="•"/>
      <w:lvlJc w:val="left"/>
      <w:pPr>
        <w:ind w:left="5213" w:hanging="228"/>
      </w:pPr>
      <w:rPr>
        <w:rFonts w:hint="default"/>
        <w:lang w:val="ru-RU" w:eastAsia="en-US" w:bidi="ar-SA"/>
      </w:rPr>
    </w:lvl>
    <w:lvl w:ilvl="6">
      <w:start w:val="0"/>
      <w:numFmt w:val="bullet"/>
      <w:lvlText w:val="•"/>
      <w:lvlJc w:val="left"/>
      <w:pPr>
        <w:ind w:left="6203" w:hanging="228"/>
      </w:pPr>
      <w:rPr>
        <w:rFonts w:hint="default"/>
        <w:lang w:val="ru-RU" w:eastAsia="en-US" w:bidi="ar-SA"/>
      </w:rPr>
    </w:lvl>
    <w:lvl w:ilvl="7">
      <w:start w:val="0"/>
      <w:numFmt w:val="bullet"/>
      <w:lvlText w:val="•"/>
      <w:lvlJc w:val="left"/>
      <w:pPr>
        <w:ind w:left="7194" w:hanging="228"/>
      </w:pPr>
      <w:rPr>
        <w:rFonts w:hint="default"/>
        <w:lang w:val="ru-RU" w:eastAsia="en-US" w:bidi="ar-SA"/>
      </w:rPr>
    </w:lvl>
    <w:lvl w:ilvl="8">
      <w:start w:val="0"/>
      <w:numFmt w:val="bullet"/>
      <w:lvlText w:val="•"/>
      <w:lvlJc w:val="left"/>
      <w:pPr>
        <w:ind w:left="8185" w:hanging="228"/>
      </w:pPr>
      <w:rPr>
        <w:rFonts w:hint="default"/>
        <w:lang w:val="ru-RU" w:eastAsia="en-US" w:bidi="ar-SA"/>
      </w:rPr>
    </w:lvl>
  </w:abstractNum>
  <w:abstractNum w:abstractNumId="32">
    <w:multiLevelType w:val="hybridMultilevel"/>
    <w:lvl w:ilvl="0">
      <w:start w:val="1"/>
      <w:numFmt w:val="decimal"/>
      <w:lvlText w:val="%1)"/>
      <w:lvlJc w:val="left"/>
      <w:pPr>
        <w:ind w:left="252" w:hanging="286"/>
        <w:jc w:val="left"/>
      </w:pPr>
      <w:rPr>
        <w:rFonts w:hint="default" w:ascii="Times New Roman" w:hAnsi="Times New Roman" w:eastAsia="Times New Roman" w:cs="Times New Roman"/>
        <w:b w:val="0"/>
        <w:bCs w:val="0"/>
        <w:i w:val="0"/>
        <w:iCs w:val="0"/>
        <w:spacing w:val="0"/>
        <w:w w:val="100"/>
        <w:sz w:val="24"/>
        <w:szCs w:val="24"/>
        <w:lang w:val="ru-RU" w:eastAsia="en-US" w:bidi="ar-SA"/>
      </w:rPr>
    </w:lvl>
    <w:lvl w:ilvl="1">
      <w:start w:val="0"/>
      <w:numFmt w:val="bullet"/>
      <w:lvlText w:val="•"/>
      <w:lvlJc w:val="left"/>
      <w:pPr>
        <w:ind w:left="1250" w:hanging="286"/>
      </w:pPr>
      <w:rPr>
        <w:rFonts w:hint="default"/>
        <w:lang w:val="ru-RU" w:eastAsia="en-US" w:bidi="ar-SA"/>
      </w:rPr>
    </w:lvl>
    <w:lvl w:ilvl="2">
      <w:start w:val="0"/>
      <w:numFmt w:val="bullet"/>
      <w:lvlText w:val="•"/>
      <w:lvlJc w:val="left"/>
      <w:pPr>
        <w:ind w:left="2241" w:hanging="286"/>
      </w:pPr>
      <w:rPr>
        <w:rFonts w:hint="default"/>
        <w:lang w:val="ru-RU" w:eastAsia="en-US" w:bidi="ar-SA"/>
      </w:rPr>
    </w:lvl>
    <w:lvl w:ilvl="3">
      <w:start w:val="0"/>
      <w:numFmt w:val="bullet"/>
      <w:lvlText w:val="•"/>
      <w:lvlJc w:val="left"/>
      <w:pPr>
        <w:ind w:left="3231" w:hanging="286"/>
      </w:pPr>
      <w:rPr>
        <w:rFonts w:hint="default"/>
        <w:lang w:val="ru-RU" w:eastAsia="en-US" w:bidi="ar-SA"/>
      </w:rPr>
    </w:lvl>
    <w:lvl w:ilvl="4">
      <w:start w:val="0"/>
      <w:numFmt w:val="bullet"/>
      <w:lvlText w:val="•"/>
      <w:lvlJc w:val="left"/>
      <w:pPr>
        <w:ind w:left="4222" w:hanging="286"/>
      </w:pPr>
      <w:rPr>
        <w:rFonts w:hint="default"/>
        <w:lang w:val="ru-RU" w:eastAsia="en-US" w:bidi="ar-SA"/>
      </w:rPr>
    </w:lvl>
    <w:lvl w:ilvl="5">
      <w:start w:val="0"/>
      <w:numFmt w:val="bullet"/>
      <w:lvlText w:val="•"/>
      <w:lvlJc w:val="left"/>
      <w:pPr>
        <w:ind w:left="5213" w:hanging="286"/>
      </w:pPr>
      <w:rPr>
        <w:rFonts w:hint="default"/>
        <w:lang w:val="ru-RU" w:eastAsia="en-US" w:bidi="ar-SA"/>
      </w:rPr>
    </w:lvl>
    <w:lvl w:ilvl="6">
      <w:start w:val="0"/>
      <w:numFmt w:val="bullet"/>
      <w:lvlText w:val="•"/>
      <w:lvlJc w:val="left"/>
      <w:pPr>
        <w:ind w:left="6203" w:hanging="286"/>
      </w:pPr>
      <w:rPr>
        <w:rFonts w:hint="default"/>
        <w:lang w:val="ru-RU" w:eastAsia="en-US" w:bidi="ar-SA"/>
      </w:rPr>
    </w:lvl>
    <w:lvl w:ilvl="7">
      <w:start w:val="0"/>
      <w:numFmt w:val="bullet"/>
      <w:lvlText w:val="•"/>
      <w:lvlJc w:val="left"/>
      <w:pPr>
        <w:ind w:left="7194" w:hanging="286"/>
      </w:pPr>
      <w:rPr>
        <w:rFonts w:hint="default"/>
        <w:lang w:val="ru-RU" w:eastAsia="en-US" w:bidi="ar-SA"/>
      </w:rPr>
    </w:lvl>
    <w:lvl w:ilvl="8">
      <w:start w:val="0"/>
      <w:numFmt w:val="bullet"/>
      <w:lvlText w:val="•"/>
      <w:lvlJc w:val="left"/>
      <w:pPr>
        <w:ind w:left="8185" w:hanging="286"/>
      </w:pPr>
      <w:rPr>
        <w:rFonts w:hint="default"/>
        <w:lang w:val="ru-RU" w:eastAsia="en-US" w:bidi="ar-SA"/>
      </w:rPr>
    </w:lvl>
  </w:abstractNum>
  <w:abstractNum w:abstractNumId="31">
    <w:multiLevelType w:val="hybridMultilevel"/>
    <w:lvl w:ilvl="0">
      <w:start w:val="0"/>
      <w:numFmt w:val="bullet"/>
      <w:lvlText w:val="–"/>
      <w:lvlJc w:val="left"/>
      <w:pPr>
        <w:ind w:left="252" w:hanging="226"/>
      </w:pPr>
      <w:rPr>
        <w:rFonts w:hint="default" w:ascii="Times New Roman" w:hAnsi="Times New Roman" w:eastAsia="Times New Roman" w:cs="Times New Roman"/>
        <w:b w:val="0"/>
        <w:bCs w:val="0"/>
        <w:i w:val="0"/>
        <w:iCs w:val="0"/>
        <w:spacing w:val="0"/>
        <w:w w:val="100"/>
        <w:sz w:val="24"/>
        <w:szCs w:val="24"/>
        <w:lang w:val="ru-RU" w:eastAsia="en-US" w:bidi="ar-SA"/>
      </w:rPr>
    </w:lvl>
    <w:lvl w:ilvl="1">
      <w:start w:val="0"/>
      <w:numFmt w:val="bullet"/>
      <w:lvlText w:val="•"/>
      <w:lvlJc w:val="left"/>
      <w:pPr>
        <w:ind w:left="1250" w:hanging="226"/>
      </w:pPr>
      <w:rPr>
        <w:rFonts w:hint="default"/>
        <w:lang w:val="ru-RU" w:eastAsia="en-US" w:bidi="ar-SA"/>
      </w:rPr>
    </w:lvl>
    <w:lvl w:ilvl="2">
      <w:start w:val="0"/>
      <w:numFmt w:val="bullet"/>
      <w:lvlText w:val="•"/>
      <w:lvlJc w:val="left"/>
      <w:pPr>
        <w:ind w:left="2241" w:hanging="226"/>
      </w:pPr>
      <w:rPr>
        <w:rFonts w:hint="default"/>
        <w:lang w:val="ru-RU" w:eastAsia="en-US" w:bidi="ar-SA"/>
      </w:rPr>
    </w:lvl>
    <w:lvl w:ilvl="3">
      <w:start w:val="0"/>
      <w:numFmt w:val="bullet"/>
      <w:lvlText w:val="•"/>
      <w:lvlJc w:val="left"/>
      <w:pPr>
        <w:ind w:left="3231" w:hanging="226"/>
      </w:pPr>
      <w:rPr>
        <w:rFonts w:hint="default"/>
        <w:lang w:val="ru-RU" w:eastAsia="en-US" w:bidi="ar-SA"/>
      </w:rPr>
    </w:lvl>
    <w:lvl w:ilvl="4">
      <w:start w:val="0"/>
      <w:numFmt w:val="bullet"/>
      <w:lvlText w:val="•"/>
      <w:lvlJc w:val="left"/>
      <w:pPr>
        <w:ind w:left="4222" w:hanging="226"/>
      </w:pPr>
      <w:rPr>
        <w:rFonts w:hint="default"/>
        <w:lang w:val="ru-RU" w:eastAsia="en-US" w:bidi="ar-SA"/>
      </w:rPr>
    </w:lvl>
    <w:lvl w:ilvl="5">
      <w:start w:val="0"/>
      <w:numFmt w:val="bullet"/>
      <w:lvlText w:val="•"/>
      <w:lvlJc w:val="left"/>
      <w:pPr>
        <w:ind w:left="5213" w:hanging="226"/>
      </w:pPr>
      <w:rPr>
        <w:rFonts w:hint="default"/>
        <w:lang w:val="ru-RU" w:eastAsia="en-US" w:bidi="ar-SA"/>
      </w:rPr>
    </w:lvl>
    <w:lvl w:ilvl="6">
      <w:start w:val="0"/>
      <w:numFmt w:val="bullet"/>
      <w:lvlText w:val="•"/>
      <w:lvlJc w:val="left"/>
      <w:pPr>
        <w:ind w:left="6203" w:hanging="226"/>
      </w:pPr>
      <w:rPr>
        <w:rFonts w:hint="default"/>
        <w:lang w:val="ru-RU" w:eastAsia="en-US" w:bidi="ar-SA"/>
      </w:rPr>
    </w:lvl>
    <w:lvl w:ilvl="7">
      <w:start w:val="0"/>
      <w:numFmt w:val="bullet"/>
      <w:lvlText w:val="•"/>
      <w:lvlJc w:val="left"/>
      <w:pPr>
        <w:ind w:left="7194" w:hanging="226"/>
      </w:pPr>
      <w:rPr>
        <w:rFonts w:hint="default"/>
        <w:lang w:val="ru-RU" w:eastAsia="en-US" w:bidi="ar-SA"/>
      </w:rPr>
    </w:lvl>
    <w:lvl w:ilvl="8">
      <w:start w:val="0"/>
      <w:numFmt w:val="bullet"/>
      <w:lvlText w:val="•"/>
      <w:lvlJc w:val="left"/>
      <w:pPr>
        <w:ind w:left="8185" w:hanging="226"/>
      </w:pPr>
      <w:rPr>
        <w:rFonts w:hint="default"/>
        <w:lang w:val="ru-RU" w:eastAsia="en-US" w:bidi="ar-SA"/>
      </w:rPr>
    </w:lvl>
  </w:abstractNum>
  <w:abstractNum w:abstractNumId="30">
    <w:multiLevelType w:val="hybridMultilevel"/>
    <w:lvl w:ilvl="0">
      <w:start w:val="0"/>
      <w:numFmt w:val="bullet"/>
      <w:lvlText w:val=""/>
      <w:lvlJc w:val="left"/>
      <w:pPr>
        <w:ind w:left="252" w:hanging="286"/>
      </w:pPr>
      <w:rPr>
        <w:rFonts w:hint="default" w:ascii="Symbol" w:hAnsi="Symbol" w:eastAsia="Symbol" w:cs="Symbol"/>
        <w:b w:val="0"/>
        <w:bCs w:val="0"/>
        <w:i w:val="0"/>
        <w:iCs w:val="0"/>
        <w:spacing w:val="0"/>
        <w:w w:val="100"/>
        <w:sz w:val="24"/>
        <w:szCs w:val="24"/>
        <w:lang w:val="ru-RU" w:eastAsia="en-US" w:bidi="ar-SA"/>
      </w:rPr>
    </w:lvl>
    <w:lvl w:ilvl="1">
      <w:start w:val="0"/>
      <w:numFmt w:val="bullet"/>
      <w:lvlText w:val="•"/>
      <w:lvlJc w:val="left"/>
      <w:pPr>
        <w:ind w:left="1250" w:hanging="286"/>
      </w:pPr>
      <w:rPr>
        <w:rFonts w:hint="default"/>
        <w:lang w:val="ru-RU" w:eastAsia="en-US" w:bidi="ar-SA"/>
      </w:rPr>
    </w:lvl>
    <w:lvl w:ilvl="2">
      <w:start w:val="0"/>
      <w:numFmt w:val="bullet"/>
      <w:lvlText w:val="•"/>
      <w:lvlJc w:val="left"/>
      <w:pPr>
        <w:ind w:left="2241" w:hanging="286"/>
      </w:pPr>
      <w:rPr>
        <w:rFonts w:hint="default"/>
        <w:lang w:val="ru-RU" w:eastAsia="en-US" w:bidi="ar-SA"/>
      </w:rPr>
    </w:lvl>
    <w:lvl w:ilvl="3">
      <w:start w:val="0"/>
      <w:numFmt w:val="bullet"/>
      <w:lvlText w:val="•"/>
      <w:lvlJc w:val="left"/>
      <w:pPr>
        <w:ind w:left="3231" w:hanging="286"/>
      </w:pPr>
      <w:rPr>
        <w:rFonts w:hint="default"/>
        <w:lang w:val="ru-RU" w:eastAsia="en-US" w:bidi="ar-SA"/>
      </w:rPr>
    </w:lvl>
    <w:lvl w:ilvl="4">
      <w:start w:val="0"/>
      <w:numFmt w:val="bullet"/>
      <w:lvlText w:val="•"/>
      <w:lvlJc w:val="left"/>
      <w:pPr>
        <w:ind w:left="4222" w:hanging="286"/>
      </w:pPr>
      <w:rPr>
        <w:rFonts w:hint="default"/>
        <w:lang w:val="ru-RU" w:eastAsia="en-US" w:bidi="ar-SA"/>
      </w:rPr>
    </w:lvl>
    <w:lvl w:ilvl="5">
      <w:start w:val="0"/>
      <w:numFmt w:val="bullet"/>
      <w:lvlText w:val="•"/>
      <w:lvlJc w:val="left"/>
      <w:pPr>
        <w:ind w:left="5213" w:hanging="286"/>
      </w:pPr>
      <w:rPr>
        <w:rFonts w:hint="default"/>
        <w:lang w:val="ru-RU" w:eastAsia="en-US" w:bidi="ar-SA"/>
      </w:rPr>
    </w:lvl>
    <w:lvl w:ilvl="6">
      <w:start w:val="0"/>
      <w:numFmt w:val="bullet"/>
      <w:lvlText w:val="•"/>
      <w:lvlJc w:val="left"/>
      <w:pPr>
        <w:ind w:left="6203" w:hanging="286"/>
      </w:pPr>
      <w:rPr>
        <w:rFonts w:hint="default"/>
        <w:lang w:val="ru-RU" w:eastAsia="en-US" w:bidi="ar-SA"/>
      </w:rPr>
    </w:lvl>
    <w:lvl w:ilvl="7">
      <w:start w:val="0"/>
      <w:numFmt w:val="bullet"/>
      <w:lvlText w:val="•"/>
      <w:lvlJc w:val="left"/>
      <w:pPr>
        <w:ind w:left="7194" w:hanging="286"/>
      </w:pPr>
      <w:rPr>
        <w:rFonts w:hint="default"/>
        <w:lang w:val="ru-RU" w:eastAsia="en-US" w:bidi="ar-SA"/>
      </w:rPr>
    </w:lvl>
    <w:lvl w:ilvl="8">
      <w:start w:val="0"/>
      <w:numFmt w:val="bullet"/>
      <w:lvlText w:val="•"/>
      <w:lvlJc w:val="left"/>
      <w:pPr>
        <w:ind w:left="8185" w:hanging="286"/>
      </w:pPr>
      <w:rPr>
        <w:rFonts w:hint="default"/>
        <w:lang w:val="ru-RU" w:eastAsia="en-US" w:bidi="ar-SA"/>
      </w:rPr>
    </w:lvl>
  </w:abstractNum>
  <w:abstractNum w:abstractNumId="29">
    <w:multiLevelType w:val="hybridMultilevel"/>
    <w:lvl w:ilvl="0">
      <w:start w:val="0"/>
      <w:numFmt w:val="bullet"/>
      <w:lvlText w:val="–"/>
      <w:lvlJc w:val="left"/>
      <w:pPr>
        <w:ind w:left="252" w:hanging="224"/>
      </w:pPr>
      <w:rPr>
        <w:rFonts w:hint="default" w:ascii="Times New Roman" w:hAnsi="Times New Roman" w:eastAsia="Times New Roman" w:cs="Times New Roman"/>
        <w:b w:val="0"/>
        <w:bCs w:val="0"/>
        <w:i w:val="0"/>
        <w:iCs w:val="0"/>
        <w:spacing w:val="0"/>
        <w:w w:val="100"/>
        <w:sz w:val="24"/>
        <w:szCs w:val="24"/>
        <w:lang w:val="ru-RU" w:eastAsia="en-US" w:bidi="ar-SA"/>
      </w:rPr>
    </w:lvl>
    <w:lvl w:ilvl="1">
      <w:start w:val="0"/>
      <w:numFmt w:val="bullet"/>
      <w:lvlText w:val="•"/>
      <w:lvlJc w:val="left"/>
      <w:pPr>
        <w:ind w:left="1250" w:hanging="224"/>
      </w:pPr>
      <w:rPr>
        <w:rFonts w:hint="default"/>
        <w:lang w:val="ru-RU" w:eastAsia="en-US" w:bidi="ar-SA"/>
      </w:rPr>
    </w:lvl>
    <w:lvl w:ilvl="2">
      <w:start w:val="0"/>
      <w:numFmt w:val="bullet"/>
      <w:lvlText w:val="•"/>
      <w:lvlJc w:val="left"/>
      <w:pPr>
        <w:ind w:left="2241" w:hanging="224"/>
      </w:pPr>
      <w:rPr>
        <w:rFonts w:hint="default"/>
        <w:lang w:val="ru-RU" w:eastAsia="en-US" w:bidi="ar-SA"/>
      </w:rPr>
    </w:lvl>
    <w:lvl w:ilvl="3">
      <w:start w:val="0"/>
      <w:numFmt w:val="bullet"/>
      <w:lvlText w:val="•"/>
      <w:lvlJc w:val="left"/>
      <w:pPr>
        <w:ind w:left="3231" w:hanging="224"/>
      </w:pPr>
      <w:rPr>
        <w:rFonts w:hint="default"/>
        <w:lang w:val="ru-RU" w:eastAsia="en-US" w:bidi="ar-SA"/>
      </w:rPr>
    </w:lvl>
    <w:lvl w:ilvl="4">
      <w:start w:val="0"/>
      <w:numFmt w:val="bullet"/>
      <w:lvlText w:val="•"/>
      <w:lvlJc w:val="left"/>
      <w:pPr>
        <w:ind w:left="4222" w:hanging="224"/>
      </w:pPr>
      <w:rPr>
        <w:rFonts w:hint="default"/>
        <w:lang w:val="ru-RU" w:eastAsia="en-US" w:bidi="ar-SA"/>
      </w:rPr>
    </w:lvl>
    <w:lvl w:ilvl="5">
      <w:start w:val="0"/>
      <w:numFmt w:val="bullet"/>
      <w:lvlText w:val="•"/>
      <w:lvlJc w:val="left"/>
      <w:pPr>
        <w:ind w:left="5213" w:hanging="224"/>
      </w:pPr>
      <w:rPr>
        <w:rFonts w:hint="default"/>
        <w:lang w:val="ru-RU" w:eastAsia="en-US" w:bidi="ar-SA"/>
      </w:rPr>
    </w:lvl>
    <w:lvl w:ilvl="6">
      <w:start w:val="0"/>
      <w:numFmt w:val="bullet"/>
      <w:lvlText w:val="•"/>
      <w:lvlJc w:val="left"/>
      <w:pPr>
        <w:ind w:left="6203" w:hanging="224"/>
      </w:pPr>
      <w:rPr>
        <w:rFonts w:hint="default"/>
        <w:lang w:val="ru-RU" w:eastAsia="en-US" w:bidi="ar-SA"/>
      </w:rPr>
    </w:lvl>
    <w:lvl w:ilvl="7">
      <w:start w:val="0"/>
      <w:numFmt w:val="bullet"/>
      <w:lvlText w:val="•"/>
      <w:lvlJc w:val="left"/>
      <w:pPr>
        <w:ind w:left="7194" w:hanging="224"/>
      </w:pPr>
      <w:rPr>
        <w:rFonts w:hint="default"/>
        <w:lang w:val="ru-RU" w:eastAsia="en-US" w:bidi="ar-SA"/>
      </w:rPr>
    </w:lvl>
    <w:lvl w:ilvl="8">
      <w:start w:val="0"/>
      <w:numFmt w:val="bullet"/>
      <w:lvlText w:val="•"/>
      <w:lvlJc w:val="left"/>
      <w:pPr>
        <w:ind w:left="8185" w:hanging="224"/>
      </w:pPr>
      <w:rPr>
        <w:rFonts w:hint="default"/>
        <w:lang w:val="ru-RU" w:eastAsia="en-US" w:bidi="ar-SA"/>
      </w:rPr>
    </w:lvl>
  </w:abstractNum>
  <w:abstractNum w:abstractNumId="28">
    <w:multiLevelType w:val="hybridMultilevel"/>
    <w:lvl w:ilvl="0">
      <w:start w:val="0"/>
      <w:numFmt w:val="bullet"/>
      <w:lvlText w:val=""/>
      <w:lvlJc w:val="left"/>
      <w:pPr>
        <w:ind w:left="960" w:hanging="286"/>
      </w:pPr>
      <w:rPr>
        <w:rFonts w:hint="default" w:ascii="Symbol" w:hAnsi="Symbol" w:eastAsia="Symbol" w:cs="Symbol"/>
        <w:b w:val="0"/>
        <w:bCs w:val="0"/>
        <w:i w:val="0"/>
        <w:iCs w:val="0"/>
        <w:spacing w:val="0"/>
        <w:w w:val="100"/>
        <w:sz w:val="24"/>
        <w:szCs w:val="24"/>
        <w:lang w:val="ru-RU" w:eastAsia="en-US" w:bidi="ar-SA"/>
      </w:rPr>
    </w:lvl>
    <w:lvl w:ilvl="1">
      <w:start w:val="0"/>
      <w:numFmt w:val="bullet"/>
      <w:lvlText w:val="•"/>
      <w:lvlJc w:val="left"/>
      <w:pPr>
        <w:ind w:left="1880" w:hanging="286"/>
      </w:pPr>
      <w:rPr>
        <w:rFonts w:hint="default"/>
        <w:lang w:val="ru-RU" w:eastAsia="en-US" w:bidi="ar-SA"/>
      </w:rPr>
    </w:lvl>
    <w:lvl w:ilvl="2">
      <w:start w:val="0"/>
      <w:numFmt w:val="bullet"/>
      <w:lvlText w:val="•"/>
      <w:lvlJc w:val="left"/>
      <w:pPr>
        <w:ind w:left="2801" w:hanging="286"/>
      </w:pPr>
      <w:rPr>
        <w:rFonts w:hint="default"/>
        <w:lang w:val="ru-RU" w:eastAsia="en-US" w:bidi="ar-SA"/>
      </w:rPr>
    </w:lvl>
    <w:lvl w:ilvl="3">
      <w:start w:val="0"/>
      <w:numFmt w:val="bullet"/>
      <w:lvlText w:val="•"/>
      <w:lvlJc w:val="left"/>
      <w:pPr>
        <w:ind w:left="3721" w:hanging="286"/>
      </w:pPr>
      <w:rPr>
        <w:rFonts w:hint="default"/>
        <w:lang w:val="ru-RU" w:eastAsia="en-US" w:bidi="ar-SA"/>
      </w:rPr>
    </w:lvl>
    <w:lvl w:ilvl="4">
      <w:start w:val="0"/>
      <w:numFmt w:val="bullet"/>
      <w:lvlText w:val="•"/>
      <w:lvlJc w:val="left"/>
      <w:pPr>
        <w:ind w:left="4642" w:hanging="286"/>
      </w:pPr>
      <w:rPr>
        <w:rFonts w:hint="default"/>
        <w:lang w:val="ru-RU" w:eastAsia="en-US" w:bidi="ar-SA"/>
      </w:rPr>
    </w:lvl>
    <w:lvl w:ilvl="5">
      <w:start w:val="0"/>
      <w:numFmt w:val="bullet"/>
      <w:lvlText w:val="•"/>
      <w:lvlJc w:val="left"/>
      <w:pPr>
        <w:ind w:left="5563" w:hanging="286"/>
      </w:pPr>
      <w:rPr>
        <w:rFonts w:hint="default"/>
        <w:lang w:val="ru-RU" w:eastAsia="en-US" w:bidi="ar-SA"/>
      </w:rPr>
    </w:lvl>
    <w:lvl w:ilvl="6">
      <w:start w:val="0"/>
      <w:numFmt w:val="bullet"/>
      <w:lvlText w:val="•"/>
      <w:lvlJc w:val="left"/>
      <w:pPr>
        <w:ind w:left="6483" w:hanging="286"/>
      </w:pPr>
      <w:rPr>
        <w:rFonts w:hint="default"/>
        <w:lang w:val="ru-RU" w:eastAsia="en-US" w:bidi="ar-SA"/>
      </w:rPr>
    </w:lvl>
    <w:lvl w:ilvl="7">
      <w:start w:val="0"/>
      <w:numFmt w:val="bullet"/>
      <w:lvlText w:val="•"/>
      <w:lvlJc w:val="left"/>
      <w:pPr>
        <w:ind w:left="7404" w:hanging="286"/>
      </w:pPr>
      <w:rPr>
        <w:rFonts w:hint="default"/>
        <w:lang w:val="ru-RU" w:eastAsia="en-US" w:bidi="ar-SA"/>
      </w:rPr>
    </w:lvl>
    <w:lvl w:ilvl="8">
      <w:start w:val="0"/>
      <w:numFmt w:val="bullet"/>
      <w:lvlText w:val="•"/>
      <w:lvlJc w:val="left"/>
      <w:pPr>
        <w:ind w:left="8325" w:hanging="286"/>
      </w:pPr>
      <w:rPr>
        <w:rFonts w:hint="default"/>
        <w:lang w:val="ru-RU" w:eastAsia="en-US" w:bidi="ar-SA"/>
      </w:rPr>
    </w:lvl>
  </w:abstractNum>
  <w:abstractNum w:abstractNumId="27">
    <w:multiLevelType w:val="hybridMultilevel"/>
    <w:lvl w:ilvl="0">
      <w:start w:val="1"/>
      <w:numFmt w:val="decimal"/>
      <w:lvlText w:val="%1)"/>
      <w:lvlJc w:val="left"/>
      <w:pPr>
        <w:ind w:left="252" w:hanging="286"/>
        <w:jc w:val="left"/>
      </w:pPr>
      <w:rPr>
        <w:rFonts w:hint="default" w:ascii="Times New Roman" w:hAnsi="Times New Roman" w:eastAsia="Times New Roman" w:cs="Times New Roman"/>
        <w:b w:val="0"/>
        <w:bCs w:val="0"/>
        <w:i w:val="0"/>
        <w:iCs w:val="0"/>
        <w:spacing w:val="0"/>
        <w:w w:val="100"/>
        <w:sz w:val="24"/>
        <w:szCs w:val="24"/>
        <w:lang w:val="ru-RU" w:eastAsia="en-US" w:bidi="ar-SA"/>
      </w:rPr>
    </w:lvl>
    <w:lvl w:ilvl="1">
      <w:start w:val="0"/>
      <w:numFmt w:val="bullet"/>
      <w:lvlText w:val="•"/>
      <w:lvlJc w:val="left"/>
      <w:pPr>
        <w:ind w:left="1250" w:hanging="286"/>
      </w:pPr>
      <w:rPr>
        <w:rFonts w:hint="default"/>
        <w:lang w:val="ru-RU" w:eastAsia="en-US" w:bidi="ar-SA"/>
      </w:rPr>
    </w:lvl>
    <w:lvl w:ilvl="2">
      <w:start w:val="0"/>
      <w:numFmt w:val="bullet"/>
      <w:lvlText w:val="•"/>
      <w:lvlJc w:val="left"/>
      <w:pPr>
        <w:ind w:left="2241" w:hanging="286"/>
      </w:pPr>
      <w:rPr>
        <w:rFonts w:hint="default"/>
        <w:lang w:val="ru-RU" w:eastAsia="en-US" w:bidi="ar-SA"/>
      </w:rPr>
    </w:lvl>
    <w:lvl w:ilvl="3">
      <w:start w:val="0"/>
      <w:numFmt w:val="bullet"/>
      <w:lvlText w:val="•"/>
      <w:lvlJc w:val="left"/>
      <w:pPr>
        <w:ind w:left="3231" w:hanging="286"/>
      </w:pPr>
      <w:rPr>
        <w:rFonts w:hint="default"/>
        <w:lang w:val="ru-RU" w:eastAsia="en-US" w:bidi="ar-SA"/>
      </w:rPr>
    </w:lvl>
    <w:lvl w:ilvl="4">
      <w:start w:val="0"/>
      <w:numFmt w:val="bullet"/>
      <w:lvlText w:val="•"/>
      <w:lvlJc w:val="left"/>
      <w:pPr>
        <w:ind w:left="4222" w:hanging="286"/>
      </w:pPr>
      <w:rPr>
        <w:rFonts w:hint="default"/>
        <w:lang w:val="ru-RU" w:eastAsia="en-US" w:bidi="ar-SA"/>
      </w:rPr>
    </w:lvl>
    <w:lvl w:ilvl="5">
      <w:start w:val="0"/>
      <w:numFmt w:val="bullet"/>
      <w:lvlText w:val="•"/>
      <w:lvlJc w:val="left"/>
      <w:pPr>
        <w:ind w:left="5213" w:hanging="286"/>
      </w:pPr>
      <w:rPr>
        <w:rFonts w:hint="default"/>
        <w:lang w:val="ru-RU" w:eastAsia="en-US" w:bidi="ar-SA"/>
      </w:rPr>
    </w:lvl>
    <w:lvl w:ilvl="6">
      <w:start w:val="0"/>
      <w:numFmt w:val="bullet"/>
      <w:lvlText w:val="•"/>
      <w:lvlJc w:val="left"/>
      <w:pPr>
        <w:ind w:left="6203" w:hanging="286"/>
      </w:pPr>
      <w:rPr>
        <w:rFonts w:hint="default"/>
        <w:lang w:val="ru-RU" w:eastAsia="en-US" w:bidi="ar-SA"/>
      </w:rPr>
    </w:lvl>
    <w:lvl w:ilvl="7">
      <w:start w:val="0"/>
      <w:numFmt w:val="bullet"/>
      <w:lvlText w:val="•"/>
      <w:lvlJc w:val="left"/>
      <w:pPr>
        <w:ind w:left="7194" w:hanging="286"/>
      </w:pPr>
      <w:rPr>
        <w:rFonts w:hint="default"/>
        <w:lang w:val="ru-RU" w:eastAsia="en-US" w:bidi="ar-SA"/>
      </w:rPr>
    </w:lvl>
    <w:lvl w:ilvl="8">
      <w:start w:val="0"/>
      <w:numFmt w:val="bullet"/>
      <w:lvlText w:val="•"/>
      <w:lvlJc w:val="left"/>
      <w:pPr>
        <w:ind w:left="8185" w:hanging="286"/>
      </w:pPr>
      <w:rPr>
        <w:rFonts w:hint="default"/>
        <w:lang w:val="ru-RU" w:eastAsia="en-US" w:bidi="ar-SA"/>
      </w:rPr>
    </w:lvl>
  </w:abstractNum>
  <w:abstractNum w:abstractNumId="26">
    <w:multiLevelType w:val="hybridMultilevel"/>
    <w:lvl w:ilvl="0">
      <w:start w:val="1"/>
      <w:numFmt w:val="decimal"/>
      <w:lvlText w:val="%1)"/>
      <w:lvlJc w:val="left"/>
      <w:pPr>
        <w:ind w:left="1385" w:hanging="425"/>
        <w:jc w:val="left"/>
      </w:pPr>
      <w:rPr>
        <w:rFonts w:hint="default" w:ascii="Times New Roman" w:hAnsi="Times New Roman" w:eastAsia="Times New Roman" w:cs="Times New Roman"/>
        <w:b w:val="0"/>
        <w:bCs w:val="0"/>
        <w:i w:val="0"/>
        <w:iCs w:val="0"/>
        <w:spacing w:val="0"/>
        <w:w w:val="100"/>
        <w:sz w:val="24"/>
        <w:szCs w:val="24"/>
        <w:lang w:val="ru-RU" w:eastAsia="en-US" w:bidi="ar-SA"/>
      </w:rPr>
    </w:lvl>
    <w:lvl w:ilvl="1">
      <w:start w:val="0"/>
      <w:numFmt w:val="bullet"/>
      <w:lvlText w:val="•"/>
      <w:lvlJc w:val="left"/>
      <w:pPr>
        <w:ind w:left="2258" w:hanging="425"/>
      </w:pPr>
      <w:rPr>
        <w:rFonts w:hint="default"/>
        <w:lang w:val="ru-RU" w:eastAsia="en-US" w:bidi="ar-SA"/>
      </w:rPr>
    </w:lvl>
    <w:lvl w:ilvl="2">
      <w:start w:val="0"/>
      <w:numFmt w:val="bullet"/>
      <w:lvlText w:val="•"/>
      <w:lvlJc w:val="left"/>
      <w:pPr>
        <w:ind w:left="3137" w:hanging="425"/>
      </w:pPr>
      <w:rPr>
        <w:rFonts w:hint="default"/>
        <w:lang w:val="ru-RU" w:eastAsia="en-US" w:bidi="ar-SA"/>
      </w:rPr>
    </w:lvl>
    <w:lvl w:ilvl="3">
      <w:start w:val="0"/>
      <w:numFmt w:val="bullet"/>
      <w:lvlText w:val="•"/>
      <w:lvlJc w:val="left"/>
      <w:pPr>
        <w:ind w:left="4015" w:hanging="425"/>
      </w:pPr>
      <w:rPr>
        <w:rFonts w:hint="default"/>
        <w:lang w:val="ru-RU" w:eastAsia="en-US" w:bidi="ar-SA"/>
      </w:rPr>
    </w:lvl>
    <w:lvl w:ilvl="4">
      <w:start w:val="0"/>
      <w:numFmt w:val="bullet"/>
      <w:lvlText w:val="•"/>
      <w:lvlJc w:val="left"/>
      <w:pPr>
        <w:ind w:left="4894" w:hanging="425"/>
      </w:pPr>
      <w:rPr>
        <w:rFonts w:hint="default"/>
        <w:lang w:val="ru-RU" w:eastAsia="en-US" w:bidi="ar-SA"/>
      </w:rPr>
    </w:lvl>
    <w:lvl w:ilvl="5">
      <w:start w:val="0"/>
      <w:numFmt w:val="bullet"/>
      <w:lvlText w:val="•"/>
      <w:lvlJc w:val="left"/>
      <w:pPr>
        <w:ind w:left="5773" w:hanging="425"/>
      </w:pPr>
      <w:rPr>
        <w:rFonts w:hint="default"/>
        <w:lang w:val="ru-RU" w:eastAsia="en-US" w:bidi="ar-SA"/>
      </w:rPr>
    </w:lvl>
    <w:lvl w:ilvl="6">
      <w:start w:val="0"/>
      <w:numFmt w:val="bullet"/>
      <w:lvlText w:val="•"/>
      <w:lvlJc w:val="left"/>
      <w:pPr>
        <w:ind w:left="6651" w:hanging="425"/>
      </w:pPr>
      <w:rPr>
        <w:rFonts w:hint="default"/>
        <w:lang w:val="ru-RU" w:eastAsia="en-US" w:bidi="ar-SA"/>
      </w:rPr>
    </w:lvl>
    <w:lvl w:ilvl="7">
      <w:start w:val="0"/>
      <w:numFmt w:val="bullet"/>
      <w:lvlText w:val="•"/>
      <w:lvlJc w:val="left"/>
      <w:pPr>
        <w:ind w:left="7530" w:hanging="425"/>
      </w:pPr>
      <w:rPr>
        <w:rFonts w:hint="default"/>
        <w:lang w:val="ru-RU" w:eastAsia="en-US" w:bidi="ar-SA"/>
      </w:rPr>
    </w:lvl>
    <w:lvl w:ilvl="8">
      <w:start w:val="0"/>
      <w:numFmt w:val="bullet"/>
      <w:lvlText w:val="•"/>
      <w:lvlJc w:val="left"/>
      <w:pPr>
        <w:ind w:left="8409" w:hanging="425"/>
      </w:pPr>
      <w:rPr>
        <w:rFonts w:hint="default"/>
        <w:lang w:val="ru-RU" w:eastAsia="en-US" w:bidi="ar-SA"/>
      </w:rPr>
    </w:lvl>
  </w:abstractNum>
  <w:abstractNum w:abstractNumId="25">
    <w:multiLevelType w:val="hybridMultilevel"/>
    <w:lvl w:ilvl="0">
      <w:start w:val="0"/>
      <w:numFmt w:val="bullet"/>
      <w:lvlText w:val=""/>
      <w:lvlJc w:val="left"/>
      <w:pPr>
        <w:ind w:left="1246" w:hanging="286"/>
      </w:pPr>
      <w:rPr>
        <w:rFonts w:hint="default" w:ascii="Symbol" w:hAnsi="Symbol" w:eastAsia="Symbol" w:cs="Symbol"/>
        <w:b w:val="0"/>
        <w:bCs w:val="0"/>
        <w:i w:val="0"/>
        <w:iCs w:val="0"/>
        <w:spacing w:val="0"/>
        <w:w w:val="100"/>
        <w:sz w:val="24"/>
        <w:szCs w:val="24"/>
        <w:lang w:val="ru-RU" w:eastAsia="en-US" w:bidi="ar-SA"/>
      </w:rPr>
    </w:lvl>
    <w:lvl w:ilvl="1">
      <w:start w:val="0"/>
      <w:numFmt w:val="bullet"/>
      <w:lvlText w:val="•"/>
      <w:lvlJc w:val="left"/>
      <w:pPr>
        <w:ind w:left="2132" w:hanging="286"/>
      </w:pPr>
      <w:rPr>
        <w:rFonts w:hint="default"/>
        <w:lang w:val="ru-RU" w:eastAsia="en-US" w:bidi="ar-SA"/>
      </w:rPr>
    </w:lvl>
    <w:lvl w:ilvl="2">
      <w:start w:val="0"/>
      <w:numFmt w:val="bullet"/>
      <w:lvlText w:val="•"/>
      <w:lvlJc w:val="left"/>
      <w:pPr>
        <w:ind w:left="3025" w:hanging="286"/>
      </w:pPr>
      <w:rPr>
        <w:rFonts w:hint="default"/>
        <w:lang w:val="ru-RU" w:eastAsia="en-US" w:bidi="ar-SA"/>
      </w:rPr>
    </w:lvl>
    <w:lvl w:ilvl="3">
      <w:start w:val="0"/>
      <w:numFmt w:val="bullet"/>
      <w:lvlText w:val="•"/>
      <w:lvlJc w:val="left"/>
      <w:pPr>
        <w:ind w:left="3917" w:hanging="286"/>
      </w:pPr>
      <w:rPr>
        <w:rFonts w:hint="default"/>
        <w:lang w:val="ru-RU" w:eastAsia="en-US" w:bidi="ar-SA"/>
      </w:rPr>
    </w:lvl>
    <w:lvl w:ilvl="4">
      <w:start w:val="0"/>
      <w:numFmt w:val="bullet"/>
      <w:lvlText w:val="•"/>
      <w:lvlJc w:val="left"/>
      <w:pPr>
        <w:ind w:left="4810" w:hanging="286"/>
      </w:pPr>
      <w:rPr>
        <w:rFonts w:hint="default"/>
        <w:lang w:val="ru-RU" w:eastAsia="en-US" w:bidi="ar-SA"/>
      </w:rPr>
    </w:lvl>
    <w:lvl w:ilvl="5">
      <w:start w:val="0"/>
      <w:numFmt w:val="bullet"/>
      <w:lvlText w:val="•"/>
      <w:lvlJc w:val="left"/>
      <w:pPr>
        <w:ind w:left="5703" w:hanging="286"/>
      </w:pPr>
      <w:rPr>
        <w:rFonts w:hint="default"/>
        <w:lang w:val="ru-RU" w:eastAsia="en-US" w:bidi="ar-SA"/>
      </w:rPr>
    </w:lvl>
    <w:lvl w:ilvl="6">
      <w:start w:val="0"/>
      <w:numFmt w:val="bullet"/>
      <w:lvlText w:val="•"/>
      <w:lvlJc w:val="left"/>
      <w:pPr>
        <w:ind w:left="6595" w:hanging="286"/>
      </w:pPr>
      <w:rPr>
        <w:rFonts w:hint="default"/>
        <w:lang w:val="ru-RU" w:eastAsia="en-US" w:bidi="ar-SA"/>
      </w:rPr>
    </w:lvl>
    <w:lvl w:ilvl="7">
      <w:start w:val="0"/>
      <w:numFmt w:val="bullet"/>
      <w:lvlText w:val="•"/>
      <w:lvlJc w:val="left"/>
      <w:pPr>
        <w:ind w:left="7488" w:hanging="286"/>
      </w:pPr>
      <w:rPr>
        <w:rFonts w:hint="default"/>
        <w:lang w:val="ru-RU" w:eastAsia="en-US" w:bidi="ar-SA"/>
      </w:rPr>
    </w:lvl>
    <w:lvl w:ilvl="8">
      <w:start w:val="0"/>
      <w:numFmt w:val="bullet"/>
      <w:lvlText w:val="•"/>
      <w:lvlJc w:val="left"/>
      <w:pPr>
        <w:ind w:left="8381" w:hanging="286"/>
      </w:pPr>
      <w:rPr>
        <w:rFonts w:hint="default"/>
        <w:lang w:val="ru-RU" w:eastAsia="en-US" w:bidi="ar-SA"/>
      </w:rPr>
    </w:lvl>
  </w:abstractNum>
  <w:abstractNum w:abstractNumId="24">
    <w:multiLevelType w:val="hybridMultilevel"/>
    <w:lvl w:ilvl="0">
      <w:start w:val="0"/>
      <w:numFmt w:val="bullet"/>
      <w:lvlText w:val="–"/>
      <w:lvlJc w:val="left"/>
      <w:pPr>
        <w:ind w:left="252" w:hanging="591"/>
      </w:pPr>
      <w:rPr>
        <w:rFonts w:hint="default" w:ascii="Times New Roman" w:hAnsi="Times New Roman" w:eastAsia="Times New Roman" w:cs="Times New Roman"/>
        <w:b w:val="0"/>
        <w:bCs w:val="0"/>
        <w:i w:val="0"/>
        <w:iCs w:val="0"/>
        <w:spacing w:val="0"/>
        <w:w w:val="100"/>
        <w:sz w:val="24"/>
        <w:szCs w:val="24"/>
        <w:lang w:val="ru-RU" w:eastAsia="en-US" w:bidi="ar-SA"/>
      </w:rPr>
    </w:lvl>
    <w:lvl w:ilvl="1">
      <w:start w:val="0"/>
      <w:numFmt w:val="bullet"/>
      <w:lvlText w:val="•"/>
      <w:lvlJc w:val="left"/>
      <w:pPr>
        <w:ind w:left="1250" w:hanging="591"/>
      </w:pPr>
      <w:rPr>
        <w:rFonts w:hint="default"/>
        <w:lang w:val="ru-RU" w:eastAsia="en-US" w:bidi="ar-SA"/>
      </w:rPr>
    </w:lvl>
    <w:lvl w:ilvl="2">
      <w:start w:val="0"/>
      <w:numFmt w:val="bullet"/>
      <w:lvlText w:val="•"/>
      <w:lvlJc w:val="left"/>
      <w:pPr>
        <w:ind w:left="2241" w:hanging="591"/>
      </w:pPr>
      <w:rPr>
        <w:rFonts w:hint="default"/>
        <w:lang w:val="ru-RU" w:eastAsia="en-US" w:bidi="ar-SA"/>
      </w:rPr>
    </w:lvl>
    <w:lvl w:ilvl="3">
      <w:start w:val="0"/>
      <w:numFmt w:val="bullet"/>
      <w:lvlText w:val="•"/>
      <w:lvlJc w:val="left"/>
      <w:pPr>
        <w:ind w:left="3231" w:hanging="591"/>
      </w:pPr>
      <w:rPr>
        <w:rFonts w:hint="default"/>
        <w:lang w:val="ru-RU" w:eastAsia="en-US" w:bidi="ar-SA"/>
      </w:rPr>
    </w:lvl>
    <w:lvl w:ilvl="4">
      <w:start w:val="0"/>
      <w:numFmt w:val="bullet"/>
      <w:lvlText w:val="•"/>
      <w:lvlJc w:val="left"/>
      <w:pPr>
        <w:ind w:left="4222" w:hanging="591"/>
      </w:pPr>
      <w:rPr>
        <w:rFonts w:hint="default"/>
        <w:lang w:val="ru-RU" w:eastAsia="en-US" w:bidi="ar-SA"/>
      </w:rPr>
    </w:lvl>
    <w:lvl w:ilvl="5">
      <w:start w:val="0"/>
      <w:numFmt w:val="bullet"/>
      <w:lvlText w:val="•"/>
      <w:lvlJc w:val="left"/>
      <w:pPr>
        <w:ind w:left="5213" w:hanging="591"/>
      </w:pPr>
      <w:rPr>
        <w:rFonts w:hint="default"/>
        <w:lang w:val="ru-RU" w:eastAsia="en-US" w:bidi="ar-SA"/>
      </w:rPr>
    </w:lvl>
    <w:lvl w:ilvl="6">
      <w:start w:val="0"/>
      <w:numFmt w:val="bullet"/>
      <w:lvlText w:val="•"/>
      <w:lvlJc w:val="left"/>
      <w:pPr>
        <w:ind w:left="6203" w:hanging="591"/>
      </w:pPr>
      <w:rPr>
        <w:rFonts w:hint="default"/>
        <w:lang w:val="ru-RU" w:eastAsia="en-US" w:bidi="ar-SA"/>
      </w:rPr>
    </w:lvl>
    <w:lvl w:ilvl="7">
      <w:start w:val="0"/>
      <w:numFmt w:val="bullet"/>
      <w:lvlText w:val="•"/>
      <w:lvlJc w:val="left"/>
      <w:pPr>
        <w:ind w:left="7194" w:hanging="591"/>
      </w:pPr>
      <w:rPr>
        <w:rFonts w:hint="default"/>
        <w:lang w:val="ru-RU" w:eastAsia="en-US" w:bidi="ar-SA"/>
      </w:rPr>
    </w:lvl>
    <w:lvl w:ilvl="8">
      <w:start w:val="0"/>
      <w:numFmt w:val="bullet"/>
      <w:lvlText w:val="•"/>
      <w:lvlJc w:val="left"/>
      <w:pPr>
        <w:ind w:left="8185" w:hanging="591"/>
      </w:pPr>
      <w:rPr>
        <w:rFonts w:hint="default"/>
        <w:lang w:val="ru-RU" w:eastAsia="en-US" w:bidi="ar-SA"/>
      </w:rPr>
    </w:lvl>
  </w:abstractNum>
  <w:abstractNum w:abstractNumId="23">
    <w:multiLevelType w:val="hybridMultilevel"/>
    <w:lvl w:ilvl="0">
      <w:start w:val="1"/>
      <w:numFmt w:val="decimal"/>
      <w:lvlText w:val="%1)"/>
      <w:lvlJc w:val="left"/>
      <w:pPr>
        <w:ind w:left="252" w:hanging="404"/>
        <w:jc w:val="left"/>
      </w:pPr>
      <w:rPr>
        <w:rFonts w:hint="default" w:ascii="Times New Roman" w:hAnsi="Times New Roman" w:eastAsia="Times New Roman" w:cs="Times New Roman"/>
        <w:b w:val="0"/>
        <w:bCs w:val="0"/>
        <w:i w:val="0"/>
        <w:iCs w:val="0"/>
        <w:spacing w:val="0"/>
        <w:w w:val="100"/>
        <w:sz w:val="24"/>
        <w:szCs w:val="24"/>
        <w:lang w:val="ru-RU" w:eastAsia="en-US" w:bidi="ar-SA"/>
      </w:rPr>
    </w:lvl>
    <w:lvl w:ilvl="1">
      <w:start w:val="0"/>
      <w:numFmt w:val="bullet"/>
      <w:lvlText w:val=""/>
      <w:lvlJc w:val="left"/>
      <w:pPr>
        <w:ind w:left="252" w:hanging="286"/>
      </w:pPr>
      <w:rPr>
        <w:rFonts w:hint="default" w:ascii="Symbol" w:hAnsi="Symbol" w:eastAsia="Symbol" w:cs="Symbol"/>
        <w:b w:val="0"/>
        <w:bCs w:val="0"/>
        <w:i w:val="0"/>
        <w:iCs w:val="0"/>
        <w:spacing w:val="0"/>
        <w:w w:val="100"/>
        <w:sz w:val="24"/>
        <w:szCs w:val="24"/>
        <w:lang w:val="ru-RU" w:eastAsia="en-US" w:bidi="ar-SA"/>
      </w:rPr>
    </w:lvl>
    <w:lvl w:ilvl="2">
      <w:start w:val="0"/>
      <w:numFmt w:val="bullet"/>
      <w:lvlText w:val="•"/>
      <w:lvlJc w:val="left"/>
      <w:pPr>
        <w:ind w:left="2241" w:hanging="286"/>
      </w:pPr>
      <w:rPr>
        <w:rFonts w:hint="default"/>
        <w:lang w:val="ru-RU" w:eastAsia="en-US" w:bidi="ar-SA"/>
      </w:rPr>
    </w:lvl>
    <w:lvl w:ilvl="3">
      <w:start w:val="0"/>
      <w:numFmt w:val="bullet"/>
      <w:lvlText w:val="•"/>
      <w:lvlJc w:val="left"/>
      <w:pPr>
        <w:ind w:left="3231" w:hanging="286"/>
      </w:pPr>
      <w:rPr>
        <w:rFonts w:hint="default"/>
        <w:lang w:val="ru-RU" w:eastAsia="en-US" w:bidi="ar-SA"/>
      </w:rPr>
    </w:lvl>
    <w:lvl w:ilvl="4">
      <w:start w:val="0"/>
      <w:numFmt w:val="bullet"/>
      <w:lvlText w:val="•"/>
      <w:lvlJc w:val="left"/>
      <w:pPr>
        <w:ind w:left="4222" w:hanging="286"/>
      </w:pPr>
      <w:rPr>
        <w:rFonts w:hint="default"/>
        <w:lang w:val="ru-RU" w:eastAsia="en-US" w:bidi="ar-SA"/>
      </w:rPr>
    </w:lvl>
    <w:lvl w:ilvl="5">
      <w:start w:val="0"/>
      <w:numFmt w:val="bullet"/>
      <w:lvlText w:val="•"/>
      <w:lvlJc w:val="left"/>
      <w:pPr>
        <w:ind w:left="5213" w:hanging="286"/>
      </w:pPr>
      <w:rPr>
        <w:rFonts w:hint="default"/>
        <w:lang w:val="ru-RU" w:eastAsia="en-US" w:bidi="ar-SA"/>
      </w:rPr>
    </w:lvl>
    <w:lvl w:ilvl="6">
      <w:start w:val="0"/>
      <w:numFmt w:val="bullet"/>
      <w:lvlText w:val="•"/>
      <w:lvlJc w:val="left"/>
      <w:pPr>
        <w:ind w:left="6203" w:hanging="286"/>
      </w:pPr>
      <w:rPr>
        <w:rFonts w:hint="default"/>
        <w:lang w:val="ru-RU" w:eastAsia="en-US" w:bidi="ar-SA"/>
      </w:rPr>
    </w:lvl>
    <w:lvl w:ilvl="7">
      <w:start w:val="0"/>
      <w:numFmt w:val="bullet"/>
      <w:lvlText w:val="•"/>
      <w:lvlJc w:val="left"/>
      <w:pPr>
        <w:ind w:left="7194" w:hanging="286"/>
      </w:pPr>
      <w:rPr>
        <w:rFonts w:hint="default"/>
        <w:lang w:val="ru-RU" w:eastAsia="en-US" w:bidi="ar-SA"/>
      </w:rPr>
    </w:lvl>
    <w:lvl w:ilvl="8">
      <w:start w:val="0"/>
      <w:numFmt w:val="bullet"/>
      <w:lvlText w:val="•"/>
      <w:lvlJc w:val="left"/>
      <w:pPr>
        <w:ind w:left="8185" w:hanging="286"/>
      </w:pPr>
      <w:rPr>
        <w:rFonts w:hint="default"/>
        <w:lang w:val="ru-RU" w:eastAsia="en-US" w:bidi="ar-SA"/>
      </w:rPr>
    </w:lvl>
  </w:abstractNum>
  <w:abstractNum w:abstractNumId="22">
    <w:multiLevelType w:val="hybridMultilevel"/>
    <w:lvl w:ilvl="0">
      <w:start w:val="1"/>
      <w:numFmt w:val="decimal"/>
      <w:lvlText w:val="%1)"/>
      <w:lvlJc w:val="left"/>
      <w:pPr>
        <w:ind w:left="1220" w:hanging="260"/>
        <w:jc w:val="left"/>
      </w:pPr>
      <w:rPr>
        <w:rFonts w:hint="default" w:ascii="Times New Roman" w:hAnsi="Times New Roman" w:eastAsia="Times New Roman" w:cs="Times New Roman"/>
        <w:b w:val="0"/>
        <w:bCs w:val="0"/>
        <w:i w:val="0"/>
        <w:iCs w:val="0"/>
        <w:spacing w:val="0"/>
        <w:w w:val="100"/>
        <w:sz w:val="24"/>
        <w:szCs w:val="24"/>
        <w:lang w:val="ru-RU" w:eastAsia="en-US" w:bidi="ar-SA"/>
      </w:rPr>
    </w:lvl>
    <w:lvl w:ilvl="1">
      <w:start w:val="0"/>
      <w:numFmt w:val="bullet"/>
      <w:lvlText w:val="•"/>
      <w:lvlJc w:val="left"/>
      <w:pPr>
        <w:ind w:left="2114" w:hanging="260"/>
      </w:pPr>
      <w:rPr>
        <w:rFonts w:hint="default"/>
        <w:lang w:val="ru-RU" w:eastAsia="en-US" w:bidi="ar-SA"/>
      </w:rPr>
    </w:lvl>
    <w:lvl w:ilvl="2">
      <w:start w:val="0"/>
      <w:numFmt w:val="bullet"/>
      <w:lvlText w:val="•"/>
      <w:lvlJc w:val="left"/>
      <w:pPr>
        <w:ind w:left="3009" w:hanging="260"/>
      </w:pPr>
      <w:rPr>
        <w:rFonts w:hint="default"/>
        <w:lang w:val="ru-RU" w:eastAsia="en-US" w:bidi="ar-SA"/>
      </w:rPr>
    </w:lvl>
    <w:lvl w:ilvl="3">
      <w:start w:val="0"/>
      <w:numFmt w:val="bullet"/>
      <w:lvlText w:val="•"/>
      <w:lvlJc w:val="left"/>
      <w:pPr>
        <w:ind w:left="3903" w:hanging="260"/>
      </w:pPr>
      <w:rPr>
        <w:rFonts w:hint="default"/>
        <w:lang w:val="ru-RU" w:eastAsia="en-US" w:bidi="ar-SA"/>
      </w:rPr>
    </w:lvl>
    <w:lvl w:ilvl="4">
      <w:start w:val="0"/>
      <w:numFmt w:val="bullet"/>
      <w:lvlText w:val="•"/>
      <w:lvlJc w:val="left"/>
      <w:pPr>
        <w:ind w:left="4798" w:hanging="260"/>
      </w:pPr>
      <w:rPr>
        <w:rFonts w:hint="default"/>
        <w:lang w:val="ru-RU" w:eastAsia="en-US" w:bidi="ar-SA"/>
      </w:rPr>
    </w:lvl>
    <w:lvl w:ilvl="5">
      <w:start w:val="0"/>
      <w:numFmt w:val="bullet"/>
      <w:lvlText w:val="•"/>
      <w:lvlJc w:val="left"/>
      <w:pPr>
        <w:ind w:left="5693" w:hanging="260"/>
      </w:pPr>
      <w:rPr>
        <w:rFonts w:hint="default"/>
        <w:lang w:val="ru-RU" w:eastAsia="en-US" w:bidi="ar-SA"/>
      </w:rPr>
    </w:lvl>
    <w:lvl w:ilvl="6">
      <w:start w:val="0"/>
      <w:numFmt w:val="bullet"/>
      <w:lvlText w:val="•"/>
      <w:lvlJc w:val="left"/>
      <w:pPr>
        <w:ind w:left="6587" w:hanging="260"/>
      </w:pPr>
      <w:rPr>
        <w:rFonts w:hint="default"/>
        <w:lang w:val="ru-RU" w:eastAsia="en-US" w:bidi="ar-SA"/>
      </w:rPr>
    </w:lvl>
    <w:lvl w:ilvl="7">
      <w:start w:val="0"/>
      <w:numFmt w:val="bullet"/>
      <w:lvlText w:val="•"/>
      <w:lvlJc w:val="left"/>
      <w:pPr>
        <w:ind w:left="7482" w:hanging="260"/>
      </w:pPr>
      <w:rPr>
        <w:rFonts w:hint="default"/>
        <w:lang w:val="ru-RU" w:eastAsia="en-US" w:bidi="ar-SA"/>
      </w:rPr>
    </w:lvl>
    <w:lvl w:ilvl="8">
      <w:start w:val="0"/>
      <w:numFmt w:val="bullet"/>
      <w:lvlText w:val="•"/>
      <w:lvlJc w:val="left"/>
      <w:pPr>
        <w:ind w:left="8377" w:hanging="260"/>
      </w:pPr>
      <w:rPr>
        <w:rFonts w:hint="default"/>
        <w:lang w:val="ru-RU" w:eastAsia="en-US" w:bidi="ar-SA"/>
      </w:rPr>
    </w:lvl>
  </w:abstractNum>
  <w:abstractNum w:abstractNumId="21">
    <w:multiLevelType w:val="hybridMultilevel"/>
    <w:lvl w:ilvl="0">
      <w:start w:val="0"/>
      <w:numFmt w:val="bullet"/>
      <w:lvlText w:val=""/>
      <w:lvlJc w:val="left"/>
      <w:pPr>
        <w:ind w:left="252" w:hanging="286"/>
      </w:pPr>
      <w:rPr>
        <w:rFonts w:hint="default" w:ascii="Symbol" w:hAnsi="Symbol" w:eastAsia="Symbol" w:cs="Symbol"/>
        <w:spacing w:val="0"/>
        <w:w w:val="99"/>
        <w:lang w:val="ru-RU" w:eastAsia="en-US" w:bidi="ar-SA"/>
      </w:rPr>
    </w:lvl>
    <w:lvl w:ilvl="1">
      <w:start w:val="0"/>
      <w:numFmt w:val="bullet"/>
      <w:lvlText w:val="•"/>
      <w:lvlJc w:val="left"/>
      <w:pPr>
        <w:ind w:left="1250" w:hanging="286"/>
      </w:pPr>
      <w:rPr>
        <w:rFonts w:hint="default"/>
        <w:lang w:val="ru-RU" w:eastAsia="en-US" w:bidi="ar-SA"/>
      </w:rPr>
    </w:lvl>
    <w:lvl w:ilvl="2">
      <w:start w:val="0"/>
      <w:numFmt w:val="bullet"/>
      <w:lvlText w:val="•"/>
      <w:lvlJc w:val="left"/>
      <w:pPr>
        <w:ind w:left="2241" w:hanging="286"/>
      </w:pPr>
      <w:rPr>
        <w:rFonts w:hint="default"/>
        <w:lang w:val="ru-RU" w:eastAsia="en-US" w:bidi="ar-SA"/>
      </w:rPr>
    </w:lvl>
    <w:lvl w:ilvl="3">
      <w:start w:val="0"/>
      <w:numFmt w:val="bullet"/>
      <w:lvlText w:val="•"/>
      <w:lvlJc w:val="left"/>
      <w:pPr>
        <w:ind w:left="3231" w:hanging="286"/>
      </w:pPr>
      <w:rPr>
        <w:rFonts w:hint="default"/>
        <w:lang w:val="ru-RU" w:eastAsia="en-US" w:bidi="ar-SA"/>
      </w:rPr>
    </w:lvl>
    <w:lvl w:ilvl="4">
      <w:start w:val="0"/>
      <w:numFmt w:val="bullet"/>
      <w:lvlText w:val="•"/>
      <w:lvlJc w:val="left"/>
      <w:pPr>
        <w:ind w:left="4222" w:hanging="286"/>
      </w:pPr>
      <w:rPr>
        <w:rFonts w:hint="default"/>
        <w:lang w:val="ru-RU" w:eastAsia="en-US" w:bidi="ar-SA"/>
      </w:rPr>
    </w:lvl>
    <w:lvl w:ilvl="5">
      <w:start w:val="0"/>
      <w:numFmt w:val="bullet"/>
      <w:lvlText w:val="•"/>
      <w:lvlJc w:val="left"/>
      <w:pPr>
        <w:ind w:left="5213" w:hanging="286"/>
      </w:pPr>
      <w:rPr>
        <w:rFonts w:hint="default"/>
        <w:lang w:val="ru-RU" w:eastAsia="en-US" w:bidi="ar-SA"/>
      </w:rPr>
    </w:lvl>
    <w:lvl w:ilvl="6">
      <w:start w:val="0"/>
      <w:numFmt w:val="bullet"/>
      <w:lvlText w:val="•"/>
      <w:lvlJc w:val="left"/>
      <w:pPr>
        <w:ind w:left="6203" w:hanging="286"/>
      </w:pPr>
      <w:rPr>
        <w:rFonts w:hint="default"/>
        <w:lang w:val="ru-RU" w:eastAsia="en-US" w:bidi="ar-SA"/>
      </w:rPr>
    </w:lvl>
    <w:lvl w:ilvl="7">
      <w:start w:val="0"/>
      <w:numFmt w:val="bullet"/>
      <w:lvlText w:val="•"/>
      <w:lvlJc w:val="left"/>
      <w:pPr>
        <w:ind w:left="7194" w:hanging="286"/>
      </w:pPr>
      <w:rPr>
        <w:rFonts w:hint="default"/>
        <w:lang w:val="ru-RU" w:eastAsia="en-US" w:bidi="ar-SA"/>
      </w:rPr>
    </w:lvl>
    <w:lvl w:ilvl="8">
      <w:start w:val="0"/>
      <w:numFmt w:val="bullet"/>
      <w:lvlText w:val="•"/>
      <w:lvlJc w:val="left"/>
      <w:pPr>
        <w:ind w:left="8185" w:hanging="286"/>
      </w:pPr>
      <w:rPr>
        <w:rFonts w:hint="default"/>
        <w:lang w:val="ru-RU" w:eastAsia="en-US" w:bidi="ar-SA"/>
      </w:rPr>
    </w:lvl>
  </w:abstractNum>
  <w:abstractNum w:abstractNumId="20">
    <w:multiLevelType w:val="hybridMultilevel"/>
    <w:lvl w:ilvl="0">
      <w:start w:val="0"/>
      <w:numFmt w:val="bullet"/>
      <w:lvlText w:val="–"/>
      <w:lvlJc w:val="left"/>
      <w:pPr>
        <w:ind w:left="252" w:hanging="180"/>
      </w:pPr>
      <w:rPr>
        <w:rFonts w:hint="default" w:ascii="Times New Roman" w:hAnsi="Times New Roman" w:eastAsia="Times New Roman" w:cs="Times New Roman"/>
        <w:b w:val="0"/>
        <w:bCs w:val="0"/>
        <w:i w:val="0"/>
        <w:iCs w:val="0"/>
        <w:color w:val="0C0C0C"/>
        <w:spacing w:val="0"/>
        <w:w w:val="100"/>
        <w:sz w:val="24"/>
        <w:szCs w:val="24"/>
        <w:lang w:val="ru-RU" w:eastAsia="en-US" w:bidi="ar-SA"/>
      </w:rPr>
    </w:lvl>
    <w:lvl w:ilvl="1">
      <w:start w:val="0"/>
      <w:numFmt w:val="bullet"/>
      <w:lvlText w:val="•"/>
      <w:lvlJc w:val="left"/>
      <w:pPr>
        <w:ind w:left="1250" w:hanging="180"/>
      </w:pPr>
      <w:rPr>
        <w:rFonts w:hint="default"/>
        <w:lang w:val="ru-RU" w:eastAsia="en-US" w:bidi="ar-SA"/>
      </w:rPr>
    </w:lvl>
    <w:lvl w:ilvl="2">
      <w:start w:val="0"/>
      <w:numFmt w:val="bullet"/>
      <w:lvlText w:val="•"/>
      <w:lvlJc w:val="left"/>
      <w:pPr>
        <w:ind w:left="2241" w:hanging="180"/>
      </w:pPr>
      <w:rPr>
        <w:rFonts w:hint="default"/>
        <w:lang w:val="ru-RU" w:eastAsia="en-US" w:bidi="ar-SA"/>
      </w:rPr>
    </w:lvl>
    <w:lvl w:ilvl="3">
      <w:start w:val="0"/>
      <w:numFmt w:val="bullet"/>
      <w:lvlText w:val="•"/>
      <w:lvlJc w:val="left"/>
      <w:pPr>
        <w:ind w:left="3231" w:hanging="180"/>
      </w:pPr>
      <w:rPr>
        <w:rFonts w:hint="default"/>
        <w:lang w:val="ru-RU" w:eastAsia="en-US" w:bidi="ar-SA"/>
      </w:rPr>
    </w:lvl>
    <w:lvl w:ilvl="4">
      <w:start w:val="0"/>
      <w:numFmt w:val="bullet"/>
      <w:lvlText w:val="•"/>
      <w:lvlJc w:val="left"/>
      <w:pPr>
        <w:ind w:left="4222" w:hanging="180"/>
      </w:pPr>
      <w:rPr>
        <w:rFonts w:hint="default"/>
        <w:lang w:val="ru-RU" w:eastAsia="en-US" w:bidi="ar-SA"/>
      </w:rPr>
    </w:lvl>
    <w:lvl w:ilvl="5">
      <w:start w:val="0"/>
      <w:numFmt w:val="bullet"/>
      <w:lvlText w:val="•"/>
      <w:lvlJc w:val="left"/>
      <w:pPr>
        <w:ind w:left="5213" w:hanging="180"/>
      </w:pPr>
      <w:rPr>
        <w:rFonts w:hint="default"/>
        <w:lang w:val="ru-RU" w:eastAsia="en-US" w:bidi="ar-SA"/>
      </w:rPr>
    </w:lvl>
    <w:lvl w:ilvl="6">
      <w:start w:val="0"/>
      <w:numFmt w:val="bullet"/>
      <w:lvlText w:val="•"/>
      <w:lvlJc w:val="left"/>
      <w:pPr>
        <w:ind w:left="6203" w:hanging="180"/>
      </w:pPr>
      <w:rPr>
        <w:rFonts w:hint="default"/>
        <w:lang w:val="ru-RU" w:eastAsia="en-US" w:bidi="ar-SA"/>
      </w:rPr>
    </w:lvl>
    <w:lvl w:ilvl="7">
      <w:start w:val="0"/>
      <w:numFmt w:val="bullet"/>
      <w:lvlText w:val="•"/>
      <w:lvlJc w:val="left"/>
      <w:pPr>
        <w:ind w:left="7194" w:hanging="180"/>
      </w:pPr>
      <w:rPr>
        <w:rFonts w:hint="default"/>
        <w:lang w:val="ru-RU" w:eastAsia="en-US" w:bidi="ar-SA"/>
      </w:rPr>
    </w:lvl>
    <w:lvl w:ilvl="8">
      <w:start w:val="0"/>
      <w:numFmt w:val="bullet"/>
      <w:lvlText w:val="•"/>
      <w:lvlJc w:val="left"/>
      <w:pPr>
        <w:ind w:left="8185" w:hanging="180"/>
      </w:pPr>
      <w:rPr>
        <w:rFonts w:hint="default"/>
        <w:lang w:val="ru-RU" w:eastAsia="en-US" w:bidi="ar-SA"/>
      </w:rPr>
    </w:lvl>
  </w:abstractNum>
  <w:abstractNum w:abstractNumId="19">
    <w:multiLevelType w:val="hybridMultilevel"/>
    <w:lvl w:ilvl="0">
      <w:start w:val="0"/>
      <w:numFmt w:val="bullet"/>
      <w:lvlText w:val=""/>
      <w:lvlJc w:val="left"/>
      <w:pPr>
        <w:ind w:left="252" w:hanging="286"/>
      </w:pPr>
      <w:rPr>
        <w:rFonts w:hint="default" w:ascii="Symbol" w:hAnsi="Symbol" w:eastAsia="Symbol" w:cs="Symbol"/>
        <w:b w:val="0"/>
        <w:bCs w:val="0"/>
        <w:i w:val="0"/>
        <w:iCs w:val="0"/>
        <w:color w:val="212121"/>
        <w:spacing w:val="0"/>
        <w:w w:val="99"/>
        <w:sz w:val="20"/>
        <w:szCs w:val="20"/>
        <w:lang w:val="ru-RU" w:eastAsia="en-US" w:bidi="ar-SA"/>
      </w:rPr>
    </w:lvl>
    <w:lvl w:ilvl="1">
      <w:start w:val="0"/>
      <w:numFmt w:val="bullet"/>
      <w:lvlText w:val="•"/>
      <w:lvlJc w:val="left"/>
      <w:pPr>
        <w:ind w:left="1250" w:hanging="286"/>
      </w:pPr>
      <w:rPr>
        <w:rFonts w:hint="default"/>
        <w:lang w:val="ru-RU" w:eastAsia="en-US" w:bidi="ar-SA"/>
      </w:rPr>
    </w:lvl>
    <w:lvl w:ilvl="2">
      <w:start w:val="0"/>
      <w:numFmt w:val="bullet"/>
      <w:lvlText w:val="•"/>
      <w:lvlJc w:val="left"/>
      <w:pPr>
        <w:ind w:left="2241" w:hanging="286"/>
      </w:pPr>
      <w:rPr>
        <w:rFonts w:hint="default"/>
        <w:lang w:val="ru-RU" w:eastAsia="en-US" w:bidi="ar-SA"/>
      </w:rPr>
    </w:lvl>
    <w:lvl w:ilvl="3">
      <w:start w:val="0"/>
      <w:numFmt w:val="bullet"/>
      <w:lvlText w:val="•"/>
      <w:lvlJc w:val="left"/>
      <w:pPr>
        <w:ind w:left="3231" w:hanging="286"/>
      </w:pPr>
      <w:rPr>
        <w:rFonts w:hint="default"/>
        <w:lang w:val="ru-RU" w:eastAsia="en-US" w:bidi="ar-SA"/>
      </w:rPr>
    </w:lvl>
    <w:lvl w:ilvl="4">
      <w:start w:val="0"/>
      <w:numFmt w:val="bullet"/>
      <w:lvlText w:val="•"/>
      <w:lvlJc w:val="left"/>
      <w:pPr>
        <w:ind w:left="4222" w:hanging="286"/>
      </w:pPr>
      <w:rPr>
        <w:rFonts w:hint="default"/>
        <w:lang w:val="ru-RU" w:eastAsia="en-US" w:bidi="ar-SA"/>
      </w:rPr>
    </w:lvl>
    <w:lvl w:ilvl="5">
      <w:start w:val="0"/>
      <w:numFmt w:val="bullet"/>
      <w:lvlText w:val="•"/>
      <w:lvlJc w:val="left"/>
      <w:pPr>
        <w:ind w:left="5213" w:hanging="286"/>
      </w:pPr>
      <w:rPr>
        <w:rFonts w:hint="default"/>
        <w:lang w:val="ru-RU" w:eastAsia="en-US" w:bidi="ar-SA"/>
      </w:rPr>
    </w:lvl>
    <w:lvl w:ilvl="6">
      <w:start w:val="0"/>
      <w:numFmt w:val="bullet"/>
      <w:lvlText w:val="•"/>
      <w:lvlJc w:val="left"/>
      <w:pPr>
        <w:ind w:left="6203" w:hanging="286"/>
      </w:pPr>
      <w:rPr>
        <w:rFonts w:hint="default"/>
        <w:lang w:val="ru-RU" w:eastAsia="en-US" w:bidi="ar-SA"/>
      </w:rPr>
    </w:lvl>
    <w:lvl w:ilvl="7">
      <w:start w:val="0"/>
      <w:numFmt w:val="bullet"/>
      <w:lvlText w:val="•"/>
      <w:lvlJc w:val="left"/>
      <w:pPr>
        <w:ind w:left="7194" w:hanging="286"/>
      </w:pPr>
      <w:rPr>
        <w:rFonts w:hint="default"/>
        <w:lang w:val="ru-RU" w:eastAsia="en-US" w:bidi="ar-SA"/>
      </w:rPr>
    </w:lvl>
    <w:lvl w:ilvl="8">
      <w:start w:val="0"/>
      <w:numFmt w:val="bullet"/>
      <w:lvlText w:val="•"/>
      <w:lvlJc w:val="left"/>
      <w:pPr>
        <w:ind w:left="8185" w:hanging="286"/>
      </w:pPr>
      <w:rPr>
        <w:rFonts w:hint="default"/>
        <w:lang w:val="ru-RU" w:eastAsia="en-US" w:bidi="ar-SA"/>
      </w:rPr>
    </w:lvl>
  </w:abstractNum>
  <w:abstractNum w:abstractNumId="18">
    <w:multiLevelType w:val="hybridMultilevel"/>
    <w:lvl w:ilvl="0">
      <w:start w:val="0"/>
      <w:numFmt w:val="bullet"/>
      <w:lvlText w:val="–"/>
      <w:lvlJc w:val="left"/>
      <w:pPr>
        <w:ind w:left="252" w:hanging="281"/>
      </w:pPr>
      <w:rPr>
        <w:rFonts w:hint="default" w:ascii="Times New Roman" w:hAnsi="Times New Roman" w:eastAsia="Times New Roman" w:cs="Times New Roman"/>
        <w:b w:val="0"/>
        <w:bCs w:val="0"/>
        <w:i w:val="0"/>
        <w:iCs w:val="0"/>
        <w:color w:val="212121"/>
        <w:spacing w:val="0"/>
        <w:w w:val="100"/>
        <w:sz w:val="24"/>
        <w:szCs w:val="24"/>
        <w:lang w:val="ru-RU" w:eastAsia="en-US" w:bidi="ar-SA"/>
      </w:rPr>
    </w:lvl>
    <w:lvl w:ilvl="1">
      <w:start w:val="0"/>
      <w:numFmt w:val="bullet"/>
      <w:lvlText w:val="•"/>
      <w:lvlJc w:val="left"/>
      <w:pPr>
        <w:ind w:left="1250" w:hanging="281"/>
      </w:pPr>
      <w:rPr>
        <w:rFonts w:hint="default"/>
        <w:lang w:val="ru-RU" w:eastAsia="en-US" w:bidi="ar-SA"/>
      </w:rPr>
    </w:lvl>
    <w:lvl w:ilvl="2">
      <w:start w:val="0"/>
      <w:numFmt w:val="bullet"/>
      <w:lvlText w:val="•"/>
      <w:lvlJc w:val="left"/>
      <w:pPr>
        <w:ind w:left="2241" w:hanging="281"/>
      </w:pPr>
      <w:rPr>
        <w:rFonts w:hint="default"/>
        <w:lang w:val="ru-RU" w:eastAsia="en-US" w:bidi="ar-SA"/>
      </w:rPr>
    </w:lvl>
    <w:lvl w:ilvl="3">
      <w:start w:val="0"/>
      <w:numFmt w:val="bullet"/>
      <w:lvlText w:val="•"/>
      <w:lvlJc w:val="left"/>
      <w:pPr>
        <w:ind w:left="3231" w:hanging="281"/>
      </w:pPr>
      <w:rPr>
        <w:rFonts w:hint="default"/>
        <w:lang w:val="ru-RU" w:eastAsia="en-US" w:bidi="ar-SA"/>
      </w:rPr>
    </w:lvl>
    <w:lvl w:ilvl="4">
      <w:start w:val="0"/>
      <w:numFmt w:val="bullet"/>
      <w:lvlText w:val="•"/>
      <w:lvlJc w:val="left"/>
      <w:pPr>
        <w:ind w:left="4222" w:hanging="281"/>
      </w:pPr>
      <w:rPr>
        <w:rFonts w:hint="default"/>
        <w:lang w:val="ru-RU" w:eastAsia="en-US" w:bidi="ar-SA"/>
      </w:rPr>
    </w:lvl>
    <w:lvl w:ilvl="5">
      <w:start w:val="0"/>
      <w:numFmt w:val="bullet"/>
      <w:lvlText w:val="•"/>
      <w:lvlJc w:val="left"/>
      <w:pPr>
        <w:ind w:left="5213" w:hanging="281"/>
      </w:pPr>
      <w:rPr>
        <w:rFonts w:hint="default"/>
        <w:lang w:val="ru-RU" w:eastAsia="en-US" w:bidi="ar-SA"/>
      </w:rPr>
    </w:lvl>
    <w:lvl w:ilvl="6">
      <w:start w:val="0"/>
      <w:numFmt w:val="bullet"/>
      <w:lvlText w:val="•"/>
      <w:lvlJc w:val="left"/>
      <w:pPr>
        <w:ind w:left="6203" w:hanging="281"/>
      </w:pPr>
      <w:rPr>
        <w:rFonts w:hint="default"/>
        <w:lang w:val="ru-RU" w:eastAsia="en-US" w:bidi="ar-SA"/>
      </w:rPr>
    </w:lvl>
    <w:lvl w:ilvl="7">
      <w:start w:val="0"/>
      <w:numFmt w:val="bullet"/>
      <w:lvlText w:val="•"/>
      <w:lvlJc w:val="left"/>
      <w:pPr>
        <w:ind w:left="7194" w:hanging="281"/>
      </w:pPr>
      <w:rPr>
        <w:rFonts w:hint="default"/>
        <w:lang w:val="ru-RU" w:eastAsia="en-US" w:bidi="ar-SA"/>
      </w:rPr>
    </w:lvl>
    <w:lvl w:ilvl="8">
      <w:start w:val="0"/>
      <w:numFmt w:val="bullet"/>
      <w:lvlText w:val="•"/>
      <w:lvlJc w:val="left"/>
      <w:pPr>
        <w:ind w:left="8185" w:hanging="281"/>
      </w:pPr>
      <w:rPr>
        <w:rFonts w:hint="default"/>
        <w:lang w:val="ru-RU" w:eastAsia="en-US" w:bidi="ar-SA"/>
      </w:rPr>
    </w:lvl>
  </w:abstractNum>
  <w:abstractNum w:abstractNumId="17">
    <w:multiLevelType w:val="hybridMultilevel"/>
    <w:lvl w:ilvl="0">
      <w:start w:val="1"/>
      <w:numFmt w:val="decimal"/>
      <w:lvlText w:val="%1)"/>
      <w:lvlJc w:val="left"/>
      <w:pPr>
        <w:ind w:left="1220" w:hanging="260"/>
        <w:jc w:val="left"/>
      </w:pPr>
      <w:rPr>
        <w:rFonts w:hint="default" w:ascii="Times New Roman" w:hAnsi="Times New Roman" w:eastAsia="Times New Roman" w:cs="Times New Roman"/>
        <w:b w:val="0"/>
        <w:bCs w:val="0"/>
        <w:i w:val="0"/>
        <w:iCs w:val="0"/>
        <w:spacing w:val="0"/>
        <w:w w:val="100"/>
        <w:sz w:val="24"/>
        <w:szCs w:val="24"/>
        <w:lang w:val="ru-RU" w:eastAsia="en-US" w:bidi="ar-SA"/>
      </w:rPr>
    </w:lvl>
    <w:lvl w:ilvl="1">
      <w:start w:val="0"/>
      <w:numFmt w:val="bullet"/>
      <w:lvlText w:val="•"/>
      <w:lvlJc w:val="left"/>
      <w:pPr>
        <w:ind w:left="2114" w:hanging="260"/>
      </w:pPr>
      <w:rPr>
        <w:rFonts w:hint="default"/>
        <w:lang w:val="ru-RU" w:eastAsia="en-US" w:bidi="ar-SA"/>
      </w:rPr>
    </w:lvl>
    <w:lvl w:ilvl="2">
      <w:start w:val="0"/>
      <w:numFmt w:val="bullet"/>
      <w:lvlText w:val="•"/>
      <w:lvlJc w:val="left"/>
      <w:pPr>
        <w:ind w:left="3009" w:hanging="260"/>
      </w:pPr>
      <w:rPr>
        <w:rFonts w:hint="default"/>
        <w:lang w:val="ru-RU" w:eastAsia="en-US" w:bidi="ar-SA"/>
      </w:rPr>
    </w:lvl>
    <w:lvl w:ilvl="3">
      <w:start w:val="0"/>
      <w:numFmt w:val="bullet"/>
      <w:lvlText w:val="•"/>
      <w:lvlJc w:val="left"/>
      <w:pPr>
        <w:ind w:left="3903" w:hanging="260"/>
      </w:pPr>
      <w:rPr>
        <w:rFonts w:hint="default"/>
        <w:lang w:val="ru-RU" w:eastAsia="en-US" w:bidi="ar-SA"/>
      </w:rPr>
    </w:lvl>
    <w:lvl w:ilvl="4">
      <w:start w:val="0"/>
      <w:numFmt w:val="bullet"/>
      <w:lvlText w:val="•"/>
      <w:lvlJc w:val="left"/>
      <w:pPr>
        <w:ind w:left="4798" w:hanging="260"/>
      </w:pPr>
      <w:rPr>
        <w:rFonts w:hint="default"/>
        <w:lang w:val="ru-RU" w:eastAsia="en-US" w:bidi="ar-SA"/>
      </w:rPr>
    </w:lvl>
    <w:lvl w:ilvl="5">
      <w:start w:val="0"/>
      <w:numFmt w:val="bullet"/>
      <w:lvlText w:val="•"/>
      <w:lvlJc w:val="left"/>
      <w:pPr>
        <w:ind w:left="5693" w:hanging="260"/>
      </w:pPr>
      <w:rPr>
        <w:rFonts w:hint="default"/>
        <w:lang w:val="ru-RU" w:eastAsia="en-US" w:bidi="ar-SA"/>
      </w:rPr>
    </w:lvl>
    <w:lvl w:ilvl="6">
      <w:start w:val="0"/>
      <w:numFmt w:val="bullet"/>
      <w:lvlText w:val="•"/>
      <w:lvlJc w:val="left"/>
      <w:pPr>
        <w:ind w:left="6587" w:hanging="260"/>
      </w:pPr>
      <w:rPr>
        <w:rFonts w:hint="default"/>
        <w:lang w:val="ru-RU" w:eastAsia="en-US" w:bidi="ar-SA"/>
      </w:rPr>
    </w:lvl>
    <w:lvl w:ilvl="7">
      <w:start w:val="0"/>
      <w:numFmt w:val="bullet"/>
      <w:lvlText w:val="•"/>
      <w:lvlJc w:val="left"/>
      <w:pPr>
        <w:ind w:left="7482" w:hanging="260"/>
      </w:pPr>
      <w:rPr>
        <w:rFonts w:hint="default"/>
        <w:lang w:val="ru-RU" w:eastAsia="en-US" w:bidi="ar-SA"/>
      </w:rPr>
    </w:lvl>
    <w:lvl w:ilvl="8">
      <w:start w:val="0"/>
      <w:numFmt w:val="bullet"/>
      <w:lvlText w:val="•"/>
      <w:lvlJc w:val="left"/>
      <w:pPr>
        <w:ind w:left="8377" w:hanging="260"/>
      </w:pPr>
      <w:rPr>
        <w:rFonts w:hint="default"/>
        <w:lang w:val="ru-RU" w:eastAsia="en-US" w:bidi="ar-SA"/>
      </w:rPr>
    </w:lvl>
  </w:abstractNum>
  <w:abstractNum w:abstractNumId="16">
    <w:multiLevelType w:val="hybridMultilevel"/>
    <w:lvl w:ilvl="0">
      <w:start w:val="0"/>
      <w:numFmt w:val="bullet"/>
      <w:lvlText w:val=""/>
      <w:lvlJc w:val="left"/>
      <w:pPr>
        <w:ind w:left="252" w:hanging="286"/>
      </w:pPr>
      <w:rPr>
        <w:rFonts w:hint="default" w:ascii="Symbol" w:hAnsi="Symbol" w:eastAsia="Symbol" w:cs="Symbol"/>
        <w:b w:val="0"/>
        <w:bCs w:val="0"/>
        <w:i w:val="0"/>
        <w:iCs w:val="0"/>
        <w:spacing w:val="0"/>
        <w:w w:val="100"/>
        <w:sz w:val="24"/>
        <w:szCs w:val="24"/>
        <w:lang w:val="ru-RU" w:eastAsia="en-US" w:bidi="ar-SA"/>
      </w:rPr>
    </w:lvl>
    <w:lvl w:ilvl="1">
      <w:start w:val="0"/>
      <w:numFmt w:val="bullet"/>
      <w:lvlText w:val="•"/>
      <w:lvlJc w:val="left"/>
      <w:pPr>
        <w:ind w:left="1250" w:hanging="286"/>
      </w:pPr>
      <w:rPr>
        <w:rFonts w:hint="default"/>
        <w:lang w:val="ru-RU" w:eastAsia="en-US" w:bidi="ar-SA"/>
      </w:rPr>
    </w:lvl>
    <w:lvl w:ilvl="2">
      <w:start w:val="0"/>
      <w:numFmt w:val="bullet"/>
      <w:lvlText w:val="•"/>
      <w:lvlJc w:val="left"/>
      <w:pPr>
        <w:ind w:left="2241" w:hanging="286"/>
      </w:pPr>
      <w:rPr>
        <w:rFonts w:hint="default"/>
        <w:lang w:val="ru-RU" w:eastAsia="en-US" w:bidi="ar-SA"/>
      </w:rPr>
    </w:lvl>
    <w:lvl w:ilvl="3">
      <w:start w:val="0"/>
      <w:numFmt w:val="bullet"/>
      <w:lvlText w:val="•"/>
      <w:lvlJc w:val="left"/>
      <w:pPr>
        <w:ind w:left="3231" w:hanging="286"/>
      </w:pPr>
      <w:rPr>
        <w:rFonts w:hint="default"/>
        <w:lang w:val="ru-RU" w:eastAsia="en-US" w:bidi="ar-SA"/>
      </w:rPr>
    </w:lvl>
    <w:lvl w:ilvl="4">
      <w:start w:val="0"/>
      <w:numFmt w:val="bullet"/>
      <w:lvlText w:val="•"/>
      <w:lvlJc w:val="left"/>
      <w:pPr>
        <w:ind w:left="4222" w:hanging="286"/>
      </w:pPr>
      <w:rPr>
        <w:rFonts w:hint="default"/>
        <w:lang w:val="ru-RU" w:eastAsia="en-US" w:bidi="ar-SA"/>
      </w:rPr>
    </w:lvl>
    <w:lvl w:ilvl="5">
      <w:start w:val="0"/>
      <w:numFmt w:val="bullet"/>
      <w:lvlText w:val="•"/>
      <w:lvlJc w:val="left"/>
      <w:pPr>
        <w:ind w:left="5213" w:hanging="286"/>
      </w:pPr>
      <w:rPr>
        <w:rFonts w:hint="default"/>
        <w:lang w:val="ru-RU" w:eastAsia="en-US" w:bidi="ar-SA"/>
      </w:rPr>
    </w:lvl>
    <w:lvl w:ilvl="6">
      <w:start w:val="0"/>
      <w:numFmt w:val="bullet"/>
      <w:lvlText w:val="•"/>
      <w:lvlJc w:val="left"/>
      <w:pPr>
        <w:ind w:left="6203" w:hanging="286"/>
      </w:pPr>
      <w:rPr>
        <w:rFonts w:hint="default"/>
        <w:lang w:val="ru-RU" w:eastAsia="en-US" w:bidi="ar-SA"/>
      </w:rPr>
    </w:lvl>
    <w:lvl w:ilvl="7">
      <w:start w:val="0"/>
      <w:numFmt w:val="bullet"/>
      <w:lvlText w:val="•"/>
      <w:lvlJc w:val="left"/>
      <w:pPr>
        <w:ind w:left="7194" w:hanging="286"/>
      </w:pPr>
      <w:rPr>
        <w:rFonts w:hint="default"/>
        <w:lang w:val="ru-RU" w:eastAsia="en-US" w:bidi="ar-SA"/>
      </w:rPr>
    </w:lvl>
    <w:lvl w:ilvl="8">
      <w:start w:val="0"/>
      <w:numFmt w:val="bullet"/>
      <w:lvlText w:val="•"/>
      <w:lvlJc w:val="left"/>
      <w:pPr>
        <w:ind w:left="8185" w:hanging="286"/>
      </w:pPr>
      <w:rPr>
        <w:rFonts w:hint="default"/>
        <w:lang w:val="ru-RU" w:eastAsia="en-US" w:bidi="ar-SA"/>
      </w:rPr>
    </w:lvl>
  </w:abstractNum>
  <w:abstractNum w:abstractNumId="15">
    <w:multiLevelType w:val="hybridMultilevel"/>
    <w:lvl w:ilvl="0">
      <w:start w:val="0"/>
      <w:numFmt w:val="bullet"/>
      <w:lvlText w:val=""/>
      <w:lvlJc w:val="left"/>
      <w:pPr>
        <w:ind w:left="960" w:hanging="286"/>
      </w:pPr>
      <w:rPr>
        <w:rFonts w:hint="default" w:ascii="Symbol" w:hAnsi="Symbol" w:eastAsia="Symbol" w:cs="Symbol"/>
        <w:b w:val="0"/>
        <w:bCs w:val="0"/>
        <w:i w:val="0"/>
        <w:iCs w:val="0"/>
        <w:spacing w:val="0"/>
        <w:w w:val="100"/>
        <w:sz w:val="24"/>
        <w:szCs w:val="24"/>
        <w:lang w:val="ru-RU" w:eastAsia="en-US" w:bidi="ar-SA"/>
      </w:rPr>
    </w:lvl>
    <w:lvl w:ilvl="1">
      <w:start w:val="0"/>
      <w:numFmt w:val="bullet"/>
      <w:lvlText w:val="•"/>
      <w:lvlJc w:val="left"/>
      <w:pPr>
        <w:ind w:left="1880" w:hanging="286"/>
      </w:pPr>
      <w:rPr>
        <w:rFonts w:hint="default"/>
        <w:lang w:val="ru-RU" w:eastAsia="en-US" w:bidi="ar-SA"/>
      </w:rPr>
    </w:lvl>
    <w:lvl w:ilvl="2">
      <w:start w:val="0"/>
      <w:numFmt w:val="bullet"/>
      <w:lvlText w:val="•"/>
      <w:lvlJc w:val="left"/>
      <w:pPr>
        <w:ind w:left="2801" w:hanging="286"/>
      </w:pPr>
      <w:rPr>
        <w:rFonts w:hint="default"/>
        <w:lang w:val="ru-RU" w:eastAsia="en-US" w:bidi="ar-SA"/>
      </w:rPr>
    </w:lvl>
    <w:lvl w:ilvl="3">
      <w:start w:val="0"/>
      <w:numFmt w:val="bullet"/>
      <w:lvlText w:val="•"/>
      <w:lvlJc w:val="left"/>
      <w:pPr>
        <w:ind w:left="3721" w:hanging="286"/>
      </w:pPr>
      <w:rPr>
        <w:rFonts w:hint="default"/>
        <w:lang w:val="ru-RU" w:eastAsia="en-US" w:bidi="ar-SA"/>
      </w:rPr>
    </w:lvl>
    <w:lvl w:ilvl="4">
      <w:start w:val="0"/>
      <w:numFmt w:val="bullet"/>
      <w:lvlText w:val="•"/>
      <w:lvlJc w:val="left"/>
      <w:pPr>
        <w:ind w:left="4642" w:hanging="286"/>
      </w:pPr>
      <w:rPr>
        <w:rFonts w:hint="default"/>
        <w:lang w:val="ru-RU" w:eastAsia="en-US" w:bidi="ar-SA"/>
      </w:rPr>
    </w:lvl>
    <w:lvl w:ilvl="5">
      <w:start w:val="0"/>
      <w:numFmt w:val="bullet"/>
      <w:lvlText w:val="•"/>
      <w:lvlJc w:val="left"/>
      <w:pPr>
        <w:ind w:left="5563" w:hanging="286"/>
      </w:pPr>
      <w:rPr>
        <w:rFonts w:hint="default"/>
        <w:lang w:val="ru-RU" w:eastAsia="en-US" w:bidi="ar-SA"/>
      </w:rPr>
    </w:lvl>
    <w:lvl w:ilvl="6">
      <w:start w:val="0"/>
      <w:numFmt w:val="bullet"/>
      <w:lvlText w:val="•"/>
      <w:lvlJc w:val="left"/>
      <w:pPr>
        <w:ind w:left="6483" w:hanging="286"/>
      </w:pPr>
      <w:rPr>
        <w:rFonts w:hint="default"/>
        <w:lang w:val="ru-RU" w:eastAsia="en-US" w:bidi="ar-SA"/>
      </w:rPr>
    </w:lvl>
    <w:lvl w:ilvl="7">
      <w:start w:val="0"/>
      <w:numFmt w:val="bullet"/>
      <w:lvlText w:val="•"/>
      <w:lvlJc w:val="left"/>
      <w:pPr>
        <w:ind w:left="7404" w:hanging="286"/>
      </w:pPr>
      <w:rPr>
        <w:rFonts w:hint="default"/>
        <w:lang w:val="ru-RU" w:eastAsia="en-US" w:bidi="ar-SA"/>
      </w:rPr>
    </w:lvl>
    <w:lvl w:ilvl="8">
      <w:start w:val="0"/>
      <w:numFmt w:val="bullet"/>
      <w:lvlText w:val="•"/>
      <w:lvlJc w:val="left"/>
      <w:pPr>
        <w:ind w:left="8325" w:hanging="286"/>
      </w:pPr>
      <w:rPr>
        <w:rFonts w:hint="default"/>
        <w:lang w:val="ru-RU" w:eastAsia="en-US" w:bidi="ar-SA"/>
      </w:rPr>
    </w:lvl>
  </w:abstractNum>
  <w:abstractNum w:abstractNumId="14">
    <w:multiLevelType w:val="hybridMultilevel"/>
    <w:lvl w:ilvl="0">
      <w:start w:val="0"/>
      <w:numFmt w:val="bullet"/>
      <w:lvlText w:val="–"/>
      <w:lvlJc w:val="left"/>
      <w:pPr>
        <w:ind w:left="252" w:hanging="243"/>
      </w:pPr>
      <w:rPr>
        <w:rFonts w:hint="default" w:ascii="Times New Roman" w:hAnsi="Times New Roman" w:eastAsia="Times New Roman" w:cs="Times New Roman"/>
        <w:b w:val="0"/>
        <w:bCs w:val="0"/>
        <w:i w:val="0"/>
        <w:iCs w:val="0"/>
        <w:spacing w:val="0"/>
        <w:w w:val="100"/>
        <w:sz w:val="24"/>
        <w:szCs w:val="24"/>
        <w:lang w:val="ru-RU" w:eastAsia="en-US" w:bidi="ar-SA"/>
      </w:rPr>
    </w:lvl>
    <w:lvl w:ilvl="1">
      <w:start w:val="0"/>
      <w:numFmt w:val="bullet"/>
      <w:lvlText w:val="•"/>
      <w:lvlJc w:val="left"/>
      <w:pPr>
        <w:ind w:left="1250" w:hanging="243"/>
      </w:pPr>
      <w:rPr>
        <w:rFonts w:hint="default"/>
        <w:lang w:val="ru-RU" w:eastAsia="en-US" w:bidi="ar-SA"/>
      </w:rPr>
    </w:lvl>
    <w:lvl w:ilvl="2">
      <w:start w:val="0"/>
      <w:numFmt w:val="bullet"/>
      <w:lvlText w:val="•"/>
      <w:lvlJc w:val="left"/>
      <w:pPr>
        <w:ind w:left="2241" w:hanging="243"/>
      </w:pPr>
      <w:rPr>
        <w:rFonts w:hint="default"/>
        <w:lang w:val="ru-RU" w:eastAsia="en-US" w:bidi="ar-SA"/>
      </w:rPr>
    </w:lvl>
    <w:lvl w:ilvl="3">
      <w:start w:val="0"/>
      <w:numFmt w:val="bullet"/>
      <w:lvlText w:val="•"/>
      <w:lvlJc w:val="left"/>
      <w:pPr>
        <w:ind w:left="3231" w:hanging="243"/>
      </w:pPr>
      <w:rPr>
        <w:rFonts w:hint="default"/>
        <w:lang w:val="ru-RU" w:eastAsia="en-US" w:bidi="ar-SA"/>
      </w:rPr>
    </w:lvl>
    <w:lvl w:ilvl="4">
      <w:start w:val="0"/>
      <w:numFmt w:val="bullet"/>
      <w:lvlText w:val="•"/>
      <w:lvlJc w:val="left"/>
      <w:pPr>
        <w:ind w:left="4222" w:hanging="243"/>
      </w:pPr>
      <w:rPr>
        <w:rFonts w:hint="default"/>
        <w:lang w:val="ru-RU" w:eastAsia="en-US" w:bidi="ar-SA"/>
      </w:rPr>
    </w:lvl>
    <w:lvl w:ilvl="5">
      <w:start w:val="0"/>
      <w:numFmt w:val="bullet"/>
      <w:lvlText w:val="•"/>
      <w:lvlJc w:val="left"/>
      <w:pPr>
        <w:ind w:left="5213" w:hanging="243"/>
      </w:pPr>
      <w:rPr>
        <w:rFonts w:hint="default"/>
        <w:lang w:val="ru-RU" w:eastAsia="en-US" w:bidi="ar-SA"/>
      </w:rPr>
    </w:lvl>
    <w:lvl w:ilvl="6">
      <w:start w:val="0"/>
      <w:numFmt w:val="bullet"/>
      <w:lvlText w:val="•"/>
      <w:lvlJc w:val="left"/>
      <w:pPr>
        <w:ind w:left="6203" w:hanging="243"/>
      </w:pPr>
      <w:rPr>
        <w:rFonts w:hint="default"/>
        <w:lang w:val="ru-RU" w:eastAsia="en-US" w:bidi="ar-SA"/>
      </w:rPr>
    </w:lvl>
    <w:lvl w:ilvl="7">
      <w:start w:val="0"/>
      <w:numFmt w:val="bullet"/>
      <w:lvlText w:val="•"/>
      <w:lvlJc w:val="left"/>
      <w:pPr>
        <w:ind w:left="7194" w:hanging="243"/>
      </w:pPr>
      <w:rPr>
        <w:rFonts w:hint="default"/>
        <w:lang w:val="ru-RU" w:eastAsia="en-US" w:bidi="ar-SA"/>
      </w:rPr>
    </w:lvl>
    <w:lvl w:ilvl="8">
      <w:start w:val="0"/>
      <w:numFmt w:val="bullet"/>
      <w:lvlText w:val="•"/>
      <w:lvlJc w:val="left"/>
      <w:pPr>
        <w:ind w:left="8185" w:hanging="243"/>
      </w:pPr>
      <w:rPr>
        <w:rFonts w:hint="default"/>
        <w:lang w:val="ru-RU" w:eastAsia="en-US" w:bidi="ar-SA"/>
      </w:rPr>
    </w:lvl>
  </w:abstractNum>
  <w:abstractNum w:abstractNumId="13">
    <w:multiLevelType w:val="hybridMultilevel"/>
    <w:lvl w:ilvl="0">
      <w:start w:val="0"/>
      <w:numFmt w:val="bullet"/>
      <w:lvlText w:val=""/>
      <w:lvlJc w:val="left"/>
      <w:pPr>
        <w:ind w:left="252" w:hanging="286"/>
      </w:pPr>
      <w:rPr>
        <w:rFonts w:hint="default" w:ascii="Symbol" w:hAnsi="Symbol" w:eastAsia="Symbol" w:cs="Symbol"/>
        <w:b w:val="0"/>
        <w:bCs w:val="0"/>
        <w:i w:val="0"/>
        <w:iCs w:val="0"/>
        <w:spacing w:val="0"/>
        <w:w w:val="100"/>
        <w:sz w:val="24"/>
        <w:szCs w:val="24"/>
        <w:lang w:val="ru-RU" w:eastAsia="en-US" w:bidi="ar-SA"/>
      </w:rPr>
    </w:lvl>
    <w:lvl w:ilvl="1">
      <w:start w:val="0"/>
      <w:numFmt w:val="bullet"/>
      <w:lvlText w:val="•"/>
      <w:lvlJc w:val="left"/>
      <w:pPr>
        <w:ind w:left="1250" w:hanging="286"/>
      </w:pPr>
      <w:rPr>
        <w:rFonts w:hint="default"/>
        <w:lang w:val="ru-RU" w:eastAsia="en-US" w:bidi="ar-SA"/>
      </w:rPr>
    </w:lvl>
    <w:lvl w:ilvl="2">
      <w:start w:val="0"/>
      <w:numFmt w:val="bullet"/>
      <w:lvlText w:val="•"/>
      <w:lvlJc w:val="left"/>
      <w:pPr>
        <w:ind w:left="2241" w:hanging="286"/>
      </w:pPr>
      <w:rPr>
        <w:rFonts w:hint="default"/>
        <w:lang w:val="ru-RU" w:eastAsia="en-US" w:bidi="ar-SA"/>
      </w:rPr>
    </w:lvl>
    <w:lvl w:ilvl="3">
      <w:start w:val="0"/>
      <w:numFmt w:val="bullet"/>
      <w:lvlText w:val="•"/>
      <w:lvlJc w:val="left"/>
      <w:pPr>
        <w:ind w:left="3231" w:hanging="286"/>
      </w:pPr>
      <w:rPr>
        <w:rFonts w:hint="default"/>
        <w:lang w:val="ru-RU" w:eastAsia="en-US" w:bidi="ar-SA"/>
      </w:rPr>
    </w:lvl>
    <w:lvl w:ilvl="4">
      <w:start w:val="0"/>
      <w:numFmt w:val="bullet"/>
      <w:lvlText w:val="•"/>
      <w:lvlJc w:val="left"/>
      <w:pPr>
        <w:ind w:left="4222" w:hanging="286"/>
      </w:pPr>
      <w:rPr>
        <w:rFonts w:hint="default"/>
        <w:lang w:val="ru-RU" w:eastAsia="en-US" w:bidi="ar-SA"/>
      </w:rPr>
    </w:lvl>
    <w:lvl w:ilvl="5">
      <w:start w:val="0"/>
      <w:numFmt w:val="bullet"/>
      <w:lvlText w:val="•"/>
      <w:lvlJc w:val="left"/>
      <w:pPr>
        <w:ind w:left="5213" w:hanging="286"/>
      </w:pPr>
      <w:rPr>
        <w:rFonts w:hint="default"/>
        <w:lang w:val="ru-RU" w:eastAsia="en-US" w:bidi="ar-SA"/>
      </w:rPr>
    </w:lvl>
    <w:lvl w:ilvl="6">
      <w:start w:val="0"/>
      <w:numFmt w:val="bullet"/>
      <w:lvlText w:val="•"/>
      <w:lvlJc w:val="left"/>
      <w:pPr>
        <w:ind w:left="6203" w:hanging="286"/>
      </w:pPr>
      <w:rPr>
        <w:rFonts w:hint="default"/>
        <w:lang w:val="ru-RU" w:eastAsia="en-US" w:bidi="ar-SA"/>
      </w:rPr>
    </w:lvl>
    <w:lvl w:ilvl="7">
      <w:start w:val="0"/>
      <w:numFmt w:val="bullet"/>
      <w:lvlText w:val="•"/>
      <w:lvlJc w:val="left"/>
      <w:pPr>
        <w:ind w:left="7194" w:hanging="286"/>
      </w:pPr>
      <w:rPr>
        <w:rFonts w:hint="default"/>
        <w:lang w:val="ru-RU" w:eastAsia="en-US" w:bidi="ar-SA"/>
      </w:rPr>
    </w:lvl>
    <w:lvl w:ilvl="8">
      <w:start w:val="0"/>
      <w:numFmt w:val="bullet"/>
      <w:lvlText w:val="•"/>
      <w:lvlJc w:val="left"/>
      <w:pPr>
        <w:ind w:left="8185" w:hanging="286"/>
      </w:pPr>
      <w:rPr>
        <w:rFonts w:hint="default"/>
        <w:lang w:val="ru-RU" w:eastAsia="en-US" w:bidi="ar-SA"/>
      </w:rPr>
    </w:lvl>
  </w:abstractNum>
  <w:abstractNum w:abstractNumId="12">
    <w:multiLevelType w:val="hybridMultilevel"/>
    <w:lvl w:ilvl="0">
      <w:start w:val="0"/>
      <w:numFmt w:val="bullet"/>
      <w:lvlText w:val=""/>
      <w:lvlJc w:val="left"/>
      <w:pPr>
        <w:ind w:left="252" w:hanging="286"/>
      </w:pPr>
      <w:rPr>
        <w:rFonts w:hint="default" w:ascii="Symbol" w:hAnsi="Symbol" w:eastAsia="Symbol" w:cs="Symbol"/>
        <w:b w:val="0"/>
        <w:bCs w:val="0"/>
        <w:i w:val="0"/>
        <w:iCs w:val="0"/>
        <w:spacing w:val="0"/>
        <w:w w:val="100"/>
        <w:sz w:val="24"/>
        <w:szCs w:val="24"/>
        <w:lang w:val="ru-RU" w:eastAsia="en-US" w:bidi="ar-SA"/>
      </w:rPr>
    </w:lvl>
    <w:lvl w:ilvl="1">
      <w:start w:val="0"/>
      <w:numFmt w:val="bullet"/>
      <w:lvlText w:val="•"/>
      <w:lvlJc w:val="left"/>
      <w:pPr>
        <w:ind w:left="1250" w:hanging="286"/>
      </w:pPr>
      <w:rPr>
        <w:rFonts w:hint="default"/>
        <w:lang w:val="ru-RU" w:eastAsia="en-US" w:bidi="ar-SA"/>
      </w:rPr>
    </w:lvl>
    <w:lvl w:ilvl="2">
      <w:start w:val="0"/>
      <w:numFmt w:val="bullet"/>
      <w:lvlText w:val="•"/>
      <w:lvlJc w:val="left"/>
      <w:pPr>
        <w:ind w:left="2241" w:hanging="286"/>
      </w:pPr>
      <w:rPr>
        <w:rFonts w:hint="default"/>
        <w:lang w:val="ru-RU" w:eastAsia="en-US" w:bidi="ar-SA"/>
      </w:rPr>
    </w:lvl>
    <w:lvl w:ilvl="3">
      <w:start w:val="0"/>
      <w:numFmt w:val="bullet"/>
      <w:lvlText w:val="•"/>
      <w:lvlJc w:val="left"/>
      <w:pPr>
        <w:ind w:left="3231" w:hanging="286"/>
      </w:pPr>
      <w:rPr>
        <w:rFonts w:hint="default"/>
        <w:lang w:val="ru-RU" w:eastAsia="en-US" w:bidi="ar-SA"/>
      </w:rPr>
    </w:lvl>
    <w:lvl w:ilvl="4">
      <w:start w:val="0"/>
      <w:numFmt w:val="bullet"/>
      <w:lvlText w:val="•"/>
      <w:lvlJc w:val="left"/>
      <w:pPr>
        <w:ind w:left="4222" w:hanging="286"/>
      </w:pPr>
      <w:rPr>
        <w:rFonts w:hint="default"/>
        <w:lang w:val="ru-RU" w:eastAsia="en-US" w:bidi="ar-SA"/>
      </w:rPr>
    </w:lvl>
    <w:lvl w:ilvl="5">
      <w:start w:val="0"/>
      <w:numFmt w:val="bullet"/>
      <w:lvlText w:val="•"/>
      <w:lvlJc w:val="left"/>
      <w:pPr>
        <w:ind w:left="5213" w:hanging="286"/>
      </w:pPr>
      <w:rPr>
        <w:rFonts w:hint="default"/>
        <w:lang w:val="ru-RU" w:eastAsia="en-US" w:bidi="ar-SA"/>
      </w:rPr>
    </w:lvl>
    <w:lvl w:ilvl="6">
      <w:start w:val="0"/>
      <w:numFmt w:val="bullet"/>
      <w:lvlText w:val="•"/>
      <w:lvlJc w:val="left"/>
      <w:pPr>
        <w:ind w:left="6203" w:hanging="286"/>
      </w:pPr>
      <w:rPr>
        <w:rFonts w:hint="default"/>
        <w:lang w:val="ru-RU" w:eastAsia="en-US" w:bidi="ar-SA"/>
      </w:rPr>
    </w:lvl>
    <w:lvl w:ilvl="7">
      <w:start w:val="0"/>
      <w:numFmt w:val="bullet"/>
      <w:lvlText w:val="•"/>
      <w:lvlJc w:val="left"/>
      <w:pPr>
        <w:ind w:left="7194" w:hanging="286"/>
      </w:pPr>
      <w:rPr>
        <w:rFonts w:hint="default"/>
        <w:lang w:val="ru-RU" w:eastAsia="en-US" w:bidi="ar-SA"/>
      </w:rPr>
    </w:lvl>
    <w:lvl w:ilvl="8">
      <w:start w:val="0"/>
      <w:numFmt w:val="bullet"/>
      <w:lvlText w:val="•"/>
      <w:lvlJc w:val="left"/>
      <w:pPr>
        <w:ind w:left="8185" w:hanging="286"/>
      </w:pPr>
      <w:rPr>
        <w:rFonts w:hint="default"/>
        <w:lang w:val="ru-RU" w:eastAsia="en-US" w:bidi="ar-SA"/>
      </w:rPr>
    </w:lvl>
  </w:abstractNum>
  <w:abstractNum w:abstractNumId="11">
    <w:multiLevelType w:val="hybridMultilevel"/>
    <w:lvl w:ilvl="0">
      <w:start w:val="0"/>
      <w:numFmt w:val="bullet"/>
      <w:lvlText w:val="–"/>
      <w:lvlJc w:val="left"/>
      <w:pPr>
        <w:ind w:left="252" w:hanging="272"/>
      </w:pPr>
      <w:rPr>
        <w:rFonts w:hint="default" w:ascii="Times New Roman" w:hAnsi="Times New Roman" w:eastAsia="Times New Roman" w:cs="Times New Roman"/>
        <w:b w:val="0"/>
        <w:bCs w:val="0"/>
        <w:i w:val="0"/>
        <w:iCs w:val="0"/>
        <w:spacing w:val="0"/>
        <w:w w:val="100"/>
        <w:sz w:val="24"/>
        <w:szCs w:val="24"/>
        <w:lang w:val="ru-RU" w:eastAsia="en-US" w:bidi="ar-SA"/>
      </w:rPr>
    </w:lvl>
    <w:lvl w:ilvl="1">
      <w:start w:val="0"/>
      <w:numFmt w:val="bullet"/>
      <w:lvlText w:val="•"/>
      <w:lvlJc w:val="left"/>
      <w:pPr>
        <w:ind w:left="1250" w:hanging="272"/>
      </w:pPr>
      <w:rPr>
        <w:rFonts w:hint="default"/>
        <w:lang w:val="ru-RU" w:eastAsia="en-US" w:bidi="ar-SA"/>
      </w:rPr>
    </w:lvl>
    <w:lvl w:ilvl="2">
      <w:start w:val="0"/>
      <w:numFmt w:val="bullet"/>
      <w:lvlText w:val="•"/>
      <w:lvlJc w:val="left"/>
      <w:pPr>
        <w:ind w:left="2241" w:hanging="272"/>
      </w:pPr>
      <w:rPr>
        <w:rFonts w:hint="default"/>
        <w:lang w:val="ru-RU" w:eastAsia="en-US" w:bidi="ar-SA"/>
      </w:rPr>
    </w:lvl>
    <w:lvl w:ilvl="3">
      <w:start w:val="0"/>
      <w:numFmt w:val="bullet"/>
      <w:lvlText w:val="•"/>
      <w:lvlJc w:val="left"/>
      <w:pPr>
        <w:ind w:left="3231" w:hanging="272"/>
      </w:pPr>
      <w:rPr>
        <w:rFonts w:hint="default"/>
        <w:lang w:val="ru-RU" w:eastAsia="en-US" w:bidi="ar-SA"/>
      </w:rPr>
    </w:lvl>
    <w:lvl w:ilvl="4">
      <w:start w:val="0"/>
      <w:numFmt w:val="bullet"/>
      <w:lvlText w:val="•"/>
      <w:lvlJc w:val="left"/>
      <w:pPr>
        <w:ind w:left="4222" w:hanging="272"/>
      </w:pPr>
      <w:rPr>
        <w:rFonts w:hint="default"/>
        <w:lang w:val="ru-RU" w:eastAsia="en-US" w:bidi="ar-SA"/>
      </w:rPr>
    </w:lvl>
    <w:lvl w:ilvl="5">
      <w:start w:val="0"/>
      <w:numFmt w:val="bullet"/>
      <w:lvlText w:val="•"/>
      <w:lvlJc w:val="left"/>
      <w:pPr>
        <w:ind w:left="5213" w:hanging="272"/>
      </w:pPr>
      <w:rPr>
        <w:rFonts w:hint="default"/>
        <w:lang w:val="ru-RU" w:eastAsia="en-US" w:bidi="ar-SA"/>
      </w:rPr>
    </w:lvl>
    <w:lvl w:ilvl="6">
      <w:start w:val="0"/>
      <w:numFmt w:val="bullet"/>
      <w:lvlText w:val="•"/>
      <w:lvlJc w:val="left"/>
      <w:pPr>
        <w:ind w:left="6203" w:hanging="272"/>
      </w:pPr>
      <w:rPr>
        <w:rFonts w:hint="default"/>
        <w:lang w:val="ru-RU" w:eastAsia="en-US" w:bidi="ar-SA"/>
      </w:rPr>
    </w:lvl>
    <w:lvl w:ilvl="7">
      <w:start w:val="0"/>
      <w:numFmt w:val="bullet"/>
      <w:lvlText w:val="•"/>
      <w:lvlJc w:val="left"/>
      <w:pPr>
        <w:ind w:left="7194" w:hanging="272"/>
      </w:pPr>
      <w:rPr>
        <w:rFonts w:hint="default"/>
        <w:lang w:val="ru-RU" w:eastAsia="en-US" w:bidi="ar-SA"/>
      </w:rPr>
    </w:lvl>
    <w:lvl w:ilvl="8">
      <w:start w:val="0"/>
      <w:numFmt w:val="bullet"/>
      <w:lvlText w:val="•"/>
      <w:lvlJc w:val="left"/>
      <w:pPr>
        <w:ind w:left="8185" w:hanging="272"/>
      </w:pPr>
      <w:rPr>
        <w:rFonts w:hint="default"/>
        <w:lang w:val="ru-RU" w:eastAsia="en-US" w:bidi="ar-SA"/>
      </w:rPr>
    </w:lvl>
  </w:abstractNum>
  <w:abstractNum w:abstractNumId="10">
    <w:multiLevelType w:val="hybridMultilevel"/>
    <w:lvl w:ilvl="0">
      <w:start w:val="0"/>
      <w:numFmt w:val="bullet"/>
      <w:lvlText w:val=""/>
      <w:lvlJc w:val="left"/>
      <w:pPr>
        <w:ind w:left="252" w:hanging="286"/>
      </w:pPr>
      <w:rPr>
        <w:rFonts w:hint="default" w:ascii="Symbol" w:hAnsi="Symbol" w:eastAsia="Symbol" w:cs="Symbol"/>
        <w:b w:val="0"/>
        <w:bCs w:val="0"/>
        <w:i w:val="0"/>
        <w:iCs w:val="0"/>
        <w:spacing w:val="0"/>
        <w:w w:val="100"/>
        <w:sz w:val="24"/>
        <w:szCs w:val="24"/>
        <w:lang w:val="ru-RU" w:eastAsia="en-US" w:bidi="ar-SA"/>
      </w:rPr>
    </w:lvl>
    <w:lvl w:ilvl="1">
      <w:start w:val="0"/>
      <w:numFmt w:val="bullet"/>
      <w:lvlText w:val="•"/>
      <w:lvlJc w:val="left"/>
      <w:pPr>
        <w:ind w:left="1250" w:hanging="286"/>
      </w:pPr>
      <w:rPr>
        <w:rFonts w:hint="default"/>
        <w:lang w:val="ru-RU" w:eastAsia="en-US" w:bidi="ar-SA"/>
      </w:rPr>
    </w:lvl>
    <w:lvl w:ilvl="2">
      <w:start w:val="0"/>
      <w:numFmt w:val="bullet"/>
      <w:lvlText w:val="•"/>
      <w:lvlJc w:val="left"/>
      <w:pPr>
        <w:ind w:left="2241" w:hanging="286"/>
      </w:pPr>
      <w:rPr>
        <w:rFonts w:hint="default"/>
        <w:lang w:val="ru-RU" w:eastAsia="en-US" w:bidi="ar-SA"/>
      </w:rPr>
    </w:lvl>
    <w:lvl w:ilvl="3">
      <w:start w:val="0"/>
      <w:numFmt w:val="bullet"/>
      <w:lvlText w:val="•"/>
      <w:lvlJc w:val="left"/>
      <w:pPr>
        <w:ind w:left="3231" w:hanging="286"/>
      </w:pPr>
      <w:rPr>
        <w:rFonts w:hint="default"/>
        <w:lang w:val="ru-RU" w:eastAsia="en-US" w:bidi="ar-SA"/>
      </w:rPr>
    </w:lvl>
    <w:lvl w:ilvl="4">
      <w:start w:val="0"/>
      <w:numFmt w:val="bullet"/>
      <w:lvlText w:val="•"/>
      <w:lvlJc w:val="left"/>
      <w:pPr>
        <w:ind w:left="4222" w:hanging="286"/>
      </w:pPr>
      <w:rPr>
        <w:rFonts w:hint="default"/>
        <w:lang w:val="ru-RU" w:eastAsia="en-US" w:bidi="ar-SA"/>
      </w:rPr>
    </w:lvl>
    <w:lvl w:ilvl="5">
      <w:start w:val="0"/>
      <w:numFmt w:val="bullet"/>
      <w:lvlText w:val="•"/>
      <w:lvlJc w:val="left"/>
      <w:pPr>
        <w:ind w:left="5213" w:hanging="286"/>
      </w:pPr>
      <w:rPr>
        <w:rFonts w:hint="default"/>
        <w:lang w:val="ru-RU" w:eastAsia="en-US" w:bidi="ar-SA"/>
      </w:rPr>
    </w:lvl>
    <w:lvl w:ilvl="6">
      <w:start w:val="0"/>
      <w:numFmt w:val="bullet"/>
      <w:lvlText w:val="•"/>
      <w:lvlJc w:val="left"/>
      <w:pPr>
        <w:ind w:left="6203" w:hanging="286"/>
      </w:pPr>
      <w:rPr>
        <w:rFonts w:hint="default"/>
        <w:lang w:val="ru-RU" w:eastAsia="en-US" w:bidi="ar-SA"/>
      </w:rPr>
    </w:lvl>
    <w:lvl w:ilvl="7">
      <w:start w:val="0"/>
      <w:numFmt w:val="bullet"/>
      <w:lvlText w:val="•"/>
      <w:lvlJc w:val="left"/>
      <w:pPr>
        <w:ind w:left="7194" w:hanging="286"/>
      </w:pPr>
      <w:rPr>
        <w:rFonts w:hint="default"/>
        <w:lang w:val="ru-RU" w:eastAsia="en-US" w:bidi="ar-SA"/>
      </w:rPr>
    </w:lvl>
    <w:lvl w:ilvl="8">
      <w:start w:val="0"/>
      <w:numFmt w:val="bullet"/>
      <w:lvlText w:val="•"/>
      <w:lvlJc w:val="left"/>
      <w:pPr>
        <w:ind w:left="8185" w:hanging="286"/>
      </w:pPr>
      <w:rPr>
        <w:rFonts w:hint="default"/>
        <w:lang w:val="ru-RU" w:eastAsia="en-US" w:bidi="ar-SA"/>
      </w:rPr>
    </w:lvl>
  </w:abstractNum>
  <w:abstractNum w:abstractNumId="9">
    <w:multiLevelType w:val="hybridMultilevel"/>
    <w:lvl w:ilvl="0">
      <w:start w:val="0"/>
      <w:numFmt w:val="bullet"/>
      <w:lvlText w:val="–"/>
      <w:lvlJc w:val="left"/>
      <w:pPr>
        <w:ind w:left="252" w:hanging="236"/>
      </w:pPr>
      <w:rPr>
        <w:rFonts w:hint="default" w:ascii="Times New Roman" w:hAnsi="Times New Roman" w:eastAsia="Times New Roman" w:cs="Times New Roman"/>
        <w:b w:val="0"/>
        <w:bCs w:val="0"/>
        <w:i w:val="0"/>
        <w:iCs w:val="0"/>
        <w:spacing w:val="0"/>
        <w:w w:val="100"/>
        <w:sz w:val="24"/>
        <w:szCs w:val="24"/>
        <w:lang w:val="ru-RU" w:eastAsia="en-US" w:bidi="ar-SA"/>
      </w:rPr>
    </w:lvl>
    <w:lvl w:ilvl="1">
      <w:start w:val="0"/>
      <w:numFmt w:val="bullet"/>
      <w:lvlText w:val="•"/>
      <w:lvlJc w:val="left"/>
      <w:pPr>
        <w:ind w:left="1250" w:hanging="236"/>
      </w:pPr>
      <w:rPr>
        <w:rFonts w:hint="default"/>
        <w:lang w:val="ru-RU" w:eastAsia="en-US" w:bidi="ar-SA"/>
      </w:rPr>
    </w:lvl>
    <w:lvl w:ilvl="2">
      <w:start w:val="0"/>
      <w:numFmt w:val="bullet"/>
      <w:lvlText w:val="•"/>
      <w:lvlJc w:val="left"/>
      <w:pPr>
        <w:ind w:left="2241" w:hanging="236"/>
      </w:pPr>
      <w:rPr>
        <w:rFonts w:hint="default"/>
        <w:lang w:val="ru-RU" w:eastAsia="en-US" w:bidi="ar-SA"/>
      </w:rPr>
    </w:lvl>
    <w:lvl w:ilvl="3">
      <w:start w:val="0"/>
      <w:numFmt w:val="bullet"/>
      <w:lvlText w:val="•"/>
      <w:lvlJc w:val="left"/>
      <w:pPr>
        <w:ind w:left="3231" w:hanging="236"/>
      </w:pPr>
      <w:rPr>
        <w:rFonts w:hint="default"/>
        <w:lang w:val="ru-RU" w:eastAsia="en-US" w:bidi="ar-SA"/>
      </w:rPr>
    </w:lvl>
    <w:lvl w:ilvl="4">
      <w:start w:val="0"/>
      <w:numFmt w:val="bullet"/>
      <w:lvlText w:val="•"/>
      <w:lvlJc w:val="left"/>
      <w:pPr>
        <w:ind w:left="4222" w:hanging="236"/>
      </w:pPr>
      <w:rPr>
        <w:rFonts w:hint="default"/>
        <w:lang w:val="ru-RU" w:eastAsia="en-US" w:bidi="ar-SA"/>
      </w:rPr>
    </w:lvl>
    <w:lvl w:ilvl="5">
      <w:start w:val="0"/>
      <w:numFmt w:val="bullet"/>
      <w:lvlText w:val="•"/>
      <w:lvlJc w:val="left"/>
      <w:pPr>
        <w:ind w:left="5213" w:hanging="236"/>
      </w:pPr>
      <w:rPr>
        <w:rFonts w:hint="default"/>
        <w:lang w:val="ru-RU" w:eastAsia="en-US" w:bidi="ar-SA"/>
      </w:rPr>
    </w:lvl>
    <w:lvl w:ilvl="6">
      <w:start w:val="0"/>
      <w:numFmt w:val="bullet"/>
      <w:lvlText w:val="•"/>
      <w:lvlJc w:val="left"/>
      <w:pPr>
        <w:ind w:left="6203" w:hanging="236"/>
      </w:pPr>
      <w:rPr>
        <w:rFonts w:hint="default"/>
        <w:lang w:val="ru-RU" w:eastAsia="en-US" w:bidi="ar-SA"/>
      </w:rPr>
    </w:lvl>
    <w:lvl w:ilvl="7">
      <w:start w:val="0"/>
      <w:numFmt w:val="bullet"/>
      <w:lvlText w:val="•"/>
      <w:lvlJc w:val="left"/>
      <w:pPr>
        <w:ind w:left="7194" w:hanging="236"/>
      </w:pPr>
      <w:rPr>
        <w:rFonts w:hint="default"/>
        <w:lang w:val="ru-RU" w:eastAsia="en-US" w:bidi="ar-SA"/>
      </w:rPr>
    </w:lvl>
    <w:lvl w:ilvl="8">
      <w:start w:val="0"/>
      <w:numFmt w:val="bullet"/>
      <w:lvlText w:val="•"/>
      <w:lvlJc w:val="left"/>
      <w:pPr>
        <w:ind w:left="8185" w:hanging="236"/>
      </w:pPr>
      <w:rPr>
        <w:rFonts w:hint="default"/>
        <w:lang w:val="ru-RU" w:eastAsia="en-US" w:bidi="ar-SA"/>
      </w:rPr>
    </w:lvl>
  </w:abstractNum>
  <w:abstractNum w:abstractNumId="8">
    <w:multiLevelType w:val="hybridMultilevel"/>
    <w:lvl w:ilvl="0">
      <w:start w:val="0"/>
      <w:numFmt w:val="bullet"/>
      <w:lvlText w:val=""/>
      <w:lvlJc w:val="left"/>
      <w:pPr>
        <w:ind w:left="252" w:hanging="286"/>
      </w:pPr>
      <w:rPr>
        <w:rFonts w:hint="default" w:ascii="Symbol" w:hAnsi="Symbol" w:eastAsia="Symbol" w:cs="Symbol"/>
        <w:b w:val="0"/>
        <w:bCs w:val="0"/>
        <w:i w:val="0"/>
        <w:iCs w:val="0"/>
        <w:spacing w:val="0"/>
        <w:w w:val="100"/>
        <w:sz w:val="24"/>
        <w:szCs w:val="24"/>
        <w:lang w:val="ru-RU" w:eastAsia="en-US" w:bidi="ar-SA"/>
      </w:rPr>
    </w:lvl>
    <w:lvl w:ilvl="1">
      <w:start w:val="0"/>
      <w:numFmt w:val="bullet"/>
      <w:lvlText w:val="•"/>
      <w:lvlJc w:val="left"/>
      <w:pPr>
        <w:ind w:left="1250" w:hanging="286"/>
      </w:pPr>
      <w:rPr>
        <w:rFonts w:hint="default"/>
        <w:lang w:val="ru-RU" w:eastAsia="en-US" w:bidi="ar-SA"/>
      </w:rPr>
    </w:lvl>
    <w:lvl w:ilvl="2">
      <w:start w:val="0"/>
      <w:numFmt w:val="bullet"/>
      <w:lvlText w:val="•"/>
      <w:lvlJc w:val="left"/>
      <w:pPr>
        <w:ind w:left="2241" w:hanging="286"/>
      </w:pPr>
      <w:rPr>
        <w:rFonts w:hint="default"/>
        <w:lang w:val="ru-RU" w:eastAsia="en-US" w:bidi="ar-SA"/>
      </w:rPr>
    </w:lvl>
    <w:lvl w:ilvl="3">
      <w:start w:val="0"/>
      <w:numFmt w:val="bullet"/>
      <w:lvlText w:val="•"/>
      <w:lvlJc w:val="left"/>
      <w:pPr>
        <w:ind w:left="3231" w:hanging="286"/>
      </w:pPr>
      <w:rPr>
        <w:rFonts w:hint="default"/>
        <w:lang w:val="ru-RU" w:eastAsia="en-US" w:bidi="ar-SA"/>
      </w:rPr>
    </w:lvl>
    <w:lvl w:ilvl="4">
      <w:start w:val="0"/>
      <w:numFmt w:val="bullet"/>
      <w:lvlText w:val="•"/>
      <w:lvlJc w:val="left"/>
      <w:pPr>
        <w:ind w:left="4222" w:hanging="286"/>
      </w:pPr>
      <w:rPr>
        <w:rFonts w:hint="default"/>
        <w:lang w:val="ru-RU" w:eastAsia="en-US" w:bidi="ar-SA"/>
      </w:rPr>
    </w:lvl>
    <w:lvl w:ilvl="5">
      <w:start w:val="0"/>
      <w:numFmt w:val="bullet"/>
      <w:lvlText w:val="•"/>
      <w:lvlJc w:val="left"/>
      <w:pPr>
        <w:ind w:left="5213" w:hanging="286"/>
      </w:pPr>
      <w:rPr>
        <w:rFonts w:hint="default"/>
        <w:lang w:val="ru-RU" w:eastAsia="en-US" w:bidi="ar-SA"/>
      </w:rPr>
    </w:lvl>
    <w:lvl w:ilvl="6">
      <w:start w:val="0"/>
      <w:numFmt w:val="bullet"/>
      <w:lvlText w:val="•"/>
      <w:lvlJc w:val="left"/>
      <w:pPr>
        <w:ind w:left="6203" w:hanging="286"/>
      </w:pPr>
      <w:rPr>
        <w:rFonts w:hint="default"/>
        <w:lang w:val="ru-RU" w:eastAsia="en-US" w:bidi="ar-SA"/>
      </w:rPr>
    </w:lvl>
    <w:lvl w:ilvl="7">
      <w:start w:val="0"/>
      <w:numFmt w:val="bullet"/>
      <w:lvlText w:val="•"/>
      <w:lvlJc w:val="left"/>
      <w:pPr>
        <w:ind w:left="7194" w:hanging="286"/>
      </w:pPr>
      <w:rPr>
        <w:rFonts w:hint="default"/>
        <w:lang w:val="ru-RU" w:eastAsia="en-US" w:bidi="ar-SA"/>
      </w:rPr>
    </w:lvl>
    <w:lvl w:ilvl="8">
      <w:start w:val="0"/>
      <w:numFmt w:val="bullet"/>
      <w:lvlText w:val="•"/>
      <w:lvlJc w:val="left"/>
      <w:pPr>
        <w:ind w:left="8185" w:hanging="286"/>
      </w:pPr>
      <w:rPr>
        <w:rFonts w:hint="default"/>
        <w:lang w:val="ru-RU" w:eastAsia="en-US" w:bidi="ar-SA"/>
      </w:rPr>
    </w:lvl>
  </w:abstractNum>
  <w:abstractNum w:abstractNumId="7">
    <w:multiLevelType w:val="hybridMultilevel"/>
    <w:lvl w:ilvl="0">
      <w:start w:val="1"/>
      <w:numFmt w:val="decimal"/>
      <w:lvlText w:val="%1)"/>
      <w:lvlJc w:val="left"/>
      <w:pPr>
        <w:ind w:left="1220" w:hanging="260"/>
        <w:jc w:val="left"/>
      </w:pPr>
      <w:rPr>
        <w:rFonts w:hint="default" w:ascii="Times New Roman" w:hAnsi="Times New Roman" w:eastAsia="Times New Roman" w:cs="Times New Roman"/>
        <w:b w:val="0"/>
        <w:bCs w:val="0"/>
        <w:i w:val="0"/>
        <w:iCs w:val="0"/>
        <w:spacing w:val="0"/>
        <w:w w:val="100"/>
        <w:sz w:val="24"/>
        <w:szCs w:val="24"/>
        <w:lang w:val="ru-RU" w:eastAsia="en-US" w:bidi="ar-SA"/>
      </w:rPr>
    </w:lvl>
    <w:lvl w:ilvl="1">
      <w:start w:val="0"/>
      <w:numFmt w:val="bullet"/>
      <w:lvlText w:val="•"/>
      <w:lvlJc w:val="left"/>
      <w:pPr>
        <w:ind w:left="2114" w:hanging="260"/>
      </w:pPr>
      <w:rPr>
        <w:rFonts w:hint="default"/>
        <w:lang w:val="ru-RU" w:eastAsia="en-US" w:bidi="ar-SA"/>
      </w:rPr>
    </w:lvl>
    <w:lvl w:ilvl="2">
      <w:start w:val="0"/>
      <w:numFmt w:val="bullet"/>
      <w:lvlText w:val="•"/>
      <w:lvlJc w:val="left"/>
      <w:pPr>
        <w:ind w:left="3009" w:hanging="260"/>
      </w:pPr>
      <w:rPr>
        <w:rFonts w:hint="default"/>
        <w:lang w:val="ru-RU" w:eastAsia="en-US" w:bidi="ar-SA"/>
      </w:rPr>
    </w:lvl>
    <w:lvl w:ilvl="3">
      <w:start w:val="0"/>
      <w:numFmt w:val="bullet"/>
      <w:lvlText w:val="•"/>
      <w:lvlJc w:val="left"/>
      <w:pPr>
        <w:ind w:left="3903" w:hanging="260"/>
      </w:pPr>
      <w:rPr>
        <w:rFonts w:hint="default"/>
        <w:lang w:val="ru-RU" w:eastAsia="en-US" w:bidi="ar-SA"/>
      </w:rPr>
    </w:lvl>
    <w:lvl w:ilvl="4">
      <w:start w:val="0"/>
      <w:numFmt w:val="bullet"/>
      <w:lvlText w:val="•"/>
      <w:lvlJc w:val="left"/>
      <w:pPr>
        <w:ind w:left="4798" w:hanging="260"/>
      </w:pPr>
      <w:rPr>
        <w:rFonts w:hint="default"/>
        <w:lang w:val="ru-RU" w:eastAsia="en-US" w:bidi="ar-SA"/>
      </w:rPr>
    </w:lvl>
    <w:lvl w:ilvl="5">
      <w:start w:val="0"/>
      <w:numFmt w:val="bullet"/>
      <w:lvlText w:val="•"/>
      <w:lvlJc w:val="left"/>
      <w:pPr>
        <w:ind w:left="5693" w:hanging="260"/>
      </w:pPr>
      <w:rPr>
        <w:rFonts w:hint="default"/>
        <w:lang w:val="ru-RU" w:eastAsia="en-US" w:bidi="ar-SA"/>
      </w:rPr>
    </w:lvl>
    <w:lvl w:ilvl="6">
      <w:start w:val="0"/>
      <w:numFmt w:val="bullet"/>
      <w:lvlText w:val="•"/>
      <w:lvlJc w:val="left"/>
      <w:pPr>
        <w:ind w:left="6587" w:hanging="260"/>
      </w:pPr>
      <w:rPr>
        <w:rFonts w:hint="default"/>
        <w:lang w:val="ru-RU" w:eastAsia="en-US" w:bidi="ar-SA"/>
      </w:rPr>
    </w:lvl>
    <w:lvl w:ilvl="7">
      <w:start w:val="0"/>
      <w:numFmt w:val="bullet"/>
      <w:lvlText w:val="•"/>
      <w:lvlJc w:val="left"/>
      <w:pPr>
        <w:ind w:left="7482" w:hanging="260"/>
      </w:pPr>
      <w:rPr>
        <w:rFonts w:hint="default"/>
        <w:lang w:val="ru-RU" w:eastAsia="en-US" w:bidi="ar-SA"/>
      </w:rPr>
    </w:lvl>
    <w:lvl w:ilvl="8">
      <w:start w:val="0"/>
      <w:numFmt w:val="bullet"/>
      <w:lvlText w:val="•"/>
      <w:lvlJc w:val="left"/>
      <w:pPr>
        <w:ind w:left="8377" w:hanging="260"/>
      </w:pPr>
      <w:rPr>
        <w:rFonts w:hint="default"/>
        <w:lang w:val="ru-RU" w:eastAsia="en-US" w:bidi="ar-SA"/>
      </w:rPr>
    </w:lvl>
  </w:abstractNum>
  <w:abstractNum w:abstractNumId="6">
    <w:multiLevelType w:val="hybridMultilevel"/>
    <w:lvl w:ilvl="0">
      <w:start w:val="0"/>
      <w:numFmt w:val="bullet"/>
      <w:lvlText w:val=""/>
      <w:lvlJc w:val="left"/>
      <w:pPr>
        <w:ind w:left="1246" w:hanging="286"/>
      </w:pPr>
      <w:rPr>
        <w:rFonts w:hint="default" w:ascii="Symbol" w:hAnsi="Symbol" w:eastAsia="Symbol" w:cs="Symbol"/>
        <w:b w:val="0"/>
        <w:bCs w:val="0"/>
        <w:i w:val="0"/>
        <w:iCs w:val="0"/>
        <w:spacing w:val="0"/>
        <w:w w:val="100"/>
        <w:sz w:val="24"/>
        <w:szCs w:val="24"/>
        <w:lang w:val="ru-RU" w:eastAsia="en-US" w:bidi="ar-SA"/>
      </w:rPr>
    </w:lvl>
    <w:lvl w:ilvl="1">
      <w:start w:val="0"/>
      <w:numFmt w:val="bullet"/>
      <w:lvlText w:val="•"/>
      <w:lvlJc w:val="left"/>
      <w:pPr>
        <w:ind w:left="2132" w:hanging="286"/>
      </w:pPr>
      <w:rPr>
        <w:rFonts w:hint="default"/>
        <w:lang w:val="ru-RU" w:eastAsia="en-US" w:bidi="ar-SA"/>
      </w:rPr>
    </w:lvl>
    <w:lvl w:ilvl="2">
      <w:start w:val="0"/>
      <w:numFmt w:val="bullet"/>
      <w:lvlText w:val="•"/>
      <w:lvlJc w:val="left"/>
      <w:pPr>
        <w:ind w:left="3025" w:hanging="286"/>
      </w:pPr>
      <w:rPr>
        <w:rFonts w:hint="default"/>
        <w:lang w:val="ru-RU" w:eastAsia="en-US" w:bidi="ar-SA"/>
      </w:rPr>
    </w:lvl>
    <w:lvl w:ilvl="3">
      <w:start w:val="0"/>
      <w:numFmt w:val="bullet"/>
      <w:lvlText w:val="•"/>
      <w:lvlJc w:val="left"/>
      <w:pPr>
        <w:ind w:left="3917" w:hanging="286"/>
      </w:pPr>
      <w:rPr>
        <w:rFonts w:hint="default"/>
        <w:lang w:val="ru-RU" w:eastAsia="en-US" w:bidi="ar-SA"/>
      </w:rPr>
    </w:lvl>
    <w:lvl w:ilvl="4">
      <w:start w:val="0"/>
      <w:numFmt w:val="bullet"/>
      <w:lvlText w:val="•"/>
      <w:lvlJc w:val="left"/>
      <w:pPr>
        <w:ind w:left="4810" w:hanging="286"/>
      </w:pPr>
      <w:rPr>
        <w:rFonts w:hint="default"/>
        <w:lang w:val="ru-RU" w:eastAsia="en-US" w:bidi="ar-SA"/>
      </w:rPr>
    </w:lvl>
    <w:lvl w:ilvl="5">
      <w:start w:val="0"/>
      <w:numFmt w:val="bullet"/>
      <w:lvlText w:val="•"/>
      <w:lvlJc w:val="left"/>
      <w:pPr>
        <w:ind w:left="5703" w:hanging="286"/>
      </w:pPr>
      <w:rPr>
        <w:rFonts w:hint="default"/>
        <w:lang w:val="ru-RU" w:eastAsia="en-US" w:bidi="ar-SA"/>
      </w:rPr>
    </w:lvl>
    <w:lvl w:ilvl="6">
      <w:start w:val="0"/>
      <w:numFmt w:val="bullet"/>
      <w:lvlText w:val="•"/>
      <w:lvlJc w:val="left"/>
      <w:pPr>
        <w:ind w:left="6595" w:hanging="286"/>
      </w:pPr>
      <w:rPr>
        <w:rFonts w:hint="default"/>
        <w:lang w:val="ru-RU" w:eastAsia="en-US" w:bidi="ar-SA"/>
      </w:rPr>
    </w:lvl>
    <w:lvl w:ilvl="7">
      <w:start w:val="0"/>
      <w:numFmt w:val="bullet"/>
      <w:lvlText w:val="•"/>
      <w:lvlJc w:val="left"/>
      <w:pPr>
        <w:ind w:left="7488" w:hanging="286"/>
      </w:pPr>
      <w:rPr>
        <w:rFonts w:hint="default"/>
        <w:lang w:val="ru-RU" w:eastAsia="en-US" w:bidi="ar-SA"/>
      </w:rPr>
    </w:lvl>
    <w:lvl w:ilvl="8">
      <w:start w:val="0"/>
      <w:numFmt w:val="bullet"/>
      <w:lvlText w:val="•"/>
      <w:lvlJc w:val="left"/>
      <w:pPr>
        <w:ind w:left="8381" w:hanging="286"/>
      </w:pPr>
      <w:rPr>
        <w:rFonts w:hint="default"/>
        <w:lang w:val="ru-RU" w:eastAsia="en-US" w:bidi="ar-SA"/>
      </w:rPr>
    </w:lvl>
  </w:abstractNum>
  <w:abstractNum w:abstractNumId="5">
    <w:multiLevelType w:val="hybridMultilevel"/>
    <w:lvl w:ilvl="0">
      <w:start w:val="0"/>
      <w:numFmt w:val="bullet"/>
      <w:lvlText w:val="–"/>
      <w:lvlJc w:val="left"/>
      <w:pPr>
        <w:ind w:left="252" w:hanging="180"/>
      </w:pPr>
      <w:rPr>
        <w:rFonts w:hint="default" w:ascii="Times New Roman" w:hAnsi="Times New Roman" w:eastAsia="Times New Roman" w:cs="Times New Roman"/>
        <w:spacing w:val="0"/>
        <w:w w:val="100"/>
        <w:lang w:val="ru-RU" w:eastAsia="en-US" w:bidi="ar-SA"/>
      </w:rPr>
    </w:lvl>
    <w:lvl w:ilvl="1">
      <w:start w:val="0"/>
      <w:numFmt w:val="bullet"/>
      <w:lvlText w:val="•"/>
      <w:lvlJc w:val="left"/>
      <w:pPr>
        <w:ind w:left="1250" w:hanging="180"/>
      </w:pPr>
      <w:rPr>
        <w:rFonts w:hint="default"/>
        <w:lang w:val="ru-RU" w:eastAsia="en-US" w:bidi="ar-SA"/>
      </w:rPr>
    </w:lvl>
    <w:lvl w:ilvl="2">
      <w:start w:val="0"/>
      <w:numFmt w:val="bullet"/>
      <w:lvlText w:val="•"/>
      <w:lvlJc w:val="left"/>
      <w:pPr>
        <w:ind w:left="2241" w:hanging="180"/>
      </w:pPr>
      <w:rPr>
        <w:rFonts w:hint="default"/>
        <w:lang w:val="ru-RU" w:eastAsia="en-US" w:bidi="ar-SA"/>
      </w:rPr>
    </w:lvl>
    <w:lvl w:ilvl="3">
      <w:start w:val="0"/>
      <w:numFmt w:val="bullet"/>
      <w:lvlText w:val="•"/>
      <w:lvlJc w:val="left"/>
      <w:pPr>
        <w:ind w:left="3231" w:hanging="180"/>
      </w:pPr>
      <w:rPr>
        <w:rFonts w:hint="default"/>
        <w:lang w:val="ru-RU" w:eastAsia="en-US" w:bidi="ar-SA"/>
      </w:rPr>
    </w:lvl>
    <w:lvl w:ilvl="4">
      <w:start w:val="0"/>
      <w:numFmt w:val="bullet"/>
      <w:lvlText w:val="•"/>
      <w:lvlJc w:val="left"/>
      <w:pPr>
        <w:ind w:left="4222" w:hanging="180"/>
      </w:pPr>
      <w:rPr>
        <w:rFonts w:hint="default"/>
        <w:lang w:val="ru-RU" w:eastAsia="en-US" w:bidi="ar-SA"/>
      </w:rPr>
    </w:lvl>
    <w:lvl w:ilvl="5">
      <w:start w:val="0"/>
      <w:numFmt w:val="bullet"/>
      <w:lvlText w:val="•"/>
      <w:lvlJc w:val="left"/>
      <w:pPr>
        <w:ind w:left="5213" w:hanging="180"/>
      </w:pPr>
      <w:rPr>
        <w:rFonts w:hint="default"/>
        <w:lang w:val="ru-RU" w:eastAsia="en-US" w:bidi="ar-SA"/>
      </w:rPr>
    </w:lvl>
    <w:lvl w:ilvl="6">
      <w:start w:val="0"/>
      <w:numFmt w:val="bullet"/>
      <w:lvlText w:val="•"/>
      <w:lvlJc w:val="left"/>
      <w:pPr>
        <w:ind w:left="6203" w:hanging="180"/>
      </w:pPr>
      <w:rPr>
        <w:rFonts w:hint="default"/>
        <w:lang w:val="ru-RU" w:eastAsia="en-US" w:bidi="ar-SA"/>
      </w:rPr>
    </w:lvl>
    <w:lvl w:ilvl="7">
      <w:start w:val="0"/>
      <w:numFmt w:val="bullet"/>
      <w:lvlText w:val="•"/>
      <w:lvlJc w:val="left"/>
      <w:pPr>
        <w:ind w:left="7194" w:hanging="180"/>
      </w:pPr>
      <w:rPr>
        <w:rFonts w:hint="default"/>
        <w:lang w:val="ru-RU" w:eastAsia="en-US" w:bidi="ar-SA"/>
      </w:rPr>
    </w:lvl>
    <w:lvl w:ilvl="8">
      <w:start w:val="0"/>
      <w:numFmt w:val="bullet"/>
      <w:lvlText w:val="•"/>
      <w:lvlJc w:val="left"/>
      <w:pPr>
        <w:ind w:left="8185" w:hanging="180"/>
      </w:pPr>
      <w:rPr>
        <w:rFonts w:hint="default"/>
        <w:lang w:val="ru-RU" w:eastAsia="en-US" w:bidi="ar-SA"/>
      </w:rPr>
    </w:lvl>
  </w:abstractNum>
  <w:abstractNum w:abstractNumId="4">
    <w:multiLevelType w:val="hybridMultilevel"/>
    <w:lvl w:ilvl="0">
      <w:start w:val="0"/>
      <w:numFmt w:val="bullet"/>
      <w:lvlText w:val=""/>
      <w:lvlJc w:val="left"/>
      <w:pPr>
        <w:ind w:left="1246" w:hanging="286"/>
      </w:pPr>
      <w:rPr>
        <w:rFonts w:hint="default" w:ascii="Symbol" w:hAnsi="Symbol" w:eastAsia="Symbol" w:cs="Symbol"/>
        <w:b w:val="0"/>
        <w:bCs w:val="0"/>
        <w:i w:val="0"/>
        <w:iCs w:val="0"/>
        <w:spacing w:val="0"/>
        <w:w w:val="100"/>
        <w:sz w:val="24"/>
        <w:szCs w:val="24"/>
        <w:lang w:val="ru-RU" w:eastAsia="en-US" w:bidi="ar-SA"/>
      </w:rPr>
    </w:lvl>
    <w:lvl w:ilvl="1">
      <w:start w:val="0"/>
      <w:numFmt w:val="bullet"/>
      <w:lvlText w:val="•"/>
      <w:lvlJc w:val="left"/>
      <w:pPr>
        <w:ind w:left="2132" w:hanging="286"/>
      </w:pPr>
      <w:rPr>
        <w:rFonts w:hint="default"/>
        <w:lang w:val="ru-RU" w:eastAsia="en-US" w:bidi="ar-SA"/>
      </w:rPr>
    </w:lvl>
    <w:lvl w:ilvl="2">
      <w:start w:val="0"/>
      <w:numFmt w:val="bullet"/>
      <w:lvlText w:val="•"/>
      <w:lvlJc w:val="left"/>
      <w:pPr>
        <w:ind w:left="3025" w:hanging="286"/>
      </w:pPr>
      <w:rPr>
        <w:rFonts w:hint="default"/>
        <w:lang w:val="ru-RU" w:eastAsia="en-US" w:bidi="ar-SA"/>
      </w:rPr>
    </w:lvl>
    <w:lvl w:ilvl="3">
      <w:start w:val="0"/>
      <w:numFmt w:val="bullet"/>
      <w:lvlText w:val="•"/>
      <w:lvlJc w:val="left"/>
      <w:pPr>
        <w:ind w:left="3917" w:hanging="286"/>
      </w:pPr>
      <w:rPr>
        <w:rFonts w:hint="default"/>
        <w:lang w:val="ru-RU" w:eastAsia="en-US" w:bidi="ar-SA"/>
      </w:rPr>
    </w:lvl>
    <w:lvl w:ilvl="4">
      <w:start w:val="0"/>
      <w:numFmt w:val="bullet"/>
      <w:lvlText w:val="•"/>
      <w:lvlJc w:val="left"/>
      <w:pPr>
        <w:ind w:left="4810" w:hanging="286"/>
      </w:pPr>
      <w:rPr>
        <w:rFonts w:hint="default"/>
        <w:lang w:val="ru-RU" w:eastAsia="en-US" w:bidi="ar-SA"/>
      </w:rPr>
    </w:lvl>
    <w:lvl w:ilvl="5">
      <w:start w:val="0"/>
      <w:numFmt w:val="bullet"/>
      <w:lvlText w:val="•"/>
      <w:lvlJc w:val="left"/>
      <w:pPr>
        <w:ind w:left="5703" w:hanging="286"/>
      </w:pPr>
      <w:rPr>
        <w:rFonts w:hint="default"/>
        <w:lang w:val="ru-RU" w:eastAsia="en-US" w:bidi="ar-SA"/>
      </w:rPr>
    </w:lvl>
    <w:lvl w:ilvl="6">
      <w:start w:val="0"/>
      <w:numFmt w:val="bullet"/>
      <w:lvlText w:val="•"/>
      <w:lvlJc w:val="left"/>
      <w:pPr>
        <w:ind w:left="6595" w:hanging="286"/>
      </w:pPr>
      <w:rPr>
        <w:rFonts w:hint="default"/>
        <w:lang w:val="ru-RU" w:eastAsia="en-US" w:bidi="ar-SA"/>
      </w:rPr>
    </w:lvl>
    <w:lvl w:ilvl="7">
      <w:start w:val="0"/>
      <w:numFmt w:val="bullet"/>
      <w:lvlText w:val="•"/>
      <w:lvlJc w:val="left"/>
      <w:pPr>
        <w:ind w:left="7488" w:hanging="286"/>
      </w:pPr>
      <w:rPr>
        <w:rFonts w:hint="default"/>
        <w:lang w:val="ru-RU" w:eastAsia="en-US" w:bidi="ar-SA"/>
      </w:rPr>
    </w:lvl>
    <w:lvl w:ilvl="8">
      <w:start w:val="0"/>
      <w:numFmt w:val="bullet"/>
      <w:lvlText w:val="•"/>
      <w:lvlJc w:val="left"/>
      <w:pPr>
        <w:ind w:left="8381" w:hanging="286"/>
      </w:pPr>
      <w:rPr>
        <w:rFonts w:hint="default"/>
        <w:lang w:val="ru-RU" w:eastAsia="en-US" w:bidi="ar-SA"/>
      </w:rPr>
    </w:lvl>
  </w:abstractNum>
  <w:abstractNum w:abstractNumId="3">
    <w:multiLevelType w:val="hybridMultilevel"/>
    <w:lvl w:ilvl="0">
      <w:start w:val="0"/>
      <w:numFmt w:val="bullet"/>
      <w:lvlText w:val=""/>
      <w:lvlJc w:val="left"/>
      <w:pPr>
        <w:ind w:left="252" w:hanging="286"/>
      </w:pPr>
      <w:rPr>
        <w:rFonts w:hint="default" w:ascii="Symbol" w:hAnsi="Symbol" w:eastAsia="Symbol" w:cs="Symbol"/>
        <w:b w:val="0"/>
        <w:bCs w:val="0"/>
        <w:i w:val="0"/>
        <w:iCs w:val="0"/>
        <w:spacing w:val="0"/>
        <w:w w:val="100"/>
        <w:sz w:val="24"/>
        <w:szCs w:val="24"/>
        <w:lang w:val="ru-RU" w:eastAsia="en-US" w:bidi="ar-SA"/>
      </w:rPr>
    </w:lvl>
    <w:lvl w:ilvl="1">
      <w:start w:val="0"/>
      <w:numFmt w:val="bullet"/>
      <w:lvlText w:val="•"/>
      <w:lvlJc w:val="left"/>
      <w:pPr>
        <w:ind w:left="1250" w:hanging="286"/>
      </w:pPr>
      <w:rPr>
        <w:rFonts w:hint="default"/>
        <w:lang w:val="ru-RU" w:eastAsia="en-US" w:bidi="ar-SA"/>
      </w:rPr>
    </w:lvl>
    <w:lvl w:ilvl="2">
      <w:start w:val="0"/>
      <w:numFmt w:val="bullet"/>
      <w:lvlText w:val="•"/>
      <w:lvlJc w:val="left"/>
      <w:pPr>
        <w:ind w:left="2241" w:hanging="286"/>
      </w:pPr>
      <w:rPr>
        <w:rFonts w:hint="default"/>
        <w:lang w:val="ru-RU" w:eastAsia="en-US" w:bidi="ar-SA"/>
      </w:rPr>
    </w:lvl>
    <w:lvl w:ilvl="3">
      <w:start w:val="0"/>
      <w:numFmt w:val="bullet"/>
      <w:lvlText w:val="•"/>
      <w:lvlJc w:val="left"/>
      <w:pPr>
        <w:ind w:left="3231" w:hanging="286"/>
      </w:pPr>
      <w:rPr>
        <w:rFonts w:hint="default"/>
        <w:lang w:val="ru-RU" w:eastAsia="en-US" w:bidi="ar-SA"/>
      </w:rPr>
    </w:lvl>
    <w:lvl w:ilvl="4">
      <w:start w:val="0"/>
      <w:numFmt w:val="bullet"/>
      <w:lvlText w:val="•"/>
      <w:lvlJc w:val="left"/>
      <w:pPr>
        <w:ind w:left="4222" w:hanging="286"/>
      </w:pPr>
      <w:rPr>
        <w:rFonts w:hint="default"/>
        <w:lang w:val="ru-RU" w:eastAsia="en-US" w:bidi="ar-SA"/>
      </w:rPr>
    </w:lvl>
    <w:lvl w:ilvl="5">
      <w:start w:val="0"/>
      <w:numFmt w:val="bullet"/>
      <w:lvlText w:val="•"/>
      <w:lvlJc w:val="left"/>
      <w:pPr>
        <w:ind w:left="5213" w:hanging="286"/>
      </w:pPr>
      <w:rPr>
        <w:rFonts w:hint="default"/>
        <w:lang w:val="ru-RU" w:eastAsia="en-US" w:bidi="ar-SA"/>
      </w:rPr>
    </w:lvl>
    <w:lvl w:ilvl="6">
      <w:start w:val="0"/>
      <w:numFmt w:val="bullet"/>
      <w:lvlText w:val="•"/>
      <w:lvlJc w:val="left"/>
      <w:pPr>
        <w:ind w:left="6203" w:hanging="286"/>
      </w:pPr>
      <w:rPr>
        <w:rFonts w:hint="default"/>
        <w:lang w:val="ru-RU" w:eastAsia="en-US" w:bidi="ar-SA"/>
      </w:rPr>
    </w:lvl>
    <w:lvl w:ilvl="7">
      <w:start w:val="0"/>
      <w:numFmt w:val="bullet"/>
      <w:lvlText w:val="•"/>
      <w:lvlJc w:val="left"/>
      <w:pPr>
        <w:ind w:left="7194" w:hanging="286"/>
      </w:pPr>
      <w:rPr>
        <w:rFonts w:hint="default"/>
        <w:lang w:val="ru-RU" w:eastAsia="en-US" w:bidi="ar-SA"/>
      </w:rPr>
    </w:lvl>
    <w:lvl w:ilvl="8">
      <w:start w:val="0"/>
      <w:numFmt w:val="bullet"/>
      <w:lvlText w:val="•"/>
      <w:lvlJc w:val="left"/>
      <w:pPr>
        <w:ind w:left="8185" w:hanging="286"/>
      </w:pPr>
      <w:rPr>
        <w:rFonts w:hint="default"/>
        <w:lang w:val="ru-RU" w:eastAsia="en-US" w:bidi="ar-SA"/>
      </w:rPr>
    </w:lvl>
  </w:abstractNum>
  <w:abstractNum w:abstractNumId="2">
    <w:multiLevelType w:val="hybridMultilevel"/>
    <w:lvl w:ilvl="0">
      <w:start w:val="0"/>
      <w:numFmt w:val="bullet"/>
      <w:lvlText w:val="–"/>
      <w:lvlJc w:val="left"/>
      <w:pPr>
        <w:ind w:left="252" w:hanging="291"/>
      </w:pPr>
      <w:rPr>
        <w:rFonts w:hint="default" w:ascii="Times New Roman" w:hAnsi="Times New Roman" w:eastAsia="Times New Roman" w:cs="Times New Roman"/>
        <w:b w:val="0"/>
        <w:bCs w:val="0"/>
        <w:i w:val="0"/>
        <w:iCs w:val="0"/>
        <w:spacing w:val="0"/>
        <w:w w:val="100"/>
        <w:sz w:val="24"/>
        <w:szCs w:val="24"/>
        <w:lang w:val="ru-RU" w:eastAsia="en-US" w:bidi="ar-SA"/>
      </w:rPr>
    </w:lvl>
    <w:lvl w:ilvl="1">
      <w:start w:val="0"/>
      <w:numFmt w:val="bullet"/>
      <w:lvlText w:val="•"/>
      <w:lvlJc w:val="left"/>
      <w:pPr>
        <w:ind w:left="1250" w:hanging="291"/>
      </w:pPr>
      <w:rPr>
        <w:rFonts w:hint="default"/>
        <w:lang w:val="ru-RU" w:eastAsia="en-US" w:bidi="ar-SA"/>
      </w:rPr>
    </w:lvl>
    <w:lvl w:ilvl="2">
      <w:start w:val="0"/>
      <w:numFmt w:val="bullet"/>
      <w:lvlText w:val="•"/>
      <w:lvlJc w:val="left"/>
      <w:pPr>
        <w:ind w:left="2241" w:hanging="291"/>
      </w:pPr>
      <w:rPr>
        <w:rFonts w:hint="default"/>
        <w:lang w:val="ru-RU" w:eastAsia="en-US" w:bidi="ar-SA"/>
      </w:rPr>
    </w:lvl>
    <w:lvl w:ilvl="3">
      <w:start w:val="0"/>
      <w:numFmt w:val="bullet"/>
      <w:lvlText w:val="•"/>
      <w:lvlJc w:val="left"/>
      <w:pPr>
        <w:ind w:left="3231" w:hanging="291"/>
      </w:pPr>
      <w:rPr>
        <w:rFonts w:hint="default"/>
        <w:lang w:val="ru-RU" w:eastAsia="en-US" w:bidi="ar-SA"/>
      </w:rPr>
    </w:lvl>
    <w:lvl w:ilvl="4">
      <w:start w:val="0"/>
      <w:numFmt w:val="bullet"/>
      <w:lvlText w:val="•"/>
      <w:lvlJc w:val="left"/>
      <w:pPr>
        <w:ind w:left="4222" w:hanging="291"/>
      </w:pPr>
      <w:rPr>
        <w:rFonts w:hint="default"/>
        <w:lang w:val="ru-RU" w:eastAsia="en-US" w:bidi="ar-SA"/>
      </w:rPr>
    </w:lvl>
    <w:lvl w:ilvl="5">
      <w:start w:val="0"/>
      <w:numFmt w:val="bullet"/>
      <w:lvlText w:val="•"/>
      <w:lvlJc w:val="left"/>
      <w:pPr>
        <w:ind w:left="5213" w:hanging="291"/>
      </w:pPr>
      <w:rPr>
        <w:rFonts w:hint="default"/>
        <w:lang w:val="ru-RU" w:eastAsia="en-US" w:bidi="ar-SA"/>
      </w:rPr>
    </w:lvl>
    <w:lvl w:ilvl="6">
      <w:start w:val="0"/>
      <w:numFmt w:val="bullet"/>
      <w:lvlText w:val="•"/>
      <w:lvlJc w:val="left"/>
      <w:pPr>
        <w:ind w:left="6203" w:hanging="291"/>
      </w:pPr>
      <w:rPr>
        <w:rFonts w:hint="default"/>
        <w:lang w:val="ru-RU" w:eastAsia="en-US" w:bidi="ar-SA"/>
      </w:rPr>
    </w:lvl>
    <w:lvl w:ilvl="7">
      <w:start w:val="0"/>
      <w:numFmt w:val="bullet"/>
      <w:lvlText w:val="•"/>
      <w:lvlJc w:val="left"/>
      <w:pPr>
        <w:ind w:left="7194" w:hanging="291"/>
      </w:pPr>
      <w:rPr>
        <w:rFonts w:hint="default"/>
        <w:lang w:val="ru-RU" w:eastAsia="en-US" w:bidi="ar-SA"/>
      </w:rPr>
    </w:lvl>
    <w:lvl w:ilvl="8">
      <w:start w:val="0"/>
      <w:numFmt w:val="bullet"/>
      <w:lvlText w:val="•"/>
      <w:lvlJc w:val="left"/>
      <w:pPr>
        <w:ind w:left="8185" w:hanging="291"/>
      </w:pPr>
      <w:rPr>
        <w:rFonts w:hint="default"/>
        <w:lang w:val="ru-RU" w:eastAsia="en-US" w:bidi="ar-SA"/>
      </w:rPr>
    </w:lvl>
  </w:abstractNum>
  <w:abstractNum w:abstractNumId="1">
    <w:multiLevelType w:val="hybridMultilevel"/>
    <w:lvl w:ilvl="0">
      <w:start w:val="1"/>
      <w:numFmt w:val="decimal"/>
      <w:lvlText w:val="%1)"/>
      <w:lvlJc w:val="left"/>
      <w:pPr>
        <w:ind w:left="252" w:hanging="557"/>
        <w:jc w:val="left"/>
      </w:pPr>
      <w:rPr>
        <w:rFonts w:hint="default" w:ascii="Times New Roman" w:hAnsi="Times New Roman" w:eastAsia="Times New Roman" w:cs="Times New Roman"/>
        <w:b w:val="0"/>
        <w:bCs w:val="0"/>
        <w:i w:val="0"/>
        <w:iCs w:val="0"/>
        <w:spacing w:val="0"/>
        <w:w w:val="100"/>
        <w:sz w:val="24"/>
        <w:szCs w:val="24"/>
        <w:lang w:val="ru-RU" w:eastAsia="en-US" w:bidi="ar-SA"/>
      </w:rPr>
    </w:lvl>
    <w:lvl w:ilvl="1">
      <w:start w:val="0"/>
      <w:numFmt w:val="bullet"/>
      <w:lvlText w:val="•"/>
      <w:lvlJc w:val="left"/>
      <w:pPr>
        <w:ind w:left="1250" w:hanging="557"/>
      </w:pPr>
      <w:rPr>
        <w:rFonts w:hint="default"/>
        <w:lang w:val="ru-RU" w:eastAsia="en-US" w:bidi="ar-SA"/>
      </w:rPr>
    </w:lvl>
    <w:lvl w:ilvl="2">
      <w:start w:val="0"/>
      <w:numFmt w:val="bullet"/>
      <w:lvlText w:val="•"/>
      <w:lvlJc w:val="left"/>
      <w:pPr>
        <w:ind w:left="2241" w:hanging="557"/>
      </w:pPr>
      <w:rPr>
        <w:rFonts w:hint="default"/>
        <w:lang w:val="ru-RU" w:eastAsia="en-US" w:bidi="ar-SA"/>
      </w:rPr>
    </w:lvl>
    <w:lvl w:ilvl="3">
      <w:start w:val="0"/>
      <w:numFmt w:val="bullet"/>
      <w:lvlText w:val="•"/>
      <w:lvlJc w:val="left"/>
      <w:pPr>
        <w:ind w:left="3231" w:hanging="557"/>
      </w:pPr>
      <w:rPr>
        <w:rFonts w:hint="default"/>
        <w:lang w:val="ru-RU" w:eastAsia="en-US" w:bidi="ar-SA"/>
      </w:rPr>
    </w:lvl>
    <w:lvl w:ilvl="4">
      <w:start w:val="0"/>
      <w:numFmt w:val="bullet"/>
      <w:lvlText w:val="•"/>
      <w:lvlJc w:val="left"/>
      <w:pPr>
        <w:ind w:left="4222" w:hanging="557"/>
      </w:pPr>
      <w:rPr>
        <w:rFonts w:hint="default"/>
        <w:lang w:val="ru-RU" w:eastAsia="en-US" w:bidi="ar-SA"/>
      </w:rPr>
    </w:lvl>
    <w:lvl w:ilvl="5">
      <w:start w:val="0"/>
      <w:numFmt w:val="bullet"/>
      <w:lvlText w:val="•"/>
      <w:lvlJc w:val="left"/>
      <w:pPr>
        <w:ind w:left="5213" w:hanging="557"/>
      </w:pPr>
      <w:rPr>
        <w:rFonts w:hint="default"/>
        <w:lang w:val="ru-RU" w:eastAsia="en-US" w:bidi="ar-SA"/>
      </w:rPr>
    </w:lvl>
    <w:lvl w:ilvl="6">
      <w:start w:val="0"/>
      <w:numFmt w:val="bullet"/>
      <w:lvlText w:val="•"/>
      <w:lvlJc w:val="left"/>
      <w:pPr>
        <w:ind w:left="6203" w:hanging="557"/>
      </w:pPr>
      <w:rPr>
        <w:rFonts w:hint="default"/>
        <w:lang w:val="ru-RU" w:eastAsia="en-US" w:bidi="ar-SA"/>
      </w:rPr>
    </w:lvl>
    <w:lvl w:ilvl="7">
      <w:start w:val="0"/>
      <w:numFmt w:val="bullet"/>
      <w:lvlText w:val="•"/>
      <w:lvlJc w:val="left"/>
      <w:pPr>
        <w:ind w:left="7194" w:hanging="557"/>
      </w:pPr>
      <w:rPr>
        <w:rFonts w:hint="default"/>
        <w:lang w:val="ru-RU" w:eastAsia="en-US" w:bidi="ar-SA"/>
      </w:rPr>
    </w:lvl>
    <w:lvl w:ilvl="8">
      <w:start w:val="0"/>
      <w:numFmt w:val="bullet"/>
      <w:lvlText w:val="•"/>
      <w:lvlJc w:val="left"/>
      <w:pPr>
        <w:ind w:left="8185" w:hanging="557"/>
      </w:pPr>
      <w:rPr>
        <w:rFonts w:hint="default"/>
        <w:lang w:val="ru-RU" w:eastAsia="en-US" w:bidi="ar-SA"/>
      </w:rPr>
    </w:lvl>
  </w:abstractNum>
  <w:abstractNum w:abstractNumId="0">
    <w:multiLevelType w:val="hybridMultilevel"/>
    <w:lvl w:ilvl="0">
      <w:start w:val="3"/>
      <w:numFmt w:val="decimal"/>
      <w:lvlText w:val="%1."/>
      <w:lvlJc w:val="left"/>
      <w:pPr>
        <w:ind w:left="1200" w:hanging="240"/>
        <w:jc w:val="left"/>
      </w:pPr>
      <w:rPr>
        <w:rFonts w:hint="default" w:ascii="Times New Roman" w:hAnsi="Times New Roman" w:eastAsia="Times New Roman" w:cs="Times New Roman"/>
        <w:b/>
        <w:bCs/>
        <w:i w:val="0"/>
        <w:iCs w:val="0"/>
        <w:spacing w:val="0"/>
        <w:w w:val="100"/>
        <w:sz w:val="24"/>
        <w:szCs w:val="24"/>
        <w:lang w:val="ru-RU" w:eastAsia="en-US" w:bidi="ar-SA"/>
      </w:rPr>
    </w:lvl>
    <w:lvl w:ilvl="1">
      <w:start w:val="1"/>
      <w:numFmt w:val="decimal"/>
      <w:lvlText w:val="%1.%2"/>
      <w:lvlJc w:val="left"/>
      <w:pPr>
        <w:ind w:left="960" w:hanging="360"/>
        <w:jc w:val="left"/>
      </w:pPr>
      <w:rPr>
        <w:rFonts w:hint="default" w:ascii="Times New Roman" w:hAnsi="Times New Roman" w:eastAsia="Times New Roman" w:cs="Times New Roman"/>
        <w:b/>
        <w:bCs/>
        <w:i w:val="0"/>
        <w:iCs w:val="0"/>
        <w:spacing w:val="0"/>
        <w:w w:val="100"/>
        <w:sz w:val="24"/>
        <w:szCs w:val="24"/>
        <w:lang w:val="ru-RU" w:eastAsia="en-US" w:bidi="ar-SA"/>
      </w:rPr>
    </w:lvl>
    <w:lvl w:ilvl="2">
      <w:start w:val="0"/>
      <w:numFmt w:val="bullet"/>
      <w:lvlText w:val="–"/>
      <w:lvlJc w:val="left"/>
      <w:pPr>
        <w:ind w:left="1143" w:hanging="183"/>
      </w:pPr>
      <w:rPr>
        <w:rFonts w:hint="default" w:ascii="Times New Roman" w:hAnsi="Times New Roman" w:eastAsia="Times New Roman" w:cs="Times New Roman"/>
        <w:b w:val="0"/>
        <w:bCs w:val="0"/>
        <w:i w:val="0"/>
        <w:iCs w:val="0"/>
        <w:spacing w:val="0"/>
        <w:w w:val="100"/>
        <w:sz w:val="24"/>
        <w:szCs w:val="24"/>
        <w:lang w:val="ru-RU" w:eastAsia="en-US" w:bidi="ar-SA"/>
      </w:rPr>
    </w:lvl>
    <w:lvl w:ilvl="3">
      <w:start w:val="0"/>
      <w:numFmt w:val="bullet"/>
      <w:lvlText w:val="•"/>
      <w:lvlJc w:val="left"/>
      <w:pPr>
        <w:ind w:left="1200" w:hanging="183"/>
      </w:pPr>
      <w:rPr>
        <w:rFonts w:hint="default"/>
        <w:lang w:val="ru-RU" w:eastAsia="en-US" w:bidi="ar-SA"/>
      </w:rPr>
    </w:lvl>
    <w:lvl w:ilvl="4">
      <w:start w:val="0"/>
      <w:numFmt w:val="bullet"/>
      <w:lvlText w:val="•"/>
      <w:lvlJc w:val="left"/>
      <w:pPr>
        <w:ind w:left="2480" w:hanging="183"/>
      </w:pPr>
      <w:rPr>
        <w:rFonts w:hint="default"/>
        <w:lang w:val="ru-RU" w:eastAsia="en-US" w:bidi="ar-SA"/>
      </w:rPr>
    </w:lvl>
    <w:lvl w:ilvl="5">
      <w:start w:val="0"/>
      <w:numFmt w:val="bullet"/>
      <w:lvlText w:val="•"/>
      <w:lvlJc w:val="left"/>
      <w:pPr>
        <w:ind w:left="3761" w:hanging="183"/>
      </w:pPr>
      <w:rPr>
        <w:rFonts w:hint="default"/>
        <w:lang w:val="ru-RU" w:eastAsia="en-US" w:bidi="ar-SA"/>
      </w:rPr>
    </w:lvl>
    <w:lvl w:ilvl="6">
      <w:start w:val="0"/>
      <w:numFmt w:val="bullet"/>
      <w:lvlText w:val="•"/>
      <w:lvlJc w:val="left"/>
      <w:pPr>
        <w:ind w:left="5042" w:hanging="183"/>
      </w:pPr>
      <w:rPr>
        <w:rFonts w:hint="default"/>
        <w:lang w:val="ru-RU" w:eastAsia="en-US" w:bidi="ar-SA"/>
      </w:rPr>
    </w:lvl>
    <w:lvl w:ilvl="7">
      <w:start w:val="0"/>
      <w:numFmt w:val="bullet"/>
      <w:lvlText w:val="•"/>
      <w:lvlJc w:val="left"/>
      <w:pPr>
        <w:ind w:left="6323" w:hanging="183"/>
      </w:pPr>
      <w:rPr>
        <w:rFonts w:hint="default"/>
        <w:lang w:val="ru-RU" w:eastAsia="en-US" w:bidi="ar-SA"/>
      </w:rPr>
    </w:lvl>
    <w:lvl w:ilvl="8">
      <w:start w:val="0"/>
      <w:numFmt w:val="bullet"/>
      <w:lvlText w:val="•"/>
      <w:lvlJc w:val="left"/>
      <w:pPr>
        <w:ind w:left="7604" w:hanging="183"/>
      </w:pPr>
      <w:rPr>
        <w:rFonts w:hint="default"/>
        <w:lang w:val="ru-RU" w:eastAsia="en-US" w:bidi="ar-SA"/>
      </w:rPr>
    </w:lvl>
  </w:abstractNum>
  <w:num w:numId="80">
    <w:abstractNumId w:val="79"/>
  </w:num>
  <w:num w:numId="79">
    <w:abstractNumId w:val="78"/>
  </w:num>
  <w:num w:numId="78">
    <w:abstractNumId w:val="77"/>
  </w:num>
  <w:num w:numId="77">
    <w:abstractNumId w:val="76"/>
  </w:num>
  <w:num w:numId="76">
    <w:abstractNumId w:val="75"/>
  </w:num>
  <w:num w:numId="75">
    <w:abstractNumId w:val="74"/>
  </w:num>
  <w:num w:numId="74">
    <w:abstractNumId w:val="73"/>
  </w:num>
  <w:num w:numId="73">
    <w:abstractNumId w:val="72"/>
  </w:num>
  <w:num w:numId="72">
    <w:abstractNumId w:val="71"/>
  </w:num>
  <w:num w:numId="71">
    <w:abstractNumId w:val="70"/>
  </w:num>
  <w:num w:numId="70">
    <w:abstractNumId w:val="69"/>
  </w:num>
  <w:num w:numId="69">
    <w:abstractNumId w:val="68"/>
  </w: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ru-RU" w:eastAsia="en-US" w:bidi="ar-SA"/>
    </w:rPr>
  </w:style>
  <w:style w:styleId="BodyText" w:type="paragraph">
    <w:name w:val="Body Text"/>
    <w:basedOn w:val="Normal"/>
    <w:uiPriority w:val="1"/>
    <w:qFormat/>
    <w:pPr>
      <w:ind w:left="252" w:firstLine="708"/>
      <w:jc w:val="both"/>
    </w:pPr>
    <w:rPr>
      <w:rFonts w:ascii="Times New Roman" w:hAnsi="Times New Roman" w:eastAsia="Times New Roman" w:cs="Times New Roman"/>
      <w:sz w:val="24"/>
      <w:szCs w:val="24"/>
      <w:lang w:val="ru-RU" w:eastAsia="en-US" w:bidi="ar-SA"/>
    </w:rPr>
  </w:style>
  <w:style w:styleId="Heading1" w:type="paragraph">
    <w:name w:val="Heading 1"/>
    <w:basedOn w:val="Normal"/>
    <w:uiPriority w:val="1"/>
    <w:qFormat/>
    <w:pPr>
      <w:jc w:val="both"/>
      <w:outlineLvl w:val="1"/>
    </w:pPr>
    <w:rPr>
      <w:rFonts w:ascii="Tahoma" w:hAnsi="Tahoma" w:eastAsia="Tahoma" w:cs="Tahoma"/>
      <w:sz w:val="28"/>
      <w:szCs w:val="28"/>
      <w:lang w:val="ru-RU" w:eastAsia="en-US" w:bidi="ar-SA"/>
    </w:rPr>
  </w:style>
  <w:style w:styleId="Heading2" w:type="paragraph">
    <w:name w:val="Heading 2"/>
    <w:basedOn w:val="Normal"/>
    <w:uiPriority w:val="1"/>
    <w:qFormat/>
    <w:pPr>
      <w:ind w:left="2242"/>
      <w:outlineLvl w:val="2"/>
    </w:pPr>
    <w:rPr>
      <w:rFonts w:ascii="Times New Roman" w:hAnsi="Times New Roman" w:eastAsia="Times New Roman" w:cs="Times New Roman"/>
      <w:sz w:val="28"/>
      <w:szCs w:val="28"/>
      <w:lang w:val="ru-RU" w:eastAsia="en-US" w:bidi="ar-SA"/>
    </w:rPr>
  </w:style>
  <w:style w:styleId="Heading3" w:type="paragraph">
    <w:name w:val="Heading 3"/>
    <w:basedOn w:val="Normal"/>
    <w:uiPriority w:val="1"/>
    <w:qFormat/>
    <w:pPr>
      <w:ind w:left="1320" w:hanging="360"/>
      <w:outlineLvl w:val="3"/>
    </w:pPr>
    <w:rPr>
      <w:rFonts w:ascii="Times New Roman" w:hAnsi="Times New Roman" w:eastAsia="Times New Roman" w:cs="Times New Roman"/>
      <w:b/>
      <w:bCs/>
      <w:sz w:val="24"/>
      <w:szCs w:val="24"/>
      <w:lang w:val="ru-RU" w:eastAsia="en-US" w:bidi="ar-SA"/>
    </w:rPr>
  </w:style>
  <w:style w:styleId="ListParagraph" w:type="paragraph">
    <w:name w:val="List Paragraph"/>
    <w:basedOn w:val="Normal"/>
    <w:uiPriority w:val="1"/>
    <w:qFormat/>
    <w:pPr>
      <w:ind w:left="252" w:firstLine="708"/>
      <w:jc w:val="both"/>
    </w:pPr>
    <w:rPr>
      <w:rFonts w:ascii="Times New Roman" w:hAnsi="Times New Roman" w:eastAsia="Times New Roman" w:cs="Times New Roman"/>
      <w:lang w:val="ru-RU" w:eastAsia="en-US" w:bidi="ar-SA"/>
    </w:rPr>
  </w:style>
  <w:style w:styleId="TableParagraph" w:type="paragraph">
    <w:name w:val="Table Paragraph"/>
    <w:basedOn w:val="Normal"/>
    <w:uiPriority w:val="1"/>
    <w:qFormat/>
    <w:pPr>
      <w:spacing w:before="8"/>
      <w:ind w:left="38"/>
    </w:pPr>
    <w:rPr>
      <w:rFonts w:ascii="Times New Roman" w:hAnsi="Times New Roman" w:eastAsia="Times New Roman" w:cs="Times New Roman"/>
      <w:lang w:val="ru-RU"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1.png"/><Relationship Id="rId8" Type="http://schemas.openxmlformats.org/officeDocument/2006/relationships/image" Target="media/image2.jpeg"/><Relationship Id="rId9" Type="http://schemas.openxmlformats.org/officeDocument/2006/relationships/image" Target="media/image3.png"/><Relationship Id="rId10" Type="http://schemas.openxmlformats.org/officeDocument/2006/relationships/image" Target="media/image4.jpeg"/><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header" Target="header2.xml"/><Relationship Id="rId15" Type="http://schemas.openxmlformats.org/officeDocument/2006/relationships/footer" Target="footer2.xml"/><Relationship Id="rId16" Type="http://schemas.openxmlformats.org/officeDocument/2006/relationships/header" Target="header3.xml"/><Relationship Id="rId17" Type="http://schemas.openxmlformats.org/officeDocument/2006/relationships/footer" Target="footer3.xml"/><Relationship Id="rId18" Type="http://schemas.openxmlformats.org/officeDocument/2006/relationships/header" Target="header4.xml"/><Relationship Id="rId19" Type="http://schemas.openxmlformats.org/officeDocument/2006/relationships/footer" Target="footer4.xm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jpe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hyperlink" Target="http://www.consultant.ru/document/cons_doc_LAW_9027/" TargetMode="External"/><Relationship Id="rId30" Type="http://schemas.openxmlformats.org/officeDocument/2006/relationships/header" Target="header5.xml"/><Relationship Id="rId31" Type="http://schemas.openxmlformats.org/officeDocument/2006/relationships/footer" Target="footer5.xml"/><Relationship Id="rId32" Type="http://schemas.openxmlformats.org/officeDocument/2006/relationships/header" Target="header6.xml"/><Relationship Id="rId33" Type="http://schemas.openxmlformats.org/officeDocument/2006/relationships/footer" Target="footer6.xml"/><Relationship Id="rId34" Type="http://schemas.openxmlformats.org/officeDocument/2006/relationships/header" Target="header7.xml"/><Relationship Id="rId35" Type="http://schemas.openxmlformats.org/officeDocument/2006/relationships/footer" Target="footer7.xml"/><Relationship Id="rId36" Type="http://schemas.openxmlformats.org/officeDocument/2006/relationships/header" Target="header8.xml"/><Relationship Id="rId37" Type="http://schemas.openxmlformats.org/officeDocument/2006/relationships/footer" Target="footer8.xml"/><Relationship Id="rId38" Type="http://schemas.openxmlformats.org/officeDocument/2006/relationships/header" Target="header9.xml"/><Relationship Id="rId39" Type="http://schemas.openxmlformats.org/officeDocument/2006/relationships/footer" Target="footer9.xml"/><Relationship Id="rId40" Type="http://schemas.openxmlformats.org/officeDocument/2006/relationships/image" Target="media/image17.png"/><Relationship Id="rId41" Type="http://schemas.openxmlformats.org/officeDocument/2006/relationships/header" Target="header10.xml"/><Relationship Id="rId42" Type="http://schemas.openxmlformats.org/officeDocument/2006/relationships/footer" Target="footer10.xml"/><Relationship Id="rId43" Type="http://schemas.openxmlformats.org/officeDocument/2006/relationships/image" Target="media/image18.png"/><Relationship Id="rId44" Type="http://schemas.openxmlformats.org/officeDocument/2006/relationships/header" Target="header11.xml"/><Relationship Id="rId45" Type="http://schemas.openxmlformats.org/officeDocument/2006/relationships/footer" Target="footer11.xml"/><Relationship Id="rId46" Type="http://schemas.openxmlformats.org/officeDocument/2006/relationships/image" Target="media/image19.png"/><Relationship Id="rId47" Type="http://schemas.openxmlformats.org/officeDocument/2006/relationships/header" Target="header12.xml"/><Relationship Id="rId48" Type="http://schemas.openxmlformats.org/officeDocument/2006/relationships/footer" Target="footer12.xml"/><Relationship Id="rId49" Type="http://schemas.openxmlformats.org/officeDocument/2006/relationships/image" Target="media/image20.png"/><Relationship Id="rId50" Type="http://schemas.openxmlformats.org/officeDocument/2006/relationships/image" Target="media/image21.png"/><Relationship Id="rId51" Type="http://schemas.openxmlformats.org/officeDocument/2006/relationships/image" Target="media/image22.png"/><Relationship Id="rId52" Type="http://schemas.openxmlformats.org/officeDocument/2006/relationships/header" Target="header13.xml"/><Relationship Id="rId53" Type="http://schemas.openxmlformats.org/officeDocument/2006/relationships/footer" Target="footer13.xml"/><Relationship Id="rId54" Type="http://schemas.openxmlformats.org/officeDocument/2006/relationships/image" Target="media/image23.png"/><Relationship Id="rId55" Type="http://schemas.openxmlformats.org/officeDocument/2006/relationships/image" Target="media/image24.png"/><Relationship Id="rId56" Type="http://schemas.openxmlformats.org/officeDocument/2006/relationships/image" Target="media/image25.jpeg"/><Relationship Id="rId57" Type="http://schemas.openxmlformats.org/officeDocument/2006/relationships/image" Target="media/image26.jpeg"/><Relationship Id="rId58" Type="http://schemas.openxmlformats.org/officeDocument/2006/relationships/image" Target="media/image27.jpeg"/><Relationship Id="rId59" Type="http://schemas.openxmlformats.org/officeDocument/2006/relationships/image" Target="media/image28.jpeg"/><Relationship Id="rId60" Type="http://schemas.openxmlformats.org/officeDocument/2006/relationships/header" Target="header14.xml"/><Relationship Id="rId61" Type="http://schemas.openxmlformats.org/officeDocument/2006/relationships/footer" Target="footer14.xml"/><Relationship Id="rId62" Type="http://schemas.openxmlformats.org/officeDocument/2006/relationships/image" Target="media/image29.png"/><Relationship Id="rId63" Type="http://schemas.openxmlformats.org/officeDocument/2006/relationships/image" Target="media/image30.png"/><Relationship Id="rId64" Type="http://schemas.openxmlformats.org/officeDocument/2006/relationships/image" Target="media/image31.png"/><Relationship Id="rId65" Type="http://schemas.openxmlformats.org/officeDocument/2006/relationships/image" Target="media/image32.png"/><Relationship Id="rId66" Type="http://schemas.openxmlformats.org/officeDocument/2006/relationships/image" Target="media/image33.png"/><Relationship Id="rId67" Type="http://schemas.openxmlformats.org/officeDocument/2006/relationships/image" Target="media/image34.png"/><Relationship Id="rId68" Type="http://schemas.openxmlformats.org/officeDocument/2006/relationships/image" Target="media/image35.png"/><Relationship Id="rId69" Type="http://schemas.openxmlformats.org/officeDocument/2006/relationships/image" Target="media/image36.png"/><Relationship Id="rId70" Type="http://schemas.openxmlformats.org/officeDocument/2006/relationships/image" Target="media/image37.png"/><Relationship Id="rId71" Type="http://schemas.openxmlformats.org/officeDocument/2006/relationships/image" Target="media/image38.png"/><Relationship Id="rId72" Type="http://schemas.openxmlformats.org/officeDocument/2006/relationships/header" Target="header15.xml"/><Relationship Id="rId73" Type="http://schemas.openxmlformats.org/officeDocument/2006/relationships/footer" Target="footer15.xml"/><Relationship Id="rId74" Type="http://schemas.openxmlformats.org/officeDocument/2006/relationships/image" Target="media/image39.png"/><Relationship Id="rId75" Type="http://schemas.openxmlformats.org/officeDocument/2006/relationships/image" Target="media/image40.png"/><Relationship Id="rId76" Type="http://schemas.openxmlformats.org/officeDocument/2006/relationships/image" Target="media/image41.png"/><Relationship Id="rId77" Type="http://schemas.openxmlformats.org/officeDocument/2006/relationships/image" Target="media/image42.png"/><Relationship Id="rId78" Type="http://schemas.openxmlformats.org/officeDocument/2006/relationships/image" Target="media/image43.png"/><Relationship Id="rId79" Type="http://schemas.openxmlformats.org/officeDocument/2006/relationships/image" Target="media/image44.png"/><Relationship Id="rId80" Type="http://schemas.openxmlformats.org/officeDocument/2006/relationships/image" Target="media/image45.png"/><Relationship Id="rId81" Type="http://schemas.openxmlformats.org/officeDocument/2006/relationships/image" Target="media/image46.png"/><Relationship Id="rId82" Type="http://schemas.openxmlformats.org/officeDocument/2006/relationships/image" Target="media/image47.png"/><Relationship Id="rId83" Type="http://schemas.openxmlformats.org/officeDocument/2006/relationships/image" Target="media/image48.png"/><Relationship Id="rId84" Type="http://schemas.openxmlformats.org/officeDocument/2006/relationships/image" Target="media/image49.png"/><Relationship Id="rId85" Type="http://schemas.openxmlformats.org/officeDocument/2006/relationships/image" Target="media/image50.png"/><Relationship Id="rId86" Type="http://schemas.openxmlformats.org/officeDocument/2006/relationships/image" Target="media/image51.png"/><Relationship Id="rId87" Type="http://schemas.openxmlformats.org/officeDocument/2006/relationships/image" Target="media/image52.png"/><Relationship Id="rId88" Type="http://schemas.openxmlformats.org/officeDocument/2006/relationships/image" Target="media/image53.png"/><Relationship Id="rId89" Type="http://schemas.openxmlformats.org/officeDocument/2006/relationships/image" Target="media/image54.png"/><Relationship Id="rId90" Type="http://schemas.openxmlformats.org/officeDocument/2006/relationships/image" Target="media/image55.png"/><Relationship Id="rId91" Type="http://schemas.openxmlformats.org/officeDocument/2006/relationships/image" Target="media/image56.png"/><Relationship Id="rId92" Type="http://schemas.openxmlformats.org/officeDocument/2006/relationships/image" Target="media/image57.jpeg"/><Relationship Id="rId93" Type="http://schemas.openxmlformats.org/officeDocument/2006/relationships/image" Target="media/image58.png"/><Relationship Id="rId94" Type="http://schemas.openxmlformats.org/officeDocument/2006/relationships/image" Target="media/image59.png"/><Relationship Id="rId95" Type="http://schemas.openxmlformats.org/officeDocument/2006/relationships/image" Target="media/image60.png"/><Relationship Id="rId96" Type="http://schemas.openxmlformats.org/officeDocument/2006/relationships/image" Target="media/image61.png"/><Relationship Id="rId97" Type="http://schemas.openxmlformats.org/officeDocument/2006/relationships/image" Target="media/image62.png"/><Relationship Id="rId98" Type="http://schemas.openxmlformats.org/officeDocument/2006/relationships/image" Target="media/image63.png"/><Relationship Id="rId99" Type="http://schemas.openxmlformats.org/officeDocument/2006/relationships/image" Target="media/image64.png"/><Relationship Id="rId100" Type="http://schemas.openxmlformats.org/officeDocument/2006/relationships/image" Target="media/image65.png"/><Relationship Id="rId101" Type="http://schemas.openxmlformats.org/officeDocument/2006/relationships/image" Target="media/image66.png"/><Relationship Id="rId102" Type="http://schemas.openxmlformats.org/officeDocument/2006/relationships/image" Target="media/image67.png"/><Relationship Id="rId103" Type="http://schemas.openxmlformats.org/officeDocument/2006/relationships/image" Target="media/image68.png"/><Relationship Id="rId104" Type="http://schemas.openxmlformats.org/officeDocument/2006/relationships/header" Target="header16.xml"/><Relationship Id="rId105" Type="http://schemas.openxmlformats.org/officeDocument/2006/relationships/footer" Target="footer16.xml"/><Relationship Id="rId106" Type="http://schemas.openxmlformats.org/officeDocument/2006/relationships/image" Target="media/image69.png"/><Relationship Id="rId107" Type="http://schemas.openxmlformats.org/officeDocument/2006/relationships/image" Target="media/image70.png"/><Relationship Id="rId108" Type="http://schemas.openxmlformats.org/officeDocument/2006/relationships/image" Target="media/image71.png"/><Relationship Id="rId109" Type="http://schemas.openxmlformats.org/officeDocument/2006/relationships/image" Target="media/image72.png"/><Relationship Id="rId110" Type="http://schemas.openxmlformats.org/officeDocument/2006/relationships/image" Target="media/image73.png"/><Relationship Id="rId111" Type="http://schemas.openxmlformats.org/officeDocument/2006/relationships/image" Target="media/image74.png"/><Relationship Id="rId112" Type="http://schemas.openxmlformats.org/officeDocument/2006/relationships/image" Target="media/image75.png"/><Relationship Id="rId113" Type="http://schemas.openxmlformats.org/officeDocument/2006/relationships/image" Target="media/image76.png"/><Relationship Id="rId114" Type="http://schemas.openxmlformats.org/officeDocument/2006/relationships/image" Target="media/image77.png"/><Relationship Id="rId115" Type="http://schemas.openxmlformats.org/officeDocument/2006/relationships/image" Target="media/image78.png"/><Relationship Id="rId116" Type="http://schemas.openxmlformats.org/officeDocument/2006/relationships/image" Target="media/image79.png"/><Relationship Id="rId117" Type="http://schemas.openxmlformats.org/officeDocument/2006/relationships/image" Target="media/image80.png"/><Relationship Id="rId118" Type="http://schemas.openxmlformats.org/officeDocument/2006/relationships/image" Target="media/image81.png"/><Relationship Id="rId119" Type="http://schemas.openxmlformats.org/officeDocument/2006/relationships/image" Target="media/image82.png"/><Relationship Id="rId120" Type="http://schemas.openxmlformats.org/officeDocument/2006/relationships/image" Target="media/image83.png"/><Relationship Id="rId121" Type="http://schemas.openxmlformats.org/officeDocument/2006/relationships/image" Target="media/image84.png"/><Relationship Id="rId122" Type="http://schemas.openxmlformats.org/officeDocument/2006/relationships/image" Target="media/image85.png"/><Relationship Id="rId123" Type="http://schemas.openxmlformats.org/officeDocument/2006/relationships/image" Target="media/image86.png"/><Relationship Id="rId124" Type="http://schemas.openxmlformats.org/officeDocument/2006/relationships/image" Target="media/image87.png"/><Relationship Id="rId125" Type="http://schemas.openxmlformats.org/officeDocument/2006/relationships/image" Target="media/image88.png"/><Relationship Id="rId126" Type="http://schemas.openxmlformats.org/officeDocument/2006/relationships/image" Target="media/image89.png"/><Relationship Id="rId127" Type="http://schemas.openxmlformats.org/officeDocument/2006/relationships/image" Target="media/image90.png"/><Relationship Id="rId128" Type="http://schemas.openxmlformats.org/officeDocument/2006/relationships/image" Target="media/image91.png"/><Relationship Id="rId129" Type="http://schemas.openxmlformats.org/officeDocument/2006/relationships/image" Target="media/image92.png"/><Relationship Id="rId130" Type="http://schemas.openxmlformats.org/officeDocument/2006/relationships/image" Target="media/image93.png"/><Relationship Id="rId131" Type="http://schemas.openxmlformats.org/officeDocument/2006/relationships/image" Target="media/image94.png"/><Relationship Id="rId132" Type="http://schemas.openxmlformats.org/officeDocument/2006/relationships/header" Target="header17.xml"/><Relationship Id="rId133" Type="http://schemas.openxmlformats.org/officeDocument/2006/relationships/footer" Target="footer17.xml"/><Relationship Id="rId134" Type="http://schemas.openxmlformats.org/officeDocument/2006/relationships/header" Target="header18.xml"/><Relationship Id="rId135" Type="http://schemas.openxmlformats.org/officeDocument/2006/relationships/footer" Target="footer18.xml"/><Relationship Id="rId136" Type="http://schemas.openxmlformats.org/officeDocument/2006/relationships/image" Target="media/image95.png"/><Relationship Id="rId137" Type="http://schemas.openxmlformats.org/officeDocument/2006/relationships/header" Target="header19.xml"/><Relationship Id="rId138" Type="http://schemas.openxmlformats.org/officeDocument/2006/relationships/footer" Target="footer19.xml"/><Relationship Id="rId139" Type="http://schemas.openxmlformats.org/officeDocument/2006/relationships/image" Target="media/image96.png"/><Relationship Id="rId140" Type="http://schemas.openxmlformats.org/officeDocument/2006/relationships/header" Target="header20.xml"/><Relationship Id="rId141" Type="http://schemas.openxmlformats.org/officeDocument/2006/relationships/footer" Target="footer20.xml"/><Relationship Id="rId142" Type="http://schemas.openxmlformats.org/officeDocument/2006/relationships/image" Target="media/image97.png"/><Relationship Id="rId143" Type="http://schemas.openxmlformats.org/officeDocument/2006/relationships/image" Target="media/image98.png"/><Relationship Id="rId144" Type="http://schemas.openxmlformats.org/officeDocument/2006/relationships/image" Target="media/image99.png"/><Relationship Id="rId145" Type="http://schemas.openxmlformats.org/officeDocument/2006/relationships/image" Target="media/image100.png"/><Relationship Id="rId146" Type="http://schemas.openxmlformats.org/officeDocument/2006/relationships/header" Target="header21.xml"/><Relationship Id="rId147" Type="http://schemas.openxmlformats.org/officeDocument/2006/relationships/footer" Target="footer21.xml"/><Relationship Id="rId148" Type="http://schemas.openxmlformats.org/officeDocument/2006/relationships/header" Target="header22.xml"/><Relationship Id="rId149" Type="http://schemas.openxmlformats.org/officeDocument/2006/relationships/footer" Target="footer22.xml"/><Relationship Id="rId150" Type="http://schemas.openxmlformats.org/officeDocument/2006/relationships/image" Target="media/image101.png"/><Relationship Id="rId151" Type="http://schemas.openxmlformats.org/officeDocument/2006/relationships/image" Target="media/image102.png"/><Relationship Id="rId152" Type="http://schemas.openxmlformats.org/officeDocument/2006/relationships/image" Target="media/image103.png"/><Relationship Id="rId153" Type="http://schemas.openxmlformats.org/officeDocument/2006/relationships/image" Target="media/image104.png"/><Relationship Id="rId154" Type="http://schemas.openxmlformats.org/officeDocument/2006/relationships/image" Target="media/image105.png"/><Relationship Id="rId155" Type="http://schemas.openxmlformats.org/officeDocument/2006/relationships/header" Target="header23.xml"/><Relationship Id="rId156" Type="http://schemas.openxmlformats.org/officeDocument/2006/relationships/footer" Target="footer23.xml"/><Relationship Id="rId157" Type="http://schemas.openxmlformats.org/officeDocument/2006/relationships/image" Target="media/image106.png"/><Relationship Id="rId158" Type="http://schemas.openxmlformats.org/officeDocument/2006/relationships/header" Target="header24.xml"/><Relationship Id="rId159" Type="http://schemas.openxmlformats.org/officeDocument/2006/relationships/footer" Target="footer24.xml"/><Relationship Id="rId160" Type="http://schemas.openxmlformats.org/officeDocument/2006/relationships/hyperlink" Target="http://www.gubkin.ru/personal_sites/fedotovie/TEST/uchebniki/7.pdf" TargetMode="External"/><Relationship Id="rId161" Type="http://schemas.openxmlformats.org/officeDocument/2006/relationships/header" Target="header25.xml"/><Relationship Id="rId162" Type="http://schemas.openxmlformats.org/officeDocument/2006/relationships/footer" Target="footer25.xml"/><Relationship Id="rId16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2024-01-31T08:38:09Z</dcterms:created>
  <dcterms:modified xsi:type="dcterms:W3CDTF">2024-01-31T08:38:09Z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2024-01-31T00:00:00Z</vt:filetime>
  </property>
  <property fmtid="{D5CDD505-2E9C-101B-9397-08002B2CF9AE}" pid="3" name="Producer">
    <vt:lpwstr>iLovePDF</vt:lpwstr>
  </property>
</Properties>
</file>